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4E" w:rsidRPr="001D494E" w:rsidRDefault="001D494E" w:rsidP="001D494E">
      <w:pPr>
        <w:shd w:val="pct20" w:color="auto" w:fill="auto"/>
        <w:spacing w:after="0" w:line="240" w:lineRule="auto"/>
        <w:jc w:val="center"/>
        <w:rPr>
          <w:rFonts w:ascii="Times New Roman" w:eastAsia="Times New Roman" w:hAnsi="Times New Roman" w:cs="Times New Roman"/>
          <w:b/>
          <w:bCs/>
          <w:sz w:val="32"/>
          <w:szCs w:val="32"/>
          <w:lang w:eastAsia="tr-TR"/>
        </w:rPr>
      </w:pPr>
      <w:r w:rsidRPr="001D494E">
        <w:rPr>
          <w:rFonts w:ascii="Times New Roman" w:eastAsia="Times New Roman" w:hAnsi="Times New Roman" w:cs="Times New Roman"/>
          <w:b/>
          <w:bCs/>
          <w:sz w:val="32"/>
          <w:szCs w:val="32"/>
          <w:lang w:eastAsia="tr-TR"/>
        </w:rPr>
        <w:t>TARIMSAL MEKANİZASYON KURULU</w:t>
      </w:r>
    </w:p>
    <w:p w:rsidR="001D494E" w:rsidRPr="001D494E" w:rsidRDefault="001D494E" w:rsidP="001D494E">
      <w:pPr>
        <w:shd w:val="pct20" w:color="auto" w:fill="auto"/>
        <w:spacing w:after="0" w:line="240" w:lineRule="auto"/>
        <w:jc w:val="center"/>
        <w:rPr>
          <w:rFonts w:ascii="Times New Roman" w:eastAsia="Times New Roman" w:hAnsi="Times New Roman" w:cs="Times New Roman"/>
          <w:b/>
          <w:bCs/>
          <w:sz w:val="32"/>
          <w:szCs w:val="32"/>
          <w:lang w:eastAsia="tr-TR"/>
        </w:rPr>
      </w:pPr>
      <w:r w:rsidRPr="001D494E">
        <w:rPr>
          <w:rFonts w:ascii="Times New Roman" w:eastAsia="Times New Roman" w:hAnsi="Times New Roman" w:cs="Times New Roman"/>
          <w:b/>
          <w:bCs/>
          <w:sz w:val="32"/>
          <w:szCs w:val="32"/>
          <w:lang w:eastAsia="tr-TR"/>
        </w:rPr>
        <w:t>TAVSİYE KARARLARI</w:t>
      </w:r>
    </w:p>
    <w:p w:rsidR="001D494E" w:rsidRDefault="001D494E" w:rsidP="001D494E">
      <w:pPr>
        <w:spacing w:after="0" w:line="240" w:lineRule="auto"/>
        <w:jc w:val="center"/>
        <w:rPr>
          <w:rFonts w:ascii="Times New Roman" w:eastAsia="Times New Roman" w:hAnsi="Times New Roman" w:cs="Times New Roman"/>
          <w:b/>
          <w:bCs/>
          <w:sz w:val="26"/>
          <w:szCs w:val="26"/>
          <w:lang w:eastAsia="tr-TR"/>
        </w:rPr>
      </w:pPr>
    </w:p>
    <w:p w:rsidR="001D494E" w:rsidRPr="001D494E"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b/>
          <w:bCs/>
          <w:sz w:val="24"/>
          <w:szCs w:val="26"/>
          <w:lang w:eastAsia="tr-TR"/>
        </w:rPr>
        <w:t xml:space="preserve">Toplantı Tarihi </w:t>
      </w:r>
      <w:r w:rsidRPr="001D494E">
        <w:rPr>
          <w:rFonts w:ascii="Times New Roman" w:eastAsia="Times New Roman" w:hAnsi="Times New Roman" w:cs="Times New Roman"/>
          <w:b/>
          <w:bCs/>
          <w:sz w:val="24"/>
          <w:szCs w:val="26"/>
          <w:lang w:eastAsia="tr-TR"/>
        </w:rPr>
        <w:tab/>
        <w:t>:</w:t>
      </w:r>
      <w:r w:rsidRPr="001D494E">
        <w:rPr>
          <w:rFonts w:ascii="Times New Roman" w:eastAsia="Times New Roman" w:hAnsi="Times New Roman" w:cs="Times New Roman"/>
          <w:bCs/>
          <w:sz w:val="24"/>
          <w:szCs w:val="26"/>
          <w:lang w:eastAsia="tr-TR"/>
        </w:rPr>
        <w:t xml:space="preserve"> </w:t>
      </w:r>
      <w:r w:rsidR="00CC5D65">
        <w:rPr>
          <w:rFonts w:ascii="Times New Roman" w:eastAsia="Times New Roman" w:hAnsi="Times New Roman" w:cs="Times New Roman"/>
          <w:bCs/>
          <w:sz w:val="24"/>
          <w:szCs w:val="26"/>
          <w:lang w:eastAsia="tr-TR"/>
        </w:rPr>
        <w:t>14</w:t>
      </w:r>
      <w:r w:rsidRPr="001D494E">
        <w:rPr>
          <w:rFonts w:ascii="Times New Roman" w:eastAsia="Times New Roman" w:hAnsi="Times New Roman" w:cs="Times New Roman"/>
          <w:sz w:val="24"/>
          <w:szCs w:val="26"/>
          <w:lang w:eastAsia="tr-TR"/>
        </w:rPr>
        <w:t xml:space="preserve"> </w:t>
      </w:r>
      <w:r w:rsidR="007B276E">
        <w:rPr>
          <w:rFonts w:ascii="Times New Roman" w:eastAsia="Times New Roman" w:hAnsi="Times New Roman" w:cs="Times New Roman"/>
          <w:sz w:val="24"/>
          <w:szCs w:val="26"/>
          <w:lang w:eastAsia="tr-TR"/>
        </w:rPr>
        <w:t>Kasım</w:t>
      </w:r>
      <w:r w:rsidRPr="001D494E">
        <w:rPr>
          <w:rFonts w:ascii="Times New Roman" w:eastAsia="Times New Roman" w:hAnsi="Times New Roman" w:cs="Times New Roman"/>
          <w:sz w:val="24"/>
          <w:szCs w:val="26"/>
          <w:lang w:eastAsia="tr-TR"/>
        </w:rPr>
        <w:t xml:space="preserve"> 201</w:t>
      </w:r>
      <w:r w:rsidR="00CC5D65">
        <w:rPr>
          <w:rFonts w:ascii="Times New Roman" w:eastAsia="Times New Roman" w:hAnsi="Times New Roman" w:cs="Times New Roman"/>
          <w:sz w:val="24"/>
          <w:szCs w:val="26"/>
          <w:lang w:eastAsia="tr-TR"/>
        </w:rPr>
        <w:t>8</w:t>
      </w:r>
    </w:p>
    <w:p w:rsidR="001D494E" w:rsidRPr="001D494E" w:rsidRDefault="001D494E" w:rsidP="00205FA0">
      <w:pPr>
        <w:spacing w:after="0" w:line="264" w:lineRule="auto"/>
        <w:jc w:val="both"/>
        <w:rPr>
          <w:rFonts w:ascii="Times New Roman" w:eastAsia="Times New Roman" w:hAnsi="Times New Roman" w:cs="Times New Roman"/>
          <w:bCs/>
          <w:sz w:val="24"/>
          <w:szCs w:val="26"/>
          <w:lang w:eastAsia="tr-TR"/>
        </w:rPr>
      </w:pPr>
      <w:r w:rsidRPr="001D494E">
        <w:rPr>
          <w:rFonts w:ascii="Times New Roman" w:eastAsia="Times New Roman" w:hAnsi="Times New Roman" w:cs="Times New Roman"/>
          <w:b/>
          <w:bCs/>
          <w:sz w:val="24"/>
          <w:szCs w:val="26"/>
          <w:lang w:eastAsia="tr-TR"/>
        </w:rPr>
        <w:t>Toplantı Yeri</w:t>
      </w:r>
      <w:r w:rsidRPr="001D494E">
        <w:rPr>
          <w:rFonts w:ascii="Times New Roman" w:eastAsia="Times New Roman" w:hAnsi="Times New Roman" w:cs="Times New Roman"/>
          <w:b/>
          <w:bCs/>
          <w:sz w:val="24"/>
          <w:szCs w:val="26"/>
          <w:lang w:eastAsia="tr-TR"/>
        </w:rPr>
        <w:tab/>
      </w:r>
      <w:r w:rsidRPr="001D494E">
        <w:rPr>
          <w:rFonts w:ascii="Times New Roman" w:eastAsia="Times New Roman" w:hAnsi="Times New Roman" w:cs="Times New Roman"/>
          <w:b/>
          <w:bCs/>
          <w:sz w:val="24"/>
          <w:szCs w:val="26"/>
          <w:lang w:eastAsia="tr-TR"/>
        </w:rPr>
        <w:tab/>
        <w:t>:</w:t>
      </w:r>
      <w:r w:rsidRPr="001D494E">
        <w:rPr>
          <w:rFonts w:ascii="Times New Roman" w:eastAsia="Times New Roman" w:hAnsi="Times New Roman" w:cs="Times New Roman"/>
          <w:bCs/>
          <w:sz w:val="24"/>
          <w:szCs w:val="26"/>
          <w:lang w:eastAsia="tr-TR"/>
        </w:rPr>
        <w:t xml:space="preserve"> </w:t>
      </w:r>
      <w:r w:rsidR="007B276E">
        <w:rPr>
          <w:rFonts w:ascii="Times New Roman" w:eastAsia="Times New Roman" w:hAnsi="Times New Roman" w:cs="Times New Roman"/>
          <w:bCs/>
          <w:sz w:val="24"/>
          <w:szCs w:val="26"/>
          <w:lang w:eastAsia="tr-TR"/>
        </w:rPr>
        <w:t>An</w:t>
      </w:r>
      <w:r w:rsidR="00FC7829">
        <w:rPr>
          <w:rFonts w:ascii="Times New Roman" w:eastAsia="Times New Roman" w:hAnsi="Times New Roman" w:cs="Times New Roman"/>
          <w:bCs/>
          <w:sz w:val="24"/>
          <w:szCs w:val="26"/>
          <w:lang w:eastAsia="tr-TR"/>
        </w:rPr>
        <w:t>kara</w:t>
      </w:r>
    </w:p>
    <w:p w:rsidR="001D494E" w:rsidRPr="001D494E" w:rsidRDefault="001D494E" w:rsidP="00205FA0">
      <w:pPr>
        <w:spacing w:after="0" w:line="264" w:lineRule="auto"/>
        <w:jc w:val="both"/>
        <w:rPr>
          <w:rFonts w:ascii="Times New Roman" w:eastAsia="Times New Roman" w:hAnsi="Times New Roman" w:cs="Times New Roman"/>
          <w:b/>
          <w:bCs/>
          <w:sz w:val="20"/>
          <w:szCs w:val="20"/>
          <w:lang w:eastAsia="tr-TR"/>
        </w:rPr>
      </w:pPr>
    </w:p>
    <w:p w:rsidR="00BE4A6C"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b/>
          <w:bCs/>
          <w:sz w:val="24"/>
          <w:szCs w:val="26"/>
          <w:lang w:eastAsia="tr-TR"/>
        </w:rPr>
        <w:t>Başkan</w:t>
      </w:r>
      <w:r w:rsidRPr="001D494E">
        <w:rPr>
          <w:rFonts w:ascii="Times New Roman" w:eastAsia="Times New Roman" w:hAnsi="Times New Roman" w:cs="Times New Roman"/>
          <w:b/>
          <w:bCs/>
          <w:sz w:val="24"/>
          <w:szCs w:val="26"/>
          <w:lang w:eastAsia="tr-TR"/>
        </w:rPr>
        <w:tab/>
      </w:r>
      <w:r w:rsidRPr="001D494E">
        <w:rPr>
          <w:rFonts w:ascii="Times New Roman" w:eastAsia="Times New Roman" w:hAnsi="Times New Roman" w:cs="Times New Roman"/>
          <w:b/>
          <w:bCs/>
          <w:sz w:val="24"/>
          <w:szCs w:val="26"/>
          <w:lang w:eastAsia="tr-TR"/>
        </w:rPr>
        <w:tab/>
        <w:t xml:space="preserve">: </w:t>
      </w:r>
      <w:r w:rsidRPr="001D494E">
        <w:rPr>
          <w:rFonts w:ascii="Times New Roman" w:eastAsia="Times New Roman" w:hAnsi="Times New Roman" w:cs="Times New Roman"/>
          <w:sz w:val="24"/>
          <w:szCs w:val="26"/>
          <w:lang w:eastAsia="tr-TR"/>
        </w:rPr>
        <w:t xml:space="preserve">Prof. Dr. </w:t>
      </w:r>
      <w:r w:rsidR="00BE4A6C">
        <w:rPr>
          <w:rFonts w:ascii="Times New Roman" w:eastAsia="Times New Roman" w:hAnsi="Times New Roman" w:cs="Times New Roman"/>
          <w:sz w:val="24"/>
          <w:szCs w:val="26"/>
          <w:lang w:eastAsia="tr-TR"/>
        </w:rPr>
        <w:t>Erdem AYKAS</w:t>
      </w:r>
      <w:r w:rsidRPr="001D494E">
        <w:rPr>
          <w:rFonts w:ascii="Times New Roman" w:eastAsia="Times New Roman" w:hAnsi="Times New Roman" w:cs="Times New Roman"/>
          <w:sz w:val="24"/>
          <w:szCs w:val="26"/>
          <w:lang w:eastAsia="tr-TR"/>
        </w:rPr>
        <w:t xml:space="preserve"> </w:t>
      </w:r>
      <w:proofErr w:type="gramStart"/>
      <w:r w:rsidRPr="001D494E">
        <w:rPr>
          <w:rFonts w:ascii="Times New Roman" w:eastAsia="Times New Roman" w:hAnsi="Times New Roman" w:cs="Times New Roman"/>
          <w:sz w:val="24"/>
          <w:szCs w:val="26"/>
          <w:lang w:eastAsia="tr-TR"/>
        </w:rPr>
        <w:t>(</w:t>
      </w:r>
      <w:proofErr w:type="gramEnd"/>
      <w:r w:rsidR="00BE4A6C">
        <w:rPr>
          <w:rFonts w:ascii="Times New Roman" w:eastAsia="Times New Roman" w:hAnsi="Times New Roman" w:cs="Times New Roman"/>
          <w:sz w:val="24"/>
          <w:szCs w:val="26"/>
          <w:lang w:eastAsia="tr-TR"/>
        </w:rPr>
        <w:t>Ege Üniversitesi Ziraat Fakültesi Tarım</w:t>
      </w:r>
    </w:p>
    <w:p w:rsidR="001D494E" w:rsidRPr="001D494E" w:rsidRDefault="00BE4A6C" w:rsidP="00205FA0">
      <w:pPr>
        <w:spacing w:after="0" w:line="264" w:lineRule="auto"/>
        <w:jc w:val="both"/>
        <w:rPr>
          <w:rFonts w:ascii="Times New Roman" w:eastAsia="Times New Roman" w:hAnsi="Times New Roman" w:cs="Times New Roman"/>
          <w:sz w:val="24"/>
          <w:szCs w:val="26"/>
          <w:lang w:eastAsia="tr-TR"/>
        </w:rPr>
      </w:pPr>
      <w:r>
        <w:rPr>
          <w:rFonts w:ascii="Times New Roman" w:eastAsia="Times New Roman" w:hAnsi="Times New Roman" w:cs="Times New Roman"/>
          <w:sz w:val="24"/>
          <w:szCs w:val="26"/>
          <w:lang w:eastAsia="tr-TR"/>
        </w:rPr>
        <w:t xml:space="preserve">                                      Makinaları ve Teknolojileri Mühendisliği Bölümü</w:t>
      </w:r>
      <w:proofErr w:type="gramStart"/>
      <w:r w:rsidR="001D494E" w:rsidRPr="001D494E">
        <w:rPr>
          <w:rFonts w:ascii="Times New Roman" w:eastAsia="Times New Roman" w:hAnsi="Times New Roman" w:cs="Times New Roman"/>
          <w:sz w:val="24"/>
          <w:szCs w:val="26"/>
          <w:lang w:eastAsia="tr-TR"/>
        </w:rPr>
        <w:t>)</w:t>
      </w:r>
      <w:proofErr w:type="gramEnd"/>
    </w:p>
    <w:p w:rsidR="001D494E" w:rsidRPr="001D494E" w:rsidRDefault="001D494E" w:rsidP="00205FA0">
      <w:pPr>
        <w:spacing w:after="0" w:line="264" w:lineRule="auto"/>
        <w:jc w:val="both"/>
        <w:rPr>
          <w:rFonts w:ascii="Times New Roman" w:eastAsia="Times New Roman" w:hAnsi="Times New Roman" w:cs="Times New Roman"/>
          <w:b/>
          <w:bCs/>
          <w:sz w:val="20"/>
          <w:szCs w:val="20"/>
          <w:lang w:eastAsia="tr-TR"/>
        </w:rPr>
      </w:pPr>
      <w:r w:rsidRPr="001D494E">
        <w:rPr>
          <w:rFonts w:ascii="Times New Roman" w:eastAsia="Times New Roman" w:hAnsi="Times New Roman" w:cs="Times New Roman"/>
          <w:sz w:val="20"/>
          <w:szCs w:val="20"/>
          <w:lang w:eastAsia="tr-TR"/>
        </w:rPr>
        <w:t xml:space="preserve">                                      </w:t>
      </w:r>
    </w:p>
    <w:p w:rsidR="001D494E" w:rsidRPr="001D494E"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b/>
          <w:bCs/>
          <w:sz w:val="24"/>
          <w:szCs w:val="26"/>
          <w:lang w:eastAsia="tr-TR"/>
        </w:rPr>
        <w:t xml:space="preserve">Başkan </w:t>
      </w:r>
      <w:proofErr w:type="spellStart"/>
      <w:r w:rsidRPr="001D494E">
        <w:rPr>
          <w:rFonts w:ascii="Times New Roman" w:eastAsia="Times New Roman" w:hAnsi="Times New Roman" w:cs="Times New Roman"/>
          <w:b/>
          <w:bCs/>
          <w:sz w:val="24"/>
          <w:szCs w:val="26"/>
          <w:lang w:eastAsia="tr-TR"/>
        </w:rPr>
        <w:t>Yard</w:t>
      </w:r>
      <w:proofErr w:type="spellEnd"/>
      <w:r w:rsidRPr="001D494E">
        <w:rPr>
          <w:rFonts w:ascii="Times New Roman" w:eastAsia="Times New Roman" w:hAnsi="Times New Roman" w:cs="Times New Roman"/>
          <w:b/>
          <w:bCs/>
          <w:sz w:val="24"/>
          <w:szCs w:val="26"/>
          <w:lang w:eastAsia="tr-TR"/>
        </w:rPr>
        <w:t>.</w:t>
      </w:r>
      <w:r w:rsidRPr="001D494E">
        <w:rPr>
          <w:rFonts w:ascii="Times New Roman" w:eastAsia="Times New Roman" w:hAnsi="Times New Roman" w:cs="Times New Roman"/>
          <w:b/>
          <w:bCs/>
          <w:sz w:val="24"/>
          <w:szCs w:val="26"/>
          <w:lang w:eastAsia="tr-TR"/>
        </w:rPr>
        <w:tab/>
      </w:r>
      <w:r w:rsidRPr="001D494E">
        <w:rPr>
          <w:rFonts w:ascii="Times New Roman" w:eastAsia="Times New Roman" w:hAnsi="Times New Roman" w:cs="Times New Roman"/>
          <w:b/>
          <w:bCs/>
          <w:sz w:val="24"/>
          <w:szCs w:val="26"/>
          <w:lang w:eastAsia="tr-TR"/>
        </w:rPr>
        <w:tab/>
        <w:t>:</w:t>
      </w:r>
      <w:r w:rsidRPr="001D494E">
        <w:rPr>
          <w:rFonts w:ascii="Times New Roman" w:eastAsia="Times New Roman" w:hAnsi="Times New Roman" w:cs="Times New Roman"/>
          <w:sz w:val="24"/>
          <w:szCs w:val="26"/>
          <w:lang w:eastAsia="tr-TR"/>
        </w:rPr>
        <w:t xml:space="preserve"> </w:t>
      </w:r>
      <w:r w:rsidR="00CC5D65">
        <w:rPr>
          <w:rFonts w:ascii="Times New Roman" w:eastAsia="Times New Roman" w:hAnsi="Times New Roman" w:cs="Times New Roman"/>
          <w:sz w:val="24"/>
          <w:szCs w:val="26"/>
          <w:lang w:eastAsia="tr-TR"/>
        </w:rPr>
        <w:t xml:space="preserve">M. </w:t>
      </w:r>
      <w:r w:rsidRPr="001D494E">
        <w:rPr>
          <w:rFonts w:ascii="Times New Roman" w:eastAsia="Times New Roman" w:hAnsi="Times New Roman" w:cs="Times New Roman"/>
          <w:sz w:val="24"/>
          <w:szCs w:val="26"/>
          <w:lang w:eastAsia="tr-TR"/>
        </w:rPr>
        <w:t xml:space="preserve">Selami İLERİ </w:t>
      </w:r>
      <w:proofErr w:type="gramStart"/>
      <w:r w:rsidRPr="001D494E">
        <w:rPr>
          <w:rFonts w:ascii="Times New Roman" w:eastAsia="Times New Roman" w:hAnsi="Times New Roman" w:cs="Times New Roman"/>
          <w:sz w:val="24"/>
          <w:szCs w:val="26"/>
          <w:lang w:eastAsia="tr-TR"/>
        </w:rPr>
        <w:t>(</w:t>
      </w:r>
      <w:proofErr w:type="gramEnd"/>
      <w:r w:rsidRPr="001D494E">
        <w:rPr>
          <w:rFonts w:ascii="Times New Roman" w:eastAsia="Times New Roman" w:hAnsi="Times New Roman" w:cs="Times New Roman"/>
          <w:sz w:val="24"/>
          <w:szCs w:val="26"/>
          <w:lang w:eastAsia="tr-TR"/>
        </w:rPr>
        <w:t xml:space="preserve">Türk Tarım Alet ve Makinaları İmalatçıları </w:t>
      </w:r>
      <w:r w:rsidR="00BE4A6C">
        <w:rPr>
          <w:rFonts w:ascii="Times New Roman" w:eastAsia="Times New Roman" w:hAnsi="Times New Roman" w:cs="Times New Roman"/>
          <w:sz w:val="24"/>
          <w:szCs w:val="26"/>
          <w:lang w:eastAsia="tr-TR"/>
        </w:rPr>
        <w:t>Birliği</w:t>
      </w:r>
      <w:r w:rsidRPr="001D494E">
        <w:rPr>
          <w:rFonts w:ascii="Times New Roman" w:eastAsia="Times New Roman" w:hAnsi="Times New Roman" w:cs="Times New Roman"/>
          <w:sz w:val="24"/>
          <w:szCs w:val="26"/>
          <w:lang w:eastAsia="tr-TR"/>
        </w:rPr>
        <w:t>-</w:t>
      </w:r>
    </w:p>
    <w:p w:rsidR="001D494E" w:rsidRPr="001D494E" w:rsidRDefault="001D494E" w:rsidP="00205FA0">
      <w:pPr>
        <w:spacing w:after="0" w:line="264" w:lineRule="auto"/>
        <w:jc w:val="both"/>
        <w:rPr>
          <w:rFonts w:ascii="Times New Roman" w:eastAsia="Times New Roman" w:hAnsi="Times New Roman" w:cs="Times New Roman"/>
          <w:b/>
          <w:bCs/>
          <w:sz w:val="24"/>
          <w:szCs w:val="26"/>
          <w:lang w:eastAsia="tr-TR"/>
        </w:rPr>
      </w:pPr>
      <w:r w:rsidRPr="001D494E">
        <w:rPr>
          <w:rFonts w:ascii="Times New Roman" w:eastAsia="Times New Roman" w:hAnsi="Times New Roman" w:cs="Times New Roman"/>
          <w:sz w:val="24"/>
          <w:szCs w:val="26"/>
          <w:lang w:eastAsia="tr-TR"/>
        </w:rPr>
        <w:t xml:space="preserve">                                      TARMAKBİR</w:t>
      </w:r>
      <w:proofErr w:type="gramStart"/>
      <w:r w:rsidRPr="001D494E">
        <w:rPr>
          <w:rFonts w:ascii="Times New Roman" w:eastAsia="Times New Roman" w:hAnsi="Times New Roman" w:cs="Times New Roman"/>
          <w:sz w:val="24"/>
          <w:szCs w:val="26"/>
          <w:lang w:eastAsia="tr-TR"/>
        </w:rPr>
        <w:t>)</w:t>
      </w:r>
      <w:proofErr w:type="gramEnd"/>
    </w:p>
    <w:p w:rsidR="001D494E" w:rsidRPr="001D494E" w:rsidRDefault="001D494E" w:rsidP="00205FA0">
      <w:pPr>
        <w:spacing w:after="0" w:line="264" w:lineRule="auto"/>
        <w:jc w:val="both"/>
        <w:rPr>
          <w:rFonts w:ascii="Times New Roman" w:eastAsia="Times New Roman" w:hAnsi="Times New Roman" w:cs="Times New Roman"/>
          <w:b/>
          <w:bCs/>
          <w:sz w:val="20"/>
          <w:szCs w:val="20"/>
          <w:lang w:eastAsia="tr-TR"/>
        </w:rPr>
      </w:pPr>
    </w:p>
    <w:p w:rsidR="00CC5D65"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b/>
          <w:bCs/>
          <w:sz w:val="24"/>
          <w:szCs w:val="26"/>
          <w:lang w:eastAsia="tr-TR"/>
        </w:rPr>
        <w:t>Raportör</w:t>
      </w:r>
      <w:r w:rsidRPr="001D494E">
        <w:rPr>
          <w:rFonts w:ascii="Times New Roman" w:eastAsia="Times New Roman" w:hAnsi="Times New Roman" w:cs="Times New Roman"/>
          <w:b/>
          <w:bCs/>
          <w:sz w:val="24"/>
          <w:szCs w:val="26"/>
          <w:lang w:eastAsia="tr-TR"/>
        </w:rPr>
        <w:tab/>
      </w:r>
      <w:r w:rsidRPr="001D494E">
        <w:rPr>
          <w:rFonts w:ascii="Times New Roman" w:eastAsia="Times New Roman" w:hAnsi="Times New Roman" w:cs="Times New Roman"/>
          <w:b/>
          <w:bCs/>
          <w:sz w:val="24"/>
          <w:szCs w:val="26"/>
          <w:lang w:eastAsia="tr-TR"/>
        </w:rPr>
        <w:tab/>
        <w:t>:</w:t>
      </w:r>
      <w:r w:rsidRPr="001D494E">
        <w:rPr>
          <w:rFonts w:ascii="Times New Roman" w:eastAsia="Times New Roman" w:hAnsi="Times New Roman" w:cs="Times New Roman"/>
          <w:sz w:val="24"/>
          <w:szCs w:val="26"/>
          <w:lang w:eastAsia="tr-TR"/>
        </w:rPr>
        <w:t xml:space="preserve"> Haluk EMİROĞLU </w:t>
      </w:r>
      <w:proofErr w:type="gramStart"/>
      <w:r w:rsidRPr="001D494E">
        <w:rPr>
          <w:rFonts w:ascii="Times New Roman" w:eastAsia="Times New Roman" w:hAnsi="Times New Roman" w:cs="Times New Roman"/>
          <w:sz w:val="24"/>
          <w:szCs w:val="26"/>
          <w:lang w:eastAsia="tr-TR"/>
        </w:rPr>
        <w:t>(</w:t>
      </w:r>
      <w:proofErr w:type="gramEnd"/>
      <w:r w:rsidRPr="001D494E">
        <w:rPr>
          <w:rFonts w:ascii="Times New Roman" w:eastAsia="Times New Roman" w:hAnsi="Times New Roman" w:cs="Times New Roman"/>
          <w:sz w:val="24"/>
          <w:szCs w:val="26"/>
          <w:lang w:eastAsia="tr-TR"/>
        </w:rPr>
        <w:t xml:space="preserve">Tarım ve </w:t>
      </w:r>
      <w:r w:rsidR="00CC5D65">
        <w:rPr>
          <w:rFonts w:ascii="Times New Roman" w:eastAsia="Times New Roman" w:hAnsi="Times New Roman" w:cs="Times New Roman"/>
          <w:sz w:val="24"/>
          <w:szCs w:val="26"/>
          <w:lang w:eastAsia="tr-TR"/>
        </w:rPr>
        <w:t>Orman</w:t>
      </w:r>
      <w:r w:rsidRPr="001D494E">
        <w:rPr>
          <w:rFonts w:ascii="Times New Roman" w:eastAsia="Times New Roman" w:hAnsi="Times New Roman" w:cs="Times New Roman"/>
          <w:sz w:val="24"/>
          <w:szCs w:val="26"/>
          <w:lang w:eastAsia="tr-TR"/>
        </w:rPr>
        <w:t xml:space="preserve"> Bakanlığı Bitkisel </w:t>
      </w:r>
      <w:r w:rsidR="00CC5D65">
        <w:rPr>
          <w:rFonts w:ascii="Times New Roman" w:eastAsia="Times New Roman" w:hAnsi="Times New Roman" w:cs="Times New Roman"/>
          <w:sz w:val="24"/>
          <w:szCs w:val="26"/>
          <w:lang w:eastAsia="tr-TR"/>
        </w:rPr>
        <w:t>Üretim Genel</w:t>
      </w:r>
    </w:p>
    <w:p w:rsidR="001D494E" w:rsidRPr="001D494E"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sz w:val="24"/>
          <w:szCs w:val="26"/>
          <w:lang w:eastAsia="tr-TR"/>
        </w:rPr>
        <w:t xml:space="preserve">                                      Müdürlüğü</w:t>
      </w:r>
      <w:proofErr w:type="gramStart"/>
      <w:r w:rsidRPr="001D494E">
        <w:rPr>
          <w:rFonts w:ascii="Times New Roman" w:eastAsia="Times New Roman" w:hAnsi="Times New Roman" w:cs="Times New Roman"/>
          <w:sz w:val="24"/>
          <w:szCs w:val="26"/>
          <w:lang w:eastAsia="tr-TR"/>
        </w:rPr>
        <w:t>)</w:t>
      </w:r>
      <w:proofErr w:type="gramEnd"/>
    </w:p>
    <w:p w:rsidR="001D494E" w:rsidRDefault="001D494E" w:rsidP="00205FA0">
      <w:pPr>
        <w:spacing w:after="0" w:line="264" w:lineRule="auto"/>
        <w:jc w:val="both"/>
        <w:rPr>
          <w:rFonts w:ascii="Times New Roman" w:eastAsia="Times New Roman" w:hAnsi="Times New Roman" w:cs="Times New Roman"/>
          <w:sz w:val="24"/>
          <w:szCs w:val="26"/>
          <w:lang w:eastAsia="tr-TR"/>
        </w:rPr>
      </w:pPr>
      <w:r w:rsidRPr="001D494E">
        <w:rPr>
          <w:rFonts w:ascii="Times New Roman" w:eastAsia="Times New Roman" w:hAnsi="Times New Roman" w:cs="Times New Roman"/>
          <w:sz w:val="24"/>
          <w:szCs w:val="26"/>
          <w:lang w:eastAsia="tr-TR"/>
        </w:rPr>
        <w:tab/>
      </w:r>
      <w:r w:rsidRPr="001D494E">
        <w:rPr>
          <w:rFonts w:ascii="Times New Roman" w:eastAsia="Times New Roman" w:hAnsi="Times New Roman" w:cs="Times New Roman"/>
          <w:sz w:val="24"/>
          <w:szCs w:val="26"/>
          <w:lang w:eastAsia="tr-TR"/>
        </w:rPr>
        <w:tab/>
      </w:r>
      <w:r w:rsidRPr="001D494E">
        <w:rPr>
          <w:rFonts w:ascii="Times New Roman" w:eastAsia="Times New Roman" w:hAnsi="Times New Roman" w:cs="Times New Roman"/>
          <w:sz w:val="24"/>
          <w:szCs w:val="26"/>
          <w:lang w:eastAsia="tr-TR"/>
        </w:rPr>
        <w:tab/>
      </w:r>
      <w:r w:rsidRPr="001D494E">
        <w:rPr>
          <w:rFonts w:ascii="Times New Roman" w:eastAsia="Times New Roman" w:hAnsi="Times New Roman" w:cs="Times New Roman"/>
          <w:sz w:val="24"/>
          <w:szCs w:val="26"/>
          <w:lang w:eastAsia="tr-TR"/>
        </w:rPr>
        <w:tab/>
      </w:r>
    </w:p>
    <w:p w:rsidR="001D494E" w:rsidRPr="001D494E" w:rsidRDefault="001D494E" w:rsidP="00205FA0">
      <w:pPr>
        <w:autoSpaceDE w:val="0"/>
        <w:autoSpaceDN w:val="0"/>
        <w:adjustRightInd w:val="0"/>
        <w:spacing w:before="180" w:after="240" w:line="312" w:lineRule="auto"/>
        <w:ind w:firstLine="708"/>
        <w:jc w:val="both"/>
        <w:rPr>
          <w:rFonts w:ascii="Times New Roman" w:eastAsia="Times New Roman" w:hAnsi="Times New Roman" w:cs="Times New Roman"/>
          <w:sz w:val="24"/>
          <w:szCs w:val="24"/>
          <w:lang w:eastAsia="tr-TR"/>
        </w:rPr>
      </w:pPr>
      <w:r w:rsidRPr="001D494E">
        <w:rPr>
          <w:rFonts w:ascii="Times New Roman" w:eastAsia="Times New Roman" w:hAnsi="Times New Roman" w:cs="Times New Roman"/>
          <w:sz w:val="24"/>
          <w:szCs w:val="24"/>
          <w:lang w:eastAsia="tr-TR"/>
        </w:rPr>
        <w:t>Tarımsal Mekanizasyon Kurulunun 201</w:t>
      </w:r>
      <w:r w:rsidR="00CC5D65">
        <w:rPr>
          <w:rFonts w:ascii="Times New Roman" w:eastAsia="Times New Roman" w:hAnsi="Times New Roman" w:cs="Times New Roman"/>
          <w:sz w:val="24"/>
          <w:szCs w:val="24"/>
          <w:lang w:eastAsia="tr-TR"/>
        </w:rPr>
        <w:t>8</w:t>
      </w:r>
      <w:r w:rsidRPr="001D494E">
        <w:rPr>
          <w:rFonts w:ascii="Times New Roman" w:eastAsia="Times New Roman" w:hAnsi="Times New Roman" w:cs="Times New Roman"/>
          <w:sz w:val="24"/>
          <w:szCs w:val="24"/>
          <w:lang w:eastAsia="tr-TR"/>
        </w:rPr>
        <w:t xml:space="preserve"> yılı olağan toplantısı </w:t>
      </w:r>
      <w:r w:rsidR="00CC5D65">
        <w:rPr>
          <w:rFonts w:ascii="Times New Roman" w:eastAsia="Times New Roman" w:hAnsi="Times New Roman" w:cs="Times New Roman"/>
          <w:sz w:val="24"/>
          <w:szCs w:val="24"/>
          <w:lang w:eastAsia="tr-TR"/>
        </w:rPr>
        <w:t>14</w:t>
      </w:r>
      <w:r w:rsidR="007B276E" w:rsidRPr="001D494E">
        <w:rPr>
          <w:rFonts w:ascii="Times New Roman" w:eastAsia="Times New Roman" w:hAnsi="Times New Roman" w:cs="Times New Roman"/>
          <w:sz w:val="24"/>
          <w:szCs w:val="26"/>
          <w:lang w:eastAsia="tr-TR"/>
        </w:rPr>
        <w:t xml:space="preserve"> </w:t>
      </w:r>
      <w:r w:rsidR="007B276E">
        <w:rPr>
          <w:rFonts w:ascii="Times New Roman" w:eastAsia="Times New Roman" w:hAnsi="Times New Roman" w:cs="Times New Roman"/>
          <w:sz w:val="24"/>
          <w:szCs w:val="26"/>
          <w:lang w:eastAsia="tr-TR"/>
        </w:rPr>
        <w:t>Kasım</w:t>
      </w:r>
      <w:r w:rsidR="007B276E" w:rsidRPr="001D494E">
        <w:rPr>
          <w:rFonts w:ascii="Times New Roman" w:eastAsia="Times New Roman" w:hAnsi="Times New Roman" w:cs="Times New Roman"/>
          <w:sz w:val="24"/>
          <w:szCs w:val="26"/>
          <w:lang w:eastAsia="tr-TR"/>
        </w:rPr>
        <w:t xml:space="preserve"> 201</w:t>
      </w:r>
      <w:r w:rsidR="00CC5D65">
        <w:rPr>
          <w:rFonts w:ascii="Times New Roman" w:eastAsia="Times New Roman" w:hAnsi="Times New Roman" w:cs="Times New Roman"/>
          <w:sz w:val="24"/>
          <w:szCs w:val="26"/>
          <w:lang w:eastAsia="tr-TR"/>
        </w:rPr>
        <w:t>8</w:t>
      </w:r>
      <w:r w:rsidR="007B276E">
        <w:rPr>
          <w:rFonts w:ascii="Times New Roman" w:eastAsia="Times New Roman" w:hAnsi="Times New Roman" w:cs="Times New Roman"/>
          <w:sz w:val="24"/>
          <w:szCs w:val="26"/>
          <w:lang w:eastAsia="tr-TR"/>
        </w:rPr>
        <w:t xml:space="preserve"> </w:t>
      </w:r>
      <w:r w:rsidRPr="001D494E">
        <w:rPr>
          <w:rFonts w:ascii="Times New Roman" w:eastAsia="Times New Roman" w:hAnsi="Times New Roman" w:cs="Times New Roman"/>
          <w:sz w:val="24"/>
          <w:szCs w:val="24"/>
          <w:lang w:eastAsia="tr-TR"/>
        </w:rPr>
        <w:t xml:space="preserve">tarihinde </w:t>
      </w:r>
      <w:r w:rsidR="007B276E">
        <w:rPr>
          <w:rFonts w:ascii="Times New Roman" w:eastAsia="Times New Roman" w:hAnsi="Times New Roman" w:cs="Times New Roman"/>
          <w:sz w:val="24"/>
          <w:szCs w:val="24"/>
          <w:lang w:eastAsia="tr-TR"/>
        </w:rPr>
        <w:t>An</w:t>
      </w:r>
      <w:r w:rsidR="00CC5D65">
        <w:rPr>
          <w:rFonts w:ascii="Times New Roman" w:eastAsia="Times New Roman" w:hAnsi="Times New Roman" w:cs="Times New Roman"/>
          <w:sz w:val="24"/>
          <w:szCs w:val="24"/>
          <w:lang w:eastAsia="tr-TR"/>
        </w:rPr>
        <w:t>kar</w:t>
      </w:r>
      <w:r w:rsidR="007B276E">
        <w:rPr>
          <w:rFonts w:ascii="Times New Roman" w:eastAsia="Times New Roman" w:hAnsi="Times New Roman" w:cs="Times New Roman"/>
          <w:sz w:val="24"/>
          <w:szCs w:val="24"/>
          <w:lang w:eastAsia="tr-TR"/>
        </w:rPr>
        <w:t>a</w:t>
      </w:r>
      <w:r w:rsidRPr="001D494E">
        <w:rPr>
          <w:rFonts w:ascii="Times New Roman" w:eastAsia="Times New Roman" w:hAnsi="Times New Roman" w:cs="Times New Roman"/>
          <w:sz w:val="24"/>
          <w:szCs w:val="24"/>
          <w:lang w:eastAsia="tr-TR"/>
        </w:rPr>
        <w:t>’d</w:t>
      </w:r>
      <w:r w:rsidR="007B276E">
        <w:rPr>
          <w:rFonts w:ascii="Times New Roman" w:eastAsia="Times New Roman" w:hAnsi="Times New Roman" w:cs="Times New Roman"/>
          <w:sz w:val="24"/>
          <w:szCs w:val="24"/>
          <w:lang w:eastAsia="tr-TR"/>
        </w:rPr>
        <w:t>a</w:t>
      </w:r>
      <w:r w:rsidRPr="001D494E">
        <w:rPr>
          <w:rFonts w:ascii="Times New Roman" w:eastAsia="Times New Roman" w:hAnsi="Times New Roman" w:cs="Times New Roman"/>
          <w:sz w:val="24"/>
          <w:szCs w:val="24"/>
          <w:lang w:eastAsia="tr-TR"/>
        </w:rPr>
        <w:t xml:space="preserve"> düzenlenmiş</w:t>
      </w:r>
      <w:r w:rsidR="009141B4" w:rsidRPr="009141B4">
        <w:t xml:space="preserve"> </w:t>
      </w:r>
      <w:r w:rsidR="009141B4" w:rsidRPr="009141B4">
        <w:rPr>
          <w:rFonts w:ascii="Times New Roman" w:eastAsia="Times New Roman" w:hAnsi="Times New Roman" w:cs="Times New Roman"/>
          <w:sz w:val="24"/>
          <w:szCs w:val="24"/>
          <w:lang w:eastAsia="tr-TR"/>
        </w:rPr>
        <w:t>olup, Kurul’da alınan tavsiye kararları gündemdeki sıra iti</w:t>
      </w:r>
      <w:r w:rsidR="009141B4">
        <w:rPr>
          <w:rFonts w:ascii="Times New Roman" w:eastAsia="Times New Roman" w:hAnsi="Times New Roman" w:cs="Times New Roman"/>
          <w:sz w:val="24"/>
          <w:szCs w:val="24"/>
          <w:lang w:eastAsia="tr-TR"/>
        </w:rPr>
        <w:t>bariyle aşağıda belirtilmiştir.</w:t>
      </w:r>
    </w:p>
    <w:p w:rsidR="005770F9" w:rsidRPr="00FC7829" w:rsidRDefault="001D494E" w:rsidP="00377A31">
      <w:pPr>
        <w:numPr>
          <w:ilvl w:val="0"/>
          <w:numId w:val="1"/>
        </w:numPr>
        <w:tabs>
          <w:tab w:val="clear" w:pos="1065"/>
          <w:tab w:val="num" w:pos="720"/>
          <w:tab w:val="num" w:pos="1080"/>
        </w:tabs>
        <w:autoSpaceDE w:val="0"/>
        <w:autoSpaceDN w:val="0"/>
        <w:adjustRightInd w:val="0"/>
        <w:spacing w:before="180" w:after="120" w:line="312" w:lineRule="auto"/>
        <w:ind w:left="720"/>
        <w:jc w:val="both"/>
        <w:rPr>
          <w:rFonts w:ascii="Times New Roman" w:eastAsia="Times New Roman" w:hAnsi="Times New Roman" w:cs="Times New Roman"/>
          <w:sz w:val="24"/>
          <w:szCs w:val="24"/>
          <w:lang w:eastAsia="tr-TR"/>
        </w:rPr>
      </w:pPr>
      <w:proofErr w:type="gramStart"/>
      <w:r w:rsidRPr="00FC7829">
        <w:rPr>
          <w:rFonts w:ascii="Times New Roman" w:eastAsia="Times New Roman" w:hAnsi="Times New Roman" w:cs="Times New Roman"/>
          <w:sz w:val="24"/>
          <w:szCs w:val="24"/>
          <w:lang w:eastAsia="tr-TR"/>
        </w:rPr>
        <w:t>Tarımsal Mekanizasyon Kurulunun 201</w:t>
      </w:r>
      <w:r w:rsidR="00CC5D65" w:rsidRPr="00FC7829">
        <w:rPr>
          <w:rFonts w:ascii="Times New Roman" w:eastAsia="Times New Roman" w:hAnsi="Times New Roman" w:cs="Times New Roman"/>
          <w:sz w:val="24"/>
          <w:szCs w:val="24"/>
          <w:lang w:eastAsia="tr-TR"/>
        </w:rPr>
        <w:t>7</w:t>
      </w:r>
      <w:r w:rsidR="009141B4" w:rsidRPr="00FC7829">
        <w:rPr>
          <w:rFonts w:ascii="Times New Roman" w:eastAsia="Times New Roman" w:hAnsi="Times New Roman" w:cs="Times New Roman"/>
          <w:sz w:val="24"/>
          <w:szCs w:val="24"/>
          <w:lang w:eastAsia="tr-TR"/>
        </w:rPr>
        <w:t xml:space="preserve"> </w:t>
      </w:r>
      <w:r w:rsidRPr="00FC7829">
        <w:rPr>
          <w:rFonts w:ascii="Times New Roman" w:eastAsia="Times New Roman" w:hAnsi="Times New Roman" w:cs="Times New Roman"/>
          <w:sz w:val="24"/>
          <w:szCs w:val="24"/>
          <w:lang w:eastAsia="tr-TR"/>
        </w:rPr>
        <w:t xml:space="preserve">yılında </w:t>
      </w:r>
      <w:r w:rsidR="009141B4" w:rsidRPr="00FC7829">
        <w:rPr>
          <w:rFonts w:ascii="Times New Roman" w:eastAsia="Times New Roman" w:hAnsi="Times New Roman" w:cs="Times New Roman"/>
          <w:sz w:val="24"/>
          <w:szCs w:val="24"/>
          <w:lang w:eastAsia="tr-TR"/>
        </w:rPr>
        <w:t>Antalya</w:t>
      </w:r>
      <w:r w:rsidRPr="00FC7829">
        <w:rPr>
          <w:rFonts w:ascii="Times New Roman" w:eastAsia="Times New Roman" w:hAnsi="Times New Roman" w:cs="Times New Roman"/>
          <w:sz w:val="24"/>
          <w:szCs w:val="24"/>
          <w:lang w:eastAsia="tr-TR"/>
        </w:rPr>
        <w:t>’d</w:t>
      </w:r>
      <w:r w:rsidR="009141B4" w:rsidRPr="00FC7829">
        <w:rPr>
          <w:rFonts w:ascii="Times New Roman" w:eastAsia="Times New Roman" w:hAnsi="Times New Roman" w:cs="Times New Roman"/>
          <w:sz w:val="24"/>
          <w:szCs w:val="24"/>
          <w:lang w:eastAsia="tr-TR"/>
        </w:rPr>
        <w:t>a</w:t>
      </w:r>
      <w:r w:rsidRPr="00FC7829">
        <w:rPr>
          <w:rFonts w:ascii="Times New Roman" w:eastAsia="Times New Roman" w:hAnsi="Times New Roman" w:cs="Times New Roman"/>
          <w:sz w:val="24"/>
          <w:szCs w:val="24"/>
          <w:lang w:eastAsia="tr-TR"/>
        </w:rPr>
        <w:t xml:space="preserve"> düzenlenen toplantısında alınan tavsiye kararlarının uygulanması ve bu kararlar doğrultusunda gerçekleştirilmesi öngörülen çalışmalara ilişkin bilgilerin verildiği Sekretarya Raporu ile İzleme Komitesi Raporunun değerlendirildiği görüşmelerde;</w:t>
      </w:r>
      <w:r w:rsidR="00377A31" w:rsidRPr="00FC7829">
        <w:rPr>
          <w:rFonts w:ascii="Times New Roman" w:eastAsia="Times New Roman" w:hAnsi="Times New Roman" w:cs="Times New Roman"/>
          <w:sz w:val="24"/>
          <w:szCs w:val="24"/>
          <w:lang w:eastAsia="tr-TR"/>
        </w:rPr>
        <w:t xml:space="preserve"> t</w:t>
      </w:r>
      <w:r w:rsidR="005770F9" w:rsidRPr="00FC7829">
        <w:rPr>
          <w:rFonts w:ascii="Times New Roman" w:eastAsia="Times New Roman" w:hAnsi="Times New Roman" w:cs="Times New Roman"/>
          <w:sz w:val="24"/>
          <w:szCs w:val="24"/>
          <w:lang w:eastAsia="tr-TR"/>
        </w:rPr>
        <w:t>arım iş makinalarının tescil ve periyodik muayene işleml</w:t>
      </w:r>
      <w:r w:rsidR="00FC7829" w:rsidRPr="00FC7829">
        <w:rPr>
          <w:rFonts w:ascii="Times New Roman" w:eastAsia="Times New Roman" w:hAnsi="Times New Roman" w:cs="Times New Roman"/>
          <w:sz w:val="24"/>
          <w:szCs w:val="24"/>
          <w:lang w:eastAsia="tr-TR"/>
        </w:rPr>
        <w:t xml:space="preserve">erinin zorunlu hale getirilmesi amacıyla 2018 Yılında düzenlenemeyen toplantının, </w:t>
      </w:r>
      <w:r w:rsidR="0031343A" w:rsidRPr="00FC7829">
        <w:rPr>
          <w:rFonts w:ascii="Times New Roman" w:eastAsia="Times New Roman" w:hAnsi="Times New Roman" w:cs="Times New Roman"/>
          <w:sz w:val="24"/>
          <w:szCs w:val="24"/>
          <w:lang w:eastAsia="tr-TR"/>
        </w:rPr>
        <w:t>Türkiye Ziraat Odaları Birliği koordinatörlüğünde konu paydaşları ve uzmanların katılımıyla düzenlenmesi,</w:t>
      </w:r>
      <w:proofErr w:type="gramEnd"/>
    </w:p>
    <w:p w:rsidR="00275D05" w:rsidRPr="009B1BEB" w:rsidRDefault="00C409A9"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9B1BEB">
        <w:rPr>
          <w:rFonts w:ascii="Times New Roman" w:eastAsia="Times New Roman" w:hAnsi="Times New Roman" w:cs="Times New Roman"/>
          <w:sz w:val="24"/>
          <w:szCs w:val="24"/>
          <w:lang w:eastAsia="tr-TR"/>
        </w:rPr>
        <w:t xml:space="preserve">Koruyucu toprak işleme ve doğrudan ekim konusunda </w:t>
      </w:r>
      <w:r w:rsidR="004E2F22" w:rsidRPr="009B1BEB">
        <w:rPr>
          <w:rFonts w:ascii="Times New Roman" w:eastAsia="Times New Roman" w:hAnsi="Times New Roman" w:cs="Times New Roman"/>
          <w:sz w:val="24"/>
          <w:szCs w:val="24"/>
          <w:lang w:eastAsia="tr-TR"/>
        </w:rPr>
        <w:t>Tekirdağ</w:t>
      </w:r>
      <w:r w:rsidRPr="009B1BEB">
        <w:rPr>
          <w:rFonts w:ascii="Times New Roman" w:eastAsia="Times New Roman" w:hAnsi="Times New Roman" w:cs="Times New Roman"/>
          <w:sz w:val="24"/>
          <w:szCs w:val="24"/>
          <w:lang w:eastAsia="tr-TR"/>
        </w:rPr>
        <w:t xml:space="preserve">’da düzenlenen </w:t>
      </w:r>
      <w:proofErr w:type="spellStart"/>
      <w:r w:rsidRPr="009B1BEB">
        <w:rPr>
          <w:rFonts w:ascii="Times New Roman" w:eastAsia="Times New Roman" w:hAnsi="Times New Roman" w:cs="Times New Roman"/>
          <w:sz w:val="24"/>
          <w:szCs w:val="24"/>
          <w:lang w:eastAsia="tr-TR"/>
        </w:rPr>
        <w:t>çalıştay</w:t>
      </w:r>
      <w:proofErr w:type="spellEnd"/>
      <w:r w:rsidRPr="009B1BEB">
        <w:rPr>
          <w:rFonts w:ascii="Times New Roman" w:eastAsia="Times New Roman" w:hAnsi="Times New Roman" w:cs="Times New Roman"/>
          <w:sz w:val="24"/>
          <w:szCs w:val="24"/>
          <w:lang w:eastAsia="tr-TR"/>
        </w:rPr>
        <w:t xml:space="preserve"> sonuç raporunun değerlendirildiği görüşmelerde; </w:t>
      </w:r>
      <w:r w:rsidR="00E610CD" w:rsidRPr="009B1BEB">
        <w:rPr>
          <w:rFonts w:ascii="Times New Roman" w:eastAsia="Times New Roman" w:hAnsi="Times New Roman" w:cs="Times New Roman"/>
          <w:sz w:val="24"/>
          <w:szCs w:val="24"/>
          <w:lang w:eastAsia="tr-TR"/>
        </w:rPr>
        <w:t xml:space="preserve">dünya nüfusunun </w:t>
      </w:r>
      <w:r w:rsidR="00AC6006" w:rsidRPr="009B1BEB">
        <w:rPr>
          <w:rFonts w:ascii="Times New Roman" w:eastAsia="Times New Roman" w:hAnsi="Times New Roman" w:cs="Times New Roman"/>
          <w:sz w:val="24"/>
          <w:szCs w:val="24"/>
          <w:lang w:eastAsia="tr-TR"/>
        </w:rPr>
        <w:t>2050 Yılında 9,5 milyar olacağı öngörüsü ve bu nüfusun beslenmesi</w:t>
      </w:r>
      <w:r w:rsidR="00A163EF" w:rsidRPr="009B1BEB">
        <w:rPr>
          <w:rFonts w:ascii="Times New Roman" w:eastAsia="Times New Roman" w:hAnsi="Times New Roman" w:cs="Times New Roman"/>
          <w:sz w:val="24"/>
          <w:szCs w:val="24"/>
          <w:lang w:eastAsia="tr-TR"/>
        </w:rPr>
        <w:t>nin</w:t>
      </w:r>
      <w:r w:rsidR="00AC6006" w:rsidRPr="009B1BEB">
        <w:rPr>
          <w:rFonts w:ascii="Times New Roman" w:eastAsia="Times New Roman" w:hAnsi="Times New Roman" w:cs="Times New Roman"/>
          <w:sz w:val="24"/>
          <w:szCs w:val="24"/>
          <w:lang w:eastAsia="tr-TR"/>
        </w:rPr>
        <w:t xml:space="preserve"> gerek</w:t>
      </w:r>
      <w:r w:rsidR="00A163EF" w:rsidRPr="009B1BEB">
        <w:rPr>
          <w:rFonts w:ascii="Times New Roman" w:eastAsia="Times New Roman" w:hAnsi="Times New Roman" w:cs="Times New Roman"/>
          <w:sz w:val="24"/>
          <w:szCs w:val="24"/>
          <w:lang w:eastAsia="tr-TR"/>
        </w:rPr>
        <w:t>lil</w:t>
      </w:r>
      <w:r w:rsidR="00AC6006" w:rsidRPr="009B1BEB">
        <w:rPr>
          <w:rFonts w:ascii="Times New Roman" w:eastAsia="Times New Roman" w:hAnsi="Times New Roman" w:cs="Times New Roman"/>
          <w:sz w:val="24"/>
          <w:szCs w:val="24"/>
          <w:lang w:eastAsia="tr-TR"/>
        </w:rPr>
        <w:t>iği düşünüldüğünde, topra</w:t>
      </w:r>
      <w:r w:rsidR="00A163EF" w:rsidRPr="009B1BEB">
        <w:rPr>
          <w:rFonts w:ascii="Times New Roman" w:eastAsia="Times New Roman" w:hAnsi="Times New Roman" w:cs="Times New Roman"/>
          <w:sz w:val="24"/>
          <w:szCs w:val="24"/>
          <w:lang w:eastAsia="tr-TR"/>
        </w:rPr>
        <w:t>ğın korunarak gelecek nesillere</w:t>
      </w:r>
      <w:r w:rsidR="00C40108" w:rsidRPr="009B1BEB">
        <w:rPr>
          <w:rFonts w:ascii="Times New Roman" w:eastAsia="Times New Roman" w:hAnsi="Times New Roman" w:cs="Times New Roman"/>
          <w:sz w:val="24"/>
          <w:szCs w:val="24"/>
          <w:lang w:eastAsia="tr-TR"/>
        </w:rPr>
        <w:t xml:space="preserve"> </w:t>
      </w:r>
      <w:r w:rsidR="00F4565C" w:rsidRPr="009B1BEB">
        <w:rPr>
          <w:rFonts w:ascii="Times New Roman" w:eastAsia="Times New Roman" w:hAnsi="Times New Roman" w:cs="Times New Roman"/>
          <w:sz w:val="24"/>
          <w:szCs w:val="24"/>
          <w:lang w:eastAsia="tr-TR"/>
        </w:rPr>
        <w:t xml:space="preserve">aktarılmasına yönelik çalışmalar kapsamında </w:t>
      </w:r>
      <w:r w:rsidR="00B377DD" w:rsidRPr="009B1BEB">
        <w:rPr>
          <w:rFonts w:ascii="Times New Roman" w:eastAsia="Times New Roman" w:hAnsi="Times New Roman" w:cs="Times New Roman"/>
          <w:sz w:val="24"/>
          <w:szCs w:val="24"/>
          <w:lang w:eastAsia="tr-TR"/>
        </w:rPr>
        <w:t xml:space="preserve">bu güne kadar gerçekleştirilen </w:t>
      </w:r>
      <w:proofErr w:type="spellStart"/>
      <w:r w:rsidR="00B377DD" w:rsidRPr="009B1BEB">
        <w:rPr>
          <w:rFonts w:ascii="Times New Roman" w:eastAsia="Times New Roman" w:hAnsi="Times New Roman" w:cs="Times New Roman"/>
          <w:sz w:val="24"/>
          <w:szCs w:val="24"/>
          <w:lang w:eastAsia="tr-TR"/>
        </w:rPr>
        <w:t>çalıştaylar</w:t>
      </w:r>
      <w:proofErr w:type="spellEnd"/>
      <w:r w:rsidR="00B377DD" w:rsidRPr="009B1BEB">
        <w:rPr>
          <w:rFonts w:ascii="Times New Roman" w:eastAsia="Times New Roman" w:hAnsi="Times New Roman" w:cs="Times New Roman"/>
          <w:sz w:val="24"/>
          <w:szCs w:val="24"/>
          <w:lang w:eastAsia="tr-TR"/>
        </w:rPr>
        <w:t xml:space="preserve"> sayesinde yaratılan farkındalığın artırılarak dünyada 160 milyon hektar alanda uygulanan bu yöntemin Ülkemizde de yaygınlaştırılması için uygulamaya dönük çalışmaların desteklenmesi, </w:t>
      </w:r>
      <w:r w:rsidR="00AF34B3">
        <w:rPr>
          <w:rFonts w:ascii="Times New Roman" w:eastAsia="Times New Roman" w:hAnsi="Times New Roman" w:cs="Times New Roman"/>
          <w:sz w:val="24"/>
          <w:szCs w:val="24"/>
          <w:lang w:eastAsia="tr-TR"/>
        </w:rPr>
        <w:t xml:space="preserve">toprak işleme sayısını azaltarak maliyetlerin </w:t>
      </w:r>
      <w:r w:rsidR="00EE1CC1">
        <w:rPr>
          <w:rFonts w:ascii="Times New Roman" w:eastAsia="Times New Roman" w:hAnsi="Times New Roman" w:cs="Times New Roman"/>
          <w:sz w:val="24"/>
          <w:szCs w:val="24"/>
          <w:lang w:eastAsia="tr-TR"/>
        </w:rPr>
        <w:t xml:space="preserve">düşürülmesine de katkı sağlayan araştırma sonuçlarının </w:t>
      </w:r>
      <w:r w:rsidR="007839BB" w:rsidRPr="009B1BEB">
        <w:rPr>
          <w:rFonts w:ascii="Times New Roman" w:eastAsia="Times New Roman" w:hAnsi="Times New Roman" w:cs="Times New Roman"/>
          <w:sz w:val="24"/>
          <w:szCs w:val="24"/>
          <w:lang w:eastAsia="tr-TR"/>
        </w:rPr>
        <w:t>TAGEM tarafından</w:t>
      </w:r>
      <w:r w:rsidR="00EE1CC1">
        <w:rPr>
          <w:rFonts w:ascii="Times New Roman" w:eastAsia="Times New Roman" w:hAnsi="Times New Roman" w:cs="Times New Roman"/>
          <w:sz w:val="24"/>
          <w:szCs w:val="24"/>
          <w:lang w:eastAsia="tr-TR"/>
        </w:rPr>
        <w:t xml:space="preserve"> hazırlanacak</w:t>
      </w:r>
      <w:r w:rsidR="007839BB" w:rsidRPr="009B1BEB">
        <w:rPr>
          <w:rFonts w:ascii="Times New Roman" w:eastAsia="Times New Roman" w:hAnsi="Times New Roman" w:cs="Times New Roman"/>
          <w:sz w:val="24"/>
          <w:szCs w:val="24"/>
          <w:lang w:eastAsia="tr-TR"/>
        </w:rPr>
        <w:t xml:space="preserve"> Koruyucu Toprak İşleme Teknik Rehberi</w:t>
      </w:r>
      <w:r w:rsidR="00EE1CC1">
        <w:rPr>
          <w:rFonts w:ascii="Times New Roman" w:eastAsia="Times New Roman" w:hAnsi="Times New Roman" w:cs="Times New Roman"/>
          <w:sz w:val="24"/>
          <w:szCs w:val="24"/>
          <w:lang w:eastAsia="tr-TR"/>
        </w:rPr>
        <w:t xml:space="preserve"> aracılığıyla</w:t>
      </w:r>
      <w:r w:rsidR="007839BB" w:rsidRPr="009B1BEB">
        <w:rPr>
          <w:rFonts w:ascii="Times New Roman" w:eastAsia="Times New Roman" w:hAnsi="Times New Roman" w:cs="Times New Roman"/>
          <w:sz w:val="24"/>
          <w:szCs w:val="24"/>
          <w:lang w:eastAsia="tr-TR"/>
        </w:rPr>
        <w:t xml:space="preserve"> yayınlanması, Tarım ve Orman Bakanlığı İl ve İlçe Müdürlükleri tarafından bu konuda çalışma programları hazırlanarak uygulamaya aktarılması, Bakanlığın doğrudan ekim alanı üzerinden</w:t>
      </w:r>
      <w:r w:rsidR="007C196C" w:rsidRPr="009B1BEB">
        <w:rPr>
          <w:rFonts w:ascii="Times New Roman" w:eastAsia="Times New Roman" w:hAnsi="Times New Roman" w:cs="Times New Roman"/>
          <w:sz w:val="24"/>
          <w:szCs w:val="24"/>
          <w:lang w:eastAsia="tr-TR"/>
        </w:rPr>
        <w:t xml:space="preserve"> destek uygulaması başlatması, üniversitelerin ilgili bölümlerinde koruyucu toprak işleme </w:t>
      </w:r>
      <w:r w:rsidR="0090610B" w:rsidRPr="009B1BEB">
        <w:rPr>
          <w:rFonts w:ascii="Times New Roman" w:eastAsia="Times New Roman" w:hAnsi="Times New Roman" w:cs="Times New Roman"/>
          <w:sz w:val="24"/>
          <w:szCs w:val="24"/>
          <w:lang w:eastAsia="tr-TR"/>
        </w:rPr>
        <w:t xml:space="preserve">içerikli ders konularak </w:t>
      </w:r>
      <w:r w:rsidR="007C196C" w:rsidRPr="009B1BEB">
        <w:rPr>
          <w:rFonts w:ascii="Times New Roman" w:eastAsia="Times New Roman" w:hAnsi="Times New Roman" w:cs="Times New Roman"/>
          <w:sz w:val="24"/>
          <w:szCs w:val="24"/>
          <w:lang w:eastAsia="tr-TR"/>
        </w:rPr>
        <w:t>müfredat</w:t>
      </w:r>
      <w:r w:rsidR="0090610B" w:rsidRPr="009B1BEB">
        <w:rPr>
          <w:rFonts w:ascii="Times New Roman" w:eastAsia="Times New Roman" w:hAnsi="Times New Roman" w:cs="Times New Roman"/>
          <w:sz w:val="24"/>
          <w:szCs w:val="24"/>
          <w:lang w:eastAsia="tr-TR"/>
        </w:rPr>
        <w:t xml:space="preserve">ın düzenlenmesi, bu konuda 2019 yılında Malatya Kayısı Araştırma Enstitüsü Müdürlüğü organizasyonu ile düzenlenecek 12. </w:t>
      </w:r>
      <w:proofErr w:type="spellStart"/>
      <w:r w:rsidR="009B1BEB" w:rsidRPr="009B1BEB">
        <w:rPr>
          <w:rFonts w:ascii="Times New Roman" w:eastAsia="Times New Roman" w:hAnsi="Times New Roman" w:cs="Times New Roman"/>
          <w:sz w:val="24"/>
          <w:szCs w:val="24"/>
          <w:lang w:eastAsia="tr-TR"/>
        </w:rPr>
        <w:t>ç</w:t>
      </w:r>
      <w:r w:rsidR="0090610B" w:rsidRPr="009B1BEB">
        <w:rPr>
          <w:rFonts w:ascii="Times New Roman" w:eastAsia="Times New Roman" w:hAnsi="Times New Roman" w:cs="Times New Roman"/>
          <w:sz w:val="24"/>
          <w:szCs w:val="24"/>
          <w:lang w:eastAsia="tr-TR"/>
        </w:rPr>
        <w:t>alış</w:t>
      </w:r>
      <w:r w:rsidR="009B1BEB" w:rsidRPr="009B1BEB">
        <w:rPr>
          <w:rFonts w:ascii="Times New Roman" w:eastAsia="Times New Roman" w:hAnsi="Times New Roman" w:cs="Times New Roman"/>
          <w:sz w:val="24"/>
          <w:szCs w:val="24"/>
          <w:lang w:eastAsia="tr-TR"/>
        </w:rPr>
        <w:t>tay</w:t>
      </w:r>
      <w:proofErr w:type="spellEnd"/>
      <w:r w:rsidR="009B1BEB" w:rsidRPr="009B1BEB">
        <w:rPr>
          <w:rFonts w:ascii="Times New Roman" w:eastAsia="Times New Roman" w:hAnsi="Times New Roman" w:cs="Times New Roman"/>
          <w:sz w:val="24"/>
          <w:szCs w:val="24"/>
          <w:lang w:eastAsia="tr-TR"/>
        </w:rPr>
        <w:t xml:space="preserve"> tarihinin, tarımsal mekanizasyon alanındaki diğer etkinliklerle çakışmamasına özen gösterilmesi, </w:t>
      </w:r>
      <w:proofErr w:type="gramEnd"/>
    </w:p>
    <w:p w:rsidR="005E74B9" w:rsidRDefault="005E74B9"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5E74B9">
        <w:rPr>
          <w:rFonts w:ascii="Times New Roman" w:eastAsia="Times New Roman" w:hAnsi="Times New Roman" w:cs="Times New Roman"/>
          <w:sz w:val="24"/>
          <w:szCs w:val="24"/>
          <w:lang w:eastAsia="tr-TR"/>
        </w:rPr>
        <w:lastRenderedPageBreak/>
        <w:t xml:space="preserve">Akıllı Tarım Platformu ve İcra Kurulu tarafından gerçekleştirilen çalışmaların ve önerilerin değerlendirildiği görüşmelerde; kurulduğundan bugüne kadar geçen yaklaşık iki senelik dönemde konunun yazılı ve görsel medyada gündem oluşturması, internet sitesinin hazırlanması gibi faaliyetlerle sektörde farkındalık yaratılması anlamında büyük ölçüde başarı sağlandığı görülmekle birlikte, ikinci faz olarak yeni sürece geçilmesinin önemi noktasında Platformun ve İcra Kurulu’nun daha aktif ve fonksiyonel düşünceyle yeniden şekillenmesi ve çalışmalarının yeniden kurgulanması amacıyla mevcut platformun BÜGEM koordinatörlüğünde 2018 Yılı Aralık ayı içerisinde toplanarak İcra Kurulu’nu yeniden belirlenmesi, bu kapsamda mevcut Platform üyelerine ilave olarak Ankara Üniversitesi Ziraat Fakültesi Öğretim Üyesi Doç. Dr. Caner KOÇ, Akdeniz Üniversitesi Ziraat Fakültesi Öğretim Üyesi Prof. Dr. Mehmet TOPAKCI, Tarım ve Orman Bakanlığı Tarım Reformu Genel Müdürlüğü teknik elemanlarından Mustafa Serdar KÖKSAL ve Dr. Zeynep DEMİREL </w:t>
      </w:r>
      <w:proofErr w:type="spellStart"/>
      <w:r w:rsidRPr="005E74B9">
        <w:rPr>
          <w:rFonts w:ascii="Times New Roman" w:eastAsia="Times New Roman" w:hAnsi="Times New Roman" w:cs="Times New Roman"/>
          <w:sz w:val="24"/>
          <w:szCs w:val="24"/>
          <w:lang w:eastAsia="tr-TR"/>
        </w:rPr>
        <w:t>ATASOY’un</w:t>
      </w:r>
      <w:proofErr w:type="spellEnd"/>
      <w:r w:rsidRPr="005E74B9">
        <w:rPr>
          <w:rFonts w:ascii="Times New Roman" w:eastAsia="Times New Roman" w:hAnsi="Times New Roman" w:cs="Times New Roman"/>
          <w:sz w:val="24"/>
          <w:szCs w:val="24"/>
          <w:lang w:eastAsia="tr-TR"/>
        </w:rPr>
        <w:t xml:space="preserve"> da toplantıya davet edilmesi</w:t>
      </w:r>
      <w:r>
        <w:rPr>
          <w:rFonts w:ascii="Times New Roman" w:eastAsia="Times New Roman" w:hAnsi="Times New Roman" w:cs="Times New Roman"/>
          <w:sz w:val="24"/>
          <w:szCs w:val="24"/>
          <w:lang w:eastAsia="tr-TR"/>
        </w:rPr>
        <w:t>,</w:t>
      </w:r>
      <w:proofErr w:type="gramEnd"/>
    </w:p>
    <w:p w:rsidR="00354147" w:rsidRPr="00625B00" w:rsidRDefault="0052128C" w:rsidP="00625B0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r w:rsidRPr="0052128C">
        <w:rPr>
          <w:rFonts w:ascii="Times New Roman" w:eastAsia="Times New Roman" w:hAnsi="Times New Roman" w:cs="Times New Roman"/>
          <w:sz w:val="24"/>
          <w:szCs w:val="24"/>
          <w:lang w:eastAsia="tr-TR"/>
        </w:rPr>
        <w:t xml:space="preserve">Tarımsal mekanizasyon araçları için uygulanan faiz indirimli kredi kullanım şartlarının iyileştirilmesiyle ilgili önerilerin değerlendirildiği görüşmelerde; Ziraat Bankası kanalıyla gerçekleştirilen işlemlerin yaklaşık %85’inin traktör, %10’unun sulama, %5’inin ekipman kredilerini kapsaması, bu kapsamda ekipman kredilerinin canlandırılması adına alınacak </w:t>
      </w:r>
      <w:bookmarkStart w:id="0" w:name="_GoBack"/>
      <w:bookmarkEnd w:id="0"/>
      <w:r w:rsidRPr="0052128C">
        <w:rPr>
          <w:rFonts w:ascii="Times New Roman" w:eastAsia="Times New Roman" w:hAnsi="Times New Roman" w:cs="Times New Roman"/>
          <w:sz w:val="24"/>
          <w:szCs w:val="24"/>
          <w:lang w:eastAsia="tr-TR"/>
        </w:rPr>
        <w:t>tedbirler konusunda B</w:t>
      </w:r>
      <w:r w:rsidR="00625B00">
        <w:rPr>
          <w:rFonts w:ascii="Times New Roman" w:eastAsia="Times New Roman" w:hAnsi="Times New Roman" w:cs="Times New Roman"/>
          <w:sz w:val="24"/>
          <w:szCs w:val="24"/>
          <w:lang w:eastAsia="tr-TR"/>
        </w:rPr>
        <w:t>Ü</w:t>
      </w:r>
      <w:r w:rsidRPr="0052128C">
        <w:rPr>
          <w:rFonts w:ascii="Times New Roman" w:eastAsia="Times New Roman" w:hAnsi="Times New Roman" w:cs="Times New Roman"/>
          <w:sz w:val="24"/>
          <w:szCs w:val="24"/>
          <w:lang w:eastAsia="tr-TR"/>
        </w:rPr>
        <w:t>GEM, Ziraat Bankası, TARMAKBİR ve TZOB temsilcilerinin bir araya geleceği bir toplantının B</w:t>
      </w:r>
      <w:r w:rsidR="00625B00">
        <w:rPr>
          <w:rFonts w:ascii="Times New Roman" w:eastAsia="Times New Roman" w:hAnsi="Times New Roman" w:cs="Times New Roman"/>
          <w:sz w:val="24"/>
          <w:szCs w:val="24"/>
          <w:lang w:eastAsia="tr-TR"/>
        </w:rPr>
        <w:t>Ü</w:t>
      </w:r>
      <w:r w:rsidRPr="0052128C">
        <w:rPr>
          <w:rFonts w:ascii="Times New Roman" w:eastAsia="Times New Roman" w:hAnsi="Times New Roman" w:cs="Times New Roman"/>
          <w:sz w:val="24"/>
          <w:szCs w:val="24"/>
          <w:lang w:eastAsia="tr-TR"/>
        </w:rPr>
        <w:t xml:space="preserve">GEM tarafından düzenlenmesi, </w:t>
      </w:r>
      <w:r w:rsidR="00390DDB" w:rsidRPr="00390DDB">
        <w:rPr>
          <w:rFonts w:ascii="Times New Roman" w:eastAsia="Times New Roman" w:hAnsi="Times New Roman" w:cs="Times New Roman"/>
          <w:sz w:val="24"/>
          <w:szCs w:val="24"/>
          <w:lang w:eastAsia="tr-TR"/>
        </w:rPr>
        <w:t xml:space="preserve">Tarım Kredi Kooperatiflerince kullandırılan kredilerde öne çıkan gübre ve motorinin yanı sıra sadece ekipman için </w:t>
      </w:r>
      <w:proofErr w:type="spellStart"/>
      <w:r w:rsidR="00390DDB" w:rsidRPr="00390DDB">
        <w:rPr>
          <w:rFonts w:ascii="Times New Roman" w:eastAsia="Times New Roman" w:hAnsi="Times New Roman" w:cs="Times New Roman"/>
          <w:sz w:val="24"/>
          <w:szCs w:val="24"/>
          <w:lang w:eastAsia="tr-TR"/>
        </w:rPr>
        <w:t>müstakilen</w:t>
      </w:r>
      <w:proofErr w:type="spellEnd"/>
      <w:r w:rsidR="00390DDB" w:rsidRPr="00390DDB">
        <w:rPr>
          <w:rFonts w:ascii="Times New Roman" w:eastAsia="Times New Roman" w:hAnsi="Times New Roman" w:cs="Times New Roman"/>
          <w:sz w:val="24"/>
          <w:szCs w:val="24"/>
          <w:lang w:eastAsia="tr-TR"/>
        </w:rPr>
        <w:t xml:space="preserve"> kullanabilecek bir pay ayrılması amacıyla gerekli düzenlemelerin yapılması</w:t>
      </w:r>
      <w:r w:rsidRPr="0052128C">
        <w:rPr>
          <w:rFonts w:ascii="Times New Roman" w:eastAsia="Times New Roman" w:hAnsi="Times New Roman" w:cs="Times New Roman"/>
          <w:sz w:val="24"/>
          <w:szCs w:val="24"/>
          <w:lang w:eastAsia="tr-TR"/>
        </w:rPr>
        <w:t>, Ankara Üniversitesi Ziraat Fakültesi Tarım Makinaları ve Teknolojileri Mühendisliği Bölümü Öğretim Üyesi Prof. Dr. Mustafa VATANDAŞ başkanlığında oluşturulacak çalışma grubu tarafından, çiftçinin işletme ölçeğine göre traktör ve ekipman tercihine yardımcı olabilecek bir yazılımın hazırlanarak kredi kuruluşlarının kullanım</w:t>
      </w:r>
      <w:r w:rsidR="00625B00">
        <w:rPr>
          <w:rFonts w:ascii="Times New Roman" w:eastAsia="Times New Roman" w:hAnsi="Times New Roman" w:cs="Times New Roman"/>
          <w:sz w:val="24"/>
          <w:szCs w:val="24"/>
          <w:lang w:eastAsia="tr-TR"/>
        </w:rPr>
        <w:t>ın</w:t>
      </w:r>
      <w:r w:rsidRPr="0052128C">
        <w:rPr>
          <w:rFonts w:ascii="Times New Roman" w:eastAsia="Times New Roman" w:hAnsi="Times New Roman" w:cs="Times New Roman"/>
          <w:sz w:val="24"/>
          <w:szCs w:val="24"/>
          <w:lang w:eastAsia="tr-TR"/>
        </w:rPr>
        <w:t>a açılması ve çiftçiye yönelik tarımsal mekanizasyon kredisi kullandıran bütün kredi kuruluşlarının çiftçi taleplerini bu çerçevede yönlendirmesi</w:t>
      </w:r>
      <w:r w:rsidR="00625B00">
        <w:rPr>
          <w:rFonts w:ascii="Times New Roman" w:eastAsia="Times New Roman" w:hAnsi="Times New Roman" w:cs="Times New Roman"/>
          <w:sz w:val="24"/>
          <w:szCs w:val="24"/>
          <w:lang w:eastAsia="tr-TR"/>
        </w:rPr>
        <w:t>,</w:t>
      </w:r>
    </w:p>
    <w:p w:rsidR="00E844E9" w:rsidRDefault="004B28AA"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r w:rsidRPr="00E844E9">
        <w:rPr>
          <w:rFonts w:ascii="Times New Roman" w:eastAsia="Times New Roman" w:hAnsi="Times New Roman" w:cs="Times New Roman"/>
          <w:sz w:val="24"/>
          <w:szCs w:val="24"/>
          <w:lang w:eastAsia="tr-TR"/>
        </w:rPr>
        <w:t>Deney raporuna uygunluk açısından tarımsal mekanizasyon araçları için piyasa denetimlerinin arttırılması konusunda düzenlenen toplantı sonuç raporunun değerlendiril</w:t>
      </w:r>
      <w:r w:rsidR="00EE73A8" w:rsidRPr="00E844E9">
        <w:rPr>
          <w:rFonts w:ascii="Times New Roman" w:eastAsia="Times New Roman" w:hAnsi="Times New Roman" w:cs="Times New Roman"/>
          <w:sz w:val="24"/>
          <w:szCs w:val="24"/>
          <w:lang w:eastAsia="tr-TR"/>
        </w:rPr>
        <w:t xml:space="preserve">diği görüşmelerde; raporda da belirtildiği üzere, öncelikle Bakanlığa bağlı test merkezlerinin personelinin katılımıyla oluşturulacak ekipler tarafından denetimlerin </w:t>
      </w:r>
      <w:proofErr w:type="gramStart"/>
      <w:r w:rsidR="00EE73A8" w:rsidRPr="00E844E9">
        <w:rPr>
          <w:rFonts w:ascii="Times New Roman" w:eastAsia="Times New Roman" w:hAnsi="Times New Roman" w:cs="Times New Roman"/>
          <w:sz w:val="24"/>
          <w:szCs w:val="24"/>
          <w:lang w:eastAsia="tr-TR"/>
        </w:rPr>
        <w:t>sıklaştırılması</w:t>
      </w:r>
      <w:proofErr w:type="gramEnd"/>
      <w:r w:rsidR="00EE73A8" w:rsidRPr="00E844E9">
        <w:rPr>
          <w:rFonts w:ascii="Times New Roman" w:eastAsia="Times New Roman" w:hAnsi="Times New Roman" w:cs="Times New Roman"/>
          <w:sz w:val="24"/>
          <w:szCs w:val="24"/>
          <w:lang w:eastAsia="tr-TR"/>
        </w:rPr>
        <w:t>, denetim yapan kredi kuruluşları tarafından gerçekleştirilen denetim sonuçlarından olumsuz olanların mutlaka Bakanlığa bildirilmesi,</w:t>
      </w:r>
      <w:r w:rsidR="005E581A" w:rsidRPr="00E844E9">
        <w:rPr>
          <w:rFonts w:ascii="Times New Roman" w:eastAsia="Times New Roman" w:hAnsi="Times New Roman" w:cs="Times New Roman"/>
          <w:sz w:val="24"/>
          <w:szCs w:val="24"/>
          <w:lang w:eastAsia="tr-TR"/>
        </w:rPr>
        <w:t xml:space="preserve"> süt sağım tesislerinin periyodik kontrol mekanizmasını ol</w:t>
      </w:r>
      <w:r w:rsidR="00E844E9" w:rsidRPr="00E844E9">
        <w:rPr>
          <w:rFonts w:ascii="Times New Roman" w:eastAsia="Times New Roman" w:hAnsi="Times New Roman" w:cs="Times New Roman"/>
          <w:sz w:val="24"/>
          <w:szCs w:val="24"/>
          <w:lang w:eastAsia="tr-TR"/>
        </w:rPr>
        <w:t xml:space="preserve">uşturmak amacıyla gerekli girişimlerde bulunulması, </w:t>
      </w:r>
      <w:r w:rsidR="00E844E9">
        <w:rPr>
          <w:rFonts w:ascii="Times New Roman" w:eastAsia="Times New Roman" w:hAnsi="Times New Roman" w:cs="Times New Roman"/>
          <w:sz w:val="24"/>
          <w:szCs w:val="24"/>
          <w:lang w:eastAsia="tr-TR"/>
        </w:rPr>
        <w:t xml:space="preserve">deney ilkeleri ve deney raporlarında iş sağlığı ve güvenliğine yönelik düzenlemeler konusunda </w:t>
      </w:r>
      <w:r w:rsidR="00E844E9" w:rsidRPr="00E844E9">
        <w:rPr>
          <w:rFonts w:ascii="Times New Roman" w:eastAsia="Times New Roman" w:hAnsi="Times New Roman" w:cs="Times New Roman"/>
          <w:iCs/>
          <w:sz w:val="24"/>
          <w:szCs w:val="24"/>
          <w:lang w:eastAsia="tr-TR"/>
        </w:rPr>
        <w:t>Aile</w:t>
      </w:r>
      <w:r w:rsidR="00E844E9" w:rsidRPr="00E844E9">
        <w:rPr>
          <w:rFonts w:ascii="Times New Roman" w:eastAsia="Times New Roman" w:hAnsi="Times New Roman" w:cs="Times New Roman"/>
          <w:sz w:val="24"/>
          <w:szCs w:val="24"/>
          <w:lang w:eastAsia="tr-TR"/>
        </w:rPr>
        <w:t xml:space="preserve">, </w:t>
      </w:r>
      <w:r w:rsidR="00E844E9" w:rsidRPr="00E844E9">
        <w:rPr>
          <w:rFonts w:ascii="Times New Roman" w:eastAsia="Times New Roman" w:hAnsi="Times New Roman" w:cs="Times New Roman"/>
          <w:iCs/>
          <w:sz w:val="24"/>
          <w:szCs w:val="24"/>
          <w:lang w:eastAsia="tr-TR"/>
        </w:rPr>
        <w:t>Çalışma</w:t>
      </w:r>
      <w:r w:rsidR="00E844E9" w:rsidRPr="00E844E9">
        <w:rPr>
          <w:rFonts w:ascii="Times New Roman" w:eastAsia="Times New Roman" w:hAnsi="Times New Roman" w:cs="Times New Roman"/>
          <w:sz w:val="24"/>
          <w:szCs w:val="24"/>
          <w:lang w:eastAsia="tr-TR"/>
        </w:rPr>
        <w:t xml:space="preserve"> ve </w:t>
      </w:r>
      <w:r w:rsidR="00E844E9" w:rsidRPr="00E844E9">
        <w:rPr>
          <w:rFonts w:ascii="Times New Roman" w:eastAsia="Times New Roman" w:hAnsi="Times New Roman" w:cs="Times New Roman"/>
          <w:iCs/>
          <w:sz w:val="24"/>
          <w:szCs w:val="24"/>
          <w:lang w:eastAsia="tr-TR"/>
        </w:rPr>
        <w:t>Sosyal Hizmetler Bakan</w:t>
      </w:r>
      <w:r w:rsidR="00E844E9">
        <w:rPr>
          <w:rFonts w:ascii="Times New Roman" w:eastAsia="Times New Roman" w:hAnsi="Times New Roman" w:cs="Times New Roman"/>
          <w:sz w:val="24"/>
          <w:szCs w:val="24"/>
          <w:lang w:eastAsia="tr-TR"/>
        </w:rPr>
        <w:t>lığı koordinatörlüğünde, üniversiteler, araştırma enstitüleri ve diğer paydaşların katılımıyla 2019 Yılı ilk yarısında bir toplantı düzenlenmesi,</w:t>
      </w:r>
    </w:p>
    <w:p w:rsidR="009A2332" w:rsidRDefault="009A2332"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r w:rsidRPr="009A2332">
        <w:rPr>
          <w:rFonts w:ascii="Times New Roman" w:eastAsia="Times New Roman" w:hAnsi="Times New Roman" w:cs="Times New Roman"/>
          <w:sz w:val="24"/>
          <w:szCs w:val="24"/>
          <w:lang w:eastAsia="tr-TR"/>
        </w:rPr>
        <w:lastRenderedPageBreak/>
        <w:t xml:space="preserve">Bakanlığa bağlı araştırma enstitülerinin proje çıktısı </w:t>
      </w:r>
      <w:proofErr w:type="gramStart"/>
      <w:r w:rsidRPr="009A2332">
        <w:rPr>
          <w:rFonts w:ascii="Times New Roman" w:eastAsia="Times New Roman" w:hAnsi="Times New Roman" w:cs="Times New Roman"/>
          <w:sz w:val="24"/>
          <w:szCs w:val="24"/>
          <w:lang w:eastAsia="tr-TR"/>
        </w:rPr>
        <w:t>prototip</w:t>
      </w:r>
      <w:proofErr w:type="gramEnd"/>
      <w:r w:rsidRPr="009A2332">
        <w:rPr>
          <w:rFonts w:ascii="Times New Roman" w:eastAsia="Times New Roman" w:hAnsi="Times New Roman" w:cs="Times New Roman"/>
          <w:sz w:val="24"/>
          <w:szCs w:val="24"/>
          <w:lang w:eastAsia="tr-TR"/>
        </w:rPr>
        <w:t xml:space="preserve"> araçlarının seri imalata dönüşümü ve enstitülerin Ar-Ge altyapılarının yanı sıra deney altyapılarının da geliştirilmesi önerisinin değerlendiril</w:t>
      </w:r>
      <w:r>
        <w:rPr>
          <w:rFonts w:ascii="Times New Roman" w:eastAsia="Times New Roman" w:hAnsi="Times New Roman" w:cs="Times New Roman"/>
          <w:sz w:val="24"/>
          <w:szCs w:val="24"/>
          <w:lang w:eastAsia="tr-TR"/>
        </w:rPr>
        <w:t>diği görüşmelerde;</w:t>
      </w:r>
      <w:r w:rsidR="00174F41">
        <w:rPr>
          <w:rFonts w:ascii="Times New Roman" w:eastAsia="Times New Roman" w:hAnsi="Times New Roman" w:cs="Times New Roman"/>
          <w:sz w:val="24"/>
          <w:szCs w:val="24"/>
          <w:lang w:eastAsia="tr-TR"/>
        </w:rPr>
        <w:t xml:space="preserve"> araştırma enstitüleri ile imalatçı işbirliğinin geliştirilerek proje çıktısı araçların seri imalatına geçilmesi, destekleme uygulamalarında, yerli imkanlarla geliştirilmiş bu tür araçlara pozitif ayrımcılık yapılması, tarım makinaları ve teknolojileri konusunda araştırma birimleri bulunan enstitülerin altyapısının geliştirilmesi amacıyla sağlanan bütçe ile öncelikle Ar-Ge altyapısının iyileştirilmesi, </w:t>
      </w:r>
      <w:r w:rsidR="00685EC9">
        <w:rPr>
          <w:rFonts w:ascii="Times New Roman" w:eastAsia="Times New Roman" w:hAnsi="Times New Roman" w:cs="Times New Roman"/>
          <w:sz w:val="24"/>
          <w:szCs w:val="24"/>
          <w:lang w:eastAsia="tr-TR"/>
        </w:rPr>
        <w:t xml:space="preserve">ancak </w:t>
      </w:r>
      <w:r w:rsidR="005D3B06">
        <w:rPr>
          <w:rFonts w:ascii="Times New Roman" w:eastAsia="Times New Roman" w:hAnsi="Times New Roman" w:cs="Times New Roman"/>
          <w:sz w:val="24"/>
          <w:szCs w:val="24"/>
          <w:lang w:eastAsia="tr-TR"/>
        </w:rPr>
        <w:t xml:space="preserve">tarım makinaları </w:t>
      </w:r>
      <w:r w:rsidR="00174F41">
        <w:rPr>
          <w:rFonts w:ascii="Times New Roman" w:eastAsia="Times New Roman" w:hAnsi="Times New Roman" w:cs="Times New Roman"/>
          <w:sz w:val="24"/>
          <w:szCs w:val="24"/>
          <w:lang w:eastAsia="tr-TR"/>
        </w:rPr>
        <w:t>imalat</w:t>
      </w:r>
      <w:r w:rsidR="005D3B06">
        <w:rPr>
          <w:rFonts w:ascii="Times New Roman" w:eastAsia="Times New Roman" w:hAnsi="Times New Roman" w:cs="Times New Roman"/>
          <w:sz w:val="24"/>
          <w:szCs w:val="24"/>
          <w:lang w:eastAsia="tr-TR"/>
        </w:rPr>
        <w:t xml:space="preserve"> sanayiinin</w:t>
      </w:r>
      <w:r w:rsidR="00174F41">
        <w:rPr>
          <w:rFonts w:ascii="Times New Roman" w:eastAsia="Times New Roman" w:hAnsi="Times New Roman" w:cs="Times New Roman"/>
          <w:sz w:val="24"/>
          <w:szCs w:val="24"/>
          <w:lang w:eastAsia="tr-TR"/>
        </w:rPr>
        <w:t xml:space="preserve"> </w:t>
      </w:r>
      <w:r w:rsidR="005D3B06">
        <w:rPr>
          <w:rFonts w:ascii="Times New Roman" w:eastAsia="Times New Roman" w:hAnsi="Times New Roman" w:cs="Times New Roman"/>
          <w:sz w:val="24"/>
          <w:szCs w:val="24"/>
          <w:lang w:eastAsia="tr-TR"/>
        </w:rPr>
        <w:t>yoğunlaştığı bölgelerde</w:t>
      </w:r>
      <w:r w:rsidR="00685EC9">
        <w:rPr>
          <w:rFonts w:ascii="Times New Roman" w:eastAsia="Times New Roman" w:hAnsi="Times New Roman" w:cs="Times New Roman"/>
          <w:sz w:val="24"/>
          <w:szCs w:val="24"/>
          <w:lang w:eastAsia="tr-TR"/>
        </w:rPr>
        <w:t>ki enstitülerde</w:t>
      </w:r>
      <w:r w:rsidR="005D3B06">
        <w:rPr>
          <w:rFonts w:ascii="Times New Roman" w:eastAsia="Times New Roman" w:hAnsi="Times New Roman" w:cs="Times New Roman"/>
          <w:sz w:val="24"/>
          <w:szCs w:val="24"/>
          <w:lang w:eastAsia="tr-TR"/>
        </w:rPr>
        <w:t xml:space="preserve"> </w:t>
      </w:r>
      <w:r w:rsidR="00685EC9">
        <w:rPr>
          <w:rFonts w:ascii="Times New Roman" w:eastAsia="Times New Roman" w:hAnsi="Times New Roman" w:cs="Times New Roman"/>
          <w:sz w:val="24"/>
          <w:szCs w:val="24"/>
          <w:lang w:eastAsia="tr-TR"/>
        </w:rPr>
        <w:t>deney altyapısı oluşturulması, yapılacak inceleme sonucunda uygun görülmesi halinde deney yapabilme yetkisi verilmesi,</w:t>
      </w:r>
    </w:p>
    <w:p w:rsidR="009A2332" w:rsidRPr="00381984" w:rsidRDefault="00175F2F"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381984">
        <w:rPr>
          <w:rFonts w:ascii="Times New Roman" w:eastAsia="Times New Roman" w:hAnsi="Times New Roman" w:cs="Times New Roman"/>
          <w:sz w:val="24"/>
          <w:szCs w:val="24"/>
          <w:lang w:eastAsia="tr-TR"/>
        </w:rPr>
        <w:t>Bakanlık yapılanması içerisinde tarımsal mekanizasyonun yeri konusunun değerlendirildiği görüşmelerde;</w:t>
      </w:r>
      <w:r w:rsidR="00421DDB" w:rsidRPr="00381984">
        <w:rPr>
          <w:rFonts w:ascii="Times New Roman" w:eastAsia="Times New Roman" w:hAnsi="Times New Roman" w:cs="Times New Roman"/>
          <w:sz w:val="24"/>
          <w:szCs w:val="24"/>
          <w:lang w:eastAsia="tr-TR"/>
        </w:rPr>
        <w:t xml:space="preserve"> tarım makinaları sektörünün büyüklüğü dikkate alındığında, Bakanlık içerisinde dağınık bir yapı sergileyen bütün “Tarımsal Mekanizasyon” faaliyetlerini bir araya toplayan, sektörün muhatap alabileceği bir birimin, Cumhurbaşkanlığı 1 </w:t>
      </w:r>
      <w:proofErr w:type="spellStart"/>
      <w:r w:rsidR="00421DDB" w:rsidRPr="00381984">
        <w:rPr>
          <w:rFonts w:ascii="Times New Roman" w:eastAsia="Times New Roman" w:hAnsi="Times New Roman" w:cs="Times New Roman"/>
          <w:sz w:val="24"/>
          <w:szCs w:val="24"/>
          <w:lang w:eastAsia="tr-TR"/>
        </w:rPr>
        <w:t>nolu</w:t>
      </w:r>
      <w:proofErr w:type="spellEnd"/>
      <w:r w:rsidR="00421DDB" w:rsidRPr="00381984">
        <w:rPr>
          <w:rFonts w:ascii="Times New Roman" w:eastAsia="Times New Roman" w:hAnsi="Times New Roman" w:cs="Times New Roman"/>
          <w:sz w:val="24"/>
          <w:szCs w:val="24"/>
          <w:lang w:eastAsia="tr-TR"/>
        </w:rPr>
        <w:t xml:space="preserve"> Kararnamesinde tanımlandığı üzere Tarım Reformu Genel Müdürlüğü çatısı altında oluşturulmasına ilişkin çalışmaların son aşamaya geldiği bilgisine ulaşılmış olmakla birlikte</w:t>
      </w:r>
      <w:r w:rsidR="00994B36">
        <w:rPr>
          <w:rFonts w:ascii="Times New Roman" w:eastAsia="Times New Roman" w:hAnsi="Times New Roman" w:cs="Times New Roman"/>
          <w:sz w:val="24"/>
          <w:szCs w:val="24"/>
          <w:lang w:eastAsia="tr-TR"/>
        </w:rPr>
        <w:t>,</w:t>
      </w:r>
      <w:r w:rsidR="00421DDB" w:rsidRPr="00381984">
        <w:rPr>
          <w:rFonts w:ascii="Times New Roman" w:eastAsia="Times New Roman" w:hAnsi="Times New Roman" w:cs="Times New Roman"/>
          <w:sz w:val="24"/>
          <w:szCs w:val="24"/>
          <w:lang w:eastAsia="tr-TR"/>
        </w:rPr>
        <w:t xml:space="preserve"> konunun sektör paydaşları tarafından takip edilmesi,</w:t>
      </w:r>
      <w:proofErr w:type="gramEnd"/>
    </w:p>
    <w:p w:rsidR="009A2332" w:rsidRDefault="00157A81"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157A81">
        <w:rPr>
          <w:rFonts w:ascii="Times New Roman" w:eastAsia="Times New Roman" w:hAnsi="Times New Roman" w:cs="Times New Roman"/>
          <w:sz w:val="24"/>
          <w:szCs w:val="24"/>
          <w:lang w:eastAsia="tr-TR"/>
        </w:rPr>
        <w:t>Tek akslı traktörlerin isimlendirilmesi ve deneylerinin işlevine uygun yapılması, bu araçlara takılan şanzımanlı römorklarla birlikte kullanılabilirlik şartlarının incelen</w:t>
      </w:r>
      <w:r>
        <w:rPr>
          <w:rFonts w:ascii="Times New Roman" w:eastAsia="Times New Roman" w:hAnsi="Times New Roman" w:cs="Times New Roman"/>
          <w:sz w:val="24"/>
          <w:szCs w:val="24"/>
          <w:lang w:eastAsia="tr-TR"/>
        </w:rPr>
        <w:t xml:space="preserve">diği görüşmelerde; tek akslı traktörlerin genellikle çapalama fonksiyonlarının yaygın kullanımı sebebiyle motorlu çapa olarak adlandırılmasının, </w:t>
      </w:r>
      <w:r w:rsidR="00374630">
        <w:rPr>
          <w:rFonts w:ascii="Times New Roman" w:eastAsia="Times New Roman" w:hAnsi="Times New Roman" w:cs="Times New Roman"/>
          <w:sz w:val="24"/>
          <w:szCs w:val="24"/>
          <w:lang w:eastAsia="tr-TR"/>
        </w:rPr>
        <w:t>başta</w:t>
      </w:r>
      <w:r>
        <w:rPr>
          <w:rFonts w:ascii="Times New Roman" w:eastAsia="Times New Roman" w:hAnsi="Times New Roman" w:cs="Times New Roman"/>
          <w:sz w:val="24"/>
          <w:szCs w:val="24"/>
          <w:lang w:eastAsia="tr-TR"/>
        </w:rPr>
        <w:t xml:space="preserve"> gümrük mevzuatı </w:t>
      </w:r>
      <w:r w:rsidR="00374630">
        <w:rPr>
          <w:rFonts w:ascii="Times New Roman" w:eastAsia="Times New Roman" w:hAnsi="Times New Roman" w:cs="Times New Roman"/>
          <w:sz w:val="24"/>
          <w:szCs w:val="24"/>
          <w:lang w:eastAsia="tr-TR"/>
        </w:rPr>
        <w:t xml:space="preserve">ve </w:t>
      </w:r>
      <w:r>
        <w:rPr>
          <w:rFonts w:ascii="Times New Roman" w:eastAsia="Times New Roman" w:hAnsi="Times New Roman" w:cs="Times New Roman"/>
          <w:sz w:val="24"/>
          <w:szCs w:val="24"/>
          <w:lang w:eastAsia="tr-TR"/>
        </w:rPr>
        <w:t>terminoloji</w:t>
      </w:r>
      <w:r w:rsidR="00374630">
        <w:rPr>
          <w:rFonts w:ascii="Times New Roman" w:eastAsia="Times New Roman" w:hAnsi="Times New Roman" w:cs="Times New Roman"/>
          <w:sz w:val="24"/>
          <w:szCs w:val="24"/>
          <w:lang w:eastAsia="tr-TR"/>
        </w:rPr>
        <w:t xml:space="preserve"> tabanlı çalışmalar olmak üzere çeşitli platformlarda </w:t>
      </w:r>
      <w:r>
        <w:rPr>
          <w:rFonts w:ascii="Times New Roman" w:eastAsia="Times New Roman" w:hAnsi="Times New Roman" w:cs="Times New Roman"/>
          <w:sz w:val="24"/>
          <w:szCs w:val="24"/>
          <w:lang w:eastAsia="tr-TR"/>
        </w:rPr>
        <w:t>yol aç</w:t>
      </w:r>
      <w:r w:rsidR="00275380">
        <w:rPr>
          <w:rFonts w:ascii="Times New Roman" w:eastAsia="Times New Roman" w:hAnsi="Times New Roman" w:cs="Times New Roman"/>
          <w:sz w:val="24"/>
          <w:szCs w:val="24"/>
          <w:lang w:eastAsia="tr-TR"/>
        </w:rPr>
        <w:t xml:space="preserve">tığı çelişkilerin ortadan kaldırılması </w:t>
      </w:r>
      <w:r w:rsidR="00371F9D">
        <w:rPr>
          <w:rFonts w:ascii="Times New Roman" w:eastAsia="Times New Roman" w:hAnsi="Times New Roman" w:cs="Times New Roman"/>
          <w:sz w:val="24"/>
          <w:szCs w:val="24"/>
          <w:lang w:eastAsia="tr-TR"/>
        </w:rPr>
        <w:t xml:space="preserve">amacıyla BÜGEM koordinatörlüğünde, Ege, Ankara ve </w:t>
      </w:r>
      <w:proofErr w:type="spellStart"/>
      <w:r w:rsidR="00371F9D">
        <w:rPr>
          <w:rFonts w:ascii="Times New Roman" w:eastAsia="Times New Roman" w:hAnsi="Times New Roman" w:cs="Times New Roman"/>
          <w:sz w:val="24"/>
          <w:szCs w:val="24"/>
          <w:lang w:eastAsia="tr-TR"/>
        </w:rPr>
        <w:t>Ondokuz</w:t>
      </w:r>
      <w:proofErr w:type="spellEnd"/>
      <w:r w:rsidR="00371F9D">
        <w:rPr>
          <w:rFonts w:ascii="Times New Roman" w:eastAsia="Times New Roman" w:hAnsi="Times New Roman" w:cs="Times New Roman"/>
          <w:sz w:val="24"/>
          <w:szCs w:val="24"/>
          <w:lang w:eastAsia="tr-TR"/>
        </w:rPr>
        <w:t xml:space="preserve"> Mayıs Üniversiteleri, TAGEM, Tarım Alet ve Makine Test Merkezi, TA</w:t>
      </w:r>
      <w:r w:rsidR="008C4EF5">
        <w:rPr>
          <w:rFonts w:ascii="Times New Roman" w:eastAsia="Times New Roman" w:hAnsi="Times New Roman" w:cs="Times New Roman"/>
          <w:sz w:val="24"/>
          <w:szCs w:val="24"/>
          <w:lang w:eastAsia="tr-TR"/>
        </w:rPr>
        <w:t>RMAKBİR, TSE, Ticaret Bakanlığı</w:t>
      </w:r>
      <w:r w:rsidR="00371F9D">
        <w:rPr>
          <w:rFonts w:ascii="Times New Roman" w:eastAsia="Times New Roman" w:hAnsi="Times New Roman" w:cs="Times New Roman"/>
          <w:sz w:val="24"/>
          <w:szCs w:val="24"/>
          <w:lang w:eastAsia="tr-TR"/>
        </w:rPr>
        <w:t xml:space="preserve"> </w:t>
      </w:r>
      <w:r w:rsidR="0081136A">
        <w:rPr>
          <w:rFonts w:ascii="Times New Roman" w:eastAsia="Times New Roman" w:hAnsi="Times New Roman" w:cs="Times New Roman"/>
          <w:sz w:val="24"/>
          <w:szCs w:val="24"/>
          <w:lang w:eastAsia="tr-TR"/>
        </w:rPr>
        <w:t xml:space="preserve">gibi paydaş kuruluşların katılımıyla bir toplantı düzenlenmesi, </w:t>
      </w:r>
      <w:r w:rsidR="008C4EF5" w:rsidRPr="008C4EF5">
        <w:rPr>
          <w:rFonts w:ascii="Times New Roman" w:eastAsia="Times New Roman" w:hAnsi="Times New Roman" w:cs="Times New Roman"/>
          <w:sz w:val="24"/>
          <w:szCs w:val="24"/>
          <w:lang w:eastAsia="tr-TR"/>
        </w:rPr>
        <w:t xml:space="preserve">aynı toplantının ikinci </w:t>
      </w:r>
      <w:r w:rsidR="008C4EF5">
        <w:rPr>
          <w:rFonts w:ascii="Times New Roman" w:eastAsia="Times New Roman" w:hAnsi="Times New Roman" w:cs="Times New Roman"/>
          <w:sz w:val="24"/>
          <w:szCs w:val="24"/>
          <w:lang w:eastAsia="tr-TR"/>
        </w:rPr>
        <w:t>oturumun</w:t>
      </w:r>
      <w:r w:rsidR="008C4EF5" w:rsidRPr="008C4EF5">
        <w:rPr>
          <w:rFonts w:ascii="Times New Roman" w:eastAsia="Times New Roman" w:hAnsi="Times New Roman" w:cs="Times New Roman"/>
          <w:sz w:val="24"/>
          <w:szCs w:val="24"/>
          <w:lang w:eastAsia="tr-TR"/>
        </w:rPr>
        <w:t xml:space="preserve">da, karayolları dışındaki tarımsal alanlarda patpat kullanımının güvenli hale getirilebilmesine yönelik önerilerin de değerlendirilmesi ve bu </w:t>
      </w:r>
      <w:r w:rsidR="00852910">
        <w:rPr>
          <w:rFonts w:ascii="Times New Roman" w:eastAsia="Times New Roman" w:hAnsi="Times New Roman" w:cs="Times New Roman"/>
          <w:sz w:val="24"/>
          <w:szCs w:val="24"/>
          <w:lang w:eastAsia="tr-TR"/>
        </w:rPr>
        <w:t>amaçla</w:t>
      </w:r>
      <w:r w:rsidR="008C4EF5" w:rsidRPr="008C4EF5">
        <w:rPr>
          <w:rFonts w:ascii="Times New Roman" w:eastAsia="Times New Roman" w:hAnsi="Times New Roman" w:cs="Times New Roman"/>
          <w:sz w:val="24"/>
          <w:szCs w:val="24"/>
          <w:lang w:eastAsia="tr-TR"/>
        </w:rPr>
        <w:t xml:space="preserve"> Emniyet Genel Müdürlüğü</w:t>
      </w:r>
      <w:r w:rsidR="00852910">
        <w:rPr>
          <w:rFonts w:ascii="Times New Roman" w:eastAsia="Times New Roman" w:hAnsi="Times New Roman" w:cs="Times New Roman"/>
          <w:sz w:val="24"/>
          <w:szCs w:val="24"/>
          <w:lang w:eastAsia="tr-TR"/>
        </w:rPr>
        <w:t xml:space="preserve"> ve</w:t>
      </w:r>
      <w:r w:rsidR="008C4EF5" w:rsidRPr="008C4EF5">
        <w:rPr>
          <w:rFonts w:ascii="Times New Roman" w:eastAsia="Times New Roman" w:hAnsi="Times New Roman" w:cs="Times New Roman"/>
          <w:sz w:val="24"/>
          <w:szCs w:val="24"/>
          <w:lang w:eastAsia="tr-TR"/>
        </w:rPr>
        <w:t xml:space="preserve"> Jandarma Genel Komutanlığının da toplantının </w:t>
      </w:r>
      <w:r w:rsidR="008C4EF5">
        <w:rPr>
          <w:rFonts w:ascii="Times New Roman" w:eastAsia="Times New Roman" w:hAnsi="Times New Roman" w:cs="Times New Roman"/>
          <w:sz w:val="24"/>
          <w:szCs w:val="24"/>
          <w:lang w:eastAsia="tr-TR"/>
        </w:rPr>
        <w:t>ikinci</w:t>
      </w:r>
      <w:r w:rsidR="008C4EF5" w:rsidRPr="008C4EF5">
        <w:rPr>
          <w:rFonts w:ascii="Times New Roman" w:eastAsia="Times New Roman" w:hAnsi="Times New Roman" w:cs="Times New Roman"/>
          <w:sz w:val="24"/>
          <w:szCs w:val="24"/>
          <w:lang w:eastAsia="tr-TR"/>
        </w:rPr>
        <w:t xml:space="preserve"> </w:t>
      </w:r>
      <w:r w:rsidR="00852910">
        <w:rPr>
          <w:rFonts w:ascii="Times New Roman" w:eastAsia="Times New Roman" w:hAnsi="Times New Roman" w:cs="Times New Roman"/>
          <w:sz w:val="24"/>
          <w:szCs w:val="24"/>
          <w:lang w:eastAsia="tr-TR"/>
        </w:rPr>
        <w:t>oturumun</w:t>
      </w:r>
      <w:r w:rsidR="008C4EF5" w:rsidRPr="008C4EF5">
        <w:rPr>
          <w:rFonts w:ascii="Times New Roman" w:eastAsia="Times New Roman" w:hAnsi="Times New Roman" w:cs="Times New Roman"/>
          <w:sz w:val="24"/>
          <w:szCs w:val="24"/>
          <w:lang w:eastAsia="tr-TR"/>
        </w:rPr>
        <w:t>a davet edilmesi</w:t>
      </w:r>
      <w:r w:rsidR="0081136A">
        <w:rPr>
          <w:rFonts w:ascii="Times New Roman" w:eastAsia="Times New Roman" w:hAnsi="Times New Roman" w:cs="Times New Roman"/>
          <w:sz w:val="24"/>
          <w:szCs w:val="24"/>
          <w:lang w:eastAsia="tr-TR"/>
        </w:rPr>
        <w:t>,</w:t>
      </w:r>
      <w:proofErr w:type="gramEnd"/>
    </w:p>
    <w:p w:rsidR="0081136A" w:rsidRDefault="0066336A"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Ortak makina</w:t>
      </w:r>
      <w:r w:rsidRPr="0066336A">
        <w:rPr>
          <w:rFonts w:ascii="Times New Roman" w:eastAsia="Times New Roman" w:hAnsi="Times New Roman" w:cs="Times New Roman"/>
          <w:sz w:val="24"/>
          <w:szCs w:val="24"/>
          <w:lang w:eastAsia="tr-TR"/>
        </w:rPr>
        <w:t xml:space="preserve"> kullanımının yaygınlaştırılması amacıyla IPARD II Programı kapsamındaki destek uygulamalarının değerlendiril</w:t>
      </w:r>
      <w:r>
        <w:rPr>
          <w:rFonts w:ascii="Times New Roman" w:eastAsia="Times New Roman" w:hAnsi="Times New Roman" w:cs="Times New Roman"/>
          <w:sz w:val="24"/>
          <w:szCs w:val="24"/>
          <w:lang w:eastAsia="tr-TR"/>
        </w:rPr>
        <w:t xml:space="preserve">diği görüşmelerde; Özellikle Fransa ve Almanya’da uygulanan ortak makine kullanım modelleri sayesinde başta traktör olmak üzere ortak kullanıma sunulan bütün tarımsal mekanizasyon araçlarının bireysel işletme içi kullanıma göre </w:t>
      </w:r>
      <w:r w:rsidR="00DC63BB">
        <w:rPr>
          <w:rFonts w:ascii="Times New Roman" w:eastAsia="Times New Roman" w:hAnsi="Times New Roman" w:cs="Times New Roman"/>
          <w:sz w:val="24"/>
          <w:szCs w:val="24"/>
          <w:lang w:eastAsia="tr-TR"/>
        </w:rPr>
        <w:t>çok</w:t>
      </w:r>
      <w:r>
        <w:rPr>
          <w:rFonts w:ascii="Times New Roman" w:eastAsia="Times New Roman" w:hAnsi="Times New Roman" w:cs="Times New Roman"/>
          <w:sz w:val="24"/>
          <w:szCs w:val="24"/>
          <w:lang w:eastAsia="tr-TR"/>
        </w:rPr>
        <w:t xml:space="preserve"> daha fazla kullanıldığın</w:t>
      </w:r>
      <w:r w:rsidR="00E12E13">
        <w:rPr>
          <w:rFonts w:ascii="Times New Roman" w:eastAsia="Times New Roman" w:hAnsi="Times New Roman" w:cs="Times New Roman"/>
          <w:sz w:val="24"/>
          <w:szCs w:val="24"/>
          <w:lang w:eastAsia="tr-TR"/>
        </w:rPr>
        <w:t xml:space="preserve">dan hareketle, </w:t>
      </w:r>
      <w:r w:rsidR="00687C1A">
        <w:rPr>
          <w:rFonts w:ascii="Times New Roman" w:eastAsia="Times New Roman" w:hAnsi="Times New Roman" w:cs="Times New Roman"/>
          <w:sz w:val="24"/>
          <w:szCs w:val="24"/>
          <w:lang w:eastAsia="tr-TR"/>
        </w:rPr>
        <w:t xml:space="preserve">makinaların ekonomik kullanılabilmesi için </w:t>
      </w:r>
      <w:r w:rsidR="00D73FD6">
        <w:rPr>
          <w:rFonts w:ascii="Times New Roman" w:eastAsia="Times New Roman" w:hAnsi="Times New Roman" w:cs="Times New Roman"/>
          <w:sz w:val="24"/>
          <w:szCs w:val="24"/>
          <w:lang w:eastAsia="tr-TR"/>
        </w:rPr>
        <w:t xml:space="preserve">son derece faydalı olan ancak </w:t>
      </w:r>
      <w:r w:rsidR="00E12E13" w:rsidRPr="00D73FD6">
        <w:rPr>
          <w:rFonts w:ascii="Times New Roman" w:eastAsia="Times New Roman" w:hAnsi="Times New Roman" w:cs="Times New Roman"/>
          <w:sz w:val="24"/>
          <w:szCs w:val="24"/>
          <w:lang w:eastAsia="tr-TR"/>
        </w:rPr>
        <w:t xml:space="preserve">Ülkemizde geçmiş yıllardaki girişimleri başarılı olamayan </w:t>
      </w:r>
      <w:r w:rsidR="00D73FD6" w:rsidRPr="00D73FD6">
        <w:rPr>
          <w:rFonts w:ascii="Times New Roman" w:eastAsia="Times New Roman" w:hAnsi="Times New Roman" w:cs="Times New Roman"/>
          <w:sz w:val="24"/>
          <w:szCs w:val="24"/>
          <w:lang w:eastAsia="tr-TR"/>
        </w:rPr>
        <w:t>ortak makine kullanı</w:t>
      </w:r>
      <w:r w:rsidR="00D73FD6">
        <w:rPr>
          <w:rFonts w:ascii="Times New Roman" w:eastAsia="Times New Roman" w:hAnsi="Times New Roman" w:cs="Times New Roman"/>
          <w:sz w:val="24"/>
          <w:szCs w:val="24"/>
          <w:lang w:eastAsia="tr-TR"/>
        </w:rPr>
        <w:t xml:space="preserve">m modelinin </w:t>
      </w:r>
      <w:r w:rsidR="00E12E13">
        <w:rPr>
          <w:rFonts w:ascii="Times New Roman" w:eastAsia="Times New Roman" w:hAnsi="Times New Roman" w:cs="Times New Roman"/>
          <w:sz w:val="24"/>
          <w:szCs w:val="24"/>
          <w:lang w:eastAsia="tr-TR"/>
        </w:rPr>
        <w:t>kooperatif ve birlik</w:t>
      </w:r>
      <w:r w:rsidR="00D73FD6">
        <w:rPr>
          <w:rFonts w:ascii="Times New Roman" w:eastAsia="Times New Roman" w:hAnsi="Times New Roman" w:cs="Times New Roman"/>
          <w:sz w:val="24"/>
          <w:szCs w:val="24"/>
          <w:lang w:eastAsia="tr-TR"/>
        </w:rPr>
        <w:t>ler üzerinden,</w:t>
      </w:r>
      <w:r w:rsidR="00E12E13">
        <w:rPr>
          <w:rFonts w:ascii="Times New Roman" w:eastAsia="Times New Roman" w:hAnsi="Times New Roman" w:cs="Times New Roman"/>
          <w:sz w:val="24"/>
          <w:szCs w:val="24"/>
          <w:lang w:eastAsia="tr-TR"/>
        </w:rPr>
        <w:t xml:space="preserve"> </w:t>
      </w:r>
      <w:r w:rsidR="00E12E13" w:rsidRPr="00E12E13">
        <w:rPr>
          <w:rFonts w:ascii="Times New Roman" w:eastAsia="Times New Roman" w:hAnsi="Times New Roman" w:cs="Times New Roman"/>
          <w:sz w:val="24"/>
          <w:szCs w:val="24"/>
          <w:lang w:eastAsia="tr-TR"/>
        </w:rPr>
        <w:t>ileri teknoloji ve yüksek kapasiteye sahip, ortak kullanım ruhuna uygun araçları</w:t>
      </w:r>
      <w:r w:rsidR="00D73FD6">
        <w:rPr>
          <w:rFonts w:ascii="Times New Roman" w:eastAsia="Times New Roman" w:hAnsi="Times New Roman" w:cs="Times New Roman"/>
          <w:sz w:val="24"/>
          <w:szCs w:val="24"/>
          <w:lang w:eastAsia="tr-TR"/>
        </w:rPr>
        <w:t>n</w:t>
      </w:r>
      <w:r w:rsidR="00E12E13">
        <w:rPr>
          <w:rFonts w:ascii="Times New Roman" w:eastAsia="Times New Roman" w:hAnsi="Times New Roman" w:cs="Times New Roman"/>
          <w:sz w:val="24"/>
          <w:szCs w:val="24"/>
          <w:lang w:eastAsia="tr-TR"/>
        </w:rPr>
        <w:t xml:space="preserve"> edin</w:t>
      </w:r>
      <w:r w:rsidR="00D73FD6">
        <w:rPr>
          <w:rFonts w:ascii="Times New Roman" w:eastAsia="Times New Roman" w:hAnsi="Times New Roman" w:cs="Times New Roman"/>
          <w:sz w:val="24"/>
          <w:szCs w:val="24"/>
          <w:lang w:eastAsia="tr-TR"/>
        </w:rPr>
        <w:t>imine</w:t>
      </w:r>
      <w:r w:rsidR="00474AB2">
        <w:rPr>
          <w:rFonts w:ascii="Times New Roman" w:eastAsia="Times New Roman" w:hAnsi="Times New Roman" w:cs="Times New Roman"/>
          <w:sz w:val="24"/>
          <w:szCs w:val="24"/>
          <w:lang w:eastAsia="tr-TR"/>
        </w:rPr>
        <w:t xml:space="preserve"> yöne</w:t>
      </w:r>
      <w:r w:rsidR="00D73FD6">
        <w:rPr>
          <w:rFonts w:ascii="Times New Roman" w:eastAsia="Times New Roman" w:hAnsi="Times New Roman" w:cs="Times New Roman"/>
          <w:sz w:val="24"/>
          <w:szCs w:val="24"/>
          <w:lang w:eastAsia="tr-TR"/>
        </w:rPr>
        <w:t>lik</w:t>
      </w:r>
      <w:r w:rsidR="00474AB2">
        <w:rPr>
          <w:rFonts w:ascii="Times New Roman" w:eastAsia="Times New Roman" w:hAnsi="Times New Roman" w:cs="Times New Roman"/>
          <w:sz w:val="24"/>
          <w:szCs w:val="24"/>
          <w:lang w:eastAsia="tr-TR"/>
        </w:rPr>
        <w:t xml:space="preserve"> </w:t>
      </w:r>
      <w:r w:rsidR="00E12E13">
        <w:rPr>
          <w:rFonts w:ascii="Times New Roman" w:eastAsia="Times New Roman" w:hAnsi="Times New Roman" w:cs="Times New Roman"/>
          <w:sz w:val="24"/>
          <w:szCs w:val="24"/>
          <w:lang w:eastAsia="tr-TR"/>
        </w:rPr>
        <w:t xml:space="preserve">desteklenmesine devam edilmesi, </w:t>
      </w:r>
      <w:r w:rsidR="00474AB2">
        <w:rPr>
          <w:rFonts w:ascii="Times New Roman" w:eastAsia="Times New Roman" w:hAnsi="Times New Roman" w:cs="Times New Roman"/>
          <w:sz w:val="24"/>
          <w:szCs w:val="24"/>
          <w:lang w:eastAsia="tr-TR"/>
        </w:rPr>
        <w:t xml:space="preserve">nicelik ve nitelik bakımından parkın yetersiz </w:t>
      </w:r>
      <w:r w:rsidR="00474AB2">
        <w:rPr>
          <w:rFonts w:ascii="Times New Roman" w:eastAsia="Times New Roman" w:hAnsi="Times New Roman" w:cs="Times New Roman"/>
          <w:sz w:val="24"/>
          <w:szCs w:val="24"/>
          <w:lang w:eastAsia="tr-TR"/>
        </w:rPr>
        <w:lastRenderedPageBreak/>
        <w:t>olduğu her platformda dile getirilen biçerdöverin de ortak makine kullanımı destek programına alınması,</w:t>
      </w:r>
      <w:proofErr w:type="gramEnd"/>
    </w:p>
    <w:p w:rsidR="00796BE7" w:rsidRDefault="00016218"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016218">
        <w:rPr>
          <w:rFonts w:ascii="Times New Roman" w:eastAsia="Times New Roman" w:hAnsi="Times New Roman" w:cs="Times New Roman"/>
          <w:sz w:val="24"/>
          <w:szCs w:val="24"/>
          <w:lang w:eastAsia="tr-TR"/>
        </w:rPr>
        <w:t>Ulusal Enerji Verimliliği Eylem Planı gereğince tarımsal mekanizasyon alanında yapılması önerilen çalışmaların incelen</w:t>
      </w:r>
      <w:r>
        <w:rPr>
          <w:rFonts w:ascii="Times New Roman" w:eastAsia="Times New Roman" w:hAnsi="Times New Roman" w:cs="Times New Roman"/>
          <w:sz w:val="24"/>
          <w:szCs w:val="24"/>
          <w:lang w:eastAsia="tr-TR"/>
        </w:rPr>
        <w:t xml:space="preserve">diği görüşmelerde; </w:t>
      </w:r>
      <w:r w:rsidR="008471C9">
        <w:rPr>
          <w:rFonts w:ascii="Times New Roman" w:eastAsia="Times New Roman" w:hAnsi="Times New Roman" w:cs="Times New Roman"/>
          <w:sz w:val="24"/>
          <w:szCs w:val="24"/>
          <w:lang w:eastAsia="tr-TR"/>
        </w:rPr>
        <w:t xml:space="preserve">yenilenebilir enerji kullanımının yaygınlaştırılması amacıyla Tarım ve Orman Bakanlığının çeşitli birimlerince gerçekleştirilen proje ve destek uygulamaları bulunmakla birlikte, </w:t>
      </w:r>
      <w:r w:rsidR="0088676B">
        <w:rPr>
          <w:rFonts w:ascii="Times New Roman" w:eastAsia="Times New Roman" w:hAnsi="Times New Roman" w:cs="Times New Roman"/>
          <w:sz w:val="24"/>
          <w:szCs w:val="24"/>
          <w:lang w:eastAsia="tr-TR"/>
        </w:rPr>
        <w:t>Ülkemizde traktörlerin yıllık çalışma sürelerinin, ekonomik kullanım sınırının altında kaldığı, biçerdöverlerin ise</w:t>
      </w:r>
      <w:r w:rsidR="00FE3F54">
        <w:rPr>
          <w:rFonts w:ascii="Times New Roman" w:eastAsia="Times New Roman" w:hAnsi="Times New Roman" w:cs="Times New Roman"/>
          <w:sz w:val="24"/>
          <w:szCs w:val="24"/>
          <w:lang w:eastAsia="tr-TR"/>
        </w:rPr>
        <w:t xml:space="preserve"> sayıca yetersiz olması nedeniyle çok yoğun çalıştırılıp </w:t>
      </w:r>
      <w:r w:rsidR="00E602BF">
        <w:rPr>
          <w:rFonts w:ascii="Times New Roman" w:eastAsia="Times New Roman" w:hAnsi="Times New Roman" w:cs="Times New Roman"/>
          <w:sz w:val="24"/>
          <w:szCs w:val="24"/>
          <w:lang w:eastAsia="tr-TR"/>
        </w:rPr>
        <w:t>hızlı</w:t>
      </w:r>
      <w:r w:rsidR="006F596E">
        <w:rPr>
          <w:rFonts w:ascii="Times New Roman" w:eastAsia="Times New Roman" w:hAnsi="Times New Roman" w:cs="Times New Roman"/>
          <w:sz w:val="24"/>
          <w:szCs w:val="24"/>
          <w:lang w:eastAsia="tr-TR"/>
        </w:rPr>
        <w:t xml:space="preserve"> ve uygun olmayan şartlarda</w:t>
      </w:r>
      <w:r w:rsidR="00E602BF">
        <w:rPr>
          <w:rFonts w:ascii="Times New Roman" w:eastAsia="Times New Roman" w:hAnsi="Times New Roman" w:cs="Times New Roman"/>
          <w:sz w:val="24"/>
          <w:szCs w:val="24"/>
          <w:lang w:eastAsia="tr-TR"/>
        </w:rPr>
        <w:t xml:space="preserve"> hasat yaparak ürün kayıplarını artırdığı bilinmekte olup,</w:t>
      </w:r>
      <w:r w:rsidR="0088676B">
        <w:rPr>
          <w:rFonts w:ascii="Times New Roman" w:eastAsia="Times New Roman" w:hAnsi="Times New Roman" w:cs="Times New Roman"/>
          <w:sz w:val="24"/>
          <w:szCs w:val="24"/>
          <w:lang w:eastAsia="tr-TR"/>
        </w:rPr>
        <w:t xml:space="preserve"> </w:t>
      </w:r>
      <w:r w:rsidR="005670C4">
        <w:rPr>
          <w:rFonts w:ascii="Times New Roman" w:eastAsia="Times New Roman" w:hAnsi="Times New Roman" w:cs="Times New Roman"/>
          <w:sz w:val="24"/>
          <w:szCs w:val="24"/>
          <w:lang w:eastAsia="tr-TR"/>
        </w:rPr>
        <w:t xml:space="preserve">adı geçen </w:t>
      </w:r>
      <w:r w:rsidR="0088676B">
        <w:rPr>
          <w:rFonts w:ascii="Times New Roman" w:eastAsia="Times New Roman" w:hAnsi="Times New Roman" w:cs="Times New Roman"/>
          <w:sz w:val="24"/>
          <w:szCs w:val="24"/>
          <w:lang w:eastAsia="tr-TR"/>
        </w:rPr>
        <w:t>plan</w:t>
      </w:r>
      <w:r w:rsidR="005670C4">
        <w:rPr>
          <w:rFonts w:ascii="Times New Roman" w:eastAsia="Times New Roman" w:hAnsi="Times New Roman" w:cs="Times New Roman"/>
          <w:sz w:val="24"/>
          <w:szCs w:val="24"/>
          <w:lang w:eastAsia="tr-TR"/>
        </w:rPr>
        <w:t>da</w:t>
      </w:r>
      <w:r w:rsidR="0088676B">
        <w:rPr>
          <w:rFonts w:ascii="Times New Roman" w:eastAsia="Times New Roman" w:hAnsi="Times New Roman" w:cs="Times New Roman"/>
          <w:sz w:val="24"/>
          <w:szCs w:val="24"/>
          <w:lang w:eastAsia="tr-TR"/>
        </w:rPr>
        <w:t xml:space="preserve"> yer alan “traktör ve biçerdöverlerin enerji verimlileri ile yenilenmesi” eylemi</w:t>
      </w:r>
      <w:r w:rsidR="00E602BF">
        <w:rPr>
          <w:rFonts w:ascii="Times New Roman" w:eastAsia="Times New Roman" w:hAnsi="Times New Roman" w:cs="Times New Roman"/>
          <w:sz w:val="24"/>
          <w:szCs w:val="24"/>
          <w:lang w:eastAsia="tr-TR"/>
        </w:rPr>
        <w:t xml:space="preserve"> gereğince eski traktörlerin yenile</w:t>
      </w:r>
      <w:r w:rsidR="00A46A74">
        <w:rPr>
          <w:rFonts w:ascii="Times New Roman" w:eastAsia="Times New Roman" w:hAnsi="Times New Roman" w:cs="Times New Roman"/>
          <w:sz w:val="24"/>
          <w:szCs w:val="24"/>
          <w:lang w:eastAsia="tr-TR"/>
        </w:rPr>
        <w:t>nmesinin</w:t>
      </w:r>
      <w:r w:rsidR="008471C9">
        <w:rPr>
          <w:rFonts w:ascii="Times New Roman" w:eastAsia="Times New Roman" w:hAnsi="Times New Roman" w:cs="Times New Roman"/>
          <w:sz w:val="24"/>
          <w:szCs w:val="24"/>
          <w:lang w:eastAsia="tr-TR"/>
        </w:rPr>
        <w:t>, sahada</w:t>
      </w:r>
      <w:r w:rsidR="00A46A74">
        <w:rPr>
          <w:rFonts w:ascii="Times New Roman" w:eastAsia="Times New Roman" w:hAnsi="Times New Roman" w:cs="Times New Roman"/>
          <w:sz w:val="24"/>
          <w:szCs w:val="24"/>
          <w:lang w:eastAsia="tr-TR"/>
        </w:rPr>
        <w:t xml:space="preserve"> verimli kullanılacağı anlamına gelmeyeceği</w:t>
      </w:r>
      <w:r w:rsidR="006F596E">
        <w:rPr>
          <w:rFonts w:ascii="Times New Roman" w:eastAsia="Times New Roman" w:hAnsi="Times New Roman" w:cs="Times New Roman"/>
          <w:sz w:val="24"/>
          <w:szCs w:val="24"/>
          <w:lang w:eastAsia="tr-TR"/>
        </w:rPr>
        <w:t xml:space="preserve">, </w:t>
      </w:r>
      <w:r w:rsidR="006F596E" w:rsidRPr="006F596E">
        <w:rPr>
          <w:rFonts w:ascii="Times New Roman" w:eastAsia="Times New Roman" w:hAnsi="Times New Roman" w:cs="Times New Roman"/>
          <w:sz w:val="24"/>
          <w:szCs w:val="24"/>
          <w:lang w:eastAsia="tr-TR"/>
        </w:rPr>
        <w:t xml:space="preserve">Ülke kaynaklarının etkin ve verimli kullanılmasının günümüzde her zamankinden daha çok önem arz ettiği değerlendirildiğinde; mevcutları </w:t>
      </w:r>
      <w:r w:rsidR="008471C9">
        <w:rPr>
          <w:rFonts w:ascii="Times New Roman" w:eastAsia="Times New Roman" w:hAnsi="Times New Roman" w:cs="Times New Roman"/>
          <w:sz w:val="24"/>
          <w:szCs w:val="24"/>
          <w:lang w:eastAsia="tr-TR"/>
        </w:rPr>
        <w:t>verimli</w:t>
      </w:r>
      <w:r w:rsidR="006F596E" w:rsidRPr="006F596E">
        <w:rPr>
          <w:rFonts w:ascii="Times New Roman" w:eastAsia="Times New Roman" w:hAnsi="Times New Roman" w:cs="Times New Roman"/>
          <w:sz w:val="24"/>
          <w:szCs w:val="24"/>
          <w:lang w:eastAsia="tr-TR"/>
        </w:rPr>
        <w:t xml:space="preserve"> olarak kullanılama</w:t>
      </w:r>
      <w:r w:rsidR="008471C9">
        <w:rPr>
          <w:rFonts w:ascii="Times New Roman" w:eastAsia="Times New Roman" w:hAnsi="Times New Roman" w:cs="Times New Roman"/>
          <w:sz w:val="24"/>
          <w:szCs w:val="24"/>
          <w:lang w:eastAsia="tr-TR"/>
        </w:rPr>
        <w:t>yan</w:t>
      </w:r>
      <w:r w:rsidR="006F596E" w:rsidRPr="006F596E">
        <w:rPr>
          <w:rFonts w:ascii="Times New Roman" w:eastAsia="Times New Roman" w:hAnsi="Times New Roman" w:cs="Times New Roman"/>
          <w:sz w:val="24"/>
          <w:szCs w:val="24"/>
          <w:lang w:eastAsia="tr-TR"/>
        </w:rPr>
        <w:t xml:space="preserve"> </w:t>
      </w:r>
      <w:r w:rsidR="006F596E">
        <w:rPr>
          <w:rFonts w:ascii="Times New Roman" w:eastAsia="Times New Roman" w:hAnsi="Times New Roman" w:cs="Times New Roman"/>
          <w:sz w:val="24"/>
          <w:szCs w:val="24"/>
          <w:lang w:eastAsia="tr-TR"/>
        </w:rPr>
        <w:t>traktörün</w:t>
      </w:r>
      <w:r w:rsidR="006F596E" w:rsidRPr="006F596E">
        <w:rPr>
          <w:rFonts w:ascii="Times New Roman" w:eastAsia="Times New Roman" w:hAnsi="Times New Roman" w:cs="Times New Roman"/>
          <w:sz w:val="24"/>
          <w:szCs w:val="24"/>
          <w:lang w:eastAsia="tr-TR"/>
        </w:rPr>
        <w:t xml:space="preserve"> öne çıkarılmasından ziyade, başta biçerdöver ve pamuk </w:t>
      </w:r>
      <w:r w:rsidR="006F596E">
        <w:rPr>
          <w:rFonts w:ascii="Times New Roman" w:eastAsia="Times New Roman" w:hAnsi="Times New Roman" w:cs="Times New Roman"/>
          <w:sz w:val="24"/>
          <w:szCs w:val="24"/>
          <w:lang w:eastAsia="tr-TR"/>
        </w:rPr>
        <w:t>toplama</w:t>
      </w:r>
      <w:r w:rsidR="006F596E" w:rsidRPr="006F596E">
        <w:rPr>
          <w:rFonts w:ascii="Times New Roman" w:eastAsia="Times New Roman" w:hAnsi="Times New Roman" w:cs="Times New Roman"/>
          <w:sz w:val="24"/>
          <w:szCs w:val="24"/>
          <w:lang w:eastAsia="tr-TR"/>
        </w:rPr>
        <w:t xml:space="preserve"> makinası gibi </w:t>
      </w:r>
      <w:r w:rsidR="006F596E">
        <w:rPr>
          <w:rFonts w:ascii="Times New Roman" w:eastAsia="Times New Roman" w:hAnsi="Times New Roman" w:cs="Times New Roman"/>
          <w:sz w:val="24"/>
          <w:szCs w:val="24"/>
          <w:lang w:eastAsia="tr-TR"/>
        </w:rPr>
        <w:t xml:space="preserve">sahada </w:t>
      </w:r>
      <w:r w:rsidR="006F596E" w:rsidRPr="006F596E">
        <w:rPr>
          <w:rFonts w:ascii="Times New Roman" w:eastAsia="Times New Roman" w:hAnsi="Times New Roman" w:cs="Times New Roman"/>
          <w:sz w:val="24"/>
          <w:szCs w:val="24"/>
          <w:lang w:eastAsia="tr-TR"/>
        </w:rPr>
        <w:t xml:space="preserve">son derece ihtiyaç duyulan tarımsal mekanizasyon </w:t>
      </w:r>
      <w:r w:rsidR="006F596E">
        <w:rPr>
          <w:rFonts w:ascii="Times New Roman" w:eastAsia="Times New Roman" w:hAnsi="Times New Roman" w:cs="Times New Roman"/>
          <w:sz w:val="24"/>
          <w:szCs w:val="24"/>
          <w:lang w:eastAsia="tr-TR"/>
        </w:rPr>
        <w:t>araç parkının geliştirilmesini</w:t>
      </w:r>
      <w:r w:rsidR="006F596E" w:rsidRPr="006F596E">
        <w:rPr>
          <w:rFonts w:ascii="Times New Roman" w:eastAsia="Times New Roman" w:hAnsi="Times New Roman" w:cs="Times New Roman"/>
          <w:sz w:val="24"/>
          <w:szCs w:val="24"/>
          <w:lang w:eastAsia="tr-TR"/>
        </w:rPr>
        <w:t xml:space="preserve"> öngören ihtiyaç odaklı bir stratejinin oluştur</w:t>
      </w:r>
      <w:r w:rsidR="006F596E">
        <w:rPr>
          <w:rFonts w:ascii="Times New Roman" w:eastAsia="Times New Roman" w:hAnsi="Times New Roman" w:cs="Times New Roman"/>
          <w:sz w:val="24"/>
          <w:szCs w:val="24"/>
          <w:lang w:eastAsia="tr-TR"/>
        </w:rPr>
        <w:t>ul</w:t>
      </w:r>
      <w:r w:rsidR="006F596E" w:rsidRPr="006F596E">
        <w:rPr>
          <w:rFonts w:ascii="Times New Roman" w:eastAsia="Times New Roman" w:hAnsi="Times New Roman" w:cs="Times New Roman"/>
          <w:sz w:val="24"/>
          <w:szCs w:val="24"/>
          <w:lang w:eastAsia="tr-TR"/>
        </w:rPr>
        <w:t>ması</w:t>
      </w:r>
      <w:r w:rsidR="006F596E">
        <w:rPr>
          <w:rFonts w:ascii="Times New Roman" w:eastAsia="Times New Roman" w:hAnsi="Times New Roman" w:cs="Times New Roman"/>
          <w:sz w:val="24"/>
          <w:szCs w:val="24"/>
          <w:lang w:eastAsia="tr-TR"/>
        </w:rPr>
        <w:t>,</w:t>
      </w:r>
      <w:proofErr w:type="gramEnd"/>
    </w:p>
    <w:p w:rsidR="00BD547F" w:rsidRDefault="00BD547F"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BD547F">
        <w:rPr>
          <w:rFonts w:ascii="Times New Roman" w:eastAsia="Times New Roman" w:hAnsi="Times New Roman" w:cs="Times New Roman"/>
          <w:sz w:val="24"/>
          <w:szCs w:val="24"/>
          <w:lang w:eastAsia="tr-TR"/>
        </w:rPr>
        <w:t>Kısa, orta ve uzun vadeli tarımsal mekanizasyon politikalarına ilişkin önerilerin değerlendiril</w:t>
      </w:r>
      <w:r>
        <w:rPr>
          <w:rFonts w:ascii="Times New Roman" w:eastAsia="Times New Roman" w:hAnsi="Times New Roman" w:cs="Times New Roman"/>
          <w:sz w:val="24"/>
          <w:szCs w:val="24"/>
          <w:lang w:eastAsia="tr-TR"/>
        </w:rPr>
        <w:t>diği görüşmelerde;</w:t>
      </w:r>
      <w:r w:rsidR="00B478B5">
        <w:rPr>
          <w:rFonts w:ascii="Times New Roman" w:eastAsia="Times New Roman" w:hAnsi="Times New Roman" w:cs="Times New Roman"/>
          <w:sz w:val="24"/>
          <w:szCs w:val="24"/>
          <w:lang w:eastAsia="tr-TR"/>
        </w:rPr>
        <w:t xml:space="preserve"> politika ve strateji belirleme çalışmalarının sektör paydaşlarının katılımıyla </w:t>
      </w:r>
      <w:r w:rsidR="00935076">
        <w:rPr>
          <w:rFonts w:ascii="Times New Roman" w:eastAsia="Times New Roman" w:hAnsi="Times New Roman" w:cs="Times New Roman"/>
          <w:sz w:val="24"/>
          <w:szCs w:val="24"/>
          <w:lang w:eastAsia="tr-TR"/>
        </w:rPr>
        <w:t xml:space="preserve">ve ortak akılla </w:t>
      </w:r>
      <w:r w:rsidR="00B478B5">
        <w:rPr>
          <w:rFonts w:ascii="Times New Roman" w:eastAsia="Times New Roman" w:hAnsi="Times New Roman" w:cs="Times New Roman"/>
          <w:sz w:val="24"/>
          <w:szCs w:val="24"/>
          <w:lang w:eastAsia="tr-TR"/>
        </w:rPr>
        <w:t xml:space="preserve">gerçekleştirilmesi, </w:t>
      </w:r>
      <w:r w:rsidR="00935076">
        <w:rPr>
          <w:rFonts w:ascii="Times New Roman" w:eastAsia="Times New Roman" w:hAnsi="Times New Roman" w:cs="Times New Roman"/>
          <w:sz w:val="24"/>
          <w:szCs w:val="24"/>
          <w:lang w:eastAsia="tr-TR"/>
        </w:rPr>
        <w:t xml:space="preserve">yerli üretimin desteklenmesine öncelik verilerek, imalatçıların yatırımlarını planlayabilmesine olanak sağlayacak şekilde, </w:t>
      </w:r>
      <w:r w:rsidR="00B478B5">
        <w:rPr>
          <w:rFonts w:ascii="Times New Roman" w:eastAsia="Times New Roman" w:hAnsi="Times New Roman" w:cs="Times New Roman"/>
          <w:sz w:val="24"/>
          <w:szCs w:val="24"/>
          <w:lang w:eastAsia="tr-TR"/>
        </w:rPr>
        <w:t xml:space="preserve">uygulanması </w:t>
      </w:r>
      <w:r w:rsidR="00935076">
        <w:rPr>
          <w:rFonts w:ascii="Times New Roman" w:eastAsia="Times New Roman" w:hAnsi="Times New Roman" w:cs="Times New Roman"/>
          <w:sz w:val="24"/>
          <w:szCs w:val="24"/>
          <w:lang w:eastAsia="tr-TR"/>
        </w:rPr>
        <w:t>öngörülen</w:t>
      </w:r>
      <w:r w:rsidR="00B478B5">
        <w:rPr>
          <w:rFonts w:ascii="Times New Roman" w:eastAsia="Times New Roman" w:hAnsi="Times New Roman" w:cs="Times New Roman"/>
          <w:sz w:val="24"/>
          <w:szCs w:val="24"/>
          <w:lang w:eastAsia="tr-TR"/>
        </w:rPr>
        <w:t xml:space="preserve"> desteklerin önceden açıklan</w:t>
      </w:r>
      <w:r w:rsidR="00935076">
        <w:rPr>
          <w:rFonts w:ascii="Times New Roman" w:eastAsia="Times New Roman" w:hAnsi="Times New Roman" w:cs="Times New Roman"/>
          <w:sz w:val="24"/>
          <w:szCs w:val="24"/>
          <w:lang w:eastAsia="tr-TR"/>
        </w:rPr>
        <w:t xml:space="preserve">ması, uygulanan </w:t>
      </w:r>
      <w:r w:rsidR="00B478B5">
        <w:rPr>
          <w:rFonts w:ascii="Times New Roman" w:eastAsia="Times New Roman" w:hAnsi="Times New Roman" w:cs="Times New Roman"/>
          <w:sz w:val="24"/>
          <w:szCs w:val="24"/>
          <w:lang w:eastAsia="tr-TR"/>
        </w:rPr>
        <w:t>destekle</w:t>
      </w:r>
      <w:r w:rsidR="00935076">
        <w:rPr>
          <w:rFonts w:ascii="Times New Roman" w:eastAsia="Times New Roman" w:hAnsi="Times New Roman" w:cs="Times New Roman"/>
          <w:sz w:val="24"/>
          <w:szCs w:val="24"/>
          <w:lang w:eastAsia="tr-TR"/>
        </w:rPr>
        <w:t xml:space="preserve">rin sonuçları üzerinden etki analizlerinin yapılması, </w:t>
      </w:r>
      <w:r w:rsidR="005E74B9">
        <w:rPr>
          <w:rFonts w:ascii="Times New Roman" w:eastAsia="Times New Roman" w:hAnsi="Times New Roman" w:cs="Times New Roman"/>
          <w:sz w:val="24"/>
          <w:szCs w:val="24"/>
          <w:lang w:eastAsia="tr-TR"/>
        </w:rPr>
        <w:t>t</w:t>
      </w:r>
      <w:r w:rsidR="005E74B9">
        <w:rPr>
          <w:rFonts w:ascii="Times New Roman" w:hAnsi="Times New Roman"/>
          <w:sz w:val="24"/>
          <w:szCs w:val="24"/>
          <w:lang w:eastAsia="tr-TR"/>
        </w:rPr>
        <w:t xml:space="preserve">arımsal mekanizasyon konusunda politika belirlemek üzere oluşturulmuş olan Tarımsal Mekanizasyon Kurulu’nun devamlılığı esas olmak kaydı ile işleyişinin daha fonksiyonel ve dinamik hale getirilmesi amacıyla paydaş görüşleri de alınarak eksiklerin tespit edilmesi, bu konuda hazırlanmış olan mevzuat taslağı üzerinde gerekli düzenlemelerin yapılarak Bakanlık bünyesinde oluşturulması planlanan tarımsal mekanizasyon ile ilgili daire başkanlığının kurulmasının ardından Resmi </w:t>
      </w:r>
      <w:proofErr w:type="spellStart"/>
      <w:r w:rsidR="005E74B9">
        <w:rPr>
          <w:rFonts w:ascii="Times New Roman" w:hAnsi="Times New Roman"/>
          <w:sz w:val="24"/>
          <w:szCs w:val="24"/>
          <w:lang w:eastAsia="tr-TR"/>
        </w:rPr>
        <w:t>Gazete’de</w:t>
      </w:r>
      <w:proofErr w:type="spellEnd"/>
      <w:r w:rsidR="005E74B9">
        <w:rPr>
          <w:rFonts w:ascii="Times New Roman" w:hAnsi="Times New Roman"/>
          <w:sz w:val="24"/>
          <w:szCs w:val="24"/>
          <w:lang w:eastAsia="tr-TR"/>
        </w:rPr>
        <w:t xml:space="preserve"> yayınlanması</w:t>
      </w:r>
      <w:r w:rsidR="00435898" w:rsidRPr="00765343">
        <w:rPr>
          <w:rFonts w:ascii="Times New Roman" w:eastAsia="Times New Roman" w:hAnsi="Times New Roman" w:cs="Times New Roman"/>
          <w:color w:val="FF0000"/>
          <w:sz w:val="24"/>
          <w:szCs w:val="24"/>
          <w:lang w:eastAsia="tr-TR"/>
        </w:rPr>
        <w:t>,</w:t>
      </w:r>
      <w:proofErr w:type="gramEnd"/>
    </w:p>
    <w:p w:rsidR="00435898" w:rsidRDefault="00110EED" w:rsidP="00205FA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r w:rsidRPr="00110EED">
        <w:rPr>
          <w:rFonts w:ascii="Times New Roman" w:eastAsia="Times New Roman" w:hAnsi="Times New Roman" w:cs="Times New Roman"/>
          <w:sz w:val="24"/>
          <w:szCs w:val="24"/>
          <w:lang w:eastAsia="tr-TR"/>
        </w:rPr>
        <w:t>Tarımsal mekanizasyon sektöründe çalışan operatörler için ulusal meslek standartlarının gerekliliği konusunda düzenlenen toplantı sonuç raporunun değerlendiril</w:t>
      </w:r>
      <w:r>
        <w:rPr>
          <w:rFonts w:ascii="Times New Roman" w:eastAsia="Times New Roman" w:hAnsi="Times New Roman" w:cs="Times New Roman"/>
          <w:sz w:val="24"/>
          <w:szCs w:val="24"/>
          <w:lang w:eastAsia="tr-TR"/>
        </w:rPr>
        <w:t>diği görüşmelerde; 18 Eylül ve 13 Kasım 2018 tarihlerinde gerçekleştirilen toplantılarda konu hakkında yaratılmış farkındalı</w:t>
      </w:r>
      <w:r w:rsidR="007A2729">
        <w:rPr>
          <w:rFonts w:ascii="Times New Roman" w:eastAsia="Times New Roman" w:hAnsi="Times New Roman" w:cs="Times New Roman"/>
          <w:sz w:val="24"/>
          <w:szCs w:val="24"/>
          <w:lang w:eastAsia="tr-TR"/>
        </w:rPr>
        <w:t xml:space="preserve">ğın </w:t>
      </w:r>
      <w:proofErr w:type="gramStart"/>
      <w:r w:rsidR="007A2729">
        <w:rPr>
          <w:rFonts w:ascii="Times New Roman" w:eastAsia="Times New Roman" w:hAnsi="Times New Roman" w:cs="Times New Roman"/>
          <w:sz w:val="24"/>
          <w:szCs w:val="24"/>
          <w:lang w:eastAsia="tr-TR"/>
        </w:rPr>
        <w:t>sinerjisiyle</w:t>
      </w:r>
      <w:proofErr w:type="gramEnd"/>
      <w:r w:rsidR="007A2729">
        <w:rPr>
          <w:rFonts w:ascii="Times New Roman" w:eastAsia="Times New Roman" w:hAnsi="Times New Roman" w:cs="Times New Roman"/>
          <w:sz w:val="24"/>
          <w:szCs w:val="24"/>
          <w:lang w:eastAsia="tr-TR"/>
        </w:rPr>
        <w:t xml:space="preserve">, Mesleki Yeterlilik Kurumu (MYK) tarafından 21 Aralık 2018 tarihinde düzenlenmesi planlanan </w:t>
      </w:r>
      <w:r w:rsidR="007A2729" w:rsidRPr="005E74B9">
        <w:rPr>
          <w:rFonts w:ascii="Times New Roman" w:eastAsia="Times New Roman" w:hAnsi="Times New Roman" w:cs="Times New Roman"/>
          <w:sz w:val="24"/>
          <w:szCs w:val="24"/>
          <w:lang w:eastAsia="tr-TR"/>
        </w:rPr>
        <w:t xml:space="preserve">Meslek Haritalama </w:t>
      </w:r>
      <w:proofErr w:type="spellStart"/>
      <w:r w:rsidR="007A2729" w:rsidRPr="005E74B9">
        <w:rPr>
          <w:rFonts w:ascii="Times New Roman" w:eastAsia="Times New Roman" w:hAnsi="Times New Roman" w:cs="Times New Roman"/>
          <w:sz w:val="24"/>
          <w:szCs w:val="24"/>
          <w:lang w:eastAsia="tr-TR"/>
        </w:rPr>
        <w:t>Çalıştayı</w:t>
      </w:r>
      <w:proofErr w:type="spellEnd"/>
      <w:r w:rsidR="007A2729" w:rsidRPr="005E74B9">
        <w:rPr>
          <w:rFonts w:ascii="Times New Roman" w:eastAsia="Times New Roman" w:hAnsi="Times New Roman" w:cs="Times New Roman"/>
          <w:sz w:val="24"/>
          <w:szCs w:val="24"/>
          <w:lang w:eastAsia="tr-TR"/>
        </w:rPr>
        <w:t xml:space="preserve"> </w:t>
      </w:r>
      <w:r w:rsidR="00274021" w:rsidRPr="00274021">
        <w:rPr>
          <w:rFonts w:ascii="Times New Roman" w:eastAsia="Times New Roman" w:hAnsi="Times New Roman" w:cs="Times New Roman"/>
          <w:sz w:val="24"/>
          <w:szCs w:val="24"/>
          <w:lang w:eastAsia="tr-TR"/>
        </w:rPr>
        <w:t>çerçevesinde konuya ivme kazandırılması,</w:t>
      </w:r>
    </w:p>
    <w:p w:rsidR="00274021" w:rsidRPr="00274021" w:rsidRDefault="00274021" w:rsidP="00274021">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274021">
        <w:rPr>
          <w:rFonts w:ascii="Times New Roman" w:eastAsia="Times New Roman" w:hAnsi="Times New Roman" w:cs="Times New Roman"/>
          <w:sz w:val="24"/>
          <w:szCs w:val="24"/>
          <w:lang w:eastAsia="tr-TR"/>
        </w:rPr>
        <w:t xml:space="preserve">Meyve yetiştiriciliğinde mekanizasyon ve uygulamaları konulu </w:t>
      </w:r>
      <w:proofErr w:type="spellStart"/>
      <w:r w:rsidRPr="00274021">
        <w:rPr>
          <w:rFonts w:ascii="Times New Roman" w:eastAsia="Times New Roman" w:hAnsi="Times New Roman" w:cs="Times New Roman"/>
          <w:sz w:val="24"/>
          <w:szCs w:val="24"/>
          <w:lang w:eastAsia="tr-TR"/>
        </w:rPr>
        <w:t>çalıştay</w:t>
      </w:r>
      <w:proofErr w:type="spellEnd"/>
      <w:r w:rsidRPr="00274021">
        <w:rPr>
          <w:rFonts w:ascii="Times New Roman" w:eastAsia="Times New Roman" w:hAnsi="Times New Roman" w:cs="Times New Roman"/>
          <w:sz w:val="24"/>
          <w:szCs w:val="24"/>
          <w:lang w:eastAsia="tr-TR"/>
        </w:rPr>
        <w:t xml:space="preserve"> düzenlenmesi önerisinin değerlendiril</w:t>
      </w:r>
      <w:r>
        <w:rPr>
          <w:rFonts w:ascii="Times New Roman" w:eastAsia="Times New Roman" w:hAnsi="Times New Roman" w:cs="Times New Roman"/>
          <w:sz w:val="24"/>
          <w:szCs w:val="24"/>
          <w:lang w:eastAsia="tr-TR"/>
        </w:rPr>
        <w:t>diği görüşmelerde; tarımsal üretim yapılan toplam alan içerisindeki payı zamanla artarak %15 düzeyine yaklaşan meyve yetiştiriciliği</w:t>
      </w:r>
      <w:r w:rsidR="007036D9">
        <w:rPr>
          <w:rFonts w:ascii="Times New Roman" w:eastAsia="Times New Roman" w:hAnsi="Times New Roman" w:cs="Times New Roman"/>
          <w:sz w:val="24"/>
          <w:szCs w:val="24"/>
          <w:lang w:eastAsia="tr-TR"/>
        </w:rPr>
        <w:t xml:space="preserve">nde </w:t>
      </w:r>
      <w:r w:rsidR="007036D9" w:rsidRPr="00274021">
        <w:rPr>
          <w:rFonts w:ascii="Times New Roman" w:eastAsia="Times New Roman" w:hAnsi="Times New Roman" w:cs="Times New Roman"/>
          <w:sz w:val="24"/>
          <w:szCs w:val="24"/>
          <w:lang w:eastAsia="tr-TR"/>
        </w:rPr>
        <w:t>mekanizasyon uygulamaları</w:t>
      </w:r>
      <w:r>
        <w:rPr>
          <w:rFonts w:ascii="Times New Roman" w:eastAsia="Times New Roman" w:hAnsi="Times New Roman" w:cs="Times New Roman"/>
          <w:sz w:val="24"/>
          <w:szCs w:val="24"/>
          <w:lang w:eastAsia="tr-TR"/>
        </w:rPr>
        <w:t xml:space="preserve"> konusunda</w:t>
      </w:r>
      <w:r w:rsidRPr="00274021">
        <w:rPr>
          <w:rFonts w:ascii="Times New Roman" w:eastAsia="Calibri" w:hAnsi="Times New Roman" w:cs="Times New Roman"/>
          <w:color w:val="000000"/>
          <w:sz w:val="24"/>
          <w:szCs w:val="24"/>
        </w:rPr>
        <w:t xml:space="preserve"> </w:t>
      </w:r>
      <w:r w:rsidRPr="00274021">
        <w:rPr>
          <w:rFonts w:ascii="Times New Roman" w:eastAsia="Times New Roman" w:hAnsi="Times New Roman" w:cs="Times New Roman"/>
          <w:sz w:val="24"/>
          <w:szCs w:val="24"/>
          <w:lang w:eastAsia="tr-TR"/>
        </w:rPr>
        <w:t>üniversitele</w:t>
      </w:r>
      <w:r w:rsidR="007036D9">
        <w:rPr>
          <w:rFonts w:ascii="Times New Roman" w:eastAsia="Times New Roman" w:hAnsi="Times New Roman" w:cs="Times New Roman"/>
          <w:sz w:val="24"/>
          <w:szCs w:val="24"/>
          <w:lang w:eastAsia="tr-TR"/>
        </w:rPr>
        <w:t>r, araştırma enstitüleri, makina</w:t>
      </w:r>
      <w:r w:rsidRPr="00274021">
        <w:rPr>
          <w:rFonts w:ascii="Times New Roman" w:eastAsia="Times New Roman" w:hAnsi="Times New Roman" w:cs="Times New Roman"/>
          <w:sz w:val="24"/>
          <w:szCs w:val="24"/>
          <w:lang w:eastAsia="tr-TR"/>
        </w:rPr>
        <w:t xml:space="preserve"> </w:t>
      </w:r>
      <w:r w:rsidRPr="00274021">
        <w:rPr>
          <w:rFonts w:ascii="Times New Roman" w:eastAsia="Times New Roman" w:hAnsi="Times New Roman" w:cs="Times New Roman"/>
          <w:sz w:val="24"/>
          <w:szCs w:val="24"/>
          <w:lang w:eastAsia="tr-TR"/>
        </w:rPr>
        <w:lastRenderedPageBreak/>
        <w:t>imalatçıları</w:t>
      </w:r>
      <w:r w:rsidR="007036D9">
        <w:rPr>
          <w:rFonts w:ascii="Times New Roman" w:eastAsia="Times New Roman" w:hAnsi="Times New Roman" w:cs="Times New Roman"/>
          <w:sz w:val="24"/>
          <w:szCs w:val="24"/>
          <w:lang w:eastAsia="tr-TR"/>
        </w:rPr>
        <w:t>, örnek çiftçiler</w:t>
      </w:r>
      <w:r w:rsidRPr="00274021">
        <w:rPr>
          <w:rFonts w:ascii="Times New Roman" w:eastAsia="Times New Roman" w:hAnsi="Times New Roman" w:cs="Times New Roman"/>
          <w:sz w:val="24"/>
          <w:szCs w:val="24"/>
          <w:lang w:eastAsia="tr-TR"/>
        </w:rPr>
        <w:t xml:space="preserve"> başta olmak üzere ilgili resmi, sivil toplum ve özel</w:t>
      </w:r>
      <w:r w:rsidR="007036D9">
        <w:rPr>
          <w:rFonts w:ascii="Times New Roman" w:eastAsia="Times New Roman" w:hAnsi="Times New Roman" w:cs="Times New Roman"/>
          <w:sz w:val="24"/>
          <w:szCs w:val="24"/>
          <w:lang w:eastAsia="tr-TR"/>
        </w:rPr>
        <w:t xml:space="preserve"> sektör</w:t>
      </w:r>
      <w:r w:rsidRPr="00274021">
        <w:rPr>
          <w:rFonts w:ascii="Times New Roman" w:eastAsia="Times New Roman" w:hAnsi="Times New Roman" w:cs="Times New Roman"/>
          <w:sz w:val="24"/>
          <w:szCs w:val="24"/>
          <w:lang w:eastAsia="tr-TR"/>
        </w:rPr>
        <w:t xml:space="preserve"> kuruluşların</w:t>
      </w:r>
      <w:r w:rsidR="007036D9">
        <w:rPr>
          <w:rFonts w:ascii="Times New Roman" w:eastAsia="Times New Roman" w:hAnsi="Times New Roman" w:cs="Times New Roman"/>
          <w:sz w:val="24"/>
          <w:szCs w:val="24"/>
          <w:lang w:eastAsia="tr-TR"/>
        </w:rPr>
        <w:t>ın</w:t>
      </w:r>
      <w:r w:rsidRPr="00274021">
        <w:rPr>
          <w:rFonts w:ascii="Times New Roman" w:eastAsia="Times New Roman" w:hAnsi="Times New Roman" w:cs="Times New Roman"/>
          <w:sz w:val="24"/>
          <w:szCs w:val="24"/>
          <w:lang w:eastAsia="tr-TR"/>
        </w:rPr>
        <w:t xml:space="preserve"> katıl</w:t>
      </w:r>
      <w:r w:rsidR="007036D9">
        <w:rPr>
          <w:rFonts w:ascii="Times New Roman" w:eastAsia="Times New Roman" w:hAnsi="Times New Roman" w:cs="Times New Roman"/>
          <w:sz w:val="24"/>
          <w:szCs w:val="24"/>
          <w:lang w:eastAsia="tr-TR"/>
        </w:rPr>
        <w:t xml:space="preserve">ımıyla Akdeniz Üniversitesi Ziraat Fakültesi Tarım Makinaları ve Teknolojileri Mühendisliği Bölüm Başkanlığı tarafından 2019 Yılı içerisinde </w:t>
      </w:r>
      <w:r w:rsidR="0082316C" w:rsidRPr="0082316C">
        <w:rPr>
          <w:rFonts w:ascii="Times New Roman" w:eastAsia="Times New Roman" w:hAnsi="Times New Roman" w:cs="Times New Roman"/>
          <w:sz w:val="24"/>
          <w:szCs w:val="24"/>
          <w:lang w:eastAsia="tr-TR"/>
        </w:rPr>
        <w:t>mevcut durum, sorunlar, çözüm önerileri, gelecekte yapılması öngörülen çalışmalar</w:t>
      </w:r>
      <w:r w:rsidR="0082316C">
        <w:rPr>
          <w:rFonts w:ascii="Times New Roman" w:eastAsia="Times New Roman" w:hAnsi="Times New Roman" w:cs="Times New Roman"/>
          <w:sz w:val="24"/>
          <w:szCs w:val="24"/>
          <w:lang w:eastAsia="tr-TR"/>
        </w:rPr>
        <w:t xml:space="preserve"> gibi </w:t>
      </w:r>
      <w:r w:rsidR="0082316C" w:rsidRPr="0082316C">
        <w:rPr>
          <w:rFonts w:ascii="Times New Roman" w:eastAsia="Times New Roman" w:hAnsi="Times New Roman" w:cs="Times New Roman"/>
          <w:sz w:val="24"/>
          <w:szCs w:val="24"/>
          <w:lang w:eastAsia="tr-TR"/>
        </w:rPr>
        <w:t>konuların tartışıl</w:t>
      </w:r>
      <w:r w:rsidR="0082316C">
        <w:rPr>
          <w:rFonts w:ascii="Times New Roman" w:eastAsia="Times New Roman" w:hAnsi="Times New Roman" w:cs="Times New Roman"/>
          <w:sz w:val="24"/>
          <w:szCs w:val="24"/>
          <w:lang w:eastAsia="tr-TR"/>
        </w:rPr>
        <w:t>arak</w:t>
      </w:r>
      <w:r w:rsidR="0082316C" w:rsidRPr="0082316C">
        <w:rPr>
          <w:rFonts w:ascii="Times New Roman" w:eastAsia="Times New Roman" w:hAnsi="Times New Roman" w:cs="Times New Roman"/>
          <w:sz w:val="24"/>
          <w:szCs w:val="24"/>
          <w:lang w:eastAsia="tr-TR"/>
        </w:rPr>
        <w:t xml:space="preserve"> tecrübelerin paylaşıl</w:t>
      </w:r>
      <w:r w:rsidR="0082316C">
        <w:rPr>
          <w:rFonts w:ascii="Times New Roman" w:eastAsia="Times New Roman" w:hAnsi="Times New Roman" w:cs="Times New Roman"/>
          <w:sz w:val="24"/>
          <w:szCs w:val="24"/>
          <w:lang w:eastAsia="tr-TR"/>
        </w:rPr>
        <w:t>aca</w:t>
      </w:r>
      <w:r w:rsidR="0082316C" w:rsidRPr="0082316C">
        <w:rPr>
          <w:rFonts w:ascii="Times New Roman" w:eastAsia="Times New Roman" w:hAnsi="Times New Roman" w:cs="Times New Roman"/>
          <w:sz w:val="24"/>
          <w:szCs w:val="24"/>
          <w:lang w:eastAsia="tr-TR"/>
        </w:rPr>
        <w:t xml:space="preserve">ğı </w:t>
      </w:r>
      <w:r w:rsidRPr="00274021">
        <w:rPr>
          <w:rFonts w:ascii="Times New Roman" w:eastAsia="Times New Roman" w:hAnsi="Times New Roman" w:cs="Times New Roman"/>
          <w:sz w:val="24"/>
          <w:szCs w:val="24"/>
          <w:lang w:eastAsia="tr-TR"/>
        </w:rPr>
        <w:t xml:space="preserve">bir </w:t>
      </w:r>
      <w:proofErr w:type="spellStart"/>
      <w:r w:rsidRPr="00274021">
        <w:rPr>
          <w:rFonts w:ascii="Times New Roman" w:eastAsia="Times New Roman" w:hAnsi="Times New Roman" w:cs="Times New Roman"/>
          <w:sz w:val="24"/>
          <w:szCs w:val="24"/>
          <w:lang w:eastAsia="tr-TR"/>
        </w:rPr>
        <w:t>çalıştay</w:t>
      </w:r>
      <w:proofErr w:type="spellEnd"/>
      <w:r w:rsidR="007036D9">
        <w:rPr>
          <w:rFonts w:ascii="Times New Roman" w:eastAsia="Times New Roman" w:hAnsi="Times New Roman" w:cs="Times New Roman"/>
          <w:sz w:val="24"/>
          <w:szCs w:val="24"/>
          <w:lang w:eastAsia="tr-TR"/>
        </w:rPr>
        <w:t xml:space="preserve"> düzenlenmesi,</w:t>
      </w:r>
      <w:proofErr w:type="gramEnd"/>
    </w:p>
    <w:p w:rsidR="000B57C0" w:rsidRPr="00A27BD8" w:rsidRDefault="00DA54D8" w:rsidP="000B57C0">
      <w:pPr>
        <w:numPr>
          <w:ilvl w:val="0"/>
          <w:numId w:val="1"/>
        </w:numPr>
        <w:tabs>
          <w:tab w:val="num" w:pos="-345"/>
          <w:tab w:val="left" w:pos="0"/>
        </w:tabs>
        <w:spacing w:before="180" w:after="240" w:line="312" w:lineRule="auto"/>
        <w:ind w:left="700"/>
        <w:jc w:val="both"/>
        <w:rPr>
          <w:rFonts w:ascii="Times New Roman" w:eastAsia="Times New Roman" w:hAnsi="Times New Roman" w:cs="Times New Roman"/>
          <w:sz w:val="24"/>
          <w:szCs w:val="24"/>
          <w:lang w:eastAsia="tr-TR"/>
        </w:rPr>
      </w:pPr>
      <w:proofErr w:type="gramStart"/>
      <w:r w:rsidRPr="00A27BD8">
        <w:rPr>
          <w:rFonts w:ascii="Times New Roman" w:eastAsia="Times New Roman" w:hAnsi="Times New Roman" w:cs="Times New Roman"/>
          <w:sz w:val="24"/>
          <w:szCs w:val="24"/>
          <w:lang w:eastAsia="tr-TR"/>
        </w:rPr>
        <w:t xml:space="preserve">Tarımsal Mekanizasyon Araçlarının Kredili Satışına Esas Deney ve Denetimlerle İlgili Tebliğ uygulamaları hakkındaki önerilerin, deney ilkeleri çalışmalarının ve 2019 Yılı için öngörülen deney ücretlerinin değerlendirildiği görüşmelerde; Tarımsal Mekanizasyon Araçlarının Kredili Satışına Esas Deney ve Denetimlerle İlgili Tebliğ (2000/37) hükümlerine, bütün deney kurumları tarafından titizlikle uyulması, </w:t>
      </w:r>
      <w:r w:rsidR="00011F03" w:rsidRPr="00A27BD8">
        <w:rPr>
          <w:rFonts w:ascii="Times New Roman" w:eastAsia="Times New Roman" w:hAnsi="Times New Roman" w:cs="Times New Roman"/>
          <w:sz w:val="24"/>
          <w:szCs w:val="24"/>
          <w:lang w:eastAsia="tr-TR"/>
        </w:rPr>
        <w:t>IPARD ve Kırsal Kalkınma Yatırımlarını Destekleme Programı kapsamında desteklenen tarımsal mekanizasyon araçları için (</w:t>
      </w:r>
      <w:proofErr w:type="spellStart"/>
      <w:r w:rsidR="00011F03" w:rsidRPr="00A27BD8">
        <w:rPr>
          <w:rFonts w:ascii="Times New Roman" w:eastAsia="Times New Roman" w:hAnsi="Times New Roman" w:cs="Times New Roman"/>
          <w:sz w:val="24"/>
          <w:szCs w:val="24"/>
          <w:lang w:eastAsia="tr-TR"/>
        </w:rPr>
        <w:t>BÜGEM’den</w:t>
      </w:r>
      <w:proofErr w:type="spellEnd"/>
      <w:r w:rsidR="00011F03" w:rsidRPr="00A27BD8">
        <w:rPr>
          <w:rFonts w:ascii="Times New Roman" w:eastAsia="Times New Roman" w:hAnsi="Times New Roman" w:cs="Times New Roman"/>
          <w:sz w:val="24"/>
          <w:szCs w:val="24"/>
          <w:lang w:eastAsia="tr-TR"/>
        </w:rPr>
        <w:t xml:space="preserve"> de görüş alınarak) deney raporu istenilmesi, tamamlanan deney ilke </w:t>
      </w:r>
      <w:proofErr w:type="spellStart"/>
      <w:r w:rsidR="00011F03" w:rsidRPr="00A27BD8">
        <w:rPr>
          <w:rFonts w:ascii="Times New Roman" w:eastAsia="Times New Roman" w:hAnsi="Times New Roman" w:cs="Times New Roman"/>
          <w:sz w:val="24"/>
          <w:szCs w:val="24"/>
          <w:lang w:eastAsia="tr-TR"/>
        </w:rPr>
        <w:t>metodlarının</w:t>
      </w:r>
      <w:proofErr w:type="spellEnd"/>
      <w:r w:rsidR="00011F03" w:rsidRPr="00A27BD8">
        <w:rPr>
          <w:rFonts w:ascii="Times New Roman" w:eastAsia="Times New Roman" w:hAnsi="Times New Roman" w:cs="Times New Roman"/>
          <w:sz w:val="24"/>
          <w:szCs w:val="24"/>
          <w:lang w:eastAsia="tr-TR"/>
        </w:rPr>
        <w:t xml:space="preserve"> Bakanlık tarafından yayınlanması, revize aşamasında olanların ise BÜGEM koordinatörlüğünde, TAMTEST ve Ankara Üniversitesi Ziraat Fakültesi Tarım Makinaları ve Teknolojileri Mühendisliği Bölüm Başkanlığı’nın katılımıyla </w:t>
      </w:r>
      <w:r w:rsidR="00DC034A" w:rsidRPr="00A27BD8">
        <w:rPr>
          <w:rFonts w:ascii="Times New Roman" w:eastAsia="Times New Roman" w:hAnsi="Times New Roman" w:cs="Times New Roman"/>
          <w:sz w:val="24"/>
          <w:szCs w:val="24"/>
          <w:lang w:eastAsia="tr-TR"/>
        </w:rPr>
        <w:t>sonuçlandırılması, bu amaçla gerekirse diğer deney kurumları arasında görev paylaşımı yapılması ve/veya 2019 Yılının ilk üç ayı içerisinde bir toplantı düzenlenmesi,</w:t>
      </w:r>
      <w:r w:rsidR="00A27BD8" w:rsidRPr="00A27BD8">
        <w:rPr>
          <w:rFonts w:ascii="Times New Roman" w:eastAsia="Times New Roman" w:hAnsi="Times New Roman" w:cs="Times New Roman"/>
          <w:sz w:val="24"/>
          <w:szCs w:val="24"/>
          <w:lang w:eastAsia="tr-TR"/>
        </w:rPr>
        <w:t xml:space="preserve"> 201</w:t>
      </w:r>
      <w:r w:rsidR="00A27BD8">
        <w:rPr>
          <w:rFonts w:ascii="Times New Roman" w:eastAsia="Times New Roman" w:hAnsi="Times New Roman" w:cs="Times New Roman"/>
          <w:sz w:val="24"/>
          <w:szCs w:val="24"/>
          <w:lang w:eastAsia="tr-TR"/>
        </w:rPr>
        <w:t>9</w:t>
      </w:r>
      <w:r w:rsidR="00A27BD8" w:rsidRPr="00A27BD8">
        <w:rPr>
          <w:rFonts w:ascii="Times New Roman" w:eastAsia="Times New Roman" w:hAnsi="Times New Roman" w:cs="Times New Roman"/>
          <w:sz w:val="24"/>
          <w:szCs w:val="24"/>
          <w:lang w:eastAsia="tr-TR"/>
        </w:rPr>
        <w:t xml:space="preserve"> yılı için uygulanması öngörülen deney ücret</w:t>
      </w:r>
      <w:r w:rsidR="00A27BD8">
        <w:rPr>
          <w:rFonts w:ascii="Times New Roman" w:eastAsia="Times New Roman" w:hAnsi="Times New Roman" w:cs="Times New Roman"/>
          <w:sz w:val="24"/>
          <w:szCs w:val="24"/>
          <w:lang w:eastAsia="tr-TR"/>
        </w:rPr>
        <w:t xml:space="preserve"> tarifesinin,</w:t>
      </w:r>
      <w:r w:rsidR="00A27BD8" w:rsidRPr="00A27BD8">
        <w:rPr>
          <w:rFonts w:ascii="Times New Roman" w:eastAsia="Times New Roman" w:hAnsi="Times New Roman" w:cs="Times New Roman"/>
          <w:sz w:val="24"/>
          <w:szCs w:val="24"/>
          <w:lang w:eastAsia="tr-TR"/>
        </w:rPr>
        <w:t xml:space="preserve"> Bakanlık </w:t>
      </w:r>
      <w:r w:rsidR="00A27BD8">
        <w:rPr>
          <w:rFonts w:ascii="Times New Roman" w:eastAsia="Times New Roman" w:hAnsi="Times New Roman" w:cs="Times New Roman"/>
          <w:sz w:val="24"/>
          <w:szCs w:val="24"/>
          <w:lang w:eastAsia="tr-TR"/>
        </w:rPr>
        <w:t>döner s</w:t>
      </w:r>
      <w:r w:rsidR="00A27BD8" w:rsidRPr="00A27BD8">
        <w:rPr>
          <w:rFonts w:ascii="Times New Roman" w:eastAsia="Times New Roman" w:hAnsi="Times New Roman" w:cs="Times New Roman"/>
          <w:sz w:val="24"/>
          <w:szCs w:val="24"/>
          <w:lang w:eastAsia="tr-TR"/>
        </w:rPr>
        <w:t xml:space="preserve">ermaye ücretlerinin </w:t>
      </w:r>
      <w:r w:rsidR="00A27BD8">
        <w:rPr>
          <w:rFonts w:ascii="Times New Roman" w:eastAsia="Times New Roman" w:hAnsi="Times New Roman" w:cs="Times New Roman"/>
          <w:sz w:val="24"/>
          <w:szCs w:val="24"/>
          <w:lang w:eastAsia="tr-TR"/>
        </w:rPr>
        <w:t xml:space="preserve">belirleneceği toplantıda </w:t>
      </w:r>
      <w:r w:rsidR="00A27BD8" w:rsidRPr="00A27BD8">
        <w:rPr>
          <w:rFonts w:ascii="Times New Roman" w:eastAsia="Times New Roman" w:hAnsi="Times New Roman" w:cs="Times New Roman"/>
          <w:sz w:val="24"/>
          <w:szCs w:val="24"/>
          <w:lang w:eastAsia="tr-TR"/>
        </w:rPr>
        <w:t>değerlendiril</w:t>
      </w:r>
      <w:r w:rsidR="00A27BD8">
        <w:rPr>
          <w:rFonts w:ascii="Times New Roman" w:eastAsia="Times New Roman" w:hAnsi="Times New Roman" w:cs="Times New Roman"/>
          <w:sz w:val="24"/>
          <w:szCs w:val="24"/>
          <w:lang w:eastAsia="tr-TR"/>
        </w:rPr>
        <w:t xml:space="preserve">mesi </w:t>
      </w:r>
      <w:r w:rsidR="00A27BD8" w:rsidRPr="00A27BD8">
        <w:rPr>
          <w:rFonts w:ascii="Times New Roman" w:eastAsia="Times New Roman" w:hAnsi="Times New Roman" w:cs="Times New Roman"/>
          <w:sz w:val="24"/>
          <w:szCs w:val="24"/>
          <w:lang w:eastAsia="tr-TR"/>
        </w:rPr>
        <w:t xml:space="preserve">ve </w:t>
      </w:r>
      <w:r w:rsidR="00A27BD8">
        <w:rPr>
          <w:rFonts w:ascii="Times New Roman" w:eastAsia="Times New Roman" w:hAnsi="Times New Roman" w:cs="Times New Roman"/>
          <w:sz w:val="24"/>
          <w:szCs w:val="24"/>
          <w:lang w:eastAsia="tr-TR"/>
        </w:rPr>
        <w:t>Bakanlık onayının ardından yayın</w:t>
      </w:r>
      <w:r w:rsidR="00A27BD8" w:rsidRPr="00A27BD8">
        <w:rPr>
          <w:rFonts w:ascii="Times New Roman" w:eastAsia="Times New Roman" w:hAnsi="Times New Roman" w:cs="Times New Roman"/>
          <w:sz w:val="24"/>
          <w:szCs w:val="24"/>
          <w:lang w:eastAsia="tr-TR"/>
        </w:rPr>
        <w:t>lanması,</w:t>
      </w:r>
      <w:proofErr w:type="gramEnd"/>
    </w:p>
    <w:p w:rsidR="00553022" w:rsidRDefault="00553022" w:rsidP="00205FA0">
      <w:pPr>
        <w:numPr>
          <w:ilvl w:val="0"/>
          <w:numId w:val="1"/>
        </w:numPr>
        <w:tabs>
          <w:tab w:val="num" w:pos="-345"/>
          <w:tab w:val="left" w:pos="0"/>
          <w:tab w:val="left" w:pos="426"/>
        </w:tabs>
        <w:spacing w:before="180" w:after="240" w:line="312" w:lineRule="auto"/>
        <w:ind w:left="720" w:hanging="436"/>
        <w:jc w:val="both"/>
        <w:rPr>
          <w:rFonts w:ascii="Times New Roman" w:eastAsia="Times New Roman" w:hAnsi="Times New Roman" w:cs="Times New Roman"/>
          <w:sz w:val="24"/>
          <w:szCs w:val="24"/>
          <w:lang w:eastAsia="tr-TR"/>
        </w:rPr>
      </w:pPr>
      <w:r w:rsidRPr="00D2509C">
        <w:rPr>
          <w:rFonts w:ascii="Times New Roman" w:eastAsia="Times New Roman" w:hAnsi="Times New Roman" w:cs="Times New Roman"/>
          <w:sz w:val="24"/>
          <w:szCs w:val="24"/>
          <w:lang w:eastAsia="tr-TR"/>
        </w:rPr>
        <w:t xml:space="preserve">İzleme Komitesi üyeliklerine </w:t>
      </w:r>
      <w:r w:rsidR="00EB3210">
        <w:rPr>
          <w:rFonts w:ascii="Times New Roman" w:eastAsia="Times New Roman" w:hAnsi="Times New Roman" w:cs="Times New Roman"/>
          <w:sz w:val="24"/>
          <w:szCs w:val="24"/>
          <w:lang w:eastAsia="tr-TR"/>
        </w:rPr>
        <w:t>Prof.</w:t>
      </w:r>
      <w:r w:rsidRPr="00D2509C">
        <w:rPr>
          <w:rFonts w:ascii="Times New Roman" w:eastAsia="Times New Roman" w:hAnsi="Times New Roman" w:cs="Times New Roman"/>
          <w:sz w:val="24"/>
          <w:szCs w:val="24"/>
          <w:lang w:eastAsia="tr-TR"/>
        </w:rPr>
        <w:t xml:space="preserve"> Dr. Hasan </w:t>
      </w:r>
      <w:r w:rsidR="00A27BD8">
        <w:rPr>
          <w:rFonts w:ascii="Times New Roman" w:eastAsia="Times New Roman" w:hAnsi="Times New Roman" w:cs="Times New Roman"/>
          <w:sz w:val="24"/>
          <w:szCs w:val="24"/>
          <w:lang w:eastAsia="tr-TR"/>
        </w:rPr>
        <w:t xml:space="preserve">H. SİLLELİ, Doç. Dr. Selçuk ARSLAN ve </w:t>
      </w:r>
      <w:r w:rsidR="00A27BD8" w:rsidRPr="00D2509C">
        <w:rPr>
          <w:rFonts w:ascii="Times New Roman" w:eastAsia="Times New Roman" w:hAnsi="Times New Roman" w:cs="Times New Roman"/>
          <w:sz w:val="24"/>
          <w:szCs w:val="24"/>
          <w:lang w:eastAsia="tr-TR"/>
        </w:rPr>
        <w:t xml:space="preserve">Dr. </w:t>
      </w:r>
      <w:r w:rsidR="00A27BD8">
        <w:rPr>
          <w:rFonts w:ascii="Times New Roman" w:eastAsia="Times New Roman" w:hAnsi="Times New Roman" w:cs="Times New Roman"/>
          <w:sz w:val="24"/>
          <w:szCs w:val="24"/>
          <w:lang w:eastAsia="tr-TR"/>
        </w:rPr>
        <w:t xml:space="preserve">V. </w:t>
      </w:r>
      <w:r w:rsidR="00A27BD8" w:rsidRPr="00D2509C">
        <w:rPr>
          <w:rFonts w:ascii="Times New Roman" w:eastAsia="Times New Roman" w:hAnsi="Times New Roman" w:cs="Times New Roman"/>
          <w:sz w:val="24"/>
          <w:szCs w:val="24"/>
          <w:lang w:eastAsia="tr-TR"/>
        </w:rPr>
        <w:t xml:space="preserve">Ersin </w:t>
      </w:r>
      <w:proofErr w:type="spellStart"/>
      <w:r w:rsidR="00A27BD8" w:rsidRPr="00D2509C">
        <w:rPr>
          <w:rFonts w:ascii="Times New Roman" w:eastAsia="Times New Roman" w:hAnsi="Times New Roman" w:cs="Times New Roman"/>
          <w:sz w:val="24"/>
          <w:szCs w:val="24"/>
          <w:lang w:eastAsia="tr-TR"/>
        </w:rPr>
        <w:t>VULKAN</w:t>
      </w:r>
      <w:r w:rsidR="00A27BD8">
        <w:rPr>
          <w:rFonts w:ascii="Times New Roman" w:eastAsia="Times New Roman" w:hAnsi="Times New Roman" w:cs="Times New Roman"/>
          <w:sz w:val="24"/>
          <w:szCs w:val="24"/>
          <w:lang w:eastAsia="tr-TR"/>
        </w:rPr>
        <w:t>’ın</w:t>
      </w:r>
      <w:proofErr w:type="spellEnd"/>
      <w:r w:rsidRPr="00D2509C">
        <w:rPr>
          <w:rFonts w:ascii="Times New Roman" w:eastAsia="Times New Roman" w:hAnsi="Times New Roman" w:cs="Times New Roman"/>
          <w:sz w:val="24"/>
          <w:szCs w:val="24"/>
          <w:lang w:eastAsia="tr-TR"/>
        </w:rPr>
        <w:t xml:space="preserve"> seçilmesi,</w:t>
      </w:r>
    </w:p>
    <w:p w:rsidR="0031343A" w:rsidRDefault="00233CE3" w:rsidP="00205FA0">
      <w:pPr>
        <w:numPr>
          <w:ilvl w:val="0"/>
          <w:numId w:val="1"/>
        </w:numPr>
        <w:tabs>
          <w:tab w:val="num" w:pos="-345"/>
          <w:tab w:val="left" w:pos="0"/>
          <w:tab w:val="left" w:pos="426"/>
        </w:tabs>
        <w:spacing w:before="180" w:after="240" w:line="312" w:lineRule="auto"/>
        <w:ind w:left="720" w:hanging="43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Dilek ve öneriler</w:t>
      </w:r>
      <w:r w:rsidRPr="00233CE3">
        <w:rPr>
          <w:rFonts w:ascii="Times New Roman" w:eastAsia="Times New Roman" w:hAnsi="Times New Roman" w:cs="Times New Roman"/>
          <w:sz w:val="24"/>
          <w:szCs w:val="24"/>
          <w:lang w:eastAsia="tr-TR"/>
        </w:rPr>
        <w:t xml:space="preserve"> </w:t>
      </w:r>
      <w:r w:rsidRPr="00553022">
        <w:rPr>
          <w:rFonts w:ascii="Times New Roman" w:eastAsia="Times New Roman" w:hAnsi="Times New Roman" w:cs="Times New Roman"/>
          <w:sz w:val="24"/>
          <w:szCs w:val="24"/>
          <w:lang w:eastAsia="tr-TR"/>
        </w:rPr>
        <w:t>çerçevesinde gerçekleşen görüşmelerde</w:t>
      </w:r>
      <w:r w:rsidR="0031343A">
        <w:rPr>
          <w:rFonts w:ascii="Times New Roman" w:eastAsia="Times New Roman" w:hAnsi="Times New Roman" w:cs="Times New Roman"/>
          <w:sz w:val="24"/>
          <w:szCs w:val="24"/>
          <w:lang w:eastAsia="tr-TR"/>
        </w:rPr>
        <w:t>;</w:t>
      </w:r>
      <w:r w:rsidR="00A27BD8">
        <w:rPr>
          <w:rFonts w:ascii="Times New Roman" w:eastAsia="Times New Roman" w:hAnsi="Times New Roman" w:cs="Times New Roman"/>
          <w:sz w:val="24"/>
          <w:szCs w:val="24"/>
          <w:lang w:eastAsia="tr-TR"/>
        </w:rPr>
        <w:t xml:space="preserve"> Tarımsal Mekanizasyon Kurulu’nun </w:t>
      </w:r>
      <w:r w:rsidR="00CF106C">
        <w:rPr>
          <w:rFonts w:ascii="Times New Roman" w:eastAsia="Times New Roman" w:hAnsi="Times New Roman" w:cs="Times New Roman"/>
          <w:sz w:val="24"/>
          <w:szCs w:val="24"/>
          <w:lang w:eastAsia="tr-TR"/>
        </w:rPr>
        <w:t xml:space="preserve">müteakip toplantılarının </w:t>
      </w:r>
      <w:r w:rsidR="00A27BD8">
        <w:rPr>
          <w:rFonts w:ascii="Times New Roman" w:eastAsia="Times New Roman" w:hAnsi="Times New Roman" w:cs="Times New Roman"/>
          <w:sz w:val="24"/>
          <w:szCs w:val="24"/>
          <w:lang w:eastAsia="tr-TR"/>
        </w:rPr>
        <w:t xml:space="preserve">hangi tarihte ve nerede </w:t>
      </w:r>
      <w:r w:rsidR="00CF106C">
        <w:rPr>
          <w:rFonts w:ascii="Times New Roman" w:eastAsia="Times New Roman" w:hAnsi="Times New Roman" w:cs="Times New Roman"/>
          <w:sz w:val="24"/>
          <w:szCs w:val="24"/>
          <w:lang w:eastAsia="tr-TR"/>
        </w:rPr>
        <w:t>düzenleneceğine</w:t>
      </w:r>
      <w:r w:rsidR="00A27BD8">
        <w:rPr>
          <w:rFonts w:ascii="Times New Roman" w:eastAsia="Times New Roman" w:hAnsi="Times New Roman" w:cs="Times New Roman"/>
          <w:sz w:val="24"/>
          <w:szCs w:val="24"/>
          <w:lang w:eastAsia="tr-TR"/>
        </w:rPr>
        <w:t xml:space="preserve"> ilişkin kararın Sekretarya tarafından verilmesi</w:t>
      </w:r>
    </w:p>
    <w:p w:rsidR="001D494E" w:rsidRPr="00730CCA" w:rsidRDefault="001D494E" w:rsidP="00205FA0">
      <w:pPr>
        <w:spacing w:before="180" w:after="240" w:line="312" w:lineRule="auto"/>
        <w:jc w:val="both"/>
        <w:rPr>
          <w:rFonts w:ascii="Times New Roman" w:eastAsia="Times New Roman" w:hAnsi="Times New Roman" w:cs="Times New Roman"/>
          <w:sz w:val="24"/>
          <w:szCs w:val="24"/>
          <w:lang w:eastAsia="tr-TR"/>
        </w:rPr>
      </w:pPr>
      <w:proofErr w:type="gramStart"/>
      <w:r w:rsidRPr="00730CCA">
        <w:rPr>
          <w:rFonts w:ascii="Times New Roman" w:eastAsia="Times New Roman" w:hAnsi="Times New Roman" w:cs="Times New Roman"/>
          <w:sz w:val="24"/>
          <w:szCs w:val="24"/>
          <w:lang w:eastAsia="tr-TR"/>
        </w:rPr>
        <w:t>kararlaştırılmıştır</w:t>
      </w:r>
      <w:proofErr w:type="gramEnd"/>
      <w:r w:rsidRPr="00730CCA">
        <w:rPr>
          <w:rFonts w:ascii="Times New Roman" w:eastAsia="Times New Roman" w:hAnsi="Times New Roman" w:cs="Times New Roman"/>
          <w:sz w:val="24"/>
          <w:szCs w:val="24"/>
          <w:lang w:eastAsia="tr-TR"/>
        </w:rPr>
        <w:t>.</w:t>
      </w:r>
    </w:p>
    <w:p w:rsidR="001D494E" w:rsidRPr="00730CCA" w:rsidRDefault="001D494E" w:rsidP="0021598D">
      <w:pPr>
        <w:spacing w:before="120" w:after="120" w:line="288" w:lineRule="auto"/>
        <w:jc w:val="both"/>
        <w:rPr>
          <w:rFonts w:ascii="Times New Roman" w:eastAsia="Times New Roman" w:hAnsi="Times New Roman" w:cs="Times New Roman"/>
          <w:sz w:val="24"/>
          <w:szCs w:val="24"/>
          <w:lang w:eastAsia="tr-TR"/>
        </w:rPr>
      </w:pPr>
      <w:r w:rsidRPr="00730CCA">
        <w:rPr>
          <w:rFonts w:ascii="Times New Roman" w:eastAsia="Times New Roman" w:hAnsi="Times New Roman" w:cs="Times New Roman"/>
          <w:sz w:val="24"/>
          <w:szCs w:val="24"/>
          <w:lang w:eastAsia="tr-TR"/>
        </w:rPr>
        <w:t xml:space="preserve"> </w:t>
      </w:r>
    </w:p>
    <w:p w:rsidR="001D494E" w:rsidRPr="001D494E" w:rsidRDefault="001D494E" w:rsidP="00CF153D">
      <w:pPr>
        <w:spacing w:before="120" w:after="120" w:line="312" w:lineRule="auto"/>
        <w:rPr>
          <w:rFonts w:ascii="Times New Roman" w:eastAsia="Times New Roman" w:hAnsi="Times New Roman" w:cs="Times New Roman"/>
          <w:sz w:val="24"/>
          <w:szCs w:val="24"/>
          <w:lang w:eastAsia="tr-TR"/>
        </w:rPr>
      </w:pPr>
      <w:r w:rsidRPr="001D494E">
        <w:rPr>
          <w:rFonts w:ascii="Times New Roman" w:eastAsia="Times New Roman" w:hAnsi="Times New Roman" w:cs="Times New Roman"/>
          <w:sz w:val="24"/>
          <w:szCs w:val="24"/>
          <w:lang w:eastAsia="tr-TR"/>
        </w:rPr>
        <w:t xml:space="preserve">   </w:t>
      </w:r>
    </w:p>
    <w:p w:rsidR="00E8428E" w:rsidRDefault="00516418" w:rsidP="00CF153D">
      <w:pPr>
        <w:spacing w:before="120" w:after="120" w:line="312" w:lineRule="auto"/>
      </w:pPr>
    </w:p>
    <w:sectPr w:rsidR="00E8428E" w:rsidSect="0021598D">
      <w:footerReference w:type="even" r:id="rId9"/>
      <w:footerReference w:type="default" r:id="rId10"/>
      <w:pgSz w:w="11906" w:h="16838"/>
      <w:pgMar w:top="1077" w:right="1134"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18" w:rsidRDefault="00516418">
      <w:pPr>
        <w:spacing w:after="0" w:line="240" w:lineRule="auto"/>
      </w:pPr>
      <w:r>
        <w:separator/>
      </w:r>
    </w:p>
  </w:endnote>
  <w:endnote w:type="continuationSeparator" w:id="0">
    <w:p w:rsidR="00516418" w:rsidRDefault="0051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A7" w:rsidRDefault="00330D25" w:rsidP="001F5BA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F5BA7" w:rsidRDefault="0051641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A7" w:rsidRDefault="00330D25" w:rsidP="001F5BA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90DDB">
      <w:rPr>
        <w:rStyle w:val="SayfaNumaras"/>
        <w:noProof/>
      </w:rPr>
      <w:t>5</w:t>
    </w:r>
    <w:r>
      <w:rPr>
        <w:rStyle w:val="SayfaNumaras"/>
      </w:rPr>
      <w:fldChar w:fldCharType="end"/>
    </w:r>
  </w:p>
  <w:p w:rsidR="001F5BA7" w:rsidRDefault="005164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18" w:rsidRDefault="00516418">
      <w:pPr>
        <w:spacing w:after="0" w:line="240" w:lineRule="auto"/>
      </w:pPr>
      <w:r>
        <w:separator/>
      </w:r>
    </w:p>
  </w:footnote>
  <w:footnote w:type="continuationSeparator" w:id="0">
    <w:p w:rsidR="00516418" w:rsidRDefault="00516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859"/>
    <w:multiLevelType w:val="hybridMultilevel"/>
    <w:tmpl w:val="7A7443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DCE29AF"/>
    <w:multiLevelType w:val="hybridMultilevel"/>
    <w:tmpl w:val="539866CA"/>
    <w:lvl w:ilvl="0" w:tplc="01A8E77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91C54D0"/>
    <w:multiLevelType w:val="hybridMultilevel"/>
    <w:tmpl w:val="C5C468D0"/>
    <w:lvl w:ilvl="0" w:tplc="8528C3D2">
      <w:start w:val="1"/>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2AAC4C41"/>
    <w:multiLevelType w:val="singleLevel"/>
    <w:tmpl w:val="041F0017"/>
    <w:lvl w:ilvl="0">
      <w:start w:val="1"/>
      <w:numFmt w:val="lowerLetter"/>
      <w:lvlText w:val="%1)"/>
      <w:lvlJc w:val="left"/>
      <w:pPr>
        <w:tabs>
          <w:tab w:val="num" w:pos="720"/>
        </w:tabs>
        <w:ind w:left="720" w:hanging="360"/>
      </w:pPr>
      <w:rPr>
        <w:b/>
      </w:rPr>
    </w:lvl>
  </w:abstractNum>
  <w:abstractNum w:abstractNumId="4">
    <w:nsid w:val="2D9023A7"/>
    <w:multiLevelType w:val="hybridMultilevel"/>
    <w:tmpl w:val="5456C5B6"/>
    <w:lvl w:ilvl="0" w:tplc="C0F4EBA2">
      <w:start w:val="1"/>
      <w:numFmt w:val="lowerLetter"/>
      <w:lvlText w:val="%1)"/>
      <w:lvlJc w:val="left"/>
      <w:pPr>
        <w:ind w:left="1060" w:hanging="360"/>
      </w:pPr>
      <w:rPr>
        <w:rFonts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5">
    <w:nsid w:val="49174ADC"/>
    <w:multiLevelType w:val="singleLevel"/>
    <w:tmpl w:val="DB6A031A"/>
    <w:lvl w:ilvl="0">
      <w:start w:val="1"/>
      <w:numFmt w:val="decimal"/>
      <w:lvlText w:val="%1."/>
      <w:lvlJc w:val="left"/>
      <w:pPr>
        <w:tabs>
          <w:tab w:val="num" w:pos="1065"/>
        </w:tabs>
        <w:ind w:left="1065" w:hanging="360"/>
      </w:pPr>
      <w:rPr>
        <w:rFonts w:hint="default"/>
        <w:b/>
        <w:i w:val="0"/>
        <w:sz w:val="24"/>
        <w:szCs w:val="24"/>
      </w:rPr>
    </w:lvl>
  </w:abstractNum>
  <w:abstractNum w:abstractNumId="6">
    <w:nsid w:val="5A5533B0"/>
    <w:multiLevelType w:val="hybridMultilevel"/>
    <w:tmpl w:val="66E6E336"/>
    <w:lvl w:ilvl="0" w:tplc="581CADBA">
      <w:start w:val="1"/>
      <w:numFmt w:val="lowerLetter"/>
      <w:lvlText w:val="%1)"/>
      <w:lvlJc w:val="left"/>
      <w:pPr>
        <w:ind w:left="1060" w:hanging="360"/>
      </w:pPr>
      <w:rPr>
        <w:rFonts w:eastAsia="Calibri"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7">
    <w:nsid w:val="5BC2629A"/>
    <w:multiLevelType w:val="hybridMultilevel"/>
    <w:tmpl w:val="F43E9EEC"/>
    <w:lvl w:ilvl="0" w:tplc="8DF2F32E">
      <w:start w:val="1"/>
      <w:numFmt w:val="lowerLetter"/>
      <w:lvlText w:val="%1)"/>
      <w:lvlJc w:val="left"/>
      <w:pPr>
        <w:ind w:left="1060" w:hanging="360"/>
      </w:pPr>
      <w:rPr>
        <w:rFonts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8">
    <w:nsid w:val="63FF05D3"/>
    <w:multiLevelType w:val="hybridMultilevel"/>
    <w:tmpl w:val="2F1A5750"/>
    <w:lvl w:ilvl="0" w:tplc="D78C9748">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67A45BF6"/>
    <w:multiLevelType w:val="hybridMultilevel"/>
    <w:tmpl w:val="734EF33E"/>
    <w:lvl w:ilvl="0" w:tplc="A3FC8C9A">
      <w:start w:val="1"/>
      <w:numFmt w:val="lowerLetter"/>
      <w:lvlText w:val="%1)"/>
      <w:lvlJc w:val="left"/>
      <w:pPr>
        <w:ind w:left="1060" w:hanging="360"/>
      </w:pPr>
      <w:rPr>
        <w:rFonts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0">
    <w:nsid w:val="6CE137E5"/>
    <w:multiLevelType w:val="hybridMultilevel"/>
    <w:tmpl w:val="7F94AEAE"/>
    <w:lvl w:ilvl="0" w:tplc="BA9224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0"/>
  </w:num>
  <w:num w:numId="7">
    <w:abstractNumId w:val="0"/>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4E"/>
    <w:rsid w:val="0000032B"/>
    <w:rsid w:val="0000499A"/>
    <w:rsid w:val="00006A73"/>
    <w:rsid w:val="00007088"/>
    <w:rsid w:val="0001028D"/>
    <w:rsid w:val="00011F03"/>
    <w:rsid w:val="00014F18"/>
    <w:rsid w:val="0001534A"/>
    <w:rsid w:val="00015842"/>
    <w:rsid w:val="00016218"/>
    <w:rsid w:val="00022793"/>
    <w:rsid w:val="00023E97"/>
    <w:rsid w:val="0003655C"/>
    <w:rsid w:val="00041205"/>
    <w:rsid w:val="0004313B"/>
    <w:rsid w:val="000465F1"/>
    <w:rsid w:val="0004793B"/>
    <w:rsid w:val="00051A8A"/>
    <w:rsid w:val="00054CC6"/>
    <w:rsid w:val="00060911"/>
    <w:rsid w:val="00063F6F"/>
    <w:rsid w:val="0007415D"/>
    <w:rsid w:val="000779C7"/>
    <w:rsid w:val="000868A1"/>
    <w:rsid w:val="00093F33"/>
    <w:rsid w:val="000B1421"/>
    <w:rsid w:val="000B3082"/>
    <w:rsid w:val="000B57C0"/>
    <w:rsid w:val="000C4821"/>
    <w:rsid w:val="000D16C7"/>
    <w:rsid w:val="000D1ECA"/>
    <w:rsid w:val="000E13EB"/>
    <w:rsid w:val="000E492D"/>
    <w:rsid w:val="000F0DE0"/>
    <w:rsid w:val="000F7167"/>
    <w:rsid w:val="001008C5"/>
    <w:rsid w:val="00110EED"/>
    <w:rsid w:val="00116518"/>
    <w:rsid w:val="00121AF4"/>
    <w:rsid w:val="00121CBD"/>
    <w:rsid w:val="00122A4E"/>
    <w:rsid w:val="00124BB7"/>
    <w:rsid w:val="001275BA"/>
    <w:rsid w:val="00136FE0"/>
    <w:rsid w:val="00142CA0"/>
    <w:rsid w:val="001450B4"/>
    <w:rsid w:val="00155017"/>
    <w:rsid w:val="00157A81"/>
    <w:rsid w:val="00172B4E"/>
    <w:rsid w:val="00174315"/>
    <w:rsid w:val="00174F41"/>
    <w:rsid w:val="00175F2F"/>
    <w:rsid w:val="00180E89"/>
    <w:rsid w:val="00182669"/>
    <w:rsid w:val="001903AE"/>
    <w:rsid w:val="00193F6E"/>
    <w:rsid w:val="001A2057"/>
    <w:rsid w:val="001A2FB3"/>
    <w:rsid w:val="001A41C2"/>
    <w:rsid w:val="001B0E20"/>
    <w:rsid w:val="001B47C0"/>
    <w:rsid w:val="001B66F9"/>
    <w:rsid w:val="001B7C73"/>
    <w:rsid w:val="001C04C1"/>
    <w:rsid w:val="001C6CF3"/>
    <w:rsid w:val="001D2913"/>
    <w:rsid w:val="001D494E"/>
    <w:rsid w:val="001D584C"/>
    <w:rsid w:val="001F139F"/>
    <w:rsid w:val="001F672A"/>
    <w:rsid w:val="001F6A6F"/>
    <w:rsid w:val="00205FA0"/>
    <w:rsid w:val="0021598D"/>
    <w:rsid w:val="002162B2"/>
    <w:rsid w:val="00223360"/>
    <w:rsid w:val="002275BF"/>
    <w:rsid w:val="00227652"/>
    <w:rsid w:val="002301D9"/>
    <w:rsid w:val="002329A2"/>
    <w:rsid w:val="00233CE3"/>
    <w:rsid w:val="00241FFA"/>
    <w:rsid w:val="00247282"/>
    <w:rsid w:val="002564A7"/>
    <w:rsid w:val="002568CF"/>
    <w:rsid w:val="00264A49"/>
    <w:rsid w:val="00267B54"/>
    <w:rsid w:val="00267F49"/>
    <w:rsid w:val="00274021"/>
    <w:rsid w:val="00275380"/>
    <w:rsid w:val="00275859"/>
    <w:rsid w:val="00275D05"/>
    <w:rsid w:val="00277607"/>
    <w:rsid w:val="00277A1B"/>
    <w:rsid w:val="00284C70"/>
    <w:rsid w:val="00290B65"/>
    <w:rsid w:val="002943B8"/>
    <w:rsid w:val="002A3BE5"/>
    <w:rsid w:val="002A49BA"/>
    <w:rsid w:val="002B16A1"/>
    <w:rsid w:val="002B795B"/>
    <w:rsid w:val="002C4EB2"/>
    <w:rsid w:val="002D0D69"/>
    <w:rsid w:val="002D1F15"/>
    <w:rsid w:val="002D4588"/>
    <w:rsid w:val="002D7504"/>
    <w:rsid w:val="002E6E72"/>
    <w:rsid w:val="002F04F6"/>
    <w:rsid w:val="002F7CF9"/>
    <w:rsid w:val="00304411"/>
    <w:rsid w:val="00305094"/>
    <w:rsid w:val="00307248"/>
    <w:rsid w:val="00312E9D"/>
    <w:rsid w:val="0031343A"/>
    <w:rsid w:val="0032601A"/>
    <w:rsid w:val="00330D25"/>
    <w:rsid w:val="00331520"/>
    <w:rsid w:val="00340EF3"/>
    <w:rsid w:val="00340FFE"/>
    <w:rsid w:val="0034196B"/>
    <w:rsid w:val="003508DF"/>
    <w:rsid w:val="00351F17"/>
    <w:rsid w:val="00353397"/>
    <w:rsid w:val="00354083"/>
    <w:rsid w:val="00354147"/>
    <w:rsid w:val="00357F39"/>
    <w:rsid w:val="00364CFC"/>
    <w:rsid w:val="00371F9D"/>
    <w:rsid w:val="00374630"/>
    <w:rsid w:val="00377A31"/>
    <w:rsid w:val="00381984"/>
    <w:rsid w:val="003873A5"/>
    <w:rsid w:val="00390DDB"/>
    <w:rsid w:val="0039126D"/>
    <w:rsid w:val="003A293B"/>
    <w:rsid w:val="003B3108"/>
    <w:rsid w:val="003B5A59"/>
    <w:rsid w:val="003C22F6"/>
    <w:rsid w:val="003C423F"/>
    <w:rsid w:val="003D3398"/>
    <w:rsid w:val="003F09BC"/>
    <w:rsid w:val="003F42C6"/>
    <w:rsid w:val="003F7C24"/>
    <w:rsid w:val="00421DDB"/>
    <w:rsid w:val="00426887"/>
    <w:rsid w:val="0043200E"/>
    <w:rsid w:val="004326C7"/>
    <w:rsid w:val="00435898"/>
    <w:rsid w:val="00437005"/>
    <w:rsid w:val="00443D45"/>
    <w:rsid w:val="00444667"/>
    <w:rsid w:val="00450D14"/>
    <w:rsid w:val="004544D5"/>
    <w:rsid w:val="00455365"/>
    <w:rsid w:val="00455A5B"/>
    <w:rsid w:val="00456433"/>
    <w:rsid w:val="004631E5"/>
    <w:rsid w:val="00463DCA"/>
    <w:rsid w:val="004648DA"/>
    <w:rsid w:val="00471FBE"/>
    <w:rsid w:val="00472DDA"/>
    <w:rsid w:val="00474AB2"/>
    <w:rsid w:val="00480C16"/>
    <w:rsid w:val="00480E05"/>
    <w:rsid w:val="00481E78"/>
    <w:rsid w:val="00486BEC"/>
    <w:rsid w:val="00487B9F"/>
    <w:rsid w:val="004A7E2E"/>
    <w:rsid w:val="004B05A7"/>
    <w:rsid w:val="004B28AA"/>
    <w:rsid w:val="004B45B1"/>
    <w:rsid w:val="004B68BD"/>
    <w:rsid w:val="004C1223"/>
    <w:rsid w:val="004D3A8C"/>
    <w:rsid w:val="004E2F22"/>
    <w:rsid w:val="004E5413"/>
    <w:rsid w:val="004E7ADA"/>
    <w:rsid w:val="00503589"/>
    <w:rsid w:val="0050769C"/>
    <w:rsid w:val="00513B33"/>
    <w:rsid w:val="005153FD"/>
    <w:rsid w:val="00516418"/>
    <w:rsid w:val="00520CF3"/>
    <w:rsid w:val="0052128C"/>
    <w:rsid w:val="00521503"/>
    <w:rsid w:val="005239C7"/>
    <w:rsid w:val="00525D12"/>
    <w:rsid w:val="005278D0"/>
    <w:rsid w:val="0053289E"/>
    <w:rsid w:val="00534AAD"/>
    <w:rsid w:val="00541B1D"/>
    <w:rsid w:val="00547D35"/>
    <w:rsid w:val="00552991"/>
    <w:rsid w:val="00553022"/>
    <w:rsid w:val="005544AF"/>
    <w:rsid w:val="00563D91"/>
    <w:rsid w:val="005642B8"/>
    <w:rsid w:val="005670C4"/>
    <w:rsid w:val="005770F9"/>
    <w:rsid w:val="005818FC"/>
    <w:rsid w:val="00582060"/>
    <w:rsid w:val="0058397D"/>
    <w:rsid w:val="005A5695"/>
    <w:rsid w:val="005B409D"/>
    <w:rsid w:val="005C4C8A"/>
    <w:rsid w:val="005D3B06"/>
    <w:rsid w:val="005E27D8"/>
    <w:rsid w:val="005E4D47"/>
    <w:rsid w:val="005E581A"/>
    <w:rsid w:val="005E74B9"/>
    <w:rsid w:val="005F0A1E"/>
    <w:rsid w:val="005F50F2"/>
    <w:rsid w:val="005F775F"/>
    <w:rsid w:val="00600095"/>
    <w:rsid w:val="00603186"/>
    <w:rsid w:val="006064EA"/>
    <w:rsid w:val="00610C8A"/>
    <w:rsid w:val="00625B00"/>
    <w:rsid w:val="00632602"/>
    <w:rsid w:val="006329EF"/>
    <w:rsid w:val="0063628D"/>
    <w:rsid w:val="00636680"/>
    <w:rsid w:val="00644B0D"/>
    <w:rsid w:val="0066336A"/>
    <w:rsid w:val="00664DFA"/>
    <w:rsid w:val="00667FE2"/>
    <w:rsid w:val="00680515"/>
    <w:rsid w:val="00682669"/>
    <w:rsid w:val="00685EC9"/>
    <w:rsid w:val="00687C1A"/>
    <w:rsid w:val="006B3B61"/>
    <w:rsid w:val="006D18D7"/>
    <w:rsid w:val="006E088A"/>
    <w:rsid w:val="006E4682"/>
    <w:rsid w:val="006E5E67"/>
    <w:rsid w:val="006F596E"/>
    <w:rsid w:val="006F723F"/>
    <w:rsid w:val="007036D9"/>
    <w:rsid w:val="007054FC"/>
    <w:rsid w:val="00714E1B"/>
    <w:rsid w:val="00717F5C"/>
    <w:rsid w:val="00721EE4"/>
    <w:rsid w:val="00726C18"/>
    <w:rsid w:val="00730CCA"/>
    <w:rsid w:val="00746BD8"/>
    <w:rsid w:val="007542D3"/>
    <w:rsid w:val="007549D1"/>
    <w:rsid w:val="00754BCF"/>
    <w:rsid w:val="00756281"/>
    <w:rsid w:val="00765343"/>
    <w:rsid w:val="00765FA7"/>
    <w:rsid w:val="00770C0C"/>
    <w:rsid w:val="007726CF"/>
    <w:rsid w:val="007733F2"/>
    <w:rsid w:val="007738C0"/>
    <w:rsid w:val="007759D5"/>
    <w:rsid w:val="00780C28"/>
    <w:rsid w:val="0078131F"/>
    <w:rsid w:val="007839BB"/>
    <w:rsid w:val="007860C4"/>
    <w:rsid w:val="00787F48"/>
    <w:rsid w:val="007900D2"/>
    <w:rsid w:val="00796BE7"/>
    <w:rsid w:val="007A1294"/>
    <w:rsid w:val="007A2729"/>
    <w:rsid w:val="007B276E"/>
    <w:rsid w:val="007B486B"/>
    <w:rsid w:val="007C196C"/>
    <w:rsid w:val="007C4F7A"/>
    <w:rsid w:val="007C7A1B"/>
    <w:rsid w:val="007E74BE"/>
    <w:rsid w:val="007F006B"/>
    <w:rsid w:val="007F1A33"/>
    <w:rsid w:val="007F75BC"/>
    <w:rsid w:val="0081100E"/>
    <w:rsid w:val="0081136A"/>
    <w:rsid w:val="00817590"/>
    <w:rsid w:val="0082316C"/>
    <w:rsid w:val="008251F8"/>
    <w:rsid w:val="008255C6"/>
    <w:rsid w:val="0082724D"/>
    <w:rsid w:val="00831ABA"/>
    <w:rsid w:val="00834243"/>
    <w:rsid w:val="00840BB7"/>
    <w:rsid w:val="00841B5A"/>
    <w:rsid w:val="00842191"/>
    <w:rsid w:val="008471C9"/>
    <w:rsid w:val="00852910"/>
    <w:rsid w:val="0085680B"/>
    <w:rsid w:val="00857547"/>
    <w:rsid w:val="00864835"/>
    <w:rsid w:val="00873D9A"/>
    <w:rsid w:val="00885DEC"/>
    <w:rsid w:val="0088676B"/>
    <w:rsid w:val="008944A0"/>
    <w:rsid w:val="008A4A62"/>
    <w:rsid w:val="008B1A97"/>
    <w:rsid w:val="008B6BF0"/>
    <w:rsid w:val="008C1B05"/>
    <w:rsid w:val="008C4EF5"/>
    <w:rsid w:val="008C54EE"/>
    <w:rsid w:val="008D3AE2"/>
    <w:rsid w:val="008D5217"/>
    <w:rsid w:val="008E5F5F"/>
    <w:rsid w:val="008F2875"/>
    <w:rsid w:val="008F59AF"/>
    <w:rsid w:val="00904238"/>
    <w:rsid w:val="0090610B"/>
    <w:rsid w:val="009141B4"/>
    <w:rsid w:val="009155D2"/>
    <w:rsid w:val="00922A25"/>
    <w:rsid w:val="00934E7B"/>
    <w:rsid w:val="00935076"/>
    <w:rsid w:val="009351AA"/>
    <w:rsid w:val="00942C70"/>
    <w:rsid w:val="00951D65"/>
    <w:rsid w:val="00954137"/>
    <w:rsid w:val="00956922"/>
    <w:rsid w:val="00963B1D"/>
    <w:rsid w:val="00970FA8"/>
    <w:rsid w:val="00972DCF"/>
    <w:rsid w:val="009765DB"/>
    <w:rsid w:val="00977CFC"/>
    <w:rsid w:val="009831D2"/>
    <w:rsid w:val="0099320F"/>
    <w:rsid w:val="00994B36"/>
    <w:rsid w:val="009A2332"/>
    <w:rsid w:val="009A31D1"/>
    <w:rsid w:val="009B1BEB"/>
    <w:rsid w:val="009B4969"/>
    <w:rsid w:val="009B6859"/>
    <w:rsid w:val="009C2369"/>
    <w:rsid w:val="009D1927"/>
    <w:rsid w:val="009D3EB5"/>
    <w:rsid w:val="009F43D6"/>
    <w:rsid w:val="009F6321"/>
    <w:rsid w:val="009F76BD"/>
    <w:rsid w:val="00A1445B"/>
    <w:rsid w:val="00A163EF"/>
    <w:rsid w:val="00A22929"/>
    <w:rsid w:val="00A2479A"/>
    <w:rsid w:val="00A25972"/>
    <w:rsid w:val="00A27BD8"/>
    <w:rsid w:val="00A31673"/>
    <w:rsid w:val="00A326D5"/>
    <w:rsid w:val="00A4078C"/>
    <w:rsid w:val="00A46A74"/>
    <w:rsid w:val="00A505B0"/>
    <w:rsid w:val="00A5213D"/>
    <w:rsid w:val="00A61160"/>
    <w:rsid w:val="00A8021B"/>
    <w:rsid w:val="00A912B9"/>
    <w:rsid w:val="00A93425"/>
    <w:rsid w:val="00A95CF5"/>
    <w:rsid w:val="00A97A21"/>
    <w:rsid w:val="00AA7999"/>
    <w:rsid w:val="00AB479B"/>
    <w:rsid w:val="00AB4AA6"/>
    <w:rsid w:val="00AB65EE"/>
    <w:rsid w:val="00AC6006"/>
    <w:rsid w:val="00AC64B8"/>
    <w:rsid w:val="00AD5442"/>
    <w:rsid w:val="00AE65FA"/>
    <w:rsid w:val="00AF34B3"/>
    <w:rsid w:val="00AF6830"/>
    <w:rsid w:val="00B00453"/>
    <w:rsid w:val="00B05345"/>
    <w:rsid w:val="00B17919"/>
    <w:rsid w:val="00B17C6B"/>
    <w:rsid w:val="00B34CA5"/>
    <w:rsid w:val="00B366EE"/>
    <w:rsid w:val="00B377DD"/>
    <w:rsid w:val="00B478B5"/>
    <w:rsid w:val="00B5056D"/>
    <w:rsid w:val="00B539DB"/>
    <w:rsid w:val="00B57705"/>
    <w:rsid w:val="00B61F02"/>
    <w:rsid w:val="00B639DE"/>
    <w:rsid w:val="00B75D66"/>
    <w:rsid w:val="00B776CC"/>
    <w:rsid w:val="00B83C64"/>
    <w:rsid w:val="00B85EA6"/>
    <w:rsid w:val="00B87F30"/>
    <w:rsid w:val="00BA2976"/>
    <w:rsid w:val="00BA57ED"/>
    <w:rsid w:val="00BB22EF"/>
    <w:rsid w:val="00BB49BE"/>
    <w:rsid w:val="00BC5DE5"/>
    <w:rsid w:val="00BD547F"/>
    <w:rsid w:val="00BD5C1D"/>
    <w:rsid w:val="00BE4A6C"/>
    <w:rsid w:val="00BE6FFE"/>
    <w:rsid w:val="00BE7F2B"/>
    <w:rsid w:val="00C04997"/>
    <w:rsid w:val="00C06CB1"/>
    <w:rsid w:val="00C0780B"/>
    <w:rsid w:val="00C0780E"/>
    <w:rsid w:val="00C1113B"/>
    <w:rsid w:val="00C130DC"/>
    <w:rsid w:val="00C177F2"/>
    <w:rsid w:val="00C40108"/>
    <w:rsid w:val="00C409A9"/>
    <w:rsid w:val="00C40F1B"/>
    <w:rsid w:val="00C42E2E"/>
    <w:rsid w:val="00C5468B"/>
    <w:rsid w:val="00C55626"/>
    <w:rsid w:val="00C61FF9"/>
    <w:rsid w:val="00C62644"/>
    <w:rsid w:val="00C6417E"/>
    <w:rsid w:val="00C643D9"/>
    <w:rsid w:val="00C67CE1"/>
    <w:rsid w:val="00C7570C"/>
    <w:rsid w:val="00C80325"/>
    <w:rsid w:val="00C83068"/>
    <w:rsid w:val="00C830D8"/>
    <w:rsid w:val="00C832A3"/>
    <w:rsid w:val="00C9123E"/>
    <w:rsid w:val="00C9449A"/>
    <w:rsid w:val="00CA0406"/>
    <w:rsid w:val="00CA10E9"/>
    <w:rsid w:val="00CA3DB4"/>
    <w:rsid w:val="00CA53DA"/>
    <w:rsid w:val="00CB1EED"/>
    <w:rsid w:val="00CB2BE7"/>
    <w:rsid w:val="00CB3A89"/>
    <w:rsid w:val="00CB3C08"/>
    <w:rsid w:val="00CB7646"/>
    <w:rsid w:val="00CC5D65"/>
    <w:rsid w:val="00CD699C"/>
    <w:rsid w:val="00CD766A"/>
    <w:rsid w:val="00CF106C"/>
    <w:rsid w:val="00CF153D"/>
    <w:rsid w:val="00CF7FDD"/>
    <w:rsid w:val="00D04E34"/>
    <w:rsid w:val="00D060B5"/>
    <w:rsid w:val="00D07681"/>
    <w:rsid w:val="00D077C7"/>
    <w:rsid w:val="00D07D0B"/>
    <w:rsid w:val="00D10637"/>
    <w:rsid w:val="00D2509C"/>
    <w:rsid w:val="00D26B20"/>
    <w:rsid w:val="00D33FED"/>
    <w:rsid w:val="00D4646F"/>
    <w:rsid w:val="00D526D9"/>
    <w:rsid w:val="00D5379E"/>
    <w:rsid w:val="00D73FD6"/>
    <w:rsid w:val="00D9562B"/>
    <w:rsid w:val="00DA54D8"/>
    <w:rsid w:val="00DB5128"/>
    <w:rsid w:val="00DC034A"/>
    <w:rsid w:val="00DC255E"/>
    <w:rsid w:val="00DC63BB"/>
    <w:rsid w:val="00DD04EB"/>
    <w:rsid w:val="00DD3237"/>
    <w:rsid w:val="00DF1218"/>
    <w:rsid w:val="00DF1DB3"/>
    <w:rsid w:val="00DF578A"/>
    <w:rsid w:val="00E106A7"/>
    <w:rsid w:val="00E12C32"/>
    <w:rsid w:val="00E12E13"/>
    <w:rsid w:val="00E13F2E"/>
    <w:rsid w:val="00E20A06"/>
    <w:rsid w:val="00E244B6"/>
    <w:rsid w:val="00E24D85"/>
    <w:rsid w:val="00E27BAF"/>
    <w:rsid w:val="00E41E5A"/>
    <w:rsid w:val="00E46D1B"/>
    <w:rsid w:val="00E508E1"/>
    <w:rsid w:val="00E602BF"/>
    <w:rsid w:val="00E610CD"/>
    <w:rsid w:val="00E64119"/>
    <w:rsid w:val="00E73C18"/>
    <w:rsid w:val="00E75E1D"/>
    <w:rsid w:val="00E805B9"/>
    <w:rsid w:val="00E837FE"/>
    <w:rsid w:val="00E844E9"/>
    <w:rsid w:val="00EA0BFC"/>
    <w:rsid w:val="00EA3A8D"/>
    <w:rsid w:val="00EA58D6"/>
    <w:rsid w:val="00EA7960"/>
    <w:rsid w:val="00EA7C65"/>
    <w:rsid w:val="00EB3210"/>
    <w:rsid w:val="00ED5807"/>
    <w:rsid w:val="00ED581F"/>
    <w:rsid w:val="00EE1CC1"/>
    <w:rsid w:val="00EE24AF"/>
    <w:rsid w:val="00EE73A8"/>
    <w:rsid w:val="00EF18FF"/>
    <w:rsid w:val="00EF2644"/>
    <w:rsid w:val="00EF35A6"/>
    <w:rsid w:val="00EF6186"/>
    <w:rsid w:val="00EF680A"/>
    <w:rsid w:val="00F04B6B"/>
    <w:rsid w:val="00F116D7"/>
    <w:rsid w:val="00F13660"/>
    <w:rsid w:val="00F14F54"/>
    <w:rsid w:val="00F15DC1"/>
    <w:rsid w:val="00F1611E"/>
    <w:rsid w:val="00F27E86"/>
    <w:rsid w:val="00F32481"/>
    <w:rsid w:val="00F37B03"/>
    <w:rsid w:val="00F43B86"/>
    <w:rsid w:val="00F43FD6"/>
    <w:rsid w:val="00F4565C"/>
    <w:rsid w:val="00F5010C"/>
    <w:rsid w:val="00F55C46"/>
    <w:rsid w:val="00F61E4C"/>
    <w:rsid w:val="00F664C8"/>
    <w:rsid w:val="00F8202B"/>
    <w:rsid w:val="00F96BD6"/>
    <w:rsid w:val="00F96CC8"/>
    <w:rsid w:val="00F97176"/>
    <w:rsid w:val="00FA6956"/>
    <w:rsid w:val="00FB0C7B"/>
    <w:rsid w:val="00FB2F35"/>
    <w:rsid w:val="00FB54F6"/>
    <w:rsid w:val="00FC1BC5"/>
    <w:rsid w:val="00FC5A05"/>
    <w:rsid w:val="00FC7829"/>
    <w:rsid w:val="00FD0902"/>
    <w:rsid w:val="00FD75E0"/>
    <w:rsid w:val="00FE3B67"/>
    <w:rsid w:val="00FE3F54"/>
    <w:rsid w:val="00FF05AF"/>
    <w:rsid w:val="00FF4D73"/>
    <w:rsid w:val="00FF55E1"/>
    <w:rsid w:val="00FF65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B05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D494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1D494E"/>
    <w:rPr>
      <w:rFonts w:ascii="Times New Roman" w:eastAsia="Times New Roman" w:hAnsi="Times New Roman" w:cs="Times New Roman"/>
      <w:sz w:val="24"/>
      <w:szCs w:val="24"/>
      <w:lang w:eastAsia="tr-TR"/>
    </w:rPr>
  </w:style>
  <w:style w:type="character" w:styleId="SayfaNumaras">
    <w:name w:val="page number"/>
    <w:rsid w:val="001D494E"/>
  </w:style>
  <w:style w:type="character" w:styleId="Kpr">
    <w:name w:val="Hyperlink"/>
    <w:basedOn w:val="VarsaylanParagrafYazTipi"/>
    <w:uiPriority w:val="99"/>
    <w:unhideWhenUsed/>
    <w:rsid w:val="002F04F6"/>
    <w:rPr>
      <w:color w:val="0000FF" w:themeColor="hyperlink"/>
      <w:u w:val="single"/>
    </w:rPr>
  </w:style>
  <w:style w:type="paragraph" w:styleId="ListeParagraf">
    <w:name w:val="List Paragraph"/>
    <w:basedOn w:val="Normal"/>
    <w:uiPriority w:val="34"/>
    <w:qFormat/>
    <w:rsid w:val="00B85EA6"/>
    <w:pPr>
      <w:ind w:left="720"/>
      <w:contextualSpacing/>
    </w:pPr>
  </w:style>
  <w:style w:type="character" w:customStyle="1" w:styleId="Balk3Char">
    <w:name w:val="Başlık 3 Char"/>
    <w:basedOn w:val="VarsaylanParagrafYazTipi"/>
    <w:link w:val="Balk3"/>
    <w:uiPriority w:val="9"/>
    <w:semiHidden/>
    <w:rsid w:val="00B053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B05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D494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1D494E"/>
    <w:rPr>
      <w:rFonts w:ascii="Times New Roman" w:eastAsia="Times New Roman" w:hAnsi="Times New Roman" w:cs="Times New Roman"/>
      <w:sz w:val="24"/>
      <w:szCs w:val="24"/>
      <w:lang w:eastAsia="tr-TR"/>
    </w:rPr>
  </w:style>
  <w:style w:type="character" w:styleId="SayfaNumaras">
    <w:name w:val="page number"/>
    <w:rsid w:val="001D494E"/>
  </w:style>
  <w:style w:type="character" w:styleId="Kpr">
    <w:name w:val="Hyperlink"/>
    <w:basedOn w:val="VarsaylanParagrafYazTipi"/>
    <w:uiPriority w:val="99"/>
    <w:unhideWhenUsed/>
    <w:rsid w:val="002F04F6"/>
    <w:rPr>
      <w:color w:val="0000FF" w:themeColor="hyperlink"/>
      <w:u w:val="single"/>
    </w:rPr>
  </w:style>
  <w:style w:type="paragraph" w:styleId="ListeParagraf">
    <w:name w:val="List Paragraph"/>
    <w:basedOn w:val="Normal"/>
    <w:uiPriority w:val="34"/>
    <w:qFormat/>
    <w:rsid w:val="00B85EA6"/>
    <w:pPr>
      <w:ind w:left="720"/>
      <w:contextualSpacing/>
    </w:pPr>
  </w:style>
  <w:style w:type="character" w:customStyle="1" w:styleId="Balk3Char">
    <w:name w:val="Başlık 3 Char"/>
    <w:basedOn w:val="VarsaylanParagrafYazTipi"/>
    <w:link w:val="Balk3"/>
    <w:uiPriority w:val="9"/>
    <w:semiHidden/>
    <w:rsid w:val="00B053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0496">
      <w:bodyDiv w:val="1"/>
      <w:marLeft w:val="0"/>
      <w:marRight w:val="0"/>
      <w:marTop w:val="0"/>
      <w:marBottom w:val="0"/>
      <w:divBdr>
        <w:top w:val="none" w:sz="0" w:space="0" w:color="auto"/>
        <w:left w:val="none" w:sz="0" w:space="0" w:color="auto"/>
        <w:bottom w:val="none" w:sz="0" w:space="0" w:color="auto"/>
        <w:right w:val="none" w:sz="0" w:space="0" w:color="auto"/>
      </w:divBdr>
    </w:div>
    <w:div w:id="514880407">
      <w:bodyDiv w:val="1"/>
      <w:marLeft w:val="0"/>
      <w:marRight w:val="0"/>
      <w:marTop w:val="0"/>
      <w:marBottom w:val="0"/>
      <w:divBdr>
        <w:top w:val="none" w:sz="0" w:space="0" w:color="auto"/>
        <w:left w:val="none" w:sz="0" w:space="0" w:color="auto"/>
        <w:bottom w:val="none" w:sz="0" w:space="0" w:color="auto"/>
        <w:right w:val="none" w:sz="0" w:space="0" w:color="auto"/>
      </w:divBdr>
    </w:div>
    <w:div w:id="714037537">
      <w:bodyDiv w:val="1"/>
      <w:marLeft w:val="0"/>
      <w:marRight w:val="0"/>
      <w:marTop w:val="0"/>
      <w:marBottom w:val="0"/>
      <w:divBdr>
        <w:top w:val="none" w:sz="0" w:space="0" w:color="auto"/>
        <w:left w:val="none" w:sz="0" w:space="0" w:color="auto"/>
        <w:bottom w:val="none" w:sz="0" w:space="0" w:color="auto"/>
        <w:right w:val="none" w:sz="0" w:space="0" w:color="auto"/>
      </w:divBdr>
    </w:div>
    <w:div w:id="934247612">
      <w:bodyDiv w:val="1"/>
      <w:marLeft w:val="0"/>
      <w:marRight w:val="0"/>
      <w:marTop w:val="0"/>
      <w:marBottom w:val="0"/>
      <w:divBdr>
        <w:top w:val="none" w:sz="0" w:space="0" w:color="auto"/>
        <w:left w:val="none" w:sz="0" w:space="0" w:color="auto"/>
        <w:bottom w:val="none" w:sz="0" w:space="0" w:color="auto"/>
        <w:right w:val="none" w:sz="0" w:space="0" w:color="auto"/>
      </w:divBdr>
    </w:div>
    <w:div w:id="1782218441">
      <w:bodyDiv w:val="1"/>
      <w:marLeft w:val="0"/>
      <w:marRight w:val="0"/>
      <w:marTop w:val="0"/>
      <w:marBottom w:val="0"/>
      <w:divBdr>
        <w:top w:val="none" w:sz="0" w:space="0" w:color="auto"/>
        <w:left w:val="none" w:sz="0" w:space="0" w:color="auto"/>
        <w:bottom w:val="none" w:sz="0" w:space="0" w:color="auto"/>
        <w:right w:val="none" w:sz="0" w:space="0" w:color="auto"/>
      </w:divBdr>
    </w:div>
    <w:div w:id="21225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52323-B880-4895-9EBD-632678F5DA7E}"/>
</file>

<file path=customXml/itemProps2.xml><?xml version="1.0" encoding="utf-8"?>
<ds:datastoreItem xmlns:ds="http://schemas.openxmlformats.org/officeDocument/2006/customXml" ds:itemID="{89C1A782-9D13-44B6-904D-4E77F66035F8}"/>
</file>

<file path=customXml/itemProps3.xml><?xml version="1.0" encoding="utf-8"?>
<ds:datastoreItem xmlns:ds="http://schemas.openxmlformats.org/officeDocument/2006/customXml" ds:itemID="{C2F06DB5-0D25-43D8-90EE-F9D1F505D3D3}"/>
</file>

<file path=customXml/itemProps4.xml><?xml version="1.0" encoding="utf-8"?>
<ds:datastoreItem xmlns:ds="http://schemas.openxmlformats.org/officeDocument/2006/customXml" ds:itemID="{DE59DFC6-3706-4CDF-8D06-D7D5CA16A604}"/>
</file>

<file path=docProps/app.xml><?xml version="1.0" encoding="utf-8"?>
<Properties xmlns="http://schemas.openxmlformats.org/officeDocument/2006/extended-properties" xmlns:vt="http://schemas.openxmlformats.org/officeDocument/2006/docPropsVTypes">
  <Template>Normal.dotm</Template>
  <TotalTime>1943</TotalTime>
  <Pages>5</Pages>
  <Words>2057</Words>
  <Characters>11725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Emiroğlu</dc:creator>
  <cp:lastModifiedBy>Haluk Emiroğlu</cp:lastModifiedBy>
  <cp:revision>45</cp:revision>
  <cp:lastPrinted>2015-12-11T09:05:00Z</cp:lastPrinted>
  <dcterms:created xsi:type="dcterms:W3CDTF">2018-11-15T06:37:00Z</dcterms:created>
  <dcterms:modified xsi:type="dcterms:W3CDTF">2018-12-04T07:29:00Z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