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A2" w:rsidRPr="00500161" w:rsidRDefault="002F66A2" w:rsidP="002F66A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500161">
        <w:rPr>
          <w:rStyle w:val="Gl"/>
          <w:rFonts w:ascii="Arial" w:hAnsi="Arial" w:cs="Arial"/>
          <w:color w:val="000000" w:themeColor="text1"/>
        </w:rPr>
        <w:t>Proje No:</w:t>
      </w:r>
      <w:r w:rsidR="00F66393" w:rsidRPr="00500161">
        <w:rPr>
          <w:rFonts w:ascii="Arial" w:hAnsi="Arial" w:cs="Arial"/>
          <w:color w:val="000000" w:themeColor="text1"/>
        </w:rPr>
        <w:t> 2023</w:t>
      </w:r>
      <w:r w:rsidRPr="00500161">
        <w:rPr>
          <w:rFonts w:ascii="Arial" w:hAnsi="Arial" w:cs="Arial"/>
          <w:color w:val="000000" w:themeColor="text1"/>
        </w:rPr>
        <w:t>A02-</w:t>
      </w:r>
      <w:r w:rsidR="00F66393" w:rsidRPr="00500161">
        <w:rPr>
          <w:rFonts w:ascii="Arial" w:hAnsi="Arial" w:cs="Arial"/>
          <w:color w:val="000000" w:themeColor="text1"/>
        </w:rPr>
        <w:t>193749</w:t>
      </w:r>
    </w:p>
    <w:p w:rsidR="002F66A2" w:rsidRDefault="002F66A2" w:rsidP="002F66A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Proje Amacı ve kapsamı</w:t>
      </w:r>
    </w:p>
    <w:p w:rsidR="002F66A2" w:rsidRDefault="002F66A2" w:rsidP="002F66A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Türkiye'de organik tarımın yaygınlaştırılması tüm gelir gruplarının tüketebileceği organik   ürünlerin üretiminin desteklenmesi,     izlenebilirliğin tesis edilmesi,  etkin kontrol ve sertifikasyon sisteminin işletilmesi, organik ürün konusunda tüketici bilincinin artırılmasıdır.</w:t>
      </w:r>
      <w:bookmarkStart w:id="0" w:name="_GoBack"/>
      <w:bookmarkEnd w:id="0"/>
    </w:p>
    <w:p w:rsidR="002F66A2" w:rsidRDefault="002F66A2" w:rsidP="002F66A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Proje Süreci ve Bütçesi:</w:t>
      </w:r>
    </w:p>
    <w:p w:rsidR="002F66A2" w:rsidRDefault="002F66A2" w:rsidP="002F66A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1997 yılından itibaren yür</w:t>
      </w:r>
      <w:r w:rsidR="00851DEB">
        <w:rPr>
          <w:rFonts w:ascii="Arial" w:hAnsi="Arial" w:cs="Arial"/>
          <w:color w:val="535353"/>
        </w:rPr>
        <w:t>ütülen projeye 2023 yılı için  13</w:t>
      </w:r>
      <w:r>
        <w:rPr>
          <w:rFonts w:ascii="Arial" w:hAnsi="Arial" w:cs="Arial"/>
          <w:color w:val="535353"/>
        </w:rPr>
        <w:t>.000.000 TL ödenek tahsis edilmiştir.</w:t>
      </w:r>
    </w:p>
    <w:p w:rsidR="002F66A2" w:rsidRDefault="002F66A2" w:rsidP="002F66A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Proje Faaliyetleri:</w:t>
      </w:r>
    </w:p>
    <w:p w:rsidR="002F66A2" w:rsidRDefault="002F66A2" w:rsidP="002F66A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Organik Tarımın Yaygınlaştırılması ve Kontrolü Projesi Bitkisel Üretim Genel Müdürlüğü'nün koordinatö</w:t>
      </w:r>
      <w:r w:rsidR="00F66393">
        <w:rPr>
          <w:rFonts w:ascii="Arial" w:hAnsi="Arial" w:cs="Arial"/>
          <w:color w:val="535353"/>
        </w:rPr>
        <w:t>rlüğünde 2023</w:t>
      </w:r>
      <w:r w:rsidR="00851DEB">
        <w:rPr>
          <w:rFonts w:ascii="Arial" w:hAnsi="Arial" w:cs="Arial"/>
          <w:color w:val="535353"/>
        </w:rPr>
        <w:t xml:space="preserve"> yılı içerisinde 41</w:t>
      </w:r>
      <w:r>
        <w:rPr>
          <w:rFonts w:ascii="Arial" w:hAnsi="Arial" w:cs="Arial"/>
          <w:color w:val="535353"/>
        </w:rPr>
        <w:t xml:space="preserve"> İl Müdürlüğü ve 5 Araştırma Enstitüsü ile yürütülmektedir. Proje kapsamında; eğitim, yayım, </w:t>
      </w:r>
      <w:proofErr w:type="gramStart"/>
      <w:r>
        <w:rPr>
          <w:rFonts w:ascii="Arial" w:hAnsi="Arial" w:cs="Arial"/>
          <w:color w:val="535353"/>
        </w:rPr>
        <w:t>demonstrasyon</w:t>
      </w:r>
      <w:proofErr w:type="gramEnd"/>
      <w:r>
        <w:rPr>
          <w:rFonts w:ascii="Arial" w:hAnsi="Arial" w:cs="Arial"/>
          <w:color w:val="535353"/>
        </w:rPr>
        <w:t xml:space="preserve">, </w:t>
      </w:r>
      <w:proofErr w:type="gramStart"/>
      <w:r>
        <w:rPr>
          <w:rFonts w:ascii="Arial" w:hAnsi="Arial" w:cs="Arial"/>
          <w:color w:val="535353"/>
        </w:rPr>
        <w:t>piyasa</w:t>
      </w:r>
      <w:proofErr w:type="gramEnd"/>
      <w:r>
        <w:rPr>
          <w:rFonts w:ascii="Arial" w:hAnsi="Arial" w:cs="Arial"/>
          <w:color w:val="535353"/>
        </w:rPr>
        <w:t xml:space="preserve"> kontrolü ve numune alma faaliyetleri yapılmaktadır.</w:t>
      </w:r>
    </w:p>
    <w:p w:rsidR="00F86530" w:rsidRDefault="00F86530"/>
    <w:sectPr w:rsidR="00F8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A2"/>
    <w:rsid w:val="002F66A2"/>
    <w:rsid w:val="00500161"/>
    <w:rsid w:val="00851DEB"/>
    <w:rsid w:val="00AC1ADE"/>
    <w:rsid w:val="00F66393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87A"/>
  <w15:chartTrackingRefBased/>
  <w15:docId w15:val="{2F368331-4732-4A5B-A6C0-2C296B0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6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A715E-E636-4F4A-B4E5-24EC3F11EF89}"/>
</file>

<file path=customXml/itemProps2.xml><?xml version="1.0" encoding="utf-8"?>
<ds:datastoreItem xmlns:ds="http://schemas.openxmlformats.org/officeDocument/2006/customXml" ds:itemID="{30BA0AFA-7AC6-427D-A9FF-F6C13BBEF9F6}"/>
</file>

<file path=customXml/itemProps3.xml><?xml version="1.0" encoding="utf-8"?>
<ds:datastoreItem xmlns:ds="http://schemas.openxmlformats.org/officeDocument/2006/customXml" ds:itemID="{222D34BA-36A6-4EA6-A56F-4215F889D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ÖZTÜRK YÜCEL</dc:creator>
  <cp:keywords/>
  <dc:description/>
  <cp:lastModifiedBy>Nalan ALTINDAL ÖZTUNA</cp:lastModifiedBy>
  <cp:revision>4</cp:revision>
  <dcterms:created xsi:type="dcterms:W3CDTF">2023-05-03T09:12:00Z</dcterms:created>
  <dcterms:modified xsi:type="dcterms:W3CDTF">2023-05-03T09:13:00Z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