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CD" w:rsidRPr="00C07CE1" w:rsidRDefault="00F35CCD" w:rsidP="0050013C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07CE1">
        <w:rPr>
          <w:b/>
          <w:color w:val="000000"/>
        </w:rPr>
        <w:t>AÇIKLAMALAR</w:t>
      </w:r>
    </w:p>
    <w:p w:rsidR="00F35CCD" w:rsidRPr="00C07CE1" w:rsidRDefault="00F35CCD" w:rsidP="0050013C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F35CCD" w:rsidRPr="00C07CE1" w:rsidRDefault="00F35CCD" w:rsidP="006A6B3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Protokolün 1’inci maddesine protokol yapacak analiz kuruluşunun adı, unvanı açık bir şekilde yazılmalıdır,</w:t>
      </w:r>
    </w:p>
    <w:p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Protokolün 20’nci maddesine analizci kuruluşun tebligat adresi ve KEP adresi yazılmalıdır,</w:t>
      </w:r>
    </w:p>
    <w:p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Protokolün ekler dâhil her sayfası protokolü imzalayacak kişi tarafından paraflanmalıdır,</w:t>
      </w:r>
    </w:p>
    <w:p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Protokolün imza bölümünde yer alan bilgiler(adı-soyadı-kaşe) eksiksiz olarak doldurulduktan sonra imzalanmalıdır, </w:t>
      </w:r>
    </w:p>
    <w:p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 xml:space="preserve">Protokol yukarıdaki hususlara dikkat edilerek imzalandıktan sonra </w:t>
      </w:r>
      <w:r w:rsidRPr="00C07CE1">
        <w:rPr>
          <w:b/>
          <w:u w:val="single"/>
        </w:rPr>
        <w:t xml:space="preserve">31/03/2021 </w:t>
      </w:r>
      <w:r w:rsidRPr="006A6B32">
        <w:rPr>
          <w:b/>
          <w:u w:val="single"/>
        </w:rPr>
        <w:t>tarihinde</w:t>
      </w:r>
      <w:r>
        <w:t xml:space="preserve"> </w:t>
      </w:r>
      <w:r w:rsidRPr="006A6B32">
        <w:rPr>
          <w:color w:val="000000"/>
        </w:rPr>
        <w:t>BÜGEM'de</w:t>
      </w:r>
      <w:r>
        <w:rPr>
          <w:color w:val="000000"/>
        </w:rPr>
        <w:t xml:space="preserve"> </w:t>
      </w:r>
      <w:r w:rsidRPr="00C07CE1">
        <w:rPr>
          <w:color w:val="000000"/>
        </w:rPr>
        <w:t>olacak şekilde gönderilmelidir.</w:t>
      </w:r>
    </w:p>
    <w:p w:rsidR="00F35CCD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BÜGEM tarafından yapılan değerlendirmeden sonra yetkilendirilen analiz kuruluşlarına bildirim yapılacak ve  </w:t>
      </w:r>
      <w:r w:rsidRPr="00C07CE1">
        <w:rPr>
          <w:color w:val="000000"/>
          <w:shd w:val="clear" w:color="auto" w:fill="FFFFFF"/>
        </w:rPr>
        <w:t>yetkilendirilen analiz kuruluşları</w:t>
      </w:r>
      <w:r w:rsidRPr="00C07CE1">
        <w:rPr>
          <w:color w:val="000000"/>
        </w:rPr>
        <w:t>​ BÜGEM internet adresinde (</w:t>
      </w:r>
      <w:hyperlink r:id="rId5" w:history="1">
        <w:r w:rsidRPr="00C07CE1">
          <w:rPr>
            <w:rStyle w:val="Hyperlink"/>
          </w:rPr>
          <w:t>https://www.tarimorman.gov.tr/BUGEM</w:t>
        </w:r>
      </w:hyperlink>
      <w:r w:rsidRPr="00C07CE1">
        <w:rPr>
          <w:color w:val="000000"/>
        </w:rPr>
        <w:t>) ve Gübre Takip Sistemi (GTS ) internet adresinde (https://gts.tarimorman.gov.tr/ ) yayımlanacaktır.</w:t>
      </w:r>
    </w:p>
    <w:p w:rsidR="00F35CCD" w:rsidRPr="003B5A2D" w:rsidRDefault="00F35CCD" w:rsidP="006A6B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B5A2D">
        <w:rPr>
          <w:rFonts w:ascii="Times New Roman" w:hAnsi="Times New Roman"/>
          <w:sz w:val="24"/>
          <w:szCs w:val="24"/>
        </w:rPr>
        <w:t xml:space="preserve">Bu belge ‘’Yukarıda yer alan açıklamaları ve not bölümünü okudum’’ ifadesi el yazısı ile </w:t>
      </w:r>
      <w:r w:rsidRPr="003B5A2D">
        <w:rPr>
          <w:rFonts w:ascii="Times New Roman" w:hAnsi="Times New Roman"/>
          <w:color w:val="000000"/>
          <w:sz w:val="24"/>
          <w:szCs w:val="24"/>
        </w:rPr>
        <w:t xml:space="preserve">protokolü imzalayacak kişi tarafından </w:t>
      </w:r>
      <w:r w:rsidRPr="003B5A2D">
        <w:rPr>
          <w:rFonts w:ascii="Times New Roman" w:hAnsi="Times New Roman"/>
          <w:sz w:val="24"/>
          <w:szCs w:val="24"/>
        </w:rPr>
        <w:t xml:space="preserve">yazıldıktan sonra imzalanmalıdır. </w:t>
      </w:r>
    </w:p>
    <w:p w:rsidR="00F35CCD" w:rsidRPr="001C1DAB" w:rsidRDefault="00F35CCD" w:rsidP="0050013C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2" o:spid="_x0000_s1026" type="#_x0000_t109" style="position:absolute;left:0;text-align:left;margin-left:24.4pt;margin-top:6.25pt;width:447pt;height:90.7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" filled="f" strokecolor="red" strokeweight="3pt">
            <v:stroke joinstyle="round"/>
            <w10:wrap anchorx="margin"/>
          </v:shape>
        </w:pict>
      </w:r>
    </w:p>
    <w:p w:rsidR="00F35CCD" w:rsidRDefault="00F35CCD" w:rsidP="00C07CE1">
      <w:pPr>
        <w:pStyle w:val="NormalWeb"/>
        <w:spacing w:before="0" w:beforeAutospacing="0" w:after="0" w:afterAutospacing="0"/>
        <w:ind w:left="720"/>
        <w:jc w:val="center"/>
        <w:rPr>
          <w:color w:val="FF0000"/>
          <w:sz w:val="28"/>
        </w:rPr>
      </w:pPr>
      <w:r>
        <w:rPr>
          <w:b/>
          <w:color w:val="FF0000"/>
          <w:sz w:val="28"/>
        </w:rPr>
        <w:t>ÖNEMLİ NOT</w:t>
      </w:r>
    </w:p>
    <w:p w:rsidR="00F35CCD" w:rsidRDefault="00F35CCD" w:rsidP="00C07CE1">
      <w:pPr>
        <w:pStyle w:val="NormalWeb"/>
        <w:spacing w:before="0" w:beforeAutospacing="0" w:after="0" w:afterAutospacing="0"/>
        <w:ind w:left="720" w:firstLine="696"/>
        <w:jc w:val="both"/>
        <w:rPr>
          <w:color w:val="000000"/>
          <w:sz w:val="28"/>
        </w:rPr>
      </w:pPr>
      <w:r w:rsidRPr="00C07CE1">
        <w:rPr>
          <w:color w:val="000000"/>
          <w:sz w:val="28"/>
        </w:rPr>
        <w:t>Bu protokolden sonra</w:t>
      </w:r>
      <w:r>
        <w:rPr>
          <w:color w:val="000000"/>
          <w:sz w:val="28"/>
        </w:rPr>
        <w:t xml:space="preserve"> </w:t>
      </w:r>
      <w:r w:rsidRPr="00C07CE1">
        <w:rPr>
          <w:color w:val="000000"/>
          <w:sz w:val="28"/>
        </w:rPr>
        <w:t xml:space="preserve">protokol yapılacak analiz kuruluşları için </w:t>
      </w:r>
      <w:r w:rsidRPr="00C07CE1">
        <w:rPr>
          <w:b/>
          <w:color w:val="000000"/>
          <w:sz w:val="28"/>
          <w:u w:val="single"/>
        </w:rPr>
        <w:t>en az</w:t>
      </w:r>
      <w:r>
        <w:rPr>
          <w:b/>
          <w:color w:val="000000"/>
          <w:sz w:val="28"/>
          <w:u w:val="single"/>
        </w:rPr>
        <w:t xml:space="preserve"> </w:t>
      </w:r>
      <w:r w:rsidRPr="00C07CE1">
        <w:rPr>
          <w:b/>
          <w:color w:val="000000"/>
          <w:sz w:val="28"/>
          <w:u w:val="single"/>
        </w:rPr>
        <w:t>3 parametreden</w:t>
      </w:r>
      <w:r w:rsidRPr="00C07CE1">
        <w:rPr>
          <w:color w:val="000000"/>
          <w:sz w:val="28"/>
        </w:rPr>
        <w:t xml:space="preserve"> akreditasyon şartı aranacaktır.</w:t>
      </w:r>
    </w:p>
    <w:p w:rsidR="00F35CCD" w:rsidRPr="00C07CE1" w:rsidRDefault="00F35CCD" w:rsidP="00C07CE1">
      <w:pPr>
        <w:pStyle w:val="NormalWeb"/>
        <w:spacing w:before="0" w:beforeAutospacing="0" w:after="0" w:afterAutospacing="0"/>
        <w:ind w:left="720" w:firstLine="696"/>
        <w:jc w:val="both"/>
        <w:rPr>
          <w:color w:val="000000"/>
          <w:sz w:val="28"/>
        </w:rPr>
      </w:pPr>
      <w:r w:rsidRPr="00C07CE1">
        <w:rPr>
          <w:color w:val="000000"/>
          <w:sz w:val="28"/>
        </w:rPr>
        <w:t>Protokol yapmak isteyen analizci kuruluşların bu hususu göz önünde bulundurarak hazırlık yapması gerekmektedir.</w:t>
      </w:r>
    </w:p>
    <w:p w:rsidR="00F35CCD" w:rsidRDefault="00F35CCD">
      <w:bookmarkStart w:id="0" w:name="_GoBack"/>
      <w:bookmarkEnd w:id="0"/>
    </w:p>
    <w:p w:rsidR="00F35CCD" w:rsidRDefault="00F35CCD" w:rsidP="003B5A2D">
      <w:pPr>
        <w:pStyle w:val="NoSpacing"/>
        <w:ind w:left="6372"/>
        <w:rPr>
          <w:rFonts w:ascii="Times New Roman" w:hAnsi="Times New Roman"/>
          <w:sz w:val="24"/>
          <w:szCs w:val="24"/>
        </w:rPr>
      </w:pPr>
    </w:p>
    <w:p w:rsidR="00F35CCD" w:rsidRDefault="00F35CCD" w:rsidP="003B5A2D">
      <w:pPr>
        <w:pStyle w:val="NoSpacing"/>
        <w:ind w:left="6372"/>
        <w:rPr>
          <w:rFonts w:ascii="Times New Roman" w:hAnsi="Times New Roman"/>
          <w:sz w:val="24"/>
          <w:szCs w:val="24"/>
        </w:rPr>
      </w:pPr>
    </w:p>
    <w:p w:rsidR="00F35CCD" w:rsidRDefault="00F35CCD" w:rsidP="003B5A2D">
      <w:pPr>
        <w:pStyle w:val="NoSpacing"/>
        <w:ind w:left="6372"/>
        <w:rPr>
          <w:rFonts w:ascii="Times New Roman" w:hAnsi="Times New Roman"/>
          <w:sz w:val="24"/>
          <w:szCs w:val="24"/>
        </w:rPr>
      </w:pPr>
    </w:p>
    <w:p w:rsidR="00F35CCD" w:rsidRDefault="00F35CCD" w:rsidP="003B5A2D">
      <w:pPr>
        <w:pStyle w:val="NoSpacing"/>
        <w:ind w:left="6372"/>
        <w:rPr>
          <w:rFonts w:ascii="Times New Roman" w:hAnsi="Times New Roman"/>
          <w:sz w:val="24"/>
          <w:szCs w:val="24"/>
        </w:rPr>
      </w:pPr>
    </w:p>
    <w:p w:rsidR="00F35CCD" w:rsidRPr="000E41CB" w:rsidRDefault="00F35CCD" w:rsidP="003B5A2D">
      <w:pPr>
        <w:pStyle w:val="NoSpacing"/>
        <w:ind w:left="6372"/>
        <w:rPr>
          <w:rFonts w:ascii="Times New Roman" w:hAnsi="Times New Roman"/>
          <w:sz w:val="24"/>
          <w:szCs w:val="24"/>
        </w:rPr>
      </w:pPr>
      <w:r w:rsidRPr="000E41CB">
        <w:rPr>
          <w:rFonts w:ascii="Times New Roman" w:hAnsi="Times New Roman"/>
          <w:sz w:val="24"/>
          <w:szCs w:val="24"/>
        </w:rPr>
        <w:t>Analizci Kuruluş Yetkilisi</w:t>
      </w:r>
    </w:p>
    <w:p w:rsidR="00F35CCD" w:rsidRDefault="00F35CCD" w:rsidP="007863EA">
      <w:pPr>
        <w:pStyle w:val="NoSpacing"/>
        <w:ind w:left="6372" w:firstLine="708"/>
        <w:rPr>
          <w:rFonts w:ascii="Times New Roman" w:hAnsi="Times New Roman"/>
          <w:sz w:val="24"/>
          <w:szCs w:val="24"/>
        </w:rPr>
      </w:pPr>
      <w:r w:rsidRPr="000E41CB">
        <w:rPr>
          <w:rFonts w:ascii="Times New Roman" w:hAnsi="Times New Roman"/>
          <w:sz w:val="24"/>
          <w:szCs w:val="24"/>
        </w:rPr>
        <w:t xml:space="preserve">Adı Soyadı </w:t>
      </w:r>
    </w:p>
    <w:p w:rsidR="00F35CCD" w:rsidRDefault="00F35CCD" w:rsidP="007863EA">
      <w:pPr>
        <w:ind w:left="7080"/>
      </w:pPr>
      <w:r>
        <w:rPr>
          <w:rFonts w:ascii="Times New Roman" w:hAnsi="Times New Roman"/>
          <w:sz w:val="24"/>
          <w:szCs w:val="24"/>
        </w:rPr>
        <w:t xml:space="preserve">     Kaşe</w:t>
      </w:r>
    </w:p>
    <w:sectPr w:rsidR="00F35CCD" w:rsidSect="00A1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AF4"/>
    <w:multiLevelType w:val="hybridMultilevel"/>
    <w:tmpl w:val="DBF01A6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13C"/>
    <w:rsid w:val="00061A7B"/>
    <w:rsid w:val="000E41CB"/>
    <w:rsid w:val="00105224"/>
    <w:rsid w:val="00131F4B"/>
    <w:rsid w:val="001C1DAB"/>
    <w:rsid w:val="003B5A2D"/>
    <w:rsid w:val="003D44C9"/>
    <w:rsid w:val="0050013C"/>
    <w:rsid w:val="006A6B32"/>
    <w:rsid w:val="007863EA"/>
    <w:rsid w:val="00A14789"/>
    <w:rsid w:val="00A56623"/>
    <w:rsid w:val="00C07CE1"/>
    <w:rsid w:val="00C16F7E"/>
    <w:rsid w:val="00D74992"/>
    <w:rsid w:val="00DC3158"/>
    <w:rsid w:val="00DC7E7D"/>
    <w:rsid w:val="00F35CCD"/>
    <w:rsid w:val="00F7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00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rsid w:val="00C16F7E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3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B5A2D"/>
    <w:pPr>
      <w:ind w:left="720"/>
      <w:contextualSpacing/>
    </w:pPr>
  </w:style>
  <w:style w:type="paragraph" w:styleId="NoSpacing">
    <w:name w:val="No Spacing"/>
    <w:uiPriority w:val="99"/>
    <w:qFormat/>
    <w:rsid w:val="003B5A2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rimorman.gov.tr/BUGE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2021-03-30T21:00:00+00:00</PublishingExpirationDate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0F6E25-C84B-47A1-A345-4E49AB32264A}"/>
</file>

<file path=customXml/itemProps2.xml><?xml version="1.0" encoding="utf-8"?>
<ds:datastoreItem xmlns:ds="http://schemas.openxmlformats.org/officeDocument/2006/customXml" ds:itemID="{E80EB0E8-C9DF-467F-B709-ACAE82DF879E}"/>
</file>

<file path=customXml/itemProps3.xml><?xml version="1.0" encoding="utf-8"?>
<ds:datastoreItem xmlns:ds="http://schemas.openxmlformats.org/officeDocument/2006/customXml" ds:itemID="{86D5CB05-8764-4D88-AFF0-A0D26CA36A7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AÇIKLAMALAR</dc:title>
  <dc:subject/>
  <dc:creator>Taner AKSOY</dc:creator>
  <cp:keywords/>
  <dc:description/>
  <cp:lastModifiedBy>ACER</cp:lastModifiedBy>
  <cp:revision>2</cp:revision>
  <cp:lastPrinted>2021-01-29T09:16:00Z</cp:lastPrinted>
  <dcterms:created xsi:type="dcterms:W3CDTF">2021-02-02T22:52:00Z</dcterms:created>
  <dcterms:modified xsi:type="dcterms:W3CDTF">2021-02-02T22:52:00Z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