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8"/>
        <w:gridCol w:w="2331"/>
        <w:gridCol w:w="1968"/>
      </w:tblGrid>
      <w:tr w:rsidR="009B0309" w14:paraId="615AF893" w14:textId="77777777" w:rsidTr="002F114E">
        <w:trPr>
          <w:trHeight w:val="1260"/>
        </w:trPr>
        <w:tc>
          <w:tcPr>
            <w:tcW w:w="1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111C262" w14:textId="77777777" w:rsidR="009B0309" w:rsidRDefault="00EF6590">
            <w:r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t>Analiz Kuruluşu</w:t>
            </w:r>
            <w:r w:rsidRPr="00741549"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t xml:space="preserve"> Adı                                      : </w:t>
            </w:r>
            <w:r w:rsidRPr="00741549"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t>Analiz Kuruluşu</w:t>
            </w:r>
            <w:r w:rsidRPr="00741549"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t xml:space="preserve"> Sorumlusu Adı ve Soyadı :</w:t>
            </w:r>
            <w:r w:rsidRPr="00741549"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t>Analiz Kuruluşu</w:t>
            </w:r>
            <w:r w:rsidRPr="00741549"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t xml:space="preserve"> İletişim Bilgileri                :</w:t>
            </w:r>
          </w:p>
        </w:tc>
      </w:tr>
      <w:tr w:rsidR="009B0309" w14:paraId="4841B373" w14:textId="77777777" w:rsidTr="002F114E">
        <w:trPr>
          <w:trHeight w:val="345"/>
        </w:trPr>
        <w:tc>
          <w:tcPr>
            <w:tcW w:w="1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79FF0A79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B0309" w14:paraId="3F7657E3" w14:textId="77777777" w:rsidTr="002F114E">
        <w:trPr>
          <w:trHeight w:val="330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8E2769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Yapılacak Analizler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8A9873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Yapabilir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B073B2F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Akredite</w:t>
            </w:r>
          </w:p>
        </w:tc>
      </w:tr>
      <w:tr w:rsidR="009B0309" w14:paraId="4D3E8D4B" w14:textId="77777777" w:rsidTr="002F114E">
        <w:trPr>
          <w:trHeight w:val="270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662D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Nem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A1DCF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649EB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BDE4D9D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F56A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Serbest Asitlik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D224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912AE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1888055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466E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Azot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CE18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576B9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5E2ECA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010A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Amonyum Azotu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B8CFF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CBA46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7D55EA2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D27E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Nitrat Azotu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1422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2CB12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2E315B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C58AC" w14:textId="77777777" w:rsidR="009B0309" w:rsidRDefault="009B0309">
            <w:pPr>
              <w:tabs>
                <w:tab w:val="center" w:pos="29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 Azotu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2A6F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B009B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A0B205C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524C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Biüre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01C7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1C479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248487B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5686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Toplam Fosfor(P2O5)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3F2D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8FD40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A76EA" w14:paraId="1E73C17C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F64BF" w14:textId="3F4EE23D" w:rsidR="002A76EA" w:rsidRDefault="002A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Nötral Amonyum Sitratta ve Suda Çözünür (P2O5)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8B89F" w14:textId="77777777" w:rsidR="002A76EA" w:rsidRDefault="002A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7F4F" w14:textId="77777777" w:rsidR="002A76EA" w:rsidRDefault="002A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0309" w14:paraId="4A5F68C3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1746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Suda Çözünür Fosfor (P2O5)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C0FA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05666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746E265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2D549" w14:textId="536B1E83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Sitratta Çözü</w:t>
            </w:r>
            <w:r w:rsidR="002F11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Fosfor (P2O5)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D203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8ED5D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4C876FB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8462F" w14:textId="64AC3C3F" w:rsidR="009B0309" w:rsidRDefault="002A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Suda Çözünür Potasyum (K20)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95EE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A9810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BDDD85A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B047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Suda Çözünür Fosfor (P2O5)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6A62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172CD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57FAAE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198CF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Mineral Asitte Çözünür Fosfor (P2O5)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02C2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B47D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B2DF3A6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BD7F9" w14:textId="2B109090" w:rsidR="009B0309" w:rsidRDefault="002A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Kalsiyum (CaO)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961E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E54F5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847F49D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90D6E" w14:textId="35869D8F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Kalsiyum Suda Çözünür (CaO)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524F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879DE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E48E6B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0295E" w14:textId="4FCF49DF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  <w:r w:rsidR="002A76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Magnezyum (Mg)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FB81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53180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A76EA" w14:paraId="736B9086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1C6F" w14:textId="40A5179C" w:rsidR="002A76EA" w:rsidRDefault="002A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Magnezyum Suda Çözünür (Mg)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2C191" w14:textId="77777777" w:rsidR="002A76EA" w:rsidRDefault="002A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993D" w14:textId="77777777" w:rsidR="002A76EA" w:rsidRDefault="002A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0309" w14:paraId="64507D1D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81E46" w14:textId="589FCD64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  <w:r w:rsidR="000826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Kükürt (SO3)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E3FF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8CD16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A76EA" w14:paraId="4AF4F9F1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99F88" w14:textId="081AE0A0" w:rsidR="002A76EA" w:rsidRDefault="0008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Kükürt Suda Çözünür (SO3)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D615" w14:textId="77777777" w:rsidR="002A76EA" w:rsidRDefault="002A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CDE0" w14:textId="77777777" w:rsidR="002A76EA" w:rsidRDefault="002A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0309" w14:paraId="0C75F97E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C9D3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Kompleksleme Metaryelleri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9605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0C29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98A89A3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11A1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Nitrifikasyon ve Üreaz İnhibitörleri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18FA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0200F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1CB4B6F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EEFCF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 Analizi (4-5 fraksiyon)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2978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B6916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8014CD7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99E0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Özgül Ağırlık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FDE3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DB262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1379787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DBC0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Klor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3564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18D53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0451196" w14:textId="77777777" w:rsidTr="002F114E">
        <w:trPr>
          <w:trHeight w:val="383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CB896" w14:textId="10AFCB7D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Mikroelement Tayini (İlave her element için </w:t>
            </w:r>
            <w:r w:rsidR="004335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TL)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2223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7877A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8641460" w14:textId="77777777" w:rsidTr="002F114E">
        <w:trPr>
          <w:trHeight w:val="263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07F29" w14:textId="18D355A6" w:rsidR="009B0309" w:rsidRDefault="0008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r w:rsidR="009B03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DB0F4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6DAC9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8EA4164" w14:textId="77777777" w:rsidTr="002F114E">
        <w:trPr>
          <w:trHeight w:val="263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EB26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 (Tuzluluk) Tayini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E888F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9B4CF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CFB8DBF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B6B2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Yoğunluk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A782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F7655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E707E0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99D5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 Metal Analizi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530D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EE6FD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6D51FEE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FD82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Şelat (Her biri) Şelatlama Metaryelleri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3B1C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6CFF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803CA4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6C83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 (Tuzluluk) Tayini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B251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AD82B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3F7EA9D" w14:textId="77777777" w:rsidTr="002F114E">
        <w:trPr>
          <w:trHeight w:val="263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3EBC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 Analizi (4-5 fraksiyon)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8C69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6BF5B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C5FF13E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059B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Organik Madde Tayini(Yanma Kaybı)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F4CD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31816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54BA192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684B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Organik Karbon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DDB8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BF10E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FA9D6DE" w14:textId="77777777" w:rsidTr="002F114E">
        <w:trPr>
          <w:trHeight w:val="31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21EB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Organik Azot Tayini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0AFD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78E45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3D0B1B7" w14:textId="77777777" w:rsidTr="002F114E">
        <w:trPr>
          <w:trHeight w:val="31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A91BBD" w14:textId="77777777" w:rsidR="00813FF5" w:rsidRDefault="0081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79A1978" w14:textId="620685BB" w:rsidR="00813FF5" w:rsidRPr="00194FBE" w:rsidRDefault="00254E78" w:rsidP="00194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C</w:t>
            </w:r>
            <w:r w:rsidR="00194FBE" w:rsidRPr="00254E7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tr-TR"/>
              </w:rPr>
              <w:t>14</w:t>
            </w:r>
            <w:r w:rsidR="00194FBE" w:rsidRPr="0019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Analizi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(Yaşlanma Analizi)</w:t>
            </w:r>
          </w:p>
          <w:p w14:paraId="2EC92756" w14:textId="77777777" w:rsidR="00194FBE" w:rsidRDefault="0019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DCFFB70" w14:textId="25685672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Yapılacak Analizler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DF8A4" w14:textId="77777777" w:rsidR="00813FF5" w:rsidRDefault="0081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A687647" w14:textId="77777777" w:rsidR="00813FF5" w:rsidRDefault="0081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148E85AB" w14:textId="77777777" w:rsidR="00813FF5" w:rsidRDefault="0081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3AAABEF9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Yapabilir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D25BB" w14:textId="77777777" w:rsidR="00813FF5" w:rsidRDefault="0081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D4D5784" w14:textId="77777777" w:rsidR="00813FF5" w:rsidRDefault="0081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B2341F7" w14:textId="77777777" w:rsidR="00813FF5" w:rsidRDefault="0081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2A66080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Akredite</w:t>
            </w:r>
          </w:p>
        </w:tc>
      </w:tr>
      <w:tr w:rsidR="009B0309" w14:paraId="4828AF29" w14:textId="77777777" w:rsidTr="002F114E">
        <w:trPr>
          <w:trHeight w:val="31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EA18F" w14:textId="6BE07762" w:rsidR="009B0309" w:rsidRDefault="00B9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72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Humik Asit Tayini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8C0E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CD1C8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10D57F0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4990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Fulvik Asit Tayini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E7E6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4E4E1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649AB5E" w14:textId="77777777" w:rsidTr="002F114E">
        <w:trPr>
          <w:trHeight w:val="31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387F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Azot(Kjeldahl)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14:paraId="34B449F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14:paraId="0386D29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F95274D" w14:textId="77777777" w:rsidTr="002F114E">
        <w:trPr>
          <w:trHeight w:val="315"/>
        </w:trPr>
        <w:tc>
          <w:tcPr>
            <w:tcW w:w="6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01E0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Azot</w:t>
            </w:r>
          </w:p>
        </w:tc>
        <w:tc>
          <w:tcPr>
            <w:tcW w:w="23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D979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D3E8B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5A040B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16F6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Fosfor(P)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C296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DEE00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4BCB0DB0" w14:textId="77777777" w:rsidTr="002F114E">
        <w:trPr>
          <w:trHeight w:val="630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F16E7" w14:textId="630FD3DF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K. Mg, Na, Ca, Fe, Zn, Mn, Cu (İlave her element için</w:t>
            </w:r>
            <w:r w:rsidR="004225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335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TL)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7E69C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C79D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CAC0F7B" w14:textId="77777777" w:rsidTr="002F114E">
        <w:trPr>
          <w:trHeight w:val="630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8F7F2" w14:textId="32CBDF1E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Toplam Co, Cd, Cr, Pb, Ni, Mo (İlave her element için </w:t>
            </w:r>
            <w:r w:rsidR="004335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TL)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CE50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BA094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F611C6D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AA0A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Arsenik Analizi(As)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0E3C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F3856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CC46A02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C4BA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Civa(Hg)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E24A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0C0E2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6BFB6F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3824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Bor(B)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9B66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8959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659435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B1E4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Kükürt (S) (Elemantal Analiz)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4C5D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65FE3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76F718F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78F2BD" w14:textId="3DFED41E" w:rsidR="009B0309" w:rsidRDefault="00DF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</w:t>
            </w:r>
            <w:r w:rsidR="009B0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5150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380C3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17B37A7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4680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EC                   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859D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A8F61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F12113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3037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Nem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7F6F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A57AC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2DC553D" w14:textId="77777777" w:rsidTr="002F114E">
        <w:trPr>
          <w:trHeight w:val="94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B398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Standart Organik Materyal Analizi (Nem, Yanma Kaybı, PH, EC, Toplam N, P, K, Ca, Mg, Fe, Mn, Zn, Cu)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9F17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22A44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C08A030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EB33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Serbest Aminoasit Tayini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F203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313BA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1A6FD50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60E3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Alginik Asit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BC6A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0750A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780F71B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0C97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Giberallik Asit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EC21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9961F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475196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4AA7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Stokinin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C610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36CE2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60C21E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C75A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Oksin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9B34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056BB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8818CA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D1F7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Mineral Analizi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DDB5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3BB9E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493ECD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D4D2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Enzim Aktivitesi ve Vitamin Tayini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6191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CDF6C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5EEFE56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F15C8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 Metal Analizi(Her biri)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6926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AAB6A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037B315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01AC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Arsenik Analizi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F656F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32ECF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123C6B9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E1E72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Organizma Sayımı (Mikoriza,Bakteri vb.)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2D1F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D75F9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6D6C13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B650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Bakteri Sayımı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F6B6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813A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8F00115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F39C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Clostridium Perfringens Sayımı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17E56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95C8A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2F6E58F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6728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Maya ve Küf Sayımı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3533F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D5AF3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2DF62A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16B2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Staphyloccus Aureus Sayımı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8869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03D60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389C5BB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8147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Salmonella Sayımı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58F1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037CE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C9559DE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3865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Bacillus Cereus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6085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B66D9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0D81181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A5549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Bacillus Anthracis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AC095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01811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46BED5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446B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Clostridium spp.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9FE4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C9FD1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6131CB3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D095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Enterobactericea Grubu Bakteriler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BDCD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41194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6A03F88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0F93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Escherichia Coli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6567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F69F2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7A24867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21D5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Escherichia Coli 0157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CAA1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6D8A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DABBE3E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040B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Listeria Spp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F167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D2AB2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3CBA576" w14:textId="77777777" w:rsidTr="002F114E">
        <w:trPr>
          <w:trHeight w:val="31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E004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Staphylococcal Enterotoksin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C8C2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90258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262BB40" w14:textId="77777777" w:rsidTr="002F114E">
        <w:trPr>
          <w:trHeight w:val="31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7823F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Yapılacak Analizler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C97AF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Yapabilir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3E487" w14:textId="77777777" w:rsidR="009B0309" w:rsidRDefault="009B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Akredite</w:t>
            </w:r>
          </w:p>
        </w:tc>
      </w:tr>
      <w:tr w:rsidR="009B0309" w14:paraId="2767057D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6668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Porozite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858E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78C8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2513FAF" w14:textId="77777777" w:rsidTr="002F114E">
        <w:trPr>
          <w:trHeight w:val="37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A5C3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Silisyum Dioksit SiO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tr-TR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0484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0A7C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5963CCF5" w14:textId="77777777" w:rsidTr="002F114E">
        <w:trPr>
          <w:trHeight w:val="37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4CD8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Alüminyum Oksit 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C98C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E6FCD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3F44A2A" w14:textId="77777777" w:rsidTr="002F114E">
        <w:trPr>
          <w:trHeight w:val="315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AC9C3" w14:textId="3EC2A96B" w:rsidR="009B0309" w:rsidRDefault="00B9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Genleri ile Metagenomik dizileme veya tek tür içeren gübreler için sengar (gen) dizileme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B3A3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56444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0DA96CF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DEF5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CaO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3E4C1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B752A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77AB2C9C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8792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Ca(OH)2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C09F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6D87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5889392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B65A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MgO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71FE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03E08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02836B1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219A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Organizma Cinsi ve Tür Tanımlama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E54A3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1C390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6251653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6F3C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Parazite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3CE9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9963B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173CEAF9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62D2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CaCO3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F9B3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38471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A68452D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F191E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Nötralleştirme Değeri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3526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C8C89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F2D575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2AE4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C/N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4DF5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7F420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97D8CDB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BF3F9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Ağır Metal Analizi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B9C1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F9896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ECFF6AC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189A6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XRD - XRF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A61DA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892AE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31C5705C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7200B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Katyon Değişim Kapasitesi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50DB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B85B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F143EA4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439B5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Top. Aerobik Mezofilik Bakt. Say.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6CF1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456D7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972B0" w14:paraId="0AB0949D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04463" w14:textId="743366C4" w:rsidR="00B972B0" w:rsidRDefault="00B9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72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Relative Fenolik Hidroksil Miktarının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C556B" w14:textId="77777777" w:rsidR="00B972B0" w:rsidRDefault="00B9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C057" w14:textId="77777777" w:rsidR="00B972B0" w:rsidRDefault="00B97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972B0" w14:paraId="29BE04FC" w14:textId="77777777" w:rsidTr="002F114E">
        <w:trPr>
          <w:trHeight w:val="315"/>
        </w:trPr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609B6" w14:textId="2AAE9815" w:rsidR="00B972B0" w:rsidRDefault="00B9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72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Relative Organik Kükürt Miktarı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3E13" w14:textId="77777777" w:rsidR="00B972B0" w:rsidRDefault="00B9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CFFCC" w14:textId="77777777" w:rsidR="00B972B0" w:rsidRDefault="00B97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0309" w14:paraId="6CF0E905" w14:textId="77777777" w:rsidTr="002F114E">
        <w:trPr>
          <w:trHeight w:val="630"/>
        </w:trPr>
        <w:tc>
          <w:tcPr>
            <w:tcW w:w="11217" w:type="dxa"/>
            <w:gridSpan w:val="3"/>
            <w:shd w:val="clear" w:color="auto" w:fill="FFFFFF"/>
          </w:tcPr>
          <w:p w14:paraId="09D16F24" w14:textId="6481BFF9" w:rsidR="00974637" w:rsidRPr="00850294" w:rsidRDefault="00974637" w:rsidP="00974637">
            <w:pPr>
              <w:spacing w:after="120"/>
              <w:ind w:right="-290"/>
              <w:rPr>
                <w:b/>
                <w:sz w:val="18"/>
                <w:szCs w:val="18"/>
              </w:rPr>
            </w:pPr>
            <w:r w:rsidRPr="00850294">
              <w:rPr>
                <w:b/>
                <w:sz w:val="18"/>
                <w:szCs w:val="18"/>
              </w:rPr>
              <w:t xml:space="preserve">                      </w:t>
            </w:r>
          </w:p>
          <w:tbl>
            <w:tblPr>
              <w:tblW w:w="110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2"/>
              <w:gridCol w:w="3790"/>
              <w:gridCol w:w="1258"/>
              <w:gridCol w:w="1696"/>
              <w:gridCol w:w="1691"/>
              <w:gridCol w:w="1100"/>
              <w:gridCol w:w="1100"/>
            </w:tblGrid>
            <w:tr w:rsidR="00850294" w:rsidRPr="00850294" w14:paraId="06146BE5" w14:textId="3540B36C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42A17C7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3790" w:type="dxa"/>
                </w:tcPr>
                <w:p w14:paraId="48319B0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İsmi</w:t>
                  </w:r>
                </w:p>
              </w:tc>
              <w:tc>
                <w:tcPr>
                  <w:tcW w:w="1258" w:type="dxa"/>
                </w:tcPr>
                <w:p w14:paraId="321550A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Alternatif İsmi</w:t>
                  </w:r>
                </w:p>
              </w:tc>
              <w:tc>
                <w:tcPr>
                  <w:tcW w:w="1696" w:type="dxa"/>
                </w:tcPr>
                <w:p w14:paraId="76C4133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Kimyasal Formülü</w:t>
                  </w:r>
                </w:p>
              </w:tc>
              <w:tc>
                <w:tcPr>
                  <w:tcW w:w="1691" w:type="dxa"/>
                </w:tcPr>
                <w:p w14:paraId="5B216105" w14:textId="77777777" w:rsidR="00850294" w:rsidRPr="00850294" w:rsidRDefault="00850294" w:rsidP="004A41DB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Asit CAS numarası</w:t>
                  </w:r>
                </w:p>
              </w:tc>
              <w:tc>
                <w:tcPr>
                  <w:tcW w:w="1100" w:type="dxa"/>
                </w:tcPr>
                <w:p w14:paraId="2A93E06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0E3002D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49B735CC" w14:textId="62E8B177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587BE49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90" w:type="dxa"/>
                </w:tcPr>
                <w:p w14:paraId="23FC673E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etilendiamintetraasetik asit</w:t>
                  </w:r>
                </w:p>
              </w:tc>
              <w:tc>
                <w:tcPr>
                  <w:tcW w:w="1258" w:type="dxa"/>
                </w:tcPr>
                <w:p w14:paraId="251183D3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EDTA</w:t>
                  </w:r>
                </w:p>
              </w:tc>
              <w:tc>
                <w:tcPr>
                  <w:tcW w:w="1696" w:type="dxa"/>
                </w:tcPr>
                <w:p w14:paraId="2BFB0860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C10H16O8N2</w:t>
                  </w:r>
                </w:p>
              </w:tc>
              <w:tc>
                <w:tcPr>
                  <w:tcW w:w="1691" w:type="dxa"/>
                </w:tcPr>
                <w:p w14:paraId="587D12BB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60-00-4</w:t>
                  </w:r>
                </w:p>
              </w:tc>
              <w:tc>
                <w:tcPr>
                  <w:tcW w:w="1100" w:type="dxa"/>
                </w:tcPr>
                <w:p w14:paraId="5144713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13ECFC2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6F13436D" w14:textId="0591F016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1497BA83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90" w:type="dxa"/>
                </w:tcPr>
                <w:p w14:paraId="1BDB008B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2-hidroksietiletilendiamintriasetik asit      </w:t>
                  </w:r>
                </w:p>
              </w:tc>
              <w:tc>
                <w:tcPr>
                  <w:tcW w:w="1258" w:type="dxa"/>
                </w:tcPr>
                <w:p w14:paraId="3BB09CE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HEEDTA</w:t>
                  </w:r>
                </w:p>
              </w:tc>
              <w:tc>
                <w:tcPr>
                  <w:tcW w:w="1696" w:type="dxa"/>
                </w:tcPr>
                <w:p w14:paraId="017F290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C10H18O7N2</w:t>
                  </w:r>
                </w:p>
              </w:tc>
              <w:tc>
                <w:tcPr>
                  <w:tcW w:w="1691" w:type="dxa"/>
                </w:tcPr>
                <w:p w14:paraId="06568BE0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150-39-0</w:t>
                  </w:r>
                </w:p>
              </w:tc>
              <w:tc>
                <w:tcPr>
                  <w:tcW w:w="1100" w:type="dxa"/>
                </w:tcPr>
                <w:p w14:paraId="4140D409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4AB42AE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3C43B8B3" w14:textId="7CDE8827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510EAB9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90" w:type="dxa"/>
                </w:tcPr>
                <w:p w14:paraId="3ADA084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dietilentriaminpentaasetik asit</w:t>
                  </w:r>
                </w:p>
              </w:tc>
              <w:tc>
                <w:tcPr>
                  <w:tcW w:w="1258" w:type="dxa"/>
                </w:tcPr>
                <w:p w14:paraId="597CD473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DTPA</w:t>
                  </w:r>
                </w:p>
              </w:tc>
              <w:tc>
                <w:tcPr>
                  <w:tcW w:w="1696" w:type="dxa"/>
                </w:tcPr>
                <w:p w14:paraId="24EF2A4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C14H23O10N3</w:t>
                  </w:r>
                </w:p>
              </w:tc>
              <w:tc>
                <w:tcPr>
                  <w:tcW w:w="1691" w:type="dxa"/>
                </w:tcPr>
                <w:p w14:paraId="0634B75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67-43-6</w:t>
                  </w:r>
                </w:p>
              </w:tc>
              <w:tc>
                <w:tcPr>
                  <w:tcW w:w="1100" w:type="dxa"/>
                </w:tcPr>
                <w:p w14:paraId="2F6B23A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001A2EC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0FEFB01A" w14:textId="0780CC94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0D118E9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90" w:type="dxa"/>
                </w:tcPr>
                <w:p w14:paraId="7598B98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etilendiamin-N,N’-di((orto-hidroksifenil) asetik asit)</w:t>
                  </w:r>
                </w:p>
              </w:tc>
              <w:tc>
                <w:tcPr>
                  <w:tcW w:w="1258" w:type="dxa"/>
                </w:tcPr>
                <w:p w14:paraId="7F118AF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(o,o) EDDHA</w:t>
                  </w:r>
                </w:p>
              </w:tc>
              <w:tc>
                <w:tcPr>
                  <w:tcW w:w="1696" w:type="dxa"/>
                </w:tcPr>
                <w:p w14:paraId="5F0CFE5E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C18H20O6N2</w:t>
                  </w:r>
                </w:p>
              </w:tc>
              <w:tc>
                <w:tcPr>
                  <w:tcW w:w="1691" w:type="dxa"/>
                </w:tcPr>
                <w:p w14:paraId="108757D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1170-02-1</w:t>
                  </w:r>
                </w:p>
              </w:tc>
              <w:tc>
                <w:tcPr>
                  <w:tcW w:w="1100" w:type="dxa"/>
                </w:tcPr>
                <w:p w14:paraId="3342422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7335062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0386C778" w14:textId="543A242E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79438D30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90" w:type="dxa"/>
                </w:tcPr>
                <w:p w14:paraId="2F8C7009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etilendiamin-N-(orto-hidroksifenil)asetik asit)-     N’-((para-hidroksifenil)asetik asit)</w:t>
                  </w:r>
                </w:p>
              </w:tc>
              <w:tc>
                <w:tcPr>
                  <w:tcW w:w="1258" w:type="dxa"/>
                </w:tcPr>
                <w:p w14:paraId="39B2DE0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(o,p)  EDDHA</w:t>
                  </w:r>
                </w:p>
              </w:tc>
              <w:tc>
                <w:tcPr>
                  <w:tcW w:w="1696" w:type="dxa"/>
                </w:tcPr>
                <w:p w14:paraId="1DFC03A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C18H20O6N2</w:t>
                  </w:r>
                </w:p>
              </w:tc>
              <w:tc>
                <w:tcPr>
                  <w:tcW w:w="1691" w:type="dxa"/>
                </w:tcPr>
                <w:p w14:paraId="6824694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475475-49-1</w:t>
                  </w:r>
                </w:p>
              </w:tc>
              <w:tc>
                <w:tcPr>
                  <w:tcW w:w="1100" w:type="dxa"/>
                </w:tcPr>
                <w:p w14:paraId="57E83D5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558AECC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559C60D3" w14:textId="4DAA4FA1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649F0049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90" w:type="dxa"/>
                </w:tcPr>
                <w:p w14:paraId="42DAEB7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etilendiamin-N,N’-di((orto-hidroksi-metilfenil)asetik asit)  </w:t>
                  </w:r>
                </w:p>
              </w:tc>
              <w:tc>
                <w:tcPr>
                  <w:tcW w:w="1258" w:type="dxa"/>
                </w:tcPr>
                <w:p w14:paraId="638883EE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(o,o) EDDHMA</w:t>
                  </w:r>
                </w:p>
              </w:tc>
              <w:tc>
                <w:tcPr>
                  <w:tcW w:w="1696" w:type="dxa"/>
                </w:tcPr>
                <w:p w14:paraId="073A2EC9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C20H24O6N2</w:t>
                  </w:r>
                </w:p>
              </w:tc>
              <w:tc>
                <w:tcPr>
                  <w:tcW w:w="1691" w:type="dxa"/>
                </w:tcPr>
                <w:p w14:paraId="5E218905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641632-90-8</w:t>
                  </w:r>
                </w:p>
              </w:tc>
              <w:tc>
                <w:tcPr>
                  <w:tcW w:w="1100" w:type="dxa"/>
                </w:tcPr>
                <w:p w14:paraId="479260E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19BDBC5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4490C8DB" w14:textId="1EEE2753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6B3B4F7F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90" w:type="dxa"/>
                </w:tcPr>
                <w:p w14:paraId="5D65BAF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etilendiamin-N-((orto-hidroksi-metilfenil)asetik asit)-</w:t>
                  </w:r>
                </w:p>
                <w:p w14:paraId="22C26B13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N’-((para-hidroksi-metilfenil)asetik asit)</w:t>
                  </w:r>
                </w:p>
              </w:tc>
              <w:tc>
                <w:tcPr>
                  <w:tcW w:w="1258" w:type="dxa"/>
                </w:tcPr>
                <w:p w14:paraId="17928D79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(o,p) EDDHMA</w:t>
                  </w:r>
                </w:p>
              </w:tc>
              <w:tc>
                <w:tcPr>
                  <w:tcW w:w="1696" w:type="dxa"/>
                </w:tcPr>
                <w:p w14:paraId="6C4A1F1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C20H24O6N2</w:t>
                  </w:r>
                </w:p>
              </w:tc>
              <w:tc>
                <w:tcPr>
                  <w:tcW w:w="1691" w:type="dxa"/>
                </w:tcPr>
                <w:p w14:paraId="7296AD4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641633-41-2</w:t>
                  </w:r>
                </w:p>
              </w:tc>
              <w:tc>
                <w:tcPr>
                  <w:tcW w:w="1100" w:type="dxa"/>
                </w:tcPr>
                <w:p w14:paraId="1982A8C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316761F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3FD15EAD" w14:textId="6625E6CB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0176641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90" w:type="dxa"/>
                </w:tcPr>
                <w:p w14:paraId="35EB44E3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etilendiamin-N,N’di((5-karboksi-2-hidroksifenil)asetik asit)</w:t>
                  </w:r>
                </w:p>
              </w:tc>
              <w:tc>
                <w:tcPr>
                  <w:tcW w:w="1258" w:type="dxa"/>
                </w:tcPr>
                <w:p w14:paraId="1DBE9395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EDDCHA</w:t>
                  </w:r>
                </w:p>
              </w:tc>
              <w:tc>
                <w:tcPr>
                  <w:tcW w:w="1696" w:type="dxa"/>
                </w:tcPr>
                <w:p w14:paraId="3330754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C20H20O10N2</w:t>
                  </w:r>
                </w:p>
              </w:tc>
              <w:tc>
                <w:tcPr>
                  <w:tcW w:w="1691" w:type="dxa"/>
                </w:tcPr>
                <w:p w14:paraId="650FD67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85120-53-2</w:t>
                  </w:r>
                </w:p>
              </w:tc>
              <w:tc>
                <w:tcPr>
                  <w:tcW w:w="1100" w:type="dxa"/>
                </w:tcPr>
                <w:p w14:paraId="2BA3A3D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5713DE13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699425FD" w14:textId="303B610F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5E29D81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90" w:type="dxa"/>
                </w:tcPr>
                <w:p w14:paraId="0653712E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etilendiamin-N,N’-di ((2-hidroksi-5-sülfofenil)asetik asit) ve onun yoğunlaşmış ürünleri</w:t>
                  </w:r>
                </w:p>
              </w:tc>
              <w:tc>
                <w:tcPr>
                  <w:tcW w:w="1258" w:type="dxa"/>
                </w:tcPr>
                <w:p w14:paraId="4A29932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EDDHSA</w:t>
                  </w:r>
                </w:p>
              </w:tc>
              <w:tc>
                <w:tcPr>
                  <w:tcW w:w="1696" w:type="dxa"/>
                </w:tcPr>
                <w:p w14:paraId="37FE334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C18H20O12N2 S2 +</w:t>
                  </w:r>
                </w:p>
                <w:p w14:paraId="2E01FFE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n(C12H14O8 N2 S)</w:t>
                  </w:r>
                </w:p>
              </w:tc>
              <w:tc>
                <w:tcPr>
                  <w:tcW w:w="1691" w:type="dxa"/>
                </w:tcPr>
                <w:p w14:paraId="1DC374A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57368-07-7 ve 642045-40-7</w:t>
                  </w:r>
                </w:p>
              </w:tc>
              <w:tc>
                <w:tcPr>
                  <w:tcW w:w="1100" w:type="dxa"/>
                </w:tcPr>
                <w:p w14:paraId="6E5FBAF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7107545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660BA3D4" w14:textId="413B69EB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738244C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3790" w:type="dxa"/>
                </w:tcPr>
                <w:p w14:paraId="67959FBE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İminodisüksinik asit</w:t>
                  </w:r>
                </w:p>
              </w:tc>
              <w:tc>
                <w:tcPr>
                  <w:tcW w:w="1258" w:type="dxa"/>
                </w:tcPr>
                <w:p w14:paraId="721E3C39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IDHA</w:t>
                  </w:r>
                </w:p>
              </w:tc>
              <w:tc>
                <w:tcPr>
                  <w:tcW w:w="1696" w:type="dxa"/>
                </w:tcPr>
                <w:p w14:paraId="0CF94EBF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C8H11O8N</w:t>
                  </w:r>
                </w:p>
              </w:tc>
              <w:tc>
                <w:tcPr>
                  <w:tcW w:w="1691" w:type="dxa"/>
                </w:tcPr>
                <w:p w14:paraId="534EA890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1311669-35-7</w:t>
                  </w:r>
                </w:p>
              </w:tc>
              <w:tc>
                <w:tcPr>
                  <w:tcW w:w="1100" w:type="dxa"/>
                </w:tcPr>
                <w:p w14:paraId="0BA5787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1F5B2DD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1F4D9BA1" w14:textId="07F995C7" w:rsidTr="00850294">
              <w:trPr>
                <w:trHeight w:val="170"/>
                <w:jc w:val="center"/>
              </w:trPr>
              <w:tc>
                <w:tcPr>
                  <w:tcW w:w="432" w:type="dxa"/>
                </w:tcPr>
                <w:p w14:paraId="6798EF1A" w14:textId="3BBE2DBC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790" w:type="dxa"/>
                </w:tcPr>
                <w:p w14:paraId="7119B8A5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N,N’-di(2-hidroksibenzil) ethylendiamine</w:t>
                  </w:r>
                </w:p>
                <w:p w14:paraId="02CD89FB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N,N’ diasetik asid</w:t>
                  </w:r>
                </w:p>
              </w:tc>
              <w:tc>
                <w:tcPr>
                  <w:tcW w:w="1258" w:type="dxa"/>
                </w:tcPr>
                <w:p w14:paraId="2233155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HBED</w:t>
                  </w:r>
                </w:p>
              </w:tc>
              <w:tc>
                <w:tcPr>
                  <w:tcW w:w="1696" w:type="dxa"/>
                </w:tcPr>
                <w:p w14:paraId="1CC7469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C20H24N2O6</w:t>
                  </w:r>
                </w:p>
              </w:tc>
              <w:tc>
                <w:tcPr>
                  <w:tcW w:w="1691" w:type="dxa"/>
                </w:tcPr>
                <w:p w14:paraId="23EBC30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35998-29-9</w:t>
                  </w:r>
                </w:p>
              </w:tc>
              <w:tc>
                <w:tcPr>
                  <w:tcW w:w="1100" w:type="dxa"/>
                </w:tcPr>
                <w:p w14:paraId="26A4E76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</w:tcPr>
                <w:p w14:paraId="0CF3A785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260"/>
              <w:tblW w:w="11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"/>
              <w:gridCol w:w="1370"/>
              <w:gridCol w:w="1271"/>
              <w:gridCol w:w="3548"/>
              <w:gridCol w:w="1701"/>
              <w:gridCol w:w="1275"/>
              <w:gridCol w:w="1433"/>
            </w:tblGrid>
            <w:tr w:rsidR="00850294" w:rsidRPr="00850294" w14:paraId="36D8334B" w14:textId="702E500B" w:rsidTr="00B972B0">
              <w:trPr>
                <w:trHeight w:val="344"/>
              </w:trPr>
              <w:tc>
                <w:tcPr>
                  <w:tcW w:w="469" w:type="dxa"/>
                  <w:shd w:val="clear" w:color="auto" w:fill="auto"/>
                </w:tcPr>
                <w:p w14:paraId="7205B711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370" w:type="dxa"/>
                  <w:shd w:val="clear" w:color="auto" w:fill="auto"/>
                </w:tcPr>
                <w:p w14:paraId="604CF2B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İsmi</w:t>
                  </w:r>
                </w:p>
              </w:tc>
              <w:tc>
                <w:tcPr>
                  <w:tcW w:w="1271" w:type="dxa"/>
                  <w:shd w:val="clear" w:color="auto" w:fill="auto"/>
                </w:tcPr>
                <w:p w14:paraId="030789AF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Alternatif İsmi</w:t>
                  </w:r>
                </w:p>
              </w:tc>
              <w:tc>
                <w:tcPr>
                  <w:tcW w:w="3548" w:type="dxa"/>
                  <w:shd w:val="clear" w:color="auto" w:fill="auto"/>
                </w:tcPr>
                <w:p w14:paraId="5339AB15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Kimyasal Formülü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6651A6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Asit  CAS numarası(1)</w:t>
                  </w:r>
                </w:p>
              </w:tc>
              <w:tc>
                <w:tcPr>
                  <w:tcW w:w="1275" w:type="dxa"/>
                </w:tcPr>
                <w:p w14:paraId="4FB39140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3" w:type="dxa"/>
                </w:tcPr>
                <w:p w14:paraId="3BC1A86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3FC7E788" w14:textId="0F66AC13" w:rsidTr="00B972B0">
              <w:trPr>
                <w:trHeight w:val="344"/>
              </w:trPr>
              <w:tc>
                <w:tcPr>
                  <w:tcW w:w="469" w:type="dxa"/>
                  <w:shd w:val="clear" w:color="auto" w:fill="auto"/>
                </w:tcPr>
                <w:p w14:paraId="1F34A56E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70" w:type="dxa"/>
                  <w:shd w:val="clear" w:color="auto" w:fill="auto"/>
                </w:tcPr>
                <w:p w14:paraId="41BB36FE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Lignosülfonik asit</w:t>
                  </w:r>
                </w:p>
              </w:tc>
              <w:tc>
                <w:tcPr>
                  <w:tcW w:w="1271" w:type="dxa"/>
                  <w:shd w:val="clear" w:color="auto" w:fill="auto"/>
                </w:tcPr>
                <w:p w14:paraId="4639736F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LS</w:t>
                  </w:r>
                </w:p>
              </w:tc>
              <w:tc>
                <w:tcPr>
                  <w:tcW w:w="3548" w:type="dxa"/>
                  <w:shd w:val="clear" w:color="auto" w:fill="auto"/>
                </w:tcPr>
                <w:p w14:paraId="250E35E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Kimyasal Formülü mevcut değil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D36AAD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8062-15-5(2)</w:t>
                  </w:r>
                </w:p>
              </w:tc>
              <w:tc>
                <w:tcPr>
                  <w:tcW w:w="1275" w:type="dxa"/>
                </w:tcPr>
                <w:p w14:paraId="2544143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3" w:type="dxa"/>
                </w:tcPr>
                <w:p w14:paraId="70E405E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3401F655" w14:textId="76C3672D" w:rsidTr="00B972B0">
              <w:trPr>
                <w:trHeight w:val="350"/>
              </w:trPr>
              <w:tc>
                <w:tcPr>
                  <w:tcW w:w="8359" w:type="dxa"/>
                  <w:gridSpan w:val="5"/>
                  <w:shd w:val="clear" w:color="auto" w:fill="auto"/>
                </w:tcPr>
                <w:p w14:paraId="730A21A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(1)Yalnızca bilgi için</w:t>
                  </w:r>
                </w:p>
                <w:p w14:paraId="66BAB87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(2) Kalite nedenleriyle EN 16109 ile ölçülen fenolik hidroksil ve organik kükürt  muhtevası sırasıyla % 1.5 ve % 4.5’u geçmemelidir. </w:t>
                  </w:r>
                </w:p>
              </w:tc>
              <w:tc>
                <w:tcPr>
                  <w:tcW w:w="1275" w:type="dxa"/>
                </w:tcPr>
                <w:p w14:paraId="2442DC1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3" w:type="dxa"/>
                </w:tcPr>
                <w:p w14:paraId="415A17B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729C359" w14:textId="77777777" w:rsidR="00B972B0" w:rsidRDefault="00974637" w:rsidP="00974637">
            <w:pPr>
              <w:spacing w:after="120"/>
              <w:ind w:right="-290"/>
              <w:rPr>
                <w:b/>
                <w:sz w:val="18"/>
                <w:szCs w:val="18"/>
              </w:rPr>
            </w:pPr>
            <w:r w:rsidRPr="00850294">
              <w:rPr>
                <w:b/>
                <w:sz w:val="18"/>
                <w:szCs w:val="18"/>
              </w:rPr>
              <w:t xml:space="preserve">    </w:t>
            </w:r>
          </w:p>
          <w:p w14:paraId="4A53F983" w14:textId="7A93587B" w:rsidR="00974637" w:rsidRPr="00850294" w:rsidRDefault="00974637" w:rsidP="00974637">
            <w:pPr>
              <w:spacing w:after="120"/>
              <w:ind w:right="-290"/>
              <w:rPr>
                <w:b/>
                <w:sz w:val="18"/>
                <w:szCs w:val="18"/>
              </w:rPr>
            </w:pPr>
            <w:r w:rsidRPr="00850294">
              <w:rPr>
                <w:b/>
                <w:sz w:val="18"/>
                <w:szCs w:val="18"/>
              </w:rPr>
              <w:t xml:space="preserve">              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6"/>
              <w:gridCol w:w="2326"/>
              <w:gridCol w:w="2037"/>
              <w:gridCol w:w="1750"/>
              <w:gridCol w:w="1692"/>
              <w:gridCol w:w="1274"/>
              <w:gridCol w:w="1502"/>
            </w:tblGrid>
            <w:tr w:rsidR="00850294" w:rsidRPr="00850294" w14:paraId="44243B64" w14:textId="22A0D7C3" w:rsidTr="00B972B0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8003E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E0258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Nitrifikasyon inhibitörünün tip ismi ve bileşimi 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CD02D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Üre azotu ve amonyum azotu olarak var olan toplam azotun ağırlıkça yüzde olarak minimum ve maksimum inhibitör muhtevası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AF888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İnhibitörün kullanılamayacağı EC Fertilizer türleri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D5D5B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Karışımlarına izin verilen nitrifikasyon inhibitörlerinin tanımı  </w:t>
                  </w:r>
                </w:p>
                <w:p w14:paraId="2DA37840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 w14:paraId="73490364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İzin verilen oran verileri 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412DB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22777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1B4912A0" w14:textId="0F30A89F" w:rsidTr="00B972B0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75162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9DF36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506D0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33E7D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134F3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92B90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18B91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42E2165B" w14:textId="14140F2C" w:rsidTr="00B972B0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C3966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2DD84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Dicyandiamide</w:t>
                  </w:r>
                </w:p>
                <w:p w14:paraId="0CC8D42B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 w14:paraId="0F80267A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ELINCS No 207-312-8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0DA48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Minimum   2,25</w:t>
                  </w:r>
                </w:p>
                <w:p w14:paraId="32D2CC55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Maksimum 4,5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599FD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17931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3376D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6C820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57802509" w14:textId="138855DC" w:rsidTr="00B972B0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07F04" w14:textId="77777777" w:rsidR="00850294" w:rsidRPr="00850294" w:rsidRDefault="00850294" w:rsidP="00974637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5B41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b/>
                      <w:sz w:val="18"/>
                      <w:szCs w:val="18"/>
                    </w:rPr>
                    <w:t>(Ek satır:RG-27/6/2014-29043)</w:t>
                  </w:r>
                  <w:r w:rsidRPr="00850294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Pr="00850294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1C2B9986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Disiyandiamid İçeren ürün</w:t>
                  </w:r>
                </w:p>
                <w:p w14:paraId="4FAD6D1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(DCD) ve 1,2,4-triazole (TZ)</w:t>
                  </w:r>
                </w:p>
                <w:p w14:paraId="4B3FDDA8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EC# EINECS No 207-312-8</w:t>
                  </w:r>
                </w:p>
                <w:p w14:paraId="6C2753F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EC# EINECS No 206-022-9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E089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Minimum 2,0</w:t>
                  </w:r>
                </w:p>
                <w:p w14:paraId="6A2BA606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Maksimum 4,0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D1DFB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3EBF1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Karışım Oranı 10:1 (DCD:TZ) karışımı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F5A83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2916A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34353AE1" w14:textId="2AA18E10" w:rsidTr="00B972B0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9B51D" w14:textId="77777777" w:rsidR="00850294" w:rsidRPr="00850294" w:rsidRDefault="00850294" w:rsidP="00974637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61A7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b/>
                      <w:sz w:val="18"/>
                      <w:szCs w:val="18"/>
                    </w:rPr>
                    <w:t>(Ek satır:RG-27/6/2014-29043)</w:t>
                  </w:r>
                  <w:r w:rsidRPr="00850294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Pr="00850294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5772F80A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1,2,4-triazol (TZ) ve 3-metilpirazol (MP)</w:t>
                  </w:r>
                </w:p>
                <w:p w14:paraId="70A26E2C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EC# EINECS No 206-022-9</w:t>
                  </w:r>
                </w:p>
                <w:p w14:paraId="22698652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EC# EINECS No 215-925-7</w:t>
                  </w:r>
                </w:p>
                <w:p w14:paraId="4552C6D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İçeren ürün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2F1C9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Minimum 0,2</w:t>
                  </w:r>
                </w:p>
                <w:p w14:paraId="6D227107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Maksimum 1,0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6FE8B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1500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Karışım Oranı 2:1 (TZ:MP)’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2A086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3CDB6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208980" w14:textId="77777777" w:rsidR="00974637" w:rsidRPr="00850294" w:rsidRDefault="00974637" w:rsidP="00974637">
            <w:pPr>
              <w:spacing w:line="240" w:lineRule="atLeast"/>
              <w:rPr>
                <w:sz w:val="18"/>
                <w:szCs w:val="18"/>
              </w:rPr>
            </w:pPr>
          </w:p>
          <w:p w14:paraId="7047E371" w14:textId="77777777" w:rsidR="00974637" w:rsidRPr="00850294" w:rsidRDefault="00974637" w:rsidP="00974637">
            <w:pPr>
              <w:spacing w:line="240" w:lineRule="atLeast"/>
              <w:rPr>
                <w:b/>
                <w:sz w:val="18"/>
                <w:szCs w:val="18"/>
              </w:rPr>
            </w:pPr>
            <w:r w:rsidRPr="00850294">
              <w:rPr>
                <w:sz w:val="18"/>
                <w:szCs w:val="18"/>
              </w:rPr>
              <w:t xml:space="preserve">                                             </w:t>
            </w:r>
            <w:r w:rsidRPr="00850294">
              <w:rPr>
                <w:b/>
                <w:sz w:val="18"/>
                <w:szCs w:val="18"/>
              </w:rPr>
              <w:t xml:space="preserve">     </w:t>
            </w:r>
          </w:p>
          <w:p w14:paraId="10ED4E47" w14:textId="3CCDD040" w:rsidR="00974637" w:rsidRDefault="00974637" w:rsidP="00974637">
            <w:pPr>
              <w:spacing w:line="240" w:lineRule="atLeast"/>
              <w:rPr>
                <w:b/>
                <w:sz w:val="18"/>
                <w:szCs w:val="18"/>
              </w:rPr>
            </w:pPr>
          </w:p>
          <w:p w14:paraId="3EBAEC8F" w14:textId="24120477" w:rsidR="00131E78" w:rsidRDefault="00131E78" w:rsidP="00974637">
            <w:pPr>
              <w:spacing w:line="240" w:lineRule="atLeast"/>
              <w:rPr>
                <w:b/>
                <w:sz w:val="18"/>
                <w:szCs w:val="18"/>
              </w:rPr>
            </w:pPr>
          </w:p>
          <w:p w14:paraId="62420CE4" w14:textId="1AF5617E" w:rsidR="00131E78" w:rsidRDefault="00131E78" w:rsidP="00974637">
            <w:pPr>
              <w:spacing w:line="240" w:lineRule="atLeast"/>
              <w:rPr>
                <w:b/>
                <w:sz w:val="18"/>
                <w:szCs w:val="18"/>
              </w:rPr>
            </w:pPr>
          </w:p>
          <w:p w14:paraId="52A9F05F" w14:textId="5C773EEE" w:rsidR="00131E78" w:rsidRDefault="00131E78" w:rsidP="00974637">
            <w:pPr>
              <w:spacing w:line="240" w:lineRule="atLeast"/>
              <w:rPr>
                <w:b/>
                <w:sz w:val="18"/>
                <w:szCs w:val="18"/>
              </w:rPr>
            </w:pPr>
          </w:p>
          <w:p w14:paraId="65B6292B" w14:textId="77777777" w:rsidR="00131E78" w:rsidRPr="00850294" w:rsidRDefault="00131E78" w:rsidP="00974637">
            <w:pPr>
              <w:spacing w:line="240" w:lineRule="atLeast"/>
              <w:rPr>
                <w:b/>
                <w:sz w:val="18"/>
                <w:szCs w:val="18"/>
              </w:rPr>
            </w:pPr>
          </w:p>
          <w:p w14:paraId="7AE0C6BE" w14:textId="77777777" w:rsidR="00974637" w:rsidRPr="00850294" w:rsidRDefault="00974637" w:rsidP="00974637">
            <w:pPr>
              <w:spacing w:line="240" w:lineRule="atLeast"/>
              <w:rPr>
                <w:b/>
                <w:sz w:val="18"/>
                <w:szCs w:val="18"/>
              </w:rPr>
            </w:pPr>
            <w:r w:rsidRPr="00850294">
              <w:rPr>
                <w:b/>
                <w:sz w:val="18"/>
                <w:szCs w:val="18"/>
              </w:rPr>
              <w:t xml:space="preserve">  F.2. Üreaz inhibitörleri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6"/>
              <w:gridCol w:w="2610"/>
              <w:gridCol w:w="1812"/>
              <w:gridCol w:w="1840"/>
              <w:gridCol w:w="1651"/>
              <w:gridCol w:w="1334"/>
              <w:gridCol w:w="1334"/>
            </w:tblGrid>
            <w:tr w:rsidR="00850294" w:rsidRPr="00850294" w14:paraId="34F4DEBC" w14:textId="1F7A2E98" w:rsidTr="00850294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555C5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2C06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Üreaz inhibitörünün tip ismi ve bileşimi 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DCAA2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Üre azotu ve amonyum azotu olarak var olan toplam azotun kütlece yüzde olarak minimum ve maksimum inhibitör muhtevası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36445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İnhibitörün kullanılamayacağı EC Fertilizer türleri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A867B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 xml:space="preserve">Karışımlarına izin verilen Üreaz inhibitörlerinin tanımı  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5E73D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A4620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771A7397" w14:textId="7B410958" w:rsidTr="00850294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1A864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5D2DB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6DCD1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24624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9DBF8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8B3E8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07F5D" w14:textId="77777777" w:rsidR="00850294" w:rsidRPr="00850294" w:rsidRDefault="00850294" w:rsidP="00974637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1F577013" w14:textId="58F2D924" w:rsidTr="00850294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15D6B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9AB90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N-(n-butyl) tiyofosforiktriamide (NBPT)</w:t>
                  </w:r>
                </w:p>
                <w:p w14:paraId="0337770D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 w14:paraId="01DEE8FF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ELINCS No 435-740-7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D25C0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Minimum   0,09</w:t>
                  </w:r>
                </w:p>
                <w:p w14:paraId="2ABE208C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Maksimum 0,20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358F9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9388D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B48DF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1296B" w14:textId="77777777" w:rsidR="00850294" w:rsidRPr="00850294" w:rsidRDefault="00850294" w:rsidP="00974637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850294" w:rsidRPr="00850294" w14:paraId="49384068" w14:textId="311EEAED" w:rsidTr="00850294">
              <w:trPr>
                <w:jc w:val="center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3534E" w14:textId="77777777" w:rsidR="00850294" w:rsidRPr="00850294" w:rsidRDefault="00850294" w:rsidP="0097463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7B4FBF55" w14:textId="77777777" w:rsidR="00850294" w:rsidRPr="00850294" w:rsidRDefault="00850294" w:rsidP="00974637">
                  <w:pPr>
                    <w:jc w:val="center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C2494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N-(2-nitrofenil)fosforik triamid (2-NPT)</w:t>
                  </w:r>
                </w:p>
                <w:p w14:paraId="78C40F9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EC# EINECS No 477-690-9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7EFAD" w14:textId="77777777" w:rsidR="00850294" w:rsidRPr="00850294" w:rsidRDefault="00850294" w:rsidP="00974637">
                  <w:pPr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Minimum 0,04</w:t>
                  </w:r>
                </w:p>
                <w:p w14:paraId="23D27A38" w14:textId="77777777" w:rsidR="00850294" w:rsidRPr="00850294" w:rsidRDefault="00850294" w:rsidP="00974637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850294">
                    <w:rPr>
                      <w:sz w:val="18"/>
                      <w:szCs w:val="18"/>
                    </w:rPr>
                    <w:t>Maksimum 0,15’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77CED" w14:textId="77777777" w:rsidR="00850294" w:rsidRPr="00850294" w:rsidRDefault="00850294" w:rsidP="00974637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06DFC" w14:textId="77777777" w:rsidR="00850294" w:rsidRPr="00850294" w:rsidRDefault="00850294" w:rsidP="00974637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826E1" w14:textId="77777777" w:rsidR="00850294" w:rsidRPr="00850294" w:rsidRDefault="00850294" w:rsidP="00974637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76616" w14:textId="77777777" w:rsidR="00850294" w:rsidRPr="00850294" w:rsidRDefault="00850294" w:rsidP="00974637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E0BB83E" w14:textId="77777777" w:rsidR="00974637" w:rsidRPr="00850294" w:rsidRDefault="00974637" w:rsidP="00974637">
            <w:pPr>
              <w:rPr>
                <w:sz w:val="18"/>
                <w:szCs w:val="18"/>
              </w:rPr>
            </w:pPr>
          </w:p>
          <w:p w14:paraId="72A7C98F" w14:textId="77777777" w:rsidR="00974637" w:rsidRPr="00850294" w:rsidRDefault="00974637" w:rsidP="00EF659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9EC6524" w14:textId="77777777" w:rsidR="009B0309" w:rsidRPr="00850294" w:rsidRDefault="00813FF5" w:rsidP="00EF65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50294">
              <w:rPr>
                <w:b/>
                <w:sz w:val="18"/>
                <w:szCs w:val="18"/>
              </w:rPr>
              <w:t>NOT:</w:t>
            </w:r>
            <w:r w:rsidRPr="00850294">
              <w:rPr>
                <w:i/>
                <w:sz w:val="18"/>
                <w:szCs w:val="18"/>
              </w:rPr>
              <w:t xml:space="preserve"> Kuruluşlar</w:t>
            </w:r>
            <w:r w:rsidR="00EF6590" w:rsidRPr="00850294">
              <w:rPr>
                <w:i/>
                <w:sz w:val="18"/>
                <w:szCs w:val="18"/>
              </w:rPr>
              <w:t xml:space="preserve"> yapabildikleri analiz parametresinin karşısındaki ilk sütuna (X) işareti, akredite oldukları analiz parametresinin karşısındaki ikinci sütuna (X)  işareti koyarak cetveli dolduracaklardır</w:t>
            </w:r>
            <w:r w:rsidR="00EF6590" w:rsidRPr="0085029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. </w:t>
            </w:r>
            <w:r w:rsidR="00EF6590" w:rsidRPr="00850294">
              <w:rPr>
                <w:rFonts w:ascii="Times New Roman" w:hAnsi="Times New Roman"/>
                <w:i/>
                <w:sz w:val="18"/>
                <w:szCs w:val="18"/>
                <w:lang w:eastAsia="tr-TR"/>
              </w:rPr>
              <w:t>Her sayfa paraflanacaktır</w:t>
            </w:r>
          </w:p>
        </w:tc>
      </w:tr>
      <w:tr w:rsidR="009B0309" w14:paraId="77320841" w14:textId="77777777" w:rsidTr="002F114E">
        <w:trPr>
          <w:trHeight w:val="315"/>
        </w:trPr>
        <w:tc>
          <w:tcPr>
            <w:tcW w:w="6918" w:type="dxa"/>
            <w:shd w:val="clear" w:color="auto" w:fill="FFFFFF"/>
          </w:tcPr>
          <w:p w14:paraId="712867F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1" w:type="dxa"/>
            <w:shd w:val="clear" w:color="auto" w:fill="FFFFFF"/>
          </w:tcPr>
          <w:p w14:paraId="36285D9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shd w:val="clear" w:color="auto" w:fill="FFFFFF"/>
            <w:hideMark/>
          </w:tcPr>
          <w:p w14:paraId="459B705A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052686ED" w14:textId="77777777" w:rsidTr="002F114E">
        <w:trPr>
          <w:trHeight w:val="315"/>
        </w:trPr>
        <w:tc>
          <w:tcPr>
            <w:tcW w:w="6918" w:type="dxa"/>
            <w:shd w:val="clear" w:color="auto" w:fill="FFFFFF"/>
          </w:tcPr>
          <w:p w14:paraId="5573A477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1" w:type="dxa"/>
            <w:shd w:val="clear" w:color="auto" w:fill="FFFFFF"/>
          </w:tcPr>
          <w:p w14:paraId="50795700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shd w:val="clear" w:color="auto" w:fill="FFFFFF"/>
            <w:hideMark/>
          </w:tcPr>
          <w:p w14:paraId="5A0B78CF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2212DE17" w14:textId="77777777" w:rsidTr="002F114E">
        <w:trPr>
          <w:trHeight w:val="315"/>
        </w:trPr>
        <w:tc>
          <w:tcPr>
            <w:tcW w:w="6918" w:type="dxa"/>
            <w:shd w:val="clear" w:color="auto" w:fill="FFFFFF"/>
            <w:hideMark/>
          </w:tcPr>
          <w:p w14:paraId="3212F0E4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31" w:type="dxa"/>
            <w:shd w:val="clear" w:color="auto" w:fill="FFFFFF"/>
            <w:hideMark/>
          </w:tcPr>
          <w:p w14:paraId="1BB0168C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shd w:val="clear" w:color="auto" w:fill="FFFFFF"/>
            <w:hideMark/>
          </w:tcPr>
          <w:p w14:paraId="4D5DC9C8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B0309" w14:paraId="65145EDA" w14:textId="77777777" w:rsidTr="002F114E">
        <w:trPr>
          <w:trHeight w:val="315"/>
        </w:trPr>
        <w:tc>
          <w:tcPr>
            <w:tcW w:w="6918" w:type="dxa"/>
            <w:shd w:val="clear" w:color="auto" w:fill="FFFFFF"/>
            <w:hideMark/>
          </w:tcPr>
          <w:p w14:paraId="48DEE96D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31" w:type="dxa"/>
            <w:shd w:val="clear" w:color="auto" w:fill="FFFFFF"/>
            <w:hideMark/>
          </w:tcPr>
          <w:p w14:paraId="2AADE8F8" w14:textId="77777777" w:rsidR="009B0309" w:rsidRDefault="009B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shd w:val="clear" w:color="auto" w:fill="FFFFFF"/>
            <w:hideMark/>
          </w:tcPr>
          <w:p w14:paraId="6CCF3AEC" w14:textId="77777777" w:rsidR="009B0309" w:rsidRDefault="009B0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6590" w14:paraId="37601673" w14:textId="77777777" w:rsidTr="002F114E">
        <w:trPr>
          <w:trHeight w:val="315"/>
        </w:trPr>
        <w:tc>
          <w:tcPr>
            <w:tcW w:w="6918" w:type="dxa"/>
            <w:shd w:val="clear" w:color="auto" w:fill="FFFFFF"/>
            <w:hideMark/>
          </w:tcPr>
          <w:p w14:paraId="5987B96B" w14:textId="77777777" w:rsidR="00EF6590" w:rsidRDefault="00EF6590" w:rsidP="00E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                                                                            </w:t>
            </w:r>
            <w:r w:rsidRPr="007415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Yetkilinin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:</w:t>
            </w:r>
          </w:p>
          <w:p w14:paraId="46E1311C" w14:textId="77777777" w:rsidR="00EF6590" w:rsidRDefault="00EF6590" w:rsidP="00E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                                                                            Adı Soyad:</w:t>
            </w:r>
          </w:p>
          <w:p w14:paraId="4825E6F3" w14:textId="77777777" w:rsidR="00EF6590" w:rsidRPr="00741549" w:rsidRDefault="00EF6590" w:rsidP="00E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                                                 Analiz </w:t>
            </w:r>
            <w:r w:rsidRPr="00741549">
              <w:rPr>
                <w:rFonts w:ascii="Times New Roman" w:hAnsi="Times New Roman"/>
                <w:sz w:val="24"/>
                <w:szCs w:val="24"/>
                <w:lang w:eastAsia="tr-TR"/>
              </w:rPr>
              <w:t>Kuruluşun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un</w:t>
            </w:r>
            <w:r w:rsidRPr="007415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Kaşesi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331" w:type="dxa"/>
            <w:shd w:val="clear" w:color="auto" w:fill="FFFFFF"/>
            <w:hideMark/>
          </w:tcPr>
          <w:p w14:paraId="7119C1B4" w14:textId="77777777" w:rsidR="00EF6590" w:rsidRDefault="00EF6590" w:rsidP="00EF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8" w:type="dxa"/>
            <w:shd w:val="clear" w:color="auto" w:fill="FFFFFF"/>
            <w:hideMark/>
          </w:tcPr>
          <w:p w14:paraId="042916E6" w14:textId="77777777" w:rsidR="00EF6590" w:rsidRDefault="00EF6590" w:rsidP="00EF6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6590" w14:paraId="7F8A4296" w14:textId="77777777" w:rsidTr="002F114E">
        <w:trPr>
          <w:trHeight w:val="1260"/>
        </w:trPr>
        <w:tc>
          <w:tcPr>
            <w:tcW w:w="6918" w:type="dxa"/>
            <w:shd w:val="clear" w:color="auto" w:fill="FFFFFF"/>
          </w:tcPr>
          <w:p w14:paraId="7C4A09A6" w14:textId="77777777" w:rsidR="00EF6590" w:rsidRPr="00741549" w:rsidRDefault="00EF6590" w:rsidP="00E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</w:t>
            </w:r>
            <w:r w:rsidRPr="00741549">
              <w:rPr>
                <w:rFonts w:ascii="Times New Roman" w:hAnsi="Times New Roman"/>
                <w:sz w:val="24"/>
                <w:szCs w:val="24"/>
                <w:lang w:eastAsia="tr-TR"/>
              </w:rPr>
              <w:t>İmzası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331" w:type="dxa"/>
            <w:shd w:val="clear" w:color="auto" w:fill="FFFFFF"/>
          </w:tcPr>
          <w:p w14:paraId="3F611745" w14:textId="77777777" w:rsidR="00EF6590" w:rsidRDefault="00EF6590" w:rsidP="00EF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68" w:type="dxa"/>
            <w:shd w:val="clear" w:color="auto" w:fill="FFFFFF"/>
            <w:hideMark/>
          </w:tcPr>
          <w:p w14:paraId="0AC6968C" w14:textId="77777777" w:rsidR="00EF6590" w:rsidRDefault="00EF6590" w:rsidP="00EF6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6590" w14:paraId="3C9C4143" w14:textId="77777777" w:rsidTr="002F114E">
        <w:trPr>
          <w:trHeight w:val="315"/>
        </w:trPr>
        <w:tc>
          <w:tcPr>
            <w:tcW w:w="6918" w:type="dxa"/>
            <w:shd w:val="clear" w:color="auto" w:fill="FFFFFF"/>
            <w:hideMark/>
          </w:tcPr>
          <w:p w14:paraId="76296A80" w14:textId="77777777" w:rsidR="00EF6590" w:rsidRDefault="00EF6590" w:rsidP="00EF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31" w:type="dxa"/>
            <w:shd w:val="clear" w:color="auto" w:fill="FFFFFF"/>
            <w:hideMark/>
          </w:tcPr>
          <w:p w14:paraId="2DE7B400" w14:textId="77777777" w:rsidR="00EF6590" w:rsidRDefault="00EF6590" w:rsidP="00EF659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968" w:type="dxa"/>
            <w:shd w:val="clear" w:color="auto" w:fill="FFFFFF"/>
            <w:hideMark/>
          </w:tcPr>
          <w:p w14:paraId="2CF13573" w14:textId="77777777" w:rsidR="00EF6590" w:rsidRDefault="00EF6590" w:rsidP="00EF6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6590" w14:paraId="1480D387" w14:textId="77777777" w:rsidTr="002F114E">
        <w:trPr>
          <w:trHeight w:val="315"/>
        </w:trPr>
        <w:tc>
          <w:tcPr>
            <w:tcW w:w="6918" w:type="dxa"/>
            <w:shd w:val="clear" w:color="auto" w:fill="FFFFFF"/>
            <w:hideMark/>
          </w:tcPr>
          <w:p w14:paraId="518081ED" w14:textId="77777777" w:rsidR="00EF6590" w:rsidRDefault="00EF6590" w:rsidP="00EF6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331" w:type="dxa"/>
            <w:shd w:val="clear" w:color="auto" w:fill="FFFFFF"/>
          </w:tcPr>
          <w:p w14:paraId="4A055217" w14:textId="77777777" w:rsidR="00EF6590" w:rsidRDefault="00EF6590" w:rsidP="00EF659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968" w:type="dxa"/>
            <w:shd w:val="clear" w:color="auto" w:fill="FFFFFF"/>
          </w:tcPr>
          <w:p w14:paraId="492B12E6" w14:textId="77777777" w:rsidR="00EF6590" w:rsidRDefault="00EF6590" w:rsidP="00EF6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2D3FB0F2" w14:textId="77777777" w:rsidR="009B0309" w:rsidRDefault="009B0309"/>
    <w:sectPr w:rsidR="009B03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5EF3" w14:textId="77777777" w:rsidR="0066522A" w:rsidRDefault="0066522A" w:rsidP="00A244CE">
      <w:pPr>
        <w:spacing w:after="0" w:line="240" w:lineRule="auto"/>
      </w:pPr>
      <w:r>
        <w:separator/>
      </w:r>
    </w:p>
  </w:endnote>
  <w:endnote w:type="continuationSeparator" w:id="0">
    <w:p w14:paraId="06D6B0A3" w14:textId="77777777" w:rsidR="0066522A" w:rsidRDefault="0066522A" w:rsidP="00A2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866461"/>
      <w:docPartObj>
        <w:docPartGallery w:val="Page Numbers (Bottom of Page)"/>
        <w:docPartUnique/>
      </w:docPartObj>
    </w:sdtPr>
    <w:sdtEndPr/>
    <w:sdtContent>
      <w:p w14:paraId="73BB64C5" w14:textId="4E94C40C" w:rsidR="00C3270B" w:rsidRDefault="00C3270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E78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14:paraId="7715CA8E" w14:textId="77777777" w:rsidR="00C3270B" w:rsidRDefault="00C327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DE9E" w14:textId="77777777" w:rsidR="0066522A" w:rsidRDefault="0066522A" w:rsidP="00A244CE">
      <w:pPr>
        <w:spacing w:after="0" w:line="240" w:lineRule="auto"/>
      </w:pPr>
      <w:r>
        <w:separator/>
      </w:r>
    </w:p>
  </w:footnote>
  <w:footnote w:type="continuationSeparator" w:id="0">
    <w:p w14:paraId="7BB6D493" w14:textId="77777777" w:rsidR="0066522A" w:rsidRDefault="0066522A" w:rsidP="00A24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A2"/>
    <w:rsid w:val="000826A8"/>
    <w:rsid w:val="001114EC"/>
    <w:rsid w:val="00131E78"/>
    <w:rsid w:val="00194FBE"/>
    <w:rsid w:val="00226A3E"/>
    <w:rsid w:val="00254E78"/>
    <w:rsid w:val="00297D15"/>
    <w:rsid w:val="002A76EA"/>
    <w:rsid w:val="002E20B7"/>
    <w:rsid w:val="002F114E"/>
    <w:rsid w:val="00351703"/>
    <w:rsid w:val="004225F5"/>
    <w:rsid w:val="00433578"/>
    <w:rsid w:val="004911A4"/>
    <w:rsid w:val="004A41DB"/>
    <w:rsid w:val="005D4E61"/>
    <w:rsid w:val="005D4EA7"/>
    <w:rsid w:val="006429A2"/>
    <w:rsid w:val="00657778"/>
    <w:rsid w:val="0066522A"/>
    <w:rsid w:val="00681FFC"/>
    <w:rsid w:val="00697C8D"/>
    <w:rsid w:val="006E74F3"/>
    <w:rsid w:val="00813FF5"/>
    <w:rsid w:val="00850294"/>
    <w:rsid w:val="0086183C"/>
    <w:rsid w:val="008660E5"/>
    <w:rsid w:val="009128F5"/>
    <w:rsid w:val="00974637"/>
    <w:rsid w:val="009A7072"/>
    <w:rsid w:val="009B0309"/>
    <w:rsid w:val="00A244CE"/>
    <w:rsid w:val="00AF5876"/>
    <w:rsid w:val="00B972B0"/>
    <w:rsid w:val="00C3270B"/>
    <w:rsid w:val="00CF6DBE"/>
    <w:rsid w:val="00DF26D8"/>
    <w:rsid w:val="00ED6777"/>
    <w:rsid w:val="00EF6590"/>
    <w:rsid w:val="00F11E8A"/>
    <w:rsid w:val="00F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FD83"/>
  <w15:chartTrackingRefBased/>
  <w15:docId w15:val="{F841DA98-8348-4975-9B61-D8CC3583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44CE"/>
  </w:style>
  <w:style w:type="paragraph" w:styleId="AltBilgi">
    <w:name w:val="footer"/>
    <w:basedOn w:val="Normal"/>
    <w:link w:val="AltBilgiChar"/>
    <w:uiPriority w:val="99"/>
    <w:unhideWhenUsed/>
    <w:rsid w:val="00A2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19f7234-9f98-4609-bd01-3f7347198b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7ADBB-BEA3-45D0-BD64-42CC52E0EF43}"/>
</file>

<file path=customXml/itemProps2.xml><?xml version="1.0" encoding="utf-8"?>
<ds:datastoreItem xmlns:ds="http://schemas.openxmlformats.org/officeDocument/2006/customXml" ds:itemID="{EF4F17E1-E07B-4BDB-B6A7-F77B8CA6F1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B42799-34C2-43F6-8E77-1CA53CC0C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AKSOY</dc:creator>
  <cp:keywords/>
  <dc:description/>
  <cp:lastModifiedBy>Mehmet Murat TUNCER</cp:lastModifiedBy>
  <cp:revision>10</cp:revision>
  <dcterms:created xsi:type="dcterms:W3CDTF">2026-03-06T06:36:00Z</dcterms:created>
  <dcterms:modified xsi:type="dcterms:W3CDTF">2026-03-10T11:47:00Z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