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18" w:rsidRDefault="007A745C" w:rsidP="00DF0FD8">
      <w:pPr>
        <w:pStyle w:val="KonuBal"/>
        <w:jc w:val="center"/>
        <w:rPr>
          <w:b w:val="0"/>
          <w:u w:val="none"/>
        </w:rPr>
      </w:pPr>
      <w:r>
        <w:rPr>
          <w:u w:val="thick"/>
        </w:rPr>
        <w:t>TARIMDA KULLANILAN KİMYEVİ GÜBRELERE DAİR YÖNETMELİK</w:t>
      </w:r>
      <w:r>
        <w:rPr>
          <w:u w:val="none"/>
        </w:rPr>
        <w:t xml:space="preserve"> </w:t>
      </w:r>
      <w:r>
        <w:rPr>
          <w:b w:val="0"/>
          <w:u w:val="none"/>
        </w:rPr>
        <w:t>ekinde</w:t>
      </w:r>
    </w:p>
    <w:p w:rsidR="00E52018" w:rsidRDefault="007A745C" w:rsidP="00DF0FD8">
      <w:pPr>
        <w:pStyle w:val="GvdeMetni"/>
        <w:spacing w:before="1"/>
        <w:ind w:left="1076" w:right="1037"/>
        <w:jc w:val="center"/>
      </w:pPr>
      <w:proofErr w:type="gramStart"/>
      <w:r>
        <w:t>yer</w:t>
      </w:r>
      <w:proofErr w:type="gramEnd"/>
      <w:r>
        <w:t xml:space="preserve"> alan ürünlerin numunelerini analiz etme konusunda yetkilendirilmiş laboratuvarlar aşağıdaki tabloda belirtilmiştir.</w:t>
      </w:r>
    </w:p>
    <w:p w:rsidR="00E52018" w:rsidRDefault="00E52018" w:rsidP="00097624">
      <w:pPr>
        <w:pStyle w:val="GvdeMetni"/>
        <w:jc w:val="center"/>
        <w:rPr>
          <w:sz w:val="20"/>
        </w:rPr>
      </w:pPr>
    </w:p>
    <w:p w:rsidR="00E52018" w:rsidRDefault="00E52018">
      <w:pPr>
        <w:pStyle w:val="GvdeMetni"/>
        <w:spacing w:before="2" w:after="1"/>
        <w:rPr>
          <w:sz w:val="18"/>
        </w:rPr>
      </w:pPr>
    </w:p>
    <w:tbl>
      <w:tblPr>
        <w:tblStyle w:val="TableNormal"/>
        <w:tblW w:w="1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Agrio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Laben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Gıda ve Zirai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Hizm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>. San. Tic. Ltd. Şti</w:t>
            </w:r>
            <w:proofErr w:type="gramStart"/>
            <w:r w:rsidRPr="00984B7D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984B7D">
              <w:rPr>
                <w:color w:val="000000" w:themeColor="text1"/>
                <w:sz w:val="24"/>
                <w:szCs w:val="24"/>
              </w:rPr>
              <w:t xml:space="preserve"> ANTALYA</w:t>
            </w:r>
          </w:p>
        </w:tc>
      </w:tr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Ahmet Naki Öztürk-A Kalite Toprak Su ve Bitki Analiz Laboratuvarı Fevzi Çakmak Mahallesi 10443 Sokak No:1 Karatay/KONYA</w:t>
            </w:r>
          </w:p>
        </w:tc>
      </w:tr>
      <w:tr w:rsidR="002B0A7E" w:rsidRPr="00EF7B83" w:rsidTr="002B0A7E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Başkent Laboratuvar Hizmetleri Gıda ve Tarımsal Danışmanlık San. ve Tic. Ltd. Şti</w:t>
            </w:r>
            <w:proofErr w:type="gramStart"/>
            <w:r w:rsidRPr="00984B7D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984B7D">
              <w:rPr>
                <w:color w:val="000000" w:themeColor="text1"/>
                <w:sz w:val="24"/>
                <w:szCs w:val="24"/>
              </w:rPr>
              <w:t xml:space="preserve"> ANKARA</w:t>
            </w:r>
          </w:p>
        </w:tc>
      </w:tr>
      <w:tr w:rsidR="002B0A7E" w:rsidRPr="00EF7B83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tabs>
                <w:tab w:val="left" w:pos="6780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BSK Tarım Ürünleri Hay. Gıda San. ve Tic. Ltd. Şti</w:t>
            </w:r>
            <w:proofErr w:type="gramStart"/>
            <w:r w:rsidRPr="00984B7D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984B7D">
              <w:rPr>
                <w:color w:val="000000" w:themeColor="text1"/>
                <w:sz w:val="24"/>
                <w:szCs w:val="24"/>
              </w:rPr>
              <w:t xml:space="preserve"> KONYA</w:t>
            </w:r>
          </w:p>
        </w:tc>
      </w:tr>
      <w:tr w:rsidR="002B0A7E" w:rsidRPr="00EF7B83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tabs>
                <w:tab w:val="left" w:pos="6780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 xml:space="preserve">Çınar Çevre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Laborutuvarı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A.Ş. / ANKARA</w:t>
            </w:r>
          </w:p>
        </w:tc>
      </w:tr>
      <w:tr w:rsidR="002B0A7E" w:rsidRPr="00EF7B83" w:rsidTr="002B0A7E">
        <w:trPr>
          <w:trHeight w:val="340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Deppo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Lojistik Orman Tarım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Hizm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. Taş. Gıda Su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Ür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>. Mad. Met. Pet. Kim. San. Tic. A.Ş</w:t>
            </w:r>
            <w:proofErr w:type="gramStart"/>
            <w:r w:rsidRPr="00984B7D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984B7D">
              <w:rPr>
                <w:color w:val="000000" w:themeColor="text1"/>
                <w:sz w:val="24"/>
                <w:szCs w:val="24"/>
              </w:rPr>
              <w:t xml:space="preserve"> İZMİR</w:t>
            </w:r>
          </w:p>
        </w:tc>
      </w:tr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Doktolab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Tarım Araştırma San. ve Tic. A.Ş</w:t>
            </w:r>
            <w:proofErr w:type="gramStart"/>
            <w:r w:rsidRPr="00984B7D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984B7D">
              <w:rPr>
                <w:color w:val="000000" w:themeColor="text1"/>
                <w:sz w:val="24"/>
                <w:szCs w:val="24"/>
              </w:rPr>
              <w:t xml:space="preserve"> ANTALYA</w:t>
            </w:r>
          </w:p>
        </w:tc>
      </w:tr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18"/>
              </w:rPr>
            </w:pPr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 xml:space="preserve">Düzen </w:t>
            </w:r>
            <w:proofErr w:type="spellStart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>Norwest</w:t>
            </w:r>
            <w:proofErr w:type="spellEnd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 xml:space="preserve"> Çevre, Gıda ve Veteriner Sağlık Hizmetleri Eğitim Danışmanlık Tic. A.Ş./ANKARA,</w:t>
            </w:r>
          </w:p>
        </w:tc>
      </w:tr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Ekmekçioğulları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Metal ve Kimya Sanayi </w:t>
            </w:r>
            <w:proofErr w:type="spellStart"/>
            <w:proofErr w:type="gramStart"/>
            <w:r w:rsidRPr="00984B7D">
              <w:rPr>
                <w:color w:val="000000" w:themeColor="text1"/>
                <w:sz w:val="24"/>
                <w:szCs w:val="24"/>
              </w:rPr>
              <w:t>Tic.A.Ş</w:t>
            </w:r>
            <w:proofErr w:type="spellEnd"/>
            <w:proofErr w:type="gramEnd"/>
            <w:r w:rsidRPr="00984B7D">
              <w:rPr>
                <w:color w:val="000000" w:themeColor="text1"/>
                <w:sz w:val="24"/>
                <w:szCs w:val="24"/>
              </w:rPr>
              <w:t>. / ÇORUM</w:t>
            </w:r>
          </w:p>
        </w:tc>
      </w:tr>
      <w:tr w:rsidR="0043458D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43458D" w:rsidRPr="0043458D" w:rsidRDefault="0043458D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43458D">
              <w:rPr>
                <w:sz w:val="24"/>
                <w:szCs w:val="24"/>
                <w:shd w:val="clear" w:color="auto" w:fill="FFFFFF"/>
              </w:rPr>
              <w:t>Gaziantep Antepfıstığı Araştırma Enstitüsü Müdürlüğü</w:t>
            </w:r>
          </w:p>
        </w:tc>
      </w:tr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 xml:space="preserve">Kay-Yap Analiz Deney Yapı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Laborutuvarı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>. / KAYSERİ</w:t>
            </w:r>
            <w:bookmarkStart w:id="0" w:name="_GoBack"/>
            <w:bookmarkEnd w:id="0"/>
          </w:p>
        </w:tc>
      </w:tr>
      <w:tr w:rsidR="002B0A7E" w:rsidRPr="00EF7B83" w:rsidTr="002B0A7E">
        <w:trPr>
          <w:trHeight w:val="369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spacing w:line="27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Konya Laboratuvar ve Depoculuk Tarım, Gıda, Enerji A.Ş</w:t>
            </w:r>
            <w:proofErr w:type="gramStart"/>
            <w:r w:rsidRPr="00984B7D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984B7D">
              <w:rPr>
                <w:color w:val="000000" w:themeColor="text1"/>
                <w:sz w:val="24"/>
                <w:szCs w:val="24"/>
              </w:rPr>
              <w:t xml:space="preserve"> KONYA,</w:t>
            </w:r>
          </w:p>
        </w:tc>
      </w:tr>
      <w:tr w:rsidR="002B0A7E" w:rsidRPr="00EF7B83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Martest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Analiz Laboratuvarları San. ve Tic. Ltd. Şti</w:t>
            </w:r>
            <w:proofErr w:type="gramStart"/>
            <w:r w:rsidRPr="00984B7D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984B7D">
              <w:rPr>
                <w:color w:val="000000" w:themeColor="text1"/>
                <w:sz w:val="24"/>
                <w:szCs w:val="24"/>
              </w:rPr>
              <w:t xml:space="preserve"> MARDİN</w:t>
            </w:r>
          </w:p>
        </w:tc>
      </w:tr>
      <w:tr w:rsidR="00AE1AFD" w:rsidRPr="00EF7B83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AE1AFD" w:rsidP="00AE1AF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Toprak Gübre ve Su Kaynakları Merkez Araştırma Enstitüsü, ANKARA*</w:t>
            </w:r>
          </w:p>
        </w:tc>
      </w:tr>
      <w:tr w:rsidR="00AE1AFD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AE1AFD" w:rsidP="00AE1AF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Uluslararası Tarımsal Araştırma ve Eğitim Merkezi Müdürlüğü, İZMİR</w:t>
            </w:r>
          </w:p>
        </w:tc>
      </w:tr>
      <w:tr w:rsidR="00AE1AFD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AE1AFD" w:rsidP="00AE1AFD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Altıntar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Tarım A.Ş / ANTALYA</w:t>
            </w:r>
          </w:p>
        </w:tc>
      </w:tr>
      <w:tr w:rsidR="00AE1AFD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AE1AFD" w:rsidP="00AE1AFD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18"/>
                <w:lang w:eastAsia="tr-TR"/>
              </w:rPr>
            </w:pPr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>Uzmanlar Tarımsal ve Çevre Analiz Laboratuvarı San. Tic. Ltd. Şti. /ANKARA</w:t>
            </w:r>
          </w:p>
        </w:tc>
      </w:tr>
      <w:tr w:rsidR="00AE1AFD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AE1AFD" w:rsidP="00AE1AF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>Proanaliz</w:t>
            </w:r>
            <w:proofErr w:type="spellEnd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 xml:space="preserve">-Profesyonel Çevre Analiz Laboratuvar Gıda Tarımsal ve Kalibrasyon </w:t>
            </w:r>
            <w:proofErr w:type="spellStart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>Hiz</w:t>
            </w:r>
            <w:proofErr w:type="spellEnd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 xml:space="preserve">. San. </w:t>
            </w:r>
            <w:proofErr w:type="gramStart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>ve</w:t>
            </w:r>
            <w:proofErr w:type="gramEnd"/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 xml:space="preserve"> Tic. Ltd. Şti./ANTALYA,</w:t>
            </w:r>
          </w:p>
        </w:tc>
      </w:tr>
      <w:tr w:rsidR="00AE1AFD" w:rsidRPr="00EF7B83" w:rsidTr="002B0A7E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AE1AFD" w:rsidP="00AE1AF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kern w:val="24"/>
                <w:sz w:val="24"/>
                <w:szCs w:val="24"/>
              </w:rPr>
              <w:t>Southern</w:t>
            </w:r>
            <w:proofErr w:type="spellEnd"/>
            <w:r w:rsidRPr="00984B7D">
              <w:rPr>
                <w:color w:val="000000" w:themeColor="text1"/>
                <w:kern w:val="24"/>
                <w:sz w:val="24"/>
                <w:szCs w:val="24"/>
              </w:rPr>
              <w:t xml:space="preserve"> Özel Gıda Kontrol </w:t>
            </w:r>
            <w:proofErr w:type="spellStart"/>
            <w:r w:rsidRPr="00984B7D">
              <w:rPr>
                <w:color w:val="000000" w:themeColor="text1"/>
                <w:kern w:val="24"/>
                <w:sz w:val="24"/>
                <w:szCs w:val="24"/>
              </w:rPr>
              <w:t>Laborutuvarı</w:t>
            </w:r>
            <w:proofErr w:type="spellEnd"/>
            <w:r w:rsidRPr="00984B7D">
              <w:rPr>
                <w:color w:val="000000" w:themeColor="text1"/>
                <w:kern w:val="24"/>
                <w:sz w:val="24"/>
                <w:szCs w:val="24"/>
              </w:rPr>
              <w:t xml:space="preserve"> /ADANA</w:t>
            </w:r>
          </w:p>
        </w:tc>
      </w:tr>
      <w:tr w:rsidR="00AE1AFD" w:rsidRPr="00EF7B83" w:rsidTr="002B0A7E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AE1AFD" w:rsidP="00AE1AF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Yldz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Laborutuvar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 xml:space="preserve"> Hizmetleri A.Ş. / </w:t>
            </w:r>
            <w:proofErr w:type="spellStart"/>
            <w:r w:rsidRPr="00984B7D">
              <w:rPr>
                <w:color w:val="000000" w:themeColor="text1"/>
                <w:sz w:val="24"/>
                <w:szCs w:val="24"/>
              </w:rPr>
              <w:t>Döşemealtı</w:t>
            </w:r>
            <w:proofErr w:type="spellEnd"/>
            <w:r w:rsidRPr="00984B7D">
              <w:rPr>
                <w:color w:val="000000" w:themeColor="text1"/>
                <w:sz w:val="24"/>
                <w:szCs w:val="24"/>
              </w:rPr>
              <w:t>/ANTALYA</w:t>
            </w:r>
          </w:p>
        </w:tc>
      </w:tr>
    </w:tbl>
    <w:p w:rsidR="007A745C" w:rsidRPr="00DF0FD8" w:rsidRDefault="007A745C">
      <w:pPr>
        <w:rPr>
          <w:color w:val="FF0000"/>
        </w:rPr>
      </w:pPr>
    </w:p>
    <w:p w:rsidR="00AE1AFD" w:rsidRPr="00722D74" w:rsidRDefault="00AE1AFD" w:rsidP="00DF0FD8">
      <w:pPr>
        <w:pStyle w:val="ListeParagraf"/>
        <w:ind w:left="1080"/>
        <w:rPr>
          <w:sz w:val="24"/>
        </w:rPr>
      </w:pPr>
    </w:p>
    <w:sectPr w:rsidR="00AE1AFD" w:rsidRPr="00722D74">
      <w:type w:val="continuous"/>
      <w:pgSz w:w="11910" w:h="16840"/>
      <w:pgMar w:top="1320" w:right="28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4BB"/>
    <w:multiLevelType w:val="hybridMultilevel"/>
    <w:tmpl w:val="D772F3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1FF"/>
    <w:multiLevelType w:val="hybridMultilevel"/>
    <w:tmpl w:val="7A5A6BAA"/>
    <w:lvl w:ilvl="0" w:tplc="0AC22D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18"/>
    <w:rsid w:val="00097624"/>
    <w:rsid w:val="00174FED"/>
    <w:rsid w:val="00196F05"/>
    <w:rsid w:val="001B65F2"/>
    <w:rsid w:val="00281E39"/>
    <w:rsid w:val="002B0A7E"/>
    <w:rsid w:val="0043458D"/>
    <w:rsid w:val="005B5BD1"/>
    <w:rsid w:val="00722D74"/>
    <w:rsid w:val="007437DE"/>
    <w:rsid w:val="007A745C"/>
    <w:rsid w:val="00984B7D"/>
    <w:rsid w:val="009A56DD"/>
    <w:rsid w:val="00A45095"/>
    <w:rsid w:val="00AE1AFD"/>
    <w:rsid w:val="00BB0B7E"/>
    <w:rsid w:val="00BD287A"/>
    <w:rsid w:val="00DA2D44"/>
    <w:rsid w:val="00DF0FD8"/>
    <w:rsid w:val="00E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AFEB1-1AF8-4E5A-9351-27F0D632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9"/>
      <w:ind w:left="1076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270F4-DD57-4A19-AA37-EB379D729214}"/>
</file>

<file path=customXml/itemProps2.xml><?xml version="1.0" encoding="utf-8"?>
<ds:datastoreItem xmlns:ds="http://schemas.openxmlformats.org/officeDocument/2006/customXml" ds:itemID="{71BC7CDB-CB29-4395-9BAD-FFF7BF26CD3A}"/>
</file>

<file path=customXml/itemProps3.xml><?xml version="1.0" encoding="utf-8"?>
<ds:datastoreItem xmlns:ds="http://schemas.openxmlformats.org/officeDocument/2006/customXml" ds:itemID="{7FD1A11D-60BD-4157-82FC-4D1C39010587}"/>
</file>

<file path=customXml/itemProps4.xml><?xml version="1.0" encoding="utf-8"?>
<ds:datastoreItem xmlns:ds="http://schemas.openxmlformats.org/officeDocument/2006/customXml" ds:itemID="{EF0A6238-F3D2-475D-A137-FC45D22A7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KIMYEVI_ANALIZ_KURULUSLARI_2022_yeni</dc:title>
  <dc:creator>Rasim TOPCU</dc:creator>
  <cp:lastModifiedBy>Mehmet Murat TUNCER</cp:lastModifiedBy>
  <cp:revision>2</cp:revision>
  <dcterms:created xsi:type="dcterms:W3CDTF">2022-11-25T08:21:00Z</dcterms:created>
  <dcterms:modified xsi:type="dcterms:W3CDTF">2022-11-25T08:21:00Z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  <property fmtid="{D5CDD505-2E9C-101B-9397-08002B2CF9AE}" pid="5" name="ContentTypeId">
    <vt:lpwstr>0x0101000E9DE8E7E9CC114CB1ED259CAD8A336C</vt:lpwstr>
  </property>
</Properties>
</file>