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18" w:rsidRDefault="007A745C" w:rsidP="00DF0FD8">
      <w:pPr>
        <w:pStyle w:val="KonuBal"/>
        <w:jc w:val="center"/>
        <w:rPr>
          <w:b w:val="0"/>
          <w:u w:val="none"/>
        </w:rPr>
      </w:pPr>
      <w:r>
        <w:rPr>
          <w:u w:val="thick"/>
        </w:rPr>
        <w:t>TARIMDA KULLANILAN KİMYEVİ GÜBRELERE DAİR YÖNETMELİK</w:t>
      </w:r>
      <w:r>
        <w:rPr>
          <w:u w:val="none"/>
        </w:rPr>
        <w:t xml:space="preserve"> </w:t>
      </w:r>
      <w:r>
        <w:rPr>
          <w:b w:val="0"/>
          <w:u w:val="none"/>
        </w:rPr>
        <w:t>ekinde</w:t>
      </w:r>
    </w:p>
    <w:p w:rsidR="00E52018" w:rsidRDefault="007A745C" w:rsidP="00DF0FD8">
      <w:pPr>
        <w:pStyle w:val="GvdeMetni"/>
        <w:spacing w:before="1"/>
        <w:ind w:left="1076" w:right="1037"/>
        <w:jc w:val="center"/>
      </w:pPr>
      <w:proofErr w:type="gramStart"/>
      <w:r>
        <w:t>yer</w:t>
      </w:r>
      <w:proofErr w:type="gramEnd"/>
      <w:r>
        <w:t xml:space="preserve"> alan ürünlerin numunelerini analiz etme konusunda yetkilendirilmiş laboratuvarlar aşağıdaki tabloda belirtilmiştir.</w:t>
      </w:r>
    </w:p>
    <w:p w:rsidR="00E52018" w:rsidRDefault="00E52018" w:rsidP="00097624">
      <w:pPr>
        <w:pStyle w:val="GvdeMetni"/>
        <w:jc w:val="center"/>
        <w:rPr>
          <w:sz w:val="20"/>
        </w:rPr>
      </w:pPr>
    </w:p>
    <w:p w:rsidR="00E52018" w:rsidRDefault="00E52018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Agrio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Laben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Gıda ve Zirai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San. Tic. Ltd. Şti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ANTALYA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2B0A7E" w:rsidRPr="00EF7B83" w:rsidTr="002B0A7E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Başkent Laboratuvar Hizmetleri Gıda ve Tarımsal Danışmanlık San. ve Tic. Ltd. Şti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ANKARA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BSK Tarım Ürünleri Hay. Gıda San. ve Tic. Ltd. Şti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KONYA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Çınar Çevre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A.Ş. / ANKARA</w:t>
            </w:r>
          </w:p>
        </w:tc>
      </w:tr>
      <w:tr w:rsidR="002B0A7E" w:rsidRPr="00EF7B83" w:rsidTr="002B0A7E">
        <w:trPr>
          <w:trHeight w:val="34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Deppo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Lojistik Orman Tarım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Hizm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. Taş. Gıda Su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Ür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Mad. Met. Pet. Kim. San. Tic. A.Ş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İZMİR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Doktolab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Tarım Araştırma San. ve Tic. A.Ş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ANTALYA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</w:rPr>
            </w:pPr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Düzen </w:t>
            </w: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Norwest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 Çevre, Gıda ve Veteriner Sağlık Hizmetleri Eğitim Danışmanlık Tic. A.Ş./ANKARA,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Ekmekçioğulları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Metal ve Kimya Sanayi </w:t>
            </w:r>
            <w:proofErr w:type="spellStart"/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Tic.A.Ş</w:t>
            </w:r>
            <w:proofErr w:type="spellEnd"/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>. / ÇORUM</w:t>
            </w:r>
          </w:p>
        </w:tc>
      </w:tr>
      <w:tr w:rsidR="0043458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43458D" w:rsidRPr="0043458D" w:rsidRDefault="0043458D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3458D">
              <w:rPr>
                <w:sz w:val="24"/>
                <w:szCs w:val="24"/>
                <w:shd w:val="clear" w:color="auto" w:fill="FFFFFF"/>
              </w:rPr>
              <w:t>Gaziantep Antepfıstığı Araştırma Enstitüsü Müdürlüğü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 xml:space="preserve">Kay-Yap Analiz Deney Yapı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. / KAYSERİ</w:t>
            </w:r>
            <w:bookmarkStart w:id="0" w:name="_GoBack"/>
            <w:bookmarkEnd w:id="0"/>
          </w:p>
        </w:tc>
      </w:tr>
      <w:tr w:rsidR="002B0A7E" w:rsidRPr="00EF7B83" w:rsidTr="002B0A7E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Konya Laboratuvar ve Depoculuk Tarım, Gıda, Enerji A.Ş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KONYA,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Martest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Analiz Laboratuvarları San. ve Tic. Ltd. Şti</w:t>
            </w:r>
            <w:proofErr w:type="gramStart"/>
            <w:r w:rsidRPr="00984B7D">
              <w:rPr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984B7D">
              <w:rPr>
                <w:color w:val="000000" w:themeColor="text1"/>
                <w:sz w:val="24"/>
                <w:szCs w:val="24"/>
              </w:rPr>
              <w:t xml:space="preserve"> MARDİN</w:t>
            </w:r>
          </w:p>
        </w:tc>
      </w:tr>
      <w:tr w:rsidR="00AE1AFD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Toprak Gübre ve Su Kaynakları Merkez Araştırma Enstitüsü, ANKARA*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Uluslararası Tarımsal Araştırma ve Eğitim Merkezi Müdürlüğü, İZMİR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Altıntar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Tarım A.Ş / ANTALYA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  <w:lang w:eastAsia="tr-TR"/>
              </w:rPr>
            </w:pPr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Uzmanlar Tarımsal ve Çevre Analiz Laboratuvarı San. Tic. Ltd. Şti. /ANKARA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Proanaliz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-Profesyonel Çevre Analiz Laboratuvar Gıda Tarımsal ve Kalibrasyon </w:t>
            </w:r>
            <w:proofErr w:type="spell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Hiz</w:t>
            </w:r>
            <w:proofErr w:type="spell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. San. </w:t>
            </w:r>
            <w:proofErr w:type="gramStart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ve</w:t>
            </w:r>
            <w:proofErr w:type="gramEnd"/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 Tic. Ltd. Şti./ANTALYA,</w:t>
            </w:r>
          </w:p>
        </w:tc>
      </w:tr>
      <w:tr w:rsidR="00AE1AFD" w:rsidRPr="00EF7B83" w:rsidTr="002B0A7E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kern w:val="24"/>
                <w:sz w:val="24"/>
                <w:szCs w:val="24"/>
              </w:rPr>
              <w:t>Southern</w:t>
            </w:r>
            <w:proofErr w:type="spellEnd"/>
            <w:r w:rsidRPr="00984B7D">
              <w:rPr>
                <w:color w:val="000000" w:themeColor="text1"/>
                <w:kern w:val="24"/>
                <w:sz w:val="24"/>
                <w:szCs w:val="24"/>
              </w:rPr>
              <w:t xml:space="preserve"> Özel Gıda Kontrol </w:t>
            </w:r>
            <w:proofErr w:type="spellStart"/>
            <w:r w:rsidRPr="00984B7D">
              <w:rPr>
                <w:color w:val="000000" w:themeColor="text1"/>
                <w:kern w:val="24"/>
                <w:sz w:val="24"/>
                <w:szCs w:val="24"/>
              </w:rPr>
              <w:t>Laborutuvarı</w:t>
            </w:r>
            <w:proofErr w:type="spellEnd"/>
            <w:r w:rsidRPr="00984B7D">
              <w:rPr>
                <w:color w:val="000000" w:themeColor="text1"/>
                <w:kern w:val="24"/>
                <w:sz w:val="24"/>
                <w:szCs w:val="24"/>
              </w:rPr>
              <w:t xml:space="preserve"> /ADANA</w:t>
            </w:r>
          </w:p>
        </w:tc>
      </w:tr>
      <w:tr w:rsidR="00AE1AFD" w:rsidRPr="00EF7B83" w:rsidTr="002B0A7E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Yldz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Laborutuvar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 xml:space="preserve"> Hizmetleri A.Ş. / </w:t>
            </w:r>
            <w:proofErr w:type="spellStart"/>
            <w:r w:rsidRPr="00984B7D">
              <w:rPr>
                <w:color w:val="000000" w:themeColor="text1"/>
                <w:sz w:val="24"/>
                <w:szCs w:val="24"/>
              </w:rPr>
              <w:t>Döşemealtı</w:t>
            </w:r>
            <w:proofErr w:type="spellEnd"/>
            <w:r w:rsidRPr="00984B7D">
              <w:rPr>
                <w:color w:val="000000" w:themeColor="text1"/>
                <w:sz w:val="24"/>
                <w:szCs w:val="24"/>
              </w:rPr>
              <w:t>/ANTALYA</w:t>
            </w:r>
          </w:p>
        </w:tc>
      </w:tr>
    </w:tbl>
    <w:p w:rsidR="007A745C" w:rsidRPr="00DF0FD8" w:rsidRDefault="007A745C">
      <w:pPr>
        <w:rPr>
          <w:color w:val="FF0000"/>
        </w:rPr>
      </w:pPr>
    </w:p>
    <w:p w:rsidR="00AE1AFD" w:rsidRPr="00722D74" w:rsidRDefault="00AE1AFD" w:rsidP="00DF0FD8">
      <w:pPr>
        <w:pStyle w:val="ListeParagraf"/>
        <w:ind w:left="1080"/>
        <w:rPr>
          <w:sz w:val="24"/>
        </w:rPr>
      </w:pPr>
    </w:p>
    <w:sectPr w:rsidR="00AE1AFD" w:rsidRPr="00722D74">
      <w:type w:val="continuous"/>
      <w:pgSz w:w="11910" w:h="16840"/>
      <w:pgMar w:top="13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4BB"/>
    <w:multiLevelType w:val="hybridMultilevel"/>
    <w:tmpl w:val="D772F3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1FF"/>
    <w:multiLevelType w:val="hybridMultilevel"/>
    <w:tmpl w:val="7A5A6BAA"/>
    <w:lvl w:ilvl="0" w:tplc="0AC22D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8"/>
    <w:rsid w:val="00097624"/>
    <w:rsid w:val="00174FED"/>
    <w:rsid w:val="00196F05"/>
    <w:rsid w:val="001B65F2"/>
    <w:rsid w:val="00281E39"/>
    <w:rsid w:val="002B0A7E"/>
    <w:rsid w:val="0043458D"/>
    <w:rsid w:val="005B5BD1"/>
    <w:rsid w:val="00722D74"/>
    <w:rsid w:val="007437DE"/>
    <w:rsid w:val="007A745C"/>
    <w:rsid w:val="00984B7D"/>
    <w:rsid w:val="009A56DD"/>
    <w:rsid w:val="00A45095"/>
    <w:rsid w:val="00AE1AFD"/>
    <w:rsid w:val="00BB0B7E"/>
    <w:rsid w:val="00BD287A"/>
    <w:rsid w:val="00DA2D44"/>
    <w:rsid w:val="00DF0FD8"/>
    <w:rsid w:val="00E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FEB1-1AF8-4E5A-9351-27F0D63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  <w:ind w:left="107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270F4-DD57-4A19-AA37-EB379D729214}"/>
</file>

<file path=customXml/itemProps2.xml><?xml version="1.0" encoding="utf-8"?>
<ds:datastoreItem xmlns:ds="http://schemas.openxmlformats.org/officeDocument/2006/customXml" ds:itemID="{71BC7CDB-CB29-4395-9BAD-FFF7BF26CD3A}"/>
</file>

<file path=customXml/itemProps3.xml><?xml version="1.0" encoding="utf-8"?>
<ds:datastoreItem xmlns:ds="http://schemas.openxmlformats.org/officeDocument/2006/customXml" ds:itemID="{7FD1A11D-60BD-4157-82FC-4D1C39010587}"/>
</file>

<file path=customXml/itemProps4.xml><?xml version="1.0" encoding="utf-8"?>
<ds:datastoreItem xmlns:ds="http://schemas.openxmlformats.org/officeDocument/2006/customXml" ds:itemID="{EF0A6238-F3D2-475D-A137-FC45D22A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KIMYEVI_ANALIZ_KURULUSLARI_2022_yeni</dc:title>
  <dc:creator>Rasim TOPCU</dc:creator>
  <cp:lastModifiedBy>Mehmet Murat TUNCER</cp:lastModifiedBy>
  <cp:revision>2</cp:revision>
  <dcterms:created xsi:type="dcterms:W3CDTF">2022-11-25T08:21:00Z</dcterms:created>
  <dcterms:modified xsi:type="dcterms:W3CDTF">2022-11-25T08:21:00Z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0x0101000E9DE8E7E9CC114CB1ED259CAD8A336C</vt:lpwstr>
  </property>
</Properties>
</file>