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366"/>
        <w:gridCol w:w="1417"/>
        <w:gridCol w:w="2552"/>
        <w:gridCol w:w="1556"/>
        <w:gridCol w:w="1134"/>
        <w:gridCol w:w="1134"/>
        <w:gridCol w:w="4577"/>
      </w:tblGrid>
      <w:tr w:rsidR="00FD30DE" w:rsidRPr="00FD30DE" w:rsidTr="00FD30DE">
        <w:trPr>
          <w:trHeight w:val="126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bookmarkStart w:id="0" w:name="_GoBack"/>
            <w:bookmarkEnd w:id="0"/>
            <w:r w:rsidRPr="00FD30DE">
              <w:rPr>
                <w:rFonts w:ascii="Calibri" w:eastAsia="Times New Roman" w:hAnsi="Calibri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Tür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b/>
                <w:bCs/>
                <w:lang w:eastAsia="tr-TR"/>
              </w:rPr>
              <w:t>Çeşit Adayları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b/>
                <w:bCs/>
                <w:lang w:eastAsia="tr-TR"/>
              </w:rPr>
              <w:t>Çeşit Sahibi Kuruluşlar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b/>
                <w:bCs/>
                <w:lang w:eastAsia="tr-TR"/>
              </w:rPr>
              <w:t>Başvuru Konusu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 İSİM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KARAR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RED İSE GEREKÇESİ</w:t>
            </w:r>
          </w:p>
        </w:tc>
      </w:tr>
      <w:tr w:rsidR="00FD30DE" w:rsidRPr="00FD30DE" w:rsidTr="00FD30DE">
        <w:trPr>
          <w:trHeight w:val="615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Nohut-Kışlık Ekim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Herdem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Silvan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Nergiz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Ltd. Şti.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Nohut-Kışlık Ekim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Gürdal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Olgunlar Turizm Tarım Ltd. Şti.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Nohut-Kışlık Ekim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Katran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Olgunlar Turizm Tarım Ltd. Şti.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Nohut-Yazlık Ekim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15ESNBVD14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Eskişehir Geçit Kuşağı Tarımsal Araştırma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K. Mercimek-Kışlık Ekim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Ahsen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Olgunlar Turizm Tarım Ltd. Şti.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K. Mercimek-Kışlık Ekim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Mansur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Olgunlar Turizm Tarım Ltd. Şti.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K. Mercimek-Kışlık Ekim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Avşar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Caso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 Ltd. Şti.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K. Mercimek-Kışlık Ekim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Eva 2017              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Orhas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İç ve Dış Tic. Ltd. Şti.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K. Mercimek-Kışlık Ekim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Veysel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Silvan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Nergiz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Ltd. Şti.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lastRenderedPageBreak/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Kuru Fasulye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17 MTB 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Mersin Ticaret </w:t>
            </w:r>
            <w:proofErr w:type="gram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Borsası  A</w:t>
            </w:r>
            <w:proofErr w:type="gram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.Ş.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Kuru Fasulye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17 MTB 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Eskişehir Geçit Kuşağı Tarımsal Araştırma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Kuru Fasulye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Kazımağa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 xml:space="preserve">Bahri </w:t>
            </w:r>
            <w:proofErr w:type="spellStart"/>
            <w:r w:rsidRPr="00FD30DE">
              <w:rPr>
                <w:rFonts w:ascii="Calibri" w:eastAsia="Times New Roman" w:hAnsi="Calibri" w:cs="Times New Roman"/>
                <w:lang w:eastAsia="tr-TR"/>
              </w:rPr>
              <w:t>Dağdaş</w:t>
            </w:r>
            <w:proofErr w:type="spellEnd"/>
            <w:r w:rsidRPr="00FD30DE">
              <w:rPr>
                <w:rFonts w:ascii="Calibri" w:eastAsia="Times New Roman" w:hAnsi="Calibri" w:cs="Times New Roman"/>
                <w:lang w:eastAsia="tr-TR"/>
              </w:rPr>
              <w:t xml:space="preserve"> Tarımsal Araştırma </w:t>
            </w:r>
            <w:proofErr w:type="spellStart"/>
            <w:r w:rsidRPr="00FD30DE">
              <w:rPr>
                <w:rFonts w:ascii="Calibri" w:eastAsia="Times New Roman" w:hAnsi="Calibri" w:cs="Times New Roman"/>
                <w:lang w:eastAsia="tr-TR"/>
              </w:rPr>
              <w:t>Enst</w:t>
            </w:r>
            <w:proofErr w:type="spellEnd"/>
            <w:r w:rsidRPr="00FD30DE">
              <w:rPr>
                <w:rFonts w:ascii="Calibri" w:eastAsia="Times New Roman" w:hAnsi="Calibri" w:cs="Times New Roman"/>
                <w:lang w:eastAsia="tr-TR"/>
              </w:rPr>
              <w:t xml:space="preserve">. </w:t>
            </w:r>
            <w:proofErr w:type="spellStart"/>
            <w:r w:rsidRPr="00FD30DE">
              <w:rPr>
                <w:rFonts w:ascii="Calibri" w:eastAsia="Times New Roman" w:hAnsi="Calibri" w:cs="Times New Roman"/>
                <w:lang w:eastAsia="tr-TR"/>
              </w:rPr>
              <w:t>Müd</w:t>
            </w:r>
            <w:proofErr w:type="spellEnd"/>
            <w:r w:rsidRPr="00FD30DE">
              <w:rPr>
                <w:rFonts w:ascii="Calibri" w:eastAsia="Times New Roman" w:hAnsi="Calibri" w:cs="Times New Roman"/>
                <w:lang w:eastAsia="tr-TR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Kuru Fasulye (Barbunya)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Hamidiye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Taşpınar Tarım Ltd. Şti.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Kuru Fasulye (Barbunya)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17-ESFSBarBVD-12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Eskişehir Geçit Kuşağı Tarımsal Araştırma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Kuru Fasulye (Barbunya)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2010ADA13-6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Mısır Araştırma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Bezelye-Kışlık Ekim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Doğu Akdeniz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Dogu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Akdeniz Tarımsal Araştırma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30DE" w:rsidRPr="00FD30DE" w:rsidTr="00FD30DE">
        <w:trPr>
          <w:trHeight w:val="9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Bezelye-Kışlık Ekim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Doğu Akdeniz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Dogu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Akdeniz Tarımsal Araştırma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E" w:rsidRPr="00FD30DE" w:rsidRDefault="00FD30DE" w:rsidP="00FD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D30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E52D42" w:rsidRDefault="00E52D42"/>
    <w:sectPr w:rsidR="00E52D42" w:rsidSect="00FD30DE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0C"/>
    <w:rsid w:val="0005390C"/>
    <w:rsid w:val="0084467D"/>
    <w:rsid w:val="00E52D42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9EE7-911D-467F-9DA9-134649B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9CA70B-14B1-45B1-AA9C-7E3B56A55226}"/>
</file>

<file path=customXml/itemProps2.xml><?xml version="1.0" encoding="utf-8"?>
<ds:datastoreItem xmlns:ds="http://schemas.openxmlformats.org/officeDocument/2006/customXml" ds:itemID="{4FF64CE5-CBF2-471B-AF19-1E50751D7D51}"/>
</file>

<file path=customXml/itemProps3.xml><?xml version="1.0" encoding="utf-8"?>
<ds:datastoreItem xmlns:ds="http://schemas.openxmlformats.org/officeDocument/2006/customXml" ds:itemID="{755B9471-BEB1-4688-B352-38EB5CB88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D062508-006</cp:lastModifiedBy>
  <cp:revision>2</cp:revision>
  <dcterms:created xsi:type="dcterms:W3CDTF">2020-04-21T17:16:00Z</dcterms:created>
  <dcterms:modified xsi:type="dcterms:W3CDTF">2020-04-21T17:16:00Z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