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DC" w:rsidRPr="00C122DC" w:rsidRDefault="00C122DC" w:rsidP="00C122DC">
      <w:pPr>
        <w:shd w:val="clear" w:color="auto" w:fill="F8F8F8"/>
        <w:ind w:right="0"/>
        <w:jc w:val="center"/>
        <w:rPr>
          <w:rFonts w:ascii="Arial" w:eastAsia="Times New Roman" w:hAnsi="Arial" w:cs="Arial"/>
          <w:b/>
          <w:bCs/>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TARIM VE ORMAN BAKANLIĞI</w:t>
      </w:r>
    </w:p>
    <w:p w:rsidR="00C122DC" w:rsidRPr="00C122DC" w:rsidRDefault="00C122DC" w:rsidP="00C122DC">
      <w:pPr>
        <w:shd w:val="clear" w:color="auto" w:fill="F8F8F8"/>
        <w:ind w:right="0"/>
        <w:jc w:val="center"/>
        <w:rPr>
          <w:rFonts w:ascii="Arial" w:eastAsia="Times New Roman" w:hAnsi="Arial" w:cs="Arial"/>
          <w:b/>
          <w:bCs/>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6. BÖLGE MÜDÜRLÜĞÜ ANTALYA ŞUBE MÜDÜRLÜĞÜ</w:t>
      </w:r>
    </w:p>
    <w:p w:rsidR="008214A6" w:rsidRPr="00C122DC" w:rsidRDefault="008214A6" w:rsidP="00C122DC">
      <w:pPr>
        <w:shd w:val="clear" w:color="auto" w:fill="F8F8F8"/>
        <w:ind w:right="0"/>
        <w:jc w:val="center"/>
        <w:rPr>
          <w:rFonts w:ascii="Arial" w:eastAsia="Times New Roman" w:hAnsi="Arial" w:cs="Arial"/>
          <w:sz w:val="24"/>
          <w:szCs w:val="24"/>
          <w:lang w:eastAsia="tr-TR"/>
        </w:rPr>
      </w:pPr>
      <w:r w:rsidRPr="00C122DC">
        <w:rPr>
          <w:rFonts w:ascii="Arial" w:eastAsia="Times New Roman" w:hAnsi="Arial" w:cs="Arial"/>
          <w:b/>
          <w:bCs/>
          <w:sz w:val="24"/>
          <w:szCs w:val="24"/>
          <w:lang w:eastAsia="tr-TR"/>
        </w:rPr>
        <w:t>FİNİKE DOĞA KORUMA VE MİLLİ PARK ŞEFLİĞİ HİZMET BİNASI (YABAN HAYATI EĞİTİM VE TANITIM MERKEZİ) 2, ETAP MEKANİK VE ELEKTRİK UYGULAMA İŞİ</w:t>
      </w:r>
    </w:p>
    <w:p w:rsidR="008214A6" w:rsidRPr="00C122DC" w:rsidRDefault="008214A6" w:rsidP="00C122DC">
      <w:pPr>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br/>
      </w:r>
      <w:r w:rsidRPr="00C122DC">
        <w:rPr>
          <w:rFonts w:ascii="Arial" w:eastAsia="Times New Roman" w:hAnsi="Arial" w:cs="Arial"/>
          <w:sz w:val="24"/>
          <w:szCs w:val="24"/>
          <w:lang w:eastAsia="tr-TR"/>
        </w:rPr>
        <w:br/>
      </w:r>
      <w:r w:rsidR="00335455" w:rsidRPr="00C122DC">
        <w:rPr>
          <w:rFonts w:ascii="Arial" w:eastAsia="Times New Roman" w:hAnsi="Arial" w:cs="Arial"/>
          <w:b/>
          <w:bCs/>
          <w:sz w:val="24"/>
          <w:szCs w:val="24"/>
          <w:shd w:val="clear" w:color="auto" w:fill="F8F8F8"/>
          <w:lang w:eastAsia="tr-TR"/>
        </w:rPr>
        <w:t>Finike Doğa Koruma Ve Milli Park Şefliği Hizmet Binası (Yaban Hayatı Eğitim Ve Tanıtım Merkezi) 2, Etap Mekanik Ve Elektrik Uygulama İşi</w:t>
      </w:r>
      <w:r w:rsidR="00335455" w:rsidRPr="00C122DC">
        <w:rPr>
          <w:rFonts w:ascii="Arial" w:eastAsia="Times New Roman" w:hAnsi="Arial" w:cs="Arial"/>
          <w:sz w:val="24"/>
          <w:szCs w:val="24"/>
          <w:shd w:val="clear" w:color="auto" w:fill="F8F8F8"/>
          <w:lang w:eastAsia="tr-TR"/>
        </w:rPr>
        <w:t> </w:t>
      </w:r>
      <w:r w:rsidRPr="00C122DC">
        <w:rPr>
          <w:rFonts w:ascii="Arial" w:eastAsia="Times New Roman" w:hAnsi="Arial" w:cs="Arial"/>
          <w:sz w:val="24"/>
          <w:szCs w:val="24"/>
          <w:shd w:val="clear" w:color="auto" w:fill="F8F8F8"/>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200"/>
        <w:gridCol w:w="5602"/>
      </w:tblGrid>
      <w:tr w:rsidR="008214A6" w:rsidRPr="00C122DC" w:rsidTr="00C122D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22DC" w:rsidRDefault="00C122DC" w:rsidP="00C122DC">
            <w:pPr>
              <w:spacing w:line="240" w:lineRule="atLeast"/>
              <w:ind w:right="0"/>
              <w:jc w:val="both"/>
              <w:rPr>
                <w:rFonts w:ascii="Arial" w:eastAsia="Times New Roman" w:hAnsi="Arial" w:cs="Arial"/>
                <w:b/>
                <w:bCs/>
                <w:sz w:val="24"/>
                <w:szCs w:val="24"/>
                <w:lang w:eastAsia="tr-TR"/>
              </w:rPr>
            </w:pPr>
          </w:p>
          <w:p w:rsidR="008214A6" w:rsidRPr="00C122DC" w:rsidRDefault="00C122DC" w:rsidP="00C122DC">
            <w:pPr>
              <w:spacing w:line="240" w:lineRule="atLeast"/>
              <w:ind w:right="0"/>
              <w:jc w:val="both"/>
              <w:rPr>
                <w:rFonts w:ascii="Arial" w:eastAsia="Times New Roman" w:hAnsi="Arial" w:cs="Arial"/>
                <w:sz w:val="24"/>
                <w:szCs w:val="24"/>
                <w:lang w:eastAsia="tr-TR"/>
              </w:rPr>
            </w:pPr>
            <w:r>
              <w:rPr>
                <w:rFonts w:ascii="Arial" w:eastAsia="Times New Roman" w:hAnsi="Arial" w:cs="Arial"/>
                <w:b/>
                <w:bCs/>
                <w:sz w:val="24"/>
                <w:szCs w:val="24"/>
                <w:lang w:eastAsia="tr-TR"/>
              </w:rPr>
              <w:t>İ</w:t>
            </w:r>
            <w:r w:rsidR="008214A6" w:rsidRPr="00C122DC">
              <w:rPr>
                <w:rFonts w:ascii="Arial" w:eastAsia="Times New Roman" w:hAnsi="Arial" w:cs="Arial"/>
                <w:b/>
                <w:bCs/>
                <w:sz w:val="24"/>
                <w:szCs w:val="24"/>
                <w:lang w:eastAsia="tr-TR"/>
              </w:rPr>
              <w:t>hale Kayıt Numarası</w:t>
            </w:r>
          </w:p>
        </w:tc>
        <w:tc>
          <w:tcPr>
            <w:tcW w:w="170" w:type="dxa"/>
            <w:tcBorders>
              <w:top w:val="nil"/>
              <w:left w:val="nil"/>
              <w:bottom w:val="nil"/>
              <w:right w:val="nil"/>
            </w:tcBorders>
            <w:shd w:val="clear" w:color="auto" w:fill="F8F8F8"/>
            <w:tcMar>
              <w:top w:w="45" w:type="dxa"/>
              <w:left w:w="45" w:type="dxa"/>
              <w:bottom w:w="45" w:type="dxa"/>
              <w:right w:w="45" w:type="dxa"/>
            </w:tcMar>
            <w:hideMark/>
          </w:tcPr>
          <w:p w:rsidR="00C122DC" w:rsidRDefault="00C122DC" w:rsidP="00C122DC">
            <w:pPr>
              <w:spacing w:line="240" w:lineRule="atLeast"/>
              <w:ind w:right="0"/>
              <w:jc w:val="both"/>
              <w:rPr>
                <w:rFonts w:ascii="Arial" w:eastAsia="Times New Roman" w:hAnsi="Arial" w:cs="Arial"/>
                <w:b/>
                <w:bCs/>
                <w:sz w:val="24"/>
                <w:szCs w:val="24"/>
                <w:lang w:eastAsia="tr-TR"/>
              </w:rPr>
            </w:pPr>
          </w:p>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w:t>
            </w:r>
          </w:p>
        </w:tc>
        <w:tc>
          <w:tcPr>
            <w:tcW w:w="5557" w:type="dxa"/>
            <w:tcBorders>
              <w:top w:val="nil"/>
              <w:left w:val="nil"/>
              <w:bottom w:val="nil"/>
              <w:right w:val="nil"/>
            </w:tcBorders>
            <w:shd w:val="clear" w:color="auto" w:fill="F8F8F8"/>
            <w:tcMar>
              <w:top w:w="45" w:type="dxa"/>
              <w:left w:w="0" w:type="dxa"/>
              <w:bottom w:w="0" w:type="dxa"/>
              <w:right w:w="0" w:type="dxa"/>
            </w:tcMar>
            <w:hideMark/>
          </w:tcPr>
          <w:p w:rsidR="00C122DC" w:rsidRDefault="00C122DC" w:rsidP="00C122DC">
            <w:pPr>
              <w:spacing w:line="240" w:lineRule="atLeast"/>
              <w:ind w:right="0"/>
              <w:jc w:val="both"/>
              <w:rPr>
                <w:rFonts w:ascii="Arial" w:eastAsia="Times New Roman" w:hAnsi="Arial" w:cs="Arial"/>
                <w:b/>
                <w:bCs/>
                <w:sz w:val="24"/>
                <w:szCs w:val="24"/>
                <w:lang w:eastAsia="tr-TR"/>
              </w:rPr>
            </w:pPr>
          </w:p>
          <w:p w:rsidR="008214A6" w:rsidRPr="00C122DC" w:rsidRDefault="008214A6" w:rsidP="00C122DC">
            <w:pPr>
              <w:spacing w:line="240" w:lineRule="atLeast"/>
              <w:ind w:right="0"/>
              <w:jc w:val="both"/>
              <w:rPr>
                <w:rFonts w:ascii="Arial" w:eastAsia="Times New Roman" w:hAnsi="Arial" w:cs="Arial"/>
                <w:b/>
                <w:bCs/>
                <w:sz w:val="24"/>
                <w:szCs w:val="24"/>
                <w:lang w:eastAsia="tr-TR"/>
              </w:rPr>
            </w:pPr>
            <w:r w:rsidRPr="00C122DC">
              <w:rPr>
                <w:rFonts w:ascii="Arial" w:eastAsia="Times New Roman" w:hAnsi="Arial" w:cs="Arial"/>
                <w:b/>
                <w:bCs/>
                <w:sz w:val="24"/>
                <w:szCs w:val="24"/>
                <w:lang w:eastAsia="tr-TR"/>
              </w:rPr>
              <w:t>2020/474521</w:t>
            </w:r>
          </w:p>
        </w:tc>
      </w:tr>
    </w:tbl>
    <w:p w:rsidR="008214A6" w:rsidRPr="00C122DC" w:rsidRDefault="008214A6" w:rsidP="00C122DC">
      <w:pPr>
        <w:ind w:right="0"/>
        <w:jc w:val="both"/>
        <w:rPr>
          <w:rFonts w:ascii="Arial" w:eastAsia="Times New Roman" w:hAnsi="Arial" w:cs="Arial"/>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214A6" w:rsidRPr="00C122DC" w:rsidTr="008214A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1-</w:t>
            </w:r>
            <w:r w:rsidR="00C122DC">
              <w:rPr>
                <w:rFonts w:ascii="Arial" w:eastAsia="Times New Roman" w:hAnsi="Arial" w:cs="Arial"/>
                <w:b/>
                <w:bCs/>
                <w:sz w:val="24"/>
                <w:szCs w:val="24"/>
                <w:lang w:eastAsia="tr-TR"/>
              </w:rPr>
              <w:t>İDARENİN</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a)</w:t>
            </w:r>
            <w:r w:rsidRPr="00C122DC">
              <w:rPr>
                <w:rFonts w:ascii="Arial" w:eastAsia="Times New Roman" w:hAnsi="Arial" w:cs="Arial"/>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Sedir Mah. Vatan Bulvarı No:2 (Orman Bölge Müdürlüğü Kampüsü İçi) Muratpaşa/ANTALYA</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b)</w:t>
            </w:r>
            <w:r w:rsidRPr="00C122DC">
              <w:rPr>
                <w:rFonts w:ascii="Arial" w:eastAsia="Times New Roman" w:hAnsi="Arial" w:cs="Arial"/>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proofErr w:type="gramStart"/>
            <w:r w:rsidRPr="00C122DC">
              <w:rPr>
                <w:rFonts w:ascii="Arial" w:eastAsia="Times New Roman" w:hAnsi="Arial" w:cs="Arial"/>
                <w:b/>
                <w:bCs/>
                <w:sz w:val="24"/>
                <w:szCs w:val="24"/>
                <w:lang w:eastAsia="tr-TR"/>
              </w:rPr>
              <w:t>2423340009</w:t>
            </w:r>
            <w:proofErr w:type="gramEnd"/>
            <w:r w:rsidRPr="00C122DC">
              <w:rPr>
                <w:rFonts w:ascii="Arial" w:eastAsia="Times New Roman" w:hAnsi="Arial" w:cs="Arial"/>
                <w:b/>
                <w:bCs/>
                <w:sz w:val="24"/>
                <w:szCs w:val="24"/>
                <w:lang w:eastAsia="tr-TR"/>
              </w:rPr>
              <w:t xml:space="preserve"> - 2423451466</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c)</w:t>
            </w:r>
            <w:r w:rsidRPr="00C122DC">
              <w:rPr>
                <w:rFonts w:ascii="Arial" w:eastAsia="Times New Roman" w:hAnsi="Arial" w:cs="Arial"/>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proofErr w:type="gramStart"/>
            <w:r w:rsidRPr="00C122DC">
              <w:rPr>
                <w:rFonts w:ascii="Arial" w:eastAsia="Times New Roman" w:hAnsi="Arial" w:cs="Arial"/>
                <w:b/>
                <w:bCs/>
                <w:sz w:val="24"/>
                <w:szCs w:val="24"/>
                <w:lang w:eastAsia="tr-TR"/>
              </w:rPr>
              <w:t>burdur</w:t>
            </w:r>
            <w:proofErr w:type="gramEnd"/>
            <w:r w:rsidRPr="00C122DC">
              <w:rPr>
                <w:rFonts w:ascii="Arial" w:eastAsia="Times New Roman" w:hAnsi="Arial" w:cs="Arial"/>
                <w:b/>
                <w:bCs/>
                <w:sz w:val="24"/>
                <w:szCs w:val="24"/>
                <w:lang w:eastAsia="tr-TR"/>
              </w:rPr>
              <w:t>.dkmp@tarimorman.gov.tr</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ç)</w:t>
            </w:r>
            <w:r w:rsidRPr="00C122DC">
              <w:rPr>
                <w:rFonts w:ascii="Arial" w:eastAsia="Times New Roman" w:hAnsi="Arial" w:cs="Arial"/>
                <w:sz w:val="24"/>
                <w:szCs w:val="2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https://ekap.kik.gov.tr/EKAP/</w:t>
            </w:r>
          </w:p>
        </w:tc>
      </w:tr>
    </w:tbl>
    <w:p w:rsidR="00C122DC" w:rsidRDefault="00C122DC" w:rsidP="00C122DC">
      <w:pPr>
        <w:ind w:right="0"/>
        <w:jc w:val="both"/>
        <w:rPr>
          <w:rFonts w:ascii="Arial" w:eastAsia="Times New Roman" w:hAnsi="Arial" w:cs="Arial"/>
          <w:sz w:val="24"/>
          <w:szCs w:val="24"/>
          <w:lang w:eastAsia="tr-TR"/>
        </w:rPr>
      </w:pPr>
    </w:p>
    <w:p w:rsidR="008214A6" w:rsidRPr="00C122DC" w:rsidRDefault="008214A6" w:rsidP="00C122DC">
      <w:pPr>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br/>
      </w:r>
      <w:r w:rsidRPr="00C122DC">
        <w:rPr>
          <w:rFonts w:ascii="Arial" w:eastAsia="Times New Roman" w:hAnsi="Arial" w:cs="Arial"/>
          <w:b/>
          <w:bCs/>
          <w:sz w:val="24"/>
          <w:szCs w:val="24"/>
          <w:shd w:val="clear" w:color="auto" w:fill="F8F8F8"/>
          <w:lang w:eastAsia="tr-TR"/>
        </w:rPr>
        <w:t>2-</w:t>
      </w:r>
      <w:r w:rsidR="00C122DC" w:rsidRPr="00C122DC">
        <w:rPr>
          <w:rFonts w:ascii="Arial" w:eastAsia="Times New Roman" w:hAnsi="Arial" w:cs="Arial"/>
          <w:b/>
          <w:bCs/>
          <w:sz w:val="24"/>
          <w:szCs w:val="24"/>
          <w:shd w:val="clear" w:color="auto" w:fill="F8F8F8"/>
          <w:lang w:eastAsia="tr-TR"/>
        </w:rPr>
        <w:t>İHALE KONUSU YAPIM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a)</w:t>
            </w:r>
            <w:r w:rsidRPr="00C122DC">
              <w:rPr>
                <w:rFonts w:ascii="Arial" w:eastAsia="Times New Roman" w:hAnsi="Arial" w:cs="Arial"/>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FİNİKE YABAN HAYATI VE EĞİTİM MERKEZİ 2.ETAP MEKANİK VE ELEKTRİK UYGULAMA İŞİ</w:t>
            </w:r>
            <w:r w:rsidRPr="00C122DC">
              <w:rPr>
                <w:rFonts w:ascii="Arial" w:eastAsia="Times New Roman" w:hAnsi="Arial" w:cs="Arial"/>
                <w:b/>
                <w:bCs/>
                <w:sz w:val="24"/>
                <w:szCs w:val="24"/>
                <w:lang w:eastAsia="tr-TR"/>
              </w:rPr>
              <w:br/>
              <w:t xml:space="preserve">Ayrıntılı bilgiye </w:t>
            </w:r>
            <w:proofErr w:type="spellStart"/>
            <w:r w:rsidRPr="00C122DC">
              <w:rPr>
                <w:rFonts w:ascii="Arial" w:eastAsia="Times New Roman" w:hAnsi="Arial" w:cs="Arial"/>
                <w:b/>
                <w:bCs/>
                <w:sz w:val="24"/>
                <w:szCs w:val="24"/>
                <w:lang w:eastAsia="tr-TR"/>
              </w:rPr>
              <w:t>EKAP’ta</w:t>
            </w:r>
            <w:proofErr w:type="spellEnd"/>
            <w:r w:rsidRPr="00C122DC">
              <w:rPr>
                <w:rFonts w:ascii="Arial" w:eastAsia="Times New Roman" w:hAnsi="Arial" w:cs="Arial"/>
                <w:b/>
                <w:bCs/>
                <w:sz w:val="24"/>
                <w:szCs w:val="24"/>
                <w:lang w:eastAsia="tr-TR"/>
              </w:rPr>
              <w:t xml:space="preserve"> yer alan ihale dokümanı içinde bulunan idari şartnameden ulaşılabilir.</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b)</w:t>
            </w:r>
            <w:r w:rsidRPr="00C122DC">
              <w:rPr>
                <w:rFonts w:ascii="Arial" w:eastAsia="Times New Roman" w:hAnsi="Arial" w:cs="Arial"/>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Antalya ili Finike İlçesi Yenimahalle Mahallesi</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c)</w:t>
            </w:r>
            <w:r w:rsidRPr="00C122DC">
              <w:rPr>
                <w:rFonts w:ascii="Arial" w:eastAsia="Times New Roman" w:hAnsi="Arial" w:cs="Arial"/>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Sözleşmenin imzalandığı tarihten itibaren </w:t>
            </w:r>
            <w:r w:rsidRPr="00C122DC">
              <w:rPr>
                <w:rFonts w:ascii="Arial" w:eastAsia="Times New Roman" w:hAnsi="Arial" w:cs="Arial"/>
                <w:b/>
                <w:bCs/>
                <w:sz w:val="24"/>
                <w:szCs w:val="24"/>
                <w:lang w:eastAsia="tr-TR"/>
              </w:rPr>
              <w:t>3</w:t>
            </w:r>
            <w:r w:rsidRPr="00C122DC">
              <w:rPr>
                <w:rFonts w:ascii="Arial" w:eastAsia="Times New Roman" w:hAnsi="Arial" w:cs="Arial"/>
                <w:sz w:val="24"/>
                <w:szCs w:val="24"/>
                <w:lang w:eastAsia="tr-TR"/>
              </w:rPr>
              <w:t> gün içinde</w:t>
            </w:r>
            <w:r w:rsidRPr="00C122DC">
              <w:rPr>
                <w:rFonts w:ascii="Arial" w:eastAsia="Times New Roman" w:hAnsi="Arial" w:cs="Arial"/>
                <w:sz w:val="24"/>
                <w:szCs w:val="24"/>
                <w:lang w:eastAsia="tr-TR"/>
              </w:rPr>
              <w:br/>
              <w:t>yer teslimi yapılarak işe başlanacaktır.</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ç)</w:t>
            </w:r>
            <w:r w:rsidRPr="00C122DC">
              <w:rPr>
                <w:rFonts w:ascii="Arial" w:eastAsia="Times New Roman" w:hAnsi="Arial" w:cs="Arial"/>
                <w:sz w:val="24"/>
                <w:szCs w:val="24"/>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Yer tesliminden itibaren </w:t>
            </w:r>
            <w:r w:rsidRPr="00C122DC">
              <w:rPr>
                <w:rFonts w:ascii="Arial" w:eastAsia="Times New Roman" w:hAnsi="Arial" w:cs="Arial"/>
                <w:b/>
                <w:bCs/>
                <w:sz w:val="24"/>
                <w:szCs w:val="24"/>
                <w:lang w:eastAsia="tr-TR"/>
              </w:rPr>
              <w:t>45 (</w:t>
            </w:r>
            <w:proofErr w:type="spellStart"/>
            <w:r w:rsidRPr="00C122DC">
              <w:rPr>
                <w:rFonts w:ascii="Arial" w:eastAsia="Times New Roman" w:hAnsi="Arial" w:cs="Arial"/>
                <w:b/>
                <w:bCs/>
                <w:sz w:val="24"/>
                <w:szCs w:val="24"/>
                <w:lang w:eastAsia="tr-TR"/>
              </w:rPr>
              <w:t>KırkBeş</w:t>
            </w:r>
            <w:proofErr w:type="spellEnd"/>
            <w:r w:rsidRPr="00C122DC">
              <w:rPr>
                <w:rFonts w:ascii="Arial" w:eastAsia="Times New Roman" w:hAnsi="Arial" w:cs="Arial"/>
                <w:b/>
                <w:bCs/>
                <w:sz w:val="24"/>
                <w:szCs w:val="24"/>
                <w:lang w:eastAsia="tr-TR"/>
              </w:rPr>
              <w:t>) takvim günüdür</w:t>
            </w:r>
            <w:r w:rsidRPr="00C122DC">
              <w:rPr>
                <w:rFonts w:ascii="Arial" w:eastAsia="Times New Roman" w:hAnsi="Arial" w:cs="Arial"/>
                <w:sz w:val="24"/>
                <w:szCs w:val="24"/>
                <w:lang w:eastAsia="tr-TR"/>
              </w:rPr>
              <w:t>.</w:t>
            </w:r>
          </w:p>
        </w:tc>
      </w:tr>
    </w:tbl>
    <w:p w:rsidR="00C122DC" w:rsidRDefault="00C122DC" w:rsidP="00C122DC">
      <w:pPr>
        <w:ind w:right="0"/>
        <w:jc w:val="both"/>
        <w:rPr>
          <w:rFonts w:ascii="Arial" w:eastAsia="Times New Roman" w:hAnsi="Arial" w:cs="Arial"/>
          <w:sz w:val="24"/>
          <w:szCs w:val="24"/>
          <w:lang w:eastAsia="tr-TR"/>
        </w:rPr>
      </w:pPr>
    </w:p>
    <w:p w:rsidR="008214A6" w:rsidRPr="00C122DC" w:rsidRDefault="008214A6" w:rsidP="00C122DC">
      <w:pPr>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br/>
      </w:r>
      <w:r w:rsidRPr="00C122DC">
        <w:rPr>
          <w:rFonts w:ascii="Arial" w:eastAsia="Times New Roman" w:hAnsi="Arial" w:cs="Arial"/>
          <w:b/>
          <w:bCs/>
          <w:sz w:val="24"/>
          <w:szCs w:val="24"/>
          <w:shd w:val="clear" w:color="auto" w:fill="F8F8F8"/>
          <w:lang w:eastAsia="tr-TR"/>
        </w:rPr>
        <w:t>3-</w:t>
      </w:r>
      <w:r w:rsidR="00C122DC" w:rsidRPr="00C122DC">
        <w:rPr>
          <w:rFonts w:ascii="Arial" w:eastAsia="Times New Roman" w:hAnsi="Arial" w:cs="Arial"/>
          <w:b/>
          <w:bCs/>
          <w:sz w:val="24"/>
          <w:szCs w:val="24"/>
          <w:shd w:val="clear" w:color="auto" w:fill="F8F8F8"/>
          <w:lang w:eastAsia="tr-TR"/>
        </w:rPr>
        <w:t xml:space="preserve">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a)</w:t>
            </w:r>
            <w:r w:rsidRPr="00C122DC">
              <w:rPr>
                <w:rFonts w:ascii="Arial" w:eastAsia="Times New Roman" w:hAnsi="Arial" w:cs="Arial"/>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Tarım ve Orman Bakanlığı 6. Bölge Müdürlüğü Antalya Şube Müdürlüğünün Sedir Mah. Vatan Bulvarı Orman Bölge Müdürlüğü Yerleşkesi içi No:2 070040 Muratpaşa/ANTALYA adresindeki hizmet binası Toplantı Salonu</w:t>
            </w:r>
          </w:p>
        </w:tc>
      </w:tr>
      <w:tr w:rsidR="008214A6" w:rsidRPr="00C122DC" w:rsidTr="008214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b)</w:t>
            </w:r>
            <w:r w:rsidRPr="00C122DC">
              <w:rPr>
                <w:rFonts w:ascii="Arial" w:eastAsia="Times New Roman" w:hAnsi="Arial" w:cs="Arial"/>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 xml:space="preserve">22.09.2020 - </w:t>
            </w:r>
            <w:r w:rsidR="00C122DC" w:rsidRPr="00C122DC">
              <w:rPr>
                <w:rFonts w:ascii="Arial" w:eastAsia="Times New Roman" w:hAnsi="Arial" w:cs="Arial"/>
                <w:b/>
                <w:bCs/>
                <w:sz w:val="24"/>
                <w:szCs w:val="24"/>
                <w:lang w:eastAsia="tr-TR"/>
              </w:rPr>
              <w:t>11.00</w:t>
            </w:r>
          </w:p>
        </w:tc>
      </w:tr>
    </w:tbl>
    <w:p w:rsidR="00C122DC" w:rsidRDefault="00C122DC" w:rsidP="00C122DC">
      <w:pPr>
        <w:ind w:right="0"/>
        <w:jc w:val="both"/>
        <w:rPr>
          <w:rFonts w:ascii="Arial" w:eastAsia="Times New Roman" w:hAnsi="Arial" w:cs="Arial"/>
          <w:sz w:val="24"/>
          <w:szCs w:val="24"/>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4. İhaleye katılabilme şartları ve istenilen belgeler ile yeterlik değerlendirmesinde uygulanacak kriterler:</w:t>
      </w:r>
      <w:r w:rsidRPr="00C122DC">
        <w:rPr>
          <w:rFonts w:ascii="Arial" w:eastAsia="Times New Roman" w:hAnsi="Arial" w:cs="Arial"/>
          <w:sz w:val="24"/>
          <w:szCs w:val="24"/>
          <w:lang w:eastAsia="tr-TR"/>
        </w:rPr>
        <w:br/>
      </w:r>
      <w:proofErr w:type="gramStart"/>
      <w:r w:rsidRPr="00C122DC">
        <w:rPr>
          <w:rFonts w:ascii="Arial" w:eastAsia="Times New Roman" w:hAnsi="Arial" w:cs="Arial"/>
          <w:b/>
          <w:bCs/>
          <w:sz w:val="24"/>
          <w:szCs w:val="24"/>
          <w:shd w:val="clear" w:color="auto" w:fill="F8F8F8"/>
          <w:lang w:eastAsia="tr-TR"/>
        </w:rPr>
        <w:lastRenderedPageBreak/>
        <w:t>4.1</w:t>
      </w:r>
      <w:proofErr w:type="gramEnd"/>
      <w:r w:rsidRPr="00C122DC">
        <w:rPr>
          <w:rFonts w:ascii="Arial" w:eastAsia="Times New Roman" w:hAnsi="Arial" w:cs="Arial"/>
          <w:b/>
          <w:bCs/>
          <w:sz w:val="24"/>
          <w:szCs w:val="24"/>
          <w:shd w:val="clear" w:color="auto" w:fill="F8F8F8"/>
          <w:lang w:eastAsia="tr-TR"/>
        </w:rPr>
        <w:t>.</w:t>
      </w:r>
      <w:r w:rsidRPr="00C122DC">
        <w:rPr>
          <w:rFonts w:ascii="Arial" w:eastAsia="Times New Roman" w:hAnsi="Arial" w:cs="Arial"/>
          <w:sz w:val="24"/>
          <w:szCs w:val="24"/>
          <w:shd w:val="clear" w:color="auto" w:fill="F8F8F8"/>
          <w:lang w:eastAsia="tr-TR"/>
        </w:rPr>
        <w:t> İhaleye katılma şartları ve istenilen belgeler:</w:t>
      </w:r>
      <w:r w:rsidRPr="00C122DC">
        <w:rPr>
          <w:rFonts w:ascii="Arial" w:eastAsia="Times New Roman" w:hAnsi="Arial" w:cs="Arial"/>
          <w:sz w:val="24"/>
          <w:szCs w:val="24"/>
          <w:lang w:eastAsia="tr-TR"/>
        </w:rPr>
        <w:br/>
      </w:r>
      <w:r w:rsidRPr="00C122DC">
        <w:rPr>
          <w:rFonts w:ascii="Arial" w:eastAsia="Times New Roman" w:hAnsi="Arial" w:cs="Arial"/>
          <w:b/>
          <w:bCs/>
          <w:sz w:val="24"/>
          <w:szCs w:val="24"/>
          <w:shd w:val="clear" w:color="auto" w:fill="F8F8F8"/>
          <w:lang w:eastAsia="tr-TR"/>
        </w:rPr>
        <w:t>4.1.2.</w:t>
      </w:r>
      <w:r w:rsidRPr="00C122DC">
        <w:rPr>
          <w:rFonts w:ascii="Arial" w:eastAsia="Times New Roman" w:hAnsi="Arial" w:cs="Arial"/>
          <w:sz w:val="24"/>
          <w:szCs w:val="24"/>
          <w:shd w:val="clear" w:color="auto" w:fill="F8F8F8"/>
          <w:lang w:eastAsia="tr-TR"/>
        </w:rPr>
        <w:t> Teklif vermeye yetkili olduğunu gösteren İmza Beyannamesi veya İmza Sirküleri.</w:t>
      </w:r>
      <w:r w:rsidRPr="00C122DC">
        <w:rPr>
          <w:rFonts w:ascii="Arial" w:eastAsia="Times New Roman" w:hAnsi="Arial" w:cs="Arial"/>
          <w:sz w:val="24"/>
          <w:szCs w:val="24"/>
          <w:lang w:eastAsia="tr-TR"/>
        </w:rPr>
        <w:br/>
      </w:r>
      <w:r w:rsidRPr="00C122DC">
        <w:rPr>
          <w:rFonts w:ascii="Arial" w:eastAsia="Times New Roman" w:hAnsi="Arial" w:cs="Arial"/>
          <w:b/>
          <w:bCs/>
          <w:sz w:val="24"/>
          <w:szCs w:val="24"/>
          <w:shd w:val="clear" w:color="auto" w:fill="F8F8F8"/>
          <w:lang w:eastAsia="tr-TR"/>
        </w:rPr>
        <w:t>4.1.2.1.</w:t>
      </w:r>
      <w:r w:rsidRPr="00C122DC">
        <w:rPr>
          <w:rFonts w:ascii="Arial" w:eastAsia="Times New Roman" w:hAnsi="Arial" w:cs="Arial"/>
          <w:sz w:val="24"/>
          <w:szCs w:val="24"/>
          <w:shd w:val="clear" w:color="auto" w:fill="F8F8F8"/>
          <w:lang w:eastAsia="tr-TR"/>
        </w:rPr>
        <w:t> Gerçek kişi olması halinde, noter tasdikli imza beyannamesi.</w:t>
      </w:r>
      <w:r w:rsidRPr="00C122DC">
        <w:rPr>
          <w:rFonts w:ascii="Arial" w:eastAsia="Times New Roman" w:hAnsi="Arial" w:cs="Arial"/>
          <w:sz w:val="24"/>
          <w:szCs w:val="24"/>
          <w:lang w:eastAsia="tr-TR"/>
        </w:rPr>
        <w:br/>
      </w:r>
      <w:proofErr w:type="gramStart"/>
      <w:r w:rsidRPr="00C122DC">
        <w:rPr>
          <w:rFonts w:ascii="Arial" w:eastAsia="Times New Roman" w:hAnsi="Arial" w:cs="Arial"/>
          <w:b/>
          <w:bCs/>
          <w:sz w:val="24"/>
          <w:szCs w:val="24"/>
          <w:shd w:val="clear" w:color="auto" w:fill="F8F8F8"/>
          <w:lang w:eastAsia="tr-TR"/>
        </w:rPr>
        <w:t>4.1.2.2.</w:t>
      </w:r>
      <w:r w:rsidRPr="00C122DC">
        <w:rPr>
          <w:rFonts w:ascii="Arial" w:eastAsia="Times New Roman" w:hAnsi="Arial" w:cs="Arial"/>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122DC">
        <w:rPr>
          <w:rFonts w:ascii="Arial" w:eastAsia="Times New Roman" w:hAnsi="Arial" w:cs="Arial"/>
          <w:sz w:val="24"/>
          <w:szCs w:val="24"/>
          <w:lang w:eastAsia="tr-TR"/>
        </w:rPr>
        <w:br/>
      </w:r>
      <w:r w:rsidRPr="00C122DC">
        <w:rPr>
          <w:rFonts w:ascii="Arial" w:eastAsia="Times New Roman" w:hAnsi="Arial" w:cs="Arial"/>
          <w:b/>
          <w:bCs/>
          <w:sz w:val="24"/>
          <w:szCs w:val="24"/>
          <w:shd w:val="clear" w:color="auto" w:fill="F8F8F8"/>
          <w:lang w:eastAsia="tr-TR"/>
        </w:rPr>
        <w:t>4.1.3.</w:t>
      </w:r>
      <w:r w:rsidRPr="00C122DC">
        <w:rPr>
          <w:rFonts w:ascii="Arial" w:eastAsia="Times New Roman" w:hAnsi="Arial" w:cs="Arial"/>
          <w:sz w:val="24"/>
          <w:szCs w:val="24"/>
          <w:shd w:val="clear" w:color="auto" w:fill="F8F8F8"/>
          <w:lang w:eastAsia="tr-TR"/>
        </w:rPr>
        <w:t> Şekli ve içeriği İdari Şartnamede belirlenen teklif mektubu.</w:t>
      </w:r>
      <w:proofErr w:type="gramEnd"/>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4.1.4.</w:t>
      </w:r>
      <w:r w:rsidRPr="00C122DC">
        <w:rPr>
          <w:rFonts w:ascii="Arial" w:eastAsia="Times New Roman" w:hAnsi="Arial" w:cs="Arial"/>
          <w:sz w:val="24"/>
          <w:szCs w:val="24"/>
          <w:shd w:val="clear" w:color="auto" w:fill="F8F8F8"/>
          <w:lang w:eastAsia="tr-TR"/>
        </w:rPr>
        <w:t> Şekli ve içeriği İdari Şartnamede belirlenen geçici teminat.</w:t>
      </w:r>
      <w:r w:rsidRPr="00C122DC">
        <w:rPr>
          <w:rFonts w:ascii="Arial" w:eastAsia="Times New Roman" w:hAnsi="Arial" w:cs="Arial"/>
          <w:sz w:val="24"/>
          <w:szCs w:val="24"/>
          <w:lang w:eastAsia="tr-TR"/>
        </w:rPr>
        <w:br/>
      </w:r>
      <w:r w:rsidRPr="00C122DC">
        <w:rPr>
          <w:rFonts w:ascii="Arial" w:eastAsia="Times New Roman" w:hAnsi="Arial" w:cs="Arial"/>
          <w:b/>
          <w:bCs/>
          <w:sz w:val="24"/>
          <w:szCs w:val="24"/>
          <w:shd w:val="clear" w:color="auto" w:fill="F8F8F8"/>
          <w:lang w:eastAsia="tr-TR"/>
        </w:rPr>
        <w:t>4.1.5</w:t>
      </w:r>
      <w:r w:rsidRPr="00C122DC">
        <w:rPr>
          <w:rFonts w:ascii="Arial" w:eastAsia="Times New Roman" w:hAnsi="Arial" w:cs="Arial"/>
          <w:sz w:val="24"/>
          <w:szCs w:val="24"/>
          <w:shd w:val="clear" w:color="auto" w:fill="F8F8F8"/>
          <w:lang w:eastAsia="tr-TR"/>
        </w:rPr>
        <w:t>İhale konusu işte idarenin onayı ile alt yüklenici çalıştırılabilir. Ancak işin tamamı alt yüklenicilere yaptırılamaz.</w:t>
      </w:r>
    </w:p>
    <w:p w:rsidR="008214A6" w:rsidRPr="00C122DC" w:rsidRDefault="008214A6" w:rsidP="00C122DC">
      <w:pPr>
        <w:ind w:right="0"/>
        <w:jc w:val="both"/>
        <w:rPr>
          <w:rFonts w:ascii="Arial" w:eastAsia="Times New Roman" w:hAnsi="Arial" w:cs="Arial"/>
          <w:sz w:val="24"/>
          <w:szCs w:val="24"/>
          <w:lang w:eastAsia="tr-TR"/>
        </w:rPr>
      </w:pPr>
      <w:proofErr w:type="gramStart"/>
      <w:r w:rsidRPr="00C122DC">
        <w:rPr>
          <w:rFonts w:ascii="Arial" w:eastAsia="Times New Roman" w:hAnsi="Arial" w:cs="Arial"/>
          <w:b/>
          <w:bCs/>
          <w:sz w:val="24"/>
          <w:szCs w:val="24"/>
          <w:shd w:val="clear" w:color="auto" w:fill="F8F8F8"/>
          <w:lang w:eastAsia="tr-TR"/>
        </w:rPr>
        <w:t>4.1.6</w:t>
      </w:r>
      <w:r w:rsidRPr="00C122DC">
        <w:rPr>
          <w:rFonts w:ascii="Arial" w:eastAsia="Times New Roman" w:hAnsi="Arial" w:cs="Arial"/>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22DC" w:rsidRDefault="00C122DC" w:rsidP="00C122DC">
            <w:pPr>
              <w:spacing w:line="240" w:lineRule="atLeast"/>
              <w:ind w:right="0"/>
              <w:jc w:val="both"/>
              <w:rPr>
                <w:rFonts w:ascii="Arial" w:eastAsia="Times New Roman" w:hAnsi="Arial" w:cs="Arial"/>
                <w:b/>
                <w:bCs/>
                <w:sz w:val="24"/>
                <w:szCs w:val="24"/>
                <w:lang w:eastAsia="tr-TR"/>
              </w:rPr>
            </w:pPr>
          </w:p>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 xml:space="preserve">4.2. Ekonomik ve mali yeterliğe ilişkin belgeler ve bu belgelerin taşıması gereken </w:t>
            </w:r>
            <w:proofErr w:type="gramStart"/>
            <w:r w:rsidRPr="00C122DC">
              <w:rPr>
                <w:rFonts w:ascii="Arial" w:eastAsia="Times New Roman" w:hAnsi="Arial" w:cs="Arial"/>
                <w:b/>
                <w:bCs/>
                <w:sz w:val="24"/>
                <w:szCs w:val="24"/>
                <w:lang w:eastAsia="tr-TR"/>
              </w:rPr>
              <w:t>kriterler</w:t>
            </w:r>
            <w:proofErr w:type="gramEnd"/>
            <w:r w:rsidRPr="00C122DC">
              <w:rPr>
                <w:rFonts w:ascii="Arial" w:eastAsia="Times New Roman" w:hAnsi="Arial" w:cs="Arial"/>
                <w:b/>
                <w:bCs/>
                <w:sz w:val="24"/>
                <w:szCs w:val="24"/>
                <w:lang w:eastAsia="tr-TR"/>
              </w:rPr>
              <w:t>:</w:t>
            </w:r>
          </w:p>
        </w:tc>
      </w:tr>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 xml:space="preserve">İdare tarafından ekonomik ve mali yeterliğe ilişkin </w:t>
            </w:r>
            <w:proofErr w:type="gramStart"/>
            <w:r w:rsidRPr="00C122DC">
              <w:rPr>
                <w:rFonts w:ascii="Arial" w:eastAsia="Times New Roman" w:hAnsi="Arial" w:cs="Arial"/>
                <w:sz w:val="24"/>
                <w:szCs w:val="24"/>
                <w:lang w:eastAsia="tr-TR"/>
              </w:rPr>
              <w:t>kriter</w:t>
            </w:r>
            <w:proofErr w:type="gramEnd"/>
            <w:r w:rsidRPr="00C122DC">
              <w:rPr>
                <w:rFonts w:ascii="Arial" w:eastAsia="Times New Roman" w:hAnsi="Arial" w:cs="Arial"/>
                <w:sz w:val="24"/>
                <w:szCs w:val="24"/>
                <w:lang w:eastAsia="tr-TR"/>
              </w:rPr>
              <w:t xml:space="preserve"> belirtilmemiştir.</w:t>
            </w:r>
          </w:p>
        </w:tc>
      </w:tr>
    </w:tbl>
    <w:p w:rsidR="008214A6" w:rsidRPr="00C122DC" w:rsidRDefault="008214A6" w:rsidP="00C122DC">
      <w:pPr>
        <w:ind w:right="0"/>
        <w:jc w:val="both"/>
        <w:rPr>
          <w:rFonts w:ascii="Arial" w:eastAsia="Times New Roman" w:hAnsi="Arial" w:cs="Arial"/>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 xml:space="preserve">4.3. Mesleki ve Teknik yeterliğe ilişkin belgeler ve bu belgelerin taşıması gereken </w:t>
            </w:r>
            <w:proofErr w:type="gramStart"/>
            <w:r w:rsidRPr="00C122DC">
              <w:rPr>
                <w:rFonts w:ascii="Arial" w:eastAsia="Times New Roman" w:hAnsi="Arial" w:cs="Arial"/>
                <w:b/>
                <w:bCs/>
                <w:sz w:val="24"/>
                <w:szCs w:val="24"/>
                <w:lang w:eastAsia="tr-TR"/>
              </w:rPr>
              <w:t>kriterler</w:t>
            </w:r>
            <w:proofErr w:type="gramEnd"/>
            <w:r w:rsidRPr="00C122DC">
              <w:rPr>
                <w:rFonts w:ascii="Arial" w:eastAsia="Times New Roman" w:hAnsi="Arial" w:cs="Arial"/>
                <w:b/>
                <w:bCs/>
                <w:sz w:val="24"/>
                <w:szCs w:val="24"/>
                <w:lang w:eastAsia="tr-TR"/>
              </w:rPr>
              <w:t>:</w:t>
            </w:r>
          </w:p>
        </w:tc>
      </w:tr>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4.3.1. İş deneyim belgeleri:</w:t>
            </w:r>
          </w:p>
        </w:tc>
      </w:tr>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Son on beş yıl içinde bedel içeren bir sözleşme kapsamında taahhüt edilen ve teklif edilen bedelin </w:t>
            </w:r>
            <w:r w:rsidRPr="00C122DC">
              <w:rPr>
                <w:rFonts w:ascii="Arial" w:eastAsia="Times New Roman" w:hAnsi="Arial" w:cs="Arial"/>
                <w:b/>
                <w:bCs/>
                <w:sz w:val="24"/>
                <w:szCs w:val="24"/>
                <w:lang w:eastAsia="tr-TR"/>
              </w:rPr>
              <w:t>% 50</w:t>
            </w:r>
            <w:r w:rsidRPr="00C122DC">
              <w:rPr>
                <w:rFonts w:ascii="Arial" w:eastAsia="Times New Roman" w:hAnsi="Arial" w:cs="Arial"/>
                <w:sz w:val="24"/>
                <w:szCs w:val="24"/>
                <w:lang w:eastAsia="tr-TR"/>
              </w:rPr>
              <w:t> oranından az olmamak üzere ihale konusu iş veya benzer işlere ilişkin iş deneyimini gösteren belgeler.</w:t>
            </w:r>
          </w:p>
        </w:tc>
      </w:tr>
    </w:tbl>
    <w:p w:rsidR="008214A6" w:rsidRPr="00C122DC" w:rsidRDefault="008214A6" w:rsidP="00C122DC">
      <w:pPr>
        <w:ind w:right="0"/>
        <w:jc w:val="both"/>
        <w:rPr>
          <w:rFonts w:ascii="Arial" w:eastAsia="Times New Roman" w:hAnsi="Arial" w:cs="Arial"/>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4.4.Bu ihalede benzer iş olarak kabul edilecek işler ve benzer işlere denk sayılacak mühendislik ve mimarlık bölümleri:</w:t>
            </w:r>
          </w:p>
        </w:tc>
      </w:tr>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4.4.1.</w:t>
            </w:r>
            <w:r w:rsidRPr="00C122DC">
              <w:rPr>
                <w:rFonts w:ascii="Arial" w:eastAsia="Times New Roman" w:hAnsi="Arial" w:cs="Arial"/>
                <w:sz w:val="24"/>
                <w:szCs w:val="24"/>
                <w:lang w:eastAsia="tr-TR"/>
              </w:rPr>
              <w:t> Bu ihalede benzer iş olarak kabul edilecek işler:</w:t>
            </w:r>
          </w:p>
        </w:tc>
      </w:tr>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b/>
                <w:bCs/>
                <w:sz w:val="24"/>
                <w:szCs w:val="24"/>
                <w:lang w:eastAsia="tr-TR"/>
              </w:rPr>
            </w:pPr>
            <w:r w:rsidRPr="00C122DC">
              <w:rPr>
                <w:rFonts w:ascii="Arial" w:eastAsia="Times New Roman" w:hAnsi="Arial" w:cs="Arial"/>
                <w:b/>
                <w:bCs/>
                <w:sz w:val="24"/>
                <w:szCs w:val="24"/>
                <w:lang w:eastAsia="tr-TR"/>
              </w:rPr>
              <w:t>Yapım İşlerinde Benzer İş Grupları Tebliğinde tanımlanan C-II ve C-III Grup işler, birlikte veya ayrı benzer iş olarak kabul edilecektir. Ayrıca içinde ihale konusu işi içeren işlere ait iş deneyim belgesi ihale kapsamında sunulabilecektir. Bu durumda ihale konusu iş tutarının tespit edilebileceği bilgi ve belgelerin başvuru kapsamında sunulması zorunludur. </w:t>
            </w:r>
          </w:p>
        </w:tc>
      </w:tr>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4.4.2.</w:t>
            </w:r>
            <w:r w:rsidRPr="00C122DC">
              <w:rPr>
                <w:rFonts w:ascii="Arial" w:eastAsia="Times New Roman" w:hAnsi="Arial" w:cs="Arial"/>
                <w:sz w:val="24"/>
                <w:szCs w:val="24"/>
                <w:lang w:eastAsia="tr-TR"/>
              </w:rPr>
              <w:t> Benzer işe denk sayılacak mühendislik veya mimarlık bölümleri:</w:t>
            </w:r>
          </w:p>
        </w:tc>
      </w:tr>
      <w:tr w:rsidR="008214A6" w:rsidRPr="00C122DC" w:rsidTr="008214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14A6" w:rsidRPr="00C122DC" w:rsidRDefault="008214A6" w:rsidP="00C122DC">
            <w:pPr>
              <w:spacing w:line="240" w:lineRule="atLeast"/>
              <w:ind w:right="0"/>
              <w:jc w:val="both"/>
              <w:rPr>
                <w:rFonts w:ascii="Arial" w:eastAsia="Times New Roman" w:hAnsi="Arial" w:cs="Arial"/>
                <w:sz w:val="24"/>
                <w:szCs w:val="24"/>
                <w:lang w:eastAsia="tr-TR"/>
              </w:rPr>
            </w:pPr>
            <w:r w:rsidRPr="00C122DC">
              <w:rPr>
                <w:rFonts w:ascii="Arial" w:eastAsia="Times New Roman" w:hAnsi="Arial" w:cs="Arial"/>
                <w:b/>
                <w:bCs/>
                <w:sz w:val="24"/>
                <w:szCs w:val="24"/>
                <w:lang w:eastAsia="tr-TR"/>
              </w:rPr>
              <w:t>Makine Mühendisliği diploması benzer iş olarak kabul edilecektir.</w:t>
            </w:r>
          </w:p>
        </w:tc>
      </w:tr>
    </w:tbl>
    <w:p w:rsidR="00C122DC" w:rsidRDefault="008214A6" w:rsidP="00C122DC">
      <w:pPr>
        <w:ind w:right="0"/>
        <w:jc w:val="both"/>
        <w:rPr>
          <w:rFonts w:ascii="Arial" w:eastAsia="Times New Roman" w:hAnsi="Arial" w:cs="Arial"/>
          <w:b/>
          <w:bCs/>
          <w:sz w:val="24"/>
          <w:szCs w:val="24"/>
          <w:shd w:val="clear" w:color="auto" w:fill="F8F8F8"/>
          <w:lang w:eastAsia="tr-TR"/>
        </w:rPr>
      </w:pPr>
      <w:r w:rsidRPr="00C122DC">
        <w:rPr>
          <w:rFonts w:ascii="Arial" w:eastAsia="Times New Roman" w:hAnsi="Arial" w:cs="Arial"/>
          <w:sz w:val="24"/>
          <w:szCs w:val="24"/>
          <w:lang w:eastAsia="tr-TR"/>
        </w:rPr>
        <w:br/>
      </w:r>
    </w:p>
    <w:p w:rsidR="00C122DC" w:rsidRDefault="00C122DC" w:rsidP="00C122DC">
      <w:pPr>
        <w:ind w:right="0"/>
        <w:jc w:val="both"/>
        <w:rPr>
          <w:rFonts w:ascii="Arial" w:eastAsia="Times New Roman" w:hAnsi="Arial" w:cs="Arial"/>
          <w:b/>
          <w:bCs/>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5.</w:t>
      </w:r>
      <w:r w:rsidR="00C122DC">
        <w:rPr>
          <w:rFonts w:ascii="Arial" w:eastAsia="Times New Roman" w:hAnsi="Arial" w:cs="Arial"/>
          <w:b/>
          <w:bCs/>
          <w:sz w:val="24"/>
          <w:szCs w:val="24"/>
          <w:shd w:val="clear" w:color="auto" w:fill="F8F8F8"/>
          <w:lang w:eastAsia="tr-TR"/>
        </w:rPr>
        <w:t xml:space="preserve"> </w:t>
      </w:r>
      <w:r w:rsidRPr="00C122DC">
        <w:rPr>
          <w:rFonts w:ascii="Arial" w:eastAsia="Times New Roman" w:hAnsi="Arial" w:cs="Arial"/>
          <w:sz w:val="24"/>
          <w:szCs w:val="24"/>
          <w:shd w:val="clear" w:color="auto" w:fill="F8F8F8"/>
          <w:lang w:eastAsia="tr-TR"/>
        </w:rPr>
        <w:t>Ekonomik açıdan en avantajlı teklif sadece fiyat esasına göre belirlenecektir.</w:t>
      </w: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6.</w:t>
      </w:r>
      <w:r w:rsidRPr="00C122DC">
        <w:rPr>
          <w:rFonts w:ascii="Arial" w:eastAsia="Times New Roman" w:hAnsi="Arial" w:cs="Arial"/>
          <w:sz w:val="24"/>
          <w:szCs w:val="24"/>
          <w:shd w:val="clear" w:color="auto" w:fill="F8F8F8"/>
          <w:lang w:eastAsia="tr-TR"/>
        </w:rPr>
        <w:t> İhaleye sadece yerli istekliler katılabilecektir.</w:t>
      </w:r>
    </w:p>
    <w:p w:rsidR="00C122DC" w:rsidRDefault="00C122DC" w:rsidP="00C122DC">
      <w:pPr>
        <w:ind w:right="0"/>
        <w:jc w:val="both"/>
        <w:rPr>
          <w:rFonts w:ascii="Arial" w:eastAsia="Times New Roman" w:hAnsi="Arial" w:cs="Arial"/>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7.</w:t>
      </w:r>
      <w:r w:rsidRPr="00C122DC">
        <w:rPr>
          <w:rFonts w:ascii="Arial" w:eastAsia="Times New Roman" w:hAnsi="Arial" w:cs="Arial"/>
          <w:sz w:val="24"/>
          <w:szCs w:val="24"/>
          <w:shd w:val="clear" w:color="auto" w:fill="F8F8F8"/>
          <w:lang w:eastAsia="tr-TR"/>
        </w:rPr>
        <w:t> İhale dokümanının görülmesi:</w:t>
      </w:r>
      <w:r w:rsidRPr="00C122DC">
        <w:rPr>
          <w:rFonts w:ascii="Arial" w:eastAsia="Times New Roman" w:hAnsi="Arial" w:cs="Arial"/>
          <w:sz w:val="24"/>
          <w:szCs w:val="24"/>
          <w:lang w:eastAsia="tr-TR"/>
        </w:rPr>
        <w:br/>
      </w:r>
      <w:proofErr w:type="gramStart"/>
      <w:r w:rsidRPr="00C122DC">
        <w:rPr>
          <w:rFonts w:ascii="Arial" w:eastAsia="Times New Roman" w:hAnsi="Arial" w:cs="Arial"/>
          <w:b/>
          <w:bCs/>
          <w:sz w:val="24"/>
          <w:szCs w:val="24"/>
          <w:shd w:val="clear" w:color="auto" w:fill="F8F8F8"/>
          <w:lang w:eastAsia="tr-TR"/>
        </w:rPr>
        <w:t>7.1</w:t>
      </w:r>
      <w:proofErr w:type="gramEnd"/>
      <w:r w:rsidRPr="00C122DC">
        <w:rPr>
          <w:rFonts w:ascii="Arial" w:eastAsia="Times New Roman" w:hAnsi="Arial" w:cs="Arial"/>
          <w:b/>
          <w:bCs/>
          <w:sz w:val="24"/>
          <w:szCs w:val="24"/>
          <w:shd w:val="clear" w:color="auto" w:fill="F8F8F8"/>
          <w:lang w:eastAsia="tr-TR"/>
        </w:rPr>
        <w:t>.</w:t>
      </w:r>
      <w:r w:rsidRPr="00C122DC">
        <w:rPr>
          <w:rFonts w:ascii="Arial" w:eastAsia="Times New Roman" w:hAnsi="Arial" w:cs="Arial"/>
          <w:sz w:val="24"/>
          <w:szCs w:val="24"/>
          <w:shd w:val="clear" w:color="auto" w:fill="F8F8F8"/>
          <w:lang w:eastAsia="tr-TR"/>
        </w:rPr>
        <w:t> İhale dokümanı, idarenin adresinde görülebilir.</w:t>
      </w:r>
      <w:r w:rsidRPr="00C122DC">
        <w:rPr>
          <w:rFonts w:ascii="Arial" w:eastAsia="Times New Roman" w:hAnsi="Arial" w:cs="Arial"/>
          <w:sz w:val="24"/>
          <w:szCs w:val="24"/>
          <w:lang w:eastAsia="tr-TR"/>
        </w:rPr>
        <w:br/>
      </w:r>
      <w:r w:rsidRPr="00C122DC">
        <w:rPr>
          <w:rFonts w:ascii="Arial" w:eastAsia="Times New Roman" w:hAnsi="Arial" w:cs="Arial"/>
          <w:b/>
          <w:bCs/>
          <w:sz w:val="24"/>
          <w:szCs w:val="24"/>
          <w:shd w:val="clear" w:color="auto" w:fill="F8F8F8"/>
          <w:lang w:eastAsia="tr-TR"/>
        </w:rPr>
        <w:t>7.2.</w:t>
      </w:r>
      <w:r w:rsidRPr="00C122DC">
        <w:rPr>
          <w:rFonts w:ascii="Arial" w:eastAsia="Times New Roman" w:hAnsi="Arial" w:cs="Arial"/>
          <w:sz w:val="24"/>
          <w:szCs w:val="24"/>
          <w:shd w:val="clear" w:color="auto" w:fill="F8F8F8"/>
          <w:lang w:eastAsia="tr-TR"/>
        </w:rPr>
        <w:t> İhaleye teklif verecek olanların ihale dokümanını EKAP üzerinden e-imza kullanarak indirmeleri zorunludur.</w:t>
      </w:r>
    </w:p>
    <w:p w:rsidR="00C122DC" w:rsidRDefault="00C122DC" w:rsidP="00C122DC">
      <w:pPr>
        <w:ind w:right="0"/>
        <w:jc w:val="both"/>
        <w:rPr>
          <w:rFonts w:ascii="Arial" w:eastAsia="Times New Roman" w:hAnsi="Arial" w:cs="Arial"/>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proofErr w:type="gramStart"/>
      <w:r w:rsidRPr="00C122DC">
        <w:rPr>
          <w:rFonts w:ascii="Arial" w:eastAsia="Times New Roman" w:hAnsi="Arial" w:cs="Arial"/>
          <w:b/>
          <w:bCs/>
          <w:sz w:val="24"/>
          <w:szCs w:val="24"/>
          <w:shd w:val="clear" w:color="auto" w:fill="F8F8F8"/>
          <w:lang w:eastAsia="tr-TR"/>
        </w:rPr>
        <w:t>8.</w:t>
      </w:r>
      <w:r w:rsidRPr="00C122DC">
        <w:rPr>
          <w:rFonts w:ascii="Arial" w:eastAsia="Times New Roman" w:hAnsi="Arial" w:cs="Arial"/>
          <w:sz w:val="24"/>
          <w:szCs w:val="24"/>
          <w:shd w:val="clear" w:color="auto" w:fill="F8F8F8"/>
          <w:lang w:eastAsia="tr-TR"/>
        </w:rPr>
        <w:t> Teklifler, ihale tarih ve saatine kadar </w:t>
      </w:r>
      <w:r w:rsidRPr="00C122DC">
        <w:rPr>
          <w:rFonts w:ascii="Arial" w:eastAsia="Times New Roman" w:hAnsi="Arial" w:cs="Arial"/>
          <w:b/>
          <w:bCs/>
          <w:sz w:val="24"/>
          <w:szCs w:val="24"/>
          <w:shd w:val="clear" w:color="auto" w:fill="F8F8F8"/>
          <w:lang w:eastAsia="tr-TR"/>
        </w:rPr>
        <w:t xml:space="preserve">Tarım ve Orman Bakanlığı 6. Bölge Müdürlüğü Antalya Şube Müdürlüğünün Sedir Mah. Vatan Bulvarı Orman Bölge Müdürlüğü Yerleşkesi içi No:2 070040 Muratpaşa/ANTALYA adresindeki hizmet binası 42 </w:t>
      </w:r>
      <w:proofErr w:type="spellStart"/>
      <w:r w:rsidRPr="00C122DC">
        <w:rPr>
          <w:rFonts w:ascii="Arial" w:eastAsia="Times New Roman" w:hAnsi="Arial" w:cs="Arial"/>
          <w:b/>
          <w:bCs/>
          <w:sz w:val="24"/>
          <w:szCs w:val="24"/>
          <w:shd w:val="clear" w:color="auto" w:fill="F8F8F8"/>
          <w:lang w:eastAsia="tr-TR"/>
        </w:rPr>
        <w:t>Nolu</w:t>
      </w:r>
      <w:proofErr w:type="spellEnd"/>
      <w:r w:rsidRPr="00C122DC">
        <w:rPr>
          <w:rFonts w:ascii="Arial" w:eastAsia="Times New Roman" w:hAnsi="Arial" w:cs="Arial"/>
          <w:b/>
          <w:bCs/>
          <w:sz w:val="24"/>
          <w:szCs w:val="24"/>
          <w:shd w:val="clear" w:color="auto" w:fill="F8F8F8"/>
          <w:lang w:eastAsia="tr-TR"/>
        </w:rPr>
        <w:t xml:space="preserve"> Oda </w:t>
      </w:r>
      <w:r w:rsidRPr="00C122DC">
        <w:rPr>
          <w:rFonts w:ascii="Arial" w:eastAsia="Times New Roman" w:hAnsi="Arial" w:cs="Arial"/>
          <w:sz w:val="24"/>
          <w:szCs w:val="24"/>
          <w:shd w:val="clear" w:color="auto" w:fill="F8F8F8"/>
          <w:lang w:eastAsia="tr-TR"/>
        </w:rPr>
        <w:t>adresine elden teslim edilebileceği gibi, aynı adrese iadeli taahhütlü posta vasıtasıyla da gönderilebilir.</w:t>
      </w:r>
      <w:proofErr w:type="gramEnd"/>
    </w:p>
    <w:p w:rsidR="00C122DC" w:rsidRDefault="00C122DC" w:rsidP="00C122DC">
      <w:pPr>
        <w:ind w:right="0"/>
        <w:jc w:val="both"/>
        <w:rPr>
          <w:rFonts w:ascii="Arial" w:eastAsia="Times New Roman" w:hAnsi="Arial" w:cs="Arial"/>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9.</w:t>
      </w:r>
      <w:r w:rsidRPr="00C122DC">
        <w:rPr>
          <w:rFonts w:ascii="Arial" w:eastAsia="Times New Roman" w:hAnsi="Arial" w:cs="Arial"/>
          <w:sz w:val="24"/>
          <w:szCs w:val="24"/>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p>
    <w:p w:rsidR="00C122DC" w:rsidRDefault="00C122DC" w:rsidP="00C122DC">
      <w:pPr>
        <w:ind w:right="0"/>
        <w:jc w:val="both"/>
        <w:rPr>
          <w:rFonts w:ascii="Arial" w:eastAsia="Times New Roman" w:hAnsi="Arial" w:cs="Arial"/>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10.</w:t>
      </w:r>
      <w:r w:rsidRPr="00C122DC">
        <w:rPr>
          <w:rFonts w:ascii="Arial" w:eastAsia="Times New Roman" w:hAnsi="Arial" w:cs="Arial"/>
          <w:sz w:val="24"/>
          <w:szCs w:val="24"/>
          <w:shd w:val="clear" w:color="auto" w:fill="F8F8F8"/>
          <w:lang w:eastAsia="tr-TR"/>
        </w:rPr>
        <w:t> İstekliler teklif ettikleri bedelin %3’ünden az olmamak üzere kendi belirleyecekleri tutarda geçici teminat vereceklerdir.</w:t>
      </w:r>
    </w:p>
    <w:p w:rsidR="00C122DC" w:rsidRDefault="00C122DC" w:rsidP="00C122DC">
      <w:pPr>
        <w:ind w:right="0"/>
        <w:jc w:val="both"/>
        <w:rPr>
          <w:rFonts w:ascii="Arial" w:eastAsia="Times New Roman" w:hAnsi="Arial" w:cs="Arial"/>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11.</w:t>
      </w:r>
      <w:r w:rsidRPr="00C122DC">
        <w:rPr>
          <w:rFonts w:ascii="Arial" w:eastAsia="Times New Roman" w:hAnsi="Arial" w:cs="Arial"/>
          <w:sz w:val="24"/>
          <w:szCs w:val="24"/>
          <w:shd w:val="clear" w:color="auto" w:fill="F8F8F8"/>
          <w:lang w:eastAsia="tr-TR"/>
        </w:rPr>
        <w:t> Verilen tekliflerin geçerlilik süresi, ihale tarihinden itibaren </w:t>
      </w:r>
      <w:r w:rsidRPr="00C122DC">
        <w:rPr>
          <w:rFonts w:ascii="Arial" w:eastAsia="Times New Roman" w:hAnsi="Arial" w:cs="Arial"/>
          <w:b/>
          <w:bCs/>
          <w:sz w:val="24"/>
          <w:szCs w:val="24"/>
          <w:shd w:val="clear" w:color="auto" w:fill="F8F8F8"/>
          <w:lang w:eastAsia="tr-TR"/>
        </w:rPr>
        <w:t>50 (Elli)</w:t>
      </w:r>
      <w:r w:rsidRPr="00C122DC">
        <w:rPr>
          <w:rFonts w:ascii="Arial" w:eastAsia="Times New Roman" w:hAnsi="Arial" w:cs="Arial"/>
          <w:sz w:val="24"/>
          <w:szCs w:val="24"/>
          <w:shd w:val="clear" w:color="auto" w:fill="F8F8F8"/>
          <w:lang w:eastAsia="tr-TR"/>
        </w:rPr>
        <w:t> takvim günüdür.</w:t>
      </w:r>
    </w:p>
    <w:p w:rsidR="00C122DC" w:rsidRDefault="00C122DC" w:rsidP="00C122DC">
      <w:pPr>
        <w:ind w:right="0"/>
        <w:jc w:val="both"/>
        <w:rPr>
          <w:rFonts w:ascii="Arial" w:eastAsia="Times New Roman" w:hAnsi="Arial" w:cs="Arial"/>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12.</w:t>
      </w:r>
      <w:r w:rsidRPr="00C122DC">
        <w:rPr>
          <w:rFonts w:ascii="Arial" w:eastAsia="Times New Roman" w:hAnsi="Arial" w:cs="Arial"/>
          <w:sz w:val="24"/>
          <w:szCs w:val="24"/>
          <w:shd w:val="clear" w:color="auto" w:fill="F8F8F8"/>
          <w:lang w:eastAsia="tr-TR"/>
        </w:rPr>
        <w:t> Konsorsiyum olarak ihaleye teklif verilemez.</w:t>
      </w:r>
    </w:p>
    <w:p w:rsidR="00C122DC" w:rsidRDefault="00C122DC" w:rsidP="00C122DC">
      <w:pPr>
        <w:ind w:right="0"/>
        <w:jc w:val="both"/>
        <w:rPr>
          <w:rFonts w:ascii="Arial" w:eastAsia="Times New Roman" w:hAnsi="Arial" w:cs="Arial"/>
          <w:sz w:val="24"/>
          <w:szCs w:val="24"/>
          <w:shd w:val="clear" w:color="auto" w:fill="F8F8F8"/>
          <w:lang w:eastAsia="tr-TR"/>
        </w:rPr>
      </w:pPr>
    </w:p>
    <w:p w:rsidR="00C122DC" w:rsidRDefault="008214A6" w:rsidP="00C122DC">
      <w:pPr>
        <w:ind w:right="0"/>
        <w:jc w:val="both"/>
        <w:rPr>
          <w:rFonts w:ascii="Arial" w:eastAsia="Times New Roman" w:hAnsi="Arial" w:cs="Arial"/>
          <w:sz w:val="24"/>
          <w:szCs w:val="24"/>
          <w:shd w:val="clear" w:color="auto" w:fill="F8F8F8"/>
          <w:lang w:eastAsia="tr-TR"/>
        </w:rPr>
      </w:pPr>
      <w:r w:rsidRPr="00C122DC">
        <w:rPr>
          <w:rFonts w:ascii="Arial" w:eastAsia="Times New Roman" w:hAnsi="Arial" w:cs="Arial"/>
          <w:b/>
          <w:bCs/>
          <w:sz w:val="24"/>
          <w:szCs w:val="24"/>
          <w:shd w:val="clear" w:color="auto" w:fill="F8F8F8"/>
          <w:lang w:eastAsia="tr-TR"/>
        </w:rPr>
        <w:t>13.</w:t>
      </w:r>
      <w:r w:rsidRPr="00C122DC">
        <w:rPr>
          <w:rFonts w:ascii="Arial" w:eastAsia="Times New Roman" w:hAnsi="Arial" w:cs="Arial"/>
          <w:sz w:val="24"/>
          <w:szCs w:val="24"/>
          <w:shd w:val="clear" w:color="auto" w:fill="F8F8F8"/>
          <w:lang w:eastAsia="tr-TR"/>
        </w:rPr>
        <w:t> Bu ihalede elektronik eksiltme yapılmayacaktır.</w:t>
      </w:r>
    </w:p>
    <w:p w:rsidR="00C122DC" w:rsidRDefault="00C122DC" w:rsidP="00C122DC">
      <w:pPr>
        <w:ind w:right="0"/>
        <w:jc w:val="both"/>
        <w:rPr>
          <w:rFonts w:ascii="Arial" w:eastAsia="Times New Roman" w:hAnsi="Arial" w:cs="Arial"/>
          <w:sz w:val="24"/>
          <w:szCs w:val="24"/>
          <w:shd w:val="clear" w:color="auto" w:fill="F8F8F8"/>
          <w:lang w:eastAsia="tr-TR"/>
        </w:rPr>
      </w:pPr>
    </w:p>
    <w:p w:rsidR="008214A6" w:rsidRPr="00C122DC" w:rsidRDefault="008214A6" w:rsidP="00C122DC">
      <w:pPr>
        <w:ind w:right="0"/>
        <w:jc w:val="both"/>
        <w:rPr>
          <w:rFonts w:ascii="Arial" w:eastAsia="Times New Roman" w:hAnsi="Arial" w:cs="Arial"/>
          <w:sz w:val="24"/>
          <w:szCs w:val="24"/>
          <w:lang w:eastAsia="tr-TR"/>
        </w:rPr>
      </w:pPr>
      <w:r w:rsidRPr="00C122DC">
        <w:rPr>
          <w:rFonts w:ascii="Arial" w:eastAsia="Times New Roman" w:hAnsi="Arial" w:cs="Arial"/>
          <w:b/>
          <w:bCs/>
          <w:sz w:val="24"/>
          <w:szCs w:val="24"/>
          <w:shd w:val="clear" w:color="auto" w:fill="F8F8F8"/>
          <w:lang w:eastAsia="tr-TR"/>
        </w:rPr>
        <w:t>14.</w:t>
      </w:r>
      <w:r w:rsidR="00C122DC">
        <w:rPr>
          <w:rFonts w:ascii="Arial" w:eastAsia="Times New Roman" w:hAnsi="Arial" w:cs="Arial"/>
          <w:b/>
          <w:bCs/>
          <w:sz w:val="24"/>
          <w:szCs w:val="24"/>
          <w:shd w:val="clear" w:color="auto" w:fill="F8F8F8"/>
          <w:lang w:eastAsia="tr-TR"/>
        </w:rPr>
        <w:t xml:space="preserve"> </w:t>
      </w:r>
      <w:r w:rsidR="00C122DC" w:rsidRPr="00C122DC">
        <w:rPr>
          <w:rFonts w:ascii="Arial" w:eastAsia="Times New Roman" w:hAnsi="Arial" w:cs="Arial"/>
          <w:b/>
          <w:bCs/>
          <w:sz w:val="24"/>
          <w:szCs w:val="24"/>
          <w:shd w:val="clear" w:color="auto" w:fill="F8F8F8"/>
          <w:lang w:eastAsia="tr-TR"/>
        </w:rPr>
        <w:t>DİĞER HUSUSLAR:</w:t>
      </w:r>
    </w:p>
    <w:p w:rsidR="008214A6" w:rsidRPr="00C122DC" w:rsidRDefault="008214A6" w:rsidP="00C122DC">
      <w:pPr>
        <w:shd w:val="clear" w:color="auto" w:fill="F8F8F8"/>
        <w:ind w:right="0"/>
        <w:jc w:val="both"/>
        <w:rPr>
          <w:rFonts w:ascii="Arial" w:eastAsia="Times New Roman" w:hAnsi="Arial" w:cs="Arial"/>
          <w:sz w:val="24"/>
          <w:szCs w:val="24"/>
          <w:lang w:eastAsia="tr-TR"/>
        </w:rPr>
      </w:pPr>
      <w:r w:rsidRPr="00C122DC">
        <w:rPr>
          <w:rFonts w:ascii="Arial" w:eastAsia="Times New Roman" w:hAnsi="Arial" w:cs="Arial"/>
          <w:sz w:val="24"/>
          <w:szCs w:val="24"/>
          <w:lang w:eastAsia="tr-TR"/>
        </w:rPr>
        <w:t>İhalede Uygulanacak Sınır Değer Katsayısı (N) : </w:t>
      </w:r>
      <w:r w:rsidRPr="00C122DC">
        <w:rPr>
          <w:rFonts w:ascii="Arial" w:eastAsia="Times New Roman" w:hAnsi="Arial" w:cs="Arial"/>
          <w:b/>
          <w:bCs/>
          <w:sz w:val="24"/>
          <w:szCs w:val="24"/>
          <w:lang w:eastAsia="tr-TR"/>
        </w:rPr>
        <w:t>1,00</w:t>
      </w:r>
      <w:bookmarkStart w:id="0" w:name="_GoBack"/>
      <w:bookmarkEnd w:id="0"/>
      <w:r w:rsidRPr="00C122DC">
        <w:rPr>
          <w:rFonts w:ascii="Arial" w:eastAsia="Times New Roman" w:hAnsi="Arial" w:cs="Arial"/>
          <w:sz w:val="24"/>
          <w:szCs w:val="24"/>
          <w:lang w:eastAsia="tr-TR"/>
        </w:rPr>
        <w:br/>
        <w:t>Teklifi sınır değerin altında olduğu tespit edilen isteklilerin teklifleri, Kanunun 38 inci maddesinde öngörülen açıklama istenmeksizin reddedilecektir.</w:t>
      </w:r>
    </w:p>
    <w:p w:rsidR="00D56AFB" w:rsidRPr="00C122DC" w:rsidRDefault="00335455" w:rsidP="00C122DC">
      <w:pPr>
        <w:jc w:val="both"/>
        <w:rPr>
          <w:rFonts w:ascii="Arial" w:hAnsi="Arial" w:cs="Arial"/>
          <w:sz w:val="24"/>
          <w:szCs w:val="24"/>
        </w:rPr>
      </w:pPr>
    </w:p>
    <w:sectPr w:rsidR="00D56AFB" w:rsidRPr="00C122DC" w:rsidSect="00892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96A2F"/>
    <w:rsid w:val="00132138"/>
    <w:rsid w:val="00235A7D"/>
    <w:rsid w:val="0027587D"/>
    <w:rsid w:val="00335455"/>
    <w:rsid w:val="008214A6"/>
    <w:rsid w:val="008926A1"/>
    <w:rsid w:val="00A32D9C"/>
    <w:rsid w:val="00C122DC"/>
    <w:rsid w:val="00C61D0F"/>
    <w:rsid w:val="00C96A2F"/>
    <w:rsid w:val="00D60B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A1"/>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007270">
      <w:bodyDiv w:val="1"/>
      <w:marLeft w:val="0"/>
      <w:marRight w:val="0"/>
      <w:marTop w:val="0"/>
      <w:marBottom w:val="0"/>
      <w:divBdr>
        <w:top w:val="none" w:sz="0" w:space="0" w:color="auto"/>
        <w:left w:val="none" w:sz="0" w:space="0" w:color="auto"/>
        <w:bottom w:val="none" w:sz="0" w:space="0" w:color="auto"/>
        <w:right w:val="none" w:sz="0" w:space="0" w:color="auto"/>
      </w:divBdr>
      <w:divsChild>
        <w:div w:id="815218498">
          <w:marLeft w:val="0"/>
          <w:marRight w:val="0"/>
          <w:marTop w:val="0"/>
          <w:marBottom w:val="0"/>
          <w:divBdr>
            <w:top w:val="none" w:sz="0" w:space="0" w:color="auto"/>
            <w:left w:val="none" w:sz="0" w:space="0" w:color="auto"/>
            <w:bottom w:val="none" w:sz="0" w:space="0" w:color="auto"/>
            <w:right w:val="none" w:sz="0" w:space="0" w:color="auto"/>
          </w:divBdr>
        </w:div>
        <w:div w:id="2083864998">
          <w:marLeft w:val="0"/>
          <w:marRight w:val="0"/>
          <w:marTop w:val="0"/>
          <w:marBottom w:val="0"/>
          <w:divBdr>
            <w:top w:val="none" w:sz="0" w:space="0" w:color="auto"/>
            <w:left w:val="none" w:sz="0" w:space="0" w:color="auto"/>
            <w:bottom w:val="none" w:sz="0" w:space="0" w:color="auto"/>
            <w:right w:val="none" w:sz="0" w:space="0" w:color="auto"/>
          </w:divBdr>
        </w:div>
      </w:divsChild>
    </w:div>
    <w:div w:id="1828397527">
      <w:bodyDiv w:val="1"/>
      <w:marLeft w:val="0"/>
      <w:marRight w:val="0"/>
      <w:marTop w:val="0"/>
      <w:marBottom w:val="0"/>
      <w:divBdr>
        <w:top w:val="none" w:sz="0" w:space="0" w:color="auto"/>
        <w:left w:val="none" w:sz="0" w:space="0" w:color="auto"/>
        <w:bottom w:val="none" w:sz="0" w:space="0" w:color="auto"/>
        <w:right w:val="none" w:sz="0" w:space="0" w:color="auto"/>
      </w:divBdr>
      <w:divsChild>
        <w:div w:id="1330137864">
          <w:marLeft w:val="0"/>
          <w:marRight w:val="0"/>
          <w:marTop w:val="0"/>
          <w:marBottom w:val="0"/>
          <w:divBdr>
            <w:top w:val="none" w:sz="0" w:space="0" w:color="auto"/>
            <w:left w:val="none" w:sz="0" w:space="0" w:color="auto"/>
            <w:bottom w:val="none" w:sz="0" w:space="0" w:color="auto"/>
            <w:right w:val="none" w:sz="0" w:space="0" w:color="auto"/>
          </w:divBdr>
        </w:div>
        <w:div w:id="2467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2EF0E-E35E-46CB-888B-7CA3D24440E0}"/>
</file>

<file path=customXml/itemProps2.xml><?xml version="1.0" encoding="utf-8"?>
<ds:datastoreItem xmlns:ds="http://schemas.openxmlformats.org/officeDocument/2006/customXml" ds:itemID="{BE2A4918-1021-4C68-8F82-88970473FF6C}"/>
</file>

<file path=customXml/itemProps3.xml><?xml version="1.0" encoding="utf-8"?>
<ds:datastoreItem xmlns:ds="http://schemas.openxmlformats.org/officeDocument/2006/customXml" ds:itemID="{EA210B2F-5FBF-42BC-8E8F-627409F99AF7}"/>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User</cp:lastModifiedBy>
  <cp:revision>8</cp:revision>
  <dcterms:created xsi:type="dcterms:W3CDTF">2020-09-03T07:03:00Z</dcterms:created>
  <dcterms:modified xsi:type="dcterms:W3CDTF">2020-09-15T12:24:00Z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