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AE25" w14:textId="77777777" w:rsidR="00D33771" w:rsidRPr="00B2318F" w:rsidRDefault="00D33771" w:rsidP="00D33771">
      <w:pPr>
        <w:jc w:val="center"/>
        <w:rPr>
          <w:rFonts w:eastAsiaTheme="minorHAnsi"/>
          <w:b/>
          <w:lang w:eastAsia="en-US"/>
        </w:rPr>
      </w:pPr>
      <w:r w:rsidRPr="00D33771">
        <w:rPr>
          <w:rFonts w:eastAsiaTheme="minorHAnsi"/>
          <w:b/>
          <w:lang w:eastAsia="en-US"/>
        </w:rPr>
        <w:t xml:space="preserve">GENOMİK DAMIZLIK DEĞER </w:t>
      </w:r>
      <w:r w:rsidR="00971A34" w:rsidRPr="00B2318F">
        <w:rPr>
          <w:rFonts w:eastAsiaTheme="minorHAnsi"/>
          <w:b/>
          <w:lang w:eastAsia="en-US"/>
        </w:rPr>
        <w:t xml:space="preserve">VE GENETİK KUSUR </w:t>
      </w:r>
      <w:r w:rsidRPr="00D33771">
        <w:rPr>
          <w:rFonts w:eastAsiaTheme="minorHAnsi"/>
          <w:b/>
          <w:lang w:eastAsia="en-US"/>
        </w:rPr>
        <w:t>KRİTERLERİ</w:t>
      </w:r>
    </w:p>
    <w:p w14:paraId="206E816F" w14:textId="77777777" w:rsidR="00BE70AE" w:rsidRPr="00BE70AE" w:rsidRDefault="00B2318F" w:rsidP="00D33771">
      <w:pPr>
        <w:jc w:val="center"/>
        <w:rPr>
          <w:i/>
        </w:rPr>
      </w:pPr>
      <w:r>
        <w:rPr>
          <w:rFonts w:eastAsiaTheme="minorHAnsi"/>
          <w:b/>
          <w:i/>
          <w:sz w:val="22"/>
          <w:szCs w:val="22"/>
          <w:lang w:eastAsia="en-US"/>
        </w:rPr>
        <w:t>(</w:t>
      </w:r>
      <w:r w:rsidR="00BE70AE" w:rsidRPr="00D33771">
        <w:rPr>
          <w:rFonts w:eastAsiaTheme="minorHAnsi"/>
          <w:b/>
          <w:i/>
          <w:sz w:val="22"/>
          <w:szCs w:val="22"/>
          <w:lang w:eastAsia="en-US"/>
        </w:rPr>
        <w:t xml:space="preserve">SİYAH ALACA (HOLSTEİN) ve SİMENTAL IRKI </w:t>
      </w:r>
      <w:r w:rsidR="00BE70AE" w:rsidRPr="00BE70AE">
        <w:rPr>
          <w:rFonts w:eastAsiaTheme="minorHAnsi"/>
          <w:b/>
          <w:i/>
          <w:sz w:val="22"/>
          <w:szCs w:val="22"/>
          <w:lang w:eastAsia="en-US"/>
        </w:rPr>
        <w:t>SIĞIRLARDA</w:t>
      </w:r>
      <w:r>
        <w:rPr>
          <w:rFonts w:eastAsiaTheme="minorHAnsi"/>
          <w:b/>
          <w:i/>
          <w:sz w:val="22"/>
          <w:szCs w:val="22"/>
          <w:lang w:eastAsia="en-US"/>
        </w:rPr>
        <w:t>)</w:t>
      </w:r>
    </w:p>
    <w:p w14:paraId="4A683772" w14:textId="77777777" w:rsidR="00D33771" w:rsidRPr="00D33771" w:rsidRDefault="00D33771" w:rsidP="00D33771"/>
    <w:tbl>
      <w:tblPr>
        <w:tblStyle w:val="TabloKlavuzu"/>
        <w:tblpPr w:leftFromText="141" w:rightFromText="141" w:vertAnchor="page" w:horzAnchor="margin" w:tblpXSpec="center" w:tblpY="2611"/>
        <w:tblW w:w="5671" w:type="pct"/>
        <w:tblLook w:val="04A0" w:firstRow="1" w:lastRow="0" w:firstColumn="1" w:lastColumn="0" w:noHBand="0" w:noVBand="1"/>
      </w:tblPr>
      <w:tblGrid>
        <w:gridCol w:w="1129"/>
        <w:gridCol w:w="1559"/>
        <w:gridCol w:w="1559"/>
        <w:gridCol w:w="1984"/>
        <w:gridCol w:w="2127"/>
        <w:gridCol w:w="2127"/>
        <w:gridCol w:w="2267"/>
        <w:gridCol w:w="3120"/>
      </w:tblGrid>
      <w:tr w:rsidR="00833723" w:rsidRPr="00A22F0F" w14:paraId="01E7F002" w14:textId="77777777" w:rsidTr="00833723">
        <w:tc>
          <w:tcPr>
            <w:tcW w:w="356" w:type="pct"/>
            <w:vAlign w:val="center"/>
            <w:hideMark/>
          </w:tcPr>
          <w:p w14:paraId="1B23EC21" w14:textId="77777777" w:rsidR="00833723" w:rsidRPr="00A22F0F" w:rsidRDefault="00833723" w:rsidP="008337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Irkı</w:t>
            </w:r>
          </w:p>
        </w:tc>
        <w:tc>
          <w:tcPr>
            <w:tcW w:w="491" w:type="pct"/>
            <w:vAlign w:val="center"/>
            <w:hideMark/>
          </w:tcPr>
          <w:p w14:paraId="4C266E0D" w14:textId="77777777" w:rsidR="00833723" w:rsidRPr="00A22F0F" w:rsidRDefault="00833723" w:rsidP="008337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LSV için Asgari Değeri (kg)</w:t>
            </w:r>
          </w:p>
        </w:tc>
        <w:tc>
          <w:tcPr>
            <w:tcW w:w="491" w:type="pct"/>
            <w:vAlign w:val="center"/>
            <w:hideMark/>
          </w:tcPr>
          <w:p w14:paraId="7958CE2C" w14:textId="77777777" w:rsidR="00833723" w:rsidRPr="00A22F0F" w:rsidRDefault="00833723" w:rsidP="00833723">
            <w:pPr>
              <w:spacing w:line="276" w:lineRule="auto"/>
              <w:ind w:left="-19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 xml:space="preserve">LSV için </w:t>
            </w:r>
            <w:proofErr w:type="spellStart"/>
            <w:r w:rsidRPr="00A22F0F">
              <w:rPr>
                <w:b/>
                <w:bCs/>
                <w:sz w:val="22"/>
                <w:szCs w:val="22"/>
              </w:rPr>
              <w:t>Genomik</w:t>
            </w:r>
            <w:proofErr w:type="spellEnd"/>
          </w:p>
          <w:p w14:paraId="5EEA6BF0" w14:textId="77777777" w:rsidR="00833723" w:rsidRPr="00A22F0F" w:rsidRDefault="00833723" w:rsidP="008337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Güvenilirlik (R)</w:t>
            </w:r>
          </w:p>
        </w:tc>
        <w:tc>
          <w:tcPr>
            <w:tcW w:w="625" w:type="pct"/>
            <w:vAlign w:val="center"/>
            <w:hideMark/>
          </w:tcPr>
          <w:p w14:paraId="623BBD10" w14:textId="77777777" w:rsidR="00833723" w:rsidRPr="00A22F0F" w:rsidRDefault="00833723" w:rsidP="00833723">
            <w:pPr>
              <w:spacing w:line="276" w:lineRule="auto"/>
              <w:ind w:left="-26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Süt Yağı ve Proteini İçin Damızlık Değeri kriterleri (kg/</w:t>
            </w:r>
            <w:proofErr w:type="spellStart"/>
            <w:r w:rsidRPr="00A22F0F">
              <w:rPr>
                <w:b/>
                <w:bCs/>
                <w:sz w:val="22"/>
                <w:szCs w:val="22"/>
              </w:rPr>
              <w:t>Laktasyon</w:t>
            </w:r>
            <w:proofErr w:type="spellEnd"/>
            <w:r w:rsidRPr="00A22F0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70" w:type="pct"/>
            <w:vAlign w:val="center"/>
            <w:hideMark/>
          </w:tcPr>
          <w:p w14:paraId="28D0F7B7" w14:textId="77777777" w:rsidR="00833723" w:rsidRPr="00A22F0F" w:rsidRDefault="00833723" w:rsidP="008337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Vücut Tip Puanlaması İçin Damızlık Değeri Endeksi</w:t>
            </w:r>
          </w:p>
        </w:tc>
        <w:tc>
          <w:tcPr>
            <w:tcW w:w="670" w:type="pct"/>
            <w:vAlign w:val="center"/>
            <w:hideMark/>
          </w:tcPr>
          <w:p w14:paraId="73BBE658" w14:textId="77777777" w:rsidR="00833723" w:rsidRPr="00A22F0F" w:rsidRDefault="00833723" w:rsidP="008337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Meme Özellikleri Toplam Puanı Damızlık Değer Endeksi</w:t>
            </w:r>
          </w:p>
        </w:tc>
        <w:tc>
          <w:tcPr>
            <w:tcW w:w="714" w:type="pct"/>
            <w:vAlign w:val="center"/>
            <w:hideMark/>
          </w:tcPr>
          <w:p w14:paraId="0A80A706" w14:textId="77777777" w:rsidR="00833723" w:rsidRPr="00A22F0F" w:rsidRDefault="00833723" w:rsidP="00833723">
            <w:pPr>
              <w:spacing w:line="276" w:lineRule="auto"/>
              <w:ind w:firstLine="79"/>
              <w:jc w:val="center"/>
              <w:rPr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Üreme Özellikleri Damızlık Değer Endeksi</w:t>
            </w:r>
          </w:p>
        </w:tc>
        <w:tc>
          <w:tcPr>
            <w:tcW w:w="983" w:type="pct"/>
          </w:tcPr>
          <w:p w14:paraId="049437C6" w14:textId="77777777" w:rsidR="00833723" w:rsidRDefault="00833723" w:rsidP="00833723">
            <w:pPr>
              <w:spacing w:line="276" w:lineRule="auto"/>
              <w:ind w:firstLine="79"/>
              <w:jc w:val="center"/>
              <w:rPr>
                <w:b/>
                <w:sz w:val="20"/>
                <w:szCs w:val="20"/>
              </w:rPr>
            </w:pPr>
          </w:p>
          <w:p w14:paraId="452C48F2" w14:textId="77777777" w:rsidR="00833723" w:rsidRDefault="00833723" w:rsidP="00833723">
            <w:pPr>
              <w:spacing w:line="276" w:lineRule="auto"/>
              <w:ind w:firstLine="79"/>
              <w:jc w:val="center"/>
              <w:rPr>
                <w:b/>
                <w:sz w:val="20"/>
                <w:szCs w:val="20"/>
              </w:rPr>
            </w:pPr>
          </w:p>
          <w:p w14:paraId="4EF75796" w14:textId="77777777" w:rsidR="00833723" w:rsidRPr="00971A34" w:rsidRDefault="00833723" w:rsidP="00833723">
            <w:pPr>
              <w:spacing w:line="276" w:lineRule="auto"/>
              <w:ind w:firstLine="79"/>
              <w:jc w:val="center"/>
              <w:rPr>
                <w:b/>
                <w:bCs/>
              </w:rPr>
            </w:pPr>
            <w:r w:rsidRPr="00971A34">
              <w:rPr>
                <w:b/>
              </w:rPr>
              <w:t>Genetik Kusurlar</w:t>
            </w:r>
          </w:p>
        </w:tc>
      </w:tr>
      <w:tr w:rsidR="00833723" w:rsidRPr="00B107D4" w14:paraId="6AFD2EF1" w14:textId="77777777" w:rsidTr="00833723">
        <w:tc>
          <w:tcPr>
            <w:tcW w:w="356" w:type="pct"/>
            <w:vAlign w:val="center"/>
            <w:hideMark/>
          </w:tcPr>
          <w:p w14:paraId="39EF4063" w14:textId="77777777" w:rsidR="00833723" w:rsidRPr="00A22F0F" w:rsidRDefault="00833723" w:rsidP="0083372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Siyah Alaca</w:t>
            </w:r>
          </w:p>
          <w:p w14:paraId="2A85F0A2" w14:textId="77777777" w:rsidR="00833723" w:rsidRPr="00A22F0F" w:rsidRDefault="00833723" w:rsidP="00833723">
            <w:pPr>
              <w:spacing w:line="276" w:lineRule="auto"/>
              <w:ind w:left="-120"/>
              <w:rPr>
                <w:b/>
                <w:bCs/>
                <w:sz w:val="22"/>
                <w:szCs w:val="22"/>
              </w:rPr>
            </w:pPr>
            <w:r w:rsidRPr="00A22F0F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A22F0F">
              <w:rPr>
                <w:b/>
                <w:bCs/>
                <w:sz w:val="22"/>
                <w:szCs w:val="22"/>
              </w:rPr>
              <w:t>Holstein</w:t>
            </w:r>
            <w:proofErr w:type="spellEnd"/>
            <w:r w:rsidRPr="00A22F0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91" w:type="pct"/>
            <w:vAlign w:val="center"/>
            <w:hideMark/>
          </w:tcPr>
          <w:p w14:paraId="6F6D3916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</w:p>
          <w:p w14:paraId="4C33F0B6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</w:p>
          <w:p w14:paraId="7FA6495C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9.000</w:t>
            </w:r>
          </w:p>
        </w:tc>
        <w:tc>
          <w:tcPr>
            <w:tcW w:w="491" w:type="pct"/>
            <w:vAlign w:val="center"/>
            <w:hideMark/>
          </w:tcPr>
          <w:p w14:paraId="2959470F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</w:p>
          <w:p w14:paraId="6107CF02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</w:p>
          <w:p w14:paraId="039D614A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0.70</w:t>
            </w:r>
          </w:p>
        </w:tc>
        <w:tc>
          <w:tcPr>
            <w:tcW w:w="625" w:type="pct"/>
            <w:vAlign w:val="center"/>
          </w:tcPr>
          <w:p w14:paraId="47A9F407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Süt yağı      ≥355</w:t>
            </w:r>
          </w:p>
          <w:p w14:paraId="5E038775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Süt proteini  ≥318</w:t>
            </w:r>
          </w:p>
        </w:tc>
        <w:tc>
          <w:tcPr>
            <w:tcW w:w="670" w:type="pct"/>
            <w:vAlign w:val="center"/>
            <w:hideMark/>
          </w:tcPr>
          <w:p w14:paraId="48708851" w14:textId="77777777" w:rsidR="00833723" w:rsidRDefault="00281416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33723" w:rsidRPr="00A22F0F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)</w:t>
            </w:r>
            <w:r w:rsidR="00833723" w:rsidRPr="00A22F0F">
              <w:rPr>
                <w:sz w:val="22"/>
                <w:szCs w:val="22"/>
              </w:rPr>
              <w:t xml:space="preserve">  Değerde olmalı</w:t>
            </w:r>
          </w:p>
          <w:p w14:paraId="202A6C16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A0352">
              <w:rPr>
                <w:i/>
                <w:sz w:val="20"/>
                <w:szCs w:val="20"/>
              </w:rPr>
              <w:t xml:space="preserve">(Referans </w:t>
            </w:r>
            <w:proofErr w:type="spellStart"/>
            <w:r w:rsidRPr="003A0352">
              <w:rPr>
                <w:i/>
                <w:sz w:val="20"/>
                <w:szCs w:val="20"/>
              </w:rPr>
              <w:t>populasyon</w:t>
            </w:r>
            <w:proofErr w:type="spellEnd"/>
            <w:r w:rsidRPr="003A0352">
              <w:rPr>
                <w:i/>
                <w:sz w:val="20"/>
                <w:szCs w:val="20"/>
              </w:rPr>
              <w:t xml:space="preserve"> ortalamasına göre) </w:t>
            </w:r>
          </w:p>
        </w:tc>
        <w:tc>
          <w:tcPr>
            <w:tcW w:w="670" w:type="pct"/>
            <w:vAlign w:val="center"/>
            <w:hideMark/>
          </w:tcPr>
          <w:p w14:paraId="1681479C" w14:textId="77777777" w:rsidR="00833723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8A4E750" w14:textId="77777777" w:rsidR="00833723" w:rsidRDefault="00281416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33723" w:rsidRPr="00A22F0F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)</w:t>
            </w:r>
            <w:r w:rsidR="00833723" w:rsidRPr="00A22F0F">
              <w:rPr>
                <w:sz w:val="22"/>
                <w:szCs w:val="22"/>
              </w:rPr>
              <w:t xml:space="preserve"> Değerde olmalı</w:t>
            </w:r>
          </w:p>
          <w:p w14:paraId="694AD861" w14:textId="77777777" w:rsidR="00833723" w:rsidRPr="003A0352" w:rsidRDefault="00833723" w:rsidP="0083372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A0352">
              <w:rPr>
                <w:i/>
                <w:sz w:val="20"/>
                <w:szCs w:val="20"/>
              </w:rPr>
              <w:t xml:space="preserve">(Referans </w:t>
            </w:r>
            <w:proofErr w:type="spellStart"/>
            <w:r w:rsidRPr="003A0352">
              <w:rPr>
                <w:i/>
                <w:sz w:val="20"/>
                <w:szCs w:val="20"/>
              </w:rPr>
              <w:t>populasyon</w:t>
            </w:r>
            <w:proofErr w:type="spellEnd"/>
            <w:r w:rsidRPr="003A0352">
              <w:rPr>
                <w:i/>
                <w:sz w:val="20"/>
                <w:szCs w:val="20"/>
              </w:rPr>
              <w:t xml:space="preserve"> ortalamasına göre) </w:t>
            </w:r>
          </w:p>
          <w:p w14:paraId="775BE5DD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  <w:vAlign w:val="center"/>
            <w:hideMark/>
          </w:tcPr>
          <w:p w14:paraId="1B8E4D51" w14:textId="77777777" w:rsidR="00833723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  <w:r w:rsidR="00281416">
              <w:rPr>
                <w:sz w:val="22"/>
                <w:szCs w:val="22"/>
              </w:rPr>
              <w:t>(</w:t>
            </w:r>
            <w:r w:rsidRPr="00A22F0F">
              <w:rPr>
                <w:sz w:val="22"/>
                <w:szCs w:val="22"/>
              </w:rPr>
              <w:t>-</w:t>
            </w:r>
            <w:r w:rsidR="00281416">
              <w:rPr>
                <w:sz w:val="22"/>
                <w:szCs w:val="22"/>
              </w:rPr>
              <w:t>)</w:t>
            </w:r>
            <w:r w:rsidRPr="00A22F0F">
              <w:rPr>
                <w:sz w:val="22"/>
                <w:szCs w:val="22"/>
              </w:rPr>
              <w:t xml:space="preserve"> Değerde olmalı</w:t>
            </w:r>
          </w:p>
          <w:p w14:paraId="3D38E3FC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A0352">
              <w:rPr>
                <w:i/>
                <w:sz w:val="20"/>
                <w:szCs w:val="20"/>
              </w:rPr>
              <w:t xml:space="preserve">(Referans </w:t>
            </w:r>
            <w:proofErr w:type="spellStart"/>
            <w:r w:rsidRPr="003A0352">
              <w:rPr>
                <w:i/>
                <w:sz w:val="20"/>
                <w:szCs w:val="20"/>
              </w:rPr>
              <w:t>populasyon</w:t>
            </w:r>
            <w:proofErr w:type="spellEnd"/>
            <w:r w:rsidRPr="003A0352">
              <w:rPr>
                <w:i/>
                <w:sz w:val="20"/>
                <w:szCs w:val="20"/>
              </w:rPr>
              <w:t xml:space="preserve"> ortalamasına göre) </w:t>
            </w:r>
          </w:p>
        </w:tc>
        <w:tc>
          <w:tcPr>
            <w:tcW w:w="983" w:type="pct"/>
          </w:tcPr>
          <w:p w14:paraId="4A8EFFEE" w14:textId="77777777" w:rsidR="00833723" w:rsidRPr="00B107D4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107D4">
              <w:rPr>
                <w:sz w:val="22"/>
                <w:szCs w:val="22"/>
              </w:rPr>
              <w:t xml:space="preserve">BLAD, CVM (TL/BLF, TV/CVF), </w:t>
            </w:r>
            <w:proofErr w:type="spellStart"/>
            <w:r w:rsidRPr="00BE4BF4">
              <w:rPr>
                <w:sz w:val="22"/>
                <w:szCs w:val="22"/>
              </w:rPr>
              <w:t>Brachyspina</w:t>
            </w:r>
            <w:proofErr w:type="spellEnd"/>
            <w:r w:rsidRPr="00BE4BF4">
              <w:rPr>
                <w:sz w:val="22"/>
                <w:szCs w:val="22"/>
              </w:rPr>
              <w:t xml:space="preserve"> </w:t>
            </w:r>
            <w:r w:rsidRPr="00B107D4">
              <w:rPr>
                <w:sz w:val="22"/>
                <w:szCs w:val="22"/>
              </w:rPr>
              <w:t xml:space="preserve">(TY/BYF) ve </w:t>
            </w:r>
            <w:proofErr w:type="spellStart"/>
            <w:r w:rsidRPr="00B107D4">
              <w:rPr>
                <w:sz w:val="22"/>
                <w:szCs w:val="22"/>
              </w:rPr>
              <w:t>Haplotype</w:t>
            </w:r>
            <w:proofErr w:type="spellEnd"/>
            <w:r>
              <w:rPr>
                <w:sz w:val="22"/>
                <w:szCs w:val="22"/>
              </w:rPr>
              <w:t xml:space="preserve"> (HH1, HH3, HH4, HH6)</w:t>
            </w:r>
            <w:r w:rsidR="00BE4BF4">
              <w:rPr>
                <w:sz w:val="22"/>
                <w:szCs w:val="22"/>
              </w:rPr>
              <w:t xml:space="preserve"> negatif olmalı.</w:t>
            </w:r>
          </w:p>
        </w:tc>
      </w:tr>
      <w:tr w:rsidR="00833723" w:rsidRPr="00A22F0F" w14:paraId="07AB4BA8" w14:textId="77777777" w:rsidTr="00833723">
        <w:tc>
          <w:tcPr>
            <w:tcW w:w="356" w:type="pct"/>
            <w:vAlign w:val="center"/>
            <w:hideMark/>
          </w:tcPr>
          <w:p w14:paraId="0DFEB975" w14:textId="77777777" w:rsidR="00833723" w:rsidRPr="00A22F0F" w:rsidRDefault="00833723" w:rsidP="00833723">
            <w:pPr>
              <w:spacing w:line="276" w:lineRule="auto"/>
              <w:ind w:left="-120"/>
              <w:rPr>
                <w:b/>
                <w:bCs/>
                <w:sz w:val="22"/>
                <w:szCs w:val="22"/>
              </w:rPr>
            </w:pPr>
            <w:proofErr w:type="spellStart"/>
            <w:r w:rsidRPr="00A22F0F">
              <w:rPr>
                <w:b/>
                <w:bCs/>
                <w:sz w:val="22"/>
                <w:szCs w:val="22"/>
              </w:rPr>
              <w:t>Simental</w:t>
            </w:r>
            <w:proofErr w:type="spellEnd"/>
          </w:p>
        </w:tc>
        <w:tc>
          <w:tcPr>
            <w:tcW w:w="491" w:type="pct"/>
            <w:vAlign w:val="center"/>
            <w:hideMark/>
          </w:tcPr>
          <w:p w14:paraId="001D722F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7.500</w:t>
            </w:r>
          </w:p>
        </w:tc>
        <w:tc>
          <w:tcPr>
            <w:tcW w:w="491" w:type="pct"/>
            <w:vAlign w:val="center"/>
            <w:hideMark/>
          </w:tcPr>
          <w:p w14:paraId="04B21CCA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0.70</w:t>
            </w:r>
          </w:p>
        </w:tc>
        <w:tc>
          <w:tcPr>
            <w:tcW w:w="625" w:type="pct"/>
            <w:vAlign w:val="center"/>
          </w:tcPr>
          <w:p w14:paraId="40072F33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Süt yağı        ≥310</w:t>
            </w:r>
          </w:p>
          <w:p w14:paraId="6EAA9A1E" w14:textId="77777777" w:rsidR="00833723" w:rsidRPr="00A22F0F" w:rsidRDefault="00833723" w:rsidP="00833723">
            <w:pPr>
              <w:spacing w:line="276" w:lineRule="auto"/>
              <w:ind w:left="57" w:hanging="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Süt proteini  ≥270</w:t>
            </w:r>
          </w:p>
        </w:tc>
        <w:tc>
          <w:tcPr>
            <w:tcW w:w="670" w:type="pct"/>
            <w:vAlign w:val="center"/>
            <w:hideMark/>
          </w:tcPr>
          <w:p w14:paraId="21E75BC0" w14:textId="77777777" w:rsidR="00833723" w:rsidRDefault="00281416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33723" w:rsidRPr="00A22F0F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)</w:t>
            </w:r>
            <w:r w:rsidR="00833723" w:rsidRPr="00A22F0F">
              <w:rPr>
                <w:sz w:val="22"/>
                <w:szCs w:val="22"/>
              </w:rPr>
              <w:t xml:space="preserve">  Değerde olmalı</w:t>
            </w:r>
          </w:p>
          <w:p w14:paraId="43B78920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A0352">
              <w:rPr>
                <w:i/>
                <w:sz w:val="20"/>
                <w:szCs w:val="20"/>
              </w:rPr>
              <w:t xml:space="preserve">(Referans </w:t>
            </w:r>
            <w:proofErr w:type="spellStart"/>
            <w:r w:rsidRPr="003A0352">
              <w:rPr>
                <w:i/>
                <w:sz w:val="20"/>
                <w:szCs w:val="20"/>
              </w:rPr>
              <w:t>populasyon</w:t>
            </w:r>
            <w:proofErr w:type="spellEnd"/>
            <w:r w:rsidRPr="003A0352">
              <w:rPr>
                <w:i/>
                <w:sz w:val="20"/>
                <w:szCs w:val="20"/>
              </w:rPr>
              <w:t xml:space="preserve"> ortalamasına göre) </w:t>
            </w:r>
          </w:p>
        </w:tc>
        <w:tc>
          <w:tcPr>
            <w:tcW w:w="670" w:type="pct"/>
            <w:vAlign w:val="center"/>
            <w:hideMark/>
          </w:tcPr>
          <w:p w14:paraId="73146930" w14:textId="77777777" w:rsidR="00833723" w:rsidRPr="00A22F0F" w:rsidRDefault="00833723" w:rsidP="00833723">
            <w:pPr>
              <w:spacing w:line="276" w:lineRule="auto"/>
              <w:ind w:left="357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</w:p>
          <w:p w14:paraId="71144B19" w14:textId="77777777" w:rsidR="00833723" w:rsidRDefault="00281416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33723" w:rsidRPr="00A22F0F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)</w:t>
            </w:r>
            <w:r w:rsidR="00833723" w:rsidRPr="00A22F0F">
              <w:rPr>
                <w:sz w:val="22"/>
                <w:szCs w:val="22"/>
              </w:rPr>
              <w:t xml:space="preserve"> Değerde olmalı</w:t>
            </w:r>
          </w:p>
          <w:p w14:paraId="3291F73E" w14:textId="77777777" w:rsidR="00833723" w:rsidRDefault="00833723" w:rsidP="00833723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A0352">
              <w:rPr>
                <w:i/>
                <w:sz w:val="20"/>
                <w:szCs w:val="20"/>
              </w:rPr>
              <w:t xml:space="preserve">(Referans </w:t>
            </w:r>
            <w:proofErr w:type="spellStart"/>
            <w:r w:rsidRPr="003A0352">
              <w:rPr>
                <w:i/>
                <w:sz w:val="20"/>
                <w:szCs w:val="20"/>
              </w:rPr>
              <w:t>populasyon</w:t>
            </w:r>
            <w:proofErr w:type="spellEnd"/>
            <w:r w:rsidRPr="003A0352">
              <w:rPr>
                <w:i/>
                <w:sz w:val="20"/>
                <w:szCs w:val="20"/>
              </w:rPr>
              <w:t xml:space="preserve"> ortalamasına göre) </w:t>
            </w:r>
          </w:p>
          <w:p w14:paraId="24C6D46D" w14:textId="77777777" w:rsidR="00833723" w:rsidRPr="00A22F0F" w:rsidRDefault="00833723" w:rsidP="008337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  <w:vAlign w:val="center"/>
            <w:hideMark/>
          </w:tcPr>
          <w:p w14:paraId="7AD01756" w14:textId="77777777" w:rsidR="00833723" w:rsidRDefault="00833723" w:rsidP="00833723">
            <w:pPr>
              <w:spacing w:line="276" w:lineRule="auto"/>
              <w:ind w:left="-5" w:firstLine="5"/>
              <w:jc w:val="both"/>
              <w:rPr>
                <w:sz w:val="22"/>
                <w:szCs w:val="22"/>
              </w:rPr>
            </w:pPr>
            <w:r w:rsidRPr="00A22F0F">
              <w:rPr>
                <w:sz w:val="22"/>
                <w:szCs w:val="22"/>
              </w:rPr>
              <w:t> </w:t>
            </w:r>
            <w:r w:rsidR="00281416">
              <w:rPr>
                <w:sz w:val="22"/>
                <w:szCs w:val="22"/>
              </w:rPr>
              <w:t>(</w:t>
            </w:r>
            <w:r w:rsidRPr="00A22F0F">
              <w:rPr>
                <w:sz w:val="22"/>
                <w:szCs w:val="22"/>
              </w:rPr>
              <w:t>-</w:t>
            </w:r>
            <w:r w:rsidR="00281416">
              <w:rPr>
                <w:sz w:val="22"/>
                <w:szCs w:val="22"/>
              </w:rPr>
              <w:t>)</w:t>
            </w:r>
            <w:r w:rsidRPr="00A22F0F">
              <w:rPr>
                <w:sz w:val="22"/>
                <w:szCs w:val="22"/>
              </w:rPr>
              <w:t xml:space="preserve"> Değerde olmalı</w:t>
            </w:r>
          </w:p>
          <w:p w14:paraId="1C1C31DC" w14:textId="77777777" w:rsidR="00833723" w:rsidRPr="00A22F0F" w:rsidRDefault="00833723" w:rsidP="00833723">
            <w:pPr>
              <w:spacing w:line="276" w:lineRule="auto"/>
              <w:ind w:left="-5" w:firstLine="5"/>
              <w:jc w:val="both"/>
              <w:rPr>
                <w:sz w:val="22"/>
                <w:szCs w:val="22"/>
              </w:rPr>
            </w:pPr>
            <w:r w:rsidRPr="003A0352">
              <w:rPr>
                <w:i/>
                <w:sz w:val="20"/>
                <w:szCs w:val="20"/>
              </w:rPr>
              <w:t xml:space="preserve">(Referans </w:t>
            </w:r>
            <w:proofErr w:type="spellStart"/>
            <w:r w:rsidRPr="003A0352">
              <w:rPr>
                <w:i/>
                <w:sz w:val="20"/>
                <w:szCs w:val="20"/>
              </w:rPr>
              <w:t>populasyon</w:t>
            </w:r>
            <w:proofErr w:type="spellEnd"/>
            <w:r w:rsidRPr="003A0352">
              <w:rPr>
                <w:i/>
                <w:sz w:val="20"/>
                <w:szCs w:val="20"/>
              </w:rPr>
              <w:t xml:space="preserve"> ortalamasına göre) </w:t>
            </w:r>
          </w:p>
        </w:tc>
        <w:tc>
          <w:tcPr>
            <w:tcW w:w="983" w:type="pct"/>
          </w:tcPr>
          <w:p w14:paraId="00B182E4" w14:textId="77777777" w:rsidR="00833723" w:rsidRDefault="00833723" w:rsidP="00833723">
            <w:pPr>
              <w:spacing w:line="276" w:lineRule="auto"/>
              <w:ind w:left="-5" w:firstLine="5"/>
              <w:jc w:val="both"/>
            </w:pPr>
          </w:p>
          <w:p w14:paraId="34F7209F" w14:textId="77777777" w:rsidR="00833723" w:rsidRPr="00A22F0F" w:rsidRDefault="00833723" w:rsidP="00833723">
            <w:pPr>
              <w:spacing w:line="276" w:lineRule="auto"/>
              <w:ind w:left="-5" w:firstLine="5"/>
              <w:jc w:val="both"/>
              <w:rPr>
                <w:sz w:val="22"/>
                <w:szCs w:val="22"/>
              </w:rPr>
            </w:pPr>
            <w:r w:rsidRPr="005F5EAA">
              <w:t xml:space="preserve">FH2, FH4 </w:t>
            </w:r>
            <w:r w:rsidR="00BE4BF4">
              <w:rPr>
                <w:sz w:val="22"/>
                <w:szCs w:val="22"/>
              </w:rPr>
              <w:t>negatif olmalı.</w:t>
            </w:r>
          </w:p>
        </w:tc>
      </w:tr>
    </w:tbl>
    <w:p w14:paraId="51822D7B" w14:textId="77777777" w:rsidR="00A17DA6" w:rsidRPr="00833723" w:rsidRDefault="00A17DA6" w:rsidP="00833723">
      <w:pPr>
        <w:pStyle w:val="ListeParagraf"/>
        <w:snapToGrid w:val="0"/>
        <w:spacing w:before="100" w:after="100"/>
        <w:ind w:left="360"/>
        <w:jc w:val="both"/>
        <w:rPr>
          <w:sz w:val="28"/>
          <w:szCs w:val="28"/>
        </w:rPr>
      </w:pPr>
    </w:p>
    <w:p w14:paraId="0A17A7C8" w14:textId="5A23B7F2" w:rsidR="00833723" w:rsidRPr="00CA0F18" w:rsidRDefault="007C193E" w:rsidP="007C193E">
      <w:pPr>
        <w:snapToGrid w:val="0"/>
        <w:spacing w:before="100" w:after="1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</w:t>
      </w:r>
      <w:proofErr w:type="spellStart"/>
      <w:r w:rsidR="00833723" w:rsidRPr="007C193E">
        <w:rPr>
          <w:rFonts w:eastAsiaTheme="minorHAnsi"/>
          <w:lang w:eastAsia="en-US"/>
        </w:rPr>
        <w:t>Genomik</w:t>
      </w:r>
      <w:proofErr w:type="spellEnd"/>
      <w:r w:rsidR="00833723" w:rsidRPr="007C193E">
        <w:rPr>
          <w:rFonts w:eastAsiaTheme="minorHAnsi"/>
          <w:lang w:eastAsia="en-US"/>
        </w:rPr>
        <w:t xml:space="preserve"> test ve genetik kusur </w:t>
      </w:r>
      <w:proofErr w:type="gramStart"/>
      <w:r w:rsidR="00833723" w:rsidRPr="007C193E">
        <w:rPr>
          <w:rFonts w:eastAsiaTheme="minorHAnsi"/>
          <w:lang w:eastAsia="en-US"/>
        </w:rPr>
        <w:t xml:space="preserve">analizleri, </w:t>
      </w:r>
      <w:r w:rsidR="00833723" w:rsidRPr="007C193E">
        <w:rPr>
          <w:rFonts w:eastAsiaTheme="minorHAnsi"/>
          <w:b/>
          <w:lang w:eastAsia="en-US"/>
        </w:rPr>
        <w:t xml:space="preserve"> </w:t>
      </w:r>
      <w:proofErr w:type="spellStart"/>
      <w:r w:rsidR="00833723" w:rsidRPr="007C193E">
        <w:rPr>
          <w:rFonts w:eastAsiaTheme="minorHAnsi"/>
          <w:lang w:eastAsia="en-US"/>
        </w:rPr>
        <w:t>Genomik</w:t>
      </w:r>
      <w:proofErr w:type="spellEnd"/>
      <w:proofErr w:type="gramEnd"/>
      <w:r w:rsidR="00833723" w:rsidRPr="007C193E">
        <w:rPr>
          <w:rFonts w:eastAsiaTheme="minorHAnsi"/>
          <w:lang w:eastAsia="en-US"/>
        </w:rPr>
        <w:t xml:space="preserve"> Test Merkezinde</w:t>
      </w:r>
      <w:r w:rsidR="00833723" w:rsidRPr="007C193E">
        <w:rPr>
          <w:rFonts w:eastAsiaTheme="minorHAnsi"/>
          <w:i/>
          <w:lang w:eastAsia="en-US"/>
        </w:rPr>
        <w:t xml:space="preserve"> </w:t>
      </w:r>
      <w:r w:rsidR="00833723" w:rsidRPr="007C193E">
        <w:rPr>
          <w:rFonts w:eastAsiaTheme="minorHAnsi"/>
          <w:lang w:eastAsia="en-US"/>
        </w:rPr>
        <w:t>(</w:t>
      </w:r>
      <w:r w:rsidR="00CA0F18" w:rsidRPr="00CA0F18">
        <w:rPr>
          <w:rFonts w:eastAsiaTheme="minorHAnsi"/>
          <w:lang w:eastAsia="en-US"/>
        </w:rPr>
        <w:t>Uluslararası Hayvancılık Araştırma ve Eğitim Merkezi</w:t>
      </w:r>
      <w:r w:rsidR="00833723" w:rsidRPr="00CA0F18">
        <w:rPr>
          <w:rFonts w:eastAsiaTheme="minorHAnsi"/>
          <w:lang w:eastAsia="en-US"/>
        </w:rPr>
        <w:t>) yapılır.</w:t>
      </w:r>
    </w:p>
    <w:p w14:paraId="488C6897" w14:textId="77777777" w:rsidR="00D33771" w:rsidRPr="00A17DA6" w:rsidRDefault="00D33771" w:rsidP="007C193E">
      <w:pPr>
        <w:snapToGrid w:val="0"/>
        <w:spacing w:before="100" w:after="100"/>
        <w:jc w:val="both"/>
      </w:pPr>
    </w:p>
    <w:p w14:paraId="4D9546E4" w14:textId="77777777" w:rsidR="00D33771" w:rsidRPr="00A17DA6" w:rsidRDefault="00D33771" w:rsidP="00D33771"/>
    <w:p w14:paraId="72CD7117" w14:textId="77777777" w:rsidR="00D33771" w:rsidRPr="00D33771" w:rsidRDefault="00D33771" w:rsidP="00D33771"/>
    <w:p w14:paraId="4E787E82" w14:textId="77777777" w:rsidR="00D33771" w:rsidRPr="00D33771" w:rsidRDefault="00D33771" w:rsidP="00D33771"/>
    <w:p w14:paraId="7F9A2481" w14:textId="77777777" w:rsidR="008923C6" w:rsidRPr="00D33771" w:rsidRDefault="008923C6" w:rsidP="00D33771"/>
    <w:sectPr w:rsidR="008923C6" w:rsidRPr="00D33771" w:rsidSect="000F64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B9F"/>
    <w:multiLevelType w:val="hybridMultilevel"/>
    <w:tmpl w:val="597E9F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B212B"/>
    <w:multiLevelType w:val="hybridMultilevel"/>
    <w:tmpl w:val="29E0D2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FD"/>
    <w:rsid w:val="00022C97"/>
    <w:rsid w:val="00030076"/>
    <w:rsid w:val="000F64FD"/>
    <w:rsid w:val="001D3868"/>
    <w:rsid w:val="002129E6"/>
    <w:rsid w:val="00281416"/>
    <w:rsid w:val="002908BE"/>
    <w:rsid w:val="002930F3"/>
    <w:rsid w:val="003A0352"/>
    <w:rsid w:val="003C5591"/>
    <w:rsid w:val="004C73B5"/>
    <w:rsid w:val="0050773C"/>
    <w:rsid w:val="00511701"/>
    <w:rsid w:val="00553D8B"/>
    <w:rsid w:val="005820C0"/>
    <w:rsid w:val="00654DBB"/>
    <w:rsid w:val="006B381A"/>
    <w:rsid w:val="0074196B"/>
    <w:rsid w:val="007C193E"/>
    <w:rsid w:val="00833723"/>
    <w:rsid w:val="008923C6"/>
    <w:rsid w:val="00920B84"/>
    <w:rsid w:val="00943F82"/>
    <w:rsid w:val="00971A34"/>
    <w:rsid w:val="00A17DA6"/>
    <w:rsid w:val="00A22F0F"/>
    <w:rsid w:val="00A949EF"/>
    <w:rsid w:val="00B107D4"/>
    <w:rsid w:val="00B2318F"/>
    <w:rsid w:val="00BE4BF4"/>
    <w:rsid w:val="00BE5D4C"/>
    <w:rsid w:val="00BE70AE"/>
    <w:rsid w:val="00CA0F18"/>
    <w:rsid w:val="00CE10C1"/>
    <w:rsid w:val="00D33771"/>
    <w:rsid w:val="00D46B4F"/>
    <w:rsid w:val="00E108DB"/>
    <w:rsid w:val="00ED10B6"/>
    <w:rsid w:val="00EE64DC"/>
    <w:rsid w:val="00F165E7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7873"/>
  <w15:chartTrackingRefBased/>
  <w15:docId w15:val="{0FB97E53-EE10-468C-81E4-C50D9445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64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Char">
    <w:name w:val="Gövde Metni Char"/>
    <w:basedOn w:val="VarsaylanParagrafYazTipi"/>
    <w:link w:val="GvdeMetni"/>
    <w:rsid w:val="00EE64DC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qFormat/>
    <w:rsid w:val="00EE64DC"/>
    <w:pPr>
      <w:widowControl w:val="0"/>
    </w:pPr>
    <w:rPr>
      <w:sz w:val="22"/>
      <w:szCs w:val="22"/>
      <w:lang w:eastAsia="en-US"/>
    </w:rPr>
  </w:style>
  <w:style w:type="character" w:customStyle="1" w:styleId="GvdeMetniChar1">
    <w:name w:val="Gövde Metni Char1"/>
    <w:basedOn w:val="VarsaylanParagrafYazTipi"/>
    <w:uiPriority w:val="99"/>
    <w:semiHidden/>
    <w:rsid w:val="00EE64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E1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2026-11-17T08:14:57+00:00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80254-E5EB-42D3-83E6-4087832872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d6fccd-b4d0-4155-b1f2-13c39251947f"/>
  </ds:schemaRefs>
</ds:datastoreItem>
</file>

<file path=customXml/itemProps2.xml><?xml version="1.0" encoding="utf-8"?>
<ds:datastoreItem xmlns:ds="http://schemas.openxmlformats.org/officeDocument/2006/customXml" ds:itemID="{B12331B8-58AD-4934-B38C-04C697D33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9B7F-071A-45FC-8A57-CECF8100D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d6fccd-b4d0-4155-b1f2-13c392519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ŞENER DENİZLİ</dc:creator>
  <cp:keywords/>
  <dc:description/>
  <cp:lastModifiedBy>Funda Merve ÇAKAN</cp:lastModifiedBy>
  <cp:revision>2</cp:revision>
  <dcterms:created xsi:type="dcterms:W3CDTF">2025-11-26T11:04:00Z</dcterms:created>
  <dcterms:modified xsi:type="dcterms:W3CDTF">2025-11-26T11:04:00Z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