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C2" w:rsidRPr="000A2560" w:rsidRDefault="00083BC2" w:rsidP="00FF01F2">
      <w:pPr>
        <w:ind w:right="-25"/>
        <w:jc w:val="both"/>
        <w:rPr>
          <w:b/>
          <w:bCs/>
          <w:color w:val="000000" w:themeColor="text1"/>
          <w:sz w:val="40"/>
          <w:szCs w:val="40"/>
          <w:lang w:val="tr-TR"/>
        </w:rPr>
      </w:pPr>
      <w:bookmarkStart w:id="0" w:name="_GoBack"/>
      <w:bookmarkEnd w:id="0"/>
    </w:p>
    <w:p w:rsidR="00083BC2" w:rsidRPr="000A2560" w:rsidRDefault="00083BC2" w:rsidP="00FF01F2">
      <w:pPr>
        <w:ind w:right="-25"/>
        <w:jc w:val="both"/>
        <w:rPr>
          <w:b/>
          <w:bCs/>
          <w:color w:val="000000" w:themeColor="text1"/>
          <w:sz w:val="40"/>
          <w:szCs w:val="40"/>
          <w:lang w:val="tr-TR"/>
        </w:rPr>
      </w:pPr>
    </w:p>
    <w:p w:rsidR="00B271EE" w:rsidRPr="000A2560" w:rsidRDefault="00B271EE" w:rsidP="00FF01F2">
      <w:pPr>
        <w:ind w:right="-25"/>
        <w:jc w:val="both"/>
        <w:rPr>
          <w:b/>
          <w:bCs/>
          <w:color w:val="000000" w:themeColor="text1"/>
          <w:sz w:val="40"/>
          <w:szCs w:val="40"/>
          <w:lang w:val="tr-TR"/>
        </w:rPr>
      </w:pPr>
    </w:p>
    <w:p w:rsidR="00B271EE" w:rsidRPr="000A2560" w:rsidRDefault="00B271EE" w:rsidP="00FF01F2">
      <w:pPr>
        <w:ind w:right="-25"/>
        <w:jc w:val="both"/>
        <w:rPr>
          <w:b/>
          <w:bCs/>
          <w:color w:val="000000" w:themeColor="text1"/>
          <w:sz w:val="40"/>
          <w:szCs w:val="40"/>
          <w:lang w:val="tr-TR"/>
        </w:rPr>
      </w:pPr>
    </w:p>
    <w:p w:rsidR="00B271EE" w:rsidRPr="000A2560" w:rsidRDefault="00B271EE" w:rsidP="00FF01F2">
      <w:pPr>
        <w:ind w:right="-25"/>
        <w:jc w:val="both"/>
        <w:rPr>
          <w:b/>
          <w:bCs/>
          <w:color w:val="000000" w:themeColor="text1"/>
          <w:sz w:val="40"/>
          <w:szCs w:val="40"/>
          <w:lang w:val="tr-TR"/>
        </w:rPr>
      </w:pPr>
    </w:p>
    <w:p w:rsidR="00B271EE" w:rsidRPr="000A2560" w:rsidRDefault="00B271EE" w:rsidP="00FF01F2">
      <w:pPr>
        <w:ind w:right="-25"/>
        <w:jc w:val="both"/>
        <w:rPr>
          <w:b/>
          <w:bCs/>
          <w:color w:val="000000" w:themeColor="text1"/>
          <w:sz w:val="40"/>
          <w:szCs w:val="40"/>
          <w:lang w:val="tr-TR"/>
        </w:rPr>
      </w:pPr>
    </w:p>
    <w:p w:rsidR="00B271EE" w:rsidRPr="000A2560" w:rsidRDefault="00B271EE" w:rsidP="00FF01F2">
      <w:pPr>
        <w:ind w:right="-25"/>
        <w:jc w:val="both"/>
        <w:rPr>
          <w:b/>
          <w:bCs/>
          <w:color w:val="000000" w:themeColor="text1"/>
          <w:sz w:val="40"/>
          <w:szCs w:val="40"/>
          <w:lang w:val="tr-TR"/>
        </w:rPr>
      </w:pPr>
    </w:p>
    <w:p w:rsidR="00F21245" w:rsidRPr="000A2560" w:rsidRDefault="00F21245" w:rsidP="00FF01F2">
      <w:pPr>
        <w:ind w:right="-25"/>
        <w:jc w:val="both"/>
        <w:rPr>
          <w:b/>
          <w:bCs/>
          <w:color w:val="000000" w:themeColor="text1"/>
          <w:sz w:val="40"/>
          <w:szCs w:val="40"/>
          <w:lang w:val="tr-TR"/>
        </w:rPr>
      </w:pPr>
    </w:p>
    <w:p w:rsidR="00F21245" w:rsidRPr="000A2560" w:rsidRDefault="00F21245" w:rsidP="00FF01F2">
      <w:pPr>
        <w:ind w:right="-25"/>
        <w:jc w:val="both"/>
        <w:rPr>
          <w:b/>
          <w:bCs/>
          <w:color w:val="000000" w:themeColor="text1"/>
          <w:sz w:val="40"/>
          <w:szCs w:val="40"/>
          <w:lang w:val="tr-TR"/>
        </w:rPr>
      </w:pP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both"/>
        <w:rPr>
          <w:b/>
          <w:bCs/>
          <w:color w:val="000000" w:themeColor="text1"/>
          <w:sz w:val="52"/>
          <w:szCs w:val="52"/>
          <w:lang w:val="tr-TR"/>
        </w:rPr>
      </w:pPr>
    </w:p>
    <w:p w:rsidR="00F21245" w:rsidRPr="000A2560" w:rsidRDefault="00FC3036" w:rsidP="00FF01F2">
      <w:pPr>
        <w:pBdr>
          <w:top w:val="single" w:sz="4" w:space="1" w:color="auto"/>
          <w:left w:val="single" w:sz="4" w:space="4" w:color="auto"/>
          <w:bottom w:val="single" w:sz="4" w:space="1" w:color="auto"/>
          <w:right w:val="single" w:sz="4" w:space="4" w:color="auto"/>
        </w:pBdr>
        <w:ind w:right="-25"/>
        <w:jc w:val="center"/>
        <w:rPr>
          <w:b/>
          <w:bCs/>
          <w:color w:val="000000" w:themeColor="text1"/>
          <w:sz w:val="52"/>
          <w:szCs w:val="52"/>
          <w:lang w:val="tr-TR"/>
        </w:rPr>
      </w:pPr>
      <w:bookmarkStart w:id="1" w:name="OLE_LINK1"/>
      <w:bookmarkStart w:id="2" w:name="OLE_LINK2"/>
      <w:r w:rsidRPr="000A2560">
        <w:rPr>
          <w:b/>
          <w:bCs/>
          <w:color w:val="000000" w:themeColor="text1"/>
          <w:sz w:val="52"/>
          <w:szCs w:val="52"/>
          <w:lang w:val="tr-TR"/>
        </w:rPr>
        <w:t>(</w:t>
      </w:r>
      <w:r w:rsidR="00F21245" w:rsidRPr="000A2560">
        <w:rPr>
          <w:b/>
          <w:bCs/>
          <w:color w:val="000000" w:themeColor="text1"/>
          <w:sz w:val="52"/>
          <w:szCs w:val="52"/>
          <w:lang w:val="tr-TR"/>
        </w:rPr>
        <w:t>I)</w:t>
      </w: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center"/>
        <w:rPr>
          <w:b/>
          <w:bCs/>
          <w:color w:val="000000" w:themeColor="text1"/>
          <w:sz w:val="40"/>
          <w:szCs w:val="40"/>
          <w:lang w:val="tr-TR"/>
        </w:rPr>
      </w:pPr>
      <w:r w:rsidRPr="000A2560">
        <w:rPr>
          <w:b/>
          <w:bCs/>
          <w:color w:val="000000" w:themeColor="text1"/>
          <w:sz w:val="52"/>
          <w:szCs w:val="52"/>
          <w:lang w:val="tr-TR"/>
        </w:rPr>
        <w:t>UYGULAMA ESASLARI</w:t>
      </w: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center"/>
        <w:rPr>
          <w:b/>
          <w:bCs/>
          <w:color w:val="000000" w:themeColor="text1"/>
          <w:sz w:val="40"/>
          <w:szCs w:val="40"/>
          <w:lang w:val="tr-TR"/>
        </w:rPr>
      </w:pP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center"/>
        <w:rPr>
          <w:b/>
          <w:bCs/>
          <w:color w:val="000000" w:themeColor="text1"/>
          <w:lang w:val="tr-TR"/>
        </w:rPr>
      </w:pP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both"/>
        <w:rPr>
          <w:b/>
          <w:bCs/>
          <w:color w:val="000000" w:themeColor="text1"/>
          <w:lang w:val="tr-TR"/>
        </w:rPr>
      </w:pP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both"/>
        <w:rPr>
          <w:b/>
          <w:bCs/>
          <w:color w:val="000000" w:themeColor="text1"/>
          <w:lang w:val="tr-TR"/>
        </w:rPr>
      </w:pP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both"/>
        <w:rPr>
          <w:b/>
          <w:bCs/>
          <w:color w:val="000000" w:themeColor="text1"/>
          <w:lang w:val="tr-TR"/>
        </w:rPr>
      </w:pPr>
    </w:p>
    <w:bookmarkEnd w:id="1"/>
    <w:bookmarkEnd w:id="2"/>
    <w:p w:rsidR="00F21245" w:rsidRPr="000A2560" w:rsidRDefault="00F21245" w:rsidP="00FF01F2">
      <w:pPr>
        <w:ind w:right="-25"/>
        <w:jc w:val="both"/>
        <w:rPr>
          <w:b/>
          <w:bCs/>
          <w:color w:val="000000" w:themeColor="text1"/>
          <w:sz w:val="28"/>
          <w:szCs w:val="28"/>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083BC2" w:rsidRPr="000A2560" w:rsidRDefault="00083BC2" w:rsidP="00FF01F2">
      <w:pPr>
        <w:ind w:right="-25"/>
        <w:jc w:val="both"/>
        <w:rPr>
          <w:b/>
          <w:bCs/>
          <w:color w:val="000000" w:themeColor="text1"/>
          <w:lang w:val="tr-TR"/>
        </w:rPr>
      </w:pPr>
    </w:p>
    <w:p w:rsidR="00083BC2" w:rsidRPr="000A2560" w:rsidRDefault="00083BC2" w:rsidP="00FF01F2">
      <w:pPr>
        <w:ind w:right="-25"/>
        <w:jc w:val="both"/>
        <w:rPr>
          <w:b/>
          <w:bCs/>
          <w:color w:val="000000" w:themeColor="text1"/>
          <w:lang w:val="tr-TR"/>
        </w:rPr>
      </w:pPr>
    </w:p>
    <w:p w:rsidR="00083BC2" w:rsidRPr="000A2560" w:rsidRDefault="00083BC2" w:rsidP="00FF01F2">
      <w:pPr>
        <w:ind w:right="-25"/>
        <w:jc w:val="both"/>
        <w:rPr>
          <w:b/>
          <w:bCs/>
          <w:color w:val="000000" w:themeColor="text1"/>
          <w:lang w:val="tr-TR"/>
        </w:rPr>
      </w:pPr>
    </w:p>
    <w:p w:rsidR="00083BC2" w:rsidRPr="000A2560" w:rsidRDefault="00083BC2" w:rsidP="00FF01F2">
      <w:pPr>
        <w:ind w:right="-25"/>
        <w:jc w:val="both"/>
        <w:rPr>
          <w:b/>
          <w:bCs/>
          <w:color w:val="000000" w:themeColor="text1"/>
          <w:lang w:val="tr-TR"/>
        </w:rPr>
      </w:pPr>
    </w:p>
    <w:p w:rsidR="00083BC2" w:rsidRPr="000A2560" w:rsidRDefault="00083BC2"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p w:rsidR="00F21245" w:rsidRPr="000A2560" w:rsidRDefault="00F21245" w:rsidP="00FF01F2">
      <w:pPr>
        <w:ind w:right="-25"/>
        <w:jc w:val="both"/>
        <w:rPr>
          <w:b/>
          <w:bCs/>
          <w:color w:val="000000" w:themeColor="text1"/>
          <w:lang w:val="tr-TR"/>
        </w:rPr>
      </w:pPr>
    </w:p>
    <w:bookmarkStart w:id="3" w:name="_Toc199217660"/>
    <w:p w:rsidR="00163EC3" w:rsidRPr="000A2560" w:rsidRDefault="00E45905"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r w:rsidRPr="000A2560">
        <w:rPr>
          <w:rFonts w:ascii="Times New Roman" w:hAnsi="Times New Roman" w:cs="Times New Roman"/>
          <w:b w:val="0"/>
          <w:bCs w:val="0"/>
          <w:caps w:val="0"/>
          <w:color w:val="000000" w:themeColor="text1"/>
          <w:lang w:val="tr-TR"/>
        </w:rPr>
        <w:fldChar w:fldCharType="begin"/>
      </w:r>
      <w:r w:rsidR="00F21245" w:rsidRPr="000A2560">
        <w:rPr>
          <w:rFonts w:ascii="Times New Roman" w:hAnsi="Times New Roman" w:cs="Times New Roman"/>
          <w:b w:val="0"/>
          <w:bCs w:val="0"/>
          <w:caps w:val="0"/>
          <w:color w:val="000000" w:themeColor="text1"/>
          <w:lang w:val="tr-TR"/>
        </w:rPr>
        <w:instrText xml:space="preserve"> TOC \o "1-2" \h \z \u </w:instrText>
      </w:r>
      <w:r w:rsidRPr="000A2560">
        <w:rPr>
          <w:rFonts w:ascii="Times New Roman" w:hAnsi="Times New Roman" w:cs="Times New Roman"/>
          <w:b w:val="0"/>
          <w:bCs w:val="0"/>
          <w:caps w:val="0"/>
          <w:color w:val="000000" w:themeColor="text1"/>
          <w:lang w:val="tr-TR"/>
        </w:rPr>
        <w:fldChar w:fldCharType="separate"/>
      </w:r>
      <w:hyperlink w:anchor="_Toc493059917" w:history="1">
        <w:r w:rsidR="00163EC3" w:rsidRPr="000A2560">
          <w:rPr>
            <w:rStyle w:val="Kpr"/>
            <w:rFonts w:ascii="Times New Roman" w:hAnsi="Times New Roman" w:cs="Times New Roman"/>
            <w:noProof/>
            <w:color w:val="000000" w:themeColor="text1"/>
            <w:lang w:val="tr-TR"/>
          </w:rPr>
          <w:t>GİRİŞ</w:t>
        </w:r>
        <w:r w:rsidR="00163EC3" w:rsidRPr="000A2560">
          <w:rPr>
            <w:rFonts w:ascii="Times New Roman" w:hAnsi="Times New Roman" w:cs="Times New Roman"/>
            <w:noProof/>
            <w:webHidden/>
            <w:color w:val="000000" w:themeColor="text1"/>
            <w:lang w:val="tr-TR"/>
          </w:rPr>
          <w:tab/>
        </w:r>
        <w:r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_Toc493059917 \h </w:instrText>
        </w:r>
        <w:r w:rsidRPr="000A2560">
          <w:rPr>
            <w:rFonts w:ascii="Times New Roman" w:hAnsi="Times New Roman" w:cs="Times New Roman"/>
            <w:noProof/>
            <w:webHidden/>
            <w:color w:val="000000" w:themeColor="text1"/>
            <w:lang w:val="tr-TR"/>
          </w:rPr>
        </w:r>
        <w:r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4</w:t>
        </w:r>
        <w:r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18" w:history="1">
        <w:r w:rsidR="00163EC3" w:rsidRPr="000A2560">
          <w:rPr>
            <w:rStyle w:val="Kpr"/>
            <w:rFonts w:ascii="Times New Roman" w:hAnsi="Times New Roman" w:cs="Times New Roman"/>
            <w:noProof/>
            <w:color w:val="000000" w:themeColor="text1"/>
            <w:lang w:val="tr-TR"/>
          </w:rPr>
          <w:t>BİRİNCİ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_Toc493059918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5</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19" w:history="1">
        <w:r w:rsidR="00163EC3" w:rsidRPr="000A2560">
          <w:rPr>
            <w:rStyle w:val="Kpr"/>
            <w:color w:val="000000" w:themeColor="text1"/>
          </w:rPr>
          <w:t>A. Amaç</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_Toc493059919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0" w:history="1">
        <w:r w:rsidR="00163EC3" w:rsidRPr="000A2560">
          <w:rPr>
            <w:rStyle w:val="Kpr"/>
            <w:color w:val="000000" w:themeColor="text1"/>
          </w:rPr>
          <w:t>B. Kapsam</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_Toc493059920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1" w:history="1">
        <w:r w:rsidR="00163EC3" w:rsidRPr="000A2560">
          <w:rPr>
            <w:rStyle w:val="Kpr"/>
            <w:color w:val="000000" w:themeColor="text1"/>
          </w:rPr>
          <w:t>C. Dayanak</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2" w:history="1">
        <w:r w:rsidR="00163EC3" w:rsidRPr="000A2560">
          <w:rPr>
            <w:rStyle w:val="Kpr"/>
            <w:color w:val="000000" w:themeColor="text1"/>
          </w:rPr>
          <w:t>D. Tanımlar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23" w:history="1">
        <w:r w:rsidR="00163EC3" w:rsidRPr="000A2560">
          <w:rPr>
            <w:rStyle w:val="Kpr"/>
            <w:rFonts w:ascii="Times New Roman" w:hAnsi="Times New Roman" w:cs="Times New Roman"/>
            <w:noProof/>
            <w:color w:val="000000" w:themeColor="text1"/>
            <w:lang w:val="tr-TR"/>
          </w:rPr>
          <w:t>İKİNCİ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_Toc493059923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7</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4" w:history="1">
        <w:r w:rsidR="00163EC3" w:rsidRPr="000A2560">
          <w:rPr>
            <w:rStyle w:val="Kpr"/>
            <w:color w:val="000000" w:themeColor="text1"/>
          </w:rPr>
          <w:t>A. KIRSAL KALKINMA YATIRIMLARININ DESTEKLENMESİ PROGRAMI UYGULAMA BİRİMLERİ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5" w:history="1">
        <w:r w:rsidR="00163EC3" w:rsidRPr="000A2560">
          <w:rPr>
            <w:rStyle w:val="Kpr"/>
            <w:color w:val="000000" w:themeColor="text1"/>
          </w:rPr>
          <w:t>B. BAŞVURU/PROJE SAHİBİ VE YATIRIMCILAR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_Toc493059925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8</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26" w:history="1">
        <w:r w:rsidR="00163EC3" w:rsidRPr="000A2560">
          <w:rPr>
            <w:rStyle w:val="Kpr"/>
            <w:rFonts w:ascii="Times New Roman" w:hAnsi="Times New Roman" w:cs="Times New Roman"/>
            <w:noProof/>
            <w:color w:val="000000" w:themeColor="text1"/>
            <w:lang w:val="tr-TR"/>
          </w:rPr>
          <w:t>ÜÇÜNCÜ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_Toc493059926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9</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7" w:history="1">
        <w:r w:rsidR="00163EC3" w:rsidRPr="000A2560">
          <w:rPr>
            <w:rStyle w:val="Kpr"/>
            <w:color w:val="000000" w:themeColor="text1"/>
          </w:rPr>
          <w:t>A.Yatırım konuları (tedbirler)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_Toc493059927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9</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8" w:history="1">
        <w:r w:rsidR="00163EC3" w:rsidRPr="000A2560">
          <w:rPr>
            <w:rStyle w:val="Kpr"/>
            <w:b/>
            <w:color w:val="000000" w:themeColor="text1"/>
          </w:rPr>
          <w:t>Damızlık büyükbaş ve küçükbaş yetiştiriciliğine yönelik sabit yatırm projeleri;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_Toc493059928 \h </w:instrText>
        </w:r>
        <w:r w:rsidR="00E45905" w:rsidRPr="000A2560">
          <w:rPr>
            <w:webHidden/>
            <w:color w:val="000000" w:themeColor="text1"/>
          </w:rPr>
        </w:r>
        <w:r w:rsidR="00E45905" w:rsidRPr="000A2560">
          <w:rPr>
            <w:webHidden/>
            <w:color w:val="000000" w:themeColor="text1"/>
          </w:rPr>
          <w:fldChar w:fldCharType="separate"/>
        </w:r>
        <w:r w:rsidR="00D93AD7">
          <w:rPr>
            <w:b/>
            <w:bCs/>
            <w:webHidden/>
            <w:color w:val="000000" w:themeColor="text1"/>
          </w:rPr>
          <w:t>Hata! Yer işareti tanımlanmamış.</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29" w:history="1">
        <w:r w:rsidR="00163EC3" w:rsidRPr="000A2560">
          <w:rPr>
            <w:rStyle w:val="Kpr"/>
            <w:b/>
            <w:color w:val="000000" w:themeColor="text1"/>
          </w:rPr>
          <w:t>Hindi ve Kaz yetiştiriciliği için sabit yatırımlar;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_Toc493059929 \h </w:instrText>
        </w:r>
        <w:r w:rsidR="00E45905" w:rsidRPr="000A2560">
          <w:rPr>
            <w:webHidden/>
            <w:color w:val="000000" w:themeColor="text1"/>
          </w:rPr>
        </w:r>
        <w:r w:rsidR="00E45905" w:rsidRPr="000A2560">
          <w:rPr>
            <w:webHidden/>
            <w:color w:val="000000" w:themeColor="text1"/>
          </w:rPr>
          <w:fldChar w:fldCharType="separate"/>
        </w:r>
        <w:r w:rsidR="00D93AD7">
          <w:rPr>
            <w:b/>
            <w:bCs/>
            <w:webHidden/>
            <w:color w:val="000000" w:themeColor="text1"/>
          </w:rPr>
          <w:t>Hata! Yer işareti tanımlanmamış.</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0" w:history="1">
        <w:r w:rsidR="00163EC3" w:rsidRPr="000A2560">
          <w:rPr>
            <w:rStyle w:val="Kpr"/>
            <w:b/>
            <w:color w:val="000000" w:themeColor="text1"/>
          </w:rPr>
          <w:t>Kültür Balıkçılığına yönelik sabit yatırımlar;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_Toc493059930 \h </w:instrText>
        </w:r>
        <w:r w:rsidR="00E45905" w:rsidRPr="000A2560">
          <w:rPr>
            <w:webHidden/>
            <w:color w:val="000000" w:themeColor="text1"/>
          </w:rPr>
        </w:r>
        <w:r w:rsidR="00E45905" w:rsidRPr="000A2560">
          <w:rPr>
            <w:webHidden/>
            <w:color w:val="000000" w:themeColor="text1"/>
          </w:rPr>
          <w:fldChar w:fldCharType="separate"/>
        </w:r>
        <w:r w:rsidR="00D93AD7">
          <w:rPr>
            <w:b/>
            <w:bCs/>
            <w:webHidden/>
            <w:color w:val="000000" w:themeColor="text1"/>
          </w:rPr>
          <w:t>Hata! Yer işareti tanımlanmamış.</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1" w:history="1">
        <w:r w:rsidR="00163EC3" w:rsidRPr="000A2560">
          <w:rPr>
            <w:rStyle w:val="Kpr"/>
            <w:color w:val="000000" w:themeColor="text1"/>
          </w:rPr>
          <w:t>B. Uygulama illeri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26</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2" w:history="1">
        <w:r w:rsidR="00163EC3" w:rsidRPr="000A2560">
          <w:rPr>
            <w:rStyle w:val="Kpr"/>
            <w:color w:val="000000" w:themeColor="text1"/>
          </w:rPr>
          <w:t>C. Yatırım süresi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26</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33" w:history="1">
        <w:r w:rsidR="00163EC3" w:rsidRPr="000A2560">
          <w:rPr>
            <w:rStyle w:val="Kpr"/>
            <w:rFonts w:ascii="Times New Roman" w:hAnsi="Times New Roman" w:cs="Times New Roman"/>
            <w:noProof/>
            <w:color w:val="000000" w:themeColor="text1"/>
            <w:lang w:val="tr-TR"/>
          </w:rPr>
          <w:t>DÖRDÜNCÜ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_Toc493059933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27</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4" w:history="1">
        <w:r w:rsidR="00163EC3" w:rsidRPr="000A2560">
          <w:rPr>
            <w:rStyle w:val="Kpr"/>
            <w:color w:val="000000" w:themeColor="text1"/>
          </w:rPr>
          <w:t>A. Başvuru Sahiplerinde Aranacak Özellikler: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27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5" w:history="1">
        <w:r w:rsidR="00163EC3" w:rsidRPr="000A2560">
          <w:rPr>
            <w:rStyle w:val="Kpr"/>
            <w:color w:val="000000" w:themeColor="text1"/>
          </w:rPr>
          <w:t>B. Uygun olmayan başvuru sahipleri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_Toc493059935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29</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36" w:history="1">
        <w:r w:rsidR="00163EC3" w:rsidRPr="000A2560">
          <w:rPr>
            <w:rStyle w:val="Kpr"/>
            <w:rFonts w:ascii="Times New Roman" w:hAnsi="Times New Roman" w:cs="Times New Roman"/>
            <w:noProof/>
            <w:color w:val="000000" w:themeColor="text1"/>
            <w:lang w:val="tr-TR"/>
          </w:rPr>
          <w:t>BEŞİNCİ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_Toc493059936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29</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7" w:history="1">
        <w:r w:rsidR="00163EC3" w:rsidRPr="000A2560">
          <w:rPr>
            <w:rStyle w:val="Kpr"/>
            <w:color w:val="000000" w:themeColor="text1"/>
          </w:rPr>
          <w:t>A. Yatırım tutarı ve destekleme oranı:</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_Toc493059937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29</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38" w:history="1">
        <w:r w:rsidR="00163EC3" w:rsidRPr="000A2560">
          <w:rPr>
            <w:rStyle w:val="Kpr"/>
            <w:rFonts w:ascii="Times New Roman" w:hAnsi="Times New Roman" w:cs="Times New Roman"/>
            <w:noProof/>
            <w:color w:val="000000" w:themeColor="text1"/>
            <w:lang w:val="tr-TR"/>
          </w:rPr>
          <w:t>ALTINCI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_Toc493059938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30</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39" w:history="1">
        <w:r w:rsidR="00163EC3" w:rsidRPr="000A2560">
          <w:rPr>
            <w:rStyle w:val="Kpr"/>
            <w:color w:val="000000" w:themeColor="text1"/>
          </w:rPr>
          <w:t>A. Hibe desteği kapsamındaki proje gider esasları:</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_Toc493059939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31</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0" w:history="1">
        <w:r w:rsidR="00163EC3" w:rsidRPr="000A2560">
          <w:rPr>
            <w:rStyle w:val="Kpr"/>
            <w:color w:val="000000" w:themeColor="text1"/>
          </w:rPr>
          <w:t>B. Hibe desteği verilen proje gider kalemleri: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_Toc493059940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31</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1" w:history="1">
        <w:r w:rsidR="00163EC3" w:rsidRPr="000A2560">
          <w:rPr>
            <w:rStyle w:val="Kpr"/>
            <w:color w:val="000000" w:themeColor="text1"/>
          </w:rPr>
          <w:t>C.  İnşaat işleri alım giderleri: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31</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2" w:history="1">
        <w:r w:rsidR="00163EC3" w:rsidRPr="000A2560">
          <w:rPr>
            <w:rStyle w:val="Kpr"/>
            <w:color w:val="000000" w:themeColor="text1"/>
          </w:rPr>
          <w:t>D.  Makine, ekipman ve malzeme alım giderleri: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34</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3" w:history="1">
        <w:r w:rsidR="00163EC3" w:rsidRPr="000A2560">
          <w:rPr>
            <w:rStyle w:val="Kpr"/>
            <w:color w:val="000000" w:themeColor="text1"/>
          </w:rPr>
          <w:t>E. Proje kaynaklarından karşılanamayacak giderler: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_Toc493059943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35</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4" w:history="1">
        <w:r w:rsidR="00163EC3" w:rsidRPr="000A2560">
          <w:rPr>
            <w:rStyle w:val="Kpr"/>
            <w:color w:val="000000" w:themeColor="text1"/>
          </w:rPr>
          <w:t>F. Ayni katkılar: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35</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45" w:history="1">
        <w:r w:rsidR="00163EC3" w:rsidRPr="000A2560">
          <w:rPr>
            <w:rStyle w:val="Kpr"/>
            <w:rFonts w:ascii="Times New Roman" w:hAnsi="Times New Roman" w:cs="Times New Roman"/>
            <w:noProof/>
            <w:color w:val="000000" w:themeColor="text1"/>
            <w:lang w:val="tr-TR"/>
          </w:rPr>
          <w:t>YEDİNCİ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_Toc493059945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37</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6" w:history="1">
        <w:r w:rsidR="00163EC3" w:rsidRPr="000A2560">
          <w:rPr>
            <w:rStyle w:val="Kpr"/>
            <w:color w:val="000000" w:themeColor="text1"/>
          </w:rPr>
          <w:t>A.Başvuru süresi: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_Toc493059946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7" w:history="1">
        <w:r w:rsidR="00163EC3" w:rsidRPr="000A2560">
          <w:rPr>
            <w:rStyle w:val="Kpr"/>
            <w:color w:val="000000" w:themeColor="text1"/>
            <w:kern w:val="32"/>
            <w:shd w:val="clear" w:color="auto" w:fill="FFFFFF"/>
          </w:rPr>
          <w:t>B. Başvuracaklara sağlanacak teknik destek</w:t>
        </w:r>
        <w:r w:rsidR="00163EC3" w:rsidRPr="000A2560">
          <w:rPr>
            <w:rStyle w:val="Kpr"/>
            <w:color w:val="000000" w:themeColor="text1"/>
          </w:rPr>
          <w:t>:</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_Toc493059947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8" w:history="1">
        <w:r w:rsidR="00163EC3" w:rsidRPr="000A2560">
          <w:rPr>
            <w:rStyle w:val="Kpr"/>
            <w:color w:val="000000" w:themeColor="text1"/>
          </w:rPr>
          <w:t>C. Başvurulacak yerler: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_Toc493059948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49" w:history="1">
        <w:r w:rsidR="00163EC3" w:rsidRPr="000A2560">
          <w:rPr>
            <w:rStyle w:val="Kpr"/>
            <w:color w:val="000000" w:themeColor="text1"/>
          </w:rPr>
          <w:t>D. Başvuru şekli: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_Toc493059949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37</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50" w:history="1">
        <w:r w:rsidR="00163EC3" w:rsidRPr="000A2560">
          <w:rPr>
            <w:rStyle w:val="Kpr"/>
            <w:rFonts w:ascii="Times New Roman" w:hAnsi="Times New Roman" w:cs="Times New Roman"/>
            <w:noProof/>
            <w:color w:val="000000" w:themeColor="text1"/>
            <w:lang w:val="tr-TR"/>
          </w:rPr>
          <w:t>SEKİZİNCİ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_Toc493059950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41</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51" w:history="1">
        <w:r w:rsidR="00163EC3" w:rsidRPr="000A2560">
          <w:rPr>
            <w:rStyle w:val="Kpr"/>
            <w:color w:val="000000" w:themeColor="text1"/>
          </w:rPr>
          <w:t>A. Başvuruların il düzeyinde değerlendirilmesi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_Toc493059951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41</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52" w:history="1">
        <w:r w:rsidR="00163EC3" w:rsidRPr="000A2560">
          <w:rPr>
            <w:rStyle w:val="Kpr"/>
            <w:color w:val="000000" w:themeColor="text1"/>
          </w:rPr>
          <w:t>B. Yatırım başvurularının idari uygunluk açısından incelenmesi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_Toc493059952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41</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53" w:history="1">
        <w:r w:rsidR="00163EC3" w:rsidRPr="000A2560">
          <w:rPr>
            <w:rStyle w:val="Kpr"/>
            <w:color w:val="000000" w:themeColor="text1"/>
          </w:rPr>
          <w:t>C. Başvuruların başvuru sahibi, ortakları ve projenin uygunluğu açısından incelenmesi: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_Toc493059953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43</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54" w:history="1">
        <w:r w:rsidR="00163EC3" w:rsidRPr="000A2560">
          <w:rPr>
            <w:rStyle w:val="Kpr"/>
            <w:color w:val="000000" w:themeColor="text1"/>
          </w:rPr>
          <w:t>D.  Başvuruların ön değerlendirme kriterleri açısından değerlendirilmesi: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_Toc493059954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44</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55" w:history="1">
        <w:r w:rsidR="00163EC3" w:rsidRPr="000A2560">
          <w:rPr>
            <w:rStyle w:val="Kpr"/>
            <w:color w:val="000000" w:themeColor="text1"/>
          </w:rPr>
          <w:t>E. Başvuruların genel değerlendirme kriterleri açısından değerlendirilmesi: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_Toc493059955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46</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56" w:history="1">
        <w:r w:rsidR="00163EC3" w:rsidRPr="000A2560">
          <w:rPr>
            <w:rStyle w:val="Kpr"/>
            <w:color w:val="000000" w:themeColor="text1"/>
          </w:rPr>
          <w:t>F. İl proje değerlendirme rapor</w:t>
        </w:r>
        <w:r w:rsidR="00BC38B6">
          <w:rPr>
            <w:rStyle w:val="Kpr"/>
            <w:color w:val="000000" w:themeColor="text1"/>
          </w:rPr>
          <w:t>u</w:t>
        </w:r>
        <w:r w:rsidR="00163EC3" w:rsidRPr="000A2560">
          <w:rPr>
            <w:rStyle w:val="Kpr"/>
            <w:color w:val="000000" w:themeColor="text1"/>
          </w:rPr>
          <w:t xml:space="preserve">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_Toc493059956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47</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57" w:history="1">
        <w:r w:rsidR="00163EC3" w:rsidRPr="000A2560">
          <w:rPr>
            <w:rStyle w:val="Kpr"/>
            <w:rFonts w:ascii="Times New Roman" w:eastAsia="Arial Unicode MS" w:hAnsi="Times New Roman" w:cs="Times New Roman"/>
            <w:iCs/>
            <w:noProof/>
            <w:color w:val="000000" w:themeColor="text1"/>
            <w:lang w:val="tr-TR" w:eastAsia="tr-TR"/>
          </w:rPr>
          <w:t>BÜİ</w:t>
        </w:r>
        <w:r w:rsidR="00163EC3" w:rsidRPr="000A2560">
          <w:rPr>
            <w:rFonts w:ascii="Times New Roman" w:hAnsi="Times New Roman" w:cs="Times New Roman"/>
            <w:noProof/>
            <w:webHidden/>
            <w:color w:val="000000" w:themeColor="text1"/>
            <w:lang w:val="tr-TR"/>
          </w:rPr>
          <w:tab/>
        </w:r>
        <w:r w:rsidR="00E45905" w:rsidRPr="00072A32">
          <w:rPr>
            <w:rFonts w:ascii="Times New Roman" w:hAnsi="Times New Roman" w:cs="Times New Roman"/>
            <w:b w:val="0"/>
            <w:noProof/>
            <w:webHidden/>
            <w:color w:val="000000" w:themeColor="text1"/>
            <w:sz w:val="16"/>
            <w:szCs w:val="16"/>
            <w:lang w:val="tr-TR"/>
          </w:rPr>
          <w:fldChar w:fldCharType="begin"/>
        </w:r>
        <w:r w:rsidR="00163EC3" w:rsidRPr="00072A32">
          <w:rPr>
            <w:rFonts w:ascii="Times New Roman" w:hAnsi="Times New Roman" w:cs="Times New Roman"/>
            <w:b w:val="0"/>
            <w:noProof/>
            <w:webHidden/>
            <w:color w:val="000000" w:themeColor="text1"/>
            <w:sz w:val="16"/>
            <w:szCs w:val="16"/>
            <w:lang w:val="tr-TR"/>
          </w:rPr>
          <w:instrText xml:space="preserve"> PAGEREF _Toc493059957 \h </w:instrText>
        </w:r>
        <w:r w:rsidR="00E45905" w:rsidRPr="00072A32">
          <w:rPr>
            <w:rFonts w:ascii="Times New Roman" w:hAnsi="Times New Roman" w:cs="Times New Roman"/>
            <w:b w:val="0"/>
            <w:noProof/>
            <w:webHidden/>
            <w:color w:val="000000" w:themeColor="text1"/>
            <w:sz w:val="16"/>
            <w:szCs w:val="16"/>
            <w:lang w:val="tr-TR"/>
          </w:rPr>
        </w:r>
        <w:r w:rsidR="00E45905" w:rsidRPr="00072A32">
          <w:rPr>
            <w:rFonts w:ascii="Times New Roman" w:hAnsi="Times New Roman" w:cs="Times New Roman"/>
            <w:b w:val="0"/>
            <w:noProof/>
            <w:webHidden/>
            <w:color w:val="000000" w:themeColor="text1"/>
            <w:sz w:val="16"/>
            <w:szCs w:val="16"/>
            <w:lang w:val="tr-TR"/>
          </w:rPr>
          <w:fldChar w:fldCharType="separate"/>
        </w:r>
        <w:r w:rsidR="00072A32" w:rsidRPr="00072A32">
          <w:rPr>
            <w:rFonts w:ascii="Times New Roman" w:hAnsi="Times New Roman" w:cs="Times New Roman"/>
            <w:b w:val="0"/>
            <w:noProof/>
            <w:webHidden/>
            <w:color w:val="000000" w:themeColor="text1"/>
            <w:sz w:val="16"/>
            <w:szCs w:val="16"/>
            <w:lang w:val="tr-TR"/>
          </w:rPr>
          <w:t>48</w:t>
        </w:r>
        <w:r w:rsidR="00D93AD7" w:rsidRPr="00072A32">
          <w:rPr>
            <w:rFonts w:ascii="Times New Roman" w:hAnsi="Times New Roman" w:cs="Times New Roman"/>
            <w:b w:val="0"/>
            <w:bCs w:val="0"/>
            <w:noProof/>
            <w:webHidden/>
            <w:color w:val="000000" w:themeColor="text1"/>
            <w:sz w:val="16"/>
            <w:szCs w:val="16"/>
            <w:lang w:val="tr-TR"/>
          </w:rPr>
          <w:t>.</w:t>
        </w:r>
        <w:r w:rsidR="00E45905" w:rsidRPr="00072A32">
          <w:rPr>
            <w:rFonts w:ascii="Times New Roman" w:hAnsi="Times New Roman" w:cs="Times New Roman"/>
            <w:b w:val="0"/>
            <w:noProof/>
            <w:webHidden/>
            <w:color w:val="000000" w:themeColor="text1"/>
            <w:sz w:val="16"/>
            <w:szCs w:val="16"/>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58" w:history="1">
        <w:r w:rsidR="00163EC3" w:rsidRPr="000A2560">
          <w:rPr>
            <w:rStyle w:val="Kpr"/>
            <w:rFonts w:ascii="Times New Roman" w:eastAsia="Arial Unicode MS" w:hAnsi="Times New Roman" w:cs="Times New Roman"/>
            <w:iCs/>
            <w:noProof/>
            <w:color w:val="000000" w:themeColor="text1"/>
            <w:lang w:val="tr-TR" w:eastAsia="tr-TR"/>
          </w:rPr>
          <w:t>ÇES</w:t>
        </w:r>
        <w:r w:rsidR="00163EC3" w:rsidRPr="000A2560">
          <w:rPr>
            <w:rFonts w:ascii="Times New Roman" w:hAnsi="Times New Roman" w:cs="Times New Roman"/>
            <w:noProof/>
            <w:webHidden/>
            <w:color w:val="000000" w:themeColor="text1"/>
            <w:lang w:val="tr-TR"/>
          </w:rPr>
          <w:tab/>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59" w:history="1">
        <w:r w:rsidR="00163EC3" w:rsidRPr="000A2560">
          <w:rPr>
            <w:rStyle w:val="Kpr"/>
            <w:rFonts w:ascii="Times New Roman" w:eastAsia="Arial Unicode MS" w:hAnsi="Times New Roman" w:cs="Times New Roman"/>
            <w:iCs/>
            <w:noProof/>
            <w:color w:val="000000" w:themeColor="text1"/>
            <w:lang w:val="tr-TR" w:eastAsia="tr-TR"/>
          </w:rPr>
          <w:t>SHD</w:t>
        </w:r>
        <w:r w:rsidR="00163EC3" w:rsidRPr="000A2560">
          <w:rPr>
            <w:rFonts w:ascii="Times New Roman" w:hAnsi="Times New Roman" w:cs="Times New Roman"/>
            <w:noProof/>
            <w:webHidden/>
            <w:color w:val="000000" w:themeColor="text1"/>
            <w:lang w:val="tr-TR"/>
          </w:rPr>
          <w:tab/>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0" w:history="1">
        <w:r w:rsidR="00163EC3" w:rsidRPr="000A2560">
          <w:rPr>
            <w:rStyle w:val="Kpr"/>
            <w:rFonts w:ascii="Times New Roman" w:eastAsia="Arial Unicode MS" w:hAnsi="Times New Roman" w:cs="Times New Roman"/>
            <w:iCs/>
            <w:noProof/>
            <w:color w:val="000000" w:themeColor="text1"/>
            <w:lang w:val="tr-TR" w:eastAsia="tr-TR"/>
          </w:rPr>
          <w:t>SER</w:t>
        </w:r>
        <w:r w:rsidR="00163EC3" w:rsidRPr="000A2560">
          <w:rPr>
            <w:rFonts w:ascii="Times New Roman" w:hAnsi="Times New Roman" w:cs="Times New Roman"/>
            <w:noProof/>
            <w:webHidden/>
            <w:color w:val="000000" w:themeColor="text1"/>
            <w:lang w:val="tr-TR"/>
          </w:rPr>
          <w:tab/>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1" w:history="1">
        <w:r w:rsidR="00163EC3" w:rsidRPr="000A2560">
          <w:rPr>
            <w:rStyle w:val="Kpr"/>
            <w:rFonts w:ascii="Times New Roman" w:eastAsia="Arial Unicode MS" w:hAnsi="Times New Roman" w:cs="Times New Roman"/>
            <w:iCs/>
            <w:noProof/>
            <w:color w:val="000000" w:themeColor="text1"/>
            <w:lang w:val="tr-TR" w:eastAsia="tr-TR"/>
          </w:rPr>
          <w:t>HÜİ</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_Toc493059961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b w:val="0"/>
            <w:bCs w:val="0"/>
            <w:noProof/>
            <w:webHidden/>
            <w:color w:val="000000" w:themeColor="text1"/>
            <w:lang w:val="tr-TR"/>
          </w:rPr>
          <w:t>.</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2" w:history="1">
        <w:r w:rsidR="00163EC3" w:rsidRPr="000A2560">
          <w:rPr>
            <w:rStyle w:val="Kpr"/>
            <w:rFonts w:ascii="Times New Roman" w:eastAsia="Arial Unicode MS" w:hAnsi="Times New Roman" w:cs="Times New Roman"/>
            <w:iCs/>
            <w:noProof/>
            <w:color w:val="000000" w:themeColor="text1"/>
            <w:lang w:val="tr-TR" w:eastAsia="tr-TR"/>
          </w:rPr>
          <w:t>HOG</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_Toc493059962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b w:val="0"/>
            <w:bCs w:val="0"/>
            <w:noProof/>
            <w:webHidden/>
            <w:color w:val="000000" w:themeColor="text1"/>
            <w:lang w:val="tr-TR"/>
          </w:rPr>
          <w:t>.</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3" w:history="1">
        <w:r w:rsidR="00163EC3" w:rsidRPr="000A2560">
          <w:rPr>
            <w:rStyle w:val="Kpr"/>
            <w:rFonts w:ascii="Times New Roman" w:hAnsi="Times New Roman" w:cs="Times New Roman"/>
            <w:noProof/>
            <w:color w:val="000000" w:themeColor="text1"/>
            <w:lang w:val="tr-TR"/>
          </w:rPr>
          <w:t>YEÜ</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_Toc493059963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b w:val="0"/>
            <w:bCs w:val="0"/>
            <w:noProof/>
            <w:webHidden/>
            <w:color w:val="000000" w:themeColor="text1"/>
            <w:lang w:val="tr-TR"/>
          </w:rPr>
          <w:t>.</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4" w:history="1">
        <w:r w:rsidR="00163EC3" w:rsidRPr="000A2560">
          <w:rPr>
            <w:rStyle w:val="Kpr"/>
            <w:rFonts w:ascii="Times New Roman" w:eastAsia="Arial Unicode MS" w:hAnsi="Times New Roman" w:cs="Times New Roman"/>
            <w:iCs/>
            <w:noProof/>
            <w:color w:val="000000" w:themeColor="text1"/>
            <w:lang w:val="tr-TR" w:eastAsia="tr-TR"/>
          </w:rPr>
          <w:t>ÇFG</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_Toc493059964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b w:val="0"/>
            <w:bCs w:val="0"/>
            <w:noProof/>
            <w:webHidden/>
            <w:color w:val="000000" w:themeColor="text1"/>
            <w:lang w:val="tr-TR"/>
          </w:rPr>
          <w:t>.</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5" w:history="1">
        <w:r w:rsidR="00163EC3" w:rsidRPr="000A2560">
          <w:rPr>
            <w:rStyle w:val="Kpr"/>
            <w:rFonts w:ascii="Times New Roman" w:eastAsia="Arial Unicode MS" w:hAnsi="Times New Roman" w:cs="Times New Roman"/>
            <w:iCs/>
            <w:noProof/>
            <w:color w:val="000000" w:themeColor="text1"/>
            <w:lang w:val="tr-TR" w:eastAsia="tr-TR"/>
          </w:rPr>
          <w:t>BSY</w:t>
        </w:r>
        <w:r w:rsidR="00163EC3" w:rsidRPr="000A2560">
          <w:rPr>
            <w:rFonts w:ascii="Times New Roman" w:hAnsi="Times New Roman" w:cs="Times New Roman"/>
            <w:noProof/>
            <w:webHidden/>
            <w:color w:val="000000" w:themeColor="text1"/>
            <w:lang w:val="tr-TR"/>
          </w:rPr>
          <w:tab/>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66" w:history="1">
        <w:r w:rsidR="00163EC3" w:rsidRPr="000A2560">
          <w:rPr>
            <w:rStyle w:val="Kpr"/>
            <w:color w:val="000000" w:themeColor="text1"/>
          </w:rPr>
          <w:t>G. Hibe başvurusunun reddedilme nedenleri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_Toc493059966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52</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67" w:history="1">
        <w:r w:rsidR="00163EC3" w:rsidRPr="000A2560">
          <w:rPr>
            <w:rStyle w:val="Kpr"/>
            <w:rFonts w:ascii="Times New Roman" w:hAnsi="Times New Roman" w:cs="Times New Roman"/>
            <w:noProof/>
            <w:color w:val="000000" w:themeColor="text1"/>
            <w:lang w:val="tr-TR"/>
          </w:rPr>
          <w:t>DOKUZUNCU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_Toc493059967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54</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68" w:history="1">
        <w:r w:rsidR="00163EC3" w:rsidRPr="000A2560">
          <w:rPr>
            <w:rStyle w:val="Kpr"/>
            <w:color w:val="000000" w:themeColor="text1"/>
          </w:rPr>
          <w:t>A. Nihai değerlendirme kararı:</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_Toc493059968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54</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69" w:history="1">
        <w:r w:rsidR="00163EC3" w:rsidRPr="000A2560">
          <w:rPr>
            <w:rStyle w:val="Kpr"/>
            <w:color w:val="000000" w:themeColor="text1"/>
          </w:rPr>
          <w:t>B. Değerlendirme sonuçlarının açıklanması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_Toc493059969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54</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0" w:history="1">
        <w:r w:rsidR="00163EC3" w:rsidRPr="000A2560">
          <w:rPr>
            <w:rStyle w:val="Kpr"/>
            <w:color w:val="000000" w:themeColor="text1"/>
          </w:rPr>
          <w:t>C.  Tatbikat projeleri ve kesin bütçelerin hazırlanması:</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_Toc493059970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55</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1" w:history="1">
        <w:r w:rsidR="00163EC3" w:rsidRPr="000A2560">
          <w:rPr>
            <w:rStyle w:val="Kpr"/>
            <w:color w:val="000000" w:themeColor="text1"/>
          </w:rPr>
          <w:t>D.  Hibe sözleşmesi: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56</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2" w:history="1">
        <w:r w:rsidR="00163EC3" w:rsidRPr="000A2560">
          <w:rPr>
            <w:rStyle w:val="Kpr"/>
            <w:color w:val="000000" w:themeColor="text1"/>
          </w:rPr>
          <w:t>E. Hibe sözleşmelerinde teminat alınması:</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56</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3" w:history="1">
        <w:r w:rsidR="00163EC3" w:rsidRPr="000A2560">
          <w:rPr>
            <w:rStyle w:val="Kpr"/>
            <w:color w:val="000000" w:themeColor="text1"/>
          </w:rPr>
          <w:t>F.  Hibe sözleşmesi akdi: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_Toc493059973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4" w:history="1">
        <w:r w:rsidR="00163EC3" w:rsidRPr="000A2560">
          <w:rPr>
            <w:rStyle w:val="Kpr"/>
            <w:color w:val="000000" w:themeColor="text1"/>
          </w:rPr>
          <w:t>G. Hibenin nihai tutarı:</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5" w:history="1">
        <w:r w:rsidR="00163EC3" w:rsidRPr="000A2560">
          <w:rPr>
            <w:rStyle w:val="Kpr"/>
            <w:color w:val="000000" w:themeColor="text1"/>
          </w:rPr>
          <w:t>H.  Yükümlülüklerin yerine getirilmemesi: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_Toc493059975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57</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76" w:history="1">
        <w:r w:rsidR="00163EC3" w:rsidRPr="000A2560">
          <w:rPr>
            <w:rStyle w:val="Kpr"/>
            <w:rFonts w:ascii="Times New Roman" w:hAnsi="Times New Roman" w:cs="Times New Roman"/>
            <w:noProof/>
            <w:color w:val="000000" w:themeColor="text1"/>
            <w:lang w:val="tr-TR"/>
          </w:rPr>
          <w:t>ONUNCU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_Toc493059976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59</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77" w:history="1">
        <w:r w:rsidR="00163EC3" w:rsidRPr="000A2560">
          <w:rPr>
            <w:rStyle w:val="Kpr"/>
            <w:rFonts w:ascii="Times New Roman" w:hAnsi="Times New Roman" w:cs="Times New Roman"/>
            <w:noProof/>
            <w:color w:val="000000" w:themeColor="text1"/>
            <w:lang w:val="tr-TR"/>
          </w:rPr>
          <w:t>Uygulamalar, Satın Almalar ve Ödemeler</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_Toc493059977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59</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8" w:history="1">
        <w:r w:rsidR="00163EC3" w:rsidRPr="000A2560">
          <w:rPr>
            <w:rStyle w:val="Kpr"/>
            <w:color w:val="000000" w:themeColor="text1"/>
          </w:rPr>
          <w:t>A. Proje uygulamalarının izlenmesi: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_Toc493059978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59</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79" w:history="1">
        <w:r w:rsidR="00163EC3" w:rsidRPr="000A2560">
          <w:rPr>
            <w:rStyle w:val="Kpr"/>
            <w:color w:val="000000" w:themeColor="text1"/>
          </w:rPr>
          <w:t>B.Satın Alma ve Uygulama sözleşmeleri: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_Toc493059979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61</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0" w:history="1">
        <w:r w:rsidR="00163EC3" w:rsidRPr="000A2560">
          <w:rPr>
            <w:rStyle w:val="Kpr"/>
            <w:color w:val="000000" w:themeColor="text1"/>
          </w:rPr>
          <w:t>C.Proje harcamalarının kontrolü:</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_Toc493059980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62</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1" w:history="1">
        <w:r w:rsidR="00163EC3" w:rsidRPr="000A2560">
          <w:rPr>
            <w:rStyle w:val="Kpr"/>
            <w:color w:val="000000" w:themeColor="text1"/>
          </w:rPr>
          <w:t>D.Ödemeler: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63</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2" w:history="1">
        <w:r w:rsidR="00163EC3" w:rsidRPr="000A2560">
          <w:rPr>
            <w:rStyle w:val="Kpr"/>
            <w:color w:val="000000" w:themeColor="text1"/>
          </w:rPr>
          <w:t>E. Proje hesapları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66</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3" w:history="1">
        <w:r w:rsidR="00163EC3" w:rsidRPr="000A2560">
          <w:rPr>
            <w:rStyle w:val="Kpr"/>
            <w:color w:val="000000" w:themeColor="text1"/>
          </w:rPr>
          <w:t>F. Hibe sözleşmesinde yapılacak değişiklikler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_Toc493059983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66</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4" w:history="1">
        <w:r w:rsidR="00163EC3" w:rsidRPr="000A2560">
          <w:rPr>
            <w:rStyle w:val="Kpr"/>
            <w:color w:val="000000" w:themeColor="text1"/>
          </w:rPr>
          <w:t>G. Bütçe içi değişiklikler: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5" w:history="1">
        <w:r w:rsidR="00163EC3" w:rsidRPr="000A2560">
          <w:rPr>
            <w:rStyle w:val="Kpr"/>
            <w:color w:val="000000" w:themeColor="text1"/>
          </w:rPr>
          <w:t>H. Uygulama sorumluluğu:</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_Toc493059985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67</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6" w:history="1">
        <w:r w:rsidR="00163EC3" w:rsidRPr="000A2560">
          <w:rPr>
            <w:rStyle w:val="Kpr"/>
            <w:color w:val="000000" w:themeColor="text1"/>
          </w:rPr>
          <w:t>I. Proje ile sağlanan ekipmanların mülkiyeti:</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_Toc493059986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67</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87" w:history="1">
        <w:r w:rsidR="00163EC3" w:rsidRPr="000A2560">
          <w:rPr>
            <w:rStyle w:val="Kpr"/>
            <w:rFonts w:ascii="Times New Roman" w:hAnsi="Times New Roman" w:cs="Times New Roman"/>
            <w:noProof/>
            <w:color w:val="000000" w:themeColor="text1"/>
            <w:lang w:val="tr-TR"/>
          </w:rPr>
          <w:t>ONBİRİNCİ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_Toc493059987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68</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8" w:history="1">
        <w:r w:rsidR="00163EC3" w:rsidRPr="000A2560">
          <w:rPr>
            <w:rStyle w:val="Kpr"/>
            <w:color w:val="000000" w:themeColor="text1"/>
          </w:rPr>
          <w:t>Denetim ve Yaptırımlar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_Toc493059988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68</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89" w:history="1">
        <w:r w:rsidR="00163EC3" w:rsidRPr="000A2560">
          <w:rPr>
            <w:rStyle w:val="Kpr"/>
            <w:color w:val="000000" w:themeColor="text1"/>
          </w:rPr>
          <w:t>A. Denetim:</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_Toc493059989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68</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0" w:history="1">
        <w:r w:rsidR="00163EC3" w:rsidRPr="000A2560">
          <w:rPr>
            <w:rStyle w:val="Kpr"/>
            <w:color w:val="000000" w:themeColor="text1"/>
          </w:rPr>
          <w:t>B. Yaptırımlar: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_Toc493059990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68</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91" w:history="1">
        <w:r w:rsidR="00163EC3" w:rsidRPr="000A2560">
          <w:rPr>
            <w:rStyle w:val="Kpr"/>
            <w:rFonts w:ascii="Times New Roman" w:hAnsi="Times New Roman" w:cs="Times New Roman"/>
            <w:noProof/>
            <w:color w:val="000000" w:themeColor="text1"/>
            <w:lang w:val="tr-TR"/>
          </w:rPr>
          <w:t>ONİKİNCİ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_Toc493059991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68</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2" w:history="1">
        <w:r w:rsidR="00163EC3" w:rsidRPr="000A2560">
          <w:rPr>
            <w:rStyle w:val="Kpr"/>
            <w:color w:val="000000" w:themeColor="text1"/>
          </w:rPr>
          <w:t>A. Diğer desteklerden yararlanma:</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_Toc493059992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68</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3" w:history="1">
        <w:r w:rsidR="00163EC3" w:rsidRPr="000A2560">
          <w:rPr>
            <w:rStyle w:val="Kpr"/>
            <w:color w:val="000000" w:themeColor="text1"/>
          </w:rPr>
          <w:t>B. Örnek uygulamalar</w:t>
        </w:r>
        <w:r w:rsidR="00163EC3" w:rsidRPr="000A2560">
          <w:rPr>
            <w:webHidden/>
            <w:color w:val="000000" w:themeColor="text1"/>
          </w:rPr>
          <w:tab/>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4" w:history="1">
        <w:r w:rsidR="00163EC3" w:rsidRPr="000A2560">
          <w:rPr>
            <w:rStyle w:val="Kpr"/>
            <w:color w:val="000000" w:themeColor="text1"/>
          </w:rPr>
          <w:t>C. Programın uygulanmasına ilişkin yayınlar: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_Toc493059994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68</w:t>
        </w:r>
        <w:r w:rsidR="00E45905" w:rsidRPr="000A2560">
          <w:rPr>
            <w:webHidden/>
            <w:color w:val="000000" w:themeColor="text1"/>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95" w:history="1">
        <w:r w:rsidR="00163EC3" w:rsidRPr="000A2560">
          <w:rPr>
            <w:rStyle w:val="Kpr"/>
            <w:rFonts w:ascii="Times New Roman" w:hAnsi="Times New Roman" w:cs="Times New Roman"/>
            <w:noProof/>
            <w:color w:val="000000" w:themeColor="text1"/>
            <w:lang w:val="tr-TR"/>
          </w:rPr>
          <w:t>ONÜÇÜNCÜ BÖLÜM</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_Toc493059995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68</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1"/>
        <w:tabs>
          <w:tab w:val="right" w:leader="dot" w:pos="9356"/>
        </w:tabs>
        <w:ind w:right="-25"/>
        <w:jc w:val="both"/>
        <w:rPr>
          <w:rFonts w:ascii="Times New Roman" w:hAnsi="Times New Roman" w:cs="Times New Roman"/>
          <w:b w:val="0"/>
          <w:bCs w:val="0"/>
          <w:caps w:val="0"/>
          <w:noProof/>
          <w:color w:val="000000" w:themeColor="text1"/>
          <w:sz w:val="22"/>
          <w:szCs w:val="22"/>
          <w:lang w:val="tr-TR" w:eastAsia="tr-TR" w:bidi="ar-SA"/>
        </w:rPr>
      </w:pPr>
      <w:hyperlink w:anchor="_Toc493059996" w:history="1">
        <w:r w:rsidR="00163EC3" w:rsidRPr="000A2560">
          <w:rPr>
            <w:rStyle w:val="Kpr"/>
            <w:rFonts w:ascii="Times New Roman" w:hAnsi="Times New Roman" w:cs="Times New Roman"/>
            <w:noProof/>
            <w:color w:val="000000" w:themeColor="text1"/>
            <w:lang w:val="tr-TR"/>
          </w:rPr>
          <w:t>A. HİBE BAŞVURU FORMUNUN EKLERİNE AİT LİSTE</w:t>
        </w:r>
        <w:r w:rsidR="00163EC3" w:rsidRPr="000A2560">
          <w:rPr>
            <w:rFonts w:ascii="Times New Roman" w:hAnsi="Times New Roman" w:cs="Times New Roman"/>
            <w:noProof/>
            <w:webHidden/>
            <w:color w:val="000000" w:themeColor="text1"/>
            <w:lang w:val="tr-TR"/>
          </w:rPr>
          <w:tab/>
        </w:r>
        <w:r w:rsidR="00E45905" w:rsidRPr="000A2560">
          <w:rPr>
            <w:rFonts w:ascii="Times New Roman" w:hAnsi="Times New Roman" w:cs="Times New Roman"/>
            <w:noProof/>
            <w:webHidden/>
            <w:color w:val="000000" w:themeColor="text1"/>
            <w:lang w:val="tr-TR"/>
          </w:rPr>
          <w:fldChar w:fldCharType="begin"/>
        </w:r>
        <w:r w:rsidR="00163EC3" w:rsidRPr="000A2560">
          <w:rPr>
            <w:rFonts w:ascii="Times New Roman" w:hAnsi="Times New Roman" w:cs="Times New Roman"/>
            <w:noProof/>
            <w:webHidden/>
            <w:color w:val="000000" w:themeColor="text1"/>
            <w:lang w:val="tr-TR"/>
          </w:rPr>
          <w:instrText xml:space="preserve"> PAGEREF _Toc493059996 \h </w:instrText>
        </w:r>
        <w:r w:rsidR="00E45905" w:rsidRPr="000A2560">
          <w:rPr>
            <w:rFonts w:ascii="Times New Roman" w:hAnsi="Times New Roman" w:cs="Times New Roman"/>
            <w:noProof/>
            <w:webHidden/>
            <w:color w:val="000000" w:themeColor="text1"/>
            <w:lang w:val="tr-TR"/>
          </w:rPr>
        </w:r>
        <w:r w:rsidR="00E45905" w:rsidRPr="000A2560">
          <w:rPr>
            <w:rFonts w:ascii="Times New Roman" w:hAnsi="Times New Roman" w:cs="Times New Roman"/>
            <w:noProof/>
            <w:webHidden/>
            <w:color w:val="000000" w:themeColor="text1"/>
            <w:lang w:val="tr-TR"/>
          </w:rPr>
          <w:fldChar w:fldCharType="separate"/>
        </w:r>
        <w:r w:rsidR="00D93AD7">
          <w:rPr>
            <w:rFonts w:ascii="Times New Roman" w:hAnsi="Times New Roman" w:cs="Times New Roman"/>
            <w:noProof/>
            <w:webHidden/>
            <w:color w:val="000000" w:themeColor="text1"/>
            <w:lang w:val="tr-TR"/>
          </w:rPr>
          <w:t>68</w:t>
        </w:r>
        <w:r w:rsidR="00E45905" w:rsidRPr="000A2560">
          <w:rPr>
            <w:rFonts w:ascii="Times New Roman" w:hAnsi="Times New Roman" w:cs="Times New Roman"/>
            <w:noProof/>
            <w:webHidden/>
            <w:color w:val="000000" w:themeColor="text1"/>
            <w:lang w:val="tr-TR"/>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7" w:history="1">
        <w:r w:rsidR="00163EC3" w:rsidRPr="000A2560">
          <w:rPr>
            <w:rStyle w:val="Kpr"/>
            <w:color w:val="000000" w:themeColor="text1"/>
          </w:rPr>
          <w:t>A.Yatırım Projesi, Başvuru Sahibi ve Ortakları ile ilgili bilgi ve belgeler: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_Toc493059997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68</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8" w:history="1">
        <w:r w:rsidR="00163EC3" w:rsidRPr="000A2560">
          <w:rPr>
            <w:rStyle w:val="Kpr"/>
            <w:color w:val="000000" w:themeColor="text1"/>
          </w:rPr>
          <w:t>B.Proje bütçe tabloları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_Toc493059998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69</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59999" w:history="1">
        <w:r w:rsidR="00163EC3" w:rsidRPr="000A2560">
          <w:rPr>
            <w:rStyle w:val="Kpr"/>
            <w:color w:val="000000" w:themeColor="text1"/>
          </w:rPr>
          <w:t>C.Yatırım İşletme Planı Dosyası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_Toc493059999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69</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60000" w:history="1">
        <w:r w:rsidR="00163EC3" w:rsidRPr="000A2560">
          <w:rPr>
            <w:rStyle w:val="Kpr"/>
            <w:color w:val="000000" w:themeColor="text1"/>
          </w:rPr>
          <w:t>D.Hibe Sözleşmesi :</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_Toc493060000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69</w:t>
        </w:r>
        <w:r w:rsidR="00E45905" w:rsidRPr="000A2560">
          <w:rPr>
            <w:webHidden/>
            <w:color w:val="000000" w:themeColor="text1"/>
          </w:rPr>
          <w:fldChar w:fldCharType="end"/>
        </w:r>
      </w:hyperlink>
    </w:p>
    <w:p w:rsidR="00163EC3" w:rsidRPr="000A2560" w:rsidRDefault="00B97536" w:rsidP="00FF01F2">
      <w:pPr>
        <w:pStyle w:val="T2"/>
        <w:tabs>
          <w:tab w:val="clear" w:pos="9339"/>
          <w:tab w:val="right" w:leader="dot" w:pos="9356"/>
        </w:tabs>
        <w:ind w:left="0" w:right="-25"/>
        <w:jc w:val="both"/>
        <w:rPr>
          <w:smallCaps w:val="0"/>
          <w:color w:val="000000" w:themeColor="text1"/>
          <w:sz w:val="22"/>
          <w:szCs w:val="22"/>
          <w:lang w:eastAsia="tr-TR" w:bidi="ar-SA"/>
        </w:rPr>
      </w:pPr>
      <w:hyperlink w:anchor="_Toc493060001" w:history="1">
        <w:r w:rsidR="00163EC3" w:rsidRPr="000A2560">
          <w:rPr>
            <w:rStyle w:val="Kpr"/>
            <w:color w:val="000000" w:themeColor="text1"/>
          </w:rPr>
          <w:t>E.Destekleyici Belgeler:</w:t>
        </w:r>
        <w:r w:rsidR="00163EC3" w:rsidRPr="000A2560">
          <w:rPr>
            <w:webHidden/>
            <w:color w:val="000000" w:themeColor="text1"/>
          </w:rPr>
          <w:tab/>
        </w:r>
        <w:r w:rsidR="00E45905" w:rsidRPr="000A2560">
          <w:rPr>
            <w:webHidden/>
            <w:color w:val="000000" w:themeColor="text1"/>
          </w:rPr>
          <w:fldChar w:fldCharType="begin"/>
        </w:r>
        <w:r w:rsidR="00163EC3" w:rsidRPr="000A2560">
          <w:rPr>
            <w:webHidden/>
            <w:color w:val="000000" w:themeColor="text1"/>
          </w:rPr>
          <w:instrText xml:space="preserve"> PAGEREF _Toc493060001 \h </w:instrText>
        </w:r>
        <w:r w:rsidR="00E45905" w:rsidRPr="000A2560">
          <w:rPr>
            <w:webHidden/>
            <w:color w:val="000000" w:themeColor="text1"/>
          </w:rPr>
        </w:r>
        <w:r w:rsidR="00E45905" w:rsidRPr="000A2560">
          <w:rPr>
            <w:webHidden/>
            <w:color w:val="000000" w:themeColor="text1"/>
          </w:rPr>
          <w:fldChar w:fldCharType="separate"/>
        </w:r>
        <w:r w:rsidR="00D93AD7">
          <w:rPr>
            <w:webHidden/>
            <w:color w:val="000000" w:themeColor="text1"/>
          </w:rPr>
          <w:t>69</w:t>
        </w:r>
        <w:r w:rsidR="00E45905" w:rsidRPr="000A2560">
          <w:rPr>
            <w:webHidden/>
            <w:color w:val="000000" w:themeColor="text1"/>
          </w:rPr>
          <w:fldChar w:fldCharType="end"/>
        </w:r>
      </w:hyperlink>
    </w:p>
    <w:p w:rsidR="00F21245" w:rsidRPr="000A2560" w:rsidRDefault="00E45905" w:rsidP="00FF01F2">
      <w:pPr>
        <w:tabs>
          <w:tab w:val="right" w:leader="dot" w:pos="9056"/>
        </w:tabs>
        <w:ind w:right="-25"/>
        <w:jc w:val="both"/>
        <w:rPr>
          <w:color w:val="000000" w:themeColor="text1"/>
          <w:lang w:val="tr-TR"/>
        </w:rPr>
      </w:pPr>
      <w:r w:rsidRPr="000A2560">
        <w:rPr>
          <w:b/>
          <w:bCs/>
          <w:caps/>
          <w:color w:val="000000" w:themeColor="text1"/>
          <w:sz w:val="20"/>
          <w:szCs w:val="20"/>
          <w:lang w:val="tr-TR"/>
        </w:rPr>
        <w:fldChar w:fldCharType="end"/>
      </w:r>
    </w:p>
    <w:p w:rsidR="00F21245" w:rsidRPr="000A2560" w:rsidRDefault="00F21245" w:rsidP="00FF01F2">
      <w:pPr>
        <w:ind w:right="-25"/>
        <w:jc w:val="both"/>
        <w:rPr>
          <w:color w:val="000000" w:themeColor="text1"/>
          <w:sz w:val="20"/>
          <w:szCs w:val="20"/>
          <w:lang w:val="tr-TR"/>
        </w:rPr>
      </w:pPr>
      <w:bookmarkStart w:id="4" w:name="_Ref288492935"/>
      <w:bookmarkStart w:id="5" w:name="_Toc288493175"/>
      <w:bookmarkStart w:id="6" w:name="_Toc288493247"/>
      <w:r w:rsidRPr="000A2560">
        <w:rPr>
          <w:b/>
          <w:color w:val="000000" w:themeColor="text1"/>
          <w:sz w:val="20"/>
          <w:szCs w:val="20"/>
          <w:lang w:val="tr-TR"/>
        </w:rPr>
        <w:t>Not:</w:t>
      </w:r>
      <w:r w:rsidRPr="000A2560">
        <w:rPr>
          <w:color w:val="000000" w:themeColor="text1"/>
          <w:sz w:val="20"/>
          <w:szCs w:val="20"/>
          <w:lang w:val="tr-TR"/>
        </w:rPr>
        <w:t xml:space="preserve"> İçindekiler menüsünde </w:t>
      </w:r>
      <w:r w:rsidR="009572F2" w:rsidRPr="000A2560">
        <w:rPr>
          <w:b/>
          <w:color w:val="000000" w:themeColor="text1"/>
          <w:sz w:val="20"/>
          <w:szCs w:val="20"/>
          <w:lang w:val="tr-TR"/>
        </w:rPr>
        <w:t xml:space="preserve">Ctrl </w:t>
      </w:r>
      <w:r w:rsidR="009572F2" w:rsidRPr="000A2560">
        <w:rPr>
          <w:color w:val="000000" w:themeColor="text1"/>
          <w:sz w:val="20"/>
          <w:szCs w:val="20"/>
          <w:lang w:val="tr-TR"/>
        </w:rPr>
        <w:t>tuşuna</w:t>
      </w:r>
      <w:r w:rsidRPr="000A2560">
        <w:rPr>
          <w:color w:val="000000" w:themeColor="text1"/>
          <w:sz w:val="20"/>
          <w:szCs w:val="20"/>
          <w:lang w:val="tr-TR"/>
        </w:rPr>
        <w:t xml:space="preserve"> basılı tutarak listeden gitmek istediğiniz konuya tıklamanız gerekmektedir.</w:t>
      </w:r>
    </w:p>
    <w:p w:rsidR="00AC57AA" w:rsidRPr="000A2560" w:rsidRDefault="00AC57AA" w:rsidP="00FF01F2">
      <w:pPr>
        <w:ind w:right="-25"/>
        <w:jc w:val="both"/>
        <w:rPr>
          <w:color w:val="000000" w:themeColor="text1"/>
          <w:sz w:val="20"/>
          <w:szCs w:val="20"/>
          <w:lang w:val="tr-TR"/>
        </w:rPr>
      </w:pPr>
    </w:p>
    <w:p w:rsidR="00AC57AA" w:rsidRPr="000A2560" w:rsidRDefault="00AC57AA" w:rsidP="00FF01F2">
      <w:pPr>
        <w:ind w:right="-25"/>
        <w:jc w:val="both"/>
        <w:rPr>
          <w:color w:val="000000" w:themeColor="text1"/>
          <w:sz w:val="20"/>
          <w:szCs w:val="20"/>
          <w:lang w:val="tr-TR"/>
        </w:rPr>
      </w:pPr>
    </w:p>
    <w:p w:rsidR="00AC57AA" w:rsidRPr="000A2560" w:rsidRDefault="00AC57AA" w:rsidP="00FF01F2">
      <w:pPr>
        <w:ind w:right="-25"/>
        <w:jc w:val="both"/>
        <w:rPr>
          <w:color w:val="000000" w:themeColor="text1"/>
          <w:sz w:val="20"/>
          <w:szCs w:val="20"/>
          <w:lang w:val="tr-TR"/>
        </w:rPr>
      </w:pPr>
    </w:p>
    <w:p w:rsidR="00AC57AA" w:rsidRPr="000A2560" w:rsidRDefault="00AC57AA" w:rsidP="00FF01F2">
      <w:pPr>
        <w:ind w:right="-25"/>
        <w:jc w:val="both"/>
        <w:rPr>
          <w:color w:val="000000" w:themeColor="text1"/>
          <w:sz w:val="20"/>
          <w:szCs w:val="20"/>
          <w:lang w:val="tr-TR"/>
        </w:rPr>
      </w:pPr>
    </w:p>
    <w:p w:rsidR="00AC57AA" w:rsidRPr="000A2560" w:rsidRDefault="00AC57AA" w:rsidP="00FF01F2">
      <w:pPr>
        <w:ind w:right="-25"/>
        <w:jc w:val="both"/>
        <w:rPr>
          <w:color w:val="000000" w:themeColor="text1"/>
          <w:sz w:val="20"/>
          <w:szCs w:val="20"/>
          <w:lang w:val="tr-TR"/>
        </w:rPr>
      </w:pPr>
    </w:p>
    <w:p w:rsidR="00111980" w:rsidRPr="000A2560" w:rsidRDefault="00111980" w:rsidP="00FF01F2">
      <w:pPr>
        <w:ind w:right="-25"/>
        <w:jc w:val="both"/>
        <w:rPr>
          <w:b/>
          <w:color w:val="000000" w:themeColor="text1"/>
          <w:u w:val="single"/>
          <w:lang w:val="tr-TR"/>
        </w:rPr>
      </w:pPr>
      <w:r w:rsidRPr="000A2560">
        <w:rPr>
          <w:b/>
          <w:color w:val="000000" w:themeColor="text1"/>
          <w:u w:val="single"/>
          <w:lang w:val="tr-TR"/>
        </w:rPr>
        <w:t>Bakanlık bu program için tahsis edilen bütçenin tamamını kullandırmama, bu tebliğ kapsamında belirtilen her bir yatırım alanına uygun gördüğü tutarda destek sağlama ya da hiç destek sağlamama ve bu Uygulama Rehberinde değişiklik yapma hakkını saklı tutar.</w:t>
      </w:r>
    </w:p>
    <w:p w:rsidR="00111980" w:rsidRPr="000A2560" w:rsidRDefault="00111980" w:rsidP="00FF01F2">
      <w:pPr>
        <w:ind w:right="-25"/>
        <w:jc w:val="both"/>
        <w:rPr>
          <w:b/>
          <w:color w:val="000000" w:themeColor="text1"/>
          <w:lang w:val="tr-TR"/>
        </w:rPr>
      </w:pPr>
    </w:p>
    <w:p w:rsidR="00AC57AA" w:rsidRPr="000A2560" w:rsidRDefault="00AC57AA" w:rsidP="00FF01F2">
      <w:pPr>
        <w:ind w:right="-25"/>
        <w:jc w:val="both"/>
        <w:rPr>
          <w:color w:val="000000" w:themeColor="text1"/>
          <w:lang w:val="tr-TR"/>
        </w:rPr>
      </w:pPr>
    </w:p>
    <w:p w:rsidR="0094552C" w:rsidRPr="000A2560" w:rsidRDefault="0094552C" w:rsidP="00FF01F2">
      <w:pPr>
        <w:ind w:right="-25"/>
        <w:jc w:val="both"/>
        <w:rPr>
          <w:color w:val="000000" w:themeColor="text1"/>
          <w:lang w:val="tr-TR"/>
        </w:rPr>
      </w:pPr>
    </w:p>
    <w:p w:rsidR="0094552C" w:rsidRPr="000A2560" w:rsidRDefault="0094552C" w:rsidP="00FF01F2">
      <w:pPr>
        <w:ind w:right="-25"/>
        <w:jc w:val="both"/>
        <w:rPr>
          <w:color w:val="000000" w:themeColor="text1"/>
          <w:lang w:val="tr-TR"/>
        </w:rPr>
      </w:pPr>
    </w:p>
    <w:p w:rsidR="0094552C" w:rsidRPr="000A2560" w:rsidRDefault="0094552C" w:rsidP="00FF01F2">
      <w:pPr>
        <w:ind w:right="-25"/>
        <w:jc w:val="both"/>
        <w:rPr>
          <w:color w:val="000000" w:themeColor="text1"/>
          <w:lang w:val="tr-TR"/>
        </w:rPr>
      </w:pPr>
    </w:p>
    <w:p w:rsidR="0094552C" w:rsidRPr="000A2560" w:rsidRDefault="0094552C" w:rsidP="00FF01F2">
      <w:pPr>
        <w:ind w:right="-25"/>
        <w:jc w:val="both"/>
        <w:rPr>
          <w:color w:val="000000" w:themeColor="text1"/>
          <w:lang w:val="tr-TR"/>
        </w:rPr>
      </w:pPr>
    </w:p>
    <w:p w:rsidR="0094552C" w:rsidRPr="000A2560" w:rsidRDefault="0094552C" w:rsidP="00FF01F2">
      <w:pPr>
        <w:ind w:right="-25"/>
        <w:jc w:val="both"/>
        <w:rPr>
          <w:color w:val="000000" w:themeColor="text1"/>
          <w:lang w:val="tr-TR"/>
        </w:rPr>
      </w:pPr>
    </w:p>
    <w:p w:rsidR="00083BC2" w:rsidRPr="000A2560" w:rsidRDefault="00083BC2" w:rsidP="00FF01F2">
      <w:pPr>
        <w:ind w:right="-25"/>
        <w:jc w:val="both"/>
        <w:rPr>
          <w:color w:val="000000" w:themeColor="text1"/>
          <w:lang w:val="tr-TR"/>
        </w:rPr>
      </w:pPr>
    </w:p>
    <w:p w:rsidR="00083BC2" w:rsidRPr="000A2560" w:rsidRDefault="00083BC2" w:rsidP="00FF01F2">
      <w:pPr>
        <w:ind w:right="-25"/>
        <w:jc w:val="both"/>
        <w:rPr>
          <w:color w:val="000000" w:themeColor="text1"/>
          <w:lang w:val="tr-TR"/>
        </w:rPr>
      </w:pPr>
    </w:p>
    <w:p w:rsidR="00083BC2" w:rsidRPr="000A2560" w:rsidRDefault="00083BC2" w:rsidP="00FF01F2">
      <w:pPr>
        <w:ind w:right="-25"/>
        <w:jc w:val="both"/>
        <w:rPr>
          <w:color w:val="000000" w:themeColor="text1"/>
          <w:lang w:val="tr-TR"/>
        </w:rPr>
      </w:pPr>
    </w:p>
    <w:p w:rsidR="00083BC2" w:rsidRPr="000A2560" w:rsidRDefault="00083BC2" w:rsidP="00FF01F2">
      <w:pPr>
        <w:ind w:right="-25"/>
        <w:jc w:val="both"/>
        <w:rPr>
          <w:color w:val="000000" w:themeColor="text1"/>
          <w:lang w:val="tr-TR"/>
        </w:rPr>
      </w:pPr>
    </w:p>
    <w:p w:rsidR="00083BC2" w:rsidRPr="000A2560" w:rsidRDefault="00083BC2" w:rsidP="00FF01F2">
      <w:pPr>
        <w:ind w:right="-25"/>
        <w:jc w:val="both"/>
        <w:rPr>
          <w:color w:val="000000" w:themeColor="text1"/>
          <w:lang w:val="tr-TR"/>
        </w:rPr>
      </w:pPr>
    </w:p>
    <w:p w:rsidR="00083BC2" w:rsidRPr="000A2560" w:rsidRDefault="00083BC2" w:rsidP="00FF01F2">
      <w:pPr>
        <w:ind w:right="-25"/>
        <w:jc w:val="both"/>
        <w:rPr>
          <w:color w:val="000000" w:themeColor="text1"/>
          <w:lang w:val="tr-TR"/>
        </w:rPr>
      </w:pPr>
    </w:p>
    <w:p w:rsidR="00083BC2" w:rsidRPr="000A2560" w:rsidRDefault="00083BC2" w:rsidP="00FA2067">
      <w:pPr>
        <w:pStyle w:val="Balk1"/>
      </w:pPr>
      <w:bookmarkStart w:id="7" w:name="_Toc493059917"/>
    </w:p>
    <w:p w:rsidR="00083BC2" w:rsidRPr="000A2560" w:rsidRDefault="00083BC2" w:rsidP="00FA2067">
      <w:pPr>
        <w:pStyle w:val="Balk1"/>
      </w:pPr>
    </w:p>
    <w:p w:rsidR="00083BC2" w:rsidRPr="000A2560" w:rsidRDefault="00083BC2" w:rsidP="00FF01F2">
      <w:pPr>
        <w:ind w:right="-25"/>
        <w:jc w:val="both"/>
        <w:rPr>
          <w:lang w:val="tr-TR"/>
        </w:rPr>
      </w:pPr>
    </w:p>
    <w:p w:rsidR="00083BC2" w:rsidRPr="000A2560" w:rsidRDefault="00083BC2" w:rsidP="00FF01F2">
      <w:pPr>
        <w:ind w:right="-25"/>
        <w:jc w:val="both"/>
        <w:rPr>
          <w:lang w:val="tr-TR"/>
        </w:rPr>
      </w:pPr>
    </w:p>
    <w:p w:rsidR="00083BC2" w:rsidRPr="000A2560" w:rsidRDefault="00083BC2" w:rsidP="00FA2067">
      <w:pPr>
        <w:pStyle w:val="Balk1"/>
      </w:pPr>
    </w:p>
    <w:p w:rsidR="00F21245" w:rsidRPr="000A2560" w:rsidRDefault="00F21245" w:rsidP="00FA2067">
      <w:pPr>
        <w:pStyle w:val="Balk1"/>
      </w:pPr>
      <w:r w:rsidRPr="000A2560">
        <w:t>GİRİŞ</w:t>
      </w:r>
      <w:bookmarkEnd w:id="3"/>
      <w:bookmarkEnd w:id="4"/>
      <w:bookmarkEnd w:id="5"/>
      <w:bookmarkEnd w:id="6"/>
      <w:bookmarkEnd w:id="7"/>
    </w:p>
    <w:p w:rsidR="00096D41" w:rsidRPr="000A2560" w:rsidRDefault="00096D41" w:rsidP="00FF01F2">
      <w:pPr>
        <w:ind w:right="-25"/>
        <w:jc w:val="both"/>
        <w:rPr>
          <w:lang w:val="tr-TR"/>
        </w:rPr>
      </w:pPr>
    </w:p>
    <w:p w:rsidR="00096D41" w:rsidRPr="000A2560" w:rsidRDefault="00096D41" w:rsidP="00FF01F2">
      <w:pPr>
        <w:ind w:right="-25"/>
        <w:jc w:val="both"/>
        <w:rPr>
          <w:lang w:val="tr-TR"/>
        </w:rPr>
      </w:pPr>
    </w:p>
    <w:p w:rsidR="00096D41" w:rsidRPr="000A2560" w:rsidRDefault="00096D41" w:rsidP="00FF01F2">
      <w:pPr>
        <w:ind w:right="-25"/>
        <w:jc w:val="both"/>
        <w:rPr>
          <w:lang w:val="tr-TR"/>
        </w:rPr>
      </w:pPr>
    </w:p>
    <w:p w:rsidR="00096D41" w:rsidRPr="000A2560" w:rsidRDefault="00096D41" w:rsidP="00FF01F2">
      <w:pPr>
        <w:ind w:right="-25"/>
        <w:jc w:val="both"/>
        <w:rPr>
          <w:lang w:val="tr-TR"/>
        </w:rPr>
      </w:pPr>
    </w:p>
    <w:p w:rsidR="00F21245" w:rsidRPr="000A2560" w:rsidRDefault="00604B07" w:rsidP="00FF01F2">
      <w:pPr>
        <w:spacing w:line="276" w:lineRule="auto"/>
        <w:ind w:right="-25" w:firstLine="720"/>
        <w:jc w:val="both"/>
        <w:rPr>
          <w:rFonts w:eastAsia="EOGOCK+CityTrkMedium+2"/>
          <w:color w:val="000000" w:themeColor="text1"/>
          <w:lang w:val="tr-TR"/>
        </w:rPr>
      </w:pPr>
      <w:r>
        <w:rPr>
          <w:rFonts w:eastAsia="EOGOCK+CityTrkMedium+2"/>
          <w:color w:val="000000" w:themeColor="text1"/>
          <w:lang w:val="tr-TR"/>
        </w:rPr>
        <w:t>Tarım ve Orman</w:t>
      </w:r>
      <w:r w:rsidR="00F21245" w:rsidRPr="000A2560">
        <w:rPr>
          <w:rFonts w:eastAsia="EOGOCK+CityTrkMedium+2"/>
          <w:color w:val="000000" w:themeColor="text1"/>
          <w:lang w:val="tr-TR"/>
        </w:rPr>
        <w:t xml:space="preserve"> Bakanlığı tarafından, Ulusal Tarım Stratejisi Kırsal Kalkınma Plan</w:t>
      </w:r>
      <w:r w:rsidR="00760A8B" w:rsidRPr="000A2560">
        <w:rPr>
          <w:rFonts w:eastAsia="EOGOCK+CityTrkMedium+2"/>
          <w:color w:val="000000" w:themeColor="text1"/>
          <w:lang w:val="tr-TR"/>
        </w:rPr>
        <w:t>ı</w:t>
      </w:r>
      <w:r w:rsidR="00F21245" w:rsidRPr="000A2560">
        <w:rPr>
          <w:rFonts w:eastAsia="EOGOCK+CityTrkMedium+2"/>
          <w:color w:val="000000" w:themeColor="text1"/>
          <w:lang w:val="tr-TR"/>
        </w:rPr>
        <w:t xml:space="preserve"> çerçevesinde</w:t>
      </w:r>
      <w:r w:rsidR="00C002E1" w:rsidRPr="000A2560">
        <w:rPr>
          <w:rFonts w:eastAsia="EOGOCK+CityTrkMedium+2"/>
          <w:color w:val="000000" w:themeColor="text1"/>
          <w:lang w:val="tr-TR"/>
        </w:rPr>
        <w:t>;</w:t>
      </w:r>
      <w:r w:rsidR="00F21245" w:rsidRPr="000A2560">
        <w:rPr>
          <w:color w:val="000000" w:themeColor="text1"/>
          <w:lang w:val="tr-TR"/>
        </w:rPr>
        <w:t xml:space="preserve"> doğal kaynaklar ve </w:t>
      </w:r>
      <w:r w:rsidR="00F56BBE" w:rsidRPr="000A2560">
        <w:rPr>
          <w:color w:val="000000" w:themeColor="text1"/>
          <w:lang w:val="tr-TR"/>
        </w:rPr>
        <w:t>çevrenin korunmasını</w:t>
      </w:r>
      <w:r w:rsidR="00F21245" w:rsidRPr="000A2560">
        <w:rPr>
          <w:color w:val="000000" w:themeColor="text1"/>
          <w:lang w:val="tr-TR"/>
        </w:rPr>
        <w:t xml:space="preserve"> dikkate alarak, kırsal alanda gelir düzeyinin yükseltilmesi, tarımsal üretim ve tarıma dayalı sanayi entegrasyonunun sağlanması için küçük ve orta ölçekli işletmelerin desteklenmesi, tarımsal pazarlama altyapısının geliştirilmesi, gıda güvenliğinin güçlendirilmesi, kırsal alanda alternatif gelir kaynaklarının oluşturulması,  yürütülmekte olan kırsal kalkınma çalışmalarının etkinliklerinin artırılması ve kırsal toplumda belirli bir kapasitenin oluşturulması amacıyla </w:t>
      </w:r>
      <w:r w:rsidR="00F21245" w:rsidRPr="000A2560">
        <w:rPr>
          <w:rFonts w:eastAsia="EOGOCK+CityTrkMedium+2"/>
          <w:color w:val="000000" w:themeColor="text1"/>
          <w:lang w:val="tr-TR"/>
        </w:rPr>
        <w:t>Kırsal Kalkınma Yatırımlarının Desteklenmesi Programı uygulamaya konulmuştur.</w:t>
      </w:r>
    </w:p>
    <w:p w:rsidR="00F21245" w:rsidRPr="000A2560" w:rsidRDefault="000E6A1D" w:rsidP="00FF01F2">
      <w:pPr>
        <w:spacing w:line="276" w:lineRule="auto"/>
        <w:ind w:right="-25" w:firstLine="720"/>
        <w:jc w:val="both"/>
        <w:rPr>
          <w:color w:val="000000" w:themeColor="text1"/>
          <w:lang w:val="tr-TR"/>
        </w:rPr>
      </w:pPr>
      <w:r w:rsidRPr="000A2560">
        <w:rPr>
          <w:color w:val="000000" w:themeColor="text1"/>
          <w:lang w:val="tr-TR"/>
        </w:rPr>
        <w:t xml:space="preserve">Bakanlığımızca, 2006-2015 yıllarında </w:t>
      </w:r>
      <w:r w:rsidR="00F21245" w:rsidRPr="000A2560">
        <w:rPr>
          <w:color w:val="000000" w:themeColor="text1"/>
          <w:lang w:val="tr-TR"/>
        </w:rPr>
        <w:t>Kırsal Kalkınma Yatırımlarının Desteklenmesi Programı kapsamında, tabandan yukarıya doğru yaklaşımla katılımcılığı sağlayan, yerel kapasiteyi ve örgütlenmeyi geliştiren, istihdam yaratma potansiyeli olan, üretici gelirlerini artıran ve çeşitlendiren, tarıma dayalı küçük ve orta ölçekli sanayinin gelişmesini ve yaygınlaştırılmasını esas alan projelerin yanı sıra kırsal altyapının rehabilitasyonuna yönelik projeler ile üretime yönelik makine-ekipman alımı projeleri de desteklenm</w:t>
      </w:r>
      <w:r w:rsidR="007F3ECC" w:rsidRPr="000A2560">
        <w:rPr>
          <w:color w:val="000000" w:themeColor="text1"/>
          <w:lang w:val="tr-TR"/>
        </w:rPr>
        <w:t>iştir</w:t>
      </w:r>
      <w:r w:rsidR="00F21245" w:rsidRPr="000A2560">
        <w:rPr>
          <w:color w:val="000000" w:themeColor="text1"/>
          <w:lang w:val="tr-TR"/>
        </w:rPr>
        <w:t>.</w:t>
      </w:r>
    </w:p>
    <w:p w:rsidR="007F3ECC" w:rsidRPr="000A2560" w:rsidRDefault="004E5C8E" w:rsidP="00FF01F2">
      <w:pPr>
        <w:widowControl w:val="0"/>
        <w:autoSpaceDE w:val="0"/>
        <w:autoSpaceDN w:val="0"/>
        <w:adjustRightInd w:val="0"/>
        <w:spacing w:line="276" w:lineRule="auto"/>
        <w:ind w:right="-25" w:firstLine="708"/>
        <w:jc w:val="both"/>
        <w:rPr>
          <w:color w:val="000000" w:themeColor="text1"/>
          <w:lang w:val="tr-TR"/>
        </w:rPr>
      </w:pPr>
      <w:r w:rsidRPr="000A2560">
        <w:rPr>
          <w:color w:val="000000" w:themeColor="text1"/>
          <w:lang w:val="tr-TR"/>
        </w:rPr>
        <w:t xml:space="preserve">Proramın 2016-2020 yıllarında devam etmesine yönelik olarak, </w:t>
      </w:r>
      <w:r w:rsidR="007F3ECC" w:rsidRPr="000A2560">
        <w:rPr>
          <w:color w:val="000000" w:themeColor="text1"/>
          <w:lang w:val="tr-TR"/>
        </w:rPr>
        <w:t xml:space="preserve">Kırsal Kalkınma Destekleri Kapsamında Tarıma Dayalı Yatırımların Desteklenmesine ilişkin 2016/8541 </w:t>
      </w:r>
      <w:r w:rsidR="000E71E7" w:rsidRPr="000A2560">
        <w:rPr>
          <w:color w:val="000000" w:themeColor="text1"/>
          <w:lang w:val="tr-TR"/>
        </w:rPr>
        <w:t>Sayılı Bakanlar Kurulu Kararı 22</w:t>
      </w:r>
      <w:r w:rsidR="007F3ECC" w:rsidRPr="000A2560">
        <w:rPr>
          <w:color w:val="000000" w:themeColor="text1"/>
          <w:lang w:val="tr-TR"/>
        </w:rPr>
        <w:t>/02/2016 tarih ve 29637 Sayılı Resmi Gazete‘de yayımlanmıştır. 2016/8541Sayılı Bakanlar Kurulu Kararı kapsamında 81 ilde ekonomik yatırımlar ile bireysel sulama sistemlerine yönelik proje konularının desteklenmesi öngörülmüştür.</w:t>
      </w:r>
    </w:p>
    <w:p w:rsidR="00F21245" w:rsidRPr="000A2560" w:rsidRDefault="007F3ECC" w:rsidP="00FF01F2">
      <w:pPr>
        <w:spacing w:line="276" w:lineRule="auto"/>
        <w:ind w:right="-25" w:firstLine="708"/>
        <w:jc w:val="both"/>
        <w:rPr>
          <w:color w:val="000000" w:themeColor="text1"/>
          <w:lang w:val="tr-TR"/>
        </w:rPr>
      </w:pPr>
      <w:r w:rsidRPr="000A2560">
        <w:rPr>
          <w:color w:val="000000" w:themeColor="text1"/>
          <w:lang w:val="tr-TR"/>
        </w:rPr>
        <w:t xml:space="preserve">Kırsal Kalkınma Destekleri Kapsamında Tarıma Dayalı Yatırımların Desteklenmesine ilişkin 2016/8541 Sayılı Bakanlar Kurulu Kararı </w:t>
      </w:r>
      <w:r w:rsidR="00F21245" w:rsidRPr="000A2560">
        <w:rPr>
          <w:color w:val="000000" w:themeColor="text1"/>
          <w:lang w:val="tr-TR"/>
        </w:rPr>
        <w:t xml:space="preserve">kapsamında yürütülecek olan </w:t>
      </w:r>
      <w:r w:rsidR="005C4789" w:rsidRPr="000A2560">
        <w:rPr>
          <w:color w:val="000000" w:themeColor="text1"/>
          <w:lang w:val="tr-TR"/>
        </w:rPr>
        <w:t>1</w:t>
      </w:r>
      <w:r w:rsidR="00CE4BB8" w:rsidRPr="000A2560">
        <w:rPr>
          <w:color w:val="000000" w:themeColor="text1"/>
          <w:lang w:val="tr-TR"/>
        </w:rPr>
        <w:t>3</w:t>
      </w:r>
      <w:r w:rsidR="00F21245" w:rsidRPr="000A2560">
        <w:rPr>
          <w:color w:val="000000" w:themeColor="text1"/>
          <w:lang w:val="tr-TR"/>
        </w:rPr>
        <w:t xml:space="preserve">.etap Tarıma Dayalı Ekonomik Yatırımların Desteklenmesi Hakkında Tebliğ gereğince; 81 il kapsamında kırsal alanda ekonomik ve sosyal gelişmeyi sağlamak için gerçek ve tüzel kişilerin ekonomik yatırımlara yönelik olarak bu rehberde belirtilen usul ve esaslar doğrultusunda hazırlayacakları hibe başvurularının il ve Bakanlık düzeyinde değerlendirilmeleri sonucunda uygun bulunanlar </w:t>
      </w:r>
      <w:r w:rsidR="00CE4BB8" w:rsidRPr="000A2560">
        <w:rPr>
          <w:color w:val="000000" w:themeColor="text1"/>
          <w:lang w:val="tr-TR"/>
        </w:rPr>
        <w:t xml:space="preserve">bütçe imkanları dahilinde </w:t>
      </w:r>
      <w:r w:rsidR="00F21245" w:rsidRPr="000A2560">
        <w:rPr>
          <w:color w:val="000000" w:themeColor="text1"/>
          <w:lang w:val="tr-TR"/>
        </w:rPr>
        <w:t>programa alınacak ve hibeye esas proje tutarlarının % 50’si hibe desteği olarak program bütçesinden karşılanacaktır.</w:t>
      </w:r>
    </w:p>
    <w:p w:rsidR="00F21245" w:rsidRPr="000A2560" w:rsidRDefault="00F21245" w:rsidP="00FF01F2">
      <w:pPr>
        <w:spacing w:line="276" w:lineRule="auto"/>
        <w:ind w:right="-25"/>
        <w:jc w:val="both"/>
        <w:rPr>
          <w:rFonts w:eastAsia="EOGOCK+CityTrkMedium+2"/>
          <w:color w:val="000000" w:themeColor="text1"/>
          <w:lang w:val="tr-TR"/>
        </w:rPr>
      </w:pPr>
      <w:r w:rsidRPr="000A2560">
        <w:rPr>
          <w:rFonts w:eastAsia="EOGOCK+CityTrkMedium+2"/>
          <w:color w:val="000000" w:themeColor="text1"/>
          <w:lang w:val="tr-TR"/>
        </w:rPr>
        <w:tab/>
        <w:t xml:space="preserve">Bu uygulama rehberi, </w:t>
      </w:r>
      <w:r w:rsidR="007F3ECC" w:rsidRPr="000A2560">
        <w:rPr>
          <w:color w:val="000000" w:themeColor="text1"/>
          <w:lang w:val="tr-TR"/>
        </w:rPr>
        <w:t>Kırsal Kalkınma Destekleri Kapsamında Tarıma Dayalı Yatırımların Desteklenmesi</w:t>
      </w:r>
      <w:r w:rsidRPr="000A2560">
        <w:rPr>
          <w:color w:val="000000" w:themeColor="text1"/>
          <w:lang w:val="tr-TR"/>
        </w:rPr>
        <w:t xml:space="preserve"> Hakkında Tebliğ (Tebliğ No</w:t>
      </w:r>
      <w:r w:rsidR="002D72AB" w:rsidRPr="000A2560">
        <w:rPr>
          <w:color w:val="000000" w:themeColor="text1"/>
          <w:lang w:val="tr-TR"/>
        </w:rPr>
        <w:t xml:space="preserve">: </w:t>
      </w:r>
      <w:r w:rsidRPr="000A2560">
        <w:rPr>
          <w:color w:val="000000" w:themeColor="text1"/>
          <w:lang w:val="tr-TR"/>
        </w:rPr>
        <w:t>201</w:t>
      </w:r>
      <w:r w:rsidR="00214173" w:rsidRPr="000A2560">
        <w:rPr>
          <w:color w:val="000000" w:themeColor="text1"/>
          <w:lang w:val="tr-TR"/>
        </w:rPr>
        <w:t>9</w:t>
      </w:r>
      <w:r w:rsidRPr="000A2560">
        <w:rPr>
          <w:color w:val="000000" w:themeColor="text1"/>
          <w:lang w:val="tr-TR"/>
        </w:rPr>
        <w:t>/</w:t>
      </w:r>
      <w:r w:rsidR="00C257AA" w:rsidRPr="000A2560">
        <w:rPr>
          <w:color w:val="000000" w:themeColor="text1"/>
          <w:lang w:val="tr-TR"/>
        </w:rPr>
        <w:t>30</w:t>
      </w:r>
      <w:r w:rsidRPr="000A2560">
        <w:rPr>
          <w:color w:val="000000" w:themeColor="text1"/>
          <w:lang w:val="tr-TR"/>
        </w:rPr>
        <w:t>) gereğince</w:t>
      </w:r>
      <w:r w:rsidRPr="000A2560">
        <w:rPr>
          <w:rFonts w:eastAsia="EOGOCK+CityTrkMedium+2"/>
          <w:color w:val="000000" w:themeColor="text1"/>
          <w:lang w:val="tr-TR"/>
        </w:rPr>
        <w:t xml:space="preserve"> uygulamanın yapılacağı 81 proje ilinde, ekonomik yatırım</w:t>
      </w:r>
      <w:r w:rsidR="007F3ECC" w:rsidRPr="000A2560">
        <w:rPr>
          <w:rFonts w:eastAsia="EOGOCK+CityTrkMedium+2"/>
          <w:color w:val="000000" w:themeColor="text1"/>
          <w:lang w:val="tr-TR"/>
        </w:rPr>
        <w:t>/kırsal ekonomik altyapı yatırımları</w:t>
      </w:r>
      <w:r w:rsidRPr="000A2560">
        <w:rPr>
          <w:rFonts w:eastAsia="EOGOCK+CityTrkMedium+2"/>
          <w:color w:val="000000" w:themeColor="text1"/>
          <w:lang w:val="tr-TR"/>
        </w:rPr>
        <w:t xml:space="preserve"> konularında hibe başvurusunda bulunmak isteyen gerçek ve tüzel kişilerin proje hazırlamalarını kolaylaştırmak ve başvurularında yol göstermek amacıyla hazırlanmıştır.</w:t>
      </w:r>
      <w:bookmarkStart w:id="8" w:name="_Toc199217662"/>
    </w:p>
    <w:p w:rsidR="0094552C" w:rsidRPr="000A2560" w:rsidRDefault="0094552C" w:rsidP="00FF01F2">
      <w:pPr>
        <w:spacing w:line="276" w:lineRule="auto"/>
        <w:ind w:right="-25"/>
        <w:jc w:val="both"/>
        <w:rPr>
          <w:rFonts w:eastAsia="EOGOCK+CityTrkMedium+2"/>
          <w:color w:val="000000" w:themeColor="text1"/>
          <w:lang w:val="tr-TR"/>
        </w:rPr>
      </w:pPr>
    </w:p>
    <w:p w:rsidR="0094552C" w:rsidRPr="000A2560" w:rsidRDefault="0094552C" w:rsidP="00FF01F2">
      <w:pPr>
        <w:ind w:right="-25"/>
        <w:jc w:val="both"/>
        <w:rPr>
          <w:rFonts w:eastAsia="EOGOCK+CityTrkMedium+2"/>
          <w:color w:val="000000" w:themeColor="text1"/>
          <w:lang w:val="tr-TR"/>
        </w:rPr>
      </w:pPr>
    </w:p>
    <w:p w:rsidR="00083BC2" w:rsidRPr="000A2560" w:rsidRDefault="00083BC2" w:rsidP="00FF01F2">
      <w:pPr>
        <w:ind w:right="-25"/>
        <w:jc w:val="both"/>
        <w:rPr>
          <w:rFonts w:eastAsia="EOGOCK+CityTrkMedium+2"/>
          <w:color w:val="000000" w:themeColor="text1"/>
          <w:lang w:val="tr-TR"/>
        </w:rPr>
      </w:pPr>
    </w:p>
    <w:p w:rsidR="00083BC2" w:rsidRPr="000A2560" w:rsidRDefault="00083BC2" w:rsidP="00FF01F2">
      <w:pPr>
        <w:ind w:right="-25"/>
        <w:jc w:val="both"/>
        <w:rPr>
          <w:rFonts w:eastAsia="EOGOCK+CityTrkMedium+2"/>
          <w:color w:val="000000" w:themeColor="text1"/>
          <w:lang w:val="tr-TR"/>
        </w:rPr>
      </w:pPr>
    </w:p>
    <w:p w:rsidR="0094552C" w:rsidRPr="000A2560" w:rsidRDefault="0094552C" w:rsidP="00FF01F2">
      <w:pPr>
        <w:ind w:right="-25"/>
        <w:jc w:val="both"/>
        <w:rPr>
          <w:rFonts w:eastAsia="EOGOCK+CityTrkMedium+2"/>
          <w:color w:val="000000" w:themeColor="text1"/>
          <w:lang w:val="tr-TR"/>
        </w:rPr>
      </w:pPr>
    </w:p>
    <w:p w:rsidR="0094552C" w:rsidRPr="000A2560" w:rsidRDefault="0094552C" w:rsidP="00FF01F2">
      <w:pPr>
        <w:ind w:right="-25"/>
        <w:jc w:val="both"/>
        <w:rPr>
          <w:rFonts w:eastAsia="EOGOCK+CityTrkMedium+2"/>
          <w:color w:val="000000" w:themeColor="text1"/>
          <w:lang w:val="tr-TR"/>
        </w:rPr>
      </w:pPr>
    </w:p>
    <w:p w:rsidR="00083BC2" w:rsidRPr="000A2560" w:rsidRDefault="00083BC2" w:rsidP="00FF01F2">
      <w:pPr>
        <w:ind w:right="-25"/>
        <w:jc w:val="both"/>
        <w:rPr>
          <w:rFonts w:eastAsia="EOGOCK+CityTrkMedium+2"/>
          <w:color w:val="000000" w:themeColor="text1"/>
          <w:lang w:val="tr-TR"/>
        </w:rPr>
      </w:pPr>
    </w:p>
    <w:p w:rsidR="00083BC2" w:rsidRPr="000A2560" w:rsidRDefault="00083BC2" w:rsidP="00FF01F2">
      <w:pPr>
        <w:ind w:right="-25"/>
        <w:jc w:val="both"/>
        <w:rPr>
          <w:rFonts w:eastAsia="EOGOCK+CityTrkMedium+2"/>
          <w:color w:val="000000" w:themeColor="text1"/>
          <w:lang w:val="tr-TR"/>
        </w:rPr>
      </w:pPr>
    </w:p>
    <w:p w:rsidR="00083BC2" w:rsidRPr="000A2560" w:rsidRDefault="00083BC2" w:rsidP="00FF01F2">
      <w:pPr>
        <w:ind w:right="-25"/>
        <w:jc w:val="both"/>
        <w:rPr>
          <w:rFonts w:eastAsia="EOGOCK+CityTrkMedium+2"/>
          <w:color w:val="000000" w:themeColor="text1"/>
          <w:lang w:val="tr-TR"/>
        </w:rPr>
      </w:pPr>
    </w:p>
    <w:p w:rsidR="00F21245" w:rsidRPr="000A2560" w:rsidRDefault="00F21245" w:rsidP="00FA2067">
      <w:pPr>
        <w:pStyle w:val="Balk1"/>
      </w:pPr>
      <w:bookmarkStart w:id="9" w:name="_Ref288493039"/>
      <w:bookmarkStart w:id="10" w:name="_Toc288493176"/>
      <w:bookmarkStart w:id="11" w:name="_Toc288493248"/>
      <w:bookmarkStart w:id="12" w:name="_Toc493059918"/>
      <w:r w:rsidRPr="000A2560">
        <w:lastRenderedPageBreak/>
        <w:t>BİRİNCİ BÖLÜM</w:t>
      </w:r>
      <w:bookmarkEnd w:id="9"/>
      <w:bookmarkEnd w:id="10"/>
      <w:bookmarkEnd w:id="11"/>
      <w:bookmarkEnd w:id="12"/>
    </w:p>
    <w:p w:rsidR="00F21245" w:rsidRPr="000A2560" w:rsidRDefault="00F21245" w:rsidP="00EF4CF9">
      <w:pPr>
        <w:pStyle w:val="Balk2"/>
      </w:pPr>
      <w:bookmarkStart w:id="13" w:name="_Ref288493041"/>
      <w:bookmarkStart w:id="14" w:name="_Toc288493177"/>
      <w:bookmarkStart w:id="15" w:name="_Toc288493249"/>
      <w:bookmarkStart w:id="16" w:name="_Toc493059919"/>
      <w:r w:rsidRPr="000A2560">
        <w:t>A. Amaç</w:t>
      </w:r>
      <w:bookmarkEnd w:id="13"/>
      <w:bookmarkEnd w:id="14"/>
      <w:bookmarkEnd w:id="15"/>
      <w:bookmarkEnd w:id="16"/>
    </w:p>
    <w:p w:rsidR="00AC67F1" w:rsidRPr="000A2560" w:rsidRDefault="00F21245" w:rsidP="00FF01F2">
      <w:pPr>
        <w:shd w:val="clear" w:color="auto" w:fill="FFFFFF"/>
        <w:tabs>
          <w:tab w:val="left" w:pos="540"/>
          <w:tab w:val="left" w:pos="720"/>
        </w:tabs>
        <w:ind w:right="-25" w:firstLine="567"/>
        <w:jc w:val="both"/>
        <w:rPr>
          <w:rStyle w:val="AltKonuBalChar"/>
          <w:rFonts w:ascii="Times New Roman" w:hAnsi="Times New Roman" w:cs="Times New Roman"/>
          <w:color w:val="000000" w:themeColor="text1"/>
          <w:lang w:val="tr-TR"/>
        </w:rPr>
      </w:pPr>
      <w:r w:rsidRPr="000A2560">
        <w:rPr>
          <w:color w:val="000000" w:themeColor="text1"/>
          <w:lang w:val="tr-TR"/>
        </w:rPr>
        <w:t xml:space="preserve">Bu Tebliğin amacı; </w:t>
      </w:r>
      <w:bookmarkStart w:id="17" w:name="_Toc288493178"/>
      <w:bookmarkStart w:id="18" w:name="_Toc288493250"/>
      <w:r w:rsidR="00AC67F1" w:rsidRPr="000A2560">
        <w:rPr>
          <w:rStyle w:val="AltKonuBalChar"/>
          <w:rFonts w:ascii="Times New Roman" w:hAnsi="Times New Roman" w:cs="Times New Roman"/>
          <w:color w:val="000000" w:themeColor="text1"/>
          <w:lang w:val="tr-TR"/>
        </w:rPr>
        <w:t xml:space="preserve">doğal kaynaklar ve çevrenin korunmasını dikkate alarak, kırsal alanda gelir düzeyinin yükseltilmesi, tarımsal üretim ve tarıma dayalı sanayi entegrasyonunun sağlanması için küçük ve orta ölçekli işletmelerin desteklenmesi, tarımsal pazarlama altyapısının geliştirilmesi, gıda güvenliğinin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yatırımların desteklenmesine ilişkin usul ve esasları belirlemektir. </w:t>
      </w:r>
    </w:p>
    <w:p w:rsidR="006D6A67" w:rsidRPr="000A2560" w:rsidRDefault="00F21245" w:rsidP="00EF4CF9">
      <w:pPr>
        <w:pStyle w:val="Balk2"/>
      </w:pPr>
      <w:bookmarkStart w:id="19" w:name="_Toc493059920"/>
      <w:r w:rsidRPr="000A2560">
        <w:t>B. Kapsam</w:t>
      </w:r>
      <w:bookmarkStart w:id="20" w:name="_Toc288493179"/>
      <w:bookmarkStart w:id="21" w:name="_Toc288493251"/>
      <w:bookmarkEnd w:id="17"/>
      <w:bookmarkEnd w:id="18"/>
      <w:bookmarkEnd w:id="19"/>
    </w:p>
    <w:p w:rsidR="000E3765" w:rsidRPr="000A2560" w:rsidRDefault="007D1DDB" w:rsidP="00FF01F2">
      <w:pPr>
        <w:ind w:right="-25" w:firstLine="567"/>
        <w:jc w:val="both"/>
        <w:rPr>
          <w:color w:val="000000" w:themeColor="text1"/>
          <w:lang w:val="tr-TR"/>
        </w:rPr>
      </w:pPr>
      <w:r w:rsidRPr="000A2560">
        <w:rPr>
          <w:color w:val="000000" w:themeColor="text1"/>
          <w:lang w:val="tr-TR" w:eastAsia="tr-TR" w:bidi="ar-SA"/>
        </w:rPr>
        <w:t>Bu Tebliğ, 1/1/2016-31/12/2020 tarihleri arasında, kırsal alanda ekonomik ve sosyal gelişmeyi sağlamak, tarım ve tarım dışı istihdamı geliştirmek, gelirleri artırmak ve farklılaştırmak için, kadın ve genç girişimciler öncelikli olmak üzere gerçek ve tüzel kişilerin ekonomik faaliyetlere yönelik yatırımlar için yapılacak hibe ödemelerine ilişkin hususları kapsar.</w:t>
      </w:r>
    </w:p>
    <w:p w:rsidR="007D1DDB" w:rsidRPr="000A2560" w:rsidRDefault="00F21245" w:rsidP="00EF4CF9">
      <w:pPr>
        <w:pStyle w:val="Balk2"/>
        <w:rPr>
          <w:sz w:val="20"/>
          <w:szCs w:val="20"/>
          <w:lang w:eastAsia="tr-TR" w:bidi="ar-SA"/>
        </w:rPr>
      </w:pPr>
      <w:bookmarkStart w:id="22" w:name="_Toc493059921"/>
      <w:r w:rsidRPr="000A2560">
        <w:t>C. Dayanak</w:t>
      </w:r>
      <w:bookmarkEnd w:id="20"/>
      <w:bookmarkEnd w:id="21"/>
      <w:bookmarkEnd w:id="22"/>
    </w:p>
    <w:p w:rsidR="00851D90" w:rsidRPr="000A2560" w:rsidRDefault="007D1DDB" w:rsidP="00FF01F2">
      <w:pPr>
        <w:ind w:right="-25" w:firstLine="567"/>
        <w:jc w:val="both"/>
        <w:rPr>
          <w:color w:val="000000" w:themeColor="text1"/>
          <w:lang w:val="tr-TR" w:eastAsia="tr-TR" w:bidi="ar-SA"/>
        </w:rPr>
      </w:pPr>
      <w:r w:rsidRPr="000A2560">
        <w:rPr>
          <w:color w:val="000000" w:themeColor="text1"/>
          <w:lang w:val="tr-TR" w:eastAsia="tr-TR" w:bidi="ar-SA"/>
        </w:rPr>
        <w:t xml:space="preserve">18/4/2006 tarihli ve 5488 sayılı Tarım Kanunu, 22/2/2016 tarihli ve 2016/8541 sayılı Bakanlar Kurulu Kararı ile yürürlüğe konulan Kırsal Kalkınma Destekleri Kapsamında Tarıma Dayalı Yatırımların Desteklenmesine İlişkin Karara dayanılarak </w:t>
      </w:r>
      <w:r w:rsidR="00851D90" w:rsidRPr="000A2560">
        <w:rPr>
          <w:color w:val="000000" w:themeColor="text1"/>
          <w:lang w:val="tr-TR" w:eastAsia="tr-TR" w:bidi="ar-SA"/>
        </w:rPr>
        <w:t>02/08/2019</w:t>
      </w:r>
      <w:r w:rsidR="00E91931" w:rsidRPr="000A2560">
        <w:rPr>
          <w:color w:val="000000" w:themeColor="text1"/>
          <w:lang w:val="tr-TR" w:eastAsia="tr-TR" w:bidi="ar-SA"/>
        </w:rPr>
        <w:t xml:space="preserve"> tarih ve 201</w:t>
      </w:r>
      <w:r w:rsidR="00C6366F" w:rsidRPr="000A2560">
        <w:rPr>
          <w:color w:val="000000" w:themeColor="text1"/>
          <w:lang w:val="tr-TR" w:eastAsia="tr-TR" w:bidi="ar-SA"/>
        </w:rPr>
        <w:t>9</w:t>
      </w:r>
      <w:r w:rsidR="00E91931" w:rsidRPr="000A2560">
        <w:rPr>
          <w:color w:val="000000" w:themeColor="text1"/>
          <w:lang w:val="tr-TR" w:eastAsia="tr-TR" w:bidi="ar-SA"/>
        </w:rPr>
        <w:t>/</w:t>
      </w:r>
      <w:r w:rsidR="001E1505" w:rsidRPr="000A2560">
        <w:rPr>
          <w:color w:val="000000" w:themeColor="text1"/>
          <w:lang w:val="tr-TR" w:eastAsia="tr-TR" w:bidi="ar-SA"/>
        </w:rPr>
        <w:t>30</w:t>
      </w:r>
      <w:r w:rsidR="00E91931" w:rsidRPr="000A2560">
        <w:rPr>
          <w:color w:val="000000" w:themeColor="text1"/>
          <w:lang w:val="tr-TR" w:eastAsia="tr-TR" w:bidi="ar-SA"/>
        </w:rPr>
        <w:t xml:space="preserve"> nolu Tebliğ</w:t>
      </w:r>
      <w:r w:rsidR="00C6366F" w:rsidRPr="000A2560">
        <w:rPr>
          <w:color w:val="000000" w:themeColor="text1"/>
          <w:lang w:val="tr-TR" w:eastAsia="tr-TR" w:bidi="ar-SA"/>
        </w:rPr>
        <w:t>in 51</w:t>
      </w:r>
      <w:r w:rsidR="00E91931" w:rsidRPr="000A2560">
        <w:rPr>
          <w:color w:val="000000" w:themeColor="text1"/>
          <w:lang w:val="tr-TR" w:eastAsia="tr-TR" w:bidi="ar-SA"/>
        </w:rPr>
        <w:t xml:space="preserve"> nci maddesi (programın genel uygulama usul ve esaslarına açıklık getirmek, destek sağlamak amacıyla Genel Müdürlük tarafından çıkarılan uygulama rehberi, satın alma kitabı ve genelgeler “www.tarim</w:t>
      </w:r>
      <w:r w:rsidR="009F72F0" w:rsidRPr="009F72F0">
        <w:rPr>
          <w:color w:val="000000" w:themeColor="text1"/>
          <w:highlight w:val="green"/>
          <w:lang w:val="tr-TR" w:eastAsia="tr-TR" w:bidi="ar-SA"/>
        </w:rPr>
        <w:t>orman</w:t>
      </w:r>
      <w:r w:rsidR="00E91931" w:rsidRPr="000A2560">
        <w:rPr>
          <w:color w:val="000000" w:themeColor="text1"/>
          <w:lang w:val="tr-TR" w:eastAsia="tr-TR" w:bidi="ar-SA"/>
        </w:rPr>
        <w:t>.gov.tr” internet adresinde yayımlanır.</w:t>
      </w:r>
    </w:p>
    <w:p w:rsidR="000E3765" w:rsidRPr="000A2560" w:rsidRDefault="00E91931" w:rsidP="00FF01F2">
      <w:pPr>
        <w:ind w:right="-25" w:firstLine="567"/>
        <w:jc w:val="both"/>
        <w:rPr>
          <w:color w:val="000000" w:themeColor="text1"/>
          <w:lang w:val="tr-TR"/>
        </w:rPr>
      </w:pPr>
      <w:r w:rsidRPr="000A2560">
        <w:rPr>
          <w:color w:val="000000" w:themeColor="text1"/>
          <w:lang w:val="tr-TR" w:eastAsia="tr-TR" w:bidi="ar-SA"/>
        </w:rPr>
        <w:t xml:space="preserve"> Bu yayımlar, bu Tebliğde belirtilen genel uygulama usul ve esaslarını belirler. Bu Tebliğde ve bu yayımlarda yer almayan hususlarda ulusal mevzuat hükümleri ile </w:t>
      </w:r>
      <w:r w:rsidR="00851D90" w:rsidRPr="000A2560">
        <w:rPr>
          <w:color w:val="000000" w:themeColor="text1"/>
          <w:lang w:val="tr-TR" w:eastAsia="tr-TR" w:bidi="ar-SA"/>
        </w:rPr>
        <w:t>“</w:t>
      </w:r>
      <w:r w:rsidRPr="000A2560">
        <w:rPr>
          <w:color w:val="000000" w:themeColor="text1"/>
          <w:lang w:val="tr-TR" w:eastAsia="tr-TR" w:bidi="ar-SA"/>
        </w:rPr>
        <w:t>Genel Müdürlüğün gö</w:t>
      </w:r>
      <w:r w:rsidR="00851D90" w:rsidRPr="000A2560">
        <w:rPr>
          <w:color w:val="000000" w:themeColor="text1"/>
          <w:lang w:val="tr-TR" w:eastAsia="tr-TR" w:bidi="ar-SA"/>
        </w:rPr>
        <w:t xml:space="preserve">rüş ve talimatları geçerlidir.” </w:t>
      </w:r>
      <w:r w:rsidRPr="000A2560">
        <w:rPr>
          <w:color w:val="000000" w:themeColor="text1"/>
          <w:lang w:val="tr-TR" w:eastAsia="tr-TR" w:bidi="ar-SA"/>
        </w:rPr>
        <w:t>hükmüne dayandırılmıştır.</w:t>
      </w:r>
    </w:p>
    <w:p w:rsidR="00F21245" w:rsidRPr="000A2560" w:rsidRDefault="00F21245" w:rsidP="00EF4CF9">
      <w:pPr>
        <w:pStyle w:val="Balk2"/>
      </w:pPr>
      <w:bookmarkStart w:id="23" w:name="_Toc288493180"/>
      <w:bookmarkStart w:id="24" w:name="_Toc288493252"/>
      <w:bookmarkStart w:id="25" w:name="_Toc493059922"/>
      <w:r w:rsidRPr="000A2560">
        <w:t>D. Tanımlar</w:t>
      </w:r>
      <w:bookmarkEnd w:id="23"/>
      <w:bookmarkEnd w:id="24"/>
      <w:bookmarkEnd w:id="25"/>
      <w:r w:rsidRPr="000A2560">
        <w:tab/>
      </w:r>
    </w:p>
    <w:p w:rsidR="00F21245" w:rsidRPr="000A2560" w:rsidRDefault="00F21245" w:rsidP="00FF01F2">
      <w:pPr>
        <w:tabs>
          <w:tab w:val="left" w:pos="567"/>
          <w:tab w:val="left" w:pos="1480"/>
          <w:tab w:val="left" w:pos="9360"/>
        </w:tabs>
        <w:ind w:right="-25" w:firstLine="709"/>
        <w:jc w:val="both"/>
        <w:rPr>
          <w:color w:val="000000" w:themeColor="text1"/>
          <w:lang w:val="tr-TR"/>
        </w:rPr>
      </w:pPr>
      <w:r w:rsidRPr="000A2560">
        <w:rPr>
          <w:color w:val="000000" w:themeColor="text1"/>
          <w:lang w:val="tr-TR"/>
        </w:rPr>
        <w:t xml:space="preserve">Bu rehberde geçen; </w:t>
      </w:r>
    </w:p>
    <w:p w:rsidR="00B51025"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eastAsia="tr-TR" w:bidi="ar-SA"/>
        </w:rPr>
        <w:tab/>
      </w:r>
      <w:r w:rsidR="00B51025" w:rsidRPr="000A2560">
        <w:rPr>
          <w:color w:val="000000" w:themeColor="text1"/>
          <w:lang w:val="tr-TR" w:eastAsia="tr-TR" w:bidi="ar-SA"/>
        </w:rPr>
        <w:t>a) Avan proje: Başvuru konusu olan tesise ait vaziyet planı ile tesisin ihtiyaçlarına göre elde edilen verilere dayanılarak hazırlanan ve ilgili meslek odasına kayıtlı kişilerce onaylanmış plan ve kesitlerin yer aldığı projeyi</w:t>
      </w:r>
    </w:p>
    <w:p w:rsidR="00B51025"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eastAsia="tr-TR" w:bidi="ar-SA"/>
        </w:rPr>
        <w:tab/>
      </w:r>
      <w:r w:rsidR="00B51025" w:rsidRPr="000A2560">
        <w:rPr>
          <w:color w:val="000000" w:themeColor="text1"/>
          <w:lang w:val="tr-TR" w:eastAsia="tr-TR" w:bidi="ar-SA"/>
        </w:rPr>
        <w:t xml:space="preserve">b) Bakanlık: </w:t>
      </w:r>
      <w:r w:rsidR="00B51025" w:rsidRPr="000A2560">
        <w:rPr>
          <w:color w:val="000000" w:themeColor="text1"/>
          <w:u w:val="single"/>
          <w:lang w:val="tr-TR" w:eastAsia="tr-TR" w:bidi="ar-SA"/>
        </w:rPr>
        <w:t>Tarım ve Orman Bakanlığını</w:t>
      </w:r>
      <w:r w:rsidR="00B51025" w:rsidRPr="000A2560">
        <w:rPr>
          <w:color w:val="000000" w:themeColor="text1"/>
          <w:lang w:val="tr-TR" w:eastAsia="tr-TR" w:bidi="ar-SA"/>
        </w:rPr>
        <w:t>,</w:t>
      </w:r>
    </w:p>
    <w:p w:rsidR="00B51025"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eastAsia="tr-TR" w:bidi="ar-SA"/>
        </w:rPr>
        <w:tab/>
      </w:r>
      <w:r w:rsidR="00B51025" w:rsidRPr="000A2560">
        <w:rPr>
          <w:color w:val="000000" w:themeColor="text1"/>
          <w:lang w:val="tr-TR" w:eastAsia="tr-TR" w:bidi="ar-SA"/>
        </w:rPr>
        <w:t>c) Elektronik ağ: “</w:t>
      </w:r>
      <w:hyperlink r:id="rId11">
        <w:r w:rsidR="00B51025" w:rsidRPr="000A2560">
          <w:rPr>
            <w:color w:val="000000" w:themeColor="text1"/>
            <w:u w:val="single"/>
            <w:lang w:val="tr-TR" w:eastAsia="tr-TR" w:bidi="ar-SA"/>
          </w:rPr>
          <w:t>www.tarimorman.gov.tr</w:t>
        </w:r>
      </w:hyperlink>
      <w:r w:rsidR="00B51025" w:rsidRPr="000A2560">
        <w:rPr>
          <w:color w:val="000000" w:themeColor="text1"/>
          <w:lang w:val="tr-TR" w:eastAsia="tr-TR" w:bidi="ar-SA"/>
        </w:rPr>
        <w:t>” internet adresini,</w:t>
      </w:r>
    </w:p>
    <w:p w:rsidR="00B51025"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eastAsia="tr-TR" w:bidi="ar-SA"/>
        </w:rPr>
        <w:tab/>
      </w:r>
      <w:r w:rsidR="00B51025" w:rsidRPr="000A2560">
        <w:rPr>
          <w:color w:val="000000" w:themeColor="text1"/>
          <w:lang w:val="tr-TR" w:eastAsia="tr-TR" w:bidi="ar-SA"/>
        </w:rPr>
        <w:t>ç) Genel Müdürlük: Tarım Reformu Genel Müdürlüğünü,</w:t>
      </w:r>
    </w:p>
    <w:p w:rsidR="009778CC"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rPr>
        <w:tab/>
      </w:r>
      <w:r w:rsidR="00017905" w:rsidRPr="000A2560">
        <w:rPr>
          <w:color w:val="000000" w:themeColor="text1"/>
          <w:lang w:val="tr-TR"/>
        </w:rPr>
        <w:t xml:space="preserve">d) </w:t>
      </w:r>
      <w:r w:rsidR="009778CC" w:rsidRPr="000A2560">
        <w:rPr>
          <w:color w:val="000000" w:themeColor="text1"/>
          <w:lang w:val="tr-TR" w:eastAsia="tr-TR" w:bidi="ar-SA"/>
        </w:rPr>
        <w:t>Gerçek kişi başvurusu ve yatırımı:  Belirlenmiş nitelikleri sağlayan</w:t>
      </w:r>
      <w:r w:rsidR="009C51A0" w:rsidRPr="000A2560">
        <w:rPr>
          <w:color w:val="000000" w:themeColor="text1"/>
          <w:shd w:val="clear" w:color="auto" w:fill="FFFFFF"/>
          <w:lang w:val="tr-TR" w:eastAsia="tr-TR" w:bidi="ar-SA"/>
        </w:rPr>
        <w:t> t</w:t>
      </w:r>
      <w:r w:rsidR="009778CC" w:rsidRPr="000A2560">
        <w:rPr>
          <w:color w:val="000000" w:themeColor="text1"/>
          <w:shd w:val="clear" w:color="auto" w:fill="FFFFFF"/>
          <w:lang w:val="tr-TR" w:eastAsia="tr-TR" w:bidi="ar-SA"/>
        </w:rPr>
        <w:t xml:space="preserve">ek bir şahıs, fert, kurumlaşmamış kişi. Hukukta, hak edinebilen, yetki kullanabilen ve sorumluluk üstlenebilen bireyler </w:t>
      </w:r>
      <w:r w:rsidR="009778CC" w:rsidRPr="000A2560">
        <w:rPr>
          <w:color w:val="000000" w:themeColor="text1"/>
          <w:lang w:val="tr-TR" w:eastAsia="tr-TR" w:bidi="ar-SA"/>
        </w:rPr>
        <w:t xml:space="preserve">tarafından yapılacak başvuru ve gerçekleştirilecek yatırımlardır. </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017905" w:rsidRPr="000A2560">
        <w:rPr>
          <w:color w:val="000000" w:themeColor="text1"/>
          <w:lang w:val="tr-TR"/>
        </w:rPr>
        <w:t>e)Hibe sözleşmesi: Proje sahipleri ile il müdürlüğü arasında imzalanan ve hibeden yararlanma esasları ile tarafların yetki ve sorumluluklarını düzenleyen sözleşmeyi,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017905" w:rsidRPr="000A2560">
        <w:rPr>
          <w:color w:val="000000" w:themeColor="text1"/>
          <w:lang w:val="tr-TR"/>
        </w:rPr>
        <w:t xml:space="preserve">f) </w:t>
      </w:r>
      <w:r w:rsidR="002D5D1B" w:rsidRPr="000A2560">
        <w:rPr>
          <w:color w:val="000000" w:themeColor="text1"/>
          <w:lang w:val="tr-TR"/>
        </w:rPr>
        <w:t>Hibeye esas proje tutarı: Bu Tebliğde belirtilen kriterleri sağlayan hibe desteği verilecek uygun giderler toplamını,</w:t>
      </w:r>
    </w:p>
    <w:p w:rsidR="00E439FA"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eastAsia="tr-TR" w:bidi="ar-SA"/>
        </w:rPr>
        <w:tab/>
      </w:r>
      <w:r w:rsidR="0083124A" w:rsidRPr="000A2560">
        <w:rPr>
          <w:color w:val="000000" w:themeColor="text1"/>
          <w:lang w:val="tr-TR" w:eastAsia="tr-TR" w:bidi="ar-SA"/>
        </w:rPr>
        <w:t>g) İl i</w:t>
      </w:r>
      <w:r w:rsidR="00724186" w:rsidRPr="000A2560">
        <w:rPr>
          <w:color w:val="000000" w:themeColor="text1"/>
          <w:lang w:val="tr-TR" w:eastAsia="tr-TR" w:bidi="ar-SA"/>
        </w:rPr>
        <w:t>cmal r</w:t>
      </w:r>
      <w:r w:rsidR="009C51A0" w:rsidRPr="000A2560">
        <w:rPr>
          <w:color w:val="000000" w:themeColor="text1"/>
          <w:lang w:val="tr-TR" w:eastAsia="tr-TR" w:bidi="ar-SA"/>
        </w:rPr>
        <w:t>aporu: İl m</w:t>
      </w:r>
      <w:r w:rsidR="00E439FA" w:rsidRPr="000A2560">
        <w:rPr>
          <w:color w:val="000000" w:themeColor="text1"/>
          <w:lang w:val="tr-TR" w:eastAsia="tr-TR" w:bidi="ar-SA"/>
        </w:rPr>
        <w:t xml:space="preserve">üdürlükleri tarafından hazırlanıp dört ayda </w:t>
      </w:r>
      <w:r w:rsidR="009C51A0" w:rsidRPr="000A2560">
        <w:rPr>
          <w:color w:val="000000" w:themeColor="text1"/>
          <w:lang w:val="tr-TR" w:eastAsia="tr-TR" w:bidi="ar-SA"/>
        </w:rPr>
        <w:t>bir Genel Müdürlüğe gönderilen ile ait yatırımcıların ilerleme r</w:t>
      </w:r>
      <w:r w:rsidR="00E439FA" w:rsidRPr="000A2560">
        <w:rPr>
          <w:color w:val="000000" w:themeColor="text1"/>
          <w:lang w:val="tr-TR" w:eastAsia="tr-TR" w:bidi="ar-SA"/>
        </w:rPr>
        <w:t>aporu iş gerçekleşme raporunu</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ğ</w:t>
      </w:r>
      <w:r w:rsidR="00017905" w:rsidRPr="000A2560">
        <w:rPr>
          <w:color w:val="000000" w:themeColor="text1"/>
          <w:lang w:val="tr-TR"/>
        </w:rPr>
        <w:t>) İl müdürlüğü: Bakanlık il müdürlüklerini,</w:t>
      </w:r>
    </w:p>
    <w:p w:rsidR="00612701"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rPr>
        <w:tab/>
      </w:r>
      <w:r w:rsidR="00E439FA" w:rsidRPr="000A2560">
        <w:rPr>
          <w:color w:val="000000" w:themeColor="text1"/>
          <w:lang w:val="tr-TR"/>
        </w:rPr>
        <w:t xml:space="preserve">h) </w:t>
      </w:r>
      <w:r w:rsidR="00474171" w:rsidRPr="000A2560">
        <w:rPr>
          <w:color w:val="000000" w:themeColor="text1"/>
          <w:lang w:val="tr-TR" w:eastAsia="tr-TR" w:bidi="ar-SA"/>
        </w:rPr>
        <w:t>İl Proje D</w:t>
      </w:r>
      <w:r w:rsidR="00612701" w:rsidRPr="000A2560">
        <w:rPr>
          <w:color w:val="000000" w:themeColor="text1"/>
          <w:lang w:val="tr-TR" w:eastAsia="tr-TR" w:bidi="ar-SA"/>
        </w:rPr>
        <w:t xml:space="preserve">eğerlendirme </w:t>
      </w:r>
      <w:r w:rsidR="00474171" w:rsidRPr="000A2560">
        <w:rPr>
          <w:color w:val="000000" w:themeColor="text1"/>
          <w:lang w:val="tr-TR" w:eastAsia="tr-TR" w:bidi="ar-SA"/>
        </w:rPr>
        <w:t>K</w:t>
      </w:r>
      <w:r w:rsidR="00901D9E" w:rsidRPr="000A2560">
        <w:rPr>
          <w:color w:val="000000" w:themeColor="text1"/>
          <w:lang w:val="tr-TR" w:eastAsia="tr-TR" w:bidi="ar-SA"/>
        </w:rPr>
        <w:t>omisyonu: Vali Y</w:t>
      </w:r>
      <w:r w:rsidR="00612701" w:rsidRPr="000A2560">
        <w:rPr>
          <w:color w:val="000000" w:themeColor="text1"/>
          <w:lang w:val="tr-TR" w:eastAsia="tr-TR" w:bidi="ar-SA"/>
        </w:rPr>
        <w:t xml:space="preserve">ardımcısı başkanlığında; İl </w:t>
      </w:r>
      <w:r w:rsidR="00612701" w:rsidRPr="000A2560">
        <w:rPr>
          <w:color w:val="000000" w:themeColor="text1"/>
          <w:shd w:val="clear" w:color="auto" w:fill="FFFFFF"/>
          <w:lang w:val="tr-TR" w:eastAsia="tr-TR" w:bidi="ar-SA"/>
        </w:rPr>
        <w:t xml:space="preserve">Tarım ve Orman </w:t>
      </w:r>
      <w:r w:rsidR="00612701" w:rsidRPr="000A2560">
        <w:rPr>
          <w:color w:val="000000" w:themeColor="text1"/>
          <w:lang w:val="tr-TR" w:eastAsia="tr-TR" w:bidi="ar-SA"/>
        </w:rPr>
        <w:t xml:space="preserve">Müdürü ve </w:t>
      </w:r>
      <w:r w:rsidR="009C51A0" w:rsidRPr="000A2560">
        <w:rPr>
          <w:color w:val="000000" w:themeColor="text1"/>
          <w:lang w:val="tr-TR" w:eastAsia="tr-TR" w:bidi="ar-SA"/>
        </w:rPr>
        <w:t>i</w:t>
      </w:r>
      <w:r w:rsidR="00CE4BB8" w:rsidRPr="000A2560">
        <w:rPr>
          <w:color w:val="000000" w:themeColor="text1"/>
          <w:lang w:val="tr-TR" w:eastAsia="tr-TR" w:bidi="ar-SA"/>
        </w:rPr>
        <w:t xml:space="preserve">lgili </w:t>
      </w:r>
      <w:r w:rsidR="00612701" w:rsidRPr="000A2560">
        <w:rPr>
          <w:color w:val="000000" w:themeColor="text1"/>
          <w:lang w:val="tr-TR" w:eastAsia="tr-TR" w:bidi="ar-SA"/>
        </w:rPr>
        <w:t xml:space="preserve">İl </w:t>
      </w:r>
      <w:r w:rsidR="00612701" w:rsidRPr="000A2560">
        <w:rPr>
          <w:color w:val="000000" w:themeColor="text1"/>
          <w:shd w:val="clear" w:color="auto" w:fill="FFFFFF"/>
          <w:lang w:val="tr-TR" w:eastAsia="tr-TR" w:bidi="ar-SA"/>
        </w:rPr>
        <w:t xml:space="preserve">Tarım ve Orman </w:t>
      </w:r>
      <w:r w:rsidR="00612701" w:rsidRPr="000A2560">
        <w:rPr>
          <w:color w:val="000000" w:themeColor="text1"/>
          <w:lang w:val="tr-TR" w:eastAsia="tr-TR" w:bidi="ar-SA"/>
        </w:rPr>
        <w:t>Müdür Yardımcısı,</w:t>
      </w:r>
      <w:r w:rsidR="00901D9E" w:rsidRPr="000A2560">
        <w:rPr>
          <w:color w:val="000000" w:themeColor="text1"/>
          <w:lang w:val="tr-TR" w:eastAsia="tr-TR" w:bidi="ar-SA"/>
        </w:rPr>
        <w:t xml:space="preserve"> Yatırım İ</w:t>
      </w:r>
      <w:r w:rsidR="00612701" w:rsidRPr="000A2560">
        <w:rPr>
          <w:color w:val="000000" w:themeColor="text1"/>
          <w:lang w:val="tr-TR" w:eastAsia="tr-TR" w:bidi="ar-SA"/>
        </w:rPr>
        <w:t>zlem</w:t>
      </w:r>
      <w:r w:rsidR="00901D9E" w:rsidRPr="000A2560">
        <w:rPr>
          <w:color w:val="000000" w:themeColor="text1"/>
          <w:lang w:val="tr-TR" w:eastAsia="tr-TR" w:bidi="ar-SA"/>
        </w:rPr>
        <w:t>e Koordinasyon B</w:t>
      </w:r>
      <w:r w:rsidR="009C51A0" w:rsidRPr="000A2560">
        <w:rPr>
          <w:color w:val="000000" w:themeColor="text1"/>
          <w:lang w:val="tr-TR" w:eastAsia="tr-TR" w:bidi="ar-SA"/>
        </w:rPr>
        <w:t>aşkanlığı veya İl Özel İ</w:t>
      </w:r>
      <w:r w:rsidR="00901D9E" w:rsidRPr="000A2560">
        <w:rPr>
          <w:color w:val="000000" w:themeColor="text1"/>
          <w:lang w:val="tr-TR" w:eastAsia="tr-TR" w:bidi="ar-SA"/>
        </w:rPr>
        <w:t>daresi Genel S</w:t>
      </w:r>
      <w:r w:rsidR="00612701" w:rsidRPr="000A2560">
        <w:rPr>
          <w:color w:val="000000" w:themeColor="text1"/>
          <w:lang w:val="tr-TR" w:eastAsia="tr-TR" w:bidi="ar-SA"/>
        </w:rPr>
        <w:t>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bu Tebliğ kapsamında ilinde yapılan proje başvurularını değerlendiren komisyonu,</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ı</w:t>
      </w:r>
      <w:r w:rsidR="003145F3" w:rsidRPr="000A2560">
        <w:rPr>
          <w:color w:val="000000" w:themeColor="text1"/>
          <w:lang w:val="tr-TR"/>
        </w:rPr>
        <w:t>)</w:t>
      </w:r>
      <w:r w:rsidR="00F60549" w:rsidRPr="000A2560">
        <w:rPr>
          <w:color w:val="000000" w:themeColor="text1"/>
          <w:lang w:val="tr-TR"/>
        </w:rPr>
        <w:t>İl Proje Yürütme B</w:t>
      </w:r>
      <w:r w:rsidR="00017905" w:rsidRPr="000A2560">
        <w:rPr>
          <w:color w:val="000000" w:themeColor="text1"/>
          <w:lang w:val="tr-TR"/>
        </w:rPr>
        <w:t xml:space="preserve">irimi: İl düzeyinde programın tanıtımından, projelerin uygulamasından ve tamamlanan projelerin izlenmesinden sorumlu olan, yapılacak iş ve işlemleri il müdürlüğü adına yürüten, </w:t>
      </w:r>
      <w:r w:rsidR="00017905" w:rsidRPr="000A2560">
        <w:rPr>
          <w:color w:val="000000" w:themeColor="text1"/>
          <w:lang w:val="tr-TR"/>
        </w:rPr>
        <w:lastRenderedPageBreak/>
        <w:t>ilgili şube müdürü ve elemanları ile gerektiğinde il müdürlüğü ve d</w:t>
      </w:r>
      <w:r w:rsidR="00F60549" w:rsidRPr="000A2560">
        <w:rPr>
          <w:color w:val="000000" w:themeColor="text1"/>
          <w:lang w:val="tr-TR"/>
        </w:rPr>
        <w:t xml:space="preserve">iğer kamu kurumu elemanlarının </w:t>
      </w:r>
      <w:r w:rsidR="00F60549" w:rsidRPr="00AB602F">
        <w:rPr>
          <w:color w:val="000000" w:themeColor="text1"/>
          <w:lang w:val="tr-TR"/>
        </w:rPr>
        <w:t>Valilik O</w:t>
      </w:r>
      <w:r w:rsidR="00017905" w:rsidRPr="00AB602F">
        <w:rPr>
          <w:color w:val="000000" w:themeColor="text1"/>
          <w:lang w:val="tr-TR"/>
        </w:rPr>
        <w:t>luruyla</w:t>
      </w:r>
      <w:r w:rsidR="00017905" w:rsidRPr="000A2560">
        <w:rPr>
          <w:color w:val="000000" w:themeColor="text1"/>
          <w:lang w:val="tr-TR"/>
        </w:rPr>
        <w:t xml:space="preserve"> görevlendirilmesi ile oluşturulan en az üç kişilik birimi,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i</w:t>
      </w:r>
      <w:r w:rsidR="00017905" w:rsidRPr="000A2560">
        <w:rPr>
          <w:color w:val="000000" w:themeColor="text1"/>
          <w:lang w:val="tr-TR"/>
        </w:rPr>
        <w:t xml:space="preserve">) </w:t>
      </w:r>
      <w:r w:rsidR="003F7C33" w:rsidRPr="000A2560">
        <w:rPr>
          <w:color w:val="000000" w:themeColor="text1"/>
          <w:lang w:val="tr-TR"/>
        </w:rPr>
        <w:t>İlerleme raporu: Yatırımcı tarafından hazırlanıp dört ayda bir il müdürlüğüne teslim edilen iş gerçekleşme raporunu</w:t>
      </w:r>
    </w:p>
    <w:p w:rsidR="003F7C33"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rPr>
        <w:tab/>
      </w:r>
      <w:r w:rsidR="00E439FA" w:rsidRPr="000A2560">
        <w:rPr>
          <w:color w:val="000000" w:themeColor="text1"/>
          <w:lang w:val="tr-TR"/>
        </w:rPr>
        <w:t>j</w:t>
      </w:r>
      <w:r w:rsidR="00017905" w:rsidRPr="000A2560">
        <w:rPr>
          <w:color w:val="000000" w:themeColor="text1"/>
          <w:lang w:val="tr-TR"/>
        </w:rPr>
        <w:t xml:space="preserve">) </w:t>
      </w:r>
      <w:r w:rsidR="003F7C33" w:rsidRPr="000A2560">
        <w:rPr>
          <w:color w:val="000000" w:themeColor="text1"/>
          <w:lang w:val="tr-TR" w:eastAsia="tr-TR" w:bidi="ar-SA"/>
        </w:rPr>
        <w:t>Kapasite artırımı, modernizasyon ve/veya teknoloji yenilenmesine yönelik yatırım: Faal olsun veya olmasın, çalışma ve işletme kayıt/onay belgesi başvuru sahibi adına olmak üzere yasal izinleri alınmış ve tarımsal ürünlerden belli bir ürünün işlenmesi, depolanması ve paketlenmesine yönelik olarak yapılmış tesisler, kırsal ekonomik altyapı yatırımları ile tarımsal üretime yönelik sabit yatırımlar için yeni teknolojiler içeren makine-ekipman alımları ve gerekli olması halinde inşaat giderini kapsayan yatırımı,</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k</w:t>
      </w:r>
      <w:r w:rsidR="00017905" w:rsidRPr="000A2560">
        <w:rPr>
          <w:color w:val="000000" w:themeColor="text1"/>
          <w:lang w:val="tr-TR"/>
        </w:rPr>
        <w:t>) Kısmen yapılmış yatırımların tamamlanmasına yönelik yatırım: Tarımsal ürünlerden belli bir ürünün işlenmesi, depolanması, paketlenmesi ile tarımsal üretime yönelik sabit yatırım projelerine yönelik olarak inşaatı yarım kalmış tesislerin inşaatının tamamlanması ve gerekli makine ekipmanının alımını ya da inşaatı tamamlanmış ancak üretime geçmemiş tesislerin makine ekipman alımlarını içeren projeyi,</w:t>
      </w:r>
    </w:p>
    <w:p w:rsidR="004C65D6"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l</w:t>
      </w:r>
      <w:r w:rsidR="00017905" w:rsidRPr="000A2560">
        <w:rPr>
          <w:color w:val="000000" w:themeColor="text1"/>
          <w:lang w:val="tr-TR"/>
        </w:rPr>
        <w:t xml:space="preserve">) Kırsal alan: 31.12.2012 tarihli TÜİK verilerine dayanılarak, nüfusu 20.000’den az olan </w:t>
      </w:r>
      <w:r w:rsidR="004C65D6" w:rsidRPr="000A2560">
        <w:rPr>
          <w:color w:val="000000" w:themeColor="text1"/>
          <w:lang w:val="tr-TR"/>
        </w:rPr>
        <w:t xml:space="preserve">tüm illerdeki </w:t>
      </w:r>
      <w:r w:rsidR="00017905" w:rsidRPr="000A2560">
        <w:rPr>
          <w:color w:val="000000" w:themeColor="text1"/>
          <w:lang w:val="tr-TR"/>
        </w:rPr>
        <w:t>yerleşim yerlerini,</w:t>
      </w:r>
    </w:p>
    <w:p w:rsidR="00166CA0" w:rsidRPr="000A2560" w:rsidRDefault="00200445" w:rsidP="00200445">
      <w:pPr>
        <w:ind w:right="-25"/>
        <w:jc w:val="both"/>
        <w:rPr>
          <w:color w:val="000000" w:themeColor="text1"/>
          <w:lang w:val="tr-TR"/>
        </w:rPr>
      </w:pPr>
      <w:r>
        <w:rPr>
          <w:color w:val="000000" w:themeColor="text1"/>
          <w:lang w:val="tr-TR"/>
        </w:rPr>
        <w:t xml:space="preserve">         </w:t>
      </w:r>
      <w:r w:rsidR="00E439FA" w:rsidRPr="000A2560">
        <w:rPr>
          <w:color w:val="000000" w:themeColor="text1"/>
          <w:lang w:val="tr-TR"/>
        </w:rPr>
        <w:t>m</w:t>
      </w:r>
      <w:r w:rsidR="00017905" w:rsidRPr="000A2560">
        <w:rPr>
          <w:color w:val="000000" w:themeColor="text1"/>
          <w:lang w:val="tr-TR"/>
        </w:rPr>
        <w:t xml:space="preserve">) </w:t>
      </w:r>
      <w:r w:rsidR="00166CA0" w:rsidRPr="000A2560">
        <w:rPr>
          <w:color w:val="000000" w:themeColor="text1"/>
          <w:lang w:val="tr-TR"/>
        </w:rPr>
        <w:t xml:space="preserve">Kırsal ekonomik altyapı: </w:t>
      </w:r>
      <w:r w:rsidR="00592FBE" w:rsidRPr="000A2560">
        <w:rPr>
          <w:color w:val="000000" w:themeColor="text1"/>
          <w:lang w:val="tr-TR"/>
        </w:rPr>
        <w:t xml:space="preserve">Rekreasyonel Faaliyetler ile beraraber </w:t>
      </w:r>
      <w:r w:rsidR="00096D41" w:rsidRPr="000A2560">
        <w:rPr>
          <w:color w:val="000000" w:themeColor="text1"/>
          <w:lang w:val="tr-TR"/>
        </w:rPr>
        <w:t>bütçelendirilen Kırsal</w:t>
      </w:r>
      <w:r w:rsidR="00592FBE" w:rsidRPr="000A2560">
        <w:rPr>
          <w:color w:val="000000" w:themeColor="text1"/>
          <w:lang w:val="tr-TR"/>
        </w:rPr>
        <w:t xml:space="preserve"> Turizm</w:t>
      </w:r>
      <w:r w:rsidR="002E3176">
        <w:rPr>
          <w:color w:val="000000" w:themeColor="text1"/>
          <w:lang w:val="tr-TR"/>
        </w:rPr>
        <w:t xml:space="preserve"> </w:t>
      </w:r>
      <w:r w:rsidR="00592FBE" w:rsidRPr="000A2560">
        <w:rPr>
          <w:color w:val="000000" w:themeColor="text1"/>
          <w:lang w:val="tr-TR"/>
        </w:rPr>
        <w:t xml:space="preserve">konusunda sadece konaklama </w:t>
      </w:r>
      <w:r w:rsidR="00096D41" w:rsidRPr="000A2560">
        <w:rPr>
          <w:color w:val="000000" w:themeColor="text1"/>
          <w:lang w:val="tr-TR"/>
        </w:rPr>
        <w:t>tesisleri, bilişim</w:t>
      </w:r>
      <w:r w:rsidR="00166CA0" w:rsidRPr="000A2560">
        <w:rPr>
          <w:color w:val="000000" w:themeColor="text1"/>
          <w:lang w:val="tr-TR"/>
        </w:rPr>
        <w:t xml:space="preserve"> sistemleri ve eğitimi, el sanatları ve katma değerli ürünler, </w:t>
      </w:r>
      <w:r w:rsidR="00166CA0" w:rsidRPr="000A2560">
        <w:rPr>
          <w:color w:val="000000" w:themeColor="text1"/>
          <w:u w:val="single"/>
          <w:lang w:val="tr-TR"/>
        </w:rPr>
        <w:t>bu tebliğ kapsamında</w:t>
      </w:r>
      <w:r w:rsidR="002E3176">
        <w:rPr>
          <w:color w:val="000000" w:themeColor="text1"/>
          <w:u w:val="single"/>
          <w:lang w:val="tr-TR"/>
        </w:rPr>
        <w:t xml:space="preserve"> </w:t>
      </w:r>
      <w:r w:rsidR="00166CA0" w:rsidRPr="000A2560">
        <w:rPr>
          <w:color w:val="000000" w:themeColor="text1"/>
          <w:u w:val="single"/>
          <w:lang w:val="tr-TR"/>
        </w:rPr>
        <w:t>desteklenen konularda tarımsal faaliyetler sonrası hasat ile başlayan ve işlenme safhalarını da içine alan çiftlik</w:t>
      </w:r>
      <w:r w:rsidR="002E3176">
        <w:rPr>
          <w:color w:val="000000" w:themeColor="text1"/>
          <w:u w:val="single"/>
          <w:lang w:val="tr-TR"/>
        </w:rPr>
        <w:t xml:space="preserve"> </w:t>
      </w:r>
      <w:r w:rsidR="00166CA0" w:rsidRPr="000A2560">
        <w:rPr>
          <w:color w:val="000000" w:themeColor="text1"/>
          <w:u w:val="single"/>
          <w:lang w:val="tr-TR"/>
        </w:rPr>
        <w:t>faaliyetlerinin</w:t>
      </w:r>
      <w:r w:rsidR="00166CA0" w:rsidRPr="000A2560">
        <w:rPr>
          <w:color w:val="000000" w:themeColor="text1"/>
          <w:lang w:val="tr-TR"/>
        </w:rPr>
        <w:t xml:space="preserve"> geliştirilmesine yönelik altyapı sistemlerini, </w:t>
      </w:r>
    </w:p>
    <w:p w:rsidR="008E2AEF"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rPr>
        <w:tab/>
      </w:r>
      <w:r w:rsidR="00E439FA" w:rsidRPr="000A2560">
        <w:rPr>
          <w:color w:val="000000" w:themeColor="text1"/>
          <w:lang w:val="tr-TR"/>
        </w:rPr>
        <w:t>n</w:t>
      </w:r>
      <w:r w:rsidR="00017905" w:rsidRPr="000A2560">
        <w:rPr>
          <w:color w:val="000000" w:themeColor="text1"/>
          <w:lang w:val="tr-TR"/>
        </w:rPr>
        <w:t xml:space="preserve">) </w:t>
      </w:r>
      <w:r w:rsidR="00724186" w:rsidRPr="000A2560">
        <w:rPr>
          <w:color w:val="000000" w:themeColor="text1"/>
          <w:lang w:val="tr-TR" w:eastAsia="tr-TR" w:bidi="ar-SA"/>
        </w:rPr>
        <w:t>Küçük ve orta ölçekli i</w:t>
      </w:r>
      <w:r w:rsidR="008E2AEF" w:rsidRPr="000A2560">
        <w:rPr>
          <w:color w:val="000000" w:themeColor="text1"/>
          <w:lang w:val="tr-TR" w:eastAsia="tr-TR" w:bidi="ar-SA"/>
        </w:rPr>
        <w:t>şletme: 50 kişiden az yıllık çalışan istihdam eden ve yıllık net satış hasılatı veya mali bilançosundan herhangi biri 25 milyon TL’sini aşmayan işletmeler, küçük ölçekli işletme, 250 kişiden az yıllık çalışan istihdam eden ve yıllık net satış hasılatı veya mali bilançosundan herhangi biri 125 milyon TL’sini aşmayan işletmeler orta ölçekli işletmeleri,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o</w:t>
      </w:r>
      <w:r w:rsidR="008E2AEF" w:rsidRPr="000A2560">
        <w:rPr>
          <w:color w:val="000000" w:themeColor="text1"/>
          <w:lang w:val="tr-TR"/>
        </w:rPr>
        <w:t xml:space="preserve">) </w:t>
      </w:r>
      <w:r w:rsidR="00C12181" w:rsidRPr="000A2560">
        <w:rPr>
          <w:color w:val="000000" w:themeColor="text1"/>
          <w:lang w:val="tr-TR"/>
        </w:rPr>
        <w:t>Merkez Proje Değerlendirme K</w:t>
      </w:r>
      <w:r w:rsidR="00017905" w:rsidRPr="000A2560">
        <w:rPr>
          <w:color w:val="000000" w:themeColor="text1"/>
          <w:lang w:val="tr-TR"/>
        </w:rPr>
        <w:t>omisyonu</w:t>
      </w:r>
      <w:r w:rsidR="003E7247" w:rsidRPr="000A2560">
        <w:rPr>
          <w:color w:val="000000" w:themeColor="text1"/>
          <w:lang w:val="tr-TR"/>
        </w:rPr>
        <w:t xml:space="preserve">: </w:t>
      </w:r>
      <w:r w:rsidR="00017905" w:rsidRPr="000A2560">
        <w:rPr>
          <w:color w:val="000000" w:themeColor="text1"/>
          <w:lang w:val="tr-TR"/>
        </w:rPr>
        <w:t xml:space="preserve">İl </w:t>
      </w:r>
      <w:r w:rsidR="003E7247" w:rsidRPr="000A2560">
        <w:rPr>
          <w:color w:val="000000" w:themeColor="text1"/>
          <w:lang w:val="tr-TR"/>
        </w:rPr>
        <w:t xml:space="preserve">Proje Değerlendirme Komisyonu </w:t>
      </w:r>
      <w:r w:rsidR="00017905" w:rsidRPr="000A2560">
        <w:rPr>
          <w:color w:val="000000" w:themeColor="text1"/>
          <w:lang w:val="tr-TR"/>
        </w:rPr>
        <w:t xml:space="preserve">tarafından yapılan inceleme ve değerlendirmeler sonucunda uygun görülen proje başvurularına ait değerlendirme raporlarını, </w:t>
      </w:r>
      <w:r w:rsidR="00CD54B3" w:rsidRPr="000A2560">
        <w:rPr>
          <w:color w:val="000000" w:themeColor="text1"/>
          <w:lang w:val="tr-TR"/>
        </w:rPr>
        <w:t xml:space="preserve">ihtiyaç olması halinde uygun görülen proje </w:t>
      </w:r>
      <w:r w:rsidR="00312203" w:rsidRPr="000A2560">
        <w:rPr>
          <w:color w:val="000000" w:themeColor="text1"/>
          <w:lang w:val="tr-TR"/>
        </w:rPr>
        <w:t>başvurularını, bu</w:t>
      </w:r>
      <w:r w:rsidR="00017905" w:rsidRPr="000A2560">
        <w:rPr>
          <w:color w:val="000000" w:themeColor="text1"/>
          <w:lang w:val="tr-TR"/>
        </w:rPr>
        <w:t xml:space="preserve"> Tebliğde yer alan esaslar doğrultusunda değerlendiren ve Genel Müdürlükçe oluşturulan</w:t>
      </w:r>
      <w:r w:rsidR="008D7578" w:rsidRPr="000A2560">
        <w:rPr>
          <w:color w:val="000000" w:themeColor="text1"/>
          <w:lang w:val="tr-TR"/>
        </w:rPr>
        <w:t xml:space="preserve"> ilgili Genel Müdür Yardımcısı ve Daire Başkanını</w:t>
      </w:r>
      <w:r w:rsidR="00817EFA" w:rsidRPr="000A2560">
        <w:rPr>
          <w:color w:val="000000" w:themeColor="text1"/>
          <w:lang w:val="tr-TR"/>
        </w:rPr>
        <w:t>n</w:t>
      </w:r>
      <w:r w:rsidR="008D7578" w:rsidRPr="000A2560">
        <w:rPr>
          <w:color w:val="000000" w:themeColor="text1"/>
          <w:lang w:val="tr-TR"/>
        </w:rPr>
        <w:t xml:space="preserve"> bulunduğu en az beş, en fazladokuz kişiden oluş</w:t>
      </w:r>
      <w:r w:rsidR="00E91931" w:rsidRPr="000A2560">
        <w:rPr>
          <w:color w:val="000000" w:themeColor="text1"/>
          <w:lang w:val="tr-TR"/>
        </w:rPr>
        <w:t>t</w:t>
      </w:r>
      <w:r w:rsidR="008D7578" w:rsidRPr="000A2560">
        <w:rPr>
          <w:color w:val="000000" w:themeColor="text1"/>
          <w:lang w:val="tr-TR"/>
        </w:rPr>
        <w:t>urulan</w:t>
      </w:r>
      <w:r w:rsidR="00017905" w:rsidRPr="000A2560">
        <w:rPr>
          <w:color w:val="000000" w:themeColor="text1"/>
          <w:lang w:val="tr-TR"/>
        </w:rPr>
        <w:t xml:space="preserve"> komisyonu,</w:t>
      </w:r>
    </w:p>
    <w:p w:rsidR="00281596"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eastAsia="tr-TR"/>
        </w:rPr>
        <w:tab/>
      </w:r>
      <w:r w:rsidR="00E439FA" w:rsidRPr="000A2560">
        <w:rPr>
          <w:color w:val="000000" w:themeColor="text1"/>
          <w:lang w:val="tr-TR" w:eastAsia="tr-TR"/>
        </w:rPr>
        <w:t>ö</w:t>
      </w:r>
      <w:r w:rsidR="00281596" w:rsidRPr="000A2560">
        <w:rPr>
          <w:color w:val="000000" w:themeColor="text1"/>
          <w:lang w:val="tr-TR" w:eastAsia="tr-TR"/>
        </w:rPr>
        <w:t>) Nihai rapor: Yatırımcı tarafından yatırıma ait fiili uygulamaların tamamlanmasını takiben son ödeme talebi evrakı ile birlikte hazırlanıp il müdürlüğüne teslim edilen ve il müdürlüğünce uygun kabul edilen raporu,</w:t>
      </w:r>
    </w:p>
    <w:p w:rsidR="008E2AEF"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p</w:t>
      </w:r>
      <w:r w:rsidR="00017905" w:rsidRPr="000A2560">
        <w:rPr>
          <w:color w:val="000000" w:themeColor="text1"/>
          <w:lang w:val="tr-TR"/>
        </w:rPr>
        <w:t xml:space="preserve">) </w:t>
      </w:r>
      <w:r w:rsidR="00C12181" w:rsidRPr="000A2560">
        <w:rPr>
          <w:color w:val="000000" w:themeColor="text1"/>
          <w:shd w:val="clear" w:color="auto" w:fill="FFFFFF"/>
          <w:lang w:val="tr-TR"/>
        </w:rPr>
        <w:t>Örtüaltı t</w:t>
      </w:r>
      <w:r w:rsidR="008E2AEF" w:rsidRPr="000A2560">
        <w:rPr>
          <w:color w:val="000000" w:themeColor="text1"/>
          <w:shd w:val="clear" w:color="auto" w:fill="FFFFFF"/>
          <w:lang w:val="tr-TR"/>
        </w:rPr>
        <w:t>arım: İklim ve diğer dış etkilerin olumsuzluklarının kaldırılması veya azaltılması için cam, naylon veya benzeri malzeme kullanılarak oluşturulan alçak ve yüksek sistemler altında ileri tarım teknikleri kullanılarak yapılan sebze, meyve ve süs bitkileri yetiştiriciliği</w:t>
      </w:r>
    </w:p>
    <w:p w:rsidR="008E2AEF" w:rsidRPr="000A2560" w:rsidRDefault="00573959" w:rsidP="00FF01F2">
      <w:pPr>
        <w:tabs>
          <w:tab w:val="left" w:pos="566"/>
        </w:tabs>
        <w:ind w:right="-25"/>
        <w:jc w:val="both"/>
        <w:rPr>
          <w:rFonts w:eastAsia="Calibri"/>
          <w:color w:val="000000" w:themeColor="text1"/>
          <w:lang w:val="tr-TR" w:eastAsia="tr-TR" w:bidi="ar-SA"/>
        </w:rPr>
      </w:pPr>
      <w:r w:rsidRPr="000A2560">
        <w:rPr>
          <w:color w:val="000000" w:themeColor="text1"/>
          <w:lang w:val="tr-TR"/>
        </w:rPr>
        <w:tab/>
      </w:r>
      <w:r w:rsidR="00E439FA" w:rsidRPr="000A2560">
        <w:rPr>
          <w:color w:val="000000" w:themeColor="text1"/>
          <w:lang w:val="tr-TR"/>
        </w:rPr>
        <w:t>r</w:t>
      </w:r>
      <w:r w:rsidR="008E2AEF" w:rsidRPr="000A2560">
        <w:rPr>
          <w:color w:val="000000" w:themeColor="text1"/>
          <w:lang w:val="tr-TR"/>
        </w:rPr>
        <w:t>)</w:t>
      </w:r>
      <w:r w:rsidR="008E2AEF" w:rsidRPr="000A2560">
        <w:rPr>
          <w:rFonts w:eastAsia="Calibri"/>
          <w:color w:val="000000" w:themeColor="text1"/>
          <w:lang w:val="tr-TR" w:eastAsia="tr-TR" w:bidi="ar-SA"/>
        </w:rPr>
        <w:t>Örtüaltı Kayıt Sistemi</w:t>
      </w:r>
      <w:r w:rsidR="00F60549" w:rsidRPr="000A2560">
        <w:rPr>
          <w:rFonts w:eastAsia="Calibri"/>
          <w:color w:val="000000" w:themeColor="text1"/>
          <w:lang w:val="tr-TR" w:eastAsia="tr-TR" w:bidi="ar-SA"/>
        </w:rPr>
        <w:t>: Düzenleme tarihi itibariyle, ö</w:t>
      </w:r>
      <w:r w:rsidR="008E2AEF" w:rsidRPr="000A2560">
        <w:rPr>
          <w:rFonts w:eastAsia="Calibri"/>
          <w:color w:val="000000" w:themeColor="text1"/>
          <w:lang w:val="tr-TR" w:eastAsia="tr-TR" w:bidi="ar-SA"/>
        </w:rPr>
        <w:t>rtüaltı üreticilerin Örtüaltı Kayıt Sisteminde yer alan bilgilerini gösterir belge,</w:t>
      </w:r>
    </w:p>
    <w:p w:rsidR="008E2AEF"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s</w:t>
      </w:r>
      <w:r w:rsidR="008E2AEF" w:rsidRPr="000A2560">
        <w:rPr>
          <w:color w:val="000000" w:themeColor="text1"/>
          <w:lang w:val="tr-TR"/>
        </w:rPr>
        <w:t>) Ödeme icmal tablosu: Yalnız bir yatırıma ait olan o dönemin inşaat ödemeleri ile makine, ekipman ve malzeme ödemelerini kapsayan tabloyu</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ş</w:t>
      </w:r>
      <w:r w:rsidR="008E2AEF" w:rsidRPr="000A2560">
        <w:rPr>
          <w:color w:val="000000" w:themeColor="text1"/>
          <w:lang w:val="tr-TR"/>
        </w:rPr>
        <w:t xml:space="preserve">) </w:t>
      </w:r>
      <w:r w:rsidR="00C12181" w:rsidRPr="000A2560">
        <w:rPr>
          <w:color w:val="000000" w:themeColor="text1"/>
          <w:lang w:val="tr-TR"/>
        </w:rPr>
        <w:t>Program: Kırsal Kalkınma Yatırımlarının Desteklenmesi P</w:t>
      </w:r>
      <w:r w:rsidR="00017905" w:rsidRPr="000A2560">
        <w:rPr>
          <w:color w:val="000000" w:themeColor="text1"/>
          <w:lang w:val="tr-TR"/>
        </w:rPr>
        <w:t>rogramını,</w:t>
      </w:r>
    </w:p>
    <w:p w:rsidR="00E439FA"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t) Program teklif listesi: İlin önceliklerine göre sıralanmış sektörel bazdaki proje konularına göre oluşturulan gruplar ile bu grupların içinde büyükten küçüğe nihai puan sırasına göre yer alan projeleri içeren listeyi,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u</w:t>
      </w:r>
      <w:r w:rsidR="00017905" w:rsidRPr="000A2560">
        <w:rPr>
          <w:color w:val="000000" w:themeColor="text1"/>
          <w:lang w:val="tr-TR"/>
        </w:rPr>
        <w:t>) Proje: Hibe desteğinden yararlanabilmek için belirlenmiş nitelikleri sağlayan gerçek ve tüzel kişilerin gerçekleştirecekleri yatırım projelerini,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ü</w:t>
      </w:r>
      <w:r w:rsidR="008E2AEF" w:rsidRPr="000A2560">
        <w:rPr>
          <w:color w:val="000000" w:themeColor="text1"/>
          <w:lang w:val="tr-TR"/>
        </w:rPr>
        <w:t xml:space="preserve">) </w:t>
      </w:r>
      <w:r w:rsidR="00017905" w:rsidRPr="000A2560">
        <w:rPr>
          <w:color w:val="000000" w:themeColor="text1"/>
          <w:lang w:val="tr-TR"/>
        </w:rPr>
        <w:t>Proje toplam tutarı: Program kapsamında hibeye esas proje tutarı ile tamamı yatırımcı tarafından gerçekleştirilen ayni katkı tutarının toplamını,</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v</w:t>
      </w:r>
      <w:r w:rsidR="00017905" w:rsidRPr="000A2560">
        <w:rPr>
          <w:color w:val="000000" w:themeColor="text1"/>
          <w:lang w:val="tr-TR"/>
        </w:rPr>
        <w:t>) Tarımsal üretime yönelik sabit yatırımlar: Büyükbaş, küçükbaş,</w:t>
      </w:r>
      <w:r w:rsidR="00E1119F" w:rsidRPr="000A2560">
        <w:rPr>
          <w:color w:val="000000" w:themeColor="text1"/>
          <w:lang w:val="tr-TR"/>
        </w:rPr>
        <w:t xml:space="preserve"> hindi ve kaz yetiştiriciliği, </w:t>
      </w:r>
      <w:r w:rsidR="00017905" w:rsidRPr="000A2560">
        <w:rPr>
          <w:color w:val="000000" w:themeColor="text1"/>
          <w:lang w:val="tr-TR"/>
        </w:rPr>
        <w:t>su ürünleri ve kültür mantarı üretimine yönelik sabit yatırım tesislerini,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y</w:t>
      </w:r>
      <w:r w:rsidR="00017905" w:rsidRPr="000A2560">
        <w:rPr>
          <w:color w:val="000000" w:themeColor="text1"/>
          <w:lang w:val="tr-TR"/>
        </w:rPr>
        <w:t>) Tarımsal ürün: Tütün hariç tüm bitkisel ürünleri, hayvansal ürünleri ve su ürünlerini,</w:t>
      </w:r>
    </w:p>
    <w:p w:rsidR="00F62EDE"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p>
    <w:p w:rsidR="00F62EDE" w:rsidRDefault="00F62EDE" w:rsidP="00FF01F2">
      <w:pPr>
        <w:tabs>
          <w:tab w:val="left" w:pos="567"/>
          <w:tab w:val="left" w:pos="1480"/>
          <w:tab w:val="left" w:pos="9360"/>
        </w:tabs>
        <w:ind w:right="-25"/>
        <w:jc w:val="both"/>
        <w:rPr>
          <w:color w:val="000000" w:themeColor="text1"/>
          <w:lang w:val="tr-TR"/>
        </w:rPr>
      </w:pPr>
    </w:p>
    <w:p w:rsidR="008A6C0E" w:rsidRPr="000A2560" w:rsidRDefault="008C228D" w:rsidP="00FF01F2">
      <w:pPr>
        <w:tabs>
          <w:tab w:val="left" w:pos="567"/>
          <w:tab w:val="left" w:pos="1480"/>
          <w:tab w:val="left" w:pos="9360"/>
        </w:tabs>
        <w:ind w:right="-25"/>
        <w:jc w:val="both"/>
        <w:rPr>
          <w:color w:val="000000" w:themeColor="text1"/>
          <w:lang w:val="tr-TR"/>
        </w:rPr>
      </w:pPr>
      <w:r>
        <w:rPr>
          <w:color w:val="000000" w:themeColor="text1"/>
          <w:lang w:val="tr-TR"/>
        </w:rPr>
        <w:tab/>
      </w:r>
      <w:r w:rsidR="00E439FA" w:rsidRPr="000A2560">
        <w:rPr>
          <w:color w:val="000000" w:themeColor="text1"/>
          <w:lang w:val="tr-TR"/>
        </w:rPr>
        <w:t>z)</w:t>
      </w:r>
      <w:r w:rsidR="00017905" w:rsidRPr="000A2560">
        <w:rPr>
          <w:color w:val="000000" w:themeColor="text1"/>
          <w:lang w:val="tr-TR"/>
        </w:rPr>
        <w:t xml:space="preserve"> Tatbikat projesi: </w:t>
      </w:r>
      <w:r w:rsidR="008A6C0E" w:rsidRPr="000A2560">
        <w:rPr>
          <w:color w:val="000000" w:themeColor="text1"/>
          <w:lang w:val="tr-TR"/>
        </w:rPr>
        <w:t xml:space="preserve">Başvuru konusu olan tesisin ihtiyaçlarına göre arazi ve zemin etütleri yapılmış, </w:t>
      </w:r>
      <w:r w:rsidR="008A6C0E" w:rsidRPr="000A2560">
        <w:rPr>
          <w:color w:val="000000" w:themeColor="text1"/>
          <w:shd w:val="clear" w:color="auto" w:fill="FFFFFF"/>
          <w:lang w:val="tr-TR"/>
        </w:rPr>
        <w:t xml:space="preserve">statik projesinin tüm inşai ölçülerini, tesisat projesinin inşaatı etkileyen bütün elemanlarını, imalat detaylarına uygun ölçü ve karakterde mimari elemanlarını, detaylarla ilgili referanslarını ve tüm detayları </w:t>
      </w:r>
      <w:r w:rsidR="008A6C0E" w:rsidRPr="000A2560">
        <w:rPr>
          <w:color w:val="000000" w:themeColor="text1"/>
          <w:shd w:val="clear" w:color="auto" w:fill="FFFFFF"/>
          <w:lang w:val="tr-TR"/>
        </w:rPr>
        <w:lastRenderedPageBreak/>
        <w:t xml:space="preserve">çizim teknikleri ile eksiksiz içeren, gerekli bütün ölçülerin ve malzemelerin yazıldığı </w:t>
      </w:r>
      <w:r w:rsidR="008A6C0E" w:rsidRPr="000A2560">
        <w:rPr>
          <w:color w:val="000000" w:themeColor="text1"/>
          <w:lang w:val="tr-TR"/>
        </w:rPr>
        <w:t xml:space="preserve">teknik özelliklerinin belirtildiği, </w:t>
      </w:r>
      <w:r w:rsidR="008A6C0E" w:rsidRPr="000A2560">
        <w:rPr>
          <w:color w:val="000000" w:themeColor="text1"/>
          <w:shd w:val="clear" w:color="auto" w:fill="FFFFFF"/>
          <w:lang w:val="tr-TR"/>
        </w:rPr>
        <w:t>Yapı Aplikasyon Projesi/</w:t>
      </w:r>
      <w:r w:rsidR="008A6C0E" w:rsidRPr="000A2560">
        <w:rPr>
          <w:color w:val="000000" w:themeColor="text1"/>
          <w:lang w:val="tr-TR"/>
        </w:rPr>
        <w:t>Mimari Proje,</w:t>
      </w:r>
      <w:r w:rsidR="008A6C0E" w:rsidRPr="000A2560">
        <w:rPr>
          <w:color w:val="000000" w:themeColor="text1"/>
          <w:shd w:val="clear" w:color="auto" w:fill="FFFFFF"/>
          <w:lang w:val="tr-TR"/>
        </w:rPr>
        <w:t xml:space="preserve"> Peyzaj Projesi, Statik P</w:t>
      </w:r>
      <w:r w:rsidR="00047441" w:rsidRPr="000A2560">
        <w:rPr>
          <w:color w:val="000000" w:themeColor="text1"/>
          <w:shd w:val="clear" w:color="auto" w:fill="FFFFFF"/>
          <w:lang w:val="tr-TR"/>
        </w:rPr>
        <w:t>roje, Mekanik Tesisat Projesi, Makina Y</w:t>
      </w:r>
      <w:r w:rsidR="008A6C0E" w:rsidRPr="000A2560">
        <w:rPr>
          <w:color w:val="000000" w:themeColor="text1"/>
          <w:shd w:val="clear" w:color="auto" w:fill="FFFFFF"/>
          <w:lang w:val="tr-TR"/>
        </w:rPr>
        <w:t xml:space="preserve">erleşim </w:t>
      </w:r>
      <w:r w:rsidR="00047441" w:rsidRPr="000A2560">
        <w:rPr>
          <w:color w:val="000000" w:themeColor="text1"/>
          <w:shd w:val="clear" w:color="auto" w:fill="FFFFFF"/>
          <w:lang w:val="tr-TR"/>
        </w:rPr>
        <w:t>P</w:t>
      </w:r>
      <w:r w:rsidR="008A6C0E" w:rsidRPr="000A2560">
        <w:rPr>
          <w:color w:val="000000" w:themeColor="text1"/>
          <w:shd w:val="clear" w:color="auto" w:fill="FFFFFF"/>
          <w:lang w:val="tr-TR"/>
        </w:rPr>
        <w:t xml:space="preserve">lanı ve Elektrik Tesisat </w:t>
      </w:r>
      <w:r w:rsidR="00047441" w:rsidRPr="000A2560">
        <w:rPr>
          <w:color w:val="000000" w:themeColor="text1"/>
          <w:lang w:val="tr-TR"/>
        </w:rPr>
        <w:t>P</w:t>
      </w:r>
      <w:r w:rsidR="008A6C0E" w:rsidRPr="000A2560">
        <w:rPr>
          <w:color w:val="000000" w:themeColor="text1"/>
          <w:lang w:val="tr-TR"/>
        </w:rPr>
        <w:t xml:space="preserve">rojeleri ile maliyet hesapları dahil her türlü ayrıntıyı içeren yapı ruhsatı vermeye yetkili kurumlardan ruhsat verilebileceğine dair uygunluk yazısı ve ilgili Meslek Odalarına kayıtlı teknik elemanlarca onaylanmış projeyi, </w:t>
      </w:r>
    </w:p>
    <w:p w:rsidR="00E439FA"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6C7660" w:rsidRPr="000A2560">
        <w:rPr>
          <w:color w:val="000000" w:themeColor="text1"/>
          <w:lang w:val="tr-TR"/>
        </w:rPr>
        <w:t>aa)</w:t>
      </w:r>
      <w:r w:rsidR="00D9704D" w:rsidRPr="000A2560">
        <w:rPr>
          <w:color w:val="000000" w:themeColor="text1"/>
          <w:lang w:val="tr-TR"/>
        </w:rPr>
        <w:t>Tebliğ</w:t>
      </w:r>
      <w:r w:rsidR="00D9704D">
        <w:rPr>
          <w:color w:val="000000" w:themeColor="text1"/>
          <w:lang w:val="tr-TR"/>
        </w:rPr>
        <w:t>: 02</w:t>
      </w:r>
      <w:r w:rsidR="006C7660" w:rsidRPr="000A2560">
        <w:rPr>
          <w:color w:val="000000" w:themeColor="text1"/>
          <w:lang w:val="tr-TR"/>
        </w:rPr>
        <w:t xml:space="preserve">/08/2019 </w:t>
      </w:r>
      <w:r w:rsidR="00E439FA" w:rsidRPr="000A2560">
        <w:rPr>
          <w:color w:val="000000" w:themeColor="text1"/>
          <w:lang w:val="tr-TR"/>
        </w:rPr>
        <w:t xml:space="preserve">tarih ve </w:t>
      </w:r>
      <w:r w:rsidR="006C7660" w:rsidRPr="000A2560">
        <w:rPr>
          <w:color w:val="000000" w:themeColor="text1"/>
          <w:lang w:val="tr-TR"/>
        </w:rPr>
        <w:t xml:space="preserve">30850 </w:t>
      </w:r>
      <w:r w:rsidR="00E439FA" w:rsidRPr="000A2560">
        <w:rPr>
          <w:color w:val="000000" w:themeColor="text1"/>
          <w:lang w:val="tr-TR"/>
        </w:rPr>
        <w:t>sayılı Resmi Gazete’de yayımlanan Kırsal Kalkınma Yatırımlarının Desteklenmesi Programı Kapsamında Tarıma Dayalı Ekonomik Yatırımların Desteklenmesi Hakkındaki 2019/</w:t>
      </w:r>
      <w:r w:rsidR="006C7660" w:rsidRPr="000A2560">
        <w:rPr>
          <w:color w:val="000000" w:themeColor="text1"/>
          <w:lang w:val="tr-TR"/>
        </w:rPr>
        <w:t>30</w:t>
      </w:r>
      <w:r w:rsidR="00E439FA" w:rsidRPr="000A2560">
        <w:rPr>
          <w:color w:val="000000" w:themeColor="text1"/>
          <w:lang w:val="tr-TR"/>
        </w:rPr>
        <w:t xml:space="preserve"> numaralı Tebliğ’i</w:t>
      </w:r>
    </w:p>
    <w:p w:rsidR="00483F2D"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bb</w:t>
      </w:r>
      <w:r w:rsidR="00017905" w:rsidRPr="000A2560">
        <w:rPr>
          <w:color w:val="000000" w:themeColor="text1"/>
          <w:lang w:val="tr-TR"/>
        </w:rPr>
        <w:t xml:space="preserve">) </w:t>
      </w:r>
      <w:r w:rsidR="00910FB4" w:rsidRPr="000A2560">
        <w:rPr>
          <w:color w:val="000000" w:themeColor="text1"/>
          <w:lang w:val="tr-TR"/>
        </w:rPr>
        <w:t xml:space="preserve">Tüzel kişi başvurusu ve yatırımı: Belirlenmiş nitelikleri sağlayan bireylerin yasal olarak oluşturdukları ticari ortaklıklar tarafından yapılacak başvuru ve gerçekleştirilecek yatırımları </w:t>
      </w:r>
    </w:p>
    <w:p w:rsidR="00E439FA"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E439FA" w:rsidRPr="000A2560">
        <w:rPr>
          <w:color w:val="000000" w:themeColor="text1"/>
          <w:lang w:val="tr-TR"/>
        </w:rPr>
        <w:t>cc</w:t>
      </w:r>
      <w:r w:rsidR="00017905" w:rsidRPr="000A2560">
        <w:rPr>
          <w:color w:val="000000" w:themeColor="text1"/>
          <w:lang w:val="tr-TR"/>
        </w:rPr>
        <w:t>) Uygulama sözleşmesi: Yatırımcılar ile proje kapsamında satın aldıkları makine, ekipman ve malzeme ile inşaat işlerini sağlayan yükleniciler arasında yapılacak akdi,</w:t>
      </w:r>
    </w:p>
    <w:p w:rsidR="00CE4BB8" w:rsidRPr="000A2560" w:rsidRDefault="00573959" w:rsidP="00FF01F2">
      <w:pPr>
        <w:tabs>
          <w:tab w:val="left" w:pos="567"/>
          <w:tab w:val="left" w:pos="1480"/>
          <w:tab w:val="left" w:pos="9360"/>
        </w:tabs>
        <w:ind w:right="-25"/>
        <w:jc w:val="both"/>
        <w:rPr>
          <w:color w:val="000000" w:themeColor="text1"/>
          <w:lang w:val="tr-TR" w:eastAsia="tr-TR"/>
        </w:rPr>
      </w:pPr>
      <w:r w:rsidRPr="000A2560">
        <w:rPr>
          <w:color w:val="000000" w:themeColor="text1"/>
          <w:lang w:val="tr-TR"/>
        </w:rPr>
        <w:tab/>
      </w:r>
      <w:r w:rsidR="00164330" w:rsidRPr="000A2560">
        <w:rPr>
          <w:color w:val="000000" w:themeColor="text1"/>
          <w:lang w:val="tr-TR"/>
        </w:rPr>
        <w:t xml:space="preserve">çç) </w:t>
      </w:r>
      <w:r w:rsidR="00164330" w:rsidRPr="000A2560">
        <w:rPr>
          <w:color w:val="000000" w:themeColor="text1"/>
          <w:lang w:val="tr-TR" w:eastAsia="tr-TR"/>
        </w:rPr>
        <w:t xml:space="preserve">Yapı Kayıt Belgesi: </w:t>
      </w:r>
      <w:r w:rsidR="00CE4BB8" w:rsidRPr="000A2560">
        <w:rPr>
          <w:color w:val="000000" w:themeColor="text1"/>
          <w:lang w:val="tr-TR" w:eastAsia="tr-TR"/>
        </w:rPr>
        <w:t>İlgili mevzuatı “5403 sayılı Toprak Koruma ve Arazi Kullanımı Kanunu,  6831 sayılı Orman Kanunu ve ilgili mevzuata muhalif olmamak şartıyla” gereğince aranan koşullar saklı kalmak koşulu ile 3/5/1985 tarihli ve 3194 sayılı İmar Kanununun geçici 16 ncı maddesi kapsamında alınan belgeyi,</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164330" w:rsidRPr="000A2560">
        <w:rPr>
          <w:color w:val="000000" w:themeColor="text1"/>
          <w:lang w:val="tr-TR"/>
        </w:rPr>
        <w:t>dd</w:t>
      </w:r>
      <w:r w:rsidR="00E439FA" w:rsidRPr="000A2560">
        <w:rPr>
          <w:color w:val="000000" w:themeColor="text1"/>
          <w:lang w:val="tr-TR"/>
        </w:rPr>
        <w:t>)Yatırımın niteliği: Yeni tesis/tamamlama/</w:t>
      </w:r>
      <w:r w:rsidR="00121BF8" w:rsidRPr="000A2560">
        <w:rPr>
          <w:color w:val="000000" w:themeColor="text1"/>
          <w:lang w:val="tr-TR"/>
        </w:rPr>
        <w:t xml:space="preserve">Kapasite artırımı, teknoloji yenileme ve/veya </w:t>
      </w:r>
      <w:r w:rsidR="00E27E20" w:rsidRPr="000A2560">
        <w:rPr>
          <w:color w:val="000000" w:themeColor="text1"/>
          <w:lang w:val="tr-TR"/>
        </w:rPr>
        <w:t xml:space="preserve">modernizasyon </w:t>
      </w:r>
      <w:r w:rsidR="00CD28BB" w:rsidRPr="000A2560">
        <w:rPr>
          <w:color w:val="000000" w:themeColor="text1"/>
          <w:lang w:val="tr-TR"/>
        </w:rPr>
        <w:t>projesini</w:t>
      </w:r>
      <w:r w:rsidR="00E439FA" w:rsidRPr="000A2560">
        <w:rPr>
          <w:color w:val="000000" w:themeColor="text1"/>
          <w:lang w:val="tr-TR"/>
        </w:rPr>
        <w:t>,</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164330" w:rsidRPr="000A2560">
        <w:rPr>
          <w:color w:val="000000" w:themeColor="text1"/>
          <w:lang w:val="tr-TR"/>
        </w:rPr>
        <w:t>ee</w:t>
      </w:r>
      <w:r w:rsidR="00E439FA" w:rsidRPr="000A2560">
        <w:rPr>
          <w:color w:val="000000" w:themeColor="text1"/>
          <w:lang w:val="tr-TR"/>
        </w:rPr>
        <w:t>)</w:t>
      </w:r>
      <w:r w:rsidR="00017905" w:rsidRPr="000A2560">
        <w:rPr>
          <w:color w:val="000000" w:themeColor="text1"/>
          <w:lang w:val="tr-TR"/>
        </w:rPr>
        <w:t xml:space="preserve"> Yatırımcı: Bu Tebliğ kapsamında proje hazırlayıp başvuruda bulunan ve başvurusu kabul edilerek hibe sözleşmesi imzalayan gerçek ve tüzel kişileri,</w:t>
      </w:r>
      <w:r w:rsidR="00047441" w:rsidRPr="000A2560">
        <w:rPr>
          <w:color w:val="000000" w:themeColor="text1"/>
          <w:lang w:val="tr-TR"/>
        </w:rPr>
        <w:t xml:space="preserve"> (y</w:t>
      </w:r>
      <w:r w:rsidR="007725AB" w:rsidRPr="000A2560">
        <w:rPr>
          <w:color w:val="000000" w:themeColor="text1"/>
          <w:lang w:val="tr-TR"/>
        </w:rPr>
        <w:t>ararlanıcı)</w:t>
      </w:r>
    </w:p>
    <w:p w:rsidR="00017905"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164330" w:rsidRPr="000A2560">
        <w:rPr>
          <w:color w:val="000000" w:themeColor="text1"/>
          <w:lang w:val="tr-TR"/>
        </w:rPr>
        <w:t>ff</w:t>
      </w:r>
      <w:r w:rsidR="00017905" w:rsidRPr="000A2560">
        <w:rPr>
          <w:color w:val="000000" w:themeColor="text1"/>
          <w:lang w:val="tr-TR"/>
        </w:rPr>
        <w:t xml:space="preserve">) Yenilenebilir </w:t>
      </w:r>
      <w:r w:rsidR="00EA6CFD" w:rsidRPr="000A2560">
        <w:rPr>
          <w:color w:val="000000" w:themeColor="text1"/>
          <w:lang w:val="tr-TR"/>
        </w:rPr>
        <w:t>e</w:t>
      </w:r>
      <w:r w:rsidR="00017905" w:rsidRPr="000A2560">
        <w:rPr>
          <w:color w:val="000000" w:themeColor="text1"/>
          <w:lang w:val="tr-TR"/>
        </w:rPr>
        <w:t xml:space="preserve">nerji: Jeotermal, biyogaz, güneş ve </w:t>
      </w:r>
      <w:r w:rsidR="009E73D6" w:rsidRPr="000A2560">
        <w:rPr>
          <w:color w:val="000000" w:themeColor="text1"/>
          <w:lang w:val="tr-TR"/>
        </w:rPr>
        <w:t>rüzgâr</w:t>
      </w:r>
      <w:r w:rsidR="00017905" w:rsidRPr="000A2560">
        <w:rPr>
          <w:color w:val="000000" w:themeColor="text1"/>
          <w:lang w:val="tr-TR"/>
        </w:rPr>
        <w:t xml:space="preserve"> enerjisini,</w:t>
      </w:r>
    </w:p>
    <w:p w:rsidR="00B04BE2" w:rsidRPr="000A2560" w:rsidRDefault="00573959" w:rsidP="00FF01F2">
      <w:pPr>
        <w:tabs>
          <w:tab w:val="left" w:pos="567"/>
          <w:tab w:val="left" w:pos="1480"/>
          <w:tab w:val="left" w:pos="9360"/>
        </w:tabs>
        <w:ind w:right="-25"/>
        <w:jc w:val="both"/>
        <w:rPr>
          <w:color w:val="000000" w:themeColor="text1"/>
          <w:lang w:val="tr-TR"/>
        </w:rPr>
      </w:pPr>
      <w:r w:rsidRPr="000A2560">
        <w:rPr>
          <w:color w:val="000000" w:themeColor="text1"/>
          <w:lang w:val="tr-TR"/>
        </w:rPr>
        <w:tab/>
      </w:r>
      <w:r w:rsidR="00164330" w:rsidRPr="000A2560">
        <w:rPr>
          <w:color w:val="000000" w:themeColor="text1"/>
          <w:lang w:val="tr-TR"/>
        </w:rPr>
        <w:t>gg</w:t>
      </w:r>
      <w:r w:rsidR="00B04BE2" w:rsidRPr="000A2560">
        <w:rPr>
          <w:color w:val="000000" w:themeColor="text1"/>
          <w:lang w:val="tr-TR"/>
        </w:rPr>
        <w:t xml:space="preserve">) </w:t>
      </w:r>
      <w:r w:rsidR="009D7086" w:rsidRPr="000A2560">
        <w:rPr>
          <w:color w:val="000000" w:themeColor="text1"/>
          <w:lang w:val="tr-TR"/>
        </w:rPr>
        <w:t xml:space="preserve">Yeni yatırım tesisi: Tarımsal ürünlerden </w:t>
      </w:r>
      <w:r w:rsidR="0000350D" w:rsidRPr="000A2560">
        <w:rPr>
          <w:color w:val="000000" w:themeColor="text1"/>
          <w:u w:val="single"/>
          <w:lang w:val="tr-TR"/>
        </w:rPr>
        <w:t>yayımlanan tebliğ kapsamında desteklenen konularda</w:t>
      </w:r>
      <w:r w:rsidR="00873F06">
        <w:rPr>
          <w:color w:val="000000" w:themeColor="text1"/>
          <w:u w:val="single"/>
          <w:lang w:val="tr-TR"/>
        </w:rPr>
        <w:t xml:space="preserve"> </w:t>
      </w:r>
      <w:r w:rsidR="009D7086" w:rsidRPr="000A2560">
        <w:rPr>
          <w:color w:val="000000" w:themeColor="text1"/>
          <w:lang w:val="tr-TR"/>
        </w:rPr>
        <w:t xml:space="preserve">belli bir ürünün işlenmesi, depolanması, paketlenmesi ile yenilenebilir enerji kullanan sera, kırsal ekonomik altyapı yatırımlarından kırsal turizm ve tarımsal üretime yönelik sabit yatırım projelerine yönelik olarak henüz yapı ruhsatı alınmamış yatırım yerinde temelden yapılacak inşaat ve makine ekipman alımını kapsayan tesisi, </w:t>
      </w:r>
    </w:p>
    <w:p w:rsidR="0000350D" w:rsidRPr="000A2560" w:rsidRDefault="00573959" w:rsidP="00FF01F2">
      <w:pPr>
        <w:tabs>
          <w:tab w:val="left" w:pos="566"/>
        </w:tabs>
        <w:ind w:right="-25"/>
        <w:jc w:val="both"/>
        <w:rPr>
          <w:color w:val="000000" w:themeColor="text1"/>
          <w:lang w:val="tr-TR" w:eastAsia="tr-TR" w:bidi="ar-SA"/>
        </w:rPr>
      </w:pPr>
      <w:r w:rsidRPr="000A2560">
        <w:rPr>
          <w:color w:val="000000" w:themeColor="text1"/>
          <w:lang w:val="tr-TR"/>
        </w:rPr>
        <w:tab/>
      </w:r>
      <w:r w:rsidR="00164330" w:rsidRPr="000A2560">
        <w:rPr>
          <w:color w:val="000000" w:themeColor="text1"/>
          <w:lang w:val="tr-TR"/>
        </w:rPr>
        <w:t>ğğ</w:t>
      </w:r>
      <w:r w:rsidR="00E439FA" w:rsidRPr="000A2560">
        <w:rPr>
          <w:color w:val="000000" w:themeColor="text1"/>
          <w:lang w:val="tr-TR"/>
        </w:rPr>
        <w:t>)</w:t>
      </w:r>
      <w:r w:rsidR="009D7086" w:rsidRPr="000A2560">
        <w:rPr>
          <w:color w:val="000000" w:themeColor="text1"/>
          <w:lang w:val="tr-TR"/>
        </w:rPr>
        <w:t>Yüklenici: Hibe sözleşmesi akdedilen yatırım projesi kapsamında yatırımcılar tarafından satın alınacak makine, ekipman ve malzeme ile inşaat işlerini sağlayan bağımsız gerçek ve tüzel kişileri,</w:t>
      </w:r>
    </w:p>
    <w:p w:rsidR="00F21245" w:rsidRPr="000A2560" w:rsidRDefault="007C5814" w:rsidP="00FF01F2">
      <w:pPr>
        <w:tabs>
          <w:tab w:val="left" w:pos="567"/>
          <w:tab w:val="left" w:pos="1480"/>
          <w:tab w:val="left" w:pos="9360"/>
        </w:tabs>
        <w:ind w:right="-25"/>
        <w:jc w:val="both"/>
        <w:rPr>
          <w:color w:val="000000" w:themeColor="text1"/>
          <w:lang w:val="tr-TR"/>
        </w:rPr>
      </w:pPr>
      <w:r w:rsidRPr="000A2560">
        <w:rPr>
          <w:color w:val="000000" w:themeColor="text1"/>
          <w:lang w:val="tr-TR"/>
        </w:rPr>
        <w:t>İfade</w:t>
      </w:r>
      <w:r w:rsidR="00017905" w:rsidRPr="000A2560">
        <w:rPr>
          <w:color w:val="000000" w:themeColor="text1"/>
          <w:lang w:val="tr-TR"/>
        </w:rPr>
        <w:t xml:space="preserve"> eder.</w:t>
      </w:r>
      <w:r w:rsidR="00F21245" w:rsidRPr="000A2560">
        <w:rPr>
          <w:color w:val="000000" w:themeColor="text1"/>
          <w:lang w:val="tr-TR"/>
        </w:rPr>
        <w:tab/>
      </w:r>
      <w:bookmarkStart w:id="26" w:name="_Toc288493181"/>
      <w:bookmarkStart w:id="27" w:name="_Toc288493253"/>
    </w:p>
    <w:p w:rsidR="00F21245" w:rsidRPr="000A2560" w:rsidRDefault="00F21245" w:rsidP="00FA2067">
      <w:pPr>
        <w:pStyle w:val="Balk1"/>
      </w:pPr>
      <w:bookmarkStart w:id="28" w:name="_Toc493059923"/>
      <w:r w:rsidRPr="000A2560">
        <w:t>İKİNCİ BÖLÜM</w:t>
      </w:r>
      <w:bookmarkEnd w:id="26"/>
      <w:bookmarkEnd w:id="27"/>
      <w:bookmarkEnd w:id="28"/>
    </w:p>
    <w:p w:rsidR="00C32BA1" w:rsidRPr="000A2560" w:rsidRDefault="00C32BA1" w:rsidP="00FF01F2">
      <w:pPr>
        <w:ind w:right="-25"/>
        <w:rPr>
          <w:lang w:val="tr-TR"/>
        </w:rPr>
      </w:pPr>
    </w:p>
    <w:p w:rsidR="00F21245" w:rsidRPr="000A2560" w:rsidRDefault="00F21245" w:rsidP="00EF4CF9">
      <w:pPr>
        <w:pStyle w:val="Balk2"/>
      </w:pPr>
      <w:bookmarkStart w:id="29" w:name="_Toc288493182"/>
      <w:bookmarkStart w:id="30" w:name="_Toc288493254"/>
      <w:bookmarkStart w:id="31" w:name="_Toc493059924"/>
      <w:r w:rsidRPr="000A2560">
        <w:t>KIRSAL KALKINMA YATIRIMLARININ DESTEKLENMESİ PROGRAMI UYGULAMA BİRİMLERİ</w:t>
      </w:r>
      <w:bookmarkEnd w:id="29"/>
      <w:bookmarkEnd w:id="30"/>
      <w:bookmarkEnd w:id="31"/>
    </w:p>
    <w:p w:rsidR="00F21245" w:rsidRPr="000A2560" w:rsidRDefault="00787EA8" w:rsidP="00FF01F2">
      <w:pPr>
        <w:pStyle w:val="Balk3"/>
        <w:numPr>
          <w:ilvl w:val="0"/>
          <w:numId w:val="0"/>
        </w:numPr>
        <w:spacing w:before="0" w:after="0"/>
        <w:ind w:right="-25"/>
        <w:jc w:val="both"/>
        <w:rPr>
          <w:color w:val="000000" w:themeColor="text1"/>
          <w:szCs w:val="24"/>
          <w:lang w:val="tr-TR"/>
        </w:rPr>
      </w:pPr>
      <w:bookmarkStart w:id="32" w:name="_Toc288493183"/>
      <w:bookmarkStart w:id="33" w:name="_Toc288493255"/>
      <w:r w:rsidRPr="000A2560">
        <w:rPr>
          <w:color w:val="000000" w:themeColor="text1"/>
          <w:szCs w:val="24"/>
          <w:lang w:val="tr-TR"/>
        </w:rPr>
        <w:t>A</w:t>
      </w:r>
      <w:r w:rsidR="00F21245" w:rsidRPr="000A2560">
        <w:rPr>
          <w:color w:val="000000" w:themeColor="text1"/>
          <w:szCs w:val="24"/>
          <w:lang w:val="tr-TR"/>
        </w:rPr>
        <w:t>. Genel Müdürlük</w:t>
      </w:r>
      <w:bookmarkEnd w:id="32"/>
      <w:bookmarkEnd w:id="33"/>
    </w:p>
    <w:p w:rsidR="005F4EF9" w:rsidRPr="000A2560" w:rsidRDefault="00935D5B" w:rsidP="00FF01F2">
      <w:pPr>
        <w:ind w:right="-25" w:firstLine="567"/>
        <w:jc w:val="both"/>
        <w:rPr>
          <w:color w:val="000000" w:themeColor="text1"/>
          <w:lang w:val="tr-TR"/>
        </w:rPr>
      </w:pPr>
      <w:bookmarkStart w:id="34" w:name="_Toc288493184"/>
      <w:bookmarkStart w:id="35" w:name="_Toc288493256"/>
      <w:r w:rsidRPr="000A2560">
        <w:rPr>
          <w:b/>
          <w:color w:val="000000" w:themeColor="text1"/>
          <w:lang w:val="tr-TR"/>
        </w:rPr>
        <w:t xml:space="preserve">- </w:t>
      </w:r>
      <w:r w:rsidR="00EA30FA" w:rsidRPr="000A2560">
        <w:rPr>
          <w:color w:val="000000" w:themeColor="text1"/>
          <w:lang w:val="tr-TR" w:eastAsia="tr-TR" w:bidi="ar-SA"/>
        </w:rPr>
        <w:t xml:space="preserve">Bu Tebliğ kapsamındaki çalışmaları Bakanlık adına Genel Müdürlük </w:t>
      </w:r>
      <w:r w:rsidR="00312203" w:rsidRPr="000A2560">
        <w:rPr>
          <w:color w:val="000000" w:themeColor="text1"/>
          <w:lang w:val="tr-TR" w:eastAsia="tr-TR" w:bidi="ar-SA"/>
        </w:rPr>
        <w:t>yürütür.</w:t>
      </w:r>
      <w:r w:rsidR="00312203" w:rsidRPr="000A2560">
        <w:rPr>
          <w:color w:val="000000" w:themeColor="text1"/>
          <w:lang w:val="tr-TR"/>
        </w:rPr>
        <w:t xml:space="preserve"> Genel</w:t>
      </w:r>
      <w:r w:rsidR="005F4EF9" w:rsidRPr="000A2560">
        <w:rPr>
          <w:color w:val="000000" w:themeColor="text1"/>
          <w:lang w:val="tr-TR"/>
        </w:rPr>
        <w:t xml:space="preserve"> Müdürlük;</w:t>
      </w:r>
    </w:p>
    <w:p w:rsidR="005F4EF9" w:rsidRPr="000A2560" w:rsidRDefault="005F4EF9" w:rsidP="00FF01F2">
      <w:pPr>
        <w:ind w:right="-25" w:firstLine="708"/>
        <w:jc w:val="both"/>
        <w:rPr>
          <w:color w:val="000000" w:themeColor="text1"/>
          <w:lang w:val="tr-TR"/>
        </w:rPr>
      </w:pPr>
      <w:r w:rsidRPr="000A2560">
        <w:rPr>
          <w:color w:val="000000" w:themeColor="text1"/>
          <w:lang w:val="tr-TR"/>
        </w:rPr>
        <w:t xml:space="preserve">a)Programın tanıtımını ve yatırımcıların bilgilendirilmesini </w:t>
      </w:r>
      <w:r w:rsidR="00312203" w:rsidRPr="000A2560">
        <w:rPr>
          <w:color w:val="000000" w:themeColor="text1"/>
          <w:lang w:val="tr-TR"/>
        </w:rPr>
        <w:t>sağlar. Program</w:t>
      </w:r>
      <w:r w:rsidRPr="000A2560">
        <w:rPr>
          <w:color w:val="000000" w:themeColor="text1"/>
          <w:lang w:val="tr-TR"/>
        </w:rPr>
        <w:t xml:space="preserve"> kapsamında yapılacak çalışmaların kontrolüne, idari, mali, mühendislik ve çevresel uygulamalarla uyumlu bir şekilde yürütülmesine destek verir.</w:t>
      </w:r>
    </w:p>
    <w:p w:rsidR="005F4EF9" w:rsidRPr="000A2560" w:rsidRDefault="005F4EF9" w:rsidP="00FF01F2">
      <w:pPr>
        <w:ind w:right="-25" w:firstLine="708"/>
        <w:jc w:val="both"/>
        <w:rPr>
          <w:color w:val="000000" w:themeColor="text1"/>
          <w:lang w:val="tr-TR"/>
        </w:rPr>
      </w:pPr>
      <w:r w:rsidRPr="000A2560">
        <w:rPr>
          <w:color w:val="000000" w:themeColor="text1"/>
          <w:lang w:val="tr-TR"/>
        </w:rPr>
        <w:t>b)Program ile ilgili olarak, yıllık yatırım programı ve bütçe teklifi hazırlıkları, bu tekliflerin ilgili Bakanlık birimlerine iletilmesi ve bu tekliflerin kabulü için gerekli çalışmaları yapar.</w:t>
      </w:r>
    </w:p>
    <w:p w:rsidR="005F4EF9" w:rsidRPr="000A2560" w:rsidRDefault="005F4EF9" w:rsidP="00FF01F2">
      <w:pPr>
        <w:ind w:right="-25" w:firstLine="708"/>
        <w:jc w:val="both"/>
        <w:rPr>
          <w:color w:val="000000" w:themeColor="text1"/>
          <w:lang w:val="tr-TR"/>
        </w:rPr>
      </w:pPr>
      <w:r w:rsidRPr="000A2560">
        <w:rPr>
          <w:color w:val="000000" w:themeColor="text1"/>
          <w:lang w:val="tr-TR"/>
        </w:rPr>
        <w:t>c) Programın izleme ve değerlendirmesini yapar veya yaptırır.</w:t>
      </w:r>
    </w:p>
    <w:p w:rsidR="00EF47D1" w:rsidRDefault="00EF47D1" w:rsidP="00FF01F2">
      <w:pPr>
        <w:numPr>
          <w:ilvl w:val="0"/>
          <w:numId w:val="29"/>
        </w:numPr>
        <w:ind w:left="0" w:right="-25" w:firstLine="708"/>
        <w:contextualSpacing/>
        <w:jc w:val="both"/>
        <w:rPr>
          <w:color w:val="000000" w:themeColor="text1"/>
          <w:lang w:val="tr-TR"/>
        </w:rPr>
      </w:pPr>
      <w:r w:rsidRPr="000A2560">
        <w:rPr>
          <w:color w:val="000000" w:themeColor="text1"/>
          <w:lang w:val="tr-TR"/>
        </w:rPr>
        <w:t>Proje başvurularının bel</w:t>
      </w:r>
      <w:r w:rsidR="00DC6216" w:rsidRPr="000A2560">
        <w:rPr>
          <w:color w:val="000000" w:themeColor="text1"/>
          <w:lang w:val="tr-TR"/>
        </w:rPr>
        <w:t xml:space="preserve">irlenen sürede değerlendirilmesi, uygulamaların </w:t>
      </w:r>
      <w:r w:rsidR="00D9704D" w:rsidRPr="000A2560">
        <w:rPr>
          <w:color w:val="000000" w:themeColor="text1"/>
          <w:lang w:val="tr-TR"/>
        </w:rPr>
        <w:t>kontrolü, yatırımcı</w:t>
      </w:r>
      <w:r w:rsidR="00DC6216" w:rsidRPr="000A2560">
        <w:rPr>
          <w:color w:val="000000" w:themeColor="text1"/>
          <w:lang w:val="tr-TR"/>
        </w:rPr>
        <w:t xml:space="preserve"> sorumluluklarının izlenmes</w:t>
      </w:r>
      <w:r w:rsidR="003145F3" w:rsidRPr="000A2560">
        <w:rPr>
          <w:color w:val="000000" w:themeColor="text1"/>
          <w:lang w:val="tr-TR"/>
        </w:rPr>
        <w:t>i</w:t>
      </w:r>
      <w:r w:rsidR="00DC6216" w:rsidRPr="000A2560">
        <w:rPr>
          <w:color w:val="000000" w:themeColor="text1"/>
          <w:lang w:val="tr-TR"/>
        </w:rPr>
        <w:t>, ödemelerin yapılması</w:t>
      </w:r>
      <w:r w:rsidRPr="000A2560">
        <w:rPr>
          <w:color w:val="000000" w:themeColor="text1"/>
          <w:lang w:val="tr-TR"/>
        </w:rPr>
        <w:t xml:space="preserve"> ve</w:t>
      </w:r>
      <w:r w:rsidR="004F4027" w:rsidRPr="000A2560">
        <w:rPr>
          <w:color w:val="000000" w:themeColor="text1"/>
          <w:lang w:val="tr-TR"/>
        </w:rPr>
        <w:t xml:space="preserve"> faaliyetlerin programın amaçlarına uygunluğunu </w:t>
      </w:r>
      <w:r w:rsidRPr="000A2560">
        <w:rPr>
          <w:color w:val="000000" w:themeColor="text1"/>
          <w:lang w:val="tr-TR"/>
        </w:rPr>
        <w:t>beş yıllık izleme süresin</w:t>
      </w:r>
      <w:r w:rsidR="004F4027" w:rsidRPr="000A2560">
        <w:rPr>
          <w:color w:val="000000" w:themeColor="text1"/>
          <w:lang w:val="tr-TR"/>
        </w:rPr>
        <w:t>c</w:t>
      </w:r>
      <w:r w:rsidRPr="000A2560">
        <w:rPr>
          <w:color w:val="000000" w:themeColor="text1"/>
          <w:lang w:val="tr-TR"/>
        </w:rPr>
        <w:t>e yapar veya yaptırır.</w:t>
      </w:r>
    </w:p>
    <w:p w:rsidR="00F62EDE" w:rsidRDefault="00F62EDE" w:rsidP="00F62EDE">
      <w:pPr>
        <w:ind w:right="-25"/>
        <w:contextualSpacing/>
        <w:jc w:val="both"/>
        <w:rPr>
          <w:color w:val="000000" w:themeColor="text1"/>
          <w:lang w:val="tr-TR"/>
        </w:rPr>
      </w:pPr>
    </w:p>
    <w:p w:rsidR="00F62EDE" w:rsidRDefault="00F62EDE" w:rsidP="00F62EDE">
      <w:pPr>
        <w:ind w:right="-25"/>
        <w:contextualSpacing/>
        <w:jc w:val="both"/>
        <w:rPr>
          <w:color w:val="000000" w:themeColor="text1"/>
          <w:lang w:val="tr-TR"/>
        </w:rPr>
      </w:pPr>
    </w:p>
    <w:p w:rsidR="003211E3" w:rsidRDefault="003211E3" w:rsidP="00F62EDE">
      <w:pPr>
        <w:ind w:right="-25"/>
        <w:contextualSpacing/>
        <w:jc w:val="both"/>
        <w:rPr>
          <w:color w:val="000000" w:themeColor="text1"/>
          <w:lang w:val="tr-TR"/>
        </w:rPr>
      </w:pPr>
    </w:p>
    <w:p w:rsidR="003211E3" w:rsidRDefault="003211E3" w:rsidP="00F62EDE">
      <w:pPr>
        <w:ind w:right="-25"/>
        <w:contextualSpacing/>
        <w:jc w:val="both"/>
        <w:rPr>
          <w:color w:val="000000" w:themeColor="text1"/>
          <w:lang w:val="tr-TR"/>
        </w:rPr>
      </w:pPr>
    </w:p>
    <w:p w:rsidR="003211E3" w:rsidRDefault="003211E3" w:rsidP="00F62EDE">
      <w:pPr>
        <w:ind w:right="-25"/>
        <w:contextualSpacing/>
        <w:jc w:val="both"/>
        <w:rPr>
          <w:color w:val="000000" w:themeColor="text1"/>
          <w:lang w:val="tr-TR"/>
        </w:rPr>
      </w:pPr>
    </w:p>
    <w:p w:rsidR="003211E3" w:rsidRPr="000A2560" w:rsidRDefault="003211E3" w:rsidP="00F62EDE">
      <w:pPr>
        <w:ind w:right="-25"/>
        <w:contextualSpacing/>
        <w:jc w:val="both"/>
        <w:rPr>
          <w:color w:val="000000" w:themeColor="text1"/>
          <w:lang w:val="tr-TR"/>
        </w:rPr>
      </w:pPr>
    </w:p>
    <w:p w:rsidR="00F21245" w:rsidRPr="000A2560" w:rsidRDefault="00787EA8" w:rsidP="00FF01F2">
      <w:pPr>
        <w:pStyle w:val="Balk3"/>
        <w:numPr>
          <w:ilvl w:val="0"/>
          <w:numId w:val="0"/>
        </w:numPr>
        <w:ind w:right="-25"/>
        <w:jc w:val="both"/>
        <w:rPr>
          <w:color w:val="000000" w:themeColor="text1"/>
          <w:lang w:val="tr-TR"/>
        </w:rPr>
      </w:pPr>
      <w:r w:rsidRPr="000A2560">
        <w:rPr>
          <w:color w:val="000000" w:themeColor="text1"/>
          <w:lang w:val="tr-TR"/>
        </w:rPr>
        <w:lastRenderedPageBreak/>
        <w:t>B</w:t>
      </w:r>
      <w:r w:rsidR="00F21245" w:rsidRPr="000A2560">
        <w:rPr>
          <w:color w:val="000000" w:themeColor="text1"/>
          <w:lang w:val="tr-TR"/>
        </w:rPr>
        <w:t>. İl Müdürlüğü</w:t>
      </w:r>
      <w:bookmarkEnd w:id="34"/>
      <w:bookmarkEnd w:id="35"/>
    </w:p>
    <w:p w:rsidR="00F21245" w:rsidRPr="000A2560" w:rsidRDefault="00F21245" w:rsidP="00FF01F2">
      <w:pPr>
        <w:ind w:right="-25" w:firstLine="708"/>
        <w:jc w:val="both"/>
        <w:rPr>
          <w:color w:val="000000" w:themeColor="text1"/>
          <w:lang w:val="tr-TR"/>
        </w:rPr>
      </w:pPr>
      <w:r w:rsidRPr="000A2560">
        <w:rPr>
          <w:b/>
          <w:color w:val="000000" w:themeColor="text1"/>
          <w:lang w:val="tr-TR"/>
        </w:rPr>
        <w:t>-</w:t>
      </w:r>
      <w:bookmarkEnd w:id="8"/>
      <w:r w:rsidR="004A2895" w:rsidRPr="000A2560">
        <w:rPr>
          <w:color w:val="000000" w:themeColor="text1"/>
          <w:lang w:val="tr-TR"/>
        </w:rPr>
        <w:t xml:space="preserve">İl Müdürlüğü </w:t>
      </w:r>
      <w:r w:rsidRPr="000A2560">
        <w:rPr>
          <w:color w:val="000000" w:themeColor="text1"/>
          <w:lang w:val="tr-TR"/>
        </w:rPr>
        <w:t xml:space="preserve">Program kapsamındaki çalışmaların Bakanlık adına </w:t>
      </w:r>
      <w:r w:rsidR="00ED2B48" w:rsidRPr="00ED2B48">
        <w:rPr>
          <w:color w:val="000000" w:themeColor="text1"/>
          <w:highlight w:val="green"/>
          <w:lang w:val="tr-TR"/>
        </w:rPr>
        <w:t>Tebliğ’in</w:t>
      </w:r>
      <w:r w:rsidR="00ED2B48">
        <w:rPr>
          <w:color w:val="000000" w:themeColor="text1"/>
          <w:lang w:val="tr-TR"/>
        </w:rPr>
        <w:t xml:space="preserve"> </w:t>
      </w:r>
      <w:r w:rsidRPr="000A2560">
        <w:rPr>
          <w:color w:val="000000" w:themeColor="text1"/>
          <w:lang w:val="tr-TR"/>
        </w:rPr>
        <w:t>46 ncı maddede</w:t>
      </w:r>
      <w:r w:rsidR="00ED2B48">
        <w:rPr>
          <w:color w:val="000000" w:themeColor="text1"/>
          <w:lang w:val="tr-TR"/>
        </w:rPr>
        <w:t>sinde</w:t>
      </w:r>
      <w:r w:rsidRPr="000A2560">
        <w:rPr>
          <w:color w:val="000000" w:themeColor="text1"/>
          <w:lang w:val="tr-TR"/>
        </w:rPr>
        <w:t xml:space="preserve"> belirtilen sorumlulukların idari, mali, hukuki, mühendislik ve çevresel uygulamalarla uyumlu bir şekilde yürütülmesini ve program kapsamında yapılacak tüm çalışmaların il bazında uygulanmasını, izlenmesini, sekreteryasını ve koordinasyonunu sağlar.</w:t>
      </w:r>
    </w:p>
    <w:p w:rsidR="004B1CCB" w:rsidRPr="000A2560" w:rsidRDefault="004B1CCB" w:rsidP="00FF01F2">
      <w:pPr>
        <w:numPr>
          <w:ilvl w:val="0"/>
          <w:numId w:val="29"/>
        </w:numPr>
        <w:tabs>
          <w:tab w:val="left" w:pos="993"/>
        </w:tabs>
        <w:ind w:left="0" w:right="-25" w:firstLine="0"/>
        <w:jc w:val="both"/>
        <w:rPr>
          <w:color w:val="000000" w:themeColor="text1"/>
          <w:lang w:val="tr-TR"/>
        </w:rPr>
      </w:pPr>
      <w:r w:rsidRPr="000A2560">
        <w:rPr>
          <w:color w:val="000000" w:themeColor="text1"/>
          <w:lang w:val="tr-TR"/>
        </w:rPr>
        <w:t>Bakanlık adına hibe sözleşmesi imzalar.</w:t>
      </w:r>
    </w:p>
    <w:p w:rsidR="00F21245" w:rsidRPr="000A2560" w:rsidRDefault="00787EA8" w:rsidP="00FF01F2">
      <w:pPr>
        <w:pStyle w:val="Balk3"/>
        <w:numPr>
          <w:ilvl w:val="0"/>
          <w:numId w:val="0"/>
        </w:numPr>
        <w:ind w:right="-25"/>
        <w:jc w:val="both"/>
        <w:rPr>
          <w:color w:val="000000" w:themeColor="text1"/>
          <w:lang w:val="tr-TR"/>
        </w:rPr>
      </w:pPr>
      <w:r w:rsidRPr="000A2560">
        <w:rPr>
          <w:color w:val="000000" w:themeColor="text1"/>
          <w:lang w:val="tr-TR"/>
        </w:rPr>
        <w:t>C</w:t>
      </w:r>
      <w:r w:rsidR="00F21245" w:rsidRPr="000A2560">
        <w:rPr>
          <w:color w:val="000000" w:themeColor="text1"/>
          <w:lang w:val="tr-TR"/>
        </w:rPr>
        <w:t xml:space="preserve">. İl Proje Değerlendirme Komisyonu ve İl Proje Yürütme Birimi; </w:t>
      </w:r>
    </w:p>
    <w:p w:rsidR="00040402" w:rsidRPr="000A2560" w:rsidRDefault="00F21245" w:rsidP="00FF01F2">
      <w:pPr>
        <w:ind w:right="-25" w:firstLine="708"/>
        <w:jc w:val="both"/>
        <w:rPr>
          <w:b/>
          <w:color w:val="000000" w:themeColor="text1"/>
          <w:lang w:val="tr-TR"/>
        </w:rPr>
      </w:pPr>
      <w:r w:rsidRPr="000A2560">
        <w:rPr>
          <w:b/>
          <w:color w:val="000000" w:themeColor="text1"/>
          <w:lang w:val="tr-TR"/>
        </w:rPr>
        <w:t>İl Proje Değerlendirme Komisyonu</w:t>
      </w:r>
      <w:r w:rsidR="00066477" w:rsidRPr="000A2560">
        <w:rPr>
          <w:b/>
          <w:color w:val="000000" w:themeColor="text1"/>
          <w:lang w:val="tr-TR"/>
        </w:rPr>
        <w:t>;</w:t>
      </w:r>
    </w:p>
    <w:p w:rsidR="00F21245" w:rsidRPr="000A2560" w:rsidRDefault="00F21245" w:rsidP="00FF01F2">
      <w:pPr>
        <w:ind w:right="-25" w:firstLine="708"/>
        <w:jc w:val="both"/>
        <w:rPr>
          <w:b/>
          <w:color w:val="000000" w:themeColor="text1"/>
          <w:lang w:val="tr-TR"/>
        </w:rPr>
      </w:pPr>
      <w:r w:rsidRPr="000A2560">
        <w:rPr>
          <w:color w:val="000000" w:themeColor="text1"/>
          <w:lang w:val="tr-TR"/>
        </w:rPr>
        <w:t>a) Program kapsamında alınan hibe</w:t>
      </w:r>
      <w:r w:rsidR="004B1CCB" w:rsidRPr="000A2560">
        <w:rPr>
          <w:color w:val="000000" w:themeColor="text1"/>
          <w:lang w:val="tr-TR"/>
        </w:rPr>
        <w:t xml:space="preserve"> (proje)</w:t>
      </w:r>
      <w:r w:rsidRPr="000A2560">
        <w:rPr>
          <w:color w:val="000000" w:themeColor="text1"/>
          <w:lang w:val="tr-TR"/>
        </w:rPr>
        <w:t xml:space="preserve"> başvurularının idari uygunluğunu, başvuru sahiplerinin ve projelerin uygunluğunu kontrol eder, başvuruları ön değerlendirme ve genel değerlendirme kriterleri açısından inceler, tüm </w:t>
      </w:r>
      <w:r w:rsidR="004B1CCB" w:rsidRPr="000A2560">
        <w:rPr>
          <w:color w:val="000000" w:themeColor="text1"/>
          <w:lang w:val="tr-TR"/>
        </w:rPr>
        <w:t>proje başvurularının</w:t>
      </w:r>
      <w:r w:rsidRPr="000A2560">
        <w:rPr>
          <w:color w:val="000000" w:themeColor="text1"/>
          <w:lang w:val="tr-TR"/>
        </w:rPr>
        <w:t xml:space="preserve"> nihai puanlarını tespit eder, değerlendirme raporlarını ve sonuç tablolarını hazırlar, program teklif listelerini belirler.</w:t>
      </w:r>
    </w:p>
    <w:p w:rsidR="004B1CCB" w:rsidRPr="000A2560" w:rsidRDefault="00F21245" w:rsidP="00FF01F2">
      <w:pPr>
        <w:ind w:right="-25" w:firstLine="709"/>
        <w:jc w:val="both"/>
        <w:rPr>
          <w:color w:val="000000" w:themeColor="text1"/>
          <w:u w:val="single"/>
          <w:lang w:val="tr-TR"/>
        </w:rPr>
      </w:pPr>
      <w:r w:rsidRPr="000A2560">
        <w:rPr>
          <w:color w:val="000000" w:themeColor="text1"/>
          <w:lang w:val="tr-TR"/>
        </w:rPr>
        <w:t xml:space="preserve">b) Başvuruların, </w:t>
      </w:r>
      <w:r w:rsidR="001A76AA" w:rsidRPr="000A2560">
        <w:rPr>
          <w:color w:val="000000" w:themeColor="text1"/>
          <w:lang w:val="tr-TR"/>
        </w:rPr>
        <w:t>b</w:t>
      </w:r>
      <w:r w:rsidR="001E2A46" w:rsidRPr="000A2560">
        <w:rPr>
          <w:color w:val="000000" w:themeColor="text1"/>
          <w:lang w:val="tr-TR"/>
        </w:rPr>
        <w:t>u Tebliğe bağlı uygulama rehberi ile proje başvurularının değerlendirilmesine yönelik usul ve esasları düzenleyen değerlendirme</w:t>
      </w:r>
      <w:r w:rsidRPr="000A2560">
        <w:rPr>
          <w:color w:val="000000" w:themeColor="text1"/>
          <w:lang w:val="tr-TR"/>
        </w:rPr>
        <w:t xml:space="preserve"> rehberine uygun olarak il düzeyinde değerlendirilmesinden sorumludur. Komisyon </w:t>
      </w:r>
      <w:r w:rsidR="001465F7" w:rsidRPr="000A2560">
        <w:rPr>
          <w:color w:val="000000" w:themeColor="text1"/>
          <w:lang w:val="tr-TR"/>
        </w:rPr>
        <w:t xml:space="preserve">yayımlanmış </w:t>
      </w:r>
      <w:r w:rsidR="00083BC2" w:rsidRPr="000A2560">
        <w:rPr>
          <w:color w:val="000000" w:themeColor="text1"/>
          <w:lang w:val="tr-TR"/>
        </w:rPr>
        <w:t xml:space="preserve">2019/30 </w:t>
      </w:r>
      <w:r w:rsidR="001465F7" w:rsidRPr="000A2560">
        <w:rPr>
          <w:color w:val="000000" w:themeColor="text1"/>
          <w:lang w:val="tr-TR"/>
        </w:rPr>
        <w:t xml:space="preserve">sayılı tebliğin 4.maddesi (ğ) fıkrası </w:t>
      </w:r>
      <w:r w:rsidR="00C32BA1" w:rsidRPr="000A2560">
        <w:rPr>
          <w:color w:val="000000" w:themeColor="text1"/>
          <w:lang w:val="tr-TR"/>
        </w:rPr>
        <w:t xml:space="preserve">gözetilerek il müdürü </w:t>
      </w:r>
      <w:r w:rsidR="00250456" w:rsidRPr="000A2560">
        <w:rPr>
          <w:color w:val="000000" w:themeColor="text1"/>
          <w:lang w:val="tr-TR"/>
        </w:rPr>
        <w:t xml:space="preserve">ve </w:t>
      </w:r>
      <w:r w:rsidR="00C32BA1" w:rsidRPr="000A2560">
        <w:rPr>
          <w:color w:val="000000" w:themeColor="text1"/>
          <w:lang w:val="tr-TR"/>
        </w:rPr>
        <w:t xml:space="preserve">ilgili il müdür yardımcısının </w:t>
      </w:r>
      <w:r w:rsidR="00250456" w:rsidRPr="000A2560">
        <w:rPr>
          <w:color w:val="000000" w:themeColor="text1"/>
          <w:lang w:val="tr-TR"/>
        </w:rPr>
        <w:t xml:space="preserve">da dahil olduğu </w:t>
      </w:r>
      <w:r w:rsidR="00C32BA1" w:rsidRPr="000A2560">
        <w:rPr>
          <w:color w:val="000000" w:themeColor="text1"/>
          <w:lang w:val="tr-TR"/>
        </w:rPr>
        <w:t xml:space="preserve">vali yardımcısı başkanlığında </w:t>
      </w:r>
      <w:r w:rsidR="00250456" w:rsidRPr="000A2560">
        <w:rPr>
          <w:color w:val="000000" w:themeColor="text1"/>
          <w:lang w:val="tr-TR"/>
        </w:rPr>
        <w:t xml:space="preserve">kurulan en </w:t>
      </w:r>
      <w:r w:rsidRPr="000A2560">
        <w:rPr>
          <w:color w:val="000000" w:themeColor="text1"/>
          <w:lang w:val="tr-TR"/>
        </w:rPr>
        <w:t>az beş kişiden oluşturulur</w:t>
      </w:r>
      <w:r w:rsidRPr="000A2560">
        <w:rPr>
          <w:color w:val="000000" w:themeColor="text1"/>
          <w:u w:val="single"/>
          <w:lang w:val="tr-TR"/>
        </w:rPr>
        <w:t xml:space="preserve">. </w:t>
      </w:r>
    </w:p>
    <w:p w:rsidR="00C32BA1" w:rsidRPr="000A2560" w:rsidRDefault="00C32BA1" w:rsidP="00FF01F2">
      <w:pPr>
        <w:ind w:right="-25" w:firstLine="709"/>
        <w:jc w:val="both"/>
        <w:rPr>
          <w:color w:val="000000" w:themeColor="text1"/>
          <w:u w:val="single"/>
          <w:lang w:val="tr-TR"/>
        </w:rPr>
      </w:pPr>
    </w:p>
    <w:p w:rsidR="00F21245" w:rsidRPr="000A2560" w:rsidRDefault="00F21245" w:rsidP="00FF01F2">
      <w:pPr>
        <w:ind w:right="-25" w:firstLine="708"/>
        <w:jc w:val="both"/>
        <w:rPr>
          <w:b/>
          <w:color w:val="000000" w:themeColor="text1"/>
          <w:lang w:val="tr-TR"/>
        </w:rPr>
      </w:pPr>
      <w:r w:rsidRPr="000A2560">
        <w:rPr>
          <w:b/>
          <w:color w:val="000000" w:themeColor="text1"/>
          <w:lang w:val="tr-TR"/>
        </w:rPr>
        <w:t>İl Proje Yürütme Birimi;</w:t>
      </w:r>
    </w:p>
    <w:p w:rsidR="00F21245" w:rsidRPr="000A2560" w:rsidRDefault="00F21245" w:rsidP="00FF01F2">
      <w:pPr>
        <w:ind w:right="-25" w:firstLine="708"/>
        <w:jc w:val="both"/>
        <w:rPr>
          <w:color w:val="000000" w:themeColor="text1"/>
          <w:lang w:val="tr-TR"/>
        </w:rPr>
      </w:pPr>
      <w:bookmarkStart w:id="36" w:name="_Toc288493186"/>
      <w:bookmarkStart w:id="37" w:name="_Toc288493258"/>
      <w:r w:rsidRPr="000A2560">
        <w:rPr>
          <w:color w:val="000000" w:themeColor="text1"/>
          <w:lang w:val="tr-TR"/>
        </w:rPr>
        <w:t>a) İl düzeyinde programın tanıtımı, projelerin uygulanması ve tamamlanan projelerin beş yıl süreyle izlenmesi ile ilgili olarak yapılacak iş ve işlemleri il müdürlüğü adına yürütür. Bu birim; ilgili şube müdürü ve elemanları ile gerektiğinde il müdürlüğü ve diğer kamu kurumu elemanlarının valilik oluruyla görevlendirilmesi ile en az üç kişiden oluşur.</w:t>
      </w:r>
    </w:p>
    <w:p w:rsidR="00F21245" w:rsidRPr="000A2560" w:rsidRDefault="00F21245" w:rsidP="00FF01F2">
      <w:pPr>
        <w:ind w:right="-25" w:firstLine="708"/>
        <w:jc w:val="both"/>
        <w:rPr>
          <w:color w:val="000000" w:themeColor="text1"/>
          <w:lang w:val="tr-TR"/>
        </w:rPr>
      </w:pPr>
      <w:r w:rsidRPr="000A2560">
        <w:rPr>
          <w:color w:val="000000" w:themeColor="text1"/>
          <w:lang w:val="tr-TR"/>
        </w:rPr>
        <w:t>b) İl düzeyinde proje hazırlanması aşamasında potansiyel başvuru sahiplerini program hakkında ve proje başvurularının hazırlanması konusunda bilgilendirir.</w:t>
      </w:r>
    </w:p>
    <w:p w:rsidR="00F21245" w:rsidRPr="000A2560" w:rsidRDefault="00040402"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Pr="000A2560">
        <w:rPr>
          <w:rFonts w:ascii="Times New Roman" w:hAnsi="Times New Roman"/>
          <w:color w:val="000000" w:themeColor="text1"/>
          <w:sz w:val="24"/>
          <w:szCs w:val="24"/>
        </w:rPr>
        <w:tab/>
      </w:r>
      <w:r w:rsidR="00E35458" w:rsidRPr="000A2560">
        <w:rPr>
          <w:rFonts w:ascii="Times New Roman" w:hAnsi="Times New Roman"/>
          <w:color w:val="000000" w:themeColor="text1"/>
          <w:sz w:val="24"/>
          <w:szCs w:val="24"/>
        </w:rPr>
        <w:t>c)  İl Proje Değerlendirme K</w:t>
      </w:r>
      <w:r w:rsidR="00F21245" w:rsidRPr="000A2560">
        <w:rPr>
          <w:rFonts w:ascii="Times New Roman" w:hAnsi="Times New Roman"/>
          <w:color w:val="000000" w:themeColor="text1"/>
          <w:sz w:val="24"/>
          <w:szCs w:val="24"/>
        </w:rPr>
        <w:t>omisyonunda görevlendi</w:t>
      </w:r>
      <w:r w:rsidR="00E35458" w:rsidRPr="000A2560">
        <w:rPr>
          <w:rFonts w:ascii="Times New Roman" w:hAnsi="Times New Roman"/>
          <w:color w:val="000000" w:themeColor="text1"/>
          <w:sz w:val="24"/>
          <w:szCs w:val="24"/>
        </w:rPr>
        <w:t>rilen üyeler hiçbir şekilde İl Proje Y</w:t>
      </w:r>
      <w:r w:rsidR="00F21245" w:rsidRPr="000A2560">
        <w:rPr>
          <w:rFonts w:ascii="Times New Roman" w:hAnsi="Times New Roman"/>
          <w:color w:val="000000" w:themeColor="text1"/>
          <w:sz w:val="24"/>
          <w:szCs w:val="24"/>
        </w:rPr>
        <w:t>ürüt</w:t>
      </w:r>
      <w:r w:rsidR="00E35458" w:rsidRPr="000A2560">
        <w:rPr>
          <w:rFonts w:ascii="Times New Roman" w:hAnsi="Times New Roman"/>
          <w:color w:val="000000" w:themeColor="text1"/>
          <w:sz w:val="24"/>
          <w:szCs w:val="24"/>
        </w:rPr>
        <w:t>me B</w:t>
      </w:r>
      <w:r w:rsidR="00F21245" w:rsidRPr="000A2560">
        <w:rPr>
          <w:rFonts w:ascii="Times New Roman" w:hAnsi="Times New Roman"/>
          <w:color w:val="000000" w:themeColor="text1"/>
          <w:sz w:val="24"/>
          <w:szCs w:val="24"/>
        </w:rPr>
        <w:t>irimi elemanlarından oluşturula</w:t>
      </w:r>
      <w:r w:rsidR="00D4014D" w:rsidRPr="000A2560">
        <w:rPr>
          <w:rFonts w:ascii="Times New Roman" w:hAnsi="Times New Roman"/>
          <w:color w:val="000000" w:themeColor="text1"/>
          <w:sz w:val="24"/>
          <w:szCs w:val="24"/>
        </w:rPr>
        <w:t>maz/ görevlendirilemez.</w:t>
      </w:r>
    </w:p>
    <w:p w:rsidR="005645A3" w:rsidRPr="000A2560" w:rsidRDefault="004B49CA" w:rsidP="00FF01F2">
      <w:pPr>
        <w:ind w:right="-25" w:firstLine="708"/>
        <w:jc w:val="both"/>
        <w:rPr>
          <w:color w:val="000000" w:themeColor="text1"/>
          <w:lang w:val="tr-TR"/>
        </w:rPr>
      </w:pPr>
      <w:r w:rsidRPr="000A2560">
        <w:rPr>
          <w:color w:val="000000" w:themeColor="text1"/>
          <w:lang w:val="tr-TR"/>
        </w:rPr>
        <w:t xml:space="preserve">ç) Hibe sözleşmesi imzalanmadan önce; başvuru aşamasında elektronik ortama girişi yapılan bilgi ve belgelerle, sunulan hibe sözleşmesi ve eklerinin uyumunu ve mevzuata uygunluğunu </w:t>
      </w:r>
      <w:r w:rsidR="00CD28BB" w:rsidRPr="000A2560">
        <w:rPr>
          <w:color w:val="000000" w:themeColor="text1"/>
          <w:u w:val="single"/>
          <w:lang w:val="tr-TR"/>
        </w:rPr>
        <w:t>d</w:t>
      </w:r>
      <w:r w:rsidR="00C51306" w:rsidRPr="000A2560">
        <w:rPr>
          <w:color w:val="000000" w:themeColor="text1"/>
          <w:u w:val="single"/>
          <w:lang w:val="tr-TR"/>
        </w:rPr>
        <w:t xml:space="preserve">eğerlendirme rehberi </w:t>
      </w:r>
      <w:r w:rsidR="00257A5B" w:rsidRPr="000A2560">
        <w:rPr>
          <w:color w:val="000000" w:themeColor="text1"/>
          <w:u w:val="single"/>
          <w:lang w:val="tr-TR"/>
        </w:rPr>
        <w:t xml:space="preserve">ve ilgili mevzuat kapsamında </w:t>
      </w:r>
      <w:r w:rsidR="00C51306" w:rsidRPr="000A2560">
        <w:rPr>
          <w:color w:val="000000" w:themeColor="text1"/>
          <w:u w:val="single"/>
          <w:lang w:val="tr-TR"/>
        </w:rPr>
        <w:t>yeniden</w:t>
      </w:r>
      <w:r w:rsidR="00873F06">
        <w:rPr>
          <w:color w:val="000000" w:themeColor="text1"/>
          <w:u w:val="single"/>
          <w:lang w:val="tr-TR"/>
        </w:rPr>
        <w:t xml:space="preserve"> </w:t>
      </w:r>
      <w:r w:rsidRPr="000A2560">
        <w:rPr>
          <w:color w:val="000000" w:themeColor="text1"/>
          <w:lang w:val="tr-TR"/>
        </w:rPr>
        <w:t xml:space="preserve">inceler. İnceleme sonucu </w:t>
      </w:r>
      <w:r w:rsidR="005645A3" w:rsidRPr="000A2560">
        <w:rPr>
          <w:color w:val="000000" w:themeColor="text1"/>
          <w:lang w:val="tr-TR"/>
        </w:rPr>
        <w:t xml:space="preserve">başvuru sırasındaki mevcut koşullarını devam ettiren uygun ve kabul edilebilir projeleri </w:t>
      </w:r>
      <w:r w:rsidR="00C51306" w:rsidRPr="000A2560">
        <w:rPr>
          <w:color w:val="000000" w:themeColor="text1"/>
          <w:u w:val="single"/>
          <w:lang w:val="tr-TR"/>
        </w:rPr>
        <w:t>İl proje yürütme biriminde görevli elemanların oluşturduğu komisyonca imza altına alınan rapora</w:t>
      </w:r>
      <w:r w:rsidRPr="000A2560">
        <w:rPr>
          <w:color w:val="000000" w:themeColor="text1"/>
          <w:u w:val="single"/>
          <w:lang w:val="tr-TR"/>
        </w:rPr>
        <w:t xml:space="preserve"> bağlar</w:t>
      </w:r>
      <w:r w:rsidR="00CD28BB" w:rsidRPr="000A2560">
        <w:rPr>
          <w:color w:val="000000" w:themeColor="text1"/>
          <w:u w:val="single"/>
          <w:lang w:val="tr-TR"/>
        </w:rPr>
        <w:t>, yer tespiti/t</w:t>
      </w:r>
      <w:r w:rsidR="003C0586" w:rsidRPr="000A2560">
        <w:rPr>
          <w:color w:val="000000" w:themeColor="text1"/>
          <w:u w:val="single"/>
          <w:lang w:val="tr-TR"/>
        </w:rPr>
        <w:t>eslimi sonrası hibe</w:t>
      </w:r>
      <w:r w:rsidRPr="000A2560">
        <w:rPr>
          <w:color w:val="000000" w:themeColor="text1"/>
          <w:u w:val="single"/>
          <w:lang w:val="tr-TR"/>
        </w:rPr>
        <w:t xml:space="preserve"> sözleşmesi imzalamaya yetkili il müdürüne </w:t>
      </w:r>
      <w:r w:rsidR="005645A3" w:rsidRPr="000A2560">
        <w:rPr>
          <w:color w:val="000000" w:themeColor="text1"/>
          <w:u w:val="single"/>
          <w:lang w:val="tr-TR"/>
        </w:rPr>
        <w:t>sunar. Bu</w:t>
      </w:r>
      <w:r w:rsidR="00C51306" w:rsidRPr="000A2560">
        <w:rPr>
          <w:color w:val="000000" w:themeColor="text1"/>
          <w:u w:val="single"/>
          <w:lang w:val="tr-TR"/>
        </w:rPr>
        <w:t xml:space="preserve"> inceleme ve rapora bağla</w:t>
      </w:r>
      <w:r w:rsidR="005645A3" w:rsidRPr="000A2560">
        <w:rPr>
          <w:color w:val="000000" w:themeColor="text1"/>
          <w:u w:val="single"/>
          <w:lang w:val="tr-TR"/>
        </w:rPr>
        <w:t xml:space="preserve">nma süreci, başvuruları Genel Müdürlükçe uygun </w:t>
      </w:r>
      <w:r w:rsidR="00110855" w:rsidRPr="000A2560">
        <w:rPr>
          <w:color w:val="000000" w:themeColor="text1"/>
          <w:u w:val="single"/>
          <w:lang w:val="tr-TR"/>
        </w:rPr>
        <w:t>bulunan ve</w:t>
      </w:r>
      <w:r w:rsidR="00E759C0">
        <w:rPr>
          <w:color w:val="000000" w:themeColor="text1"/>
          <w:u w:val="single"/>
          <w:lang w:val="tr-TR"/>
        </w:rPr>
        <w:t xml:space="preserve"> </w:t>
      </w:r>
      <w:r w:rsidR="005645A3" w:rsidRPr="000A2560">
        <w:rPr>
          <w:color w:val="000000" w:themeColor="text1"/>
          <w:u w:val="single"/>
          <w:lang w:val="tr-TR"/>
        </w:rPr>
        <w:t xml:space="preserve">kabul edilen yatırımcıların </w:t>
      </w:r>
      <w:r w:rsidR="00110855" w:rsidRPr="000A2560">
        <w:rPr>
          <w:color w:val="000000" w:themeColor="text1"/>
          <w:u w:val="single"/>
          <w:lang w:val="tr-TR"/>
        </w:rPr>
        <w:t>hibe</w:t>
      </w:r>
      <w:r w:rsidR="005645A3" w:rsidRPr="000A2560">
        <w:rPr>
          <w:color w:val="000000" w:themeColor="text1"/>
          <w:u w:val="single"/>
          <w:lang w:val="tr-TR"/>
        </w:rPr>
        <w:t xml:space="preserve"> sözleşme imzalaması için </w:t>
      </w:r>
      <w:r w:rsidR="003C0586" w:rsidRPr="000A2560">
        <w:rPr>
          <w:color w:val="000000" w:themeColor="text1"/>
          <w:u w:val="single"/>
          <w:lang w:val="tr-TR"/>
        </w:rPr>
        <w:t xml:space="preserve">başvurmaları </w:t>
      </w:r>
      <w:r w:rsidR="005645A3" w:rsidRPr="000A2560">
        <w:rPr>
          <w:color w:val="000000" w:themeColor="text1"/>
          <w:u w:val="single"/>
          <w:lang w:val="tr-TR"/>
        </w:rPr>
        <w:t>gereken yasal sürelerinden sonra olmak üzere 15 iş gününü geçemez.</w:t>
      </w:r>
    </w:p>
    <w:p w:rsidR="00040402" w:rsidRPr="000A2560" w:rsidRDefault="000B5C28" w:rsidP="00FF01F2">
      <w:pPr>
        <w:ind w:right="-25" w:firstLine="708"/>
        <w:jc w:val="both"/>
        <w:rPr>
          <w:color w:val="000000" w:themeColor="text1"/>
          <w:lang w:val="tr-TR"/>
        </w:rPr>
      </w:pPr>
      <w:r w:rsidRPr="000A2560">
        <w:rPr>
          <w:color w:val="000000" w:themeColor="text1"/>
          <w:lang w:val="tr-TR"/>
        </w:rPr>
        <w:t>d) Projelerin uygulamasını bu Tebliğ, yürürlükteki ilgili mevzuat ve bu amaçla Genel Müdürlük tarafından hazırlanan uygulama rehberi, satın alma kitabı, genelgeler ve uygulama talimatları hükümleri doğrultusunda kontrol eder, izler ve değerlendirir.</w:t>
      </w:r>
    </w:p>
    <w:p w:rsidR="00574E08" w:rsidRPr="000A2560" w:rsidRDefault="00715B08" w:rsidP="00EF4CF9">
      <w:pPr>
        <w:pStyle w:val="Balk2"/>
      </w:pPr>
      <w:bookmarkStart w:id="38" w:name="_Toc493059925"/>
      <w:r w:rsidRPr="000A2560">
        <w:t>D. Başvuru/Proje Sahibi Ve Yatırımcılar</w:t>
      </w:r>
      <w:bookmarkEnd w:id="36"/>
      <w:bookmarkEnd w:id="37"/>
      <w:bookmarkEnd w:id="38"/>
    </w:p>
    <w:p w:rsidR="00F21245" w:rsidRPr="000A2560" w:rsidRDefault="00F21245" w:rsidP="00FF01F2">
      <w:pPr>
        <w:ind w:right="-25" w:firstLine="708"/>
        <w:jc w:val="both"/>
        <w:rPr>
          <w:rFonts w:eastAsia="EOGOCK+CityTrkMedium+2"/>
          <w:color w:val="000000" w:themeColor="text1"/>
          <w:lang w:val="tr-TR"/>
        </w:rPr>
      </w:pPr>
      <w:r w:rsidRPr="000A2560">
        <w:rPr>
          <w:rFonts w:eastAsia="EOGOCK+CityTrkMedium+2"/>
          <w:color w:val="000000" w:themeColor="text1"/>
          <w:lang w:val="tr-TR"/>
        </w:rPr>
        <w:t xml:space="preserve">Başvuru/Proje sahipleri ilgili tebliğ ve bu tebliğ uyarınca hazırlanan uygulama rehberi, satın alma kitabı ve kendilerine iletilen tüm dokümanlarda belirtilen usul ve esaslar doğrultusunda hibe başvurusu ve eki dokümanları hazırlamak ve sunmakla sorumludurlar. Bu dokümanlarda belirtilen nitelikleri taşıyan tüm gerçek ve tüzel kişiler proje sahibi olarak program hibe desteğinden yararlanmak amacıyla başvuruda bulunabilir. </w:t>
      </w:r>
    </w:p>
    <w:p w:rsidR="00F21245" w:rsidRPr="000A2560" w:rsidRDefault="00F21245" w:rsidP="00FF01F2">
      <w:pPr>
        <w:ind w:right="-25" w:firstLine="708"/>
        <w:jc w:val="both"/>
        <w:rPr>
          <w:color w:val="000000" w:themeColor="text1"/>
          <w:lang w:val="tr-TR"/>
        </w:rPr>
      </w:pPr>
      <w:r w:rsidRPr="000A2560">
        <w:rPr>
          <w:rFonts w:eastAsia="EOGOCK+CityTrkMedium+2"/>
          <w:color w:val="000000" w:themeColor="text1"/>
          <w:lang w:val="tr-TR"/>
        </w:rPr>
        <w:t>Hibe başvurusuna ait yapılan değerlendirmeler sonucunda uygunluk kriterlerini sağlayan ve değerlendirme sonucunda yeterli bulunan proje sahipleri, potansiyel yatırımcı olarak hibe sözleşmesi akdine davet edilir. Hibe sözleşmesi imzalayan yatırımcılar, y</w:t>
      </w:r>
      <w:r w:rsidRPr="000A2560">
        <w:rPr>
          <w:color w:val="000000" w:themeColor="text1"/>
          <w:lang w:val="tr-TR"/>
        </w:rPr>
        <w:t xml:space="preserve">atırımların proje amaçlarına uygun olarak yapılmasından, uygulamaların hibe sözleşmesinde belirtilen usul ve esaslara göre gerçekleştirilmesinden, doğru olarak belgelendirilmesinden ve belgelerin muhafazasından sorumludur. </w:t>
      </w:r>
    </w:p>
    <w:p w:rsidR="00715B08" w:rsidRPr="000A2560" w:rsidRDefault="00715B08" w:rsidP="00FF01F2">
      <w:pPr>
        <w:ind w:right="-25" w:firstLine="708"/>
        <w:jc w:val="both"/>
        <w:rPr>
          <w:color w:val="000000" w:themeColor="text1"/>
          <w:lang w:val="tr-TR"/>
        </w:rPr>
      </w:pPr>
    </w:p>
    <w:p w:rsidR="00464338" w:rsidRDefault="00464338" w:rsidP="00464338">
      <w:pPr>
        <w:rPr>
          <w:lang w:val="tr-TR"/>
        </w:rPr>
      </w:pPr>
      <w:bookmarkStart w:id="39" w:name="_Toc288493187"/>
      <w:bookmarkStart w:id="40" w:name="_Toc288493259"/>
      <w:bookmarkStart w:id="41" w:name="_Toc493059926"/>
    </w:p>
    <w:p w:rsidR="00464338" w:rsidRPr="00464338" w:rsidRDefault="00464338" w:rsidP="00464338">
      <w:pPr>
        <w:rPr>
          <w:lang w:val="tr-TR"/>
        </w:rPr>
      </w:pPr>
    </w:p>
    <w:p w:rsidR="00EF4CF9" w:rsidRDefault="00EF4CF9" w:rsidP="00FA2067">
      <w:pPr>
        <w:pStyle w:val="Balk1"/>
      </w:pPr>
    </w:p>
    <w:p w:rsidR="00F21245" w:rsidRPr="000A2560" w:rsidRDefault="00F21245" w:rsidP="00FA2067">
      <w:pPr>
        <w:pStyle w:val="Balk1"/>
      </w:pPr>
      <w:r w:rsidRPr="000A2560">
        <w:t>ÜÇÜNCÜ BÖLÜM</w:t>
      </w:r>
      <w:bookmarkEnd w:id="39"/>
      <w:bookmarkEnd w:id="40"/>
      <w:bookmarkEnd w:id="41"/>
    </w:p>
    <w:p w:rsidR="00715B08" w:rsidRPr="000A2560" w:rsidRDefault="00715B08" w:rsidP="00FF01F2">
      <w:pPr>
        <w:ind w:right="-25"/>
        <w:rPr>
          <w:lang w:val="tr-TR"/>
        </w:rPr>
      </w:pPr>
    </w:p>
    <w:p w:rsidR="00F21245" w:rsidRPr="000A2560" w:rsidRDefault="00F21245" w:rsidP="00FF01F2">
      <w:pPr>
        <w:pStyle w:val="AralkYok"/>
        <w:ind w:right="-25"/>
        <w:jc w:val="both"/>
        <w:rPr>
          <w:b/>
          <w:color w:val="000000" w:themeColor="text1"/>
          <w:lang w:val="tr-TR"/>
        </w:rPr>
      </w:pPr>
      <w:r w:rsidRPr="000A2560">
        <w:rPr>
          <w:b/>
          <w:color w:val="000000" w:themeColor="text1"/>
          <w:lang w:val="tr-TR"/>
        </w:rPr>
        <w:t xml:space="preserve">Kırsal </w:t>
      </w:r>
      <w:r w:rsidR="00E35458" w:rsidRPr="000A2560">
        <w:rPr>
          <w:b/>
          <w:color w:val="000000" w:themeColor="text1"/>
          <w:lang w:val="tr-TR"/>
        </w:rPr>
        <w:t>Kalkınma Yatırımlarının Desteklenmesi Programı Yatırım Konuları</w:t>
      </w:r>
      <w:r w:rsidRPr="000A2560">
        <w:rPr>
          <w:b/>
          <w:color w:val="000000" w:themeColor="text1"/>
          <w:lang w:val="tr-TR"/>
        </w:rPr>
        <w:t>:</w:t>
      </w:r>
    </w:p>
    <w:p w:rsidR="003D573C" w:rsidRPr="000A2560" w:rsidRDefault="00007E1E" w:rsidP="00EF4CF9">
      <w:pPr>
        <w:pStyle w:val="Balk2"/>
      </w:pPr>
      <w:bookmarkStart w:id="42" w:name="_Toc493059927"/>
      <w:r w:rsidRPr="000A2560">
        <w:t>A.</w:t>
      </w:r>
      <w:r w:rsidR="00E35458" w:rsidRPr="000A2560">
        <w:t>Yatırım K</w:t>
      </w:r>
      <w:r w:rsidR="00F21245" w:rsidRPr="000A2560">
        <w:t>onuları</w:t>
      </w:r>
      <w:r w:rsidR="004B1CCB" w:rsidRPr="000A2560">
        <w:t xml:space="preserve"> (</w:t>
      </w:r>
      <w:r w:rsidR="00E35458" w:rsidRPr="000A2560">
        <w:t>T</w:t>
      </w:r>
      <w:r w:rsidR="004B1CCB" w:rsidRPr="000A2560">
        <w:t>edbirler)</w:t>
      </w:r>
      <w:bookmarkEnd w:id="42"/>
    </w:p>
    <w:p w:rsidR="00DD4C77" w:rsidRPr="00DD4C77" w:rsidRDefault="003612F3" w:rsidP="00FF01F2">
      <w:pPr>
        <w:ind w:right="-25" w:hanging="142"/>
        <w:jc w:val="both"/>
        <w:rPr>
          <w:b/>
          <w:color w:val="000000" w:themeColor="text1"/>
          <w:lang w:val="tr-TR"/>
        </w:rPr>
      </w:pPr>
      <w:r w:rsidRPr="00DD4C77">
        <w:rPr>
          <w:b/>
          <w:color w:val="000000" w:themeColor="text1"/>
          <w:lang w:val="tr-TR"/>
        </w:rPr>
        <w:t>(1) Ekonomik yatırım</w:t>
      </w:r>
      <w:r w:rsidR="00BD4C33" w:rsidRPr="00DD4C77">
        <w:rPr>
          <w:b/>
          <w:color w:val="000000" w:themeColor="text1"/>
          <w:lang w:val="tr-TR"/>
        </w:rPr>
        <w:t xml:space="preserve"> konu</w:t>
      </w:r>
      <w:r w:rsidRPr="00DD4C77">
        <w:rPr>
          <w:b/>
          <w:color w:val="000000" w:themeColor="text1"/>
          <w:lang w:val="tr-TR"/>
        </w:rPr>
        <w:t>lar</w:t>
      </w:r>
      <w:r w:rsidR="00BD4C33" w:rsidRPr="00DD4C77">
        <w:rPr>
          <w:b/>
          <w:color w:val="000000" w:themeColor="text1"/>
          <w:lang w:val="tr-TR"/>
        </w:rPr>
        <w:t>ında</w:t>
      </w:r>
      <w:r w:rsidRPr="00DD4C77">
        <w:rPr>
          <w:b/>
          <w:color w:val="000000" w:themeColor="text1"/>
          <w:lang w:val="tr-TR"/>
        </w:rPr>
        <w:t>;</w:t>
      </w:r>
    </w:p>
    <w:p w:rsidR="00DD4C77" w:rsidRDefault="006C1460" w:rsidP="00FF01F2">
      <w:pPr>
        <w:ind w:right="-25" w:firstLine="709"/>
        <w:jc w:val="both"/>
        <w:rPr>
          <w:color w:val="000000" w:themeColor="text1"/>
          <w:lang w:val="tr-TR"/>
        </w:rPr>
      </w:pPr>
      <w:r w:rsidRPr="000A2560">
        <w:rPr>
          <w:b/>
          <w:color w:val="000000" w:themeColor="text1"/>
          <w:lang w:val="tr-TR" w:eastAsia="tr-TR" w:bidi="ar-SA"/>
        </w:rPr>
        <w:t>a</w:t>
      </w:r>
      <w:r w:rsidR="00EE177A" w:rsidRPr="000A2560">
        <w:rPr>
          <w:b/>
          <w:color w:val="000000" w:themeColor="text1"/>
          <w:lang w:val="tr-TR" w:eastAsia="tr-TR" w:bidi="ar-SA"/>
        </w:rPr>
        <w:t>)</w:t>
      </w:r>
      <w:r w:rsidR="00A108F3" w:rsidRPr="000A2560">
        <w:rPr>
          <w:color w:val="000000" w:themeColor="text1"/>
          <w:lang w:val="tr-TR" w:eastAsia="tr-TR" w:bidi="ar-SA"/>
        </w:rPr>
        <w:t>Tarımsal ürünlerin (</w:t>
      </w:r>
      <w:r w:rsidR="00A108F3" w:rsidRPr="000A2560">
        <w:rPr>
          <w:color w:val="000000" w:themeColor="text1"/>
          <w:lang w:val="tr-TR"/>
        </w:rPr>
        <w:t xml:space="preserve">Tıbbi ve Aromatik Bitkiler dahil ) </w:t>
      </w:r>
      <w:r w:rsidR="00A108F3" w:rsidRPr="000A2560">
        <w:rPr>
          <w:color w:val="000000" w:themeColor="text1"/>
          <w:lang w:val="tr-TR" w:eastAsia="tr-TR" w:bidi="ar-SA"/>
        </w:rPr>
        <w:t xml:space="preserve"> işlenmesi, depolanması ve paketlenmesine yönelik yeni tesislerin yapımı, kısmen yapılmış yatırımların tamamlanması, mevcut faal olan veya olmayan tesislerin </w:t>
      </w:r>
      <w:r w:rsidRPr="000A2560">
        <w:rPr>
          <w:color w:val="000000" w:themeColor="text1"/>
          <w:lang w:val="tr-TR"/>
        </w:rPr>
        <w:t>kapasite artırımı, teknoloji yenileme ve/veya modernizasyonu,</w:t>
      </w:r>
    </w:p>
    <w:p w:rsidR="00CF2F92" w:rsidRPr="000A2560" w:rsidRDefault="006C1460" w:rsidP="00FF01F2">
      <w:pPr>
        <w:ind w:right="-25" w:firstLine="709"/>
        <w:jc w:val="both"/>
        <w:rPr>
          <w:color w:val="000000" w:themeColor="text1"/>
          <w:lang w:val="tr-TR"/>
        </w:rPr>
      </w:pPr>
      <w:r w:rsidRPr="000A2560">
        <w:rPr>
          <w:b/>
          <w:color w:val="000000" w:themeColor="text1"/>
          <w:lang w:val="tr-TR"/>
        </w:rPr>
        <w:t>b</w:t>
      </w:r>
      <w:r w:rsidR="009A7E51" w:rsidRPr="000A2560">
        <w:rPr>
          <w:b/>
          <w:color w:val="000000" w:themeColor="text1"/>
          <w:lang w:val="tr-TR"/>
        </w:rPr>
        <w:t>)</w:t>
      </w:r>
      <w:r w:rsidR="00D90DAF" w:rsidRPr="000A2560">
        <w:rPr>
          <w:color w:val="000000" w:themeColor="text1"/>
          <w:lang w:val="tr-TR"/>
        </w:rPr>
        <w:t xml:space="preserve"> Yenilenebilir </w:t>
      </w:r>
      <w:r w:rsidR="009A7E51" w:rsidRPr="000A2560">
        <w:rPr>
          <w:color w:val="000000" w:themeColor="text1"/>
          <w:lang w:val="tr-TR"/>
        </w:rPr>
        <w:t>Enerji Kaynakları Kullanan Yeni Seraların Yapımı,</w:t>
      </w:r>
    </w:p>
    <w:p w:rsidR="002D270D" w:rsidRPr="000A2560" w:rsidRDefault="002D270D" w:rsidP="00FF01F2">
      <w:pPr>
        <w:ind w:right="-25" w:firstLine="851"/>
        <w:jc w:val="both"/>
        <w:rPr>
          <w:color w:val="000000" w:themeColor="text1"/>
          <w:u w:val="single"/>
          <w:lang w:val="tr-TR"/>
        </w:rPr>
      </w:pPr>
      <w:r w:rsidRPr="000A2560">
        <w:rPr>
          <w:color w:val="000000" w:themeColor="text1"/>
          <w:lang w:val="tr-TR"/>
        </w:rPr>
        <w:t>Sera: İklime bağlı çevre koşulları denetlenerek, içerisinde kültür bitkileri ile bunların tohum, fide ve fidanlarının ekonomik olarak üretilmesi, yetiştirilmesi, sergilenmesi ve korunmasını olanaklı kılan, uygun bir bitki gelişimi için ideal koşulları yaratmayı ve yıl boyunca üretim yapmayı amaçlayan, üzeri ışık geçirebilen bir malzeme ile kaplı, içinde hareket edilebilen, iklimlendirme (ısıtma-soğutma-sisleme v.b) ve sulama sistemine sahip yüksek sistemli örtüaltı </w:t>
      </w:r>
      <w:r w:rsidRPr="000A2560">
        <w:rPr>
          <w:color w:val="000000" w:themeColor="text1"/>
          <w:u w:val="single"/>
          <w:lang w:val="tr-TR"/>
        </w:rPr>
        <w:t>ünitelerini içeren tarımsal yapılardır.</w:t>
      </w:r>
    </w:p>
    <w:p w:rsidR="009B2AD7" w:rsidRPr="000A2560" w:rsidRDefault="009B2AD7" w:rsidP="00FF01F2">
      <w:pPr>
        <w:tabs>
          <w:tab w:val="left" w:pos="851"/>
        </w:tabs>
        <w:ind w:right="-25"/>
        <w:jc w:val="both"/>
        <w:rPr>
          <w:color w:val="000000" w:themeColor="text1"/>
          <w:lang w:val="tr-TR"/>
        </w:rPr>
      </w:pPr>
      <w:r w:rsidRPr="000A2560">
        <w:rPr>
          <w:color w:val="000000" w:themeColor="text1"/>
          <w:lang w:val="tr-TR"/>
        </w:rPr>
        <w:t xml:space="preserve">             -Yenilenebilir enerji kullanan yeni seralar en az üç dekar olarak </w:t>
      </w:r>
      <w:r w:rsidRPr="000A2560">
        <w:rPr>
          <w:color w:val="000000" w:themeColor="text1"/>
          <w:u w:val="single"/>
          <w:lang w:val="tr-TR"/>
        </w:rPr>
        <w:t>projelendirilmelidir.</w:t>
      </w:r>
    </w:p>
    <w:p w:rsidR="001D42E8" w:rsidRPr="000A2560" w:rsidRDefault="001D42E8" w:rsidP="00FF01F2">
      <w:pPr>
        <w:ind w:right="-25"/>
        <w:jc w:val="both"/>
        <w:rPr>
          <w:color w:val="000000" w:themeColor="text1"/>
          <w:spacing w:val="-5"/>
          <w:lang w:val="tr-TR"/>
        </w:rPr>
      </w:pPr>
      <w:r w:rsidRPr="000A2560">
        <w:rPr>
          <w:color w:val="000000" w:themeColor="text1"/>
          <w:spacing w:val="-5"/>
          <w:lang w:val="tr-TR"/>
        </w:rPr>
        <w:t xml:space="preserve">              -</w:t>
      </w:r>
      <w:r w:rsidRPr="000A2560">
        <w:rPr>
          <w:color w:val="000000" w:themeColor="text1"/>
          <w:lang w:val="tr-TR"/>
        </w:rPr>
        <w:t>Yenilenebilir</w:t>
      </w:r>
      <w:r w:rsidRPr="000A2560">
        <w:rPr>
          <w:color w:val="000000" w:themeColor="text1"/>
          <w:spacing w:val="-5"/>
          <w:lang w:val="tr-TR"/>
        </w:rPr>
        <w:t xml:space="preserve"> enerji içermeyen sera yapımına yönelik yatırım proje başvuruları kabul edilmez.</w:t>
      </w:r>
    </w:p>
    <w:p w:rsidR="001D42E8" w:rsidRPr="000A2560" w:rsidRDefault="001D42E8" w:rsidP="00FF01F2">
      <w:pPr>
        <w:tabs>
          <w:tab w:val="left" w:pos="851"/>
        </w:tabs>
        <w:autoSpaceDE w:val="0"/>
        <w:autoSpaceDN w:val="0"/>
        <w:adjustRightInd w:val="0"/>
        <w:ind w:right="-25" w:firstLine="708"/>
        <w:jc w:val="both"/>
        <w:rPr>
          <w:color w:val="000000" w:themeColor="text1"/>
          <w:lang w:val="tr-TR" w:eastAsia="tr-TR" w:bidi="ar-SA"/>
        </w:rPr>
      </w:pPr>
      <w:r w:rsidRPr="000A2560">
        <w:rPr>
          <w:color w:val="000000" w:themeColor="text1"/>
          <w:lang w:val="tr-TR"/>
        </w:rPr>
        <w:t xml:space="preserve"> -</w:t>
      </w:r>
      <w:r w:rsidR="00E35458" w:rsidRPr="000A2560">
        <w:rPr>
          <w:color w:val="000000" w:themeColor="text1"/>
          <w:lang w:val="tr-TR" w:eastAsia="tr-TR" w:bidi="ar-SA"/>
        </w:rPr>
        <w:t>Yenilenebilir enerji kaynaklı (j</w:t>
      </w:r>
      <w:r w:rsidRPr="000A2560">
        <w:rPr>
          <w:color w:val="000000" w:themeColor="text1"/>
          <w:lang w:val="tr-TR" w:eastAsia="tr-TR" w:bidi="ar-SA"/>
        </w:rPr>
        <w:t>eotermal, biyogaz, güneş ve rüzgâr ) sera başvurularında başvuru konusu SER olur.</w:t>
      </w:r>
    </w:p>
    <w:p w:rsidR="001D42E8" w:rsidRPr="000A2560" w:rsidRDefault="001D42E8" w:rsidP="00FF01F2">
      <w:pPr>
        <w:ind w:right="-25" w:firstLine="851"/>
        <w:jc w:val="both"/>
        <w:rPr>
          <w:color w:val="000000" w:themeColor="text1"/>
          <w:lang w:val="tr-TR"/>
        </w:rPr>
      </w:pPr>
      <w:r w:rsidRPr="000A2560">
        <w:rPr>
          <w:color w:val="000000" w:themeColor="text1"/>
          <w:lang w:val="tr-TR"/>
        </w:rPr>
        <w:t>- Yenilenebilir enerji kaynaklı (</w:t>
      </w:r>
      <w:r w:rsidR="00E35458" w:rsidRPr="000A2560">
        <w:rPr>
          <w:color w:val="000000" w:themeColor="text1"/>
          <w:spacing w:val="-5"/>
          <w:lang w:val="tr-TR"/>
        </w:rPr>
        <w:t>j</w:t>
      </w:r>
      <w:r w:rsidRPr="000A2560">
        <w:rPr>
          <w:color w:val="000000" w:themeColor="text1"/>
          <w:spacing w:val="-5"/>
          <w:lang w:val="tr-TR"/>
        </w:rPr>
        <w:t xml:space="preserve">eotermal, biyogaz, güneş ve </w:t>
      </w:r>
      <w:r w:rsidR="00D23103" w:rsidRPr="000A2560">
        <w:rPr>
          <w:color w:val="000000" w:themeColor="text1"/>
          <w:spacing w:val="-5"/>
          <w:lang w:val="tr-TR"/>
        </w:rPr>
        <w:t>rüzgâr</w:t>
      </w:r>
      <w:r w:rsidRPr="000A2560">
        <w:rPr>
          <w:color w:val="000000" w:themeColor="text1"/>
          <w:spacing w:val="-5"/>
          <w:lang w:val="tr-TR"/>
        </w:rPr>
        <w:t xml:space="preserve">) </w:t>
      </w:r>
      <w:r w:rsidRPr="000A2560">
        <w:rPr>
          <w:color w:val="000000" w:themeColor="text1"/>
          <w:lang w:val="tr-TR"/>
        </w:rPr>
        <w:t>sera başvuruları yeni tesis olarak yapılır.</w:t>
      </w:r>
    </w:p>
    <w:p w:rsidR="001D42E8" w:rsidRPr="000A2560" w:rsidRDefault="001D42E8" w:rsidP="00FF01F2">
      <w:pPr>
        <w:ind w:right="-25" w:firstLine="851"/>
        <w:jc w:val="both"/>
        <w:rPr>
          <w:color w:val="000000" w:themeColor="text1"/>
          <w:spacing w:val="-5"/>
          <w:lang w:val="tr-TR"/>
        </w:rPr>
      </w:pPr>
      <w:r w:rsidRPr="000A2560">
        <w:rPr>
          <w:color w:val="000000" w:themeColor="text1"/>
          <w:lang w:val="tr-TR"/>
        </w:rPr>
        <w:t>- Yenilenebilir enerji</w:t>
      </w:r>
      <w:r w:rsidRPr="000A2560">
        <w:rPr>
          <w:color w:val="000000" w:themeColor="text1"/>
          <w:spacing w:val="-5"/>
          <w:lang w:val="tr-TR"/>
        </w:rPr>
        <w:t xml:space="preserve"> dönüştürme tesisleri ile sera yapımı projesinin birlikte tek bir yatırım proje teklifi olarak verilmesi gerekir.</w:t>
      </w:r>
    </w:p>
    <w:p w:rsidR="001D42E8" w:rsidRPr="000A2560" w:rsidRDefault="001D42E8" w:rsidP="00FF01F2">
      <w:pPr>
        <w:ind w:right="-25" w:firstLine="851"/>
        <w:jc w:val="both"/>
        <w:rPr>
          <w:color w:val="000000" w:themeColor="text1"/>
          <w:lang w:val="tr-TR"/>
        </w:rPr>
      </w:pPr>
      <w:r w:rsidRPr="000A2560">
        <w:rPr>
          <w:color w:val="000000" w:themeColor="text1"/>
          <w:spacing w:val="-5"/>
          <w:lang w:val="tr-TR"/>
        </w:rPr>
        <w:t>-</w:t>
      </w:r>
      <w:r w:rsidRPr="000A2560">
        <w:rPr>
          <w:color w:val="000000" w:themeColor="text1"/>
          <w:lang w:val="tr-TR"/>
        </w:rPr>
        <w:t xml:space="preserve"> Yenilenebilir enerji kaynağı olarak </w:t>
      </w:r>
      <w:r w:rsidRPr="000A2560">
        <w:rPr>
          <w:color w:val="000000" w:themeColor="text1"/>
          <w:spacing w:val="-5"/>
          <w:lang w:val="tr-TR"/>
        </w:rPr>
        <w:t>güneş enerjisi kullanan</w:t>
      </w:r>
      <w:r w:rsidRPr="000A2560">
        <w:rPr>
          <w:color w:val="000000" w:themeColor="text1"/>
          <w:lang w:val="tr-TR"/>
        </w:rPr>
        <w:t xml:space="preserve"> sera projelerinde; </w:t>
      </w:r>
      <w:r w:rsidRPr="000A2560">
        <w:rPr>
          <w:b/>
          <w:color w:val="000000" w:themeColor="text1"/>
          <w:lang w:val="tr-TR"/>
        </w:rPr>
        <w:t>güneş enerjisine dayalı elektrik üretim tesisinin</w:t>
      </w:r>
      <w:r w:rsidRPr="000A2560">
        <w:rPr>
          <w:color w:val="000000" w:themeColor="text1"/>
          <w:lang w:val="tr-TR"/>
        </w:rPr>
        <w:t xml:space="preserve"> başvuruya esas projede bulunması zorunludur. Bunların dışındaki sistemler kabul edilmez.</w:t>
      </w:r>
    </w:p>
    <w:p w:rsidR="00B11770" w:rsidRPr="000A2560" w:rsidRDefault="00B11770" w:rsidP="00FF01F2">
      <w:pPr>
        <w:ind w:right="-25" w:firstLine="567"/>
        <w:jc w:val="both"/>
        <w:rPr>
          <w:rFonts w:eastAsia="ヒラギノ明朝 Pro W3"/>
          <w:color w:val="000000" w:themeColor="text1"/>
          <w:lang w:val="tr-TR"/>
        </w:rPr>
      </w:pPr>
      <w:r w:rsidRPr="000A2560">
        <w:rPr>
          <w:rFonts w:eastAsia="ヒラギノ明朝 Pro W3"/>
          <w:color w:val="000000" w:themeColor="text1"/>
          <w:lang w:val="tr-TR"/>
        </w:rPr>
        <w:t xml:space="preserve">    -Tesis/Proje Elektrik piyasasında lisanssız elektrik üretimine ilişkin yürürlükte olan yönetmelik hükümlerine göre projelendirilmelidir. yatırımcınların </w:t>
      </w:r>
      <w:r w:rsidRPr="000A2560">
        <w:rPr>
          <w:color w:val="000000" w:themeColor="text1"/>
          <w:lang w:val="tr-TR"/>
        </w:rPr>
        <w:t xml:space="preserve">Hibe sözleşmesi öncesi </w:t>
      </w:r>
      <w:r w:rsidRPr="000A2560">
        <w:rPr>
          <w:color w:val="000000" w:themeColor="text1"/>
          <w:u w:val="single"/>
          <w:lang w:val="tr-TR" w:eastAsia="tr-TR" w:bidi="ar-SA"/>
        </w:rPr>
        <w:t>bağlantı anlaşmasını hibe sözleşmesi ekinde il müdürlüğüne sunması şarttır.</w:t>
      </w:r>
    </w:p>
    <w:p w:rsidR="001D42E8" w:rsidRPr="000A2560" w:rsidRDefault="001D42E8" w:rsidP="00FF01F2">
      <w:pPr>
        <w:tabs>
          <w:tab w:val="left" w:pos="851"/>
        </w:tabs>
        <w:autoSpaceDE w:val="0"/>
        <w:autoSpaceDN w:val="0"/>
        <w:adjustRightInd w:val="0"/>
        <w:ind w:right="-25" w:firstLine="708"/>
        <w:jc w:val="both"/>
        <w:rPr>
          <w:color w:val="000000" w:themeColor="text1"/>
          <w:lang w:val="tr-TR" w:eastAsia="tr-TR" w:bidi="ar-SA"/>
        </w:rPr>
      </w:pPr>
    </w:p>
    <w:p w:rsidR="00A66E9B" w:rsidRPr="000A2560" w:rsidRDefault="001D42E8" w:rsidP="00FF01F2">
      <w:pPr>
        <w:ind w:right="-25" w:firstLine="851"/>
        <w:jc w:val="both"/>
        <w:rPr>
          <w:color w:val="000000" w:themeColor="text1"/>
          <w:lang w:val="tr-TR"/>
        </w:rPr>
      </w:pPr>
      <w:r w:rsidRPr="000A2560">
        <w:rPr>
          <w:color w:val="000000" w:themeColor="text1"/>
          <w:lang w:val="tr-TR"/>
        </w:rPr>
        <w:t>-</w:t>
      </w:r>
      <w:r w:rsidR="00A66E9B" w:rsidRPr="000A2560">
        <w:rPr>
          <w:color w:val="000000" w:themeColor="text1"/>
          <w:lang w:val="tr-TR"/>
        </w:rPr>
        <w:t xml:space="preserve">10.07.2019 tarihli ve 30827 sayılı Resmi Gazete’de yayımlanarak yürürlüğe konulan 04.07.2019 tarihli ve 7181 sayılı “Tapu Kanunu ve Bazı Kanunlarda Değişiklik Yapılmasına Dair Kanun”un 10. Maddesi </w:t>
      </w:r>
      <w:r w:rsidR="00257A5B" w:rsidRPr="000A2560">
        <w:rPr>
          <w:color w:val="000000" w:themeColor="text1"/>
          <w:lang w:val="tr-TR"/>
        </w:rPr>
        <w:t>ile: 3194</w:t>
      </w:r>
      <w:r w:rsidR="00A66E9B" w:rsidRPr="000A2560">
        <w:rPr>
          <w:color w:val="000000" w:themeColor="text1"/>
          <w:lang w:val="tr-TR"/>
        </w:rPr>
        <w:t xml:space="preserve"> sayılı Kanunun 27 nci maddesine birinci fıkrasından sonra gelmek üzere aşağıdaki fıkraya göre;</w:t>
      </w:r>
    </w:p>
    <w:p w:rsidR="00A66E9B" w:rsidRPr="000A2560" w:rsidRDefault="00383AC0" w:rsidP="00FF01F2">
      <w:pPr>
        <w:ind w:right="-25"/>
        <w:jc w:val="both"/>
        <w:rPr>
          <w:color w:val="000000" w:themeColor="text1"/>
          <w:lang w:val="tr-TR"/>
        </w:rPr>
      </w:pPr>
      <w:r w:rsidRPr="000A2560">
        <w:rPr>
          <w:color w:val="000000" w:themeColor="text1"/>
          <w:lang w:val="tr-TR"/>
        </w:rPr>
        <w:t>“</w:t>
      </w:r>
      <w:r w:rsidR="00A66E9B" w:rsidRPr="000A2560">
        <w:rPr>
          <w:i/>
          <w:color w:val="000000" w:themeColor="text1"/>
          <w:lang w:val="tr-TR"/>
        </w:rPr>
        <w:t>Belediye ve mücavir alanlar içinde veya dışındaki iskan dışı alanlarda yapılacak tarımsal amaçlı seralar, entegre tesis niteliğinde olmamak ve</w:t>
      </w:r>
      <w:r w:rsidR="000A38A5">
        <w:rPr>
          <w:i/>
          <w:color w:val="000000" w:themeColor="text1"/>
          <w:lang w:val="tr-TR"/>
        </w:rPr>
        <w:t xml:space="preserve"> </w:t>
      </w:r>
      <w:r w:rsidR="00A66E9B" w:rsidRPr="000A2560">
        <w:rPr>
          <w:i/>
          <w:color w:val="000000" w:themeColor="text1"/>
          <w:lang w:val="tr-TR"/>
        </w:rPr>
        <w:t xml:space="preserve">ilgili il tarım ve orman müdürlüğünden uygun görüş alınmak koşuluyla yapı ruhsatı aranmadan yapılabilir. </w:t>
      </w:r>
      <w:r w:rsidR="00A66E9B" w:rsidRPr="000A2560">
        <w:rPr>
          <w:i/>
          <w:color w:val="000000" w:themeColor="text1"/>
          <w:u w:val="single"/>
          <w:lang w:val="tr-TR"/>
        </w:rPr>
        <w:t>Ancak</w:t>
      </w:r>
      <w:r w:rsidR="00A66E9B" w:rsidRPr="000A2560">
        <w:rPr>
          <w:i/>
          <w:color w:val="000000" w:themeColor="text1"/>
          <w:lang w:val="tr-TR"/>
        </w:rPr>
        <w:t xml:space="preserve"> etüt ve projelerinin ruhsat vermeye yetkili idarece incelenmesi, fen, sanat ve sağlık kurallarına uygun olması zorunludur. Etüt ve projelerinin ve inşasının sorumluluğu, müellifi ve fennî mesulü olan mimar ve mühendislere aittir. Bu yapılar ilgili idarece ulusal adres bilgi sistemine ve kadastro paftasına işlenir. Bu alanlarda yapılacak seralar için, yola cephesi olan komşu parsellerden süresiz geçiş hakkı alınmış ve bu konuda tapu kayıtlarına şerh konulmuş olmak kaydıyla 8 inci maddede belirtilen yola cephe sağlama koşulu aranmaz.”</w:t>
      </w:r>
      <w:r w:rsidRPr="000A2560">
        <w:rPr>
          <w:color w:val="000000" w:themeColor="text1"/>
          <w:lang w:val="tr-TR"/>
        </w:rPr>
        <w:t>hükmü getirilmi</w:t>
      </w:r>
      <w:r w:rsidR="002D7862" w:rsidRPr="000A2560">
        <w:rPr>
          <w:color w:val="000000" w:themeColor="text1"/>
          <w:lang w:val="tr-TR"/>
        </w:rPr>
        <w:t>ş olup; bu madde kapsamına uygu</w:t>
      </w:r>
      <w:r w:rsidRPr="000A2560">
        <w:rPr>
          <w:color w:val="000000" w:themeColor="text1"/>
          <w:lang w:val="tr-TR"/>
        </w:rPr>
        <w:t xml:space="preserve">n olarak müracaat etmiş tarımsal amaçlı seralarda ruhsat şartı </w:t>
      </w:r>
      <w:r w:rsidR="002D7862" w:rsidRPr="000A2560">
        <w:rPr>
          <w:color w:val="000000" w:themeColor="text1"/>
          <w:lang w:val="tr-TR"/>
        </w:rPr>
        <w:t>aranmayacaktır.</w:t>
      </w:r>
    </w:p>
    <w:p w:rsidR="00EB4DB3" w:rsidRDefault="00E35458" w:rsidP="00FF01F2">
      <w:pPr>
        <w:ind w:right="-25" w:firstLine="851"/>
        <w:jc w:val="both"/>
        <w:rPr>
          <w:color w:val="000000" w:themeColor="text1"/>
          <w:lang w:val="tr-TR"/>
        </w:rPr>
      </w:pPr>
      <w:r w:rsidRPr="000A2560">
        <w:rPr>
          <w:color w:val="000000" w:themeColor="text1"/>
          <w:lang w:val="tr-TR"/>
        </w:rPr>
        <w:t xml:space="preserve">- Sera tesisleri </w:t>
      </w:r>
      <w:r w:rsidR="00EF4CF9" w:rsidRPr="000A2560">
        <w:rPr>
          <w:color w:val="000000" w:themeColor="text1"/>
          <w:lang w:val="tr-TR"/>
        </w:rPr>
        <w:t>için Tamamlama</w:t>
      </w:r>
      <w:r w:rsidRPr="000A2560">
        <w:rPr>
          <w:color w:val="000000" w:themeColor="text1"/>
          <w:lang w:val="tr-TR"/>
        </w:rPr>
        <w:t xml:space="preserve"> ve Kapasite Artırımı, Teknoloji Y</w:t>
      </w:r>
      <w:r w:rsidR="00EB4DB3" w:rsidRPr="000A2560">
        <w:rPr>
          <w:color w:val="000000" w:themeColor="text1"/>
          <w:lang w:val="tr-TR"/>
        </w:rPr>
        <w:t>en</w:t>
      </w:r>
      <w:r w:rsidRPr="000A2560">
        <w:rPr>
          <w:color w:val="000000" w:themeColor="text1"/>
          <w:lang w:val="tr-TR"/>
        </w:rPr>
        <w:t xml:space="preserve">ileme ve/veya </w:t>
      </w:r>
      <w:r w:rsidR="00EF4CF9" w:rsidRPr="000A2560">
        <w:rPr>
          <w:color w:val="000000" w:themeColor="text1"/>
          <w:lang w:val="tr-TR"/>
        </w:rPr>
        <w:t>Modernizasyona hibe</w:t>
      </w:r>
      <w:r w:rsidR="00EB4DB3" w:rsidRPr="000A2560">
        <w:rPr>
          <w:color w:val="000000" w:themeColor="text1"/>
          <w:lang w:val="tr-TR"/>
        </w:rPr>
        <w:t xml:space="preserve"> başvurusu yapılamaz. Ancak, mevcut seralar için sadece yenilenebilir enerji kullanımına yönelik başvuru yapılab</w:t>
      </w:r>
      <w:r w:rsidRPr="000A2560">
        <w:rPr>
          <w:color w:val="000000" w:themeColor="text1"/>
          <w:lang w:val="tr-TR"/>
        </w:rPr>
        <w:t>ilir ve bu başvurular Kapasite Artırımı, Teknoloji Yenileme ve/veya M</w:t>
      </w:r>
      <w:r w:rsidR="00EB4DB3" w:rsidRPr="000A2560">
        <w:rPr>
          <w:color w:val="000000" w:themeColor="text1"/>
          <w:lang w:val="tr-TR"/>
        </w:rPr>
        <w:t xml:space="preserve">odernizasyon olarak değerlendirilir. </w:t>
      </w:r>
    </w:p>
    <w:p w:rsidR="00DD4C77" w:rsidRDefault="00DD4C77" w:rsidP="00FF01F2">
      <w:pPr>
        <w:ind w:right="-25" w:firstLine="851"/>
        <w:jc w:val="both"/>
        <w:rPr>
          <w:color w:val="000000" w:themeColor="text1"/>
          <w:lang w:val="tr-TR"/>
        </w:rPr>
      </w:pPr>
    </w:p>
    <w:p w:rsidR="00DD4C77" w:rsidRDefault="00DD4C77" w:rsidP="00FF01F2">
      <w:pPr>
        <w:ind w:right="-25" w:firstLine="851"/>
        <w:jc w:val="both"/>
        <w:rPr>
          <w:color w:val="000000" w:themeColor="text1"/>
          <w:lang w:val="tr-TR"/>
        </w:rPr>
      </w:pPr>
    </w:p>
    <w:p w:rsidR="00DD4C77" w:rsidRDefault="00DD4C77" w:rsidP="00FF01F2">
      <w:pPr>
        <w:ind w:right="-25" w:firstLine="851"/>
        <w:jc w:val="both"/>
        <w:rPr>
          <w:color w:val="000000" w:themeColor="text1"/>
          <w:lang w:val="tr-TR"/>
        </w:rPr>
      </w:pPr>
    </w:p>
    <w:p w:rsidR="00614645" w:rsidRPr="000A2560" w:rsidRDefault="00614645" w:rsidP="00FF01F2">
      <w:pPr>
        <w:ind w:right="-25" w:firstLine="851"/>
        <w:jc w:val="both"/>
        <w:rPr>
          <w:color w:val="000000" w:themeColor="text1"/>
          <w:lang w:val="tr-TR"/>
        </w:rPr>
      </w:pPr>
    </w:p>
    <w:p w:rsidR="00EB4DB3" w:rsidRPr="000A2560" w:rsidRDefault="00EB4DB3" w:rsidP="00FF01F2">
      <w:pPr>
        <w:ind w:right="-25"/>
        <w:jc w:val="both"/>
        <w:rPr>
          <w:color w:val="000000" w:themeColor="text1"/>
          <w:lang w:val="tr-TR"/>
        </w:rPr>
      </w:pPr>
    </w:p>
    <w:p w:rsidR="00EB4DB3" w:rsidRPr="000A2560" w:rsidRDefault="00EB4DB3" w:rsidP="00FF01F2">
      <w:pPr>
        <w:pBdr>
          <w:top w:val="single" w:sz="18" w:space="1" w:color="auto"/>
          <w:left w:val="single" w:sz="18" w:space="4" w:color="auto"/>
          <w:bottom w:val="single" w:sz="18" w:space="1" w:color="auto"/>
          <w:right w:val="single" w:sz="18" w:space="4" w:color="auto"/>
        </w:pBdr>
        <w:ind w:right="-25"/>
        <w:jc w:val="both"/>
        <w:rPr>
          <w:color w:val="000000" w:themeColor="text1"/>
          <w:u w:val="single"/>
          <w:lang w:val="tr-TR"/>
        </w:rPr>
      </w:pPr>
      <w:r w:rsidRPr="000A2560">
        <w:rPr>
          <w:b/>
          <w:color w:val="000000" w:themeColor="text1"/>
          <w:lang w:val="tr-TR"/>
        </w:rPr>
        <w:lastRenderedPageBreak/>
        <w:t>Mevcut seraların</w:t>
      </w:r>
      <w:r w:rsidRPr="000A2560">
        <w:rPr>
          <w:color w:val="000000" w:themeColor="text1"/>
          <w:lang w:val="tr-TR"/>
        </w:rPr>
        <w:t xml:space="preserve"> enerji ihtiyacının </w:t>
      </w:r>
      <w:r w:rsidRPr="000A2560">
        <w:rPr>
          <w:color w:val="000000" w:themeColor="text1"/>
          <w:lang w:val="tr-TR" w:eastAsia="tr-TR"/>
        </w:rPr>
        <w:t>yenilenebilir</w:t>
      </w:r>
      <w:r w:rsidRPr="000A2560">
        <w:rPr>
          <w:color w:val="000000" w:themeColor="text1"/>
          <w:lang w:val="tr-TR"/>
        </w:rPr>
        <w:t xml:space="preserve"> enerji kaynağından karşılanmasına yönelik başvuruda bulunulması halinde; hibe başvuru formunda yatırımın niteliği </w:t>
      </w:r>
      <w:r w:rsidR="004B5875" w:rsidRPr="000A2560">
        <w:rPr>
          <w:b/>
          <w:color w:val="000000" w:themeColor="text1"/>
          <w:lang w:val="tr-TR"/>
        </w:rPr>
        <w:t>Kapasite Artırımı, Teknoloji Y</w:t>
      </w:r>
      <w:r w:rsidRPr="000A2560">
        <w:rPr>
          <w:b/>
          <w:color w:val="000000" w:themeColor="text1"/>
          <w:lang w:val="tr-TR"/>
        </w:rPr>
        <w:t xml:space="preserve">enileme ve/veya </w:t>
      </w:r>
      <w:r w:rsidR="004B5875" w:rsidRPr="000A2560">
        <w:rPr>
          <w:b/>
          <w:color w:val="000000" w:themeColor="text1"/>
          <w:lang w:val="tr-TR"/>
        </w:rPr>
        <w:t>M</w:t>
      </w:r>
      <w:r w:rsidRPr="000A2560">
        <w:rPr>
          <w:b/>
          <w:color w:val="000000" w:themeColor="text1"/>
          <w:lang w:val="tr-TR"/>
        </w:rPr>
        <w:t>odernizasyon, projenin</w:t>
      </w:r>
      <w:r w:rsidRPr="000A2560">
        <w:rPr>
          <w:color w:val="000000" w:themeColor="text1"/>
          <w:lang w:val="tr-TR"/>
        </w:rPr>
        <w:t xml:space="preserve"> konusu kodu ise </w:t>
      </w:r>
      <w:r w:rsidRPr="000A2560">
        <w:rPr>
          <w:b/>
          <w:color w:val="000000" w:themeColor="text1"/>
          <w:lang w:val="tr-TR"/>
        </w:rPr>
        <w:t xml:space="preserve">YEÜ </w:t>
      </w:r>
      <w:r w:rsidRPr="000A2560">
        <w:rPr>
          <w:color w:val="000000" w:themeColor="text1"/>
          <w:lang w:val="tr-TR"/>
        </w:rPr>
        <w:t>(</w:t>
      </w:r>
      <w:r w:rsidRPr="000A2560">
        <w:rPr>
          <w:color w:val="000000" w:themeColor="text1"/>
          <w:lang w:val="tr-TR" w:eastAsia="tr-TR"/>
        </w:rPr>
        <w:t>yenilenebilir enerji üretim tesisi</w:t>
      </w:r>
      <w:r w:rsidRPr="000A2560">
        <w:rPr>
          <w:color w:val="000000" w:themeColor="text1"/>
          <w:lang w:val="tr-TR"/>
        </w:rPr>
        <w:t xml:space="preserve">) olmalıdır. Aksi takdirde, örneğin projenin konusu kodu </w:t>
      </w:r>
      <w:r w:rsidRPr="000A2560">
        <w:rPr>
          <w:b/>
          <w:color w:val="000000" w:themeColor="text1"/>
          <w:lang w:val="tr-TR"/>
        </w:rPr>
        <w:t>SER  (</w:t>
      </w:r>
      <w:r w:rsidRPr="000A2560">
        <w:rPr>
          <w:color w:val="000000" w:themeColor="text1"/>
          <w:lang w:val="tr-TR"/>
        </w:rPr>
        <w:t>yenilenebilir</w:t>
      </w:r>
      <w:r w:rsidRPr="000A2560">
        <w:rPr>
          <w:color w:val="000000" w:themeColor="text1"/>
          <w:spacing w:val="-5"/>
          <w:lang w:val="tr-TR"/>
        </w:rPr>
        <w:t xml:space="preserve"> enerji kullanan seralar) </w:t>
      </w:r>
      <w:r w:rsidRPr="000A2560">
        <w:rPr>
          <w:color w:val="000000" w:themeColor="text1"/>
          <w:lang w:val="tr-TR"/>
        </w:rPr>
        <w:t xml:space="preserve">olarak belirtilmiş ise başvuru </w:t>
      </w:r>
      <w:r w:rsidRPr="000A2560">
        <w:rPr>
          <w:color w:val="000000" w:themeColor="text1"/>
          <w:u w:val="single"/>
          <w:lang w:val="tr-TR"/>
        </w:rPr>
        <w:t>değerlendirilmeye alınmaz ve</w:t>
      </w:r>
      <w:r w:rsidRPr="000A2560">
        <w:rPr>
          <w:b/>
          <w:color w:val="000000" w:themeColor="text1"/>
          <w:u w:val="single"/>
          <w:lang w:val="tr-TR"/>
        </w:rPr>
        <w:t xml:space="preserve"> iptal edilir/hibe sözleşmesi imzalanmaz.</w:t>
      </w:r>
    </w:p>
    <w:p w:rsidR="00715B08" w:rsidRPr="000A2560" w:rsidRDefault="00715B08" w:rsidP="00FF01F2">
      <w:pPr>
        <w:ind w:right="-25" w:firstLine="567"/>
        <w:jc w:val="both"/>
        <w:rPr>
          <w:color w:val="000000" w:themeColor="text1"/>
          <w:lang w:val="tr-TR" w:eastAsia="tr-TR" w:bidi="ar-SA"/>
        </w:rPr>
      </w:pPr>
    </w:p>
    <w:p w:rsidR="00F86CCD" w:rsidRPr="000A2560" w:rsidRDefault="00F86CCD" w:rsidP="00FF01F2">
      <w:pPr>
        <w:ind w:right="-25" w:firstLine="567"/>
        <w:jc w:val="both"/>
        <w:rPr>
          <w:color w:val="000000" w:themeColor="text1"/>
          <w:lang w:val="tr-TR"/>
        </w:rPr>
      </w:pPr>
      <w:r w:rsidRPr="000A2560">
        <w:rPr>
          <w:color w:val="000000" w:themeColor="text1"/>
          <w:lang w:val="tr-TR" w:eastAsia="tr-TR" w:bidi="ar-SA"/>
        </w:rPr>
        <w:t xml:space="preserve">  - Mevcut seralarda kullanılmak üzere </w:t>
      </w:r>
      <w:r w:rsidR="003612F3" w:rsidRPr="000A2560">
        <w:rPr>
          <w:color w:val="000000" w:themeColor="text1"/>
          <w:lang w:val="tr-TR"/>
        </w:rPr>
        <w:t>yenilenebilir</w:t>
      </w:r>
      <w:r w:rsidR="00B9281B">
        <w:rPr>
          <w:color w:val="000000" w:themeColor="text1"/>
          <w:lang w:val="tr-TR"/>
        </w:rPr>
        <w:t xml:space="preserve"> </w:t>
      </w:r>
      <w:r w:rsidRPr="000A2560">
        <w:rPr>
          <w:color w:val="000000" w:themeColor="text1"/>
          <w:lang w:val="tr-TR" w:eastAsia="tr-TR" w:bidi="ar-SA"/>
        </w:rPr>
        <w:t xml:space="preserve">enerji üretim tesisi konulu başvurularda güneş enerjisi kullanılması halinde teknik gerekçelerinin açıklanması ve ilgili mevzuata aykırı olmaması durumunda paneller yakın parselde yer alabilir. Bu durumda seranın bulunduğu parselde yer alan enerji nakil hattı da hibe desteği kapsamında olup enerji nakil hattının parsel dışındaki kısmı yatırımcı tarafından ayni katkı olarak karşılanmalıdır.  </w:t>
      </w:r>
    </w:p>
    <w:p w:rsidR="009B2AD7" w:rsidRPr="000A2560" w:rsidRDefault="009B2AD7" w:rsidP="00FF01F2">
      <w:pPr>
        <w:ind w:right="-25" w:firstLine="567"/>
        <w:jc w:val="both"/>
        <w:rPr>
          <w:rFonts w:eastAsia="ヒラギノ明朝 Pro W3"/>
          <w:color w:val="000000" w:themeColor="text1"/>
          <w:lang w:val="tr-TR"/>
        </w:rPr>
      </w:pPr>
    </w:p>
    <w:p w:rsidR="005B5AF0" w:rsidRPr="000A2560" w:rsidRDefault="00EF4CF9" w:rsidP="00FF01F2">
      <w:pPr>
        <w:tabs>
          <w:tab w:val="left" w:pos="851"/>
        </w:tabs>
        <w:autoSpaceDE w:val="0"/>
        <w:autoSpaceDN w:val="0"/>
        <w:adjustRightInd w:val="0"/>
        <w:ind w:right="-25"/>
        <w:jc w:val="both"/>
        <w:rPr>
          <w:color w:val="000000" w:themeColor="text1"/>
          <w:lang w:val="tr-TR"/>
        </w:rPr>
      </w:pPr>
      <w:r>
        <w:rPr>
          <w:color w:val="000000" w:themeColor="text1"/>
          <w:lang w:val="tr-TR" w:eastAsia="tr-TR" w:bidi="ar-SA"/>
        </w:rPr>
        <w:tab/>
        <w:t>-</w:t>
      </w:r>
      <w:r w:rsidR="005B5AF0" w:rsidRPr="000A2560">
        <w:rPr>
          <w:color w:val="000000" w:themeColor="text1"/>
          <w:lang w:val="tr-TR" w:eastAsia="tr-TR" w:bidi="ar-SA"/>
        </w:rPr>
        <w:t xml:space="preserve">Sera yatırımlarında, yenilenebilir enerji olarak güneş ve rüzgâr enerjisi kullanacak tesisin kurulu gücü üzerinden hesaplanan yıllık enerji ihtiyacının en az %51 ini en fazla % 110 unu karşılayacak şekilde projelendirilmesi gerekmektedir. </w:t>
      </w:r>
      <w:r w:rsidR="00010E95" w:rsidRPr="000A2560">
        <w:rPr>
          <w:color w:val="000000" w:themeColor="text1"/>
          <w:u w:val="single"/>
          <w:lang w:val="tr-TR" w:eastAsia="tr-TR" w:bidi="ar-SA"/>
        </w:rPr>
        <w:t>% 110 oranının</w:t>
      </w:r>
      <w:r w:rsidR="00DD1045" w:rsidRPr="000A2560">
        <w:rPr>
          <w:color w:val="000000" w:themeColor="text1"/>
          <w:lang w:val="tr-TR" w:eastAsia="tr-TR" w:bidi="ar-SA"/>
        </w:rPr>
        <w:t xml:space="preserve"> dışında kalan kısımlar ayni katkı olarak karşılanmalıdır.</w:t>
      </w:r>
    </w:p>
    <w:p w:rsidR="00E524FF" w:rsidRPr="000A2560" w:rsidRDefault="000868E0" w:rsidP="00FF01F2">
      <w:pPr>
        <w:ind w:right="-25" w:firstLine="708"/>
        <w:jc w:val="both"/>
        <w:rPr>
          <w:color w:val="000000" w:themeColor="text1"/>
          <w:lang w:val="tr-TR" w:eastAsia="tr-TR" w:bidi="ar-SA"/>
        </w:rPr>
      </w:pPr>
      <w:r w:rsidRPr="000A2560">
        <w:rPr>
          <w:bCs/>
          <w:color w:val="000000" w:themeColor="text1"/>
          <w:lang w:val="tr-TR" w:eastAsia="tr-TR" w:bidi="ar-SA"/>
        </w:rPr>
        <w:t>-</w:t>
      </w:r>
      <w:r w:rsidR="003612F3" w:rsidRPr="000A2560">
        <w:rPr>
          <w:color w:val="000000" w:themeColor="text1"/>
          <w:lang w:val="tr-TR"/>
        </w:rPr>
        <w:t xml:space="preserve"> Yenilenebilir</w:t>
      </w:r>
      <w:r w:rsidRPr="000A2560">
        <w:rPr>
          <w:bCs/>
          <w:color w:val="000000" w:themeColor="text1"/>
          <w:lang w:val="tr-TR" w:eastAsia="tr-TR" w:bidi="ar-SA"/>
        </w:rPr>
        <w:t xml:space="preserve">enerji kaynaklı sera başvurularında </w:t>
      </w:r>
      <w:r w:rsidR="007C08F0" w:rsidRPr="000A2560">
        <w:rPr>
          <w:color w:val="000000" w:themeColor="text1"/>
          <w:lang w:val="tr-TR" w:eastAsia="tr-TR"/>
        </w:rPr>
        <w:t xml:space="preserve">yenilenebilir </w:t>
      </w:r>
      <w:r w:rsidRPr="000A2560">
        <w:rPr>
          <w:color w:val="000000" w:themeColor="text1"/>
          <w:lang w:val="tr-TR" w:eastAsia="tr-TR" w:bidi="ar-SA"/>
        </w:rPr>
        <w:t xml:space="preserve">enerji kaynağı eğer jeotermal veya biyogaz ise seranın sadece ısı ihtiyacını karşılaması yeterlidir. </w:t>
      </w:r>
    </w:p>
    <w:p w:rsidR="0001557D" w:rsidRPr="000A2560" w:rsidRDefault="00FD1095" w:rsidP="00FF01F2">
      <w:pPr>
        <w:tabs>
          <w:tab w:val="left" w:pos="567"/>
        </w:tabs>
        <w:ind w:right="-25"/>
        <w:jc w:val="both"/>
        <w:rPr>
          <w:color w:val="000000" w:themeColor="text1"/>
          <w:lang w:val="tr-TR"/>
        </w:rPr>
      </w:pPr>
      <w:r w:rsidRPr="000A2560">
        <w:rPr>
          <w:color w:val="000000" w:themeColor="text1"/>
          <w:lang w:val="tr-TR"/>
        </w:rPr>
        <w:tab/>
      </w:r>
      <w:r w:rsidR="001E3AB7" w:rsidRPr="000A2560">
        <w:rPr>
          <w:color w:val="000000" w:themeColor="text1"/>
          <w:lang w:val="tr-TR"/>
        </w:rPr>
        <w:t xml:space="preserve">-Daha önce </w:t>
      </w:r>
      <w:r w:rsidR="003612F3" w:rsidRPr="000A2560">
        <w:rPr>
          <w:color w:val="000000" w:themeColor="text1"/>
          <w:lang w:val="tr-TR"/>
        </w:rPr>
        <w:t xml:space="preserve">yenilenebilir </w:t>
      </w:r>
      <w:r w:rsidR="001E3AB7" w:rsidRPr="000A2560">
        <w:rPr>
          <w:color w:val="000000" w:themeColor="text1"/>
          <w:lang w:val="tr-TR"/>
        </w:rPr>
        <w:t>enerji kaynaklı sera ile ilgili olarak hibe desteğinden yararlanan yatırımcılar aynı sera ile ilgili başvuru yapamazlar.</w:t>
      </w:r>
    </w:p>
    <w:p w:rsidR="00211C91" w:rsidRPr="000A2560" w:rsidRDefault="00FD1095" w:rsidP="00FF01F2">
      <w:pPr>
        <w:tabs>
          <w:tab w:val="left" w:pos="567"/>
        </w:tabs>
        <w:ind w:right="-25"/>
        <w:jc w:val="both"/>
        <w:rPr>
          <w:color w:val="000000" w:themeColor="text1"/>
          <w:lang w:val="tr-TR"/>
        </w:rPr>
      </w:pPr>
      <w:r w:rsidRPr="000A2560">
        <w:rPr>
          <w:color w:val="000000" w:themeColor="text1"/>
          <w:lang w:val="tr-TR"/>
        </w:rPr>
        <w:tab/>
      </w:r>
      <w:r w:rsidR="00211C91" w:rsidRPr="000A2560">
        <w:rPr>
          <w:color w:val="000000" w:themeColor="text1"/>
          <w:lang w:val="tr-TR"/>
        </w:rPr>
        <w:t>-</w:t>
      </w:r>
      <w:r w:rsidR="003612F3" w:rsidRPr="000A2560">
        <w:rPr>
          <w:color w:val="000000" w:themeColor="text1"/>
          <w:lang w:val="tr-TR"/>
        </w:rPr>
        <w:t xml:space="preserve"> Yenilenebilir </w:t>
      </w:r>
      <w:r w:rsidR="00211C91" w:rsidRPr="000A2560">
        <w:rPr>
          <w:color w:val="000000" w:themeColor="text1"/>
          <w:lang w:val="tr-TR"/>
        </w:rPr>
        <w:t>enerji kaynaklı yeni sera başvurularında dekara maliyet;</w:t>
      </w:r>
    </w:p>
    <w:p w:rsidR="00211C91" w:rsidRPr="000A2560" w:rsidRDefault="00FD1095" w:rsidP="00FF01F2">
      <w:pPr>
        <w:tabs>
          <w:tab w:val="left" w:pos="567"/>
        </w:tabs>
        <w:ind w:right="-25"/>
        <w:jc w:val="both"/>
        <w:rPr>
          <w:color w:val="000000" w:themeColor="text1"/>
          <w:lang w:val="tr-TR"/>
        </w:rPr>
      </w:pPr>
      <w:r w:rsidRPr="000A2560">
        <w:rPr>
          <w:color w:val="000000" w:themeColor="text1"/>
          <w:lang w:val="tr-TR"/>
        </w:rPr>
        <w:tab/>
      </w:r>
      <w:r w:rsidR="00211C91" w:rsidRPr="000A2560">
        <w:rPr>
          <w:color w:val="000000" w:themeColor="text1"/>
          <w:lang w:val="tr-TR"/>
        </w:rPr>
        <w:t xml:space="preserve">- Topraklı seralarda en fazla </w:t>
      </w:r>
      <w:r w:rsidR="005048CF" w:rsidRPr="000A2560">
        <w:rPr>
          <w:b/>
          <w:color w:val="000000" w:themeColor="text1"/>
          <w:lang w:val="tr-TR"/>
        </w:rPr>
        <w:t>165.000</w:t>
      </w:r>
      <w:r w:rsidR="005048CF" w:rsidRPr="000A2560">
        <w:rPr>
          <w:color w:val="000000" w:themeColor="text1"/>
          <w:lang w:val="tr-TR"/>
        </w:rPr>
        <w:t>TL/da</w:t>
      </w:r>
    </w:p>
    <w:p w:rsidR="00211C91" w:rsidRPr="000A2560" w:rsidRDefault="00FD1095" w:rsidP="00FF01F2">
      <w:pPr>
        <w:tabs>
          <w:tab w:val="left" w:pos="567"/>
        </w:tabs>
        <w:ind w:right="-25"/>
        <w:jc w:val="both"/>
        <w:rPr>
          <w:color w:val="000000" w:themeColor="text1"/>
          <w:lang w:val="tr-TR"/>
        </w:rPr>
      </w:pPr>
      <w:r w:rsidRPr="000A2560">
        <w:rPr>
          <w:color w:val="000000" w:themeColor="text1"/>
          <w:lang w:val="tr-TR"/>
        </w:rPr>
        <w:tab/>
      </w:r>
      <w:r w:rsidR="00211C91" w:rsidRPr="000A2560">
        <w:rPr>
          <w:color w:val="000000" w:themeColor="text1"/>
          <w:lang w:val="tr-TR"/>
        </w:rPr>
        <w:t xml:space="preserve">- Topraksız seralarda en fazla </w:t>
      </w:r>
      <w:r w:rsidR="005048CF" w:rsidRPr="000A2560">
        <w:rPr>
          <w:b/>
          <w:color w:val="000000" w:themeColor="text1"/>
          <w:lang w:val="tr-TR"/>
        </w:rPr>
        <w:t>200.000</w:t>
      </w:r>
      <w:r w:rsidR="005048CF" w:rsidRPr="000A2560">
        <w:rPr>
          <w:color w:val="000000" w:themeColor="text1"/>
          <w:lang w:val="tr-TR"/>
        </w:rPr>
        <w:t xml:space="preserve"> TL/da</w:t>
      </w:r>
    </w:p>
    <w:p w:rsidR="00211C91" w:rsidRPr="000A2560" w:rsidRDefault="00FD1095" w:rsidP="00FF01F2">
      <w:pPr>
        <w:tabs>
          <w:tab w:val="left" w:pos="567"/>
        </w:tabs>
        <w:ind w:right="-25"/>
        <w:jc w:val="both"/>
        <w:rPr>
          <w:color w:val="000000" w:themeColor="text1"/>
          <w:lang w:val="tr-TR"/>
        </w:rPr>
      </w:pPr>
      <w:r w:rsidRPr="000A2560">
        <w:rPr>
          <w:color w:val="000000" w:themeColor="text1"/>
          <w:lang w:val="tr-TR"/>
        </w:rPr>
        <w:tab/>
      </w:r>
      <w:r w:rsidR="00211C91" w:rsidRPr="000A2560">
        <w:rPr>
          <w:color w:val="000000" w:themeColor="text1"/>
          <w:lang w:val="tr-TR"/>
        </w:rPr>
        <w:t>- Topraksız sislemeli cam seralarda en fazla,</w:t>
      </w:r>
      <w:r w:rsidR="0088658E" w:rsidRPr="000A2560">
        <w:rPr>
          <w:b/>
          <w:color w:val="000000" w:themeColor="text1"/>
          <w:lang w:val="tr-TR"/>
        </w:rPr>
        <w:t xml:space="preserve"> 230.000</w:t>
      </w:r>
      <w:r w:rsidR="005048CF" w:rsidRPr="000A2560">
        <w:rPr>
          <w:color w:val="000000" w:themeColor="text1"/>
          <w:lang w:val="tr-TR"/>
        </w:rPr>
        <w:t xml:space="preserve"> TL/da</w:t>
      </w:r>
    </w:p>
    <w:p w:rsidR="00AF5844" w:rsidRPr="000A2560" w:rsidRDefault="00FD1095" w:rsidP="00FF01F2">
      <w:pPr>
        <w:tabs>
          <w:tab w:val="left" w:pos="567"/>
        </w:tabs>
        <w:ind w:right="-25"/>
        <w:jc w:val="both"/>
        <w:rPr>
          <w:color w:val="000000" w:themeColor="text1"/>
          <w:lang w:val="tr-TR"/>
        </w:rPr>
      </w:pPr>
      <w:r w:rsidRPr="000A2560">
        <w:rPr>
          <w:color w:val="000000" w:themeColor="text1"/>
          <w:lang w:val="tr-TR"/>
        </w:rPr>
        <w:tab/>
      </w:r>
      <w:r w:rsidR="00211C91" w:rsidRPr="000A2560">
        <w:rPr>
          <w:color w:val="000000" w:themeColor="text1"/>
          <w:lang w:val="tr-TR"/>
        </w:rPr>
        <w:t xml:space="preserve">-Topraksız, sislemeli ve su kültürü (Hidroponik) kullanan seralarda örtü malzemesine bakılmaksızın en fazla </w:t>
      </w:r>
      <w:r w:rsidR="005048CF" w:rsidRPr="000A2560">
        <w:rPr>
          <w:b/>
          <w:color w:val="000000" w:themeColor="text1"/>
          <w:lang w:val="tr-TR"/>
        </w:rPr>
        <w:t>24</w:t>
      </w:r>
      <w:r w:rsidR="00DD2C50" w:rsidRPr="000A2560">
        <w:rPr>
          <w:b/>
          <w:color w:val="000000" w:themeColor="text1"/>
          <w:lang w:val="tr-TR"/>
        </w:rPr>
        <w:t>0</w:t>
      </w:r>
      <w:r w:rsidR="0095611C" w:rsidRPr="000A2560">
        <w:rPr>
          <w:b/>
          <w:color w:val="000000" w:themeColor="text1"/>
          <w:lang w:val="tr-TR"/>
        </w:rPr>
        <w:t>.000</w:t>
      </w:r>
      <w:r w:rsidR="005048CF" w:rsidRPr="000A2560">
        <w:rPr>
          <w:color w:val="000000" w:themeColor="text1"/>
          <w:lang w:val="tr-TR"/>
        </w:rPr>
        <w:t xml:space="preserve">TL/da </w:t>
      </w:r>
      <w:r w:rsidR="00211C91" w:rsidRPr="000A2560">
        <w:rPr>
          <w:color w:val="000000" w:themeColor="text1"/>
          <w:lang w:val="tr-TR"/>
        </w:rPr>
        <w:t>olmalıdır.</w:t>
      </w:r>
    </w:p>
    <w:p w:rsidR="007575DD" w:rsidRPr="000A2560" w:rsidRDefault="007575DD" w:rsidP="00FF01F2">
      <w:pPr>
        <w:ind w:right="-25" w:firstLine="567"/>
        <w:jc w:val="both"/>
        <w:rPr>
          <w:color w:val="000000" w:themeColor="text1"/>
          <w:u w:val="single"/>
          <w:lang w:val="tr-TR"/>
        </w:rPr>
      </w:pPr>
    </w:p>
    <w:p w:rsidR="009B2AD7" w:rsidRPr="000A2560" w:rsidRDefault="009B2AD7" w:rsidP="00FF01F2">
      <w:pPr>
        <w:ind w:right="-25" w:firstLine="567"/>
        <w:jc w:val="both"/>
        <w:rPr>
          <w:color w:val="000000" w:themeColor="text1"/>
          <w:lang w:val="tr-TR"/>
        </w:rPr>
      </w:pPr>
      <w:r w:rsidRPr="000A2560">
        <w:rPr>
          <w:color w:val="000000" w:themeColor="text1"/>
          <w:u w:val="single"/>
          <w:lang w:val="tr-TR"/>
        </w:rPr>
        <w:t>Proje bitiş süresi mücbir sebepler hariç tebliğde yazan projelerin son tamamlanma</w:t>
      </w:r>
      <w:r w:rsidRPr="000A2560">
        <w:rPr>
          <w:color w:val="000000" w:themeColor="text1"/>
          <w:lang w:val="tr-TR"/>
        </w:rPr>
        <w:t xml:space="preserve"> tarihini geçemez.</w:t>
      </w:r>
    </w:p>
    <w:p w:rsidR="009B2AD7" w:rsidRPr="000A2560" w:rsidRDefault="009B2AD7" w:rsidP="00FF01F2">
      <w:pPr>
        <w:tabs>
          <w:tab w:val="left" w:pos="567"/>
        </w:tabs>
        <w:ind w:right="-25" w:firstLine="851"/>
        <w:jc w:val="both"/>
        <w:rPr>
          <w:color w:val="000000" w:themeColor="text1"/>
          <w:lang w:val="tr-TR"/>
        </w:rPr>
      </w:pPr>
    </w:p>
    <w:p w:rsidR="0093196F" w:rsidRPr="000A2560" w:rsidRDefault="00B42495" w:rsidP="00FF01F2">
      <w:pPr>
        <w:tabs>
          <w:tab w:val="left" w:pos="566"/>
        </w:tabs>
        <w:ind w:right="-25" w:firstLine="566"/>
        <w:jc w:val="both"/>
        <w:rPr>
          <w:color w:val="000000" w:themeColor="text1"/>
          <w:lang w:val="tr-TR"/>
        </w:rPr>
      </w:pPr>
      <w:r w:rsidRPr="007575DD">
        <w:rPr>
          <w:b/>
          <w:color w:val="000000" w:themeColor="text1"/>
          <w:lang w:val="tr-TR"/>
        </w:rPr>
        <w:t>c</w:t>
      </w:r>
      <w:r w:rsidR="00EE177A" w:rsidRPr="007575DD">
        <w:rPr>
          <w:b/>
          <w:color w:val="000000" w:themeColor="text1"/>
          <w:lang w:val="tr-TR"/>
        </w:rPr>
        <w:t>)</w:t>
      </w:r>
      <w:r w:rsidR="007575DD">
        <w:rPr>
          <w:b/>
          <w:color w:val="000000" w:themeColor="text1"/>
          <w:lang w:val="tr-TR"/>
        </w:rPr>
        <w:t xml:space="preserve"> </w:t>
      </w:r>
      <w:r w:rsidR="003B7129" w:rsidRPr="000A2560">
        <w:rPr>
          <w:color w:val="000000" w:themeColor="text1"/>
          <w:lang w:val="tr-TR"/>
        </w:rPr>
        <w:t>Bu Tebliğ kapsamında bulunan konularla ilgili tarımsal faaliyetlere yönelik yapılmış tesisler ile bu Tebliğ kapsamında yapılacak tesislerde ayrıca büyükbaş, küçükbaş, kanatlı yetiştiriciliği</w:t>
      </w:r>
      <w:r w:rsidR="009A15B7" w:rsidRPr="000A2560">
        <w:rPr>
          <w:color w:val="000000" w:themeColor="text1"/>
          <w:lang w:val="tr-TR"/>
        </w:rPr>
        <w:t xml:space="preserve"> (hindi, k</w:t>
      </w:r>
      <w:r w:rsidR="00205FD3" w:rsidRPr="000A2560">
        <w:rPr>
          <w:color w:val="000000" w:themeColor="text1"/>
          <w:lang w:val="tr-TR"/>
        </w:rPr>
        <w:t xml:space="preserve">az) </w:t>
      </w:r>
      <w:r w:rsidR="003B7129" w:rsidRPr="000A2560">
        <w:rPr>
          <w:color w:val="000000" w:themeColor="text1"/>
          <w:lang w:val="tr-TR"/>
        </w:rPr>
        <w:t xml:space="preserve"> işletmelerinde, </w:t>
      </w:r>
      <w:r w:rsidR="00205FD3" w:rsidRPr="000A2560">
        <w:rPr>
          <w:color w:val="000000" w:themeColor="text1"/>
          <w:u w:val="single"/>
          <w:lang w:val="tr-TR"/>
        </w:rPr>
        <w:t xml:space="preserve">toplu basınçlı sulama sistemleri için, sulama kooperatifleri ve sulama kooperatifleri üst birliklerinin Sulama hizmetlerinin gerektirdiği elektrik enerjisini temin etmek amaçlı güneş ve rüzgâr enerjisinden elektrik üreten tesislerin yapımı </w:t>
      </w:r>
      <w:r w:rsidR="003B7129" w:rsidRPr="000A2560">
        <w:rPr>
          <w:color w:val="000000" w:themeColor="text1"/>
          <w:u w:val="single"/>
          <w:lang w:val="tr-TR"/>
        </w:rPr>
        <w:t>ile</w:t>
      </w:r>
      <w:r w:rsidR="003B7129" w:rsidRPr="000A2560">
        <w:rPr>
          <w:color w:val="000000" w:themeColor="text1"/>
          <w:lang w:val="tr-TR"/>
        </w:rPr>
        <w:t xml:space="preserve"> üç dekardan küçük olmaması şartıyla örtü altı kayıt sistemine kayıtlı mevcut modern seralarda kullanılmak üzere; yenilenebilir enerji kaynaklarından jeotermal ve biyogazdan ısı ve/veya elektrik üreten tesisler ile güneş ve rüzgar enerjisinden elektrik üreten tesislerin </w:t>
      </w:r>
      <w:r w:rsidR="00545326" w:rsidRPr="000A2560">
        <w:rPr>
          <w:color w:val="000000" w:themeColor="text1"/>
          <w:lang w:val="tr-TR"/>
        </w:rPr>
        <w:t>yapımı, y</w:t>
      </w:r>
      <w:r w:rsidR="00205FD3" w:rsidRPr="000A2560">
        <w:rPr>
          <w:color w:val="000000" w:themeColor="text1"/>
          <w:lang w:val="tr-TR"/>
        </w:rPr>
        <w:t>enilenebilir</w:t>
      </w:r>
      <w:r w:rsidR="000C2FE4">
        <w:rPr>
          <w:color w:val="000000" w:themeColor="text1"/>
          <w:lang w:val="tr-TR"/>
        </w:rPr>
        <w:t xml:space="preserve"> </w:t>
      </w:r>
      <w:r w:rsidR="0093196F" w:rsidRPr="000A2560">
        <w:rPr>
          <w:color w:val="000000" w:themeColor="text1"/>
          <w:lang w:val="tr-TR"/>
        </w:rPr>
        <w:t>enerji kaynaklarından jeotermal, bi</w:t>
      </w:r>
      <w:r w:rsidR="00D6666D" w:rsidRPr="000A2560">
        <w:rPr>
          <w:color w:val="000000" w:themeColor="text1"/>
          <w:lang w:val="tr-TR"/>
        </w:rPr>
        <w:t>y</w:t>
      </w:r>
      <w:r w:rsidR="0093196F" w:rsidRPr="000A2560">
        <w:rPr>
          <w:color w:val="000000" w:themeColor="text1"/>
          <w:lang w:val="tr-TR"/>
        </w:rPr>
        <w:t xml:space="preserve">ogaz, güneş ve rüzgar enerjisi üretim tesisleri; </w:t>
      </w:r>
    </w:p>
    <w:p w:rsidR="00436911" w:rsidRPr="000A2560" w:rsidRDefault="0093196F" w:rsidP="00FF01F2">
      <w:pPr>
        <w:spacing w:after="200"/>
        <w:ind w:right="-25" w:firstLine="851"/>
        <w:contextualSpacing/>
        <w:jc w:val="both"/>
        <w:rPr>
          <w:color w:val="000000" w:themeColor="text1"/>
          <w:lang w:val="tr-TR"/>
        </w:rPr>
      </w:pPr>
      <w:r w:rsidRPr="000A2560">
        <w:rPr>
          <w:color w:val="000000" w:themeColor="text1"/>
          <w:lang w:val="tr-TR"/>
        </w:rPr>
        <w:t xml:space="preserve">-Tebliğde yer alan yatırım konularıyla ilgili </w:t>
      </w:r>
      <w:r w:rsidR="00545326" w:rsidRPr="000A2560">
        <w:rPr>
          <w:color w:val="000000" w:themeColor="text1"/>
          <w:u w:val="single"/>
          <w:lang w:val="tr-TR"/>
        </w:rPr>
        <w:t>Yeni Tesis</w:t>
      </w:r>
      <w:r w:rsidR="00503613">
        <w:rPr>
          <w:color w:val="000000" w:themeColor="text1"/>
          <w:u w:val="single"/>
          <w:lang w:val="tr-TR"/>
        </w:rPr>
        <w:t xml:space="preserve"> </w:t>
      </w:r>
      <w:r w:rsidRPr="000A2560">
        <w:rPr>
          <w:color w:val="000000" w:themeColor="text1"/>
          <w:lang w:val="tr-TR"/>
        </w:rPr>
        <w:t xml:space="preserve">başvurularında projenin bir unsuru </w:t>
      </w:r>
      <w:r w:rsidRPr="000A2560">
        <w:rPr>
          <w:color w:val="000000" w:themeColor="text1"/>
          <w:u w:val="single"/>
          <w:lang w:val="tr-TR"/>
        </w:rPr>
        <w:t>olması halinde</w:t>
      </w:r>
      <w:r w:rsidR="009A15B7" w:rsidRPr="000A2560">
        <w:rPr>
          <w:color w:val="000000" w:themeColor="text1"/>
          <w:u w:val="single"/>
          <w:lang w:val="tr-TR"/>
        </w:rPr>
        <w:t xml:space="preserve"> YEK (yenilenebilir enerji k</w:t>
      </w:r>
      <w:r w:rsidR="00205FD3" w:rsidRPr="000A2560">
        <w:rPr>
          <w:color w:val="000000" w:themeColor="text1"/>
          <w:u w:val="single"/>
          <w:lang w:val="tr-TR"/>
        </w:rPr>
        <w:t xml:space="preserve">aynağı) bütçe içine </w:t>
      </w:r>
      <w:r w:rsidR="00B42495" w:rsidRPr="000A2560">
        <w:rPr>
          <w:color w:val="000000" w:themeColor="text1"/>
          <w:u w:val="single"/>
          <w:lang w:val="tr-TR"/>
        </w:rPr>
        <w:t>dâhil</w:t>
      </w:r>
      <w:r w:rsidR="00073A8B" w:rsidRPr="000A2560">
        <w:rPr>
          <w:color w:val="000000" w:themeColor="text1"/>
          <w:u w:val="single"/>
          <w:lang w:val="tr-TR"/>
        </w:rPr>
        <w:t>edilerek hibe</w:t>
      </w:r>
      <w:r w:rsidRPr="000A2560">
        <w:rPr>
          <w:color w:val="000000" w:themeColor="text1"/>
          <w:u w:val="single"/>
          <w:lang w:val="tr-TR"/>
        </w:rPr>
        <w:t xml:space="preserve"> desteği kapsamında </w:t>
      </w:r>
      <w:r w:rsidR="00B42495" w:rsidRPr="000A2560">
        <w:rPr>
          <w:color w:val="000000" w:themeColor="text1"/>
          <w:u w:val="single"/>
          <w:lang w:val="tr-TR"/>
        </w:rPr>
        <w:t xml:space="preserve">bir bütün olarak </w:t>
      </w:r>
      <w:r w:rsidRPr="000A2560">
        <w:rPr>
          <w:color w:val="000000" w:themeColor="text1"/>
          <w:u w:val="single"/>
          <w:lang w:val="tr-TR"/>
        </w:rPr>
        <w:t>değerlendirilir.</w:t>
      </w:r>
    </w:p>
    <w:p w:rsidR="0093196F" w:rsidRPr="000A2560" w:rsidRDefault="00436911" w:rsidP="00FF01F2">
      <w:pPr>
        <w:spacing w:after="200"/>
        <w:ind w:right="-25" w:firstLine="851"/>
        <w:contextualSpacing/>
        <w:jc w:val="both"/>
        <w:rPr>
          <w:color w:val="000000" w:themeColor="text1"/>
          <w:lang w:val="tr-TR"/>
        </w:rPr>
      </w:pPr>
      <w:r w:rsidRPr="000A2560">
        <w:rPr>
          <w:color w:val="000000" w:themeColor="text1"/>
          <w:lang w:val="tr-TR"/>
        </w:rPr>
        <w:t>-</w:t>
      </w:r>
      <w:r w:rsidR="007461A4" w:rsidRPr="000A2560">
        <w:rPr>
          <w:color w:val="000000" w:themeColor="text1"/>
          <w:lang w:val="tr-TR"/>
        </w:rPr>
        <w:t xml:space="preserve"> Tebliğ kapsamında bulunan konularla ilgili tarımsal faaliyetlere yönelik yapılmış yada yapılacak tesislerin enerji ihtiyacını karşılamak üzere birden fazla </w:t>
      </w:r>
      <w:r w:rsidR="00CE6206" w:rsidRPr="000A2560">
        <w:rPr>
          <w:color w:val="000000" w:themeColor="text1"/>
          <w:lang w:val="tr-TR"/>
        </w:rPr>
        <w:t xml:space="preserve">yenilenebilir </w:t>
      </w:r>
      <w:r w:rsidR="007461A4" w:rsidRPr="000A2560">
        <w:rPr>
          <w:color w:val="000000" w:themeColor="text1"/>
          <w:lang w:val="tr-TR"/>
        </w:rPr>
        <w:t>enerji kaynağı kullanılabilir.</w:t>
      </w:r>
    </w:p>
    <w:p w:rsidR="008932EA" w:rsidRPr="000A2560" w:rsidRDefault="008932EA" w:rsidP="00FF01F2">
      <w:pPr>
        <w:ind w:right="-25" w:firstLine="567"/>
        <w:jc w:val="both"/>
        <w:rPr>
          <w:color w:val="000000" w:themeColor="text1"/>
          <w:lang w:val="tr-TR"/>
        </w:rPr>
      </w:pPr>
      <w:r w:rsidRPr="000A2560">
        <w:rPr>
          <w:color w:val="000000" w:themeColor="text1"/>
          <w:lang w:val="tr-TR" w:eastAsia="tr-TR" w:bidi="ar-SA"/>
        </w:rPr>
        <w:t xml:space="preserve">    - Mevcut seralarda kullanılmak üzere </w:t>
      </w:r>
      <w:r w:rsidRPr="000A2560">
        <w:rPr>
          <w:color w:val="000000" w:themeColor="text1"/>
          <w:lang w:val="tr-TR"/>
        </w:rPr>
        <w:t>yenilenebilir</w:t>
      </w:r>
      <w:r w:rsidRPr="000A2560">
        <w:rPr>
          <w:color w:val="000000" w:themeColor="text1"/>
          <w:lang w:val="tr-TR" w:eastAsia="tr-TR" w:bidi="ar-SA"/>
        </w:rPr>
        <w:t xml:space="preserve"> enerji üretim tesisi konulu başvurularda güneş enerjisi kullanılması halinde teknik gerekçelerinin açıklanması ve ilgili mevzuata aykırı olmaması durumunda paneller yakın parselde yer alabilir. Bu durumda seranın bulunduğu parselde yer alan </w:t>
      </w:r>
      <w:r w:rsidR="00EC4F88" w:rsidRPr="000A2560">
        <w:rPr>
          <w:color w:val="000000" w:themeColor="text1"/>
          <w:lang w:val="tr-TR" w:eastAsia="tr-TR" w:bidi="ar-SA"/>
        </w:rPr>
        <w:t>enerji nakil hattı hibe</w:t>
      </w:r>
      <w:r w:rsidRPr="000A2560">
        <w:rPr>
          <w:color w:val="000000" w:themeColor="text1"/>
          <w:lang w:val="tr-TR" w:eastAsia="tr-TR" w:bidi="ar-SA"/>
        </w:rPr>
        <w:t xml:space="preserve"> desteği kapsamında olup enerji nakil hattının parsel dışındaki kısmı yatırımcı tarafından ayni katkı olarak karşılanmalıdır.  </w:t>
      </w:r>
    </w:p>
    <w:p w:rsidR="00E8632E" w:rsidRPr="000A2560" w:rsidRDefault="00E8632E" w:rsidP="00FF01F2">
      <w:pPr>
        <w:spacing w:after="200"/>
        <w:ind w:right="-25" w:firstLine="851"/>
        <w:contextualSpacing/>
        <w:jc w:val="both"/>
        <w:rPr>
          <w:color w:val="000000" w:themeColor="text1"/>
          <w:lang w:val="tr-TR"/>
        </w:rPr>
      </w:pPr>
      <w:r w:rsidRPr="000A2560">
        <w:rPr>
          <w:color w:val="000000" w:themeColor="text1"/>
          <w:lang w:val="tr-TR"/>
        </w:rPr>
        <w:t xml:space="preserve">- Tebliğde yer alan yatırım konularıyla ilgili mevcut bir tesisin (mevcut tesisin program </w:t>
      </w:r>
      <w:r w:rsidRPr="000A2560">
        <w:rPr>
          <w:color w:val="000000" w:themeColor="text1"/>
          <w:u w:val="single"/>
          <w:lang w:val="tr-TR"/>
        </w:rPr>
        <w:t>kapsamında desteklenmiş olması şartı</w:t>
      </w:r>
      <w:r w:rsidRPr="000A2560">
        <w:rPr>
          <w:color w:val="000000" w:themeColor="text1"/>
          <w:lang w:val="tr-TR"/>
        </w:rPr>
        <w:t xml:space="preserve"> aranmaz) enerji ihtiyacını karşılamaya yönelik başvuru olması halinde; hibe başvuru formunda yatırımın niteliği </w:t>
      </w:r>
      <w:r w:rsidR="00121BF8" w:rsidRPr="000A2560">
        <w:rPr>
          <w:color w:val="000000" w:themeColor="text1"/>
          <w:lang w:val="tr-TR"/>
        </w:rPr>
        <w:t xml:space="preserve">Kapasite </w:t>
      </w:r>
      <w:r w:rsidR="00545326" w:rsidRPr="000A2560">
        <w:rPr>
          <w:color w:val="000000" w:themeColor="text1"/>
          <w:lang w:val="tr-TR"/>
        </w:rPr>
        <w:t>Artırımı, Teknoloji Yenileme Ve/Veya Modernizasyon,</w:t>
      </w:r>
      <w:r w:rsidR="00121BF8" w:rsidRPr="000A2560">
        <w:rPr>
          <w:color w:val="000000" w:themeColor="text1"/>
          <w:lang w:val="tr-TR"/>
        </w:rPr>
        <w:t xml:space="preserve"> projenin</w:t>
      </w:r>
      <w:r w:rsidRPr="000A2560">
        <w:rPr>
          <w:color w:val="000000" w:themeColor="text1"/>
          <w:lang w:val="tr-TR"/>
        </w:rPr>
        <w:t xml:space="preserve"> konusu YEÜ (yenilenebilir enerji üretim tesisi) olarak belirtilmelidir.</w:t>
      </w:r>
    </w:p>
    <w:p w:rsidR="0061028C" w:rsidRPr="000A2560" w:rsidRDefault="00E8632E" w:rsidP="00FF01F2">
      <w:pPr>
        <w:ind w:right="-25" w:firstLine="567"/>
        <w:jc w:val="both"/>
        <w:rPr>
          <w:color w:val="000000" w:themeColor="text1"/>
          <w:lang w:val="tr-TR" w:eastAsia="tr-TR" w:bidi="ar-SA"/>
        </w:rPr>
      </w:pPr>
      <w:r w:rsidRPr="000A2560">
        <w:rPr>
          <w:bCs/>
          <w:color w:val="000000" w:themeColor="text1"/>
          <w:lang w:val="tr-TR" w:eastAsia="tr-TR" w:bidi="ar-SA"/>
        </w:rPr>
        <w:lastRenderedPageBreak/>
        <w:t>-</w:t>
      </w:r>
      <w:r w:rsidRPr="000A2560">
        <w:rPr>
          <w:color w:val="000000" w:themeColor="text1"/>
          <w:lang w:val="tr-TR"/>
        </w:rPr>
        <w:t xml:space="preserve"> Yenilenebilir</w:t>
      </w:r>
      <w:r w:rsidRPr="000A2560">
        <w:rPr>
          <w:bCs/>
          <w:color w:val="000000" w:themeColor="text1"/>
          <w:lang w:val="tr-TR" w:eastAsia="tr-TR" w:bidi="ar-SA"/>
        </w:rPr>
        <w:t xml:space="preserve"> enerji kaynaklı sera başvurularında </w:t>
      </w:r>
      <w:r w:rsidRPr="000A2560">
        <w:rPr>
          <w:color w:val="000000" w:themeColor="text1"/>
          <w:lang w:val="tr-TR" w:eastAsia="tr-TR"/>
        </w:rPr>
        <w:t xml:space="preserve">yenilenebilir </w:t>
      </w:r>
      <w:r w:rsidRPr="000A2560">
        <w:rPr>
          <w:color w:val="000000" w:themeColor="text1"/>
          <w:lang w:val="tr-TR" w:eastAsia="tr-TR" w:bidi="ar-SA"/>
        </w:rPr>
        <w:t xml:space="preserve">enerji kaynağı eğer jeotermal veya biyogaz ise seranın sadece ısı ihtiyacını karşılaması yeterlidir. </w:t>
      </w:r>
      <w:r w:rsidR="009572F2" w:rsidRPr="000A2560">
        <w:rPr>
          <w:color w:val="000000" w:themeColor="text1"/>
          <w:lang w:val="tr-TR" w:eastAsia="tr-TR" w:bidi="ar-SA"/>
        </w:rPr>
        <w:t>Tesis</w:t>
      </w:r>
      <w:r w:rsidRPr="000A2560">
        <w:rPr>
          <w:color w:val="000000" w:themeColor="text1"/>
          <w:lang w:val="tr-TR" w:eastAsia="tr-TR" w:bidi="ar-SA"/>
        </w:rPr>
        <w:t xml:space="preserve"> elektrik</w:t>
      </w:r>
      <w:r w:rsidR="008932EA" w:rsidRPr="000A2560">
        <w:rPr>
          <w:color w:val="000000" w:themeColor="text1"/>
          <w:lang w:val="tr-TR" w:eastAsia="tr-TR" w:bidi="ar-SA"/>
        </w:rPr>
        <w:t xml:space="preserve"> enerjisi üretilecekse </w:t>
      </w:r>
      <w:r w:rsidRPr="000A2560">
        <w:rPr>
          <w:color w:val="000000" w:themeColor="text1"/>
          <w:lang w:val="tr-TR" w:eastAsia="tr-TR" w:bidi="ar-SA"/>
        </w:rPr>
        <w:t xml:space="preserve">yatırımlarında, yenilenebilir enerji olarak güneş ve rüzgâr enerjisi kullanacak faal/mevcut </w:t>
      </w:r>
      <w:r w:rsidR="00F60549" w:rsidRPr="000A2560">
        <w:rPr>
          <w:color w:val="000000" w:themeColor="text1"/>
          <w:lang w:val="tr-TR" w:eastAsia="tr-TR" w:bidi="ar-SA"/>
        </w:rPr>
        <w:t>s</w:t>
      </w:r>
      <w:r w:rsidR="00121BF8" w:rsidRPr="000A2560">
        <w:rPr>
          <w:color w:val="000000" w:themeColor="text1"/>
          <w:lang w:val="tr-TR" w:eastAsia="tr-TR" w:bidi="ar-SA"/>
        </w:rPr>
        <w:t>eralarda tesisin</w:t>
      </w:r>
      <w:r w:rsidRPr="000A2560">
        <w:rPr>
          <w:color w:val="000000" w:themeColor="text1"/>
          <w:lang w:val="tr-TR" w:eastAsia="tr-TR" w:bidi="ar-SA"/>
        </w:rPr>
        <w:t xml:space="preserve"> kurulu gücü üzerinden hesaplanan yıllık enerji ihtiyacının en az %51 ini en fazla % 110 unu karşılayacak şekilde projelendirilmesi gerekmektedir. </w:t>
      </w:r>
      <w:r w:rsidRPr="000A2560">
        <w:rPr>
          <w:color w:val="000000" w:themeColor="text1"/>
          <w:u w:val="single"/>
          <w:lang w:val="tr-TR" w:eastAsia="tr-TR" w:bidi="ar-SA"/>
        </w:rPr>
        <w:t>% 110 oranının</w:t>
      </w:r>
      <w:r w:rsidRPr="000A2560">
        <w:rPr>
          <w:color w:val="000000" w:themeColor="text1"/>
          <w:lang w:val="tr-TR" w:eastAsia="tr-TR" w:bidi="ar-SA"/>
        </w:rPr>
        <w:t xml:space="preserve"> dışında kalan kısımlar ayni katkı olarak karşılanmalıdır. </w:t>
      </w:r>
      <w:r w:rsidR="00073A8B" w:rsidRPr="000A2560">
        <w:rPr>
          <w:rFonts w:eastAsia="ヒラギノ明朝 Pro W3"/>
          <w:color w:val="000000" w:themeColor="text1"/>
          <w:lang w:val="tr-TR"/>
        </w:rPr>
        <w:t>– t</w:t>
      </w:r>
      <w:r w:rsidR="00545326" w:rsidRPr="000A2560">
        <w:rPr>
          <w:rFonts w:eastAsia="ヒラギノ明朝 Pro W3"/>
          <w:color w:val="000000" w:themeColor="text1"/>
          <w:lang w:val="tr-TR"/>
        </w:rPr>
        <w:t>esis/proje e</w:t>
      </w:r>
      <w:r w:rsidR="00073A8B" w:rsidRPr="000A2560">
        <w:rPr>
          <w:rFonts w:eastAsia="ヒラギノ明朝 Pro W3"/>
          <w:color w:val="000000" w:themeColor="text1"/>
          <w:lang w:val="tr-TR"/>
        </w:rPr>
        <w:t>lektrik piyasasında lisanssız elektrik üretimine ilişkin yürürlükte olan yönetmelik hükümlerine göre projelendirilmelidir</w:t>
      </w:r>
      <w:r w:rsidRPr="000A2560">
        <w:rPr>
          <w:color w:val="000000" w:themeColor="text1"/>
          <w:u w:val="single"/>
          <w:lang w:val="tr-TR" w:eastAsia="tr-TR" w:bidi="ar-SA"/>
        </w:rPr>
        <w:t>Yatırımcıların</w:t>
      </w:r>
      <w:r w:rsidR="008932EA" w:rsidRPr="000A2560">
        <w:rPr>
          <w:color w:val="000000" w:themeColor="text1"/>
          <w:u w:val="single"/>
          <w:lang w:val="tr-TR" w:eastAsia="tr-TR" w:bidi="ar-SA"/>
        </w:rPr>
        <w:t xml:space="preserve"> hibe sözleşmesi </w:t>
      </w:r>
      <w:r w:rsidRPr="000A2560">
        <w:rPr>
          <w:color w:val="000000" w:themeColor="text1"/>
          <w:u w:val="single"/>
          <w:lang w:val="tr-TR" w:eastAsia="tr-TR" w:bidi="ar-SA"/>
        </w:rPr>
        <w:t>imzalamaları için</w:t>
      </w:r>
      <w:r w:rsidR="008932EA" w:rsidRPr="000A2560">
        <w:rPr>
          <w:color w:val="000000" w:themeColor="text1"/>
          <w:u w:val="single"/>
          <w:lang w:val="tr-TR" w:eastAsia="tr-TR" w:bidi="ar-SA"/>
        </w:rPr>
        <w:t xml:space="preserve"> davet/tebiğ edildikleri tarihten hibe sözleşme </w:t>
      </w:r>
      <w:r w:rsidRPr="000A2560">
        <w:rPr>
          <w:color w:val="000000" w:themeColor="text1"/>
          <w:u w:val="single"/>
          <w:lang w:val="tr-TR" w:eastAsia="tr-TR" w:bidi="ar-SA"/>
        </w:rPr>
        <w:t>imzalama son</w:t>
      </w:r>
      <w:r w:rsidR="008932EA" w:rsidRPr="000A2560">
        <w:rPr>
          <w:color w:val="000000" w:themeColor="text1"/>
          <w:u w:val="single"/>
          <w:lang w:val="tr-TR" w:eastAsia="tr-TR" w:bidi="ar-SA"/>
        </w:rPr>
        <w:t xml:space="preserve"> tarihi olan </w:t>
      </w:r>
      <w:r w:rsidR="0061028C" w:rsidRPr="000A2560">
        <w:rPr>
          <w:color w:val="000000" w:themeColor="text1"/>
          <w:u w:val="single"/>
          <w:lang w:val="tr-TR" w:eastAsia="tr-TR" w:bidi="ar-SA"/>
        </w:rPr>
        <w:t xml:space="preserve">kırkbeş gün </w:t>
      </w:r>
      <w:r w:rsidR="008932EA" w:rsidRPr="000A2560">
        <w:rPr>
          <w:color w:val="000000" w:themeColor="text1"/>
          <w:u w:val="single"/>
          <w:lang w:val="tr-TR" w:eastAsia="tr-TR" w:bidi="ar-SA"/>
        </w:rPr>
        <w:t xml:space="preserve">süre </w:t>
      </w:r>
      <w:r w:rsidRPr="000A2560">
        <w:rPr>
          <w:color w:val="000000" w:themeColor="text1"/>
          <w:u w:val="single"/>
          <w:lang w:val="tr-TR" w:eastAsia="tr-TR" w:bidi="ar-SA"/>
        </w:rPr>
        <w:t>içinde bağlantı</w:t>
      </w:r>
      <w:r w:rsidR="008932EA" w:rsidRPr="000A2560">
        <w:rPr>
          <w:color w:val="000000" w:themeColor="text1"/>
          <w:u w:val="single"/>
          <w:lang w:val="tr-TR" w:eastAsia="tr-TR" w:bidi="ar-SA"/>
        </w:rPr>
        <w:t xml:space="preserve"> anlaşmasını hibe sözleşmesi ekinde il müdürlüğüne sunması şarttır.</w:t>
      </w:r>
    </w:p>
    <w:p w:rsidR="0061028C" w:rsidRPr="000A2560" w:rsidRDefault="0061028C" w:rsidP="00FF01F2">
      <w:pPr>
        <w:ind w:right="-25" w:firstLine="567"/>
        <w:jc w:val="both"/>
        <w:rPr>
          <w:color w:val="000000" w:themeColor="text1"/>
          <w:lang w:val="tr-TR" w:eastAsia="tr-TR" w:bidi="ar-SA"/>
        </w:rPr>
      </w:pPr>
    </w:p>
    <w:p w:rsidR="0061028C" w:rsidRPr="000A2560" w:rsidRDefault="0061028C" w:rsidP="00FF01F2">
      <w:pPr>
        <w:ind w:right="-25" w:firstLine="567"/>
        <w:jc w:val="both"/>
        <w:rPr>
          <w:color w:val="000000" w:themeColor="text1"/>
          <w:lang w:val="tr-TR"/>
        </w:rPr>
      </w:pPr>
      <w:r w:rsidRPr="000A2560">
        <w:rPr>
          <w:color w:val="000000" w:themeColor="text1"/>
          <w:u w:val="single"/>
          <w:lang w:val="tr-TR" w:eastAsia="tr-TR" w:bidi="ar-SA"/>
        </w:rPr>
        <w:t xml:space="preserve">Yatırımcıların hibe sözleşmesi imzalamaları için davet/tebliğ edildikleri tarihten </w:t>
      </w:r>
      <w:r w:rsidR="00545326" w:rsidRPr="000764D8">
        <w:rPr>
          <w:color w:val="000000" w:themeColor="text1"/>
          <w:u w:val="single"/>
          <w:lang w:val="tr-TR" w:eastAsia="tr-TR" w:bidi="ar-SA"/>
        </w:rPr>
        <w:t>sonra</w:t>
      </w:r>
      <w:r w:rsidR="00545326" w:rsidRPr="000A2560">
        <w:rPr>
          <w:color w:val="000000" w:themeColor="text1"/>
          <w:u w:val="single"/>
          <w:lang w:val="tr-TR"/>
        </w:rPr>
        <w:t>i</w:t>
      </w:r>
      <w:r w:rsidRPr="000A2560">
        <w:rPr>
          <w:color w:val="000000" w:themeColor="text1"/>
          <w:u w:val="single"/>
          <w:lang w:val="tr-TR"/>
        </w:rPr>
        <w:t>lgili mevzuat gereğince alınması gerekli izin ve ruhsatların temininde ek süre talep etmesi halinde, il müdürlüklerince yapılacak inceleme sonucu durumu uygun olarak mütalaa edilenler için yatırım süresi tebliğde yazan yatırımların son tamamlanma tarihini geçmemesi şartı ile hibe sözleşmesi imzalaması süresine ek olarak 90 gün daha ilave edilir.</w:t>
      </w:r>
      <w:r w:rsidR="00073A8B" w:rsidRPr="000A2560">
        <w:rPr>
          <w:rFonts w:eastAsia="ヒラギノ明朝 Pro W3"/>
          <w:color w:val="000000" w:themeColor="text1"/>
          <w:lang w:val="tr-TR"/>
        </w:rPr>
        <w:t xml:space="preserve">(Ruhsat işlemlerinin uzun zaman alabileceği öngörüsü üzerine yatırımcıların mağduriyet yaşamamaları için işlemlere hibe sözleşmesi öncesi başlaması kendi menfaatlerine olacaktır.) </w:t>
      </w:r>
    </w:p>
    <w:p w:rsidR="00981937" w:rsidRPr="000A2560" w:rsidRDefault="00646E0A" w:rsidP="00FF01F2">
      <w:pPr>
        <w:ind w:right="-25" w:firstLine="567"/>
        <w:jc w:val="both"/>
        <w:rPr>
          <w:color w:val="000000" w:themeColor="text1"/>
          <w:lang w:val="tr-TR" w:eastAsia="tr-TR" w:bidi="ar-SA"/>
        </w:rPr>
      </w:pPr>
      <w:r w:rsidRPr="000A2560">
        <w:rPr>
          <w:color w:val="000000" w:themeColor="text1"/>
          <w:lang w:val="tr-TR" w:eastAsia="tr-TR" w:bidi="ar-SA"/>
        </w:rPr>
        <w:t xml:space="preserve">Örneğin: Tesisin onaylı elektrik projesinde belirtilen toplam kurulu gücü 15 kW/h ve yıllık enerji ihtiyacı ise 15 kW/h X 24 saat X 360 gün = 129.600 kW/yıl olsun. Bu tesise </w:t>
      </w:r>
      <w:r w:rsidR="009572F2" w:rsidRPr="000A2560">
        <w:rPr>
          <w:color w:val="000000" w:themeColor="text1"/>
          <w:lang w:val="tr-TR" w:eastAsia="tr-TR" w:bidi="ar-SA"/>
        </w:rPr>
        <w:t>rüzgâr</w:t>
      </w:r>
      <w:r w:rsidRPr="000A2560">
        <w:rPr>
          <w:color w:val="000000" w:themeColor="text1"/>
          <w:lang w:val="tr-TR" w:eastAsia="tr-TR" w:bidi="ar-SA"/>
        </w:rPr>
        <w:t xml:space="preserve"> santrali kurulmak istenmesi durumunda sa</w:t>
      </w:r>
      <w:r w:rsidR="006E681B">
        <w:rPr>
          <w:color w:val="000000" w:themeColor="text1"/>
          <w:lang w:val="tr-TR" w:eastAsia="tr-TR" w:bidi="ar-SA"/>
        </w:rPr>
        <w:t xml:space="preserve">ntralin gücünü belirlemek için </w:t>
      </w:r>
      <w:r w:rsidR="006E681B" w:rsidRPr="003D2A1D">
        <w:rPr>
          <w:color w:val="000000" w:themeColor="text1"/>
          <w:lang w:val="tr-TR" w:eastAsia="tr-TR" w:bidi="ar-SA"/>
        </w:rPr>
        <w:t>M</w:t>
      </w:r>
      <w:r w:rsidRPr="003D2A1D">
        <w:rPr>
          <w:color w:val="000000" w:themeColor="text1"/>
          <w:lang w:val="tr-TR" w:eastAsia="tr-TR" w:bidi="ar-SA"/>
        </w:rPr>
        <w:t>eteoroloji</w:t>
      </w:r>
      <w:r w:rsidR="003D2A1D" w:rsidRPr="003D2A1D">
        <w:rPr>
          <w:highlight w:val="green"/>
          <w:lang w:val="tr-TR" w:eastAsia="tr-TR" w:bidi="ar-SA"/>
        </w:rPr>
        <w:t xml:space="preserve"> /</w:t>
      </w:r>
      <w:r w:rsidR="003D2A1D">
        <w:rPr>
          <w:highlight w:val="green"/>
          <w:lang w:val="tr-TR" w:eastAsia="tr-TR" w:bidi="ar-SA"/>
        </w:rPr>
        <w:t xml:space="preserve"> </w:t>
      </w:r>
      <w:r w:rsidR="006E681B" w:rsidRPr="003D2A1D">
        <w:rPr>
          <w:highlight w:val="green"/>
          <w:lang w:val="tr-TR" w:eastAsia="tr-TR" w:bidi="ar-SA"/>
        </w:rPr>
        <w:t>Yenilenebilir</w:t>
      </w:r>
      <w:r w:rsidR="006E681B" w:rsidRPr="003C2726">
        <w:rPr>
          <w:highlight w:val="green"/>
          <w:lang w:val="tr-TR" w:eastAsia="tr-TR" w:bidi="ar-SA"/>
        </w:rPr>
        <w:t xml:space="preserve"> Enerji Genel Müdürlüğünden</w:t>
      </w:r>
      <w:r w:rsidRPr="000A2560">
        <w:rPr>
          <w:color w:val="000000" w:themeColor="text1"/>
          <w:lang w:val="tr-TR" w:eastAsia="tr-TR" w:bidi="ar-SA"/>
        </w:rPr>
        <w:t xml:space="preserve"> </w:t>
      </w:r>
      <w:r w:rsidR="009572F2" w:rsidRPr="000A2560">
        <w:rPr>
          <w:color w:val="000000" w:themeColor="text1"/>
          <w:lang w:val="tr-TR" w:eastAsia="tr-TR" w:bidi="ar-SA"/>
        </w:rPr>
        <w:t>rüzgâr</w:t>
      </w:r>
      <w:r w:rsidRPr="000A2560">
        <w:rPr>
          <w:color w:val="000000" w:themeColor="text1"/>
          <w:lang w:val="tr-TR" w:eastAsia="tr-TR" w:bidi="ar-SA"/>
        </w:rPr>
        <w:t xml:space="preserve"> santralini çalıştıracak kuvvetdeki yıllık </w:t>
      </w:r>
      <w:r w:rsidR="009572F2" w:rsidRPr="000A2560">
        <w:rPr>
          <w:color w:val="000000" w:themeColor="text1"/>
          <w:lang w:val="tr-TR" w:eastAsia="tr-TR" w:bidi="ar-SA"/>
        </w:rPr>
        <w:t>rüzgârlı</w:t>
      </w:r>
      <w:r w:rsidRPr="000A2560">
        <w:rPr>
          <w:color w:val="000000" w:themeColor="text1"/>
          <w:lang w:val="tr-TR" w:eastAsia="tr-TR" w:bidi="ar-SA"/>
        </w:rPr>
        <w:t xml:space="preserve"> saat miktarı alınacak 66.096 kW/yıl- 142.560 kW/yıl arasında üretim yapacak kapasitede </w:t>
      </w:r>
      <w:r w:rsidR="009572F2" w:rsidRPr="000A2560">
        <w:rPr>
          <w:color w:val="000000" w:themeColor="text1"/>
          <w:lang w:val="tr-TR" w:eastAsia="tr-TR" w:bidi="ar-SA"/>
        </w:rPr>
        <w:t>rüzgâr</w:t>
      </w:r>
      <w:r w:rsidRPr="000A2560">
        <w:rPr>
          <w:color w:val="000000" w:themeColor="text1"/>
          <w:lang w:val="tr-TR" w:eastAsia="tr-TR" w:bidi="ar-SA"/>
        </w:rPr>
        <w:t xml:space="preserve"> santrali seçimi yapılmalıdır. </w:t>
      </w:r>
    </w:p>
    <w:p w:rsidR="00981937" w:rsidRPr="000A2560" w:rsidRDefault="00981937" w:rsidP="00FF01F2">
      <w:pPr>
        <w:ind w:right="-25" w:firstLine="567"/>
        <w:jc w:val="both"/>
        <w:rPr>
          <w:color w:val="000000" w:themeColor="text1"/>
          <w:lang w:val="tr-TR" w:eastAsia="tr-TR" w:bidi="ar-SA"/>
        </w:rPr>
      </w:pPr>
      <w:r w:rsidRPr="000A2560">
        <w:rPr>
          <w:color w:val="000000" w:themeColor="text1"/>
          <w:lang w:val="tr-TR" w:eastAsia="tr-TR"/>
        </w:rPr>
        <w:t>Y</w:t>
      </w:r>
      <w:r w:rsidR="007C08F0" w:rsidRPr="000A2560">
        <w:rPr>
          <w:color w:val="000000" w:themeColor="text1"/>
          <w:lang w:val="tr-TR" w:eastAsia="tr-TR"/>
        </w:rPr>
        <w:t>enilenebilir</w:t>
      </w:r>
      <w:r w:rsidR="00646E0A" w:rsidRPr="000A2560">
        <w:rPr>
          <w:color w:val="000000" w:themeColor="text1"/>
          <w:lang w:val="tr-TR" w:eastAsia="tr-TR" w:bidi="ar-SA"/>
        </w:rPr>
        <w:t xml:space="preserve"> enerji üretim tesisinin kapasitesi yıllık enerji ihtiyacının % 51’i olan 66.096 kW/yılın altında kalıyor ise bu tesis veya ünite için hibe desteği verilmez. Yapılacak </w:t>
      </w:r>
      <w:r w:rsidR="007C08F0" w:rsidRPr="000A2560">
        <w:rPr>
          <w:color w:val="000000" w:themeColor="text1"/>
          <w:lang w:val="tr-TR" w:eastAsia="tr-TR"/>
        </w:rPr>
        <w:t xml:space="preserve">yenilenebilir </w:t>
      </w:r>
      <w:r w:rsidR="00646E0A" w:rsidRPr="000A2560">
        <w:rPr>
          <w:color w:val="000000" w:themeColor="text1"/>
          <w:lang w:val="tr-TR" w:eastAsia="tr-TR" w:bidi="ar-SA"/>
        </w:rPr>
        <w:t xml:space="preserve">enerji üretimi tesisine ait yıllık enerji üretiminin % 110’u olan 142.560 kW/yıl dan fazla olması halinde aşan kısım ayni katkı olarak projelendirilmelidir. </w:t>
      </w:r>
    </w:p>
    <w:p w:rsidR="00981937" w:rsidRPr="000A2560" w:rsidRDefault="00646E0A" w:rsidP="00FF01F2">
      <w:pPr>
        <w:ind w:right="-25" w:firstLine="567"/>
        <w:jc w:val="both"/>
        <w:rPr>
          <w:color w:val="000000" w:themeColor="text1"/>
          <w:lang w:val="tr-TR" w:eastAsia="tr-TR" w:bidi="ar-SA"/>
        </w:rPr>
      </w:pPr>
      <w:r w:rsidRPr="000A2560">
        <w:rPr>
          <w:color w:val="000000" w:themeColor="text1"/>
          <w:lang w:val="tr-TR" w:eastAsia="tr-TR" w:bidi="ar-SA"/>
        </w:rPr>
        <w:t xml:space="preserve">Yatırımcının projelendirdiği </w:t>
      </w:r>
      <w:r w:rsidR="007C08F0" w:rsidRPr="000A2560">
        <w:rPr>
          <w:color w:val="000000" w:themeColor="text1"/>
          <w:lang w:val="tr-TR" w:eastAsia="tr-TR"/>
        </w:rPr>
        <w:t xml:space="preserve">yenilenebilir </w:t>
      </w:r>
      <w:r w:rsidRPr="000A2560">
        <w:rPr>
          <w:color w:val="000000" w:themeColor="text1"/>
          <w:lang w:val="tr-TR" w:eastAsia="tr-TR" w:bidi="ar-SA"/>
        </w:rPr>
        <w:t>enerji üretim tesisinin veya ünitesinin yıllık enerji üretimi 200.000 kW/yıl ve maliyeti 1.000.000 TL olsun. Bu durumda yatırımcı proje başvurusunu yaparken (142.560 kW/yıl / 200.000 kW/yıl) X 1.000.000 TL = 712.800 TL’lik kısmı hibeye esas proje tutarı kapsamında, bu miktarın dışında kalan 287.200 TL ise ayni katkı olarak bütçelendirilmelidir.</w:t>
      </w:r>
    </w:p>
    <w:p w:rsidR="00981937" w:rsidRPr="000A2560" w:rsidRDefault="00A60C16" w:rsidP="00FF01F2">
      <w:pPr>
        <w:ind w:right="-25" w:firstLine="567"/>
        <w:jc w:val="both"/>
        <w:rPr>
          <w:color w:val="000000" w:themeColor="text1"/>
          <w:lang w:val="tr-TR" w:eastAsia="tr-TR" w:bidi="ar-SA"/>
        </w:rPr>
      </w:pPr>
      <w:r w:rsidRPr="000A2560">
        <w:rPr>
          <w:color w:val="000000" w:themeColor="text1"/>
          <w:lang w:val="tr-TR" w:eastAsia="tr-TR" w:bidi="ar-SA"/>
        </w:rPr>
        <w:t>Örneğin: Bir sera için planlanan elektirik giderlerine sebep olacak tüm unsurların yıllık çalışma saatlari üzerinden bulunduğu iklim ve yetiştirilen ürün değişkenleri gözetilerek yapılan hesaplama ile projelendirilen e</w:t>
      </w:r>
      <w:r w:rsidR="00981937" w:rsidRPr="000A2560">
        <w:rPr>
          <w:color w:val="000000" w:themeColor="text1"/>
          <w:lang w:val="tr-TR" w:eastAsia="tr-TR" w:bidi="ar-SA"/>
        </w:rPr>
        <w:t>lektrik sarfiyatını karşılayacak</w:t>
      </w:r>
      <w:r w:rsidRPr="000A2560">
        <w:rPr>
          <w:color w:val="000000" w:themeColor="text1"/>
          <w:lang w:val="tr-TR" w:eastAsia="tr-TR" w:bidi="ar-SA"/>
        </w:rPr>
        <w:t xml:space="preserve"> yenilenebilir enerji üretim tesisi amaçlanmalıdır. </w:t>
      </w:r>
    </w:p>
    <w:p w:rsidR="00981937" w:rsidRPr="000A2560" w:rsidRDefault="00A60C16" w:rsidP="00FF01F2">
      <w:pPr>
        <w:ind w:right="-25" w:firstLine="567"/>
        <w:jc w:val="both"/>
        <w:rPr>
          <w:color w:val="000000" w:themeColor="text1"/>
          <w:lang w:val="tr-TR" w:eastAsia="tr-TR" w:bidi="ar-SA"/>
        </w:rPr>
      </w:pPr>
      <w:r w:rsidRPr="000A2560">
        <w:rPr>
          <w:color w:val="000000" w:themeColor="text1"/>
          <w:lang w:val="tr-TR" w:eastAsia="tr-TR" w:bidi="ar-SA"/>
        </w:rPr>
        <w:t xml:space="preserve">Sulama, havalandırma, ısıtma ve aydınlatma gibi tüm unsurlar göz önünde bulundurulmalı, hepsinin ayrı ayrı kaç saat çalışacağı hesaplanmalıdır. Bu şekilde hesaplanmış yıllık gideri 153.000 kW/yıl olan bir tesise </w:t>
      </w:r>
      <w:r w:rsidR="009572F2" w:rsidRPr="000A2560">
        <w:rPr>
          <w:color w:val="000000" w:themeColor="text1"/>
          <w:lang w:val="tr-TR" w:eastAsia="tr-TR" w:bidi="ar-SA"/>
        </w:rPr>
        <w:t>rüzgâr</w:t>
      </w:r>
      <w:r w:rsidRPr="000A2560">
        <w:rPr>
          <w:color w:val="000000" w:themeColor="text1"/>
          <w:lang w:val="tr-TR" w:eastAsia="tr-TR" w:bidi="ar-SA"/>
        </w:rPr>
        <w:t xml:space="preserve"> santrali kurulmak istenmesi durumunda santralin gücünü belirlemek için meteorolojiden </w:t>
      </w:r>
      <w:r w:rsidR="009572F2" w:rsidRPr="000A2560">
        <w:rPr>
          <w:color w:val="000000" w:themeColor="text1"/>
          <w:lang w:val="tr-TR" w:eastAsia="tr-TR" w:bidi="ar-SA"/>
        </w:rPr>
        <w:t>rüzgâr</w:t>
      </w:r>
      <w:r w:rsidRPr="000A2560">
        <w:rPr>
          <w:color w:val="000000" w:themeColor="text1"/>
          <w:lang w:val="tr-TR" w:eastAsia="tr-TR" w:bidi="ar-SA"/>
        </w:rPr>
        <w:t xml:space="preserve"> santralini çalıştıracak kuvvetdeki yıllık </w:t>
      </w:r>
      <w:r w:rsidR="009572F2" w:rsidRPr="000A2560">
        <w:rPr>
          <w:color w:val="000000" w:themeColor="text1"/>
          <w:lang w:val="tr-TR" w:eastAsia="tr-TR" w:bidi="ar-SA"/>
        </w:rPr>
        <w:t>rüzgârlı</w:t>
      </w:r>
      <w:r w:rsidRPr="000A2560">
        <w:rPr>
          <w:color w:val="000000" w:themeColor="text1"/>
          <w:lang w:val="tr-TR" w:eastAsia="tr-TR" w:bidi="ar-SA"/>
        </w:rPr>
        <w:t xml:space="preserve"> saat miktarı alınacak 78.030 kW/yıl- 168.300 kW/yıl arasında üretim yapacak kapasitede </w:t>
      </w:r>
      <w:r w:rsidR="009572F2" w:rsidRPr="000A2560">
        <w:rPr>
          <w:color w:val="000000" w:themeColor="text1"/>
          <w:lang w:val="tr-TR" w:eastAsia="tr-TR" w:bidi="ar-SA"/>
        </w:rPr>
        <w:t>rüzgâr</w:t>
      </w:r>
      <w:r w:rsidRPr="000A2560">
        <w:rPr>
          <w:color w:val="000000" w:themeColor="text1"/>
          <w:lang w:val="tr-TR" w:eastAsia="tr-TR" w:bidi="ar-SA"/>
        </w:rPr>
        <w:t xml:space="preserve"> santrali seçimi yapılmalıdır. </w:t>
      </w:r>
    </w:p>
    <w:p w:rsidR="00981937" w:rsidRPr="000A2560" w:rsidRDefault="00981937" w:rsidP="00FF01F2">
      <w:pPr>
        <w:ind w:right="-25" w:firstLine="567"/>
        <w:jc w:val="both"/>
        <w:rPr>
          <w:color w:val="000000" w:themeColor="text1"/>
          <w:lang w:val="tr-TR" w:eastAsia="tr-TR" w:bidi="ar-SA"/>
        </w:rPr>
      </w:pPr>
      <w:r w:rsidRPr="000A2560">
        <w:rPr>
          <w:color w:val="000000" w:themeColor="text1"/>
          <w:lang w:val="tr-TR" w:eastAsia="tr-TR"/>
        </w:rPr>
        <w:t>Y</w:t>
      </w:r>
      <w:r w:rsidR="00A60C16" w:rsidRPr="000A2560">
        <w:rPr>
          <w:color w:val="000000" w:themeColor="text1"/>
          <w:lang w:val="tr-TR" w:eastAsia="tr-TR"/>
        </w:rPr>
        <w:t>enilenebilir</w:t>
      </w:r>
      <w:r w:rsidR="00A60C16" w:rsidRPr="000A2560">
        <w:rPr>
          <w:color w:val="000000" w:themeColor="text1"/>
          <w:lang w:val="tr-TR" w:eastAsia="tr-TR" w:bidi="ar-SA"/>
        </w:rPr>
        <w:t xml:space="preserve"> enerji üretim tesisinin kapasitesi yıllık enerji ihtiyacının % 51’i olan 78.030 kW/yılın altında kalıyor ise bu tesis veya ünite için hibe desteği verilmez. Yapılacak </w:t>
      </w:r>
      <w:r w:rsidR="00A60C16" w:rsidRPr="000A2560">
        <w:rPr>
          <w:color w:val="000000" w:themeColor="text1"/>
          <w:lang w:val="tr-TR" w:eastAsia="tr-TR"/>
        </w:rPr>
        <w:t xml:space="preserve">yenilenebilir </w:t>
      </w:r>
      <w:r w:rsidR="00A60C16" w:rsidRPr="000A2560">
        <w:rPr>
          <w:color w:val="000000" w:themeColor="text1"/>
          <w:lang w:val="tr-TR" w:eastAsia="tr-TR" w:bidi="ar-SA"/>
        </w:rPr>
        <w:t>enerji üretimi tesisine ait yıllık enerji üretiminin % 110’u olan 168.300 kW/yıl dan fazla olması halinde aşan kısım ayni katkı olarak projelendirilmelidir</w:t>
      </w:r>
    </w:p>
    <w:p w:rsidR="00A60C16" w:rsidRPr="000A2560" w:rsidRDefault="00A60C16" w:rsidP="00FF01F2">
      <w:pPr>
        <w:ind w:right="-25" w:firstLine="567"/>
        <w:jc w:val="both"/>
        <w:rPr>
          <w:color w:val="000000" w:themeColor="text1"/>
          <w:lang w:val="tr-TR" w:eastAsia="tr-TR" w:bidi="ar-SA"/>
        </w:rPr>
      </w:pPr>
      <w:r w:rsidRPr="000A2560">
        <w:rPr>
          <w:color w:val="000000" w:themeColor="text1"/>
          <w:lang w:val="tr-TR" w:eastAsia="tr-TR" w:bidi="ar-SA"/>
        </w:rPr>
        <w:t xml:space="preserve">Yatırımcının projelendirdiği </w:t>
      </w:r>
      <w:r w:rsidRPr="000A2560">
        <w:rPr>
          <w:color w:val="000000" w:themeColor="text1"/>
          <w:lang w:val="tr-TR" w:eastAsia="tr-TR"/>
        </w:rPr>
        <w:t xml:space="preserve">yenilenebilir </w:t>
      </w:r>
      <w:r w:rsidRPr="000A2560">
        <w:rPr>
          <w:color w:val="000000" w:themeColor="text1"/>
          <w:lang w:val="tr-TR" w:eastAsia="tr-TR" w:bidi="ar-SA"/>
        </w:rPr>
        <w:t>enerji üretim tesisinin veya ünitesinin yıllık enerji üretimi 200.000 kW/yıl ve maliyeti 1.000.000 TL olsun. Bu durumda yatırımcı proje başvurusunu yaparken (168.300 kW/yıl / 200.000 kW/yıl) X 1.000.000 TL = 841.500 TL’lik kısmı hibeye esas proje tutarı kapsamında, bu miktarın dışında kalan 158.500 TL ise ayni katkı olarak bütçelendirilmelidir.</w:t>
      </w:r>
    </w:p>
    <w:p w:rsidR="00A60C16" w:rsidRPr="000A2560" w:rsidRDefault="00A60C16" w:rsidP="00FF01F2">
      <w:pPr>
        <w:ind w:right="-25" w:firstLine="567"/>
        <w:jc w:val="both"/>
        <w:rPr>
          <w:color w:val="000000" w:themeColor="text1"/>
          <w:lang w:val="tr-TR" w:eastAsia="tr-TR" w:bidi="ar-SA"/>
        </w:rPr>
      </w:pPr>
      <w:r w:rsidRPr="000A2560">
        <w:rPr>
          <w:color w:val="000000" w:themeColor="text1"/>
          <w:lang w:val="tr-TR"/>
        </w:rPr>
        <w:t>- Yenilenebilir enerji üretiminde % 51 kurulu güç hesaplanırken mevcut trafo üzerinden değil işletmeye ait kapasite raporundaki mevcut makinelerin çalışma süreleri ve güçleri di</w:t>
      </w:r>
      <w:r w:rsidR="00981937" w:rsidRPr="000A2560">
        <w:rPr>
          <w:color w:val="000000" w:themeColor="text1"/>
          <w:lang w:val="tr-TR"/>
        </w:rPr>
        <w:t>kkate alınarak hesaplama yapılmalıdır</w:t>
      </w:r>
      <w:r w:rsidRPr="000A2560">
        <w:rPr>
          <w:color w:val="000000" w:themeColor="text1"/>
          <w:lang w:val="tr-TR"/>
        </w:rPr>
        <w:t>.</w:t>
      </w:r>
    </w:p>
    <w:p w:rsidR="00B33927" w:rsidRPr="000A2560" w:rsidRDefault="00FA5DDC" w:rsidP="00FF01F2">
      <w:pPr>
        <w:ind w:right="-25" w:firstLine="567"/>
        <w:jc w:val="both"/>
        <w:rPr>
          <w:color w:val="000000" w:themeColor="text1"/>
          <w:lang w:val="tr-TR"/>
        </w:rPr>
      </w:pPr>
      <w:r w:rsidRPr="000A2560">
        <w:rPr>
          <w:color w:val="000000" w:themeColor="text1"/>
          <w:lang w:val="tr-TR"/>
        </w:rPr>
        <w:t>-Jeotermal enerji kaynağı için kiralama yapılabilir. Ancak kira</w:t>
      </w:r>
      <w:r w:rsidR="00B33927" w:rsidRPr="000A2560">
        <w:rPr>
          <w:color w:val="000000" w:themeColor="text1"/>
          <w:lang w:val="tr-TR"/>
        </w:rPr>
        <w:t>la</w:t>
      </w:r>
      <w:r w:rsidRPr="000A2560">
        <w:rPr>
          <w:color w:val="000000" w:themeColor="text1"/>
          <w:lang w:val="tr-TR"/>
        </w:rPr>
        <w:t>ma süresi tebliğ yayım tarihinden itibaren en az 7 (yedi) yıl olmalıdır.</w:t>
      </w:r>
      <w:r w:rsidR="00DB59A4" w:rsidRPr="000A2560">
        <w:rPr>
          <w:color w:val="000000" w:themeColor="text1"/>
          <w:lang w:val="tr-TR"/>
        </w:rPr>
        <w:t xml:space="preserve"> Kiralama bedeli ise hibe desteği kapsamında değerlendirilmez.</w:t>
      </w:r>
      <w:r w:rsidR="00B33927" w:rsidRPr="000A2560">
        <w:rPr>
          <w:color w:val="000000" w:themeColor="text1"/>
          <w:lang w:val="tr-TR" w:eastAsia="tr-TR" w:bidi="ar-SA"/>
        </w:rPr>
        <w:t xml:space="preserve"> Tesisin bulunduğu parselde yer alan jeotermal nakil hattı hibe desteği kapsamında olup parsel dışındaki nakil hattı hibe desteği kapsamı dışındadır.</w:t>
      </w:r>
    </w:p>
    <w:p w:rsidR="007F41FC" w:rsidRPr="000A2560" w:rsidRDefault="00E524FF" w:rsidP="00FF01F2">
      <w:pPr>
        <w:ind w:right="-25" w:firstLine="567"/>
        <w:contextualSpacing/>
        <w:jc w:val="both"/>
        <w:rPr>
          <w:color w:val="000000" w:themeColor="text1"/>
          <w:lang w:val="tr-TR"/>
        </w:rPr>
      </w:pPr>
      <w:r w:rsidRPr="000A2560">
        <w:rPr>
          <w:color w:val="000000" w:themeColor="text1"/>
          <w:lang w:val="tr-TR"/>
        </w:rPr>
        <w:t>-</w:t>
      </w:r>
      <w:r w:rsidR="002610CD" w:rsidRPr="000A2560">
        <w:rPr>
          <w:color w:val="000000" w:themeColor="text1"/>
          <w:lang w:val="tr-TR"/>
        </w:rPr>
        <w:t>Jeotermal kuyu ile ilgili hibe</w:t>
      </w:r>
      <w:r w:rsidR="007C08ED">
        <w:rPr>
          <w:color w:val="000000" w:themeColor="text1"/>
          <w:lang w:val="tr-TR"/>
        </w:rPr>
        <w:t xml:space="preserve"> </w:t>
      </w:r>
      <w:r w:rsidR="002610CD" w:rsidRPr="000A2560">
        <w:rPr>
          <w:color w:val="000000" w:themeColor="text1"/>
          <w:lang w:val="tr-TR"/>
        </w:rPr>
        <w:t>ödemesi yapıl</w:t>
      </w:r>
      <w:r w:rsidR="00B17D63" w:rsidRPr="000A2560">
        <w:rPr>
          <w:color w:val="000000" w:themeColor="text1"/>
          <w:lang w:val="tr-TR"/>
        </w:rPr>
        <w:t>abilmesi için sondaj neticesinde pompa tecrübesi sonucu yeterli suyun çıkarılması ve işletme ruhsatının alınmış olması gerekmektedir.</w:t>
      </w:r>
    </w:p>
    <w:p w:rsidR="0093196F" w:rsidRPr="000A2560" w:rsidRDefault="0093196F" w:rsidP="00FF01F2">
      <w:pPr>
        <w:pStyle w:val="AralkYok"/>
        <w:ind w:right="-25" w:firstLine="567"/>
        <w:jc w:val="both"/>
        <w:rPr>
          <w:color w:val="000000" w:themeColor="text1"/>
          <w:lang w:val="tr-TR"/>
        </w:rPr>
      </w:pPr>
      <w:r w:rsidRPr="000A2560">
        <w:rPr>
          <w:color w:val="000000" w:themeColor="text1"/>
          <w:lang w:val="tr-TR"/>
        </w:rPr>
        <w:lastRenderedPageBreak/>
        <w:t xml:space="preserve">-Ürün atıkları, katı yakıtlar, doğal gaz, likit gaz gibi maddelerin yakılması sonucu elde edilecek enerji </w:t>
      </w:r>
      <w:r w:rsidR="00553AD5" w:rsidRPr="000A2560">
        <w:rPr>
          <w:color w:val="000000" w:themeColor="text1"/>
          <w:lang w:val="tr-TR"/>
        </w:rPr>
        <w:t>yenilenebilir</w:t>
      </w:r>
      <w:r w:rsidRPr="000A2560">
        <w:rPr>
          <w:color w:val="000000" w:themeColor="text1"/>
          <w:lang w:val="tr-TR"/>
        </w:rPr>
        <w:t xml:space="preserve"> enerji olarak değerlendirilmez.</w:t>
      </w:r>
    </w:p>
    <w:p w:rsidR="006F578E" w:rsidRPr="000A2560" w:rsidRDefault="006F578E" w:rsidP="00FF01F2">
      <w:pPr>
        <w:pStyle w:val="AralkYok"/>
        <w:ind w:right="-25" w:firstLine="567"/>
        <w:jc w:val="both"/>
        <w:rPr>
          <w:color w:val="000000" w:themeColor="text1"/>
          <w:lang w:val="tr-TR"/>
        </w:rPr>
      </w:pPr>
    </w:p>
    <w:p w:rsidR="00DF4401" w:rsidRPr="00C86F17" w:rsidRDefault="00DF4401" w:rsidP="00DF4401">
      <w:pPr>
        <w:ind w:right="-25"/>
        <w:jc w:val="both"/>
        <w:rPr>
          <w:b/>
          <w:color w:val="000000"/>
        </w:rPr>
      </w:pPr>
      <w:r w:rsidRPr="00C86F17">
        <w:rPr>
          <w:b/>
          <w:color w:val="000000"/>
        </w:rPr>
        <w:t xml:space="preserve">d) Tarımsal Üretime Yönelik Sabit Yatırımlar, </w:t>
      </w:r>
    </w:p>
    <w:p w:rsidR="00DF4401" w:rsidRPr="00C86F17" w:rsidRDefault="00DF4401" w:rsidP="00DF4401">
      <w:pPr>
        <w:ind w:right="-25" w:firstLine="708"/>
        <w:jc w:val="both"/>
        <w:rPr>
          <w:szCs w:val="32"/>
        </w:rPr>
      </w:pPr>
      <w:r w:rsidRPr="00C86F17">
        <w:rPr>
          <w:b/>
          <w:color w:val="000000"/>
        </w:rPr>
        <w:t>I-</w:t>
      </w:r>
      <w:r w:rsidRPr="00C86F17">
        <w:rPr>
          <w:color w:val="000000"/>
        </w:rPr>
        <w:t xml:space="preserve"> Büyükbaş için sabit yatırımlar</w:t>
      </w:r>
    </w:p>
    <w:p w:rsidR="00DF4401" w:rsidRPr="00C86F17" w:rsidRDefault="00DF4401" w:rsidP="00DF4401">
      <w:pPr>
        <w:tabs>
          <w:tab w:val="left" w:pos="180"/>
          <w:tab w:val="left" w:pos="567"/>
        </w:tabs>
        <w:ind w:right="-25"/>
        <w:jc w:val="both"/>
        <w:rPr>
          <w:color w:val="000000"/>
        </w:rPr>
      </w:pPr>
      <w:r w:rsidRPr="00C86F17">
        <w:rPr>
          <w:color w:val="000000"/>
        </w:rPr>
        <w:tab/>
      </w:r>
      <w:r w:rsidRPr="00C86F17">
        <w:rPr>
          <w:color w:val="000000"/>
        </w:rPr>
        <w:tab/>
      </w:r>
      <w:r w:rsidRPr="00C86F17">
        <w:rPr>
          <w:color w:val="000000"/>
        </w:rPr>
        <w:tab/>
      </w:r>
      <w:r w:rsidRPr="00C86F17">
        <w:rPr>
          <w:color w:val="000000"/>
        </w:rPr>
        <w:tab/>
        <w:t>a)Etçi ve Sütçü Damızlıklar (Sığır/Manda) ve Besiler</w:t>
      </w:r>
    </w:p>
    <w:p w:rsidR="00DF4401" w:rsidRPr="00C86F17" w:rsidRDefault="00DF4401" w:rsidP="00DF4401">
      <w:pPr>
        <w:tabs>
          <w:tab w:val="left" w:pos="426"/>
        </w:tabs>
        <w:ind w:right="-25"/>
        <w:jc w:val="both"/>
        <w:rPr>
          <w:color w:val="000000"/>
        </w:rPr>
      </w:pPr>
      <w:r w:rsidRPr="00C86F17">
        <w:rPr>
          <w:color w:val="000000"/>
        </w:rPr>
        <w:tab/>
      </w:r>
      <w:r w:rsidRPr="00C86F17">
        <w:rPr>
          <w:color w:val="000000"/>
        </w:rPr>
        <w:tab/>
      </w:r>
      <w:r w:rsidRPr="00C86F17">
        <w:rPr>
          <w:b/>
          <w:color w:val="000000"/>
        </w:rPr>
        <w:t>II-</w:t>
      </w:r>
      <w:r w:rsidRPr="00C86F17">
        <w:rPr>
          <w:color w:val="000000"/>
        </w:rPr>
        <w:t xml:space="preserve"> Küçükbaş için sabit yatırımlar</w:t>
      </w:r>
    </w:p>
    <w:p w:rsidR="00DF4401" w:rsidRPr="00C86F17" w:rsidRDefault="00DF4401" w:rsidP="00DF4401">
      <w:pPr>
        <w:tabs>
          <w:tab w:val="left" w:pos="426"/>
        </w:tabs>
        <w:ind w:right="-25"/>
        <w:jc w:val="both"/>
        <w:rPr>
          <w:color w:val="000000"/>
        </w:rPr>
      </w:pPr>
      <w:r w:rsidRPr="00C86F17">
        <w:rPr>
          <w:color w:val="000000"/>
        </w:rPr>
        <w:tab/>
      </w:r>
      <w:r w:rsidRPr="00C86F17">
        <w:rPr>
          <w:color w:val="000000"/>
        </w:rPr>
        <w:tab/>
      </w:r>
      <w:r w:rsidRPr="00C86F17">
        <w:rPr>
          <w:color w:val="000000"/>
        </w:rPr>
        <w:tab/>
        <w:t>a) Et (Koyun/Keçi)</w:t>
      </w:r>
    </w:p>
    <w:p w:rsidR="00DF4401" w:rsidRPr="00C86F17" w:rsidRDefault="00DF4401" w:rsidP="00DF4401">
      <w:pPr>
        <w:tabs>
          <w:tab w:val="left" w:pos="426"/>
        </w:tabs>
        <w:ind w:right="-25"/>
        <w:jc w:val="both"/>
        <w:rPr>
          <w:color w:val="000000"/>
        </w:rPr>
      </w:pPr>
      <w:r w:rsidRPr="00C86F17">
        <w:rPr>
          <w:color w:val="000000"/>
        </w:rPr>
        <w:tab/>
      </w:r>
      <w:r w:rsidRPr="00C86F17">
        <w:rPr>
          <w:color w:val="000000"/>
        </w:rPr>
        <w:tab/>
      </w:r>
      <w:r w:rsidRPr="00C86F17">
        <w:rPr>
          <w:color w:val="000000"/>
        </w:rPr>
        <w:tab/>
        <w:t>b)Süt (Koyun/Keçi)</w:t>
      </w:r>
    </w:p>
    <w:p w:rsidR="00DF4401" w:rsidRPr="00C86F17" w:rsidRDefault="00DF4401" w:rsidP="00DF4401">
      <w:pPr>
        <w:tabs>
          <w:tab w:val="left" w:pos="426"/>
        </w:tabs>
        <w:ind w:right="-25"/>
        <w:jc w:val="both"/>
        <w:rPr>
          <w:color w:val="000000"/>
        </w:rPr>
      </w:pPr>
      <w:r w:rsidRPr="00C86F17">
        <w:rPr>
          <w:color w:val="000000"/>
        </w:rPr>
        <w:tab/>
      </w:r>
      <w:r w:rsidRPr="00C86F17">
        <w:rPr>
          <w:color w:val="000000"/>
        </w:rPr>
        <w:tab/>
      </w:r>
      <w:r w:rsidRPr="00C86F17">
        <w:rPr>
          <w:b/>
          <w:color w:val="000000"/>
        </w:rPr>
        <w:t>III-</w:t>
      </w:r>
      <w:r w:rsidRPr="00C86F17">
        <w:rPr>
          <w:color w:val="000000"/>
        </w:rPr>
        <w:t xml:space="preserve"> Hindi ve kaz yetiştiriciliği için sabit yatırımlar</w:t>
      </w:r>
    </w:p>
    <w:p w:rsidR="00DF4401" w:rsidRPr="00C86F17" w:rsidRDefault="00DF4401" w:rsidP="00DF4401">
      <w:pPr>
        <w:tabs>
          <w:tab w:val="left" w:pos="426"/>
        </w:tabs>
        <w:ind w:right="-25"/>
        <w:jc w:val="both"/>
        <w:rPr>
          <w:color w:val="000000"/>
        </w:rPr>
      </w:pPr>
      <w:r w:rsidRPr="00C86F17">
        <w:rPr>
          <w:color w:val="000000"/>
        </w:rPr>
        <w:tab/>
      </w:r>
      <w:r w:rsidRPr="00C86F17">
        <w:rPr>
          <w:color w:val="000000"/>
        </w:rPr>
        <w:tab/>
      </w:r>
      <w:r w:rsidRPr="00C86F17">
        <w:rPr>
          <w:color w:val="000000"/>
        </w:rPr>
        <w:tab/>
        <w:t>a) Et( Hindi/Kaz)</w:t>
      </w:r>
    </w:p>
    <w:p w:rsidR="00DF4401" w:rsidRPr="00C86F17" w:rsidRDefault="00DF4401" w:rsidP="00DF4401">
      <w:pPr>
        <w:tabs>
          <w:tab w:val="left" w:pos="426"/>
        </w:tabs>
        <w:ind w:right="-25"/>
        <w:jc w:val="both"/>
        <w:rPr>
          <w:color w:val="000000"/>
          <w:u w:val="single"/>
        </w:rPr>
      </w:pPr>
      <w:r w:rsidRPr="00C86F17">
        <w:rPr>
          <w:color w:val="000000"/>
        </w:rPr>
        <w:tab/>
      </w:r>
      <w:r w:rsidRPr="00C86F17">
        <w:rPr>
          <w:color w:val="000000"/>
          <w:u w:val="single"/>
        </w:rPr>
        <w:t>Hindi ve Kaz yetiştiriciliğinde yumurta üretimine hibe desteği verilmez.</w:t>
      </w:r>
    </w:p>
    <w:p w:rsidR="00DF4401" w:rsidRPr="00C86F17" w:rsidRDefault="00DF4401" w:rsidP="00DF4401">
      <w:pPr>
        <w:tabs>
          <w:tab w:val="left" w:pos="426"/>
        </w:tabs>
        <w:ind w:right="-25"/>
        <w:jc w:val="both"/>
        <w:rPr>
          <w:color w:val="000000"/>
        </w:rPr>
      </w:pPr>
      <w:r w:rsidRPr="00C86F17">
        <w:rPr>
          <w:color w:val="000000"/>
        </w:rPr>
        <w:tab/>
      </w:r>
      <w:r w:rsidRPr="00C86F17">
        <w:rPr>
          <w:color w:val="000000"/>
        </w:rPr>
        <w:tab/>
      </w:r>
      <w:r w:rsidRPr="00C86F17">
        <w:rPr>
          <w:b/>
          <w:color w:val="000000"/>
        </w:rPr>
        <w:t>IV-</w:t>
      </w:r>
      <w:r w:rsidRPr="00C86F17">
        <w:rPr>
          <w:color w:val="000000"/>
        </w:rPr>
        <w:t xml:space="preserve"> Su Ürünleri Yetiştiriciliğine yönelik sabit yatırımlar,</w:t>
      </w:r>
    </w:p>
    <w:p w:rsidR="00DF4401" w:rsidRPr="00C86F17" w:rsidRDefault="00DF4401" w:rsidP="00DF4401">
      <w:pPr>
        <w:tabs>
          <w:tab w:val="left" w:pos="426"/>
        </w:tabs>
        <w:ind w:right="-25"/>
        <w:jc w:val="both"/>
        <w:rPr>
          <w:color w:val="000000"/>
        </w:rPr>
      </w:pPr>
      <w:r w:rsidRPr="00C86F17">
        <w:rPr>
          <w:b/>
          <w:color w:val="000000"/>
        </w:rPr>
        <w:t xml:space="preserve">             V-</w:t>
      </w:r>
      <w:r w:rsidRPr="00C86F17">
        <w:rPr>
          <w:color w:val="000000"/>
        </w:rPr>
        <w:t>Kültür Mantarı Üretimine yönelik sabit yatırımlar</w:t>
      </w:r>
    </w:p>
    <w:p w:rsidR="00DF4401" w:rsidRPr="00C86F17" w:rsidRDefault="00DF4401" w:rsidP="00DF4401">
      <w:pPr>
        <w:tabs>
          <w:tab w:val="left" w:pos="426"/>
        </w:tabs>
        <w:ind w:right="-25"/>
        <w:jc w:val="both"/>
        <w:rPr>
          <w:color w:val="000000"/>
          <w:u w:val="single"/>
        </w:rPr>
      </w:pPr>
    </w:p>
    <w:p w:rsidR="00DF4401" w:rsidRPr="00C86F17" w:rsidRDefault="00DF4401" w:rsidP="00DF4401">
      <w:pPr>
        <w:tabs>
          <w:tab w:val="left" w:pos="426"/>
        </w:tabs>
        <w:ind w:right="-25"/>
        <w:jc w:val="both"/>
        <w:rPr>
          <w:b/>
          <w:color w:val="000000"/>
        </w:rPr>
      </w:pPr>
      <w:r w:rsidRPr="00C86F17">
        <w:rPr>
          <w:b/>
          <w:color w:val="000000"/>
        </w:rPr>
        <w:t>Tarımsal üretime yönelik sabit yatırım projelerinin kapasiteleri en az aşağıdaki büyüklükte olacaktır;</w:t>
      </w:r>
    </w:p>
    <w:p w:rsidR="00DF4401" w:rsidRPr="00C86F17" w:rsidRDefault="00DF4401" w:rsidP="00DF4401">
      <w:pPr>
        <w:numPr>
          <w:ilvl w:val="0"/>
          <w:numId w:val="38"/>
        </w:numPr>
        <w:tabs>
          <w:tab w:val="left" w:pos="426"/>
        </w:tabs>
        <w:ind w:right="-25"/>
        <w:jc w:val="both"/>
        <w:rPr>
          <w:color w:val="000000"/>
        </w:rPr>
      </w:pPr>
      <w:r w:rsidRPr="00C86F17">
        <w:rPr>
          <w:color w:val="000000"/>
        </w:rPr>
        <w:t>Damızlık ( süt veya et)  sığır: en az en az 25 baş kapasiteli tesis,</w:t>
      </w:r>
    </w:p>
    <w:p w:rsidR="00DF4401" w:rsidRPr="00C86F17" w:rsidRDefault="00DF4401" w:rsidP="00DF4401">
      <w:pPr>
        <w:numPr>
          <w:ilvl w:val="0"/>
          <w:numId w:val="38"/>
        </w:numPr>
        <w:tabs>
          <w:tab w:val="left" w:pos="426"/>
        </w:tabs>
        <w:ind w:right="-25"/>
        <w:jc w:val="both"/>
        <w:rPr>
          <w:color w:val="000000"/>
        </w:rPr>
      </w:pPr>
      <w:r w:rsidRPr="00C86F17">
        <w:rPr>
          <w:color w:val="000000"/>
        </w:rPr>
        <w:t>Damızlı</w:t>
      </w:r>
      <w:r>
        <w:rPr>
          <w:color w:val="000000"/>
        </w:rPr>
        <w:t>k Manda yetiştiriciliği: en az e</w:t>
      </w:r>
      <w:r w:rsidRPr="00C86F17">
        <w:rPr>
          <w:color w:val="000000"/>
        </w:rPr>
        <w:t>n az 25 baş süt mandası kapasiteli tesis,</w:t>
      </w:r>
    </w:p>
    <w:p w:rsidR="00DF4401" w:rsidRPr="00C86F17" w:rsidRDefault="00DF4401" w:rsidP="00DF4401">
      <w:pPr>
        <w:numPr>
          <w:ilvl w:val="0"/>
          <w:numId w:val="38"/>
        </w:numPr>
        <w:tabs>
          <w:tab w:val="left" w:pos="426"/>
        </w:tabs>
        <w:ind w:right="-25"/>
        <w:jc w:val="both"/>
        <w:rPr>
          <w:color w:val="000000"/>
        </w:rPr>
      </w:pPr>
      <w:r w:rsidRPr="00C86F17">
        <w:rPr>
          <w:color w:val="000000"/>
        </w:rPr>
        <w:t xml:space="preserve">Et /Süt koyunculuğu: en az </w:t>
      </w:r>
      <w:r>
        <w:rPr>
          <w:b/>
          <w:color w:val="000000"/>
        </w:rPr>
        <w:t>10</w:t>
      </w:r>
      <w:r w:rsidRPr="00C86F17">
        <w:rPr>
          <w:b/>
          <w:color w:val="000000"/>
        </w:rPr>
        <w:t>0 baş</w:t>
      </w:r>
      <w:r w:rsidRPr="00C86F17">
        <w:rPr>
          <w:color w:val="000000"/>
        </w:rPr>
        <w:t xml:space="preserve"> et/süt koyunu kapasiteli tesis,</w:t>
      </w:r>
    </w:p>
    <w:p w:rsidR="00DF4401" w:rsidRPr="00C86F17" w:rsidRDefault="00DF4401" w:rsidP="00DF4401">
      <w:pPr>
        <w:numPr>
          <w:ilvl w:val="0"/>
          <w:numId w:val="38"/>
        </w:numPr>
        <w:ind w:right="-25"/>
        <w:jc w:val="both"/>
        <w:rPr>
          <w:color w:val="000000"/>
          <w:szCs w:val="32"/>
        </w:rPr>
      </w:pPr>
      <w:r w:rsidRPr="00C86F17">
        <w:rPr>
          <w:color w:val="000000"/>
          <w:szCs w:val="32"/>
        </w:rPr>
        <w:t xml:space="preserve">Et /Süt keçiciliği: en az </w:t>
      </w:r>
      <w:r>
        <w:rPr>
          <w:b/>
          <w:color w:val="000000"/>
          <w:szCs w:val="32"/>
        </w:rPr>
        <w:t>10</w:t>
      </w:r>
      <w:r w:rsidRPr="00C86F17">
        <w:rPr>
          <w:b/>
          <w:color w:val="000000"/>
          <w:szCs w:val="32"/>
        </w:rPr>
        <w:t>0</w:t>
      </w:r>
      <w:r>
        <w:rPr>
          <w:color w:val="000000"/>
          <w:szCs w:val="32"/>
        </w:rPr>
        <w:t xml:space="preserve"> ba</w:t>
      </w:r>
      <w:r w:rsidRPr="00C86F17">
        <w:rPr>
          <w:color w:val="000000"/>
          <w:szCs w:val="32"/>
        </w:rPr>
        <w:t>ş et /süt keçisi kapasiteli tesis,</w:t>
      </w:r>
    </w:p>
    <w:p w:rsidR="00DF4401" w:rsidRPr="00C86F17" w:rsidRDefault="00DF4401" w:rsidP="00DF4401">
      <w:pPr>
        <w:numPr>
          <w:ilvl w:val="0"/>
          <w:numId w:val="38"/>
        </w:numPr>
        <w:ind w:right="-25"/>
        <w:jc w:val="both"/>
        <w:rPr>
          <w:color w:val="000000"/>
          <w:szCs w:val="32"/>
        </w:rPr>
      </w:pPr>
      <w:r w:rsidRPr="00C86F17">
        <w:rPr>
          <w:color w:val="000000"/>
          <w:szCs w:val="32"/>
        </w:rPr>
        <w:t xml:space="preserve">Hindi/kaz yetiştiriciliği: en az </w:t>
      </w:r>
      <w:r w:rsidRPr="00C86F17">
        <w:rPr>
          <w:b/>
          <w:color w:val="000000"/>
          <w:szCs w:val="32"/>
        </w:rPr>
        <w:t>1000</w:t>
      </w:r>
      <w:r w:rsidRPr="00C86F17">
        <w:rPr>
          <w:color w:val="000000"/>
          <w:szCs w:val="32"/>
        </w:rPr>
        <w:t xml:space="preserve"> adet hindi/kaz kapasiteli tesis,</w:t>
      </w:r>
    </w:p>
    <w:p w:rsidR="00DF4401" w:rsidRPr="00C86F17" w:rsidRDefault="00DF4401" w:rsidP="00DF4401">
      <w:pPr>
        <w:numPr>
          <w:ilvl w:val="0"/>
          <w:numId w:val="38"/>
        </w:numPr>
        <w:ind w:right="-25"/>
        <w:jc w:val="both"/>
        <w:rPr>
          <w:color w:val="000000"/>
          <w:szCs w:val="32"/>
        </w:rPr>
      </w:pPr>
      <w:r w:rsidRPr="00C86F17">
        <w:rPr>
          <w:color w:val="000000"/>
        </w:rPr>
        <w:t>Su Ürünleri Yetiştiriciliğine</w:t>
      </w:r>
      <w:r w:rsidRPr="00C86F17">
        <w:rPr>
          <w:color w:val="000000"/>
          <w:szCs w:val="32"/>
        </w:rPr>
        <w:t xml:space="preserve">: en az </w:t>
      </w:r>
      <w:r w:rsidRPr="00C86F17">
        <w:rPr>
          <w:b/>
          <w:color w:val="000000"/>
          <w:szCs w:val="32"/>
        </w:rPr>
        <w:t>100 ton</w:t>
      </w:r>
      <w:r w:rsidRPr="00C86F17">
        <w:rPr>
          <w:color w:val="000000"/>
          <w:szCs w:val="32"/>
        </w:rPr>
        <w:t>/yıl kurulu üretim kapasiteli tesis,</w:t>
      </w:r>
    </w:p>
    <w:p w:rsidR="00DF4401" w:rsidRPr="00C86F17" w:rsidRDefault="000E3278" w:rsidP="00DF4401">
      <w:pPr>
        <w:ind w:right="-25"/>
        <w:jc w:val="both"/>
        <w:rPr>
          <w:color w:val="000000"/>
          <w:szCs w:val="32"/>
        </w:rPr>
      </w:pPr>
      <w:r w:rsidRPr="00C86F17">
        <w:rPr>
          <w:color w:val="000000"/>
          <w:szCs w:val="32"/>
        </w:rPr>
        <w:t>Olmalıdır</w:t>
      </w:r>
      <w:r w:rsidR="00DF4401" w:rsidRPr="00C86F17">
        <w:rPr>
          <w:color w:val="000000"/>
          <w:szCs w:val="32"/>
        </w:rPr>
        <w:t>.</w:t>
      </w:r>
    </w:p>
    <w:p w:rsidR="00DF4401" w:rsidRPr="00C86F17" w:rsidRDefault="00DF4401" w:rsidP="00DF4401">
      <w:pPr>
        <w:pBdr>
          <w:top w:val="single" w:sz="4" w:space="1" w:color="auto"/>
          <w:left w:val="single" w:sz="4" w:space="4" w:color="auto"/>
          <w:bottom w:val="single" w:sz="4" w:space="0" w:color="auto"/>
          <w:right w:val="single" w:sz="4" w:space="4" w:color="auto"/>
        </w:pBdr>
        <w:ind w:right="-25"/>
        <w:jc w:val="both"/>
        <w:rPr>
          <w:color w:val="000000"/>
          <w:szCs w:val="32"/>
        </w:rPr>
      </w:pPr>
      <w:r w:rsidRPr="00C86F17">
        <w:rPr>
          <w:color w:val="000000"/>
          <w:szCs w:val="32"/>
        </w:rPr>
        <w:t xml:space="preserve">Büyükbaş, küçükbaş, kanatlı, örtüaltı yetiştiriciliğine yönelik yatırım konularında yapılacak tesislerde; İyi Tarım Uygulamaları Kodu Tebliği (tebliğ no: 2016/46) yer alan kapasite ve yapım standartlarına uygun olması, ayrıca Gıda ve Kontrol Genel Müdürlüğünce </w:t>
      </w:r>
      <w:r w:rsidR="0069509D" w:rsidRPr="0069509D">
        <w:rPr>
          <w:color w:val="000000"/>
          <w:szCs w:val="32"/>
          <w:highlight w:val="green"/>
        </w:rPr>
        <w:t>09.07.2015 tarihli ve 24239 sayılı yazı ile İl Müdürlüklerine gönderilen 2015/13 nolu talimatta belirtilen</w:t>
      </w:r>
      <w:r w:rsidR="0069509D">
        <w:rPr>
          <w:color w:val="000000"/>
          <w:szCs w:val="32"/>
        </w:rPr>
        <w:t xml:space="preserve"> </w:t>
      </w:r>
      <w:r w:rsidRPr="00C86F17">
        <w:rPr>
          <w:color w:val="000000"/>
          <w:szCs w:val="32"/>
        </w:rPr>
        <w:t>ticari etlik ve yumurtacı kanatlı işletmelerin biyogüvenlik talimatına uygun olması gerekmektedir.</w:t>
      </w:r>
    </w:p>
    <w:p w:rsidR="00DF4401" w:rsidRDefault="00DF4401" w:rsidP="00DF4401">
      <w:pPr>
        <w:tabs>
          <w:tab w:val="left" w:pos="566"/>
        </w:tabs>
        <w:ind w:right="-25"/>
        <w:jc w:val="both"/>
        <w:rPr>
          <w:b/>
          <w:color w:val="000000"/>
        </w:rPr>
      </w:pPr>
    </w:p>
    <w:p w:rsidR="00DF4401" w:rsidRPr="00C86F17" w:rsidRDefault="00DF4401" w:rsidP="00DF4401">
      <w:pPr>
        <w:tabs>
          <w:tab w:val="left" w:pos="566"/>
        </w:tabs>
        <w:ind w:right="-25"/>
        <w:jc w:val="both"/>
        <w:rPr>
          <w:b/>
          <w:color w:val="000000"/>
        </w:rPr>
      </w:pPr>
      <w:r>
        <w:rPr>
          <w:b/>
          <w:color w:val="000000"/>
        </w:rPr>
        <w:t>Da</w:t>
      </w:r>
      <w:r w:rsidRPr="00C86F17">
        <w:rPr>
          <w:b/>
          <w:color w:val="000000"/>
        </w:rPr>
        <w:t>mızlık büyükbaş (manda/sığır)</w:t>
      </w:r>
      <w:r w:rsidR="000E3278">
        <w:rPr>
          <w:b/>
          <w:color w:val="000000"/>
        </w:rPr>
        <w:t>, besi</w:t>
      </w:r>
      <w:r w:rsidRPr="00C86F17">
        <w:rPr>
          <w:b/>
          <w:color w:val="000000"/>
        </w:rPr>
        <w:t xml:space="preserve"> ve küçükbaş (koyun/keçi) konusunda yapılacak başvurularda aşağıdaki kriterler dikkate alınacaktır.</w:t>
      </w:r>
    </w:p>
    <w:p w:rsidR="00DF4401" w:rsidRPr="00C86F17" w:rsidRDefault="00DF4401" w:rsidP="00DF4401">
      <w:pPr>
        <w:tabs>
          <w:tab w:val="left" w:pos="566"/>
        </w:tabs>
        <w:ind w:right="-25"/>
        <w:jc w:val="both"/>
        <w:rPr>
          <w:rFonts w:eastAsia="Calibri"/>
          <w:b/>
          <w:color w:val="000000"/>
          <w:u w:val="single"/>
          <w:shd w:val="clear" w:color="auto" w:fill="FFFFFF"/>
        </w:rPr>
      </w:pPr>
      <w:r>
        <w:rPr>
          <w:rFonts w:eastAsia="Calibri"/>
          <w:b/>
          <w:color w:val="000000"/>
          <w:u w:val="single"/>
          <w:shd w:val="clear" w:color="auto" w:fill="FFFFFF"/>
        </w:rPr>
        <w:t xml:space="preserve">Damızlık (Sütçü, Etçi) </w:t>
      </w:r>
      <w:r w:rsidRPr="00C86F17">
        <w:rPr>
          <w:rFonts w:eastAsia="Calibri"/>
          <w:b/>
          <w:color w:val="000000"/>
          <w:u w:val="single"/>
          <w:shd w:val="clear" w:color="auto" w:fill="FFFFFF"/>
        </w:rPr>
        <w:t>Büyükbaş işletmelerde;</w:t>
      </w:r>
    </w:p>
    <w:p w:rsidR="00DF4401" w:rsidRPr="00C86F17" w:rsidRDefault="00DF4401" w:rsidP="00DF4401">
      <w:pPr>
        <w:tabs>
          <w:tab w:val="left" w:pos="566"/>
        </w:tabs>
        <w:ind w:right="-25"/>
        <w:jc w:val="both"/>
        <w:rPr>
          <w:color w:val="000000"/>
        </w:rPr>
      </w:pPr>
      <w:r w:rsidRPr="00C86F17">
        <w:rPr>
          <w:b/>
          <w:color w:val="000000"/>
        </w:rPr>
        <w:t>- Kapasitesine uygun planlanmış ahır yapımında</w:t>
      </w:r>
      <w:r w:rsidRPr="006D0FA1">
        <w:rPr>
          <w:b/>
          <w:color w:val="000000"/>
        </w:rPr>
        <w:t xml:space="preserve"> zorunlu </w:t>
      </w:r>
      <w:r>
        <w:rPr>
          <w:b/>
          <w:color w:val="000000"/>
        </w:rPr>
        <w:t xml:space="preserve">olan </w:t>
      </w:r>
      <w:r w:rsidRPr="00557BD6">
        <w:rPr>
          <w:b/>
          <w:highlight w:val="green"/>
        </w:rPr>
        <w:t>alan ve ekipmanlar</w:t>
      </w:r>
      <w:r w:rsidRPr="00557BD6">
        <w:rPr>
          <w:b/>
        </w:rPr>
        <w:t xml:space="preserve"> </w:t>
      </w:r>
      <w:r>
        <w:rPr>
          <w:b/>
          <w:color w:val="000000"/>
        </w:rPr>
        <w:t>:</w:t>
      </w:r>
    </w:p>
    <w:p w:rsidR="00DF4401" w:rsidRDefault="00DF4401" w:rsidP="00DF4401">
      <w:pPr>
        <w:tabs>
          <w:tab w:val="left" w:pos="566"/>
        </w:tabs>
        <w:ind w:right="-25"/>
        <w:jc w:val="both"/>
        <w:rPr>
          <w:rFonts w:eastAsia="Calibri"/>
          <w:color w:val="000000"/>
          <w:shd w:val="clear" w:color="auto" w:fill="FFFFFF"/>
        </w:rPr>
      </w:pPr>
      <w:r w:rsidRPr="00C86F17">
        <w:rPr>
          <w:rFonts w:eastAsia="Calibri"/>
          <w:color w:val="000000"/>
          <w:shd w:val="clear" w:color="auto" w:fill="FFFFFF"/>
        </w:rPr>
        <w:tab/>
        <w:t xml:space="preserve">-Doğumhane, revir, buzağı </w:t>
      </w:r>
      <w:r>
        <w:rPr>
          <w:rFonts w:eastAsia="Calibri"/>
          <w:color w:val="000000"/>
          <w:shd w:val="clear" w:color="auto" w:fill="FFFFFF"/>
        </w:rPr>
        <w:t>bölmesi, genç hayvan bölmesi</w:t>
      </w:r>
      <w:r w:rsidRPr="00C86F17">
        <w:rPr>
          <w:rFonts w:eastAsia="Calibri"/>
          <w:color w:val="000000"/>
          <w:shd w:val="clear" w:color="auto" w:fill="FFFFFF"/>
        </w:rPr>
        <w:t>,</w:t>
      </w:r>
      <w:r>
        <w:rPr>
          <w:rFonts w:eastAsia="Calibri"/>
          <w:color w:val="000000"/>
          <w:shd w:val="clear" w:color="auto" w:fill="FFFFFF"/>
        </w:rPr>
        <w:t xml:space="preserve"> sağım ünitesi,</w:t>
      </w:r>
      <w:r w:rsidRPr="00C86F17">
        <w:rPr>
          <w:rFonts w:eastAsia="Calibri"/>
          <w:color w:val="000000"/>
          <w:shd w:val="clear" w:color="auto" w:fill="FFFFFF"/>
        </w:rPr>
        <w:t xml:space="preserve"> dezenfeksiyon alanı</w:t>
      </w:r>
      <w:r>
        <w:rPr>
          <w:rFonts w:eastAsia="Calibri"/>
          <w:color w:val="000000"/>
          <w:shd w:val="clear" w:color="auto" w:fill="FFFFFF"/>
        </w:rPr>
        <w:t xml:space="preserve"> (ahırın girişine)</w:t>
      </w:r>
      <w:r w:rsidRPr="00C86F17">
        <w:rPr>
          <w:rFonts w:eastAsia="Calibri"/>
          <w:color w:val="000000"/>
          <w:shd w:val="clear" w:color="auto" w:fill="FFFFFF"/>
        </w:rPr>
        <w:t>,</w:t>
      </w:r>
      <w:r w:rsidRPr="006D0FA1">
        <w:rPr>
          <w:color w:val="000000"/>
        </w:rPr>
        <w:t xml:space="preserve"> </w:t>
      </w:r>
      <w:r w:rsidRPr="00C86F17">
        <w:rPr>
          <w:color w:val="000000"/>
        </w:rPr>
        <w:t>gübre çukuru</w:t>
      </w:r>
      <w:r>
        <w:rPr>
          <w:color w:val="000000"/>
        </w:rPr>
        <w:t>.</w:t>
      </w:r>
    </w:p>
    <w:p w:rsidR="00DF4401" w:rsidRPr="006D0FA1" w:rsidRDefault="00DF4401" w:rsidP="00DF4401">
      <w:pPr>
        <w:tabs>
          <w:tab w:val="left" w:pos="566"/>
        </w:tabs>
        <w:ind w:right="-25"/>
        <w:jc w:val="both"/>
        <w:rPr>
          <w:rFonts w:eastAsia="Calibri"/>
          <w:b/>
          <w:color w:val="000000"/>
          <w:shd w:val="clear" w:color="auto" w:fill="FFFFFF"/>
        </w:rPr>
      </w:pPr>
      <w:r w:rsidRPr="006D0FA1">
        <w:rPr>
          <w:rFonts w:eastAsia="Calibri"/>
          <w:b/>
          <w:color w:val="000000"/>
          <w:shd w:val="clear" w:color="auto" w:fill="FFFFFF"/>
        </w:rPr>
        <w:t>- Hibe kapsamında değerlendirilecek olan, ancak zorunlu olmayan</w:t>
      </w:r>
      <w:r>
        <w:rPr>
          <w:rFonts w:eastAsia="Calibri"/>
          <w:b/>
          <w:color w:val="000000"/>
          <w:shd w:val="clear" w:color="auto" w:fill="FFFFFF"/>
        </w:rPr>
        <w:t xml:space="preserve"> alan ve ekipmanlar:</w:t>
      </w:r>
    </w:p>
    <w:p w:rsidR="00DF4401" w:rsidRPr="00C86F17" w:rsidRDefault="00DF4401" w:rsidP="00DF4401">
      <w:pPr>
        <w:tabs>
          <w:tab w:val="left" w:pos="566"/>
        </w:tabs>
        <w:ind w:right="-25"/>
        <w:jc w:val="both"/>
        <w:rPr>
          <w:rFonts w:eastAsia="Calibri"/>
          <w:color w:val="000000"/>
          <w:shd w:val="clear" w:color="auto" w:fill="FFFFFF"/>
        </w:rPr>
      </w:pPr>
      <w:r>
        <w:rPr>
          <w:rFonts w:eastAsia="Calibri"/>
          <w:color w:val="000000"/>
          <w:shd w:val="clear" w:color="auto" w:fill="FFFFFF"/>
        </w:rPr>
        <w:tab/>
      </w:r>
      <w:r w:rsidRPr="00C86F17">
        <w:rPr>
          <w:color w:val="000000"/>
        </w:rPr>
        <w:t>-Bilgisayarlı sürü yönetimine sahip sağım ünitesi veya komple sistem süt sağım ünitesi, gübre sıyırıcı, yem karma makinesi (sabit/ hareketli), yem deposu,</w:t>
      </w:r>
      <w:r w:rsidRPr="00330CDD">
        <w:rPr>
          <w:color w:val="000000"/>
        </w:rPr>
        <w:t xml:space="preserve"> </w:t>
      </w:r>
      <w:r w:rsidRPr="00C86F17">
        <w:rPr>
          <w:color w:val="000000"/>
        </w:rPr>
        <w:t>yem karma makinesi (sabit/ hareketli),  buzağı kulübeleri</w:t>
      </w:r>
      <w:r w:rsidRPr="00C86F17">
        <w:rPr>
          <w:b/>
          <w:color w:val="000000"/>
        </w:rPr>
        <w:t xml:space="preserve">, </w:t>
      </w:r>
      <w:r w:rsidRPr="00C86F17">
        <w:rPr>
          <w:color w:val="000000"/>
        </w:rPr>
        <w:t>hayvan</w:t>
      </w:r>
      <w:r w:rsidRPr="00C86F17">
        <w:rPr>
          <w:iCs/>
          <w:color w:val="000000"/>
          <w:lang w:eastAsia="tr-TR"/>
        </w:rPr>
        <w:t xml:space="preserve"> bakım aracı (travay) </w:t>
      </w:r>
      <w:r w:rsidRPr="00C86F17">
        <w:rPr>
          <w:b/>
          <w:color w:val="000000"/>
        </w:rPr>
        <w:t xml:space="preserve">, </w:t>
      </w:r>
      <w:r w:rsidRPr="00C86F17">
        <w:rPr>
          <w:color w:val="000000"/>
        </w:rPr>
        <w:t xml:space="preserve">silaj çukuru, </w:t>
      </w:r>
      <w:r>
        <w:rPr>
          <w:color w:val="000000"/>
        </w:rPr>
        <w:t xml:space="preserve">buzağı bakım ünitesi, </w:t>
      </w:r>
      <w:r w:rsidRPr="00C86F17">
        <w:rPr>
          <w:color w:val="000000"/>
        </w:rPr>
        <w:t>padok</w:t>
      </w:r>
      <w:r>
        <w:rPr>
          <w:color w:val="000000"/>
        </w:rPr>
        <w:t>,</w:t>
      </w:r>
      <w:r w:rsidR="00D9316B">
        <w:rPr>
          <w:color w:val="000000"/>
        </w:rPr>
        <w:t xml:space="preserve"> </w:t>
      </w:r>
      <w:r w:rsidR="00F54412">
        <w:rPr>
          <w:color w:val="000000"/>
          <w:highlight w:val="green"/>
        </w:rPr>
        <w:t>havalandırma ve serinletme fa</w:t>
      </w:r>
      <w:r w:rsidR="00F54412" w:rsidRPr="00F54412">
        <w:rPr>
          <w:color w:val="000000"/>
          <w:highlight w:val="cyan"/>
        </w:rPr>
        <w:t>n</w:t>
      </w:r>
      <w:r w:rsidR="00D9316B" w:rsidRPr="00D9316B">
        <w:rPr>
          <w:color w:val="000000"/>
          <w:highlight w:val="green"/>
        </w:rPr>
        <w:t>ları, otomatik hayvan kaşınma fırçası</w:t>
      </w:r>
      <w:r w:rsidR="00D9316B">
        <w:rPr>
          <w:color w:val="000000"/>
        </w:rPr>
        <w:t>,</w:t>
      </w:r>
      <w:r w:rsidR="006B4CCD" w:rsidRPr="006B4CCD">
        <w:rPr>
          <w:color w:val="000000"/>
          <w:highlight w:val="green"/>
        </w:rPr>
        <w:t>otomatik suluk,</w:t>
      </w:r>
      <w:r w:rsidRPr="00C86F17">
        <w:rPr>
          <w:color w:val="000000"/>
        </w:rPr>
        <w:t xml:space="preserve"> </w:t>
      </w:r>
      <w:r w:rsidRPr="00C86F17">
        <w:rPr>
          <w:rFonts w:eastAsia="Calibri"/>
          <w:color w:val="000000"/>
          <w:shd w:val="clear" w:color="auto" w:fill="FFFFFF"/>
        </w:rPr>
        <w:t>süt soğutma ve depolama tankı (</w:t>
      </w:r>
      <w:r>
        <w:rPr>
          <w:rFonts w:eastAsia="Calibri"/>
          <w:color w:val="000000"/>
          <w:shd w:val="clear" w:color="auto" w:fill="FFFFFF"/>
        </w:rPr>
        <w:t xml:space="preserve">En az </w:t>
      </w:r>
      <w:r w:rsidRPr="00C86F17">
        <w:rPr>
          <w:rFonts w:eastAsia="Calibri"/>
          <w:color w:val="000000"/>
          <w:shd w:val="clear" w:color="auto" w:fill="FFFFFF"/>
        </w:rPr>
        <w:t>sütü 2 gün depolayacak kapasitede</w:t>
      </w:r>
      <w:r>
        <w:rPr>
          <w:rFonts w:eastAsia="Calibri"/>
          <w:color w:val="000000"/>
          <w:shd w:val="clear" w:color="auto" w:fill="FFFFFF"/>
        </w:rPr>
        <w:t xml:space="preserve"> olacaktır.</w:t>
      </w:r>
      <w:r w:rsidRPr="00C86F17">
        <w:rPr>
          <w:rFonts w:eastAsia="Calibri"/>
          <w:color w:val="000000"/>
          <w:shd w:val="clear" w:color="auto" w:fill="FFFFFF"/>
        </w:rPr>
        <w:t>)</w:t>
      </w:r>
      <w:r>
        <w:rPr>
          <w:rFonts w:eastAsia="Calibri"/>
          <w:color w:val="000000"/>
          <w:shd w:val="clear" w:color="auto" w:fill="FFFFFF"/>
        </w:rPr>
        <w:t xml:space="preserve"> </w:t>
      </w:r>
      <w:r w:rsidRPr="00C86F17">
        <w:rPr>
          <w:color w:val="000000"/>
        </w:rPr>
        <w:t>hibe desteği kapsamında değerlendirilir.</w:t>
      </w:r>
    </w:p>
    <w:p w:rsidR="00DF4401" w:rsidRPr="00C86F17" w:rsidRDefault="00DF4401" w:rsidP="00DF4401">
      <w:pPr>
        <w:tabs>
          <w:tab w:val="left" w:pos="566"/>
        </w:tabs>
        <w:ind w:right="-25"/>
        <w:jc w:val="both"/>
        <w:rPr>
          <w:color w:val="000000"/>
        </w:rPr>
      </w:pPr>
    </w:p>
    <w:p w:rsidR="00D9316B" w:rsidRDefault="00D9316B" w:rsidP="00DF4401">
      <w:pPr>
        <w:tabs>
          <w:tab w:val="left" w:pos="566"/>
        </w:tabs>
        <w:ind w:right="-25"/>
        <w:jc w:val="center"/>
        <w:rPr>
          <w:b/>
          <w:color w:val="000000"/>
          <w:u w:val="single"/>
        </w:rPr>
      </w:pPr>
    </w:p>
    <w:p w:rsidR="00D9316B" w:rsidRDefault="00D9316B" w:rsidP="00DF4401">
      <w:pPr>
        <w:tabs>
          <w:tab w:val="left" w:pos="566"/>
        </w:tabs>
        <w:ind w:right="-25"/>
        <w:jc w:val="center"/>
        <w:rPr>
          <w:b/>
          <w:color w:val="000000"/>
          <w:u w:val="single"/>
        </w:rPr>
      </w:pPr>
    </w:p>
    <w:p w:rsidR="00D9316B" w:rsidRDefault="00D9316B" w:rsidP="00DF4401">
      <w:pPr>
        <w:tabs>
          <w:tab w:val="left" w:pos="566"/>
        </w:tabs>
        <w:ind w:right="-25"/>
        <w:jc w:val="center"/>
        <w:rPr>
          <w:b/>
          <w:color w:val="000000"/>
          <w:u w:val="single"/>
        </w:rPr>
      </w:pPr>
    </w:p>
    <w:p w:rsidR="00D9316B" w:rsidRDefault="00D9316B" w:rsidP="00DF4401">
      <w:pPr>
        <w:tabs>
          <w:tab w:val="left" w:pos="566"/>
        </w:tabs>
        <w:ind w:right="-25"/>
        <w:jc w:val="center"/>
        <w:rPr>
          <w:b/>
          <w:color w:val="000000"/>
          <w:u w:val="single"/>
        </w:rPr>
      </w:pPr>
    </w:p>
    <w:p w:rsidR="001D45CB" w:rsidRDefault="001D45CB" w:rsidP="00DF4401">
      <w:pPr>
        <w:tabs>
          <w:tab w:val="left" w:pos="566"/>
        </w:tabs>
        <w:ind w:right="-25"/>
        <w:jc w:val="center"/>
        <w:rPr>
          <w:b/>
          <w:color w:val="000000"/>
          <w:u w:val="single"/>
        </w:rPr>
      </w:pPr>
    </w:p>
    <w:p w:rsidR="001D45CB" w:rsidRDefault="001D45CB" w:rsidP="00DF4401">
      <w:pPr>
        <w:tabs>
          <w:tab w:val="left" w:pos="566"/>
        </w:tabs>
        <w:ind w:right="-25"/>
        <w:jc w:val="center"/>
        <w:rPr>
          <w:b/>
          <w:color w:val="000000"/>
          <w:u w:val="single"/>
        </w:rPr>
      </w:pPr>
    </w:p>
    <w:p w:rsidR="001D45CB" w:rsidRDefault="001D45CB" w:rsidP="00DF4401">
      <w:pPr>
        <w:tabs>
          <w:tab w:val="left" w:pos="566"/>
        </w:tabs>
        <w:ind w:right="-25"/>
        <w:jc w:val="center"/>
        <w:rPr>
          <w:b/>
          <w:color w:val="000000"/>
          <w:u w:val="single"/>
        </w:rPr>
      </w:pPr>
    </w:p>
    <w:p w:rsidR="001D45CB" w:rsidRDefault="001D45CB" w:rsidP="00DF4401">
      <w:pPr>
        <w:tabs>
          <w:tab w:val="left" w:pos="566"/>
        </w:tabs>
        <w:ind w:right="-25"/>
        <w:jc w:val="center"/>
        <w:rPr>
          <w:b/>
          <w:color w:val="000000"/>
          <w:u w:val="single"/>
        </w:rPr>
      </w:pPr>
    </w:p>
    <w:p w:rsidR="00D9316B" w:rsidRDefault="00D9316B" w:rsidP="00DF4401">
      <w:pPr>
        <w:tabs>
          <w:tab w:val="left" w:pos="566"/>
        </w:tabs>
        <w:ind w:right="-25"/>
        <w:jc w:val="center"/>
        <w:rPr>
          <w:b/>
          <w:color w:val="000000"/>
          <w:u w:val="single"/>
        </w:rPr>
      </w:pPr>
    </w:p>
    <w:p w:rsidR="00D9316B" w:rsidRDefault="00D9316B" w:rsidP="00DF4401">
      <w:pPr>
        <w:tabs>
          <w:tab w:val="left" w:pos="566"/>
        </w:tabs>
        <w:ind w:right="-25"/>
        <w:jc w:val="center"/>
        <w:rPr>
          <w:b/>
          <w:color w:val="000000"/>
          <w:u w:val="single"/>
        </w:rPr>
      </w:pPr>
    </w:p>
    <w:p w:rsidR="00D9316B" w:rsidRDefault="00D9316B" w:rsidP="00DF4401">
      <w:pPr>
        <w:tabs>
          <w:tab w:val="left" w:pos="566"/>
        </w:tabs>
        <w:ind w:right="-25"/>
        <w:jc w:val="center"/>
        <w:rPr>
          <w:b/>
          <w:color w:val="000000"/>
          <w:u w:val="single"/>
        </w:rPr>
      </w:pPr>
    </w:p>
    <w:p w:rsidR="00DF4401" w:rsidRDefault="00DF4401" w:rsidP="00DF4401">
      <w:pPr>
        <w:tabs>
          <w:tab w:val="left" w:pos="566"/>
        </w:tabs>
        <w:ind w:right="-25"/>
        <w:jc w:val="center"/>
        <w:rPr>
          <w:b/>
          <w:color w:val="000000"/>
        </w:rPr>
      </w:pPr>
      <w:r w:rsidRPr="00330CDD">
        <w:rPr>
          <w:b/>
          <w:color w:val="000000"/>
          <w:u w:val="single"/>
        </w:rPr>
        <w:lastRenderedPageBreak/>
        <w:t>Büyükbaş Besi İşletmelerinde aşağıdaki kriterler dikkate alınacaktır</w:t>
      </w:r>
      <w:r w:rsidRPr="00C86F17">
        <w:rPr>
          <w:b/>
          <w:color w:val="000000"/>
        </w:rPr>
        <w:t>.</w:t>
      </w:r>
    </w:p>
    <w:p w:rsidR="00DF4401" w:rsidRPr="00C86F17" w:rsidRDefault="00DF4401" w:rsidP="00DF4401">
      <w:pPr>
        <w:tabs>
          <w:tab w:val="left" w:pos="566"/>
        </w:tabs>
        <w:ind w:right="-25"/>
        <w:jc w:val="center"/>
        <w:rPr>
          <w:b/>
          <w:color w:val="000000"/>
        </w:rPr>
      </w:pPr>
    </w:p>
    <w:p w:rsidR="00DF4401" w:rsidRPr="00C86F17" w:rsidRDefault="00DF4401" w:rsidP="00DF4401">
      <w:pPr>
        <w:tabs>
          <w:tab w:val="left" w:pos="566"/>
        </w:tabs>
        <w:jc w:val="both"/>
        <w:rPr>
          <w:color w:val="000000"/>
        </w:rPr>
      </w:pPr>
      <w:r w:rsidRPr="00C86F17">
        <w:rPr>
          <w:b/>
          <w:color w:val="000000"/>
        </w:rPr>
        <w:t>- Kapasitesine uygun planlanmış ahır yapımında</w:t>
      </w:r>
      <w:r w:rsidRPr="006D0FA1">
        <w:rPr>
          <w:b/>
          <w:color w:val="000000"/>
        </w:rPr>
        <w:t xml:space="preserve"> </w:t>
      </w:r>
      <w:r w:rsidRPr="00557BD6">
        <w:rPr>
          <w:b/>
          <w:highlight w:val="green"/>
        </w:rPr>
        <w:t>zorun olan alanlar</w:t>
      </w:r>
      <w:r w:rsidRPr="00557BD6">
        <w:rPr>
          <w:b/>
        </w:rPr>
        <w:t xml:space="preserve"> </w:t>
      </w:r>
      <w:r>
        <w:rPr>
          <w:b/>
          <w:color w:val="000000"/>
        </w:rPr>
        <w:t>:</w:t>
      </w:r>
    </w:p>
    <w:p w:rsidR="00DF4401" w:rsidRDefault="00DF4401" w:rsidP="00DF4401">
      <w:pPr>
        <w:tabs>
          <w:tab w:val="left" w:pos="566"/>
        </w:tabs>
        <w:jc w:val="both"/>
        <w:rPr>
          <w:rFonts w:eastAsia="Calibri"/>
          <w:color w:val="000000"/>
          <w:shd w:val="clear" w:color="auto" w:fill="FFFFFF"/>
        </w:rPr>
      </w:pPr>
      <w:r>
        <w:rPr>
          <w:rFonts w:eastAsia="Calibri"/>
          <w:color w:val="000000"/>
          <w:shd w:val="clear" w:color="auto" w:fill="FFFFFF"/>
        </w:rPr>
        <w:tab/>
        <w:t xml:space="preserve">-Revir, gübre çukuru, </w:t>
      </w:r>
      <w:r w:rsidRPr="00C86F17">
        <w:rPr>
          <w:rFonts w:eastAsia="Calibri"/>
          <w:color w:val="000000"/>
          <w:shd w:val="clear" w:color="auto" w:fill="FFFFFF"/>
        </w:rPr>
        <w:t>dezenfeksiyon alanı</w:t>
      </w:r>
      <w:r>
        <w:rPr>
          <w:rFonts w:eastAsia="Calibri"/>
          <w:color w:val="000000"/>
          <w:shd w:val="clear" w:color="auto" w:fill="FFFFFF"/>
        </w:rPr>
        <w:t xml:space="preserve"> (ahırın girişine)</w:t>
      </w:r>
    </w:p>
    <w:p w:rsidR="00DF4401" w:rsidRPr="000D54EA" w:rsidRDefault="00DF4401" w:rsidP="00DF4401">
      <w:pPr>
        <w:tabs>
          <w:tab w:val="left" w:pos="566"/>
        </w:tabs>
        <w:jc w:val="both"/>
        <w:rPr>
          <w:rFonts w:eastAsia="Calibri"/>
          <w:b/>
          <w:color w:val="00B050"/>
          <w:shd w:val="clear" w:color="auto" w:fill="FFFFFF"/>
        </w:rPr>
      </w:pPr>
      <w:r w:rsidRPr="006D0FA1">
        <w:rPr>
          <w:rFonts w:eastAsia="Calibri"/>
          <w:b/>
          <w:color w:val="000000"/>
          <w:shd w:val="clear" w:color="auto" w:fill="FFFFFF"/>
        </w:rPr>
        <w:t xml:space="preserve">- Hibe kapsamında değerlendirilecek olan, ancak zorunlu </w:t>
      </w:r>
      <w:r w:rsidRPr="00557BD6">
        <w:rPr>
          <w:rFonts w:eastAsia="Calibri"/>
          <w:b/>
          <w:highlight w:val="green"/>
          <w:shd w:val="clear" w:color="auto" w:fill="FFFFFF"/>
        </w:rPr>
        <w:t>olmayan alan  ve ekipmanlar</w:t>
      </w:r>
      <w:r w:rsidRPr="000D54EA">
        <w:rPr>
          <w:rFonts w:eastAsia="Calibri"/>
          <w:b/>
          <w:color w:val="00B050"/>
          <w:shd w:val="clear" w:color="auto" w:fill="FFFFFF"/>
        </w:rPr>
        <w:t>:</w:t>
      </w:r>
    </w:p>
    <w:p w:rsidR="00DF4401" w:rsidRDefault="00DF4401" w:rsidP="00DF4401">
      <w:pPr>
        <w:tabs>
          <w:tab w:val="left" w:pos="566"/>
        </w:tabs>
        <w:jc w:val="both"/>
        <w:rPr>
          <w:rFonts w:eastAsia="Calibri"/>
          <w:color w:val="000000"/>
          <w:shd w:val="clear" w:color="auto" w:fill="FFFFFF"/>
        </w:rPr>
      </w:pPr>
      <w:r>
        <w:rPr>
          <w:color w:val="000000"/>
        </w:rPr>
        <w:tab/>
        <w:t>-G</w:t>
      </w:r>
      <w:r w:rsidRPr="00C86F17">
        <w:rPr>
          <w:color w:val="000000"/>
        </w:rPr>
        <w:t>übre sıyırıcı,</w:t>
      </w:r>
      <w:r>
        <w:rPr>
          <w:color w:val="000000"/>
        </w:rPr>
        <w:t xml:space="preserve"> gübre karıştırıcı, gübre pompası,</w:t>
      </w:r>
      <w:r w:rsidRPr="00C86F17">
        <w:rPr>
          <w:color w:val="000000"/>
        </w:rPr>
        <w:t xml:space="preserve"> yem karma makinesi (sabit/ hareketli), yem </w:t>
      </w:r>
      <w:r w:rsidR="00861458">
        <w:rPr>
          <w:color w:val="000000"/>
        </w:rPr>
        <w:t>deposu</w:t>
      </w:r>
      <w:r w:rsidR="00D9316B">
        <w:rPr>
          <w:color w:val="000000"/>
        </w:rPr>
        <w:t xml:space="preserve">, </w:t>
      </w:r>
      <w:r w:rsidR="00F54412">
        <w:rPr>
          <w:color w:val="000000"/>
          <w:highlight w:val="green"/>
        </w:rPr>
        <w:t>havalandırma ve serinletme fa</w:t>
      </w:r>
      <w:r w:rsidR="00F54412" w:rsidRPr="00F54412">
        <w:rPr>
          <w:color w:val="000000"/>
          <w:highlight w:val="cyan"/>
        </w:rPr>
        <w:t>n</w:t>
      </w:r>
      <w:r w:rsidR="00D9316B" w:rsidRPr="00D9316B">
        <w:rPr>
          <w:color w:val="000000"/>
          <w:highlight w:val="green"/>
        </w:rPr>
        <w:t>ları, otomatik hayvan kaşınma fırçası</w:t>
      </w:r>
      <w:r w:rsidR="006B4CCD">
        <w:rPr>
          <w:color w:val="000000"/>
        </w:rPr>
        <w:t xml:space="preserve">, </w:t>
      </w:r>
      <w:r w:rsidR="006B4CCD" w:rsidRPr="006B4CCD">
        <w:rPr>
          <w:color w:val="000000"/>
          <w:highlight w:val="green"/>
        </w:rPr>
        <w:t>otomatik suluk</w:t>
      </w:r>
      <w:r w:rsidR="00861458" w:rsidRPr="006B4CCD">
        <w:rPr>
          <w:color w:val="000000"/>
          <w:highlight w:val="green"/>
        </w:rPr>
        <w:t>,</w:t>
      </w:r>
      <w:r w:rsidR="00861458" w:rsidRPr="00C86F17">
        <w:rPr>
          <w:color w:val="000000"/>
        </w:rPr>
        <w:t xml:space="preserve"> </w:t>
      </w:r>
      <w:r w:rsidR="00861458">
        <w:rPr>
          <w:color w:val="000000"/>
        </w:rPr>
        <w:t>hibe</w:t>
      </w:r>
      <w:r w:rsidRPr="00C86F17">
        <w:rPr>
          <w:color w:val="000000"/>
        </w:rPr>
        <w:t xml:space="preserve"> desteği kapsamında değerlendirilir.</w:t>
      </w:r>
    </w:p>
    <w:p w:rsidR="00DF4401" w:rsidRPr="00C86F17" w:rsidRDefault="00DF4401" w:rsidP="00DF4401">
      <w:pPr>
        <w:tabs>
          <w:tab w:val="left" w:pos="566"/>
        </w:tabs>
        <w:jc w:val="both"/>
        <w:rPr>
          <w:color w:val="000000"/>
        </w:rPr>
      </w:pPr>
      <w:r w:rsidRPr="00C86F17">
        <w:rPr>
          <w:b/>
          <w:color w:val="000000"/>
        </w:rPr>
        <w:tab/>
      </w:r>
      <w:r w:rsidR="00FE0EBB">
        <w:rPr>
          <w:b/>
          <w:color w:val="000000"/>
        </w:rPr>
        <w:t>-</w:t>
      </w:r>
      <w:r>
        <w:rPr>
          <w:color w:val="000000"/>
        </w:rPr>
        <w:t>Büyükbaş etçi ve sütçü damızlıklar ile büyükbaş besi</w:t>
      </w:r>
      <w:r w:rsidRPr="00C86F17">
        <w:rPr>
          <w:color w:val="000000"/>
        </w:rPr>
        <w:t xml:space="preserve"> için yapılan sabit yatırım proje başvurularında; başvuru sahibinin kendisine ait olan veya taahhüt edeceği hayvan varlığı proje kapasitesinin % 60'ından az olamaz. Örneğin; sunulacak projenin kapasitesi 50 baş ise başvuru sahibinin en az 30 baş süt ineği veya süt mandasına sahip olması veya nihai rapordan önce hayvan varlığını karşılayacağını (30 baş) taahhüt etmesi gerekmektedir.</w:t>
      </w:r>
      <w:r>
        <w:rPr>
          <w:color w:val="000000"/>
        </w:rPr>
        <w:t xml:space="preserve"> Hibe ödemesi bu koşul yerine getirilmeden yapılmaz.</w:t>
      </w:r>
    </w:p>
    <w:p w:rsidR="00DF4401" w:rsidRPr="00C86F17" w:rsidRDefault="00DF4401" w:rsidP="00DF4401">
      <w:pPr>
        <w:tabs>
          <w:tab w:val="left" w:pos="566"/>
        </w:tabs>
        <w:jc w:val="both"/>
        <w:rPr>
          <w:color w:val="000000"/>
        </w:rPr>
      </w:pPr>
      <w:r w:rsidRPr="00C86F17">
        <w:rPr>
          <w:color w:val="000000"/>
        </w:rPr>
        <w:tab/>
        <w:t>-Sunulacak projede sürü projeksiyonu yer alacaktır.</w:t>
      </w:r>
    </w:p>
    <w:p w:rsidR="00DF4401" w:rsidRPr="00C86F17" w:rsidRDefault="00DF4401" w:rsidP="00DF4401">
      <w:pPr>
        <w:tabs>
          <w:tab w:val="left" w:pos="566"/>
        </w:tabs>
        <w:jc w:val="both"/>
        <w:rPr>
          <w:color w:val="000000"/>
        </w:rPr>
      </w:pPr>
      <w:r w:rsidRPr="00C86F17">
        <w:rPr>
          <w:b/>
          <w:color w:val="000000"/>
        </w:rPr>
        <w:tab/>
        <w:t>-</w:t>
      </w:r>
      <w:r w:rsidRPr="00C86F17">
        <w:rPr>
          <w:color w:val="000000"/>
        </w:rPr>
        <w:t xml:space="preserve">Damızlık büyükbaş süt üretimi için yapılacak yeni tesis başvurularında, ahır ve sabit süt sağım ünitesi birlikte projelendirilecektir. </w:t>
      </w:r>
      <w:r w:rsidRPr="00C86F17">
        <w:rPr>
          <w:color w:val="000000"/>
        </w:rPr>
        <w:tab/>
      </w:r>
    </w:p>
    <w:p w:rsidR="00DF4401" w:rsidRPr="00FE0EBB" w:rsidRDefault="00DF4401" w:rsidP="00FE0EBB">
      <w:pPr>
        <w:tabs>
          <w:tab w:val="left" w:pos="566"/>
        </w:tabs>
        <w:ind w:firstLine="567"/>
        <w:jc w:val="both"/>
        <w:rPr>
          <w:color w:val="000000"/>
        </w:rPr>
      </w:pPr>
      <w:r w:rsidRPr="00C86F17">
        <w:rPr>
          <w:color w:val="000000"/>
        </w:rPr>
        <w:t xml:space="preserve">- Yeni tesis/tamamlama/Kapasite artırımı, teknoloji yenileme ve/veya modernizasyon başvuruları hibe kapsamında değerlendirilir. </w:t>
      </w:r>
    </w:p>
    <w:p w:rsidR="00DF4401" w:rsidRPr="00C86F17" w:rsidRDefault="00DF4401" w:rsidP="00DF4401">
      <w:pPr>
        <w:ind w:firstLine="567"/>
        <w:jc w:val="both"/>
        <w:rPr>
          <w:color w:val="000000"/>
        </w:rPr>
      </w:pPr>
      <w:r w:rsidRPr="00C86F17">
        <w:rPr>
          <w:color w:val="000000"/>
        </w:rPr>
        <w:t xml:space="preserve">-Sabit tesis kapsamında sunulan ahır, ağıl ve kümes projelerinde ek olarak kesimhane bulunamaz, bu tip projelendirilmiş yatırımların başvuruları iptal edilir ve hibe desteği kapsamda değerlendirilmez. </w:t>
      </w:r>
    </w:p>
    <w:p w:rsidR="00DF4401" w:rsidRPr="00C86F17" w:rsidRDefault="00DF4401" w:rsidP="00DF4401">
      <w:pPr>
        <w:tabs>
          <w:tab w:val="left" w:pos="566"/>
        </w:tabs>
        <w:ind w:firstLine="567"/>
        <w:jc w:val="both"/>
        <w:rPr>
          <w:color w:val="000000"/>
        </w:rPr>
      </w:pPr>
      <w:r w:rsidRPr="00C86F17">
        <w:rPr>
          <w:color w:val="000000"/>
        </w:rPr>
        <w:t xml:space="preserve">-Etçi ve sütçü </w:t>
      </w:r>
      <w:r w:rsidR="00683B7B" w:rsidRPr="00C86F17">
        <w:rPr>
          <w:color w:val="000000"/>
        </w:rPr>
        <w:t>damızlık (</w:t>
      </w:r>
      <w:r w:rsidRPr="00C86F17">
        <w:rPr>
          <w:color w:val="000000"/>
        </w:rPr>
        <w:t xml:space="preserve">sığır/manda) ahır projelerinde, beher hayvan başına </w:t>
      </w:r>
      <w:r w:rsidRPr="00E21170">
        <w:rPr>
          <w:highlight w:val="green"/>
        </w:rPr>
        <w:t xml:space="preserve">15 </w:t>
      </w:r>
      <w:r w:rsidRPr="00E21170">
        <w:rPr>
          <w:color w:val="000000"/>
          <w:highlight w:val="green"/>
        </w:rPr>
        <w:t>m²</w:t>
      </w:r>
      <w:r>
        <w:rPr>
          <w:color w:val="000000"/>
        </w:rPr>
        <w:t xml:space="preserve"> (</w:t>
      </w:r>
      <w:r w:rsidRPr="00C86F17">
        <w:rPr>
          <w:rFonts w:eastAsia="Calibri"/>
          <w:color w:val="000000"/>
          <w:shd w:val="clear" w:color="auto" w:fill="FFFFFF"/>
        </w:rPr>
        <w:t xml:space="preserve">Doğumhane, buzağı </w:t>
      </w:r>
      <w:r>
        <w:rPr>
          <w:rFonts w:eastAsia="Calibri"/>
          <w:color w:val="000000"/>
          <w:shd w:val="clear" w:color="auto" w:fill="FFFFFF"/>
        </w:rPr>
        <w:t>bölm</w:t>
      </w:r>
      <w:r w:rsidRPr="00C86F17">
        <w:rPr>
          <w:rFonts w:eastAsia="Calibri"/>
          <w:color w:val="000000"/>
          <w:shd w:val="clear" w:color="auto" w:fill="FFFFFF"/>
        </w:rPr>
        <w:t>esi, revir, genç hayvan bölümü,</w:t>
      </w:r>
      <w:r>
        <w:rPr>
          <w:rFonts w:eastAsia="Calibri"/>
          <w:color w:val="000000"/>
          <w:shd w:val="clear" w:color="auto" w:fill="FFFFFF"/>
        </w:rPr>
        <w:t xml:space="preserve"> sağım ünitesi, yemlik, gübre yolu dahil) alan</w:t>
      </w:r>
      <w:r>
        <w:rPr>
          <w:color w:val="FF0000"/>
        </w:rPr>
        <w:t xml:space="preserve"> </w:t>
      </w:r>
      <w:r w:rsidRPr="00C86F17">
        <w:rPr>
          <w:color w:val="000000"/>
        </w:rPr>
        <w:t>planlanmalıdır.</w:t>
      </w:r>
    </w:p>
    <w:p w:rsidR="00DF4401" w:rsidRDefault="00DF4401" w:rsidP="00DF4401">
      <w:pPr>
        <w:ind w:firstLine="540"/>
        <w:jc w:val="both"/>
        <w:rPr>
          <w:color w:val="000000"/>
        </w:rPr>
      </w:pPr>
      <w:r w:rsidRPr="00C86F17">
        <w:rPr>
          <w:color w:val="000000"/>
        </w:rPr>
        <w:t>-</w:t>
      </w:r>
      <w:r>
        <w:rPr>
          <w:color w:val="000000"/>
        </w:rPr>
        <w:t xml:space="preserve"> </w:t>
      </w:r>
      <w:r w:rsidRPr="00E67416">
        <w:rPr>
          <w:color w:val="000000"/>
        </w:rPr>
        <w:t xml:space="preserve">Büyükbaş besi ahırı projelerinde ise besilik beher hayvan başına </w:t>
      </w:r>
      <w:r w:rsidRPr="00E67416">
        <w:t xml:space="preserve">( Revir, yemlik, gübre yolu dahil) </w:t>
      </w:r>
      <w:r w:rsidRPr="00E67416">
        <w:rPr>
          <w:highlight w:val="green"/>
        </w:rPr>
        <w:t xml:space="preserve">10 </w:t>
      </w:r>
      <w:r w:rsidRPr="00E67416">
        <w:rPr>
          <w:color w:val="000000"/>
          <w:highlight w:val="green"/>
        </w:rPr>
        <w:t>m²</w:t>
      </w:r>
      <w:r w:rsidRPr="00E67416">
        <w:rPr>
          <w:color w:val="000000"/>
        </w:rPr>
        <w:t xml:space="preserve"> alan</w:t>
      </w:r>
      <w:r w:rsidRPr="00E67416">
        <w:t xml:space="preserve"> </w:t>
      </w:r>
      <w:r w:rsidRPr="00E67416">
        <w:rPr>
          <w:color w:val="000000"/>
        </w:rPr>
        <w:t>planlanmalıdır.</w:t>
      </w:r>
    </w:p>
    <w:p w:rsidR="00DF4401" w:rsidRPr="00C86F17" w:rsidRDefault="00DF4401" w:rsidP="00DF4401">
      <w:pPr>
        <w:ind w:firstLine="709"/>
        <w:jc w:val="both"/>
        <w:rPr>
          <w:color w:val="000000"/>
        </w:rPr>
      </w:pPr>
      <w:r w:rsidRPr="00C86F17">
        <w:rPr>
          <w:color w:val="000000"/>
        </w:rPr>
        <w:t>-Büyükbaş</w:t>
      </w:r>
      <w:r>
        <w:rPr>
          <w:color w:val="000000"/>
        </w:rPr>
        <w:t xml:space="preserve"> (Etçi, Sütçü Damızlık)</w:t>
      </w:r>
      <w:r w:rsidRPr="00C86F17">
        <w:rPr>
          <w:color w:val="000000"/>
        </w:rPr>
        <w:t xml:space="preserve"> hayvan işletmelerinde her 25 sağmal hayvan başına en az 16m² alan düşecek şekilde doğum bölmesi planlanmalıdır.</w:t>
      </w:r>
    </w:p>
    <w:p w:rsidR="00DF4401" w:rsidRPr="00C86F17" w:rsidRDefault="00DF4401" w:rsidP="00DF4401">
      <w:pPr>
        <w:ind w:firstLine="709"/>
        <w:jc w:val="both"/>
        <w:rPr>
          <w:color w:val="000000"/>
        </w:rPr>
      </w:pPr>
      <w:r w:rsidRPr="00C86F17">
        <w:rPr>
          <w:color w:val="000000"/>
        </w:rPr>
        <w:t xml:space="preserve">-Büyükbaş hayvan </w:t>
      </w:r>
      <w:r>
        <w:rPr>
          <w:color w:val="000000"/>
        </w:rPr>
        <w:t>i</w:t>
      </w:r>
      <w:r w:rsidRPr="00C86F17">
        <w:rPr>
          <w:color w:val="000000"/>
        </w:rPr>
        <w:t>şletmelerinde her 50 hayvan başına en az 16m² olacak şekilde revir planlanmalıdır.</w:t>
      </w:r>
    </w:p>
    <w:p w:rsidR="00DF4401" w:rsidRDefault="00DF4401" w:rsidP="00DF4401">
      <w:pPr>
        <w:tabs>
          <w:tab w:val="left" w:pos="566"/>
        </w:tabs>
        <w:jc w:val="both"/>
        <w:rPr>
          <w:b/>
          <w:color w:val="000000"/>
        </w:rPr>
      </w:pPr>
      <w:r w:rsidRPr="00C86F17">
        <w:rPr>
          <w:b/>
          <w:color w:val="000000"/>
        </w:rPr>
        <w:t>-Etçi ırk (besi) sığır yetiştiriciliğinde süt sağım ünitesi şartı aranmaz.</w:t>
      </w:r>
    </w:p>
    <w:p w:rsidR="00DF4401" w:rsidRPr="00C86F17" w:rsidRDefault="00DF4401" w:rsidP="00DF4401">
      <w:pPr>
        <w:tabs>
          <w:tab w:val="left" w:pos="566"/>
        </w:tabs>
        <w:jc w:val="both"/>
        <w:rPr>
          <w:b/>
          <w:color w:val="000000"/>
        </w:rPr>
      </w:pPr>
    </w:p>
    <w:p w:rsidR="00DF4401" w:rsidRPr="00330CDD" w:rsidRDefault="00DF4401" w:rsidP="00DF4401">
      <w:pPr>
        <w:tabs>
          <w:tab w:val="left" w:pos="566"/>
        </w:tabs>
        <w:jc w:val="center"/>
        <w:rPr>
          <w:b/>
          <w:color w:val="000000"/>
          <w:u w:val="single"/>
        </w:rPr>
      </w:pPr>
      <w:r w:rsidRPr="00330CDD">
        <w:rPr>
          <w:rFonts w:eastAsia="Calibri"/>
          <w:b/>
          <w:color w:val="000000"/>
          <w:u w:val="single"/>
          <w:shd w:val="clear" w:color="auto" w:fill="FFFFFF"/>
        </w:rPr>
        <w:t>Küçükbaş işletmelerde</w:t>
      </w:r>
      <w:r w:rsidRPr="00330CDD">
        <w:rPr>
          <w:rFonts w:eastAsia="Calibri"/>
          <w:color w:val="000000"/>
          <w:u w:val="single"/>
          <w:shd w:val="clear" w:color="auto" w:fill="FFFFFF"/>
        </w:rPr>
        <w:t xml:space="preserve"> </w:t>
      </w:r>
      <w:r w:rsidRPr="00330CDD">
        <w:rPr>
          <w:b/>
          <w:color w:val="000000"/>
          <w:u w:val="single"/>
        </w:rPr>
        <w:t>aşağıdaki kriterler dikkate alınacaktır.</w:t>
      </w:r>
    </w:p>
    <w:p w:rsidR="00DF4401" w:rsidRPr="00C86F17" w:rsidRDefault="00DF4401" w:rsidP="00DF4401">
      <w:pPr>
        <w:ind w:firstLine="540"/>
        <w:jc w:val="both"/>
        <w:rPr>
          <w:color w:val="000000"/>
        </w:rPr>
      </w:pPr>
      <w:r w:rsidRPr="00C86F17">
        <w:rPr>
          <w:b/>
          <w:color w:val="000000"/>
        </w:rPr>
        <w:t xml:space="preserve">- </w:t>
      </w:r>
      <w:r>
        <w:rPr>
          <w:b/>
          <w:color w:val="000000"/>
        </w:rPr>
        <w:t>Kapasitesine uygun planlanmış ağ</w:t>
      </w:r>
      <w:r w:rsidRPr="00C86F17">
        <w:rPr>
          <w:b/>
          <w:color w:val="000000"/>
        </w:rPr>
        <w:t>ı</w:t>
      </w:r>
      <w:r>
        <w:rPr>
          <w:b/>
          <w:color w:val="000000"/>
        </w:rPr>
        <w:t>l</w:t>
      </w:r>
      <w:r w:rsidRPr="00C86F17">
        <w:rPr>
          <w:b/>
          <w:color w:val="000000"/>
        </w:rPr>
        <w:t xml:space="preserve"> yapımında</w:t>
      </w:r>
      <w:r w:rsidRPr="006D0FA1">
        <w:rPr>
          <w:b/>
          <w:color w:val="000000"/>
        </w:rPr>
        <w:t xml:space="preserve"> </w:t>
      </w:r>
      <w:r w:rsidRPr="009C644C">
        <w:rPr>
          <w:b/>
          <w:highlight w:val="green"/>
        </w:rPr>
        <w:t>zorunlu olan alanlar ve ekipmanlar</w:t>
      </w:r>
      <w:r w:rsidRPr="009C644C">
        <w:rPr>
          <w:b/>
        </w:rPr>
        <w:t xml:space="preserve"> </w:t>
      </w:r>
      <w:r>
        <w:rPr>
          <w:b/>
          <w:color w:val="000000"/>
        </w:rPr>
        <w:t>:</w:t>
      </w:r>
    </w:p>
    <w:p w:rsidR="00DF4401" w:rsidRDefault="00DF4401" w:rsidP="00DF4401">
      <w:pPr>
        <w:tabs>
          <w:tab w:val="left" w:pos="566"/>
        </w:tabs>
        <w:jc w:val="both"/>
        <w:rPr>
          <w:rFonts w:eastAsia="Calibri"/>
          <w:b/>
          <w:color w:val="000000"/>
          <w:shd w:val="clear" w:color="auto" w:fill="FFFFFF"/>
        </w:rPr>
      </w:pPr>
      <w:r w:rsidRPr="00C86F17">
        <w:rPr>
          <w:rFonts w:eastAsia="Calibri"/>
          <w:color w:val="000000"/>
          <w:shd w:val="clear" w:color="auto" w:fill="FFFFFF"/>
        </w:rPr>
        <w:tab/>
        <w:t>-</w:t>
      </w:r>
      <w:r>
        <w:rPr>
          <w:rFonts w:eastAsia="Calibri"/>
          <w:color w:val="000000"/>
          <w:shd w:val="clear" w:color="auto" w:fill="FFFFFF"/>
        </w:rPr>
        <w:t>Doğumhane</w:t>
      </w:r>
      <w:r w:rsidR="0067366B">
        <w:rPr>
          <w:rFonts w:eastAsia="Calibri"/>
          <w:color w:val="000000"/>
          <w:shd w:val="clear" w:color="auto" w:fill="FFFFFF"/>
        </w:rPr>
        <w:t>, gübre</w:t>
      </w:r>
      <w:r w:rsidRPr="00C86F17">
        <w:rPr>
          <w:rFonts w:eastAsia="Calibri"/>
          <w:color w:val="000000"/>
          <w:shd w:val="clear" w:color="auto" w:fill="FFFFFF"/>
        </w:rPr>
        <w:t xml:space="preserve"> çukuru, dezenfeksiyon alanı, süt</w:t>
      </w:r>
      <w:r w:rsidRPr="00C86F17">
        <w:rPr>
          <w:color w:val="000000"/>
        </w:rPr>
        <w:t xml:space="preserve"> sağım üniteleri, kuzu/oğlak </w:t>
      </w:r>
      <w:r>
        <w:rPr>
          <w:color w:val="000000"/>
        </w:rPr>
        <w:t>bölmesi</w:t>
      </w:r>
      <w:r w:rsidR="0067366B" w:rsidRPr="00C86F17">
        <w:rPr>
          <w:color w:val="000000"/>
        </w:rPr>
        <w:t xml:space="preserve">, </w:t>
      </w:r>
      <w:r w:rsidR="0067366B" w:rsidRPr="00C86F17">
        <w:rPr>
          <w:rFonts w:eastAsia="Calibri"/>
          <w:color w:val="000000"/>
          <w:shd w:val="clear" w:color="auto" w:fill="FFFFFF"/>
        </w:rPr>
        <w:t>revir</w:t>
      </w:r>
      <w:r w:rsidR="002717F6">
        <w:rPr>
          <w:rFonts w:eastAsia="Calibri"/>
          <w:color w:val="000000"/>
          <w:shd w:val="clear" w:color="auto" w:fill="FFFFFF"/>
        </w:rPr>
        <w:t>.</w:t>
      </w:r>
      <w:r w:rsidRPr="00C86F17">
        <w:rPr>
          <w:rFonts w:eastAsia="Calibri"/>
          <w:color w:val="000000"/>
          <w:shd w:val="clear" w:color="auto" w:fill="FFFFFF"/>
        </w:rPr>
        <w:t xml:space="preserve"> </w:t>
      </w:r>
    </w:p>
    <w:p w:rsidR="00DF4401" w:rsidRPr="00370392" w:rsidRDefault="00DF4401" w:rsidP="00DF4401">
      <w:pPr>
        <w:tabs>
          <w:tab w:val="left" w:pos="566"/>
        </w:tabs>
        <w:jc w:val="both"/>
        <w:rPr>
          <w:rFonts w:eastAsia="Calibri"/>
          <w:b/>
          <w:shd w:val="clear" w:color="auto" w:fill="FFFFFF"/>
        </w:rPr>
      </w:pPr>
      <w:r w:rsidRPr="006D0FA1">
        <w:rPr>
          <w:rFonts w:eastAsia="Calibri"/>
          <w:b/>
          <w:color w:val="000000"/>
          <w:shd w:val="clear" w:color="auto" w:fill="FFFFFF"/>
        </w:rPr>
        <w:t xml:space="preserve">Hibe kapsamında değerlendirilecek olan, ancak zorunlu </w:t>
      </w:r>
      <w:r w:rsidRPr="00370392">
        <w:rPr>
          <w:rFonts w:eastAsia="Calibri"/>
          <w:b/>
          <w:highlight w:val="green"/>
          <w:shd w:val="clear" w:color="auto" w:fill="FFFFFF"/>
        </w:rPr>
        <w:t>olmayan alan ve  ekipmanlar:</w:t>
      </w:r>
    </w:p>
    <w:p w:rsidR="00DF4401" w:rsidRPr="000D54EA" w:rsidRDefault="00DF4401" w:rsidP="00DF4401">
      <w:pPr>
        <w:tabs>
          <w:tab w:val="left" w:pos="566"/>
        </w:tabs>
        <w:ind w:right="-25"/>
        <w:jc w:val="both"/>
        <w:rPr>
          <w:rFonts w:eastAsia="Calibri"/>
          <w:b/>
          <w:color w:val="00B050"/>
          <w:shd w:val="clear" w:color="auto" w:fill="FFFFFF"/>
        </w:rPr>
      </w:pPr>
      <w:r>
        <w:rPr>
          <w:color w:val="000000"/>
        </w:rPr>
        <w:t>-G</w:t>
      </w:r>
      <w:r w:rsidRPr="00C86F17">
        <w:rPr>
          <w:color w:val="000000"/>
        </w:rPr>
        <w:t>übre sıyırıcı,</w:t>
      </w:r>
      <w:r>
        <w:rPr>
          <w:color w:val="000000"/>
        </w:rPr>
        <w:t xml:space="preserve"> gübre karıştırıcı, gübre pompası,</w:t>
      </w:r>
      <w:r w:rsidRPr="00590E70">
        <w:rPr>
          <w:rFonts w:eastAsia="Calibri"/>
          <w:color w:val="00B050"/>
          <w:shd w:val="clear" w:color="auto" w:fill="FFFFFF"/>
        </w:rPr>
        <w:t xml:space="preserve"> </w:t>
      </w:r>
      <w:r w:rsidRPr="00590E70">
        <w:rPr>
          <w:rFonts w:eastAsia="Calibri"/>
          <w:shd w:val="clear" w:color="auto" w:fill="FFFFFF"/>
        </w:rPr>
        <w:t xml:space="preserve">süt soğutma ve depolama tankı </w:t>
      </w:r>
      <w:r w:rsidRPr="00C86F17">
        <w:rPr>
          <w:rFonts w:eastAsia="Calibri"/>
          <w:color w:val="000000"/>
          <w:shd w:val="clear" w:color="auto" w:fill="FFFFFF"/>
        </w:rPr>
        <w:t xml:space="preserve">(sütü 2 gün depolayacak kapasitede), </w:t>
      </w:r>
      <w:r>
        <w:rPr>
          <w:rFonts w:eastAsia="Calibri"/>
          <w:color w:val="000000"/>
          <w:shd w:val="clear" w:color="auto" w:fill="FFFFFF"/>
        </w:rPr>
        <w:t>kuzu/oğlak bakım ünitesi,</w:t>
      </w:r>
      <w:r w:rsidRPr="00C86F17">
        <w:rPr>
          <w:color w:val="000000"/>
        </w:rPr>
        <w:t xml:space="preserve"> yem karma makinesi (sabit/ hareketli), yem </w:t>
      </w:r>
      <w:r w:rsidR="006B4CCD">
        <w:rPr>
          <w:color w:val="000000"/>
        </w:rPr>
        <w:t>deposu,</w:t>
      </w:r>
      <w:r w:rsidR="006B4CCD" w:rsidRPr="006B4CCD">
        <w:rPr>
          <w:color w:val="000000"/>
          <w:highlight w:val="green"/>
        </w:rPr>
        <w:t xml:space="preserve"> otomatik suluk,</w:t>
      </w:r>
      <w:r w:rsidR="006B4CCD" w:rsidRPr="00C86F17">
        <w:rPr>
          <w:color w:val="000000"/>
        </w:rPr>
        <w:t xml:space="preserve"> </w:t>
      </w:r>
      <w:r>
        <w:rPr>
          <w:color w:val="000000"/>
        </w:rPr>
        <w:t xml:space="preserve"> </w:t>
      </w:r>
      <w:r w:rsidRPr="00C86F17">
        <w:rPr>
          <w:color w:val="000000"/>
        </w:rPr>
        <w:t>hibe desteği kapsamında değerlendirilir.</w:t>
      </w:r>
    </w:p>
    <w:p w:rsidR="00DF4401" w:rsidRPr="005510F1" w:rsidRDefault="00DF4401" w:rsidP="00DF4401">
      <w:pPr>
        <w:tabs>
          <w:tab w:val="left" w:pos="566"/>
        </w:tabs>
        <w:ind w:right="-25"/>
        <w:jc w:val="both"/>
      </w:pPr>
      <w:r w:rsidRPr="00C86F17">
        <w:rPr>
          <w:color w:val="000000"/>
        </w:rPr>
        <w:tab/>
      </w:r>
      <w:r w:rsidRPr="00901B6E">
        <w:rPr>
          <w:color w:val="7030A0"/>
        </w:rPr>
        <w:t>-</w:t>
      </w:r>
      <w:r w:rsidRPr="005510F1">
        <w:rPr>
          <w:rFonts w:eastAsia="Calibri"/>
          <w:shd w:val="clear" w:color="auto" w:fill="FFFFFF"/>
        </w:rPr>
        <w:t xml:space="preserve">Bunun yanında; soğutma sistem odası ve küçükbaş için yıkama ünitesi inşaatları, birlikte veya tek bir ünite olarak yapımı isteğe bağlıdır. </w:t>
      </w:r>
      <w:r w:rsidRPr="005510F1">
        <w:t xml:space="preserve">Ancak kapasitesi 500 baştan küçük olan başvurularda yem kırma makinesi, yem deposu, süt soğutma tankı, kuzu/oğlak bakım ünitesi, </w:t>
      </w:r>
      <w:r w:rsidRPr="005510F1">
        <w:rPr>
          <w:rFonts w:eastAsia="Calibri"/>
          <w:shd w:val="clear" w:color="auto" w:fill="FFFFFF"/>
        </w:rPr>
        <w:t>doğumhane,</w:t>
      </w:r>
      <w:r w:rsidRPr="005510F1">
        <w:t xml:space="preserve"> ve padok unsurları zorunlu değildir.</w:t>
      </w:r>
    </w:p>
    <w:p w:rsidR="00DF4401" w:rsidRPr="00C86F17" w:rsidRDefault="00DF4401" w:rsidP="00DF4401">
      <w:pPr>
        <w:tabs>
          <w:tab w:val="left" w:pos="566"/>
        </w:tabs>
        <w:ind w:right="-25"/>
        <w:jc w:val="both"/>
        <w:rPr>
          <w:b/>
          <w:color w:val="000000"/>
        </w:rPr>
      </w:pPr>
      <w:r w:rsidRPr="00C86F17">
        <w:rPr>
          <w:b/>
          <w:color w:val="000000"/>
        </w:rPr>
        <w:tab/>
        <w:t xml:space="preserve">- </w:t>
      </w:r>
      <w:r w:rsidRPr="00C86F17">
        <w:rPr>
          <w:color w:val="000000"/>
        </w:rPr>
        <w:t>Sunulacak projede sürü projeksiyonu yer alacaktır.</w:t>
      </w:r>
    </w:p>
    <w:p w:rsidR="00DF4401" w:rsidRPr="00C86F17" w:rsidRDefault="00DF4401" w:rsidP="00DF4401">
      <w:pPr>
        <w:tabs>
          <w:tab w:val="left" w:pos="566"/>
        </w:tabs>
        <w:ind w:right="-25"/>
        <w:jc w:val="both"/>
        <w:rPr>
          <w:color w:val="000000"/>
          <w:sz w:val="28"/>
          <w:szCs w:val="28"/>
        </w:rPr>
      </w:pPr>
      <w:r w:rsidRPr="00C86F17">
        <w:rPr>
          <w:color w:val="000000"/>
        </w:rPr>
        <w:tab/>
      </w:r>
      <w:r w:rsidRPr="00C86F17">
        <w:rPr>
          <w:b/>
          <w:color w:val="000000"/>
        </w:rPr>
        <w:t xml:space="preserve">- </w:t>
      </w:r>
      <w:r w:rsidRPr="00C86F17">
        <w:rPr>
          <w:color w:val="000000"/>
        </w:rPr>
        <w:t xml:space="preserve">Koyun ve/veya keçi için sabit yatırım proje başvurularında; başvuru sahibinin kendisine ait olan veya taahhüt edeceği hayvan varlığı proje kapasitesinin % 40'ından az olamaz. Örneğin; sunulacak projenin kapasitesi 500 baş ise başvuru sahibinin en az 200 baş koyun-keçiye sahip olması veya taahhüt etmesi gerekmektedir. </w:t>
      </w:r>
    </w:p>
    <w:p w:rsidR="00DF4401" w:rsidRDefault="00DF4401" w:rsidP="00DF4401">
      <w:pPr>
        <w:tabs>
          <w:tab w:val="left" w:pos="566"/>
        </w:tabs>
        <w:ind w:right="-25"/>
        <w:jc w:val="both"/>
        <w:rPr>
          <w:color w:val="000000"/>
        </w:rPr>
      </w:pPr>
      <w:r w:rsidRPr="00C86F17">
        <w:rPr>
          <w:color w:val="000000"/>
        </w:rPr>
        <w:tab/>
      </w:r>
      <w:r w:rsidR="009C7D7D" w:rsidRPr="000A1863">
        <w:rPr>
          <w:b/>
          <w:color w:val="000000" w:themeColor="text1"/>
          <w:lang w:val="tr-TR"/>
        </w:rPr>
        <w:t>-</w:t>
      </w:r>
      <w:r w:rsidR="009C7D7D" w:rsidRPr="000A1863">
        <w:rPr>
          <w:color w:val="000000" w:themeColor="text1"/>
          <w:lang w:val="tr-TR"/>
        </w:rPr>
        <w:t xml:space="preserve"> </w:t>
      </w:r>
      <w:r w:rsidR="00791DCA" w:rsidRPr="00520E6D">
        <w:rPr>
          <w:color w:val="000000" w:themeColor="text1"/>
          <w:highlight w:val="green"/>
          <w:lang w:val="tr-TR"/>
        </w:rPr>
        <w:t xml:space="preserve">Koyun-keçi yatırımlarında et ve süt üretimi ayrımı yapılmaktadır. Bu nedenle et üretimi için </w:t>
      </w:r>
      <w:r w:rsidR="00791DCA" w:rsidRPr="004F1405">
        <w:rPr>
          <w:color w:val="000000" w:themeColor="text1"/>
          <w:highlight w:val="green"/>
          <w:lang w:val="tr-TR"/>
        </w:rPr>
        <w:t>yapılacak koyun-keçi yeni tesis başvurularında,  süt sağım ünitesi zorunlu olmayıp</w:t>
      </w:r>
      <w:r w:rsidR="00791DCA">
        <w:rPr>
          <w:color w:val="000000" w:themeColor="text1"/>
          <w:highlight w:val="green"/>
          <w:lang w:val="tr-TR"/>
        </w:rPr>
        <w:t xml:space="preserve">, projesinde yer alırsa </w:t>
      </w:r>
      <w:r w:rsidR="00791DCA" w:rsidRPr="004F1405">
        <w:rPr>
          <w:color w:val="000000" w:themeColor="text1"/>
          <w:highlight w:val="green"/>
          <w:lang w:val="tr-TR"/>
        </w:rPr>
        <w:t>hibe kapsamında değerlendirilecektir</w:t>
      </w:r>
      <w:r w:rsidR="009C7D7D" w:rsidRPr="000A1863">
        <w:rPr>
          <w:color w:val="000000" w:themeColor="text1"/>
          <w:highlight w:val="green"/>
          <w:lang w:val="tr-TR"/>
        </w:rPr>
        <w:t>.</w:t>
      </w:r>
      <w:r w:rsidR="009C7D7D" w:rsidRPr="000A1863">
        <w:rPr>
          <w:color w:val="000000" w:themeColor="text1"/>
          <w:lang w:val="tr-TR"/>
        </w:rPr>
        <w:t xml:space="preserve"> </w:t>
      </w:r>
      <w:r w:rsidRPr="000A1863">
        <w:rPr>
          <w:color w:val="000000" w:themeColor="text1"/>
        </w:rPr>
        <w:t xml:space="preserve">Yatırımın </w:t>
      </w:r>
      <w:r w:rsidRPr="00BA40F9">
        <w:t>niteliği yeni yatırım olması şartıyla mobil süt sağım ünitesi projenin içinde hibeye esas gider olarak değerlendirilebilir</w:t>
      </w:r>
      <w:r w:rsidRPr="00C86F17">
        <w:rPr>
          <w:color w:val="000000"/>
        </w:rPr>
        <w:t>. Aksi halde mobil süt sağım ünitesine destek verilmez. Yeni yatırım olmadığı durumda yatırımcı mobil süt sağım ünitesini almak isterse ayni katkı ile karşılamak durumundadır.</w:t>
      </w:r>
    </w:p>
    <w:p w:rsidR="00DF4401" w:rsidRPr="00C86F17" w:rsidRDefault="00DF4401" w:rsidP="00DF4401">
      <w:pPr>
        <w:tabs>
          <w:tab w:val="left" w:pos="566"/>
        </w:tabs>
        <w:ind w:right="-25"/>
        <w:jc w:val="both"/>
        <w:rPr>
          <w:color w:val="000000"/>
        </w:rPr>
      </w:pPr>
      <w:r>
        <w:rPr>
          <w:color w:val="000000"/>
        </w:rPr>
        <w:lastRenderedPageBreak/>
        <w:tab/>
      </w:r>
      <w:r w:rsidRPr="00C86F17">
        <w:rPr>
          <w:b/>
          <w:color w:val="000000"/>
        </w:rPr>
        <w:t>-</w:t>
      </w:r>
      <w:r w:rsidRPr="00C86F17">
        <w:rPr>
          <w:color w:val="000000"/>
        </w:rPr>
        <w:t>Sadece sabit süt sağım ünitesi için mevcut ahır/ağılda kapasite artırımı, teknoloji yenileme ve/veya modernizasyon konusunda yukarıda açıklanan unsurların mevcut olması şartıyla hibe başvurusu yapılabilir.</w:t>
      </w:r>
      <w:r w:rsidRPr="00C86F17">
        <w:rPr>
          <w:b/>
          <w:color w:val="000000"/>
        </w:rPr>
        <w:tab/>
      </w:r>
    </w:p>
    <w:p w:rsidR="00DF4401" w:rsidRPr="00C86F17" w:rsidRDefault="00DF4401" w:rsidP="00DF4401">
      <w:pPr>
        <w:ind w:right="-25" w:firstLine="708"/>
        <w:jc w:val="both"/>
        <w:rPr>
          <w:color w:val="000000"/>
        </w:rPr>
      </w:pPr>
      <w:r w:rsidRPr="00C86F17">
        <w:rPr>
          <w:b/>
          <w:color w:val="000000"/>
        </w:rPr>
        <w:t>-</w:t>
      </w:r>
      <w:r w:rsidRPr="00C86F17">
        <w:rPr>
          <w:color w:val="000000"/>
        </w:rPr>
        <w:t>Yeni tesis</w:t>
      </w:r>
      <w:r w:rsidR="00E20F21">
        <w:rPr>
          <w:color w:val="000000"/>
        </w:rPr>
        <w:t>/tamamlama</w:t>
      </w:r>
      <w:r w:rsidR="00E20F21" w:rsidRPr="00C86F17">
        <w:rPr>
          <w:color w:val="000000"/>
        </w:rPr>
        <w:t xml:space="preserve"> </w:t>
      </w:r>
      <w:r w:rsidRPr="00C86F17">
        <w:rPr>
          <w:color w:val="000000"/>
        </w:rPr>
        <w:t xml:space="preserve">veya mevcut ahır/ağılın kapasitesini artırmaya yönelik olarak kapasite artırımı için proje sunan yatırımcılara ara ödeme yapılamaz, </w:t>
      </w:r>
    </w:p>
    <w:p w:rsidR="00DF4401" w:rsidRPr="00C86F17" w:rsidRDefault="00DF4401" w:rsidP="00DF4401">
      <w:pPr>
        <w:tabs>
          <w:tab w:val="left" w:pos="566"/>
        </w:tabs>
        <w:ind w:right="-25"/>
        <w:jc w:val="both"/>
        <w:rPr>
          <w:color w:val="000000"/>
        </w:rPr>
      </w:pPr>
      <w:r w:rsidRPr="00C86F17">
        <w:rPr>
          <w:color w:val="000000"/>
        </w:rPr>
        <w:tab/>
      </w:r>
      <w:r w:rsidRPr="00C86F17">
        <w:rPr>
          <w:color w:val="000000"/>
        </w:rPr>
        <w:tab/>
      </w:r>
      <w:r w:rsidRPr="00C86F17">
        <w:rPr>
          <w:b/>
          <w:color w:val="000000"/>
        </w:rPr>
        <w:t>-</w:t>
      </w:r>
      <w:r w:rsidRPr="00C86F17">
        <w:rPr>
          <w:color w:val="000000"/>
        </w:rPr>
        <w:t xml:space="preserve">Koyun ve keçi ağılı projelerinde beher hayvan başına 2m² </w:t>
      </w:r>
      <w:r>
        <w:rPr>
          <w:color w:val="000000"/>
        </w:rPr>
        <w:t>a</w:t>
      </w:r>
      <w:r w:rsidRPr="00C86F17">
        <w:rPr>
          <w:color w:val="000000"/>
        </w:rPr>
        <w:t>lan planlanmalıdır.</w:t>
      </w:r>
    </w:p>
    <w:p w:rsidR="00DF4401" w:rsidRPr="00C86F17" w:rsidRDefault="00DF4401" w:rsidP="00DF4401">
      <w:pPr>
        <w:ind w:right="-25" w:firstLine="709"/>
        <w:jc w:val="both"/>
        <w:rPr>
          <w:color w:val="000000"/>
        </w:rPr>
      </w:pPr>
      <w:r w:rsidRPr="00C86F17">
        <w:rPr>
          <w:color w:val="000000"/>
        </w:rPr>
        <w:t>-Küçükbaş hayvan işletmelerinde her 10 adet hayvan başına en az 2,5 m² alan düşecek şekilde doğum bölmesi ve işletmedeki her 50 baş hayvan başına en az 2m² alan düşecek şekilde revir planlanmalıdır.</w:t>
      </w:r>
    </w:p>
    <w:p w:rsidR="00DF4401" w:rsidRPr="00C86F17" w:rsidRDefault="00DF4401" w:rsidP="00DF4401">
      <w:pPr>
        <w:ind w:right="-25" w:firstLine="708"/>
        <w:jc w:val="both"/>
        <w:rPr>
          <w:strike/>
          <w:color w:val="FF0000"/>
        </w:rPr>
      </w:pPr>
    </w:p>
    <w:p w:rsidR="00DF4401" w:rsidRPr="00C86F17" w:rsidRDefault="00DF4401" w:rsidP="00DF4401">
      <w:pPr>
        <w:pBdr>
          <w:top w:val="single" w:sz="4" w:space="1" w:color="auto"/>
          <w:left w:val="single" w:sz="4" w:space="4" w:color="auto"/>
          <w:bottom w:val="single" w:sz="4" w:space="1" w:color="auto"/>
          <w:right w:val="single" w:sz="4" w:space="4" w:color="auto"/>
        </w:pBdr>
        <w:spacing w:after="60"/>
        <w:ind w:right="-25"/>
        <w:jc w:val="both"/>
        <w:outlineLvl w:val="1"/>
        <w:rPr>
          <w:color w:val="000000"/>
        </w:rPr>
      </w:pPr>
      <w:r w:rsidRPr="00C86F17">
        <w:rPr>
          <w:b/>
          <w:color w:val="000000"/>
        </w:rPr>
        <w:t xml:space="preserve">Damızlık büyükbaş ve küçükbaş yetiştiriciliğine yönelik sabit yatırım projeleri; </w:t>
      </w:r>
      <w:r w:rsidRPr="00C86F17">
        <w:rPr>
          <w:color w:val="000000"/>
        </w:rPr>
        <w:t>Bakanlığımızın yürürlükte olan Çiftlik Hayvanlarının Refahına İlişkin Yönetmelik hükümleriyle uyumlu olmalıdır.</w:t>
      </w:r>
    </w:p>
    <w:p w:rsidR="00DF4401" w:rsidRPr="00C86F17" w:rsidRDefault="00DF4401" w:rsidP="00DF4401">
      <w:pPr>
        <w:pBdr>
          <w:top w:val="single" w:sz="4" w:space="1" w:color="auto"/>
          <w:left w:val="single" w:sz="4" w:space="4" w:color="auto"/>
          <w:bottom w:val="single" w:sz="4" w:space="1" w:color="auto"/>
          <w:right w:val="single" w:sz="4" w:space="4" w:color="auto"/>
        </w:pBdr>
        <w:ind w:right="-25"/>
        <w:jc w:val="both"/>
        <w:rPr>
          <w:color w:val="000000"/>
          <w:szCs w:val="32"/>
        </w:rPr>
      </w:pPr>
      <w:r w:rsidRPr="00C86F17">
        <w:rPr>
          <w:b/>
          <w:color w:val="000000"/>
          <w:szCs w:val="32"/>
        </w:rPr>
        <w:t xml:space="preserve">Bu tebliğ kapsamında yapılacak tüm yatırımlarda inşaat </w:t>
      </w:r>
      <w:r w:rsidRPr="00C86F17">
        <w:rPr>
          <w:color w:val="000000"/>
          <w:szCs w:val="32"/>
        </w:rPr>
        <w:t xml:space="preserve">Maliyetleri Çevre ve Şehircilik Bakanlığı birim fiyatlarını aşamaz. </w:t>
      </w:r>
    </w:p>
    <w:p w:rsidR="00DF4401" w:rsidRPr="00C86F17" w:rsidRDefault="00DF4401" w:rsidP="00DF4401">
      <w:pPr>
        <w:tabs>
          <w:tab w:val="left" w:pos="566"/>
        </w:tabs>
        <w:ind w:right="-25" w:firstLine="567"/>
        <w:jc w:val="both"/>
        <w:rPr>
          <w:b/>
          <w:color w:val="000000"/>
        </w:rPr>
      </w:pPr>
    </w:p>
    <w:p w:rsidR="00DF4401" w:rsidRDefault="00DF4401" w:rsidP="00DF4401">
      <w:pPr>
        <w:tabs>
          <w:tab w:val="left" w:pos="566"/>
        </w:tabs>
        <w:ind w:right="-25"/>
        <w:jc w:val="both"/>
        <w:rPr>
          <w:b/>
          <w:color w:val="000000"/>
          <w:u w:val="single"/>
        </w:rPr>
      </w:pPr>
    </w:p>
    <w:p w:rsidR="00DF4401" w:rsidRDefault="00DF4401" w:rsidP="00DF4401">
      <w:pPr>
        <w:tabs>
          <w:tab w:val="left" w:pos="566"/>
        </w:tabs>
        <w:ind w:right="-25"/>
        <w:jc w:val="center"/>
        <w:rPr>
          <w:b/>
          <w:color w:val="000000"/>
          <w:u w:val="single"/>
        </w:rPr>
      </w:pPr>
      <w:r w:rsidRPr="00C86F17">
        <w:rPr>
          <w:b/>
          <w:color w:val="000000"/>
          <w:u w:val="single"/>
        </w:rPr>
        <w:t>Başvurularda Dikkat Edilmesi Gereken Genel Konular</w:t>
      </w:r>
    </w:p>
    <w:p w:rsidR="00DF4401" w:rsidRPr="00C86F17" w:rsidRDefault="00DF4401" w:rsidP="00DF4401">
      <w:pPr>
        <w:tabs>
          <w:tab w:val="left" w:pos="566"/>
        </w:tabs>
        <w:ind w:right="-25"/>
        <w:jc w:val="center"/>
        <w:rPr>
          <w:b/>
          <w:color w:val="000000"/>
          <w:u w:val="single"/>
        </w:rPr>
      </w:pPr>
    </w:p>
    <w:p w:rsidR="00DF4401" w:rsidRPr="00C86F17" w:rsidRDefault="00DF4401" w:rsidP="00DF4401">
      <w:pPr>
        <w:tabs>
          <w:tab w:val="left" w:pos="566"/>
        </w:tabs>
        <w:ind w:right="-25"/>
        <w:jc w:val="both"/>
        <w:rPr>
          <w:color w:val="000000"/>
        </w:rPr>
      </w:pPr>
      <w:r w:rsidRPr="00C86F17">
        <w:rPr>
          <w:color w:val="000000"/>
        </w:rPr>
        <w:tab/>
      </w:r>
      <w:r w:rsidRPr="00C86F17">
        <w:rPr>
          <w:b/>
          <w:color w:val="000000"/>
        </w:rPr>
        <w:t xml:space="preserve">- </w:t>
      </w:r>
      <w:r w:rsidRPr="00C86F17">
        <w:rPr>
          <w:color w:val="000000"/>
        </w:rPr>
        <w:t xml:space="preserve">Büyükbaş ve küçükbaş konularında yeni yatırım niteliğindeki başvurularda kendisine ait veya en az yedi yıl kiralanmış tarım arazisinde yem bitkisi ekimi yaptığını göstermesi durumunda; yem bitkileri </w:t>
      </w:r>
      <w:r w:rsidRPr="00C86F17">
        <w:rPr>
          <w:b/>
          <w:color w:val="000000"/>
          <w:u w:val="single"/>
        </w:rPr>
        <w:t>ekim, biçim, paketleme ve gübre dağıtma makineleri</w:t>
      </w:r>
      <w:r w:rsidRPr="00C86F17">
        <w:rPr>
          <w:color w:val="000000"/>
        </w:rPr>
        <w:t xml:space="preserve"> projenin içinde hibeye esas gider olarak değerlendirilebilir. </w:t>
      </w:r>
    </w:p>
    <w:p w:rsidR="00DF4401" w:rsidRPr="00C86F17" w:rsidRDefault="00DF4401" w:rsidP="00DF4401">
      <w:pPr>
        <w:tabs>
          <w:tab w:val="left" w:pos="566"/>
        </w:tabs>
        <w:ind w:right="-25"/>
        <w:jc w:val="both"/>
        <w:rPr>
          <w:color w:val="000000"/>
        </w:rPr>
      </w:pPr>
      <w:r w:rsidRPr="00C86F17">
        <w:rPr>
          <w:color w:val="000000"/>
        </w:rPr>
        <w:tab/>
        <w:t>-</w:t>
      </w:r>
      <w:r w:rsidRPr="007F3E8E">
        <w:rPr>
          <w:color w:val="000000"/>
        </w:rPr>
        <w:t xml:space="preserve">Yem bitkisi üretim alanı hayvan sayısıyla orantılı olmak </w:t>
      </w:r>
      <w:r w:rsidR="00A01930" w:rsidRPr="007F3E8E">
        <w:rPr>
          <w:color w:val="000000"/>
        </w:rPr>
        <w:t xml:space="preserve">zorunda olup </w:t>
      </w:r>
      <w:r w:rsidR="00A01930">
        <w:rPr>
          <w:color w:val="000000"/>
          <w:highlight w:val="green"/>
        </w:rPr>
        <w:t>1 büyükbaş veya 10</w:t>
      </w:r>
      <w:r w:rsidRPr="00A01930">
        <w:rPr>
          <w:color w:val="000000"/>
          <w:highlight w:val="green"/>
        </w:rPr>
        <w:t xml:space="preserve"> küçükbaş hayvan için en az 3 dekar ekili yem bitkisi veya çayır arazisi olmalıdır.</w:t>
      </w:r>
      <w:r w:rsidRPr="00C86F17">
        <w:rPr>
          <w:color w:val="000000"/>
        </w:rPr>
        <w:t xml:space="preserve">   </w:t>
      </w:r>
    </w:p>
    <w:p w:rsidR="00DF4401" w:rsidRPr="00C86F17" w:rsidRDefault="00DF4401" w:rsidP="00DF4401">
      <w:pPr>
        <w:tabs>
          <w:tab w:val="left" w:pos="566"/>
        </w:tabs>
        <w:ind w:right="-25"/>
        <w:jc w:val="both"/>
        <w:rPr>
          <w:color w:val="000000"/>
        </w:rPr>
      </w:pPr>
    </w:p>
    <w:p w:rsidR="00DF4401" w:rsidRPr="00C86F17" w:rsidRDefault="00DF4401" w:rsidP="00DF4401">
      <w:pPr>
        <w:pBdr>
          <w:top w:val="single" w:sz="18" w:space="1" w:color="auto"/>
          <w:left w:val="single" w:sz="18" w:space="4" w:color="auto"/>
          <w:bottom w:val="single" w:sz="18" w:space="1" w:color="auto"/>
          <w:right w:val="single" w:sz="18" w:space="4" w:color="auto"/>
        </w:pBdr>
        <w:tabs>
          <w:tab w:val="left" w:pos="566"/>
        </w:tabs>
        <w:ind w:right="-25"/>
        <w:jc w:val="both"/>
        <w:rPr>
          <w:b/>
          <w:color w:val="000000"/>
        </w:rPr>
      </w:pPr>
      <w:r w:rsidRPr="00C86F17">
        <w:rPr>
          <w:b/>
          <w:color w:val="000000"/>
        </w:rPr>
        <w:t>Mevcut ahır/ağılın kapasitesini artırmaya yönelik olarak kapasite artırımı - teknoloji yenileme konusunda hibe başvurusu yapılabilir. Örneğin; mevcut ahır/a</w:t>
      </w:r>
      <w:r w:rsidR="0016111F">
        <w:rPr>
          <w:b/>
          <w:color w:val="000000"/>
        </w:rPr>
        <w:t xml:space="preserve">ğılın </w:t>
      </w:r>
      <w:r w:rsidR="0016111F" w:rsidRPr="002C3CE2">
        <w:rPr>
          <w:b/>
          <w:color w:val="000000"/>
          <w:highlight w:val="green"/>
        </w:rPr>
        <w:t>kapasitesi 200 baş iken 25</w:t>
      </w:r>
      <w:r w:rsidRPr="002C3CE2">
        <w:rPr>
          <w:b/>
          <w:color w:val="000000"/>
          <w:highlight w:val="green"/>
        </w:rPr>
        <w:t>0 başa</w:t>
      </w:r>
      <w:r w:rsidRPr="00C86F17">
        <w:rPr>
          <w:b/>
          <w:color w:val="000000"/>
        </w:rPr>
        <w:t xml:space="preserve"> çıkarılması gibi. </w:t>
      </w:r>
    </w:p>
    <w:p w:rsidR="00DF4401" w:rsidRPr="00C86F17" w:rsidRDefault="00DF4401" w:rsidP="00DF4401">
      <w:pPr>
        <w:tabs>
          <w:tab w:val="left" w:pos="566"/>
        </w:tabs>
        <w:ind w:right="-25"/>
        <w:jc w:val="both"/>
        <w:rPr>
          <w:color w:val="000000"/>
        </w:rPr>
      </w:pPr>
    </w:p>
    <w:p w:rsidR="00DF4401" w:rsidRPr="00C86F17" w:rsidRDefault="00DF4401" w:rsidP="00DF4401">
      <w:pPr>
        <w:tabs>
          <w:tab w:val="left" w:pos="566"/>
        </w:tabs>
        <w:ind w:right="-25"/>
        <w:jc w:val="both"/>
        <w:rPr>
          <w:b/>
          <w:color w:val="000000"/>
        </w:rPr>
      </w:pPr>
      <w:r w:rsidRPr="00C86F17">
        <w:rPr>
          <w:b/>
          <w:color w:val="000000"/>
        </w:rPr>
        <w:tab/>
      </w:r>
    </w:p>
    <w:p w:rsidR="00DF4401" w:rsidRDefault="00DF4401" w:rsidP="00DF4401">
      <w:pPr>
        <w:tabs>
          <w:tab w:val="left" w:pos="566"/>
        </w:tabs>
        <w:ind w:right="-25"/>
        <w:jc w:val="center"/>
        <w:rPr>
          <w:b/>
          <w:color w:val="000000"/>
          <w:bdr w:val="single" w:sz="18" w:space="0" w:color="auto"/>
        </w:rPr>
      </w:pPr>
      <w:r w:rsidRPr="00C86F17">
        <w:rPr>
          <w:b/>
          <w:color w:val="000000"/>
          <w:bdr w:val="single" w:sz="18" w:space="0" w:color="auto"/>
        </w:rPr>
        <w:t>Canlı hayvan alımı hibe kapsamında değildir.</w:t>
      </w:r>
    </w:p>
    <w:p w:rsidR="00DF4401" w:rsidRPr="00C86F17" w:rsidRDefault="00DF4401" w:rsidP="00DF4401">
      <w:pPr>
        <w:tabs>
          <w:tab w:val="left" w:pos="566"/>
        </w:tabs>
        <w:ind w:right="-25"/>
        <w:jc w:val="both"/>
        <w:rPr>
          <w:color w:val="000000"/>
        </w:rPr>
      </w:pPr>
    </w:p>
    <w:p w:rsidR="00DF4401" w:rsidRPr="00C86F17" w:rsidRDefault="00DF4401" w:rsidP="00DF4401">
      <w:pPr>
        <w:ind w:right="-25" w:firstLine="567"/>
        <w:jc w:val="both"/>
        <w:rPr>
          <w:color w:val="000000"/>
        </w:rPr>
      </w:pPr>
      <w:r w:rsidRPr="00C86F17">
        <w:rPr>
          <w:b/>
          <w:color w:val="000000"/>
        </w:rPr>
        <w:t>-</w:t>
      </w:r>
      <w:r w:rsidRPr="00C86F17">
        <w:rPr>
          <w:color w:val="000000"/>
        </w:rPr>
        <w:t xml:space="preserve"> Ayrı bölümlerde yer alması şartıyla, koyun ve keçi aynı proje kapsamında yer alabilir.  </w:t>
      </w:r>
    </w:p>
    <w:p w:rsidR="00DF4401" w:rsidRPr="00930C70" w:rsidRDefault="00DF4401" w:rsidP="00DF4401">
      <w:pPr>
        <w:ind w:right="-25" w:firstLine="567"/>
        <w:jc w:val="both"/>
      </w:pPr>
      <w:r w:rsidRPr="00C86F17">
        <w:rPr>
          <w:color w:val="000000"/>
        </w:rPr>
        <w:t xml:space="preserve">-Damızlık büyükbaş süt üretimi için yapılan sabit yatırım proje başvurularında sürü projeksiyonu taahhüt sayılır. </w:t>
      </w:r>
      <w:r w:rsidRPr="00930C70">
        <w:t>Etçi damızlık büyükbaş için yapılan sabit yatırım proje başvurularında faaliyete başlamak için edinilen canlı hayvan sayısı için taahhüt ayrıca verilebilir, ya da başvuruda belirtilir.</w:t>
      </w:r>
    </w:p>
    <w:p w:rsidR="00DF4401" w:rsidRPr="00BA40F9" w:rsidRDefault="00DF4401" w:rsidP="00DF4401">
      <w:pPr>
        <w:ind w:right="-25" w:firstLine="567"/>
        <w:jc w:val="both"/>
        <w:rPr>
          <w:color w:val="000000"/>
          <w:szCs w:val="32"/>
        </w:rPr>
      </w:pPr>
      <w:r w:rsidRPr="00C86F17">
        <w:rPr>
          <w:color w:val="000000"/>
          <w:szCs w:val="32"/>
        </w:rPr>
        <w:t>- Hayvan varlığı mevcut olan yatırımcılar için yatırımın tamamlanmasından sonra hibe ödemesi yapılır.</w:t>
      </w:r>
      <w:r w:rsidRPr="00FE2332">
        <w:rPr>
          <w:color w:val="7030A0"/>
        </w:rPr>
        <w:t xml:space="preserve">. </w:t>
      </w:r>
    </w:p>
    <w:p w:rsidR="00DF4401" w:rsidRPr="00C86F17" w:rsidRDefault="00DF4401" w:rsidP="00DF4401">
      <w:pPr>
        <w:ind w:right="-25" w:firstLine="567"/>
        <w:jc w:val="both"/>
        <w:rPr>
          <w:color w:val="000000"/>
          <w:u w:val="single"/>
        </w:rPr>
      </w:pPr>
      <w:r w:rsidRPr="00C86F17">
        <w:rPr>
          <w:color w:val="000000"/>
        </w:rPr>
        <w:t xml:space="preserve">-Hayvan alacağını taahhüt ederek proje sunanlara bu taahhüdünü yerine getirmediği sürece hibe ödemesi yapılmaz. Yatırımcının hayvan alımı ile ilgili taahhüdünü yatırım süresi içerisinde yerine getirmesi ve hayvan varlığının il müdürlüğünce yerinde tespit edilerek kayıt altına alınması ve yatırımın tamamlanmasından sonra </w:t>
      </w:r>
      <w:r>
        <w:rPr>
          <w:color w:val="000000"/>
        </w:rPr>
        <w:t>h</w:t>
      </w:r>
      <w:r w:rsidRPr="00C86F17">
        <w:rPr>
          <w:color w:val="000000"/>
        </w:rPr>
        <w:t>ibe ödemesi düzenlenecek hakkediş kapsamında bir defada yapılır.</w:t>
      </w:r>
    </w:p>
    <w:p w:rsidR="002717F6" w:rsidRDefault="002717F6" w:rsidP="00DF4401">
      <w:pPr>
        <w:pStyle w:val="3-NormalYaz"/>
        <w:spacing w:after="0" w:line="240" w:lineRule="auto"/>
        <w:ind w:right="-25" w:firstLine="567"/>
        <w:rPr>
          <w:rFonts w:ascii="Times New Roman" w:hAnsi="Times New Roman"/>
          <w:b/>
          <w:color w:val="000000" w:themeColor="text1"/>
          <w:sz w:val="24"/>
          <w:szCs w:val="24"/>
        </w:rPr>
      </w:pPr>
    </w:p>
    <w:p w:rsidR="002717F6" w:rsidRDefault="002717F6" w:rsidP="00DF4401">
      <w:pPr>
        <w:pStyle w:val="3-NormalYaz"/>
        <w:spacing w:after="0" w:line="240" w:lineRule="auto"/>
        <w:ind w:right="-25" w:firstLine="567"/>
        <w:rPr>
          <w:rFonts w:ascii="Times New Roman" w:hAnsi="Times New Roman"/>
          <w:b/>
          <w:color w:val="000000" w:themeColor="text1"/>
          <w:sz w:val="24"/>
          <w:szCs w:val="24"/>
        </w:rPr>
      </w:pPr>
    </w:p>
    <w:p w:rsidR="002717F6" w:rsidRPr="000A2560" w:rsidRDefault="002717F6" w:rsidP="00DF4401">
      <w:pPr>
        <w:pStyle w:val="3-NormalYaz"/>
        <w:spacing w:after="0" w:line="240" w:lineRule="auto"/>
        <w:ind w:right="-25" w:firstLine="567"/>
        <w:rPr>
          <w:rFonts w:ascii="Times New Roman" w:hAnsi="Times New Roman"/>
          <w:b/>
          <w:color w:val="000000" w:themeColor="text1"/>
          <w:sz w:val="24"/>
          <w:szCs w:val="24"/>
        </w:rPr>
      </w:pPr>
    </w:p>
    <w:p w:rsidR="00C4779F" w:rsidRDefault="00C4779F" w:rsidP="00C4779F">
      <w:pPr>
        <w:tabs>
          <w:tab w:val="left" w:pos="566"/>
        </w:tabs>
        <w:ind w:right="-25" w:firstLine="567"/>
        <w:rPr>
          <w:b/>
          <w:color w:val="000000"/>
          <w:lang w:val="tr-TR" w:bidi="ar-SA"/>
        </w:rPr>
      </w:pPr>
    </w:p>
    <w:p w:rsidR="00C4779F" w:rsidRPr="00C4779F" w:rsidRDefault="00C4779F" w:rsidP="00C4779F">
      <w:pPr>
        <w:tabs>
          <w:tab w:val="left" w:pos="566"/>
        </w:tabs>
        <w:ind w:right="-25" w:firstLine="567"/>
        <w:rPr>
          <w:b/>
          <w:color w:val="000000"/>
          <w:lang w:val="tr-TR" w:bidi="ar-SA"/>
        </w:rPr>
      </w:pPr>
      <w:r>
        <w:rPr>
          <w:b/>
          <w:color w:val="000000"/>
          <w:lang w:val="tr-TR" w:bidi="ar-SA"/>
        </w:rPr>
        <w:t xml:space="preserve">     </w:t>
      </w:r>
      <w:r w:rsidR="000540F7" w:rsidRPr="00C4779F">
        <w:rPr>
          <w:b/>
          <w:color w:val="000000"/>
          <w:lang w:val="tr-TR" w:bidi="ar-SA"/>
        </w:rPr>
        <w:t>Büyük</w:t>
      </w:r>
      <w:r w:rsidR="000540F7">
        <w:rPr>
          <w:b/>
          <w:color w:val="000000"/>
          <w:lang w:val="tr-TR" w:bidi="ar-SA"/>
        </w:rPr>
        <w:t>baş, Küçükbaş</w:t>
      </w:r>
      <w:r w:rsidRPr="00C4779F">
        <w:rPr>
          <w:b/>
          <w:color w:val="000000"/>
          <w:lang w:val="tr-TR" w:bidi="ar-SA"/>
        </w:rPr>
        <w:t xml:space="preserve"> ve </w:t>
      </w:r>
      <w:r w:rsidRPr="002717F6">
        <w:rPr>
          <w:b/>
          <w:highlight w:val="green"/>
          <w:lang w:val="tr-TR" w:bidi="ar-SA"/>
        </w:rPr>
        <w:t>Kanatlı Kesimhaneleri</w:t>
      </w:r>
      <w:r w:rsidRPr="002717F6">
        <w:rPr>
          <w:b/>
          <w:lang w:val="tr-TR" w:bidi="ar-SA"/>
        </w:rPr>
        <w:t xml:space="preserve"> </w:t>
      </w:r>
      <w:r w:rsidRPr="00C4779F">
        <w:rPr>
          <w:b/>
          <w:color w:val="000000"/>
          <w:lang w:val="tr-TR" w:bidi="ar-SA"/>
        </w:rPr>
        <w:t>Başvuruları;</w:t>
      </w:r>
    </w:p>
    <w:p w:rsidR="00C4779F" w:rsidRPr="00C4779F" w:rsidRDefault="00C4779F" w:rsidP="00C4779F">
      <w:pPr>
        <w:tabs>
          <w:tab w:val="left" w:pos="0"/>
        </w:tabs>
        <w:ind w:right="-25" w:firstLine="851"/>
        <w:jc w:val="both"/>
        <w:rPr>
          <w:b/>
          <w:color w:val="000000"/>
          <w:u w:val="single"/>
          <w:lang w:val="tr-TR"/>
        </w:rPr>
      </w:pPr>
      <w:r w:rsidRPr="00C4779F">
        <w:rPr>
          <w:b/>
          <w:color w:val="000000"/>
          <w:u w:val="single"/>
          <w:lang w:val="tr-TR"/>
        </w:rPr>
        <w:t>Tanımlar</w:t>
      </w:r>
    </w:p>
    <w:p w:rsidR="00C4779F" w:rsidRPr="002717F6" w:rsidRDefault="00C4779F" w:rsidP="00C4779F">
      <w:pPr>
        <w:tabs>
          <w:tab w:val="left" w:pos="0"/>
        </w:tabs>
        <w:ind w:right="-25" w:firstLine="851"/>
        <w:jc w:val="both"/>
        <w:rPr>
          <w:b/>
          <w:highlight w:val="green"/>
          <w:u w:val="single"/>
          <w:lang w:val="tr-TR"/>
        </w:rPr>
      </w:pPr>
      <w:r w:rsidRPr="002717F6">
        <w:rPr>
          <w:highlight w:val="green"/>
          <w:lang w:val="tr-TR"/>
        </w:rPr>
        <w:t xml:space="preserve">- Kanatlı, büyükbaş ve küçükbaş hayvanların etlerinin işlenmesinde </w:t>
      </w:r>
      <w:r w:rsidRPr="002717F6">
        <w:rPr>
          <w:b/>
          <w:highlight w:val="green"/>
          <w:lang w:val="tr-TR"/>
        </w:rPr>
        <w:t>karkas et birinci ürün</w:t>
      </w:r>
      <w:r w:rsidRPr="002717F6">
        <w:rPr>
          <w:highlight w:val="green"/>
          <w:lang w:val="tr-TR"/>
        </w:rPr>
        <w:t xml:space="preserve"> olup tanımları aşağıdaki gibidir.</w:t>
      </w:r>
    </w:p>
    <w:p w:rsidR="00C4779F" w:rsidRPr="002717F6" w:rsidRDefault="00C4779F" w:rsidP="00C4779F">
      <w:pPr>
        <w:tabs>
          <w:tab w:val="left" w:pos="0"/>
        </w:tabs>
        <w:ind w:right="-25" w:firstLine="851"/>
        <w:jc w:val="both"/>
        <w:rPr>
          <w:highlight w:val="green"/>
          <w:lang w:val="tr-TR"/>
        </w:rPr>
      </w:pPr>
      <w:r w:rsidRPr="002717F6">
        <w:rPr>
          <w:highlight w:val="green"/>
        </w:rPr>
        <w:t>Kesimhane: Etleri insan tüketimine uygun olan hayvanların kesim ve yüzüm işlemlerinin yapıldığı, iç organlarının çıkartıldığı, karkas ve sakatatların soğutulduğu ve/veya dondurulduğu işletmeyi</w:t>
      </w:r>
      <w:r w:rsidRPr="002717F6">
        <w:rPr>
          <w:sz w:val="18"/>
          <w:szCs w:val="18"/>
          <w:highlight w:val="green"/>
        </w:rPr>
        <w:t>,</w:t>
      </w:r>
    </w:p>
    <w:p w:rsidR="00C4779F" w:rsidRPr="002717F6" w:rsidRDefault="00C4779F" w:rsidP="00C4779F">
      <w:pPr>
        <w:tabs>
          <w:tab w:val="left" w:pos="0"/>
        </w:tabs>
        <w:ind w:right="-25" w:firstLine="851"/>
        <w:jc w:val="both"/>
        <w:rPr>
          <w:highlight w:val="green"/>
        </w:rPr>
      </w:pPr>
      <w:r w:rsidRPr="002717F6">
        <w:rPr>
          <w:highlight w:val="green"/>
          <w:lang w:val="tr-TR"/>
        </w:rPr>
        <w:lastRenderedPageBreak/>
        <w:t xml:space="preserve">Evcil Tırnaklı Hayvan Karkası : </w:t>
      </w:r>
      <w:r w:rsidRPr="002717F6">
        <w:rPr>
          <w:highlight w:val="green"/>
        </w:rPr>
        <w:t>1) Sığır için; hayvanın kesimi yapılıp kanı akıtıldıktan, baş ve ayakları ayrıldıktan, derisi yüzüldükten, böbrekleri ve böbrek yağları, üreme organları ve pelvis boşluğu yağları, salkım yağları, idrar kesesi ve bunların bağları, soluk borusu (trachea), yemek borusu (oesaphagus) ve diğer iç organları çıkartıldıktan ve kuyruk, sakrum omuru ile birinci kuyruk omuru arasından kesildikten sonra elde edilen bütün haldeki gövdesini,</w:t>
      </w:r>
    </w:p>
    <w:p w:rsidR="00C4779F" w:rsidRPr="002717F6" w:rsidRDefault="00C4779F" w:rsidP="00C4779F">
      <w:pPr>
        <w:tabs>
          <w:tab w:val="left" w:pos="0"/>
        </w:tabs>
        <w:ind w:right="-25" w:firstLine="851"/>
        <w:jc w:val="both"/>
        <w:rPr>
          <w:sz w:val="18"/>
          <w:szCs w:val="18"/>
          <w:highlight w:val="green"/>
        </w:rPr>
      </w:pPr>
      <w:r w:rsidRPr="002717F6">
        <w:rPr>
          <w:highlight w:val="green"/>
        </w:rPr>
        <w:t>2) Diğer evcil tırnaklı hayvanlar (Koyun-Keçi)için; hayvanın kesimi yapılıp kanı akıtıldıktan, baş ve ayakları ayrıldıktan, derisi yüzüldükten, tek tırnaklı hayvanlarda böbrek dahil diğer hayvanlarda böbrek hariç iç organları çıkartıldıktan sonra elde edilen bütün haldeki gövdesini</w:t>
      </w:r>
      <w:r w:rsidRPr="002717F6">
        <w:rPr>
          <w:sz w:val="18"/>
          <w:szCs w:val="18"/>
          <w:highlight w:val="green"/>
        </w:rPr>
        <w:t>,</w:t>
      </w:r>
    </w:p>
    <w:p w:rsidR="00C4779F" w:rsidRPr="002717F6" w:rsidRDefault="00C4779F" w:rsidP="00C4779F">
      <w:pPr>
        <w:tabs>
          <w:tab w:val="left" w:pos="0"/>
        </w:tabs>
        <w:ind w:right="-25" w:firstLine="851"/>
        <w:jc w:val="both"/>
        <w:rPr>
          <w:lang w:val="tr-TR"/>
        </w:rPr>
      </w:pPr>
      <w:r w:rsidRPr="002717F6">
        <w:rPr>
          <w:highlight w:val="green"/>
        </w:rPr>
        <w:t>3-Kanatlı hayvan karkası: Tekniğine uygun kesilmiş, kanı akıtılmış, tüyleri yolunmuş, böbrek hariç olmak üzere iç organları çıkartılmış, yıkama ve soğutma işlemi görmüş, suyu sızdırılmış kanatlı hayvanın bütün halindeki gövdesini,</w:t>
      </w:r>
    </w:p>
    <w:p w:rsidR="00C4779F" w:rsidRPr="00C4779F" w:rsidRDefault="00C4779F" w:rsidP="00C4779F">
      <w:pPr>
        <w:tabs>
          <w:tab w:val="left" w:pos="566"/>
        </w:tabs>
        <w:ind w:right="-25" w:firstLine="566"/>
        <w:jc w:val="both"/>
        <w:rPr>
          <w:color w:val="000000"/>
          <w:lang w:val="tr-TR"/>
        </w:rPr>
      </w:pPr>
      <w:r w:rsidRPr="00C4779F">
        <w:rPr>
          <w:color w:val="000000"/>
          <w:lang w:val="tr-TR"/>
        </w:rPr>
        <w:t>- Büyük ve Küçük Baş Kesimhanesi konusunda Kapasite Artırımı, Teknoloji Yenileme ve/veya Modernizasyon başvuruları dışındaki başvurular kabul edilmez.</w:t>
      </w:r>
    </w:p>
    <w:p w:rsidR="00C4779F" w:rsidRPr="00C4779F" w:rsidRDefault="00C4779F" w:rsidP="00C4779F">
      <w:pPr>
        <w:tabs>
          <w:tab w:val="left" w:pos="566"/>
        </w:tabs>
        <w:ind w:right="-25"/>
        <w:jc w:val="both"/>
        <w:rPr>
          <w:rFonts w:eastAsia="Calibri"/>
          <w:color w:val="000000"/>
          <w:lang w:val="tr-TR"/>
        </w:rPr>
      </w:pPr>
      <w:r w:rsidRPr="00C4779F">
        <w:rPr>
          <w:color w:val="000000"/>
          <w:lang w:val="tr-TR"/>
        </w:rPr>
        <w:tab/>
        <w:t xml:space="preserve">- Kanatlı </w:t>
      </w:r>
      <w:r w:rsidRPr="001427DE">
        <w:rPr>
          <w:highlight w:val="green"/>
          <w:lang w:val="tr-TR"/>
        </w:rPr>
        <w:t>kesimhanesi</w:t>
      </w:r>
      <w:r w:rsidRPr="00C4779F">
        <w:rPr>
          <w:color w:val="00B050"/>
          <w:lang w:val="tr-TR"/>
        </w:rPr>
        <w:t xml:space="preserve"> </w:t>
      </w:r>
      <w:r w:rsidRPr="00C4779F">
        <w:rPr>
          <w:color w:val="000000"/>
          <w:lang w:val="tr-TR"/>
        </w:rPr>
        <w:t>konusunda</w:t>
      </w:r>
      <w:r w:rsidRPr="00C4779F">
        <w:rPr>
          <w:bCs/>
          <w:color w:val="000000"/>
          <w:lang w:val="tr-TR"/>
        </w:rPr>
        <w:t xml:space="preserve"> sadece </w:t>
      </w:r>
      <w:r w:rsidRPr="00C4779F">
        <w:rPr>
          <w:rFonts w:eastAsia="Calibri"/>
          <w:color w:val="000000"/>
          <w:lang w:val="tr-TR"/>
        </w:rPr>
        <w:t>Yeni</w:t>
      </w:r>
      <w:r w:rsidRPr="00C4779F">
        <w:rPr>
          <w:color w:val="000000"/>
          <w:lang w:val="tr-TR"/>
        </w:rPr>
        <w:t xml:space="preserve"> Tesis Kapsamında başvurular kabul edilecek ve Hibeden yararlandırılacaktır.</w:t>
      </w:r>
      <w:r w:rsidRPr="00C4779F">
        <w:rPr>
          <w:rFonts w:eastAsia="Calibri"/>
          <w:color w:val="000000"/>
          <w:lang w:val="tr-TR"/>
        </w:rPr>
        <w:t xml:space="preserve"> Tamamlama ile Kapasite </w:t>
      </w:r>
      <w:r w:rsidRPr="00C4779F">
        <w:rPr>
          <w:color w:val="000000"/>
          <w:lang w:val="tr-TR"/>
        </w:rPr>
        <w:t>Artırımı ve/veya Teknoloji Yenileme, Modernizasyon kapsamında</w:t>
      </w:r>
      <w:r w:rsidRPr="00C4779F">
        <w:rPr>
          <w:rFonts w:eastAsia="Calibri"/>
          <w:color w:val="000000"/>
          <w:lang w:val="tr-TR"/>
        </w:rPr>
        <w:t xml:space="preserve"> hibe için başvuru alınmayacaktır.</w:t>
      </w:r>
    </w:p>
    <w:p w:rsidR="00C4779F" w:rsidRPr="00C4779F" w:rsidRDefault="00C4779F" w:rsidP="00C4779F">
      <w:pPr>
        <w:tabs>
          <w:tab w:val="left" w:pos="566"/>
        </w:tabs>
        <w:ind w:right="-25"/>
        <w:jc w:val="both"/>
        <w:rPr>
          <w:color w:val="000000"/>
          <w:lang w:val="tr-TR"/>
        </w:rPr>
      </w:pPr>
      <w:r w:rsidRPr="00C4779F">
        <w:rPr>
          <w:rFonts w:eastAsia="Calibri"/>
          <w:color w:val="000000"/>
          <w:lang w:val="tr-TR"/>
        </w:rPr>
        <w:tab/>
        <w:t>-</w:t>
      </w:r>
      <w:r w:rsidRPr="00C4779F">
        <w:rPr>
          <w:bCs/>
          <w:color w:val="000000"/>
          <w:lang w:val="tr-TR"/>
        </w:rPr>
        <w:t>Kanatlı Kesimhaneleri tesisi kısmı için, saatte</w:t>
      </w:r>
      <w:r w:rsidRPr="00C4779F">
        <w:rPr>
          <w:color w:val="000000"/>
          <w:lang w:val="tr-TR"/>
        </w:rPr>
        <w:t xml:space="preserve"> en az 1.000 tavuk ve en fazla 5.000 tavuk kapasitesi veya saatte en az 100 ve en fazla 1.000 hindi ya da kaz kapasitesine ve en az 0,5 ton ve en fazla 5 tonluk toplam günlük kurulu parçalama kapasitesine sahip olmaları gerekmektedir.</w:t>
      </w:r>
    </w:p>
    <w:p w:rsidR="00C4779F" w:rsidRPr="00C4779F" w:rsidRDefault="00C4779F" w:rsidP="00C4779F">
      <w:pPr>
        <w:tabs>
          <w:tab w:val="left" w:pos="566"/>
        </w:tabs>
        <w:ind w:right="-25"/>
        <w:jc w:val="both"/>
        <w:rPr>
          <w:rFonts w:eastAsia="Calibri"/>
          <w:color w:val="000000"/>
          <w:lang w:val="tr-TR"/>
        </w:rPr>
      </w:pPr>
      <w:r w:rsidRPr="00C4779F">
        <w:rPr>
          <w:color w:val="000000"/>
          <w:lang w:val="tr-TR"/>
        </w:rPr>
        <w:tab/>
        <w:t>Sunulan projelerde; Kasaplık</w:t>
      </w:r>
      <w:r w:rsidRPr="00C4779F">
        <w:rPr>
          <w:rFonts w:eastAsia="Calibri"/>
          <w:color w:val="000000"/>
          <w:lang w:val="tr-TR"/>
        </w:rPr>
        <w:t xml:space="preserve"> kanatlı hayvanların kesiminin ve kesimi takiben etlerin ve sakatatların, içerisinde üretim kapasitesine uygun soğuk hava ve/veya şoklama ünitesine sahip olması soğuk depoda muhafazasının yapılması ve içerisinde sakatat temizleme ve/veya işleme tesisi, et parçalama tesisini ve ambalajlama ve/veya paketleme tesisini bulundurması gerekmektedir.</w:t>
      </w:r>
    </w:p>
    <w:p w:rsidR="00C4779F" w:rsidRPr="00C4779F" w:rsidRDefault="00C4779F" w:rsidP="00C4779F">
      <w:pPr>
        <w:ind w:right="-25" w:firstLine="708"/>
        <w:jc w:val="both"/>
        <w:rPr>
          <w:color w:val="000000"/>
          <w:lang w:val="tr-TR"/>
        </w:rPr>
      </w:pPr>
      <w:r w:rsidRPr="00C4779F">
        <w:rPr>
          <w:color w:val="000000"/>
          <w:lang w:val="tr-TR"/>
        </w:rPr>
        <w:t>- Üretim kapasitesine uygun soğuk hava ve/veya şoklama ünitesi bulunmayan büyük baş, küçükbaş ve kanatlı hayvan kesimhaneleri, su ürünleri, et ve süt işleme tesisi projeleri hibe desteği kapsamında değerlendirilmez. Yasal mevzuata uygun bir soğuk hava ve/veya şoklama deposuna sahip olunduğu belgelenen başvurular ise söz konusu soğuk hava deposunun, tesisin yapılacağı parselde yer alması ve tesis ile bir bütünlük arz etmesi halinde hibe desteği kapsamında değerlendirilir</w:t>
      </w:r>
    </w:p>
    <w:p w:rsidR="00C4779F" w:rsidRPr="00C4779F" w:rsidRDefault="00C4779F" w:rsidP="00C4779F">
      <w:pPr>
        <w:ind w:right="-25" w:firstLine="708"/>
        <w:jc w:val="both"/>
        <w:rPr>
          <w:b/>
          <w:color w:val="000000"/>
          <w:lang w:val="tr-TR"/>
        </w:rPr>
      </w:pPr>
    </w:p>
    <w:p w:rsidR="00C4779F" w:rsidRPr="00C4779F" w:rsidRDefault="00C4779F" w:rsidP="00C4779F">
      <w:pPr>
        <w:tabs>
          <w:tab w:val="left" w:pos="426"/>
        </w:tabs>
        <w:ind w:right="-25"/>
        <w:jc w:val="both"/>
        <w:rPr>
          <w:b/>
          <w:color w:val="000000"/>
          <w:lang w:val="tr-TR" w:bidi="ar-SA"/>
        </w:rPr>
      </w:pPr>
      <w:r w:rsidRPr="00C4779F">
        <w:rPr>
          <w:rFonts w:ascii="Calibri" w:hAnsi="Calibri"/>
          <w:color w:val="000000"/>
          <w:sz w:val="19"/>
          <w:szCs w:val="22"/>
          <w:lang w:val="tr-TR" w:bidi="ar-SA"/>
        </w:rPr>
        <w:tab/>
      </w:r>
      <w:r w:rsidRPr="00C4779F">
        <w:rPr>
          <w:b/>
          <w:color w:val="000000"/>
          <w:lang w:val="tr-TR" w:bidi="ar-SA"/>
        </w:rPr>
        <w:t xml:space="preserve">Hayvansal Ürün İşleme Konusu Altında Yapılacak Büyükbaş, Küçükbaş Ve </w:t>
      </w:r>
      <w:r w:rsidR="00A669EB" w:rsidRPr="00C4779F">
        <w:rPr>
          <w:b/>
          <w:color w:val="000000"/>
          <w:lang w:val="tr-TR" w:bidi="ar-SA"/>
        </w:rPr>
        <w:t>Kanatlı Kesimhaneleri</w:t>
      </w:r>
      <w:r w:rsidRPr="00C4779F">
        <w:rPr>
          <w:b/>
          <w:color w:val="00B050"/>
          <w:lang w:val="tr-TR" w:bidi="ar-SA"/>
        </w:rPr>
        <w:t xml:space="preserve"> </w:t>
      </w:r>
      <w:r w:rsidRPr="00C4779F">
        <w:rPr>
          <w:b/>
          <w:color w:val="000000"/>
          <w:lang w:val="tr-TR" w:bidi="ar-SA"/>
        </w:rPr>
        <w:t>Yatırımları,</w:t>
      </w:r>
    </w:p>
    <w:p w:rsidR="00C4779F" w:rsidRPr="00C4779F" w:rsidRDefault="00C4779F" w:rsidP="00C4779F">
      <w:pPr>
        <w:tabs>
          <w:tab w:val="left" w:pos="566"/>
        </w:tabs>
        <w:ind w:right="-25"/>
        <w:jc w:val="both"/>
        <w:rPr>
          <w:color w:val="000000"/>
          <w:lang w:val="tr-TR"/>
        </w:rPr>
      </w:pPr>
      <w:r w:rsidRPr="00C4779F">
        <w:rPr>
          <w:color w:val="000000"/>
          <w:lang w:val="tr-TR"/>
        </w:rPr>
        <w:tab/>
        <w:t xml:space="preserve">  -Büyükbaş, küçükbaş ve kanatlı </w:t>
      </w:r>
      <w:r w:rsidR="0010474C" w:rsidRPr="001812C8">
        <w:rPr>
          <w:color w:val="000000"/>
          <w:highlight w:val="green"/>
          <w:lang w:val="tr-TR"/>
        </w:rPr>
        <w:t>kesimhaneleri</w:t>
      </w:r>
      <w:r w:rsidR="00256BB5" w:rsidRPr="001812C8">
        <w:rPr>
          <w:color w:val="000000"/>
          <w:highlight w:val="green"/>
          <w:lang w:val="tr-TR"/>
        </w:rPr>
        <w:t xml:space="preserve"> parçalama ve paketleme ünitesi varsa</w:t>
      </w:r>
      <w:r w:rsidRPr="00C4779F">
        <w:rPr>
          <w:color w:val="000000"/>
          <w:lang w:val="tr-TR"/>
        </w:rPr>
        <w:t xml:space="preserve"> HÜİ kapsamında yapılmalıdır. HÜİ kapsamında başvurmayan bu tip başvurular ve kanatlı kesimhaneleri, sabit yatırımlar kapsamında projelendirildiğinde başvuru iptal edilir ve hibe desteği kapsamda değerlendirilmez. </w:t>
      </w:r>
      <w:r w:rsidRPr="001812C8">
        <w:rPr>
          <w:highlight w:val="green"/>
          <w:lang w:val="tr-TR"/>
        </w:rPr>
        <w:t>Kesimhane</w:t>
      </w:r>
      <w:r w:rsidRPr="00C4779F">
        <w:rPr>
          <w:color w:val="000000"/>
          <w:lang w:val="tr-TR"/>
        </w:rPr>
        <w:t xml:space="preserve"> başvuruları sabit yatırım kapsamında projelendirilecektir.</w:t>
      </w:r>
    </w:p>
    <w:p w:rsidR="00C4779F" w:rsidRPr="00C4779F" w:rsidRDefault="00C4779F" w:rsidP="00C4779F">
      <w:pPr>
        <w:ind w:right="-25" w:hanging="75"/>
        <w:jc w:val="both"/>
        <w:rPr>
          <w:color w:val="000000"/>
          <w:lang w:val="tr-TR"/>
        </w:rPr>
      </w:pPr>
      <w:r w:rsidRPr="00C4779F">
        <w:rPr>
          <w:color w:val="000000"/>
          <w:lang w:val="tr-TR"/>
        </w:rPr>
        <w:t xml:space="preserve">            -Büyükbaş, küçükbaş ve kanatlı </w:t>
      </w:r>
      <w:r w:rsidRPr="001812C8">
        <w:rPr>
          <w:highlight w:val="green"/>
          <w:lang w:val="tr-TR"/>
        </w:rPr>
        <w:t>kesimhaneleri</w:t>
      </w:r>
      <w:r w:rsidRPr="001812C8">
        <w:rPr>
          <w:lang w:val="tr-TR"/>
        </w:rPr>
        <w:t xml:space="preserve"> </w:t>
      </w:r>
      <w:r w:rsidRPr="00C4779F">
        <w:rPr>
          <w:color w:val="000000"/>
          <w:lang w:val="tr-TR"/>
        </w:rPr>
        <w:t>projelerinde ürün kalitesi ve hijyen kontrollerinin iyileştirilmesi amacıyla kurulacak laboratuvarlar, ekipmanları, işleme tesisi içinde etin izlenebilirliğinin gerçekleştirilmesi için yazılım ve izleme sistemleri de hibe desteği kapsamında değerlendirilecektir.</w:t>
      </w:r>
    </w:p>
    <w:p w:rsidR="00C4779F" w:rsidRPr="00C4779F" w:rsidRDefault="00C4779F" w:rsidP="00C4779F">
      <w:pPr>
        <w:ind w:right="-25"/>
        <w:jc w:val="both"/>
        <w:rPr>
          <w:rFonts w:eastAsia="Calibri"/>
          <w:b/>
          <w:color w:val="000000"/>
          <w:lang w:val="tr-TR"/>
        </w:rPr>
      </w:pPr>
      <w:r w:rsidRPr="00C4779F">
        <w:rPr>
          <w:rFonts w:eastAsia="Calibri"/>
          <w:b/>
          <w:color w:val="000000"/>
          <w:lang w:val="tr-TR"/>
        </w:rPr>
        <w:t xml:space="preserve">Bu özelliklere sahip olmayan </w:t>
      </w:r>
      <w:r w:rsidRPr="00C4779F">
        <w:rPr>
          <w:b/>
          <w:color w:val="000000"/>
          <w:lang w:val="tr-TR"/>
        </w:rPr>
        <w:t xml:space="preserve">kanatlı, büyükbaş ve küçükbaş </w:t>
      </w:r>
      <w:r w:rsidRPr="00E90FA1">
        <w:rPr>
          <w:b/>
          <w:highlight w:val="green"/>
          <w:lang w:val="tr-TR"/>
        </w:rPr>
        <w:t>kesimhane</w:t>
      </w:r>
      <w:r w:rsidRPr="00C4779F">
        <w:rPr>
          <w:b/>
          <w:color w:val="00B050"/>
          <w:lang w:val="tr-TR"/>
        </w:rPr>
        <w:t xml:space="preserve"> </w:t>
      </w:r>
      <w:r w:rsidRPr="00C4779F">
        <w:rPr>
          <w:rFonts w:eastAsia="Calibri"/>
          <w:b/>
          <w:color w:val="000000"/>
          <w:lang w:val="tr-TR"/>
        </w:rPr>
        <w:t xml:space="preserve">projeleri ret edilecektir. </w:t>
      </w:r>
    </w:p>
    <w:p w:rsidR="00C4779F" w:rsidRPr="00C4779F" w:rsidRDefault="00C448EE" w:rsidP="00D66D8B">
      <w:pPr>
        <w:ind w:right="-25" w:firstLine="708"/>
        <w:jc w:val="both"/>
        <w:rPr>
          <w:color w:val="000000"/>
          <w:u w:val="single"/>
          <w:lang w:val="tr-TR" w:eastAsia="tr-TR" w:bidi="ar-SA"/>
        </w:rPr>
      </w:pPr>
      <w:r>
        <w:rPr>
          <w:b/>
          <w:color w:val="000000"/>
          <w:lang w:val="tr-TR" w:eastAsia="tr-TR" w:bidi="ar-SA"/>
        </w:rPr>
        <w:t xml:space="preserve">Kırmızı Et, </w:t>
      </w:r>
      <w:r w:rsidRPr="00C448EE">
        <w:rPr>
          <w:b/>
          <w:color w:val="FF0000"/>
          <w:highlight w:val="cyan"/>
          <w:lang w:val="tr-TR" w:eastAsia="tr-TR" w:bidi="ar-SA"/>
        </w:rPr>
        <w:t>Kanatlı Eti</w:t>
      </w:r>
      <w:r w:rsidRPr="00C448EE">
        <w:rPr>
          <w:b/>
          <w:color w:val="FF0000"/>
          <w:lang w:val="tr-TR" w:eastAsia="tr-TR" w:bidi="ar-SA"/>
        </w:rPr>
        <w:t xml:space="preserve"> </w:t>
      </w:r>
      <w:r w:rsidR="00C4779F" w:rsidRPr="00C4779F">
        <w:rPr>
          <w:b/>
          <w:color w:val="000000"/>
          <w:lang w:val="tr-TR" w:eastAsia="tr-TR" w:bidi="ar-SA"/>
        </w:rPr>
        <w:t>Parçalama Ve Mamul Madde Üretim Tesisi ise;</w:t>
      </w:r>
      <w:r w:rsidR="00C4779F" w:rsidRPr="00C4779F">
        <w:rPr>
          <w:color w:val="000000"/>
          <w:u w:val="single"/>
          <w:lang w:val="tr-TR" w:eastAsia="tr-TR" w:bidi="ar-SA"/>
        </w:rPr>
        <w:t xml:space="preserve"> Günlük en az 0,5 Ton, en fazla 10 Ton günlük kurulu et işleme kapasitesine sahip olmalıdır veya sunduğu proje kapsamında belirtilen bu kapasite limitlerine ulaşacağını taahhüd etmelidir. </w:t>
      </w:r>
    </w:p>
    <w:p w:rsidR="00C4779F" w:rsidRPr="00C4779F" w:rsidRDefault="00C4779F" w:rsidP="00C4779F">
      <w:pPr>
        <w:ind w:right="-25" w:firstLine="708"/>
        <w:jc w:val="both"/>
        <w:rPr>
          <w:bCs/>
          <w:color w:val="000000"/>
          <w:u w:val="single"/>
          <w:lang w:val="tr-TR"/>
        </w:rPr>
      </w:pPr>
      <w:r w:rsidRPr="00C4779F">
        <w:rPr>
          <w:bCs/>
          <w:color w:val="000000"/>
          <w:u w:val="single"/>
          <w:lang w:val="tr-TR"/>
        </w:rPr>
        <w:t>Hibeden faydalanan işletmeler nihai rapor sonrası ödeme için talepte bulunduklarında; yürürülükte olan mevzuat ve/veya sözleşme sonrası yayımlanmış mevzuatla (</w:t>
      </w:r>
      <w:r w:rsidRPr="00C4779F">
        <w:rPr>
          <w:i/>
          <w:color w:val="000000"/>
          <w:lang w:val="tr-TR"/>
        </w:rPr>
        <w:t>5996 sayılı Veteriner Hizmetleri, Bitki Sağlığı, Gıda ve Yem Kanunu, 6331 sayılı İş Sağlığı ve Güvenliği Kanunu, 2872 sayılı Çevre Kanunu (Süt Toplama Merkezleri hariç olmak üzere), 25902 sayılı ve 10.08.2005 tarihli Resmi Gazete’ de yayınlanan İş Yeri Açma ve Çalışma Ruhsatlarına İlişkin Yönetmelik,</w:t>
      </w:r>
      <w:r w:rsidRPr="00C4779F">
        <w:rPr>
          <w:color w:val="000000"/>
          <w:sz w:val="18"/>
          <w:szCs w:val="18"/>
        </w:rPr>
        <w:t xml:space="preserve"> </w:t>
      </w:r>
      <w:r w:rsidRPr="00D66D8B">
        <w:rPr>
          <w:i/>
          <w:highlight w:val="green"/>
        </w:rPr>
        <w:t xml:space="preserve">27.12.2011 </w:t>
      </w:r>
      <w:r w:rsidR="00A65379" w:rsidRPr="00D66D8B">
        <w:rPr>
          <w:i/>
          <w:highlight w:val="green"/>
        </w:rPr>
        <w:t>ve 28155</w:t>
      </w:r>
      <w:r w:rsidRPr="00D66D8B">
        <w:rPr>
          <w:i/>
          <w:highlight w:val="green"/>
        </w:rPr>
        <w:t xml:space="preserve"> </w:t>
      </w:r>
      <w:r w:rsidR="00A65379" w:rsidRPr="00D66D8B">
        <w:rPr>
          <w:i/>
          <w:highlight w:val="green"/>
        </w:rPr>
        <w:t>sayılı</w:t>
      </w:r>
      <w:r w:rsidR="00A65379" w:rsidRPr="00D66D8B">
        <w:rPr>
          <w:sz w:val="18"/>
          <w:szCs w:val="18"/>
          <w:highlight w:val="green"/>
        </w:rPr>
        <w:t xml:space="preserve"> Resmi</w:t>
      </w:r>
      <w:r w:rsidRPr="00D66D8B">
        <w:rPr>
          <w:i/>
          <w:highlight w:val="green"/>
        </w:rPr>
        <w:t xml:space="preserve"> Gazetede</w:t>
      </w:r>
      <w:r w:rsidRPr="00D66D8B">
        <w:rPr>
          <w:sz w:val="18"/>
          <w:szCs w:val="18"/>
          <w:highlight w:val="green"/>
        </w:rPr>
        <w:t xml:space="preserve"> H</w:t>
      </w:r>
      <w:r w:rsidRPr="00D66D8B">
        <w:rPr>
          <w:i/>
          <w:highlight w:val="green"/>
        </w:rPr>
        <w:t>ayvansal Gı</w:t>
      </w:r>
      <w:r w:rsidR="006C3F8A">
        <w:rPr>
          <w:i/>
          <w:highlight w:val="green"/>
        </w:rPr>
        <w:t>dalar İçin Özel Hijyen Kuralları</w:t>
      </w:r>
      <w:r w:rsidRPr="00D66D8B">
        <w:rPr>
          <w:i/>
          <w:highlight w:val="green"/>
        </w:rPr>
        <w:t xml:space="preserve"> Yönetmeliği</w:t>
      </w:r>
      <w:r w:rsidRPr="00D66D8B">
        <w:rPr>
          <w:i/>
          <w:highlight w:val="green"/>
          <w:lang w:val="tr-TR"/>
        </w:rPr>
        <w:t>)</w:t>
      </w:r>
      <w:r w:rsidRPr="00D66D8B">
        <w:rPr>
          <w:lang w:val="tr-TR"/>
        </w:rPr>
        <w:t xml:space="preserve"> </w:t>
      </w:r>
      <w:r w:rsidRPr="00C4779F">
        <w:rPr>
          <w:color w:val="00B050"/>
          <w:lang w:val="tr-TR"/>
        </w:rPr>
        <w:t xml:space="preserve"> </w:t>
      </w:r>
      <w:r w:rsidRPr="00C4779F">
        <w:rPr>
          <w:bCs/>
          <w:color w:val="000000"/>
          <w:u w:val="single"/>
          <w:lang w:val="tr-TR"/>
        </w:rPr>
        <w:t>uyumlu olmalıdır:</w:t>
      </w:r>
    </w:p>
    <w:p w:rsidR="00C4779F" w:rsidRPr="00C4779F" w:rsidRDefault="00C4779F" w:rsidP="00C4779F">
      <w:pPr>
        <w:ind w:right="-25" w:firstLine="708"/>
        <w:jc w:val="both"/>
        <w:rPr>
          <w:bCs/>
          <w:color w:val="000000"/>
          <w:u w:val="single"/>
          <w:lang w:val="tr-TR"/>
        </w:rPr>
      </w:pPr>
    </w:p>
    <w:p w:rsidR="00C4779F" w:rsidRPr="00C4779F" w:rsidRDefault="00C4779F" w:rsidP="00C4779F"/>
    <w:p w:rsidR="00646388" w:rsidRDefault="00646388" w:rsidP="000754E4">
      <w:pPr>
        <w:pStyle w:val="3-NormalYaz"/>
        <w:tabs>
          <w:tab w:val="left" w:pos="1010"/>
        </w:tabs>
        <w:spacing w:after="0" w:line="240" w:lineRule="auto"/>
        <w:ind w:right="-25"/>
        <w:jc w:val="left"/>
        <w:rPr>
          <w:rFonts w:ascii="Times New Roman" w:hAnsi="Times New Roman"/>
          <w:b/>
          <w:color w:val="000000" w:themeColor="text1"/>
          <w:sz w:val="24"/>
          <w:szCs w:val="24"/>
        </w:rPr>
      </w:pPr>
    </w:p>
    <w:p w:rsidR="00646388" w:rsidRDefault="00646388" w:rsidP="00646388">
      <w:pPr>
        <w:pStyle w:val="3-NormalYaz"/>
        <w:tabs>
          <w:tab w:val="left" w:pos="1010"/>
        </w:tabs>
        <w:spacing w:after="0" w:line="240" w:lineRule="auto"/>
        <w:ind w:right="-25" w:firstLine="567"/>
        <w:jc w:val="left"/>
        <w:rPr>
          <w:rFonts w:ascii="Times New Roman" w:hAnsi="Times New Roman"/>
          <w:b/>
          <w:color w:val="000000" w:themeColor="text1"/>
          <w:sz w:val="24"/>
          <w:szCs w:val="24"/>
        </w:rPr>
      </w:pPr>
    </w:p>
    <w:p w:rsidR="00C4779F" w:rsidRDefault="00C4779F" w:rsidP="00646388">
      <w:pPr>
        <w:pStyle w:val="3-NormalYaz"/>
        <w:tabs>
          <w:tab w:val="left" w:pos="1010"/>
        </w:tabs>
        <w:spacing w:after="0" w:line="240" w:lineRule="auto"/>
        <w:ind w:right="-25" w:firstLine="567"/>
        <w:jc w:val="left"/>
        <w:rPr>
          <w:rFonts w:ascii="Times New Roman" w:hAnsi="Times New Roman"/>
          <w:b/>
          <w:color w:val="000000" w:themeColor="text1"/>
          <w:sz w:val="24"/>
          <w:szCs w:val="24"/>
        </w:rPr>
      </w:pPr>
    </w:p>
    <w:p w:rsidR="00505F02" w:rsidRPr="000A2560" w:rsidRDefault="00505F02" w:rsidP="00FF01F2">
      <w:pPr>
        <w:pBdr>
          <w:top w:val="single" w:sz="12" w:space="1" w:color="auto"/>
          <w:left w:val="single" w:sz="12" w:space="4" w:color="auto"/>
          <w:bottom w:val="single" w:sz="12" w:space="1" w:color="auto"/>
          <w:right w:val="single" w:sz="12" w:space="4" w:color="auto"/>
        </w:pBdr>
        <w:ind w:right="-25"/>
        <w:jc w:val="both"/>
        <w:rPr>
          <w:b/>
          <w:color w:val="000000" w:themeColor="text1"/>
          <w:lang w:val="tr-TR"/>
        </w:rPr>
      </w:pPr>
      <w:r w:rsidRPr="000A2560">
        <w:rPr>
          <w:b/>
          <w:color w:val="000000" w:themeColor="text1"/>
          <w:lang w:val="tr-TR"/>
        </w:rPr>
        <w:t>DİKKAT!!!!!</w:t>
      </w:r>
    </w:p>
    <w:p w:rsidR="004E446D" w:rsidRPr="000A2560" w:rsidRDefault="00113212" w:rsidP="00FF01F2">
      <w:pPr>
        <w:pBdr>
          <w:top w:val="single" w:sz="12" w:space="1" w:color="auto"/>
          <w:left w:val="single" w:sz="12" w:space="4" w:color="auto"/>
          <w:bottom w:val="single" w:sz="12" w:space="1" w:color="auto"/>
          <w:right w:val="single" w:sz="12" w:space="4" w:color="auto"/>
        </w:pBdr>
        <w:ind w:right="-25"/>
        <w:jc w:val="both"/>
        <w:rPr>
          <w:b/>
          <w:color w:val="000000" w:themeColor="text1"/>
          <w:lang w:val="tr-TR"/>
        </w:rPr>
      </w:pPr>
      <w:r w:rsidRPr="000A2560">
        <w:rPr>
          <w:b/>
          <w:color w:val="000000" w:themeColor="text1"/>
          <w:lang w:val="tr-TR"/>
        </w:rPr>
        <w:lastRenderedPageBreak/>
        <w:t xml:space="preserve">Yatırımcılar, yeni yatırım </w:t>
      </w:r>
      <w:r w:rsidR="004E446D" w:rsidRPr="000A2560">
        <w:rPr>
          <w:b/>
          <w:color w:val="000000" w:themeColor="text1"/>
          <w:lang w:val="tr-TR"/>
        </w:rPr>
        <w:t>için başvur</w:t>
      </w:r>
      <w:r w:rsidRPr="000A2560">
        <w:rPr>
          <w:b/>
          <w:color w:val="000000" w:themeColor="text1"/>
          <w:lang w:val="tr-TR"/>
        </w:rPr>
        <w:t>d</w:t>
      </w:r>
      <w:r w:rsidR="004E446D" w:rsidRPr="000A2560">
        <w:rPr>
          <w:b/>
          <w:color w:val="000000" w:themeColor="text1"/>
          <w:lang w:val="tr-TR"/>
        </w:rPr>
        <w:t>u</w:t>
      </w:r>
      <w:r w:rsidRPr="000A2560">
        <w:rPr>
          <w:b/>
          <w:color w:val="000000" w:themeColor="text1"/>
          <w:lang w:val="tr-TR"/>
        </w:rPr>
        <w:t>k</w:t>
      </w:r>
      <w:r w:rsidR="004E446D" w:rsidRPr="000A2560">
        <w:rPr>
          <w:b/>
          <w:color w:val="000000" w:themeColor="text1"/>
          <w:lang w:val="tr-TR"/>
        </w:rPr>
        <w:t>larında yukarıda belirtilen mevzuata uygun olarak projelerini gerçekleştireceklerini taahhüt etmeleri (online olarak) ve/veya mevcut işletmeleri için</w:t>
      </w:r>
      <w:r w:rsidRPr="000A2560">
        <w:rPr>
          <w:b/>
          <w:color w:val="000000" w:themeColor="text1"/>
          <w:lang w:val="tr-TR"/>
        </w:rPr>
        <w:t xml:space="preserve"> başvuruda </w:t>
      </w:r>
      <w:r w:rsidR="00505F02" w:rsidRPr="000A2560">
        <w:rPr>
          <w:b/>
          <w:color w:val="000000" w:themeColor="text1"/>
          <w:lang w:val="tr-TR"/>
        </w:rPr>
        <w:t>bulunmuşlarsa yukarıda</w:t>
      </w:r>
      <w:r w:rsidR="004E446D" w:rsidRPr="000A2560">
        <w:rPr>
          <w:b/>
          <w:color w:val="000000" w:themeColor="text1"/>
          <w:lang w:val="tr-TR"/>
        </w:rPr>
        <w:t xml:space="preserve"> belirtilen mevzuata ilgili belgelerini </w:t>
      </w:r>
      <w:r w:rsidRPr="000A2560">
        <w:rPr>
          <w:b/>
          <w:color w:val="000000" w:themeColor="text1"/>
          <w:lang w:val="tr-TR"/>
        </w:rPr>
        <w:t xml:space="preserve">online olarak sisteme </w:t>
      </w:r>
      <w:r w:rsidR="00505F02" w:rsidRPr="000A2560">
        <w:rPr>
          <w:b/>
          <w:color w:val="000000" w:themeColor="text1"/>
          <w:lang w:val="tr-TR"/>
        </w:rPr>
        <w:t>yüklemeleri gerekmektedir</w:t>
      </w:r>
      <w:r w:rsidRPr="000A2560">
        <w:rPr>
          <w:b/>
          <w:color w:val="000000" w:themeColor="text1"/>
          <w:lang w:val="tr-TR"/>
        </w:rPr>
        <w:t>.</w:t>
      </w:r>
    </w:p>
    <w:p w:rsidR="004E446D" w:rsidRPr="000A2560" w:rsidRDefault="004E446D" w:rsidP="00FF01F2">
      <w:pPr>
        <w:ind w:right="-25"/>
        <w:jc w:val="both"/>
        <w:rPr>
          <w:color w:val="000000" w:themeColor="text1"/>
          <w:lang w:val="tr-TR"/>
        </w:rPr>
      </w:pPr>
    </w:p>
    <w:p w:rsidR="007E79AF" w:rsidRPr="000A2560" w:rsidRDefault="00A82A74" w:rsidP="00FF01F2">
      <w:pPr>
        <w:pBdr>
          <w:top w:val="single" w:sz="12" w:space="1" w:color="auto"/>
          <w:left w:val="single" w:sz="12" w:space="4" w:color="auto"/>
          <w:bottom w:val="single" w:sz="12" w:space="1" w:color="auto"/>
          <w:right w:val="single" w:sz="12" w:space="4" w:color="auto"/>
        </w:pBdr>
        <w:ind w:right="-25"/>
        <w:jc w:val="both"/>
        <w:rPr>
          <w:b/>
          <w:color w:val="000000" w:themeColor="text1"/>
          <w:lang w:val="tr-TR"/>
        </w:rPr>
      </w:pPr>
      <w:r>
        <w:rPr>
          <w:b/>
          <w:color w:val="000000" w:themeColor="text1"/>
          <w:lang w:val="tr-TR"/>
        </w:rPr>
        <w:t>Ö</w:t>
      </w:r>
      <w:r w:rsidR="00AB3561" w:rsidRPr="000A2560">
        <w:rPr>
          <w:b/>
          <w:color w:val="000000" w:themeColor="text1"/>
          <w:lang w:val="tr-TR"/>
        </w:rPr>
        <w:t xml:space="preserve">deme için nihai </w:t>
      </w:r>
      <w:r w:rsidR="007E79AF" w:rsidRPr="000A2560">
        <w:rPr>
          <w:b/>
          <w:color w:val="000000" w:themeColor="text1"/>
          <w:lang w:val="tr-TR"/>
        </w:rPr>
        <w:t>rapor eklerinde</w:t>
      </w:r>
      <w:r w:rsidR="007E79AF" w:rsidRPr="001D1D4A">
        <w:rPr>
          <w:b/>
          <w:color w:val="FF0000"/>
          <w:lang w:val="tr-TR"/>
        </w:rPr>
        <w:t xml:space="preserve"> </w:t>
      </w:r>
      <w:r w:rsidR="002223D8" w:rsidRPr="000A2560">
        <w:rPr>
          <w:b/>
          <w:color w:val="000000" w:themeColor="text1"/>
          <w:lang w:val="tr-TR"/>
        </w:rPr>
        <w:t xml:space="preserve">yapı kullanma izni, işletme kayıt/şartlı onay/onay belgesi </w:t>
      </w:r>
      <w:r w:rsidR="007E79AF" w:rsidRPr="000A2560">
        <w:rPr>
          <w:b/>
          <w:color w:val="000000" w:themeColor="text1"/>
          <w:lang w:val="tr-TR"/>
        </w:rPr>
        <w:t xml:space="preserve">“Çalışma İzin </w:t>
      </w:r>
      <w:r w:rsidR="00753B5B" w:rsidRPr="000A2560">
        <w:rPr>
          <w:b/>
          <w:color w:val="000000" w:themeColor="text1"/>
          <w:lang w:val="tr-TR"/>
        </w:rPr>
        <w:t>Belgesi”,</w:t>
      </w:r>
      <w:r w:rsidR="007E79AF" w:rsidRPr="000A2560">
        <w:rPr>
          <w:b/>
          <w:color w:val="000000" w:themeColor="text1"/>
          <w:lang w:val="tr-TR"/>
        </w:rPr>
        <w:t xml:space="preserve"> Çevre İzin ve Lisans veya Çevre İzin Belgesi, İşyeri Açma ve Çalışma Ruhsatı </w:t>
      </w:r>
      <w:r w:rsidR="00790ABA" w:rsidRPr="000A2560">
        <w:rPr>
          <w:b/>
          <w:color w:val="000000" w:themeColor="text1"/>
          <w:lang w:val="tr-TR"/>
        </w:rPr>
        <w:t>vb.dir.</w:t>
      </w:r>
    </w:p>
    <w:p w:rsidR="00790ABA" w:rsidRPr="000A2560" w:rsidRDefault="00790ABA" w:rsidP="00FF01F2">
      <w:pPr>
        <w:ind w:right="-25"/>
        <w:jc w:val="both"/>
        <w:rPr>
          <w:color w:val="000000" w:themeColor="text1"/>
          <w:lang w:val="tr-TR"/>
        </w:rPr>
      </w:pPr>
    </w:p>
    <w:p w:rsidR="007E79AF" w:rsidRPr="000A2560" w:rsidRDefault="00027F39" w:rsidP="00FF01F2">
      <w:pPr>
        <w:pBdr>
          <w:top w:val="single" w:sz="12" w:space="1" w:color="auto"/>
          <w:left w:val="single" w:sz="12" w:space="4" w:color="auto"/>
          <w:bottom w:val="single" w:sz="12" w:space="1" w:color="auto"/>
          <w:right w:val="single" w:sz="12" w:space="4" w:color="auto"/>
        </w:pBdr>
        <w:ind w:right="-25"/>
        <w:jc w:val="both"/>
        <w:rPr>
          <w:b/>
          <w:color w:val="000000" w:themeColor="text1"/>
          <w:lang w:val="tr-TR"/>
        </w:rPr>
      </w:pPr>
      <w:r w:rsidRPr="000A2560">
        <w:rPr>
          <w:b/>
          <w:color w:val="000000" w:themeColor="text1"/>
          <w:lang w:val="tr-TR"/>
        </w:rPr>
        <w:t>Nihai Rapor ekinde; Yeni</w:t>
      </w:r>
      <w:r w:rsidR="007E79AF" w:rsidRPr="000A2560">
        <w:rPr>
          <w:b/>
          <w:color w:val="000000" w:themeColor="text1"/>
          <w:lang w:val="tr-TR"/>
        </w:rPr>
        <w:t xml:space="preserve"> yapılan kanatlı ke</w:t>
      </w:r>
      <w:r w:rsidRPr="000A2560">
        <w:rPr>
          <w:b/>
          <w:color w:val="000000" w:themeColor="text1"/>
          <w:lang w:val="tr-TR"/>
        </w:rPr>
        <w:t xml:space="preserve">simhane tesislerinin </w:t>
      </w:r>
      <w:r w:rsidR="00312203" w:rsidRPr="000A2560">
        <w:rPr>
          <w:b/>
          <w:color w:val="000000" w:themeColor="text1"/>
          <w:lang w:val="tr-TR"/>
        </w:rPr>
        <w:t>tamamında, ilgili</w:t>
      </w:r>
      <w:r w:rsidRPr="000A2560">
        <w:rPr>
          <w:b/>
          <w:color w:val="000000" w:themeColor="text1"/>
          <w:lang w:val="tr-TR"/>
        </w:rPr>
        <w:t xml:space="preserve"> İl Müdürlüğü tarafından </w:t>
      </w:r>
      <w:r w:rsidR="007E79AF" w:rsidRPr="000A2560">
        <w:rPr>
          <w:b/>
          <w:color w:val="000000" w:themeColor="text1"/>
          <w:lang w:val="tr-TR"/>
        </w:rPr>
        <w:t xml:space="preserve">Kamu Sağlığı, Gıda Hijyeni ve Hayvan Refahı konularında Yönetmelik hükümlerinin ve tüm zorunlu ulusal standartların gözetildiğine dair </w:t>
      </w:r>
      <w:r w:rsidRPr="000A2560">
        <w:rPr>
          <w:b/>
          <w:color w:val="000000" w:themeColor="text1"/>
          <w:lang w:val="tr-TR"/>
        </w:rPr>
        <w:t xml:space="preserve">düzenlenmiş </w:t>
      </w:r>
      <w:r w:rsidR="007E79AF" w:rsidRPr="000A2560">
        <w:rPr>
          <w:b/>
          <w:color w:val="000000" w:themeColor="text1"/>
          <w:lang w:val="tr-TR"/>
        </w:rPr>
        <w:t>belge(</w:t>
      </w:r>
      <w:r w:rsidR="000A2560">
        <w:rPr>
          <w:b/>
          <w:color w:val="000000" w:themeColor="text1"/>
          <w:lang w:val="tr-TR"/>
        </w:rPr>
        <w:t>EK</w:t>
      </w:r>
      <w:r w:rsidR="007E79AF" w:rsidRPr="000A2560">
        <w:rPr>
          <w:b/>
          <w:color w:val="000000" w:themeColor="text1"/>
          <w:lang w:val="tr-TR"/>
        </w:rPr>
        <w:t xml:space="preserve">5) </w:t>
      </w:r>
      <w:r w:rsidRPr="000A2560">
        <w:rPr>
          <w:b/>
          <w:color w:val="000000" w:themeColor="text1"/>
          <w:lang w:val="tr-TR"/>
        </w:rPr>
        <w:t>sunulacaktır.</w:t>
      </w:r>
    </w:p>
    <w:p w:rsidR="00CA70DC" w:rsidRPr="000A2560" w:rsidRDefault="00CA70DC" w:rsidP="00FF01F2">
      <w:pPr>
        <w:pBdr>
          <w:top w:val="single" w:sz="12" w:space="1" w:color="auto"/>
          <w:left w:val="single" w:sz="12" w:space="4" w:color="auto"/>
          <w:bottom w:val="single" w:sz="12" w:space="1" w:color="auto"/>
          <w:right w:val="single" w:sz="12" w:space="4" w:color="auto"/>
        </w:pBdr>
        <w:ind w:right="-25"/>
        <w:jc w:val="both"/>
        <w:rPr>
          <w:color w:val="000000" w:themeColor="text1"/>
          <w:lang w:val="tr-TR" w:eastAsia="tr-TR" w:bidi="ar-SA"/>
        </w:rPr>
      </w:pPr>
    </w:p>
    <w:p w:rsidR="00981937" w:rsidRPr="000A2560" w:rsidRDefault="00981937" w:rsidP="00FF01F2">
      <w:pPr>
        <w:pStyle w:val="3-NormalYaz"/>
        <w:tabs>
          <w:tab w:val="clear" w:pos="566"/>
          <w:tab w:val="left" w:pos="426"/>
        </w:tabs>
        <w:spacing w:after="0" w:line="240" w:lineRule="auto"/>
        <w:ind w:right="-25"/>
        <w:rPr>
          <w:rFonts w:ascii="Times New Roman" w:hAnsi="Times New Roman"/>
          <w:b/>
          <w:color w:val="000000" w:themeColor="text1"/>
          <w:sz w:val="24"/>
          <w:szCs w:val="24"/>
        </w:rPr>
      </w:pPr>
    </w:p>
    <w:p w:rsidR="005B5613" w:rsidRPr="000A2560" w:rsidRDefault="00981937" w:rsidP="00FF01F2">
      <w:pPr>
        <w:pStyle w:val="3-NormalYaz"/>
        <w:tabs>
          <w:tab w:val="clear" w:pos="566"/>
          <w:tab w:val="left" w:pos="426"/>
        </w:tabs>
        <w:spacing w:after="0" w:line="240" w:lineRule="auto"/>
        <w:ind w:right="-25"/>
        <w:rPr>
          <w:rFonts w:ascii="Times New Roman" w:hAnsi="Times New Roman"/>
          <w:b/>
          <w:color w:val="000000" w:themeColor="text1"/>
          <w:sz w:val="24"/>
          <w:szCs w:val="24"/>
        </w:rPr>
      </w:pPr>
      <w:r w:rsidRPr="000A2560">
        <w:rPr>
          <w:rFonts w:ascii="Times New Roman" w:hAnsi="Times New Roman"/>
          <w:b/>
          <w:color w:val="000000" w:themeColor="text1"/>
          <w:sz w:val="24"/>
          <w:szCs w:val="24"/>
        </w:rPr>
        <w:t>I</w:t>
      </w:r>
      <w:r w:rsidR="00D33EAA" w:rsidRPr="000A2560">
        <w:rPr>
          <w:rFonts w:ascii="Times New Roman" w:hAnsi="Times New Roman"/>
          <w:b/>
          <w:color w:val="000000" w:themeColor="text1"/>
          <w:sz w:val="24"/>
          <w:szCs w:val="24"/>
        </w:rPr>
        <w:t xml:space="preserve">V- </w:t>
      </w:r>
      <w:r w:rsidR="00A24CF2" w:rsidRPr="000A2560">
        <w:rPr>
          <w:rFonts w:ascii="Times New Roman" w:hAnsi="Times New Roman"/>
          <w:b/>
          <w:color w:val="000000" w:themeColor="text1"/>
          <w:sz w:val="24"/>
          <w:szCs w:val="24"/>
        </w:rPr>
        <w:t xml:space="preserve">Su Ürünleri </w:t>
      </w:r>
      <w:r w:rsidR="006D19B0" w:rsidRPr="000A2560">
        <w:rPr>
          <w:rFonts w:ascii="Times New Roman" w:hAnsi="Times New Roman"/>
          <w:b/>
          <w:color w:val="000000" w:themeColor="text1"/>
          <w:sz w:val="24"/>
          <w:szCs w:val="24"/>
        </w:rPr>
        <w:t>Sabit Yatırımları</w:t>
      </w:r>
    </w:p>
    <w:p w:rsidR="001A3913" w:rsidRPr="000A2560" w:rsidRDefault="004D35E5" w:rsidP="00FF01F2">
      <w:pPr>
        <w:pStyle w:val="3-NormalYaz"/>
        <w:tabs>
          <w:tab w:val="clear" w:pos="566"/>
          <w:tab w:val="left" w:pos="426"/>
        </w:tabs>
        <w:spacing w:after="0" w:line="240" w:lineRule="auto"/>
        <w:ind w:right="-25"/>
        <w:rPr>
          <w:rFonts w:ascii="Times New Roman" w:hAnsi="Times New Roman"/>
          <w:b/>
          <w:color w:val="000000" w:themeColor="text1"/>
        </w:rPr>
      </w:pPr>
      <w:r>
        <w:rPr>
          <w:rFonts w:ascii="Times New Roman" w:hAnsi="Times New Roman"/>
          <w:b/>
          <w:color w:val="000000" w:themeColor="text1"/>
          <w:sz w:val="24"/>
          <w:szCs w:val="24"/>
        </w:rPr>
        <w:t>1</w:t>
      </w:r>
      <w:r w:rsidR="005B5613" w:rsidRPr="000A2560">
        <w:rPr>
          <w:rFonts w:ascii="Times New Roman" w:hAnsi="Times New Roman"/>
          <w:b/>
          <w:color w:val="000000" w:themeColor="text1"/>
          <w:sz w:val="24"/>
          <w:szCs w:val="24"/>
        </w:rPr>
        <w:t xml:space="preserve">)- </w:t>
      </w:r>
      <w:r w:rsidR="00D33EAA" w:rsidRPr="000A2560">
        <w:rPr>
          <w:rFonts w:ascii="Times New Roman" w:hAnsi="Times New Roman"/>
          <w:b/>
          <w:color w:val="000000" w:themeColor="text1"/>
          <w:sz w:val="24"/>
          <w:szCs w:val="24"/>
        </w:rPr>
        <w:t xml:space="preserve">Su Ürünleri Yetiştiriciliğine </w:t>
      </w:r>
      <w:r w:rsidR="008B34BB" w:rsidRPr="000A2560">
        <w:rPr>
          <w:rFonts w:ascii="Times New Roman" w:hAnsi="Times New Roman"/>
          <w:b/>
          <w:color w:val="000000" w:themeColor="text1"/>
          <w:sz w:val="24"/>
          <w:szCs w:val="24"/>
        </w:rPr>
        <w:t>Yönelik Sabit Yatırımlar</w:t>
      </w:r>
      <w:r w:rsidR="00867C04">
        <w:rPr>
          <w:rFonts w:ascii="Times New Roman" w:hAnsi="Times New Roman"/>
          <w:b/>
          <w:color w:val="000000" w:themeColor="text1"/>
          <w:sz w:val="24"/>
          <w:szCs w:val="24"/>
        </w:rPr>
        <w:t xml:space="preserve"> </w:t>
      </w:r>
      <w:r w:rsidR="00867C04" w:rsidRPr="00867C04">
        <w:rPr>
          <w:rFonts w:ascii="Times New Roman" w:hAnsi="Times New Roman"/>
          <w:color w:val="000000" w:themeColor="text1"/>
          <w:sz w:val="24"/>
          <w:szCs w:val="24"/>
          <w:highlight w:val="green"/>
        </w:rPr>
        <w:t>(</w:t>
      </w:r>
      <w:r w:rsidR="00867C04" w:rsidRPr="00E3466C">
        <w:rPr>
          <w:rFonts w:ascii="Times New Roman" w:hAnsi="Times New Roman"/>
          <w:b/>
          <w:color w:val="000000" w:themeColor="text1"/>
          <w:sz w:val="24"/>
          <w:szCs w:val="24"/>
          <w:highlight w:val="green"/>
        </w:rPr>
        <w:t>Proje kodu TÜY olmalıdır)</w:t>
      </w:r>
    </w:p>
    <w:p w:rsidR="006323EA" w:rsidRPr="000A2560" w:rsidRDefault="00152715" w:rsidP="00FF01F2">
      <w:pPr>
        <w:pStyle w:val="3-NormalYaz"/>
        <w:tabs>
          <w:tab w:val="clear" w:pos="566"/>
          <w:tab w:val="left" w:pos="426"/>
        </w:tabs>
        <w:spacing w:after="0"/>
        <w:ind w:right="-25"/>
        <w:rPr>
          <w:rFonts w:ascii="Times New Roman" w:hAnsi="Times New Roman"/>
          <w:color w:val="000000" w:themeColor="text1"/>
          <w:sz w:val="24"/>
          <w:szCs w:val="24"/>
        </w:rPr>
      </w:pPr>
      <w:r>
        <w:rPr>
          <w:rFonts w:ascii="Times New Roman" w:hAnsi="Times New Roman"/>
          <w:color w:val="000000" w:themeColor="text1"/>
          <w:sz w:val="24"/>
          <w:szCs w:val="24"/>
        </w:rPr>
        <w:tab/>
      </w:r>
      <w:r w:rsidR="006323EA" w:rsidRPr="000A2560">
        <w:rPr>
          <w:rFonts w:ascii="Times New Roman" w:hAnsi="Times New Roman"/>
          <w:color w:val="000000" w:themeColor="text1"/>
          <w:sz w:val="24"/>
          <w:szCs w:val="24"/>
        </w:rPr>
        <w:t xml:space="preserve">Bu yatırımın </w:t>
      </w:r>
      <w:r w:rsidR="00A70857" w:rsidRPr="000A2560">
        <w:rPr>
          <w:rFonts w:ascii="Times New Roman" w:hAnsi="Times New Roman"/>
          <w:color w:val="000000" w:themeColor="text1"/>
          <w:sz w:val="24"/>
          <w:szCs w:val="24"/>
        </w:rPr>
        <w:t>İle</w:t>
      </w:r>
      <w:r w:rsidR="00633010" w:rsidRPr="000A2560">
        <w:rPr>
          <w:rFonts w:ascii="Times New Roman" w:hAnsi="Times New Roman"/>
          <w:color w:val="000000" w:themeColor="text1"/>
          <w:sz w:val="24"/>
          <w:szCs w:val="24"/>
        </w:rPr>
        <w:t xml:space="preserve"> küçük</w:t>
      </w:r>
      <w:r w:rsidR="006323EA" w:rsidRPr="000A2560">
        <w:rPr>
          <w:rFonts w:ascii="Times New Roman" w:hAnsi="Times New Roman"/>
          <w:color w:val="000000" w:themeColor="text1"/>
          <w:sz w:val="24"/>
          <w:szCs w:val="24"/>
        </w:rPr>
        <w:t xml:space="preserve"> ve orta ölçekli çiftliklerin (</w:t>
      </w:r>
      <w:r w:rsidR="006323EA" w:rsidRPr="000A2560">
        <w:rPr>
          <w:rFonts w:ascii="Times New Roman" w:hAnsi="Times New Roman"/>
          <w:i/>
          <w:color w:val="000000" w:themeColor="text1"/>
          <w:sz w:val="24"/>
          <w:szCs w:val="24"/>
        </w:rPr>
        <w:t>hâlihazırda üretim yapmakta olanlar veya yeni başlayacak olanlar)</w:t>
      </w:r>
      <w:r w:rsidR="006323EA" w:rsidRPr="000A2560">
        <w:rPr>
          <w:rFonts w:ascii="Times New Roman" w:hAnsi="Times New Roman"/>
          <w:color w:val="000000" w:themeColor="text1"/>
          <w:sz w:val="24"/>
          <w:szCs w:val="24"/>
        </w:rPr>
        <w:t xml:space="preserve"> genişletilmeleri, Tarım ve Orman Ba</w:t>
      </w:r>
      <w:r w:rsidR="00633010" w:rsidRPr="000A2560">
        <w:rPr>
          <w:rFonts w:ascii="Times New Roman" w:hAnsi="Times New Roman"/>
          <w:color w:val="000000" w:themeColor="text1"/>
          <w:sz w:val="24"/>
          <w:szCs w:val="24"/>
        </w:rPr>
        <w:t>kanlığı ile ulusal mevzuatı doğrultusundaiyi balık yetiştirme uygulamalarına yükseltilmelerini amaçlanmaktadır.</w:t>
      </w:r>
    </w:p>
    <w:p w:rsidR="006323EA" w:rsidRPr="000A2560" w:rsidRDefault="00633010" w:rsidP="00FF01F2">
      <w:pPr>
        <w:pStyle w:val="3-NormalYaz"/>
        <w:tabs>
          <w:tab w:val="clear" w:pos="566"/>
          <w:tab w:val="left" w:pos="426"/>
        </w:tabs>
        <w:spacing w:after="0"/>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t>-</w:t>
      </w:r>
      <w:r w:rsidR="006323EA" w:rsidRPr="000A2560">
        <w:rPr>
          <w:rFonts w:ascii="Times New Roman" w:hAnsi="Times New Roman"/>
          <w:color w:val="000000" w:themeColor="text1"/>
          <w:sz w:val="24"/>
          <w:szCs w:val="24"/>
        </w:rPr>
        <w:t xml:space="preserve">Bu </w:t>
      </w:r>
      <w:r w:rsidR="004E2A46" w:rsidRPr="000A2560">
        <w:rPr>
          <w:rFonts w:ascii="Times New Roman" w:hAnsi="Times New Roman"/>
          <w:color w:val="000000" w:themeColor="text1"/>
          <w:sz w:val="24"/>
          <w:szCs w:val="24"/>
        </w:rPr>
        <w:t>yatırım</w:t>
      </w:r>
      <w:r w:rsidR="004E2A46">
        <w:rPr>
          <w:rFonts w:ascii="Times New Roman" w:hAnsi="Times New Roman"/>
          <w:color w:val="000000" w:themeColor="text1"/>
          <w:sz w:val="24"/>
          <w:szCs w:val="24"/>
        </w:rPr>
        <w:t>lar</w:t>
      </w:r>
      <w:r w:rsidR="004E2A46" w:rsidRPr="000A2560">
        <w:rPr>
          <w:rFonts w:ascii="Times New Roman" w:hAnsi="Times New Roman"/>
          <w:color w:val="000000" w:themeColor="text1"/>
          <w:sz w:val="24"/>
          <w:szCs w:val="24"/>
        </w:rPr>
        <w:t xml:space="preserve"> denizlerde</w:t>
      </w:r>
      <w:r w:rsidR="006323EA" w:rsidRPr="000A2560">
        <w:rPr>
          <w:rFonts w:ascii="Times New Roman" w:hAnsi="Times New Roman"/>
          <w:color w:val="000000" w:themeColor="text1"/>
          <w:sz w:val="24"/>
          <w:szCs w:val="24"/>
        </w:rPr>
        <w:t xml:space="preserve"> istiridye, midye ve iç sularda</w:t>
      </w:r>
      <w:r w:rsidR="0007371D">
        <w:rPr>
          <w:rFonts w:ascii="Times New Roman" w:hAnsi="Times New Roman"/>
          <w:color w:val="000000" w:themeColor="text1"/>
          <w:sz w:val="24"/>
          <w:szCs w:val="24"/>
        </w:rPr>
        <w:t xml:space="preserve"> </w:t>
      </w:r>
      <w:r w:rsidR="008926AF" w:rsidRPr="00C448EE">
        <w:rPr>
          <w:rFonts w:ascii="Times New Roman" w:hAnsi="Times New Roman"/>
          <w:color w:val="000000" w:themeColor="text1"/>
          <w:sz w:val="24"/>
          <w:szCs w:val="24"/>
          <w:highlight w:val="cyan"/>
          <w:lang w:bidi="en-US"/>
        </w:rPr>
        <w:t>a</w:t>
      </w:r>
      <w:r w:rsidR="0007371D" w:rsidRPr="00C448EE">
        <w:rPr>
          <w:rFonts w:ascii="Times New Roman" w:hAnsi="Times New Roman"/>
          <w:color w:val="000000" w:themeColor="text1"/>
          <w:sz w:val="24"/>
          <w:szCs w:val="24"/>
          <w:highlight w:val="cyan"/>
          <w:lang w:bidi="en-US"/>
        </w:rPr>
        <w:t>labalık türleri, yayın balığı, mersin balığı, sazan, tilapya, karabalık, makro ve mikro algler, midye</w:t>
      </w:r>
      <w:r w:rsidR="0007371D" w:rsidRPr="0007371D">
        <w:rPr>
          <w:rFonts w:ascii="Times New Roman" w:hAnsi="Times New Roman"/>
          <w:color w:val="000000" w:themeColor="text1"/>
          <w:sz w:val="24"/>
          <w:szCs w:val="24"/>
          <w:lang w:bidi="en-US"/>
        </w:rPr>
        <w:t xml:space="preserve"> </w:t>
      </w:r>
      <w:r w:rsidR="0007371D" w:rsidRPr="00C448EE">
        <w:rPr>
          <w:rFonts w:ascii="Times New Roman" w:hAnsi="Times New Roman"/>
          <w:color w:val="000000" w:themeColor="text1"/>
          <w:sz w:val="24"/>
          <w:szCs w:val="24"/>
          <w:highlight w:val="cyan"/>
          <w:lang w:bidi="en-US"/>
        </w:rPr>
        <w:t>karides, kara salyangozu</w:t>
      </w:r>
      <w:r w:rsidR="006323EA" w:rsidRPr="000A2560">
        <w:rPr>
          <w:rFonts w:ascii="Times New Roman" w:hAnsi="Times New Roman"/>
          <w:color w:val="000000" w:themeColor="text1"/>
          <w:sz w:val="24"/>
          <w:szCs w:val="24"/>
        </w:rPr>
        <w:t xml:space="preserve"> üretim</w:t>
      </w:r>
      <w:r w:rsidR="0007371D">
        <w:rPr>
          <w:rFonts w:ascii="Times New Roman" w:hAnsi="Times New Roman"/>
          <w:color w:val="000000" w:themeColor="text1"/>
          <w:sz w:val="24"/>
          <w:szCs w:val="24"/>
        </w:rPr>
        <w:t>i</w:t>
      </w:r>
      <w:r w:rsidR="006323EA" w:rsidRPr="000A2560">
        <w:rPr>
          <w:rFonts w:ascii="Times New Roman" w:hAnsi="Times New Roman"/>
          <w:color w:val="000000" w:themeColor="text1"/>
          <w:sz w:val="24"/>
          <w:szCs w:val="24"/>
        </w:rPr>
        <w:t xml:space="preserve"> ve yetiştirme amacıyla yapılan sabit yatırımları kapsamakta olup, bir yandan kültür balıkçılığı yapan çiftliklerimizin modernize edilmesini, diğer yandan bu faaliyetin yetersiz olduğu bölgelerde kültür balıkçılığının yaygınlaşmasını teşvik etmektedir.</w:t>
      </w:r>
    </w:p>
    <w:p w:rsidR="006323EA" w:rsidRPr="000A2560" w:rsidRDefault="00633010" w:rsidP="00FF01F2">
      <w:pPr>
        <w:pStyle w:val="3-NormalYaz"/>
        <w:tabs>
          <w:tab w:val="clear" w:pos="566"/>
          <w:tab w:val="left" w:pos="426"/>
        </w:tabs>
        <w:spacing w:after="0"/>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t>-</w:t>
      </w:r>
      <w:r w:rsidR="006323EA" w:rsidRPr="000A2560">
        <w:rPr>
          <w:rFonts w:ascii="Times New Roman" w:hAnsi="Times New Roman"/>
          <w:color w:val="000000" w:themeColor="text1"/>
          <w:sz w:val="24"/>
          <w:szCs w:val="24"/>
        </w:rPr>
        <w:t>Bu projelerin uygulanmasında çevre koruma ve etkin atık yönetimi konusundaki Tarım ve Orman Bakanlığının ve Ulusal Mevzuatımız göz önünde bulundurulacaktır. Aynı zamanda, hâlihazırda üretimi gerçekleştirilmeyen balık türlerinin üretimine yönelik çeşitlendirmeyi hedefleyen projelere öncelik tanınacaktır.</w:t>
      </w:r>
    </w:p>
    <w:p w:rsidR="00633010" w:rsidRPr="000A2560" w:rsidRDefault="00633010" w:rsidP="00FF01F2">
      <w:pPr>
        <w:ind w:right="-25" w:firstLine="708"/>
        <w:jc w:val="both"/>
        <w:rPr>
          <w:color w:val="000000" w:themeColor="text1"/>
          <w:lang w:val="tr-TR"/>
        </w:rPr>
      </w:pPr>
      <w:r w:rsidRPr="000A2560">
        <w:rPr>
          <w:color w:val="000000" w:themeColor="text1"/>
          <w:lang w:val="tr-TR"/>
        </w:rPr>
        <w:t>-</w:t>
      </w:r>
      <w:r w:rsidR="006323EA" w:rsidRPr="000A2560">
        <w:rPr>
          <w:color w:val="000000" w:themeColor="text1"/>
          <w:lang w:val="tr-TR"/>
        </w:rPr>
        <w:t xml:space="preserve">Destekleme kapsamında </w:t>
      </w:r>
      <w:r w:rsidRPr="000A2560">
        <w:rPr>
          <w:color w:val="000000" w:themeColor="text1"/>
          <w:lang w:val="tr-TR"/>
        </w:rPr>
        <w:t>yapılacak üretimin entansif (</w:t>
      </w:r>
      <w:r w:rsidRPr="000A2560">
        <w:rPr>
          <w:i/>
          <w:color w:val="000000" w:themeColor="text1"/>
          <w:lang w:val="tr-TR"/>
        </w:rPr>
        <w:t>tamamen dıştan yemlemeye dayalı yoğun yetiştiricilik</w:t>
      </w:r>
      <w:r w:rsidRPr="000A2560">
        <w:rPr>
          <w:color w:val="000000" w:themeColor="text1"/>
          <w:lang w:val="tr-TR"/>
        </w:rPr>
        <w:t xml:space="preserve">) </w:t>
      </w:r>
      <w:r w:rsidR="006323EA" w:rsidRPr="000A2560">
        <w:rPr>
          <w:color w:val="000000" w:themeColor="text1"/>
          <w:lang w:val="tr-TR"/>
        </w:rPr>
        <w:t xml:space="preserve">olması gerekmektedir. </w:t>
      </w:r>
    </w:p>
    <w:p w:rsidR="006323EA" w:rsidRPr="000A2560" w:rsidRDefault="00633010" w:rsidP="00FF01F2">
      <w:pPr>
        <w:ind w:right="-25" w:firstLine="709"/>
        <w:jc w:val="both"/>
        <w:rPr>
          <w:color w:val="000000" w:themeColor="text1"/>
          <w:lang w:val="tr-TR"/>
        </w:rPr>
      </w:pPr>
      <w:r w:rsidRPr="000A2560">
        <w:rPr>
          <w:color w:val="000000" w:themeColor="text1"/>
          <w:lang w:val="tr-TR"/>
        </w:rPr>
        <w:t>-S</w:t>
      </w:r>
      <w:r w:rsidR="00460E55" w:rsidRPr="000A2560">
        <w:rPr>
          <w:color w:val="000000" w:themeColor="text1"/>
          <w:lang w:val="tr-TR"/>
        </w:rPr>
        <w:t>u ürünleri yetiştiriciliğinde kullanılan sular için filtrasyon ekipmanları</w:t>
      </w:r>
      <w:r w:rsidRPr="000A2560">
        <w:rPr>
          <w:color w:val="000000" w:themeColor="text1"/>
          <w:lang w:val="tr-TR"/>
        </w:rPr>
        <w:t>na, oksijenlendirme sistemleri</w:t>
      </w:r>
      <w:r w:rsidR="00460E55" w:rsidRPr="000A2560">
        <w:rPr>
          <w:color w:val="000000" w:themeColor="text1"/>
          <w:lang w:val="tr-TR"/>
        </w:rPr>
        <w:t>, tesislerden çıkan suların arıtılması için kullanılması gereken ekipma</w:t>
      </w:r>
      <w:r w:rsidRPr="000A2560">
        <w:rPr>
          <w:color w:val="000000" w:themeColor="text1"/>
          <w:lang w:val="tr-TR"/>
        </w:rPr>
        <w:t>nlar</w:t>
      </w:r>
      <w:r w:rsidR="00460E55" w:rsidRPr="000A2560">
        <w:rPr>
          <w:color w:val="000000" w:themeColor="text1"/>
          <w:lang w:val="tr-TR"/>
        </w:rPr>
        <w:t xml:space="preserve"> ve özellikle toprak havuzlarda ve kapalı devre sistemde su ürünleri yetiştiriciliği yapan üreticilerimiz </w:t>
      </w:r>
      <w:r w:rsidRPr="000A2560">
        <w:rPr>
          <w:color w:val="000000" w:themeColor="text1"/>
          <w:lang w:val="tr-TR"/>
        </w:rPr>
        <w:t>için enerji kurulum sistemleri</w:t>
      </w:r>
      <w:r w:rsidR="00460E55" w:rsidRPr="000A2560">
        <w:rPr>
          <w:color w:val="000000" w:themeColor="text1"/>
          <w:lang w:val="tr-TR"/>
        </w:rPr>
        <w:t xml:space="preserve"> Su Ürünleri Yetiştiriciliğine yönelik sabit yatırımlar projesi içinde bütçelendirilm</w:t>
      </w:r>
      <w:r w:rsidRPr="000A2560">
        <w:rPr>
          <w:color w:val="000000" w:themeColor="text1"/>
          <w:lang w:val="tr-TR"/>
        </w:rPr>
        <w:t>e</w:t>
      </w:r>
      <w:r w:rsidR="00460E55" w:rsidRPr="000A2560">
        <w:rPr>
          <w:color w:val="000000" w:themeColor="text1"/>
          <w:lang w:val="tr-TR"/>
        </w:rPr>
        <w:t>si halinde hibe kapsamında değerlendirilecektir.</w:t>
      </w:r>
    </w:p>
    <w:p w:rsidR="006323EA" w:rsidRPr="000A2560" w:rsidRDefault="006323EA" w:rsidP="00FF01F2">
      <w:pPr>
        <w:ind w:right="-25" w:firstLine="708"/>
        <w:rPr>
          <w:color w:val="000000" w:themeColor="text1"/>
          <w:lang w:val="tr-TR"/>
        </w:rPr>
      </w:pPr>
      <w:r w:rsidRPr="000A2560">
        <w:rPr>
          <w:color w:val="000000" w:themeColor="text1"/>
          <w:lang w:val="tr-TR"/>
        </w:rPr>
        <w:t>- T</w:t>
      </w:r>
      <w:r w:rsidR="00C84AF3" w:rsidRPr="000A2560">
        <w:rPr>
          <w:color w:val="000000" w:themeColor="text1"/>
          <w:lang w:val="tr-TR"/>
        </w:rPr>
        <w:t xml:space="preserve">am kapalı devre sisteme </w:t>
      </w:r>
      <w:r w:rsidR="00385D0D" w:rsidRPr="000A2560">
        <w:rPr>
          <w:color w:val="000000" w:themeColor="text1"/>
          <w:lang w:val="tr-TR"/>
        </w:rPr>
        <w:t>(</w:t>
      </w:r>
      <w:r w:rsidR="00385D0D" w:rsidRPr="000A2560">
        <w:rPr>
          <w:i/>
          <w:lang w:val="tr-TR"/>
        </w:rPr>
        <w:t xml:space="preserve">atık miktarını azaltan ve geri kazanımı yükselten, herhangi bir kimyasal, ilaç </w:t>
      </w:r>
      <w:r w:rsidR="00A70857" w:rsidRPr="000A2560">
        <w:rPr>
          <w:i/>
          <w:lang w:val="tr-TR"/>
        </w:rPr>
        <w:t>ya da</w:t>
      </w:r>
      <w:r w:rsidR="00385D0D" w:rsidRPr="000A2560">
        <w:rPr>
          <w:i/>
          <w:lang w:val="tr-TR"/>
        </w:rPr>
        <w:t xml:space="preserve"> antibiyotik kullanılmadan biyogüvenlik ve çevresel sürdürülebilirliği destekleyerek suyun tekrar kullanılabildiği sistem</w:t>
      </w:r>
      <w:r w:rsidR="00385D0D" w:rsidRPr="000A2560">
        <w:rPr>
          <w:lang w:val="tr-TR"/>
        </w:rPr>
        <w:t xml:space="preserve">) </w:t>
      </w:r>
      <w:r w:rsidR="00385D0D" w:rsidRPr="000A2560">
        <w:rPr>
          <w:color w:val="000000" w:themeColor="text1"/>
          <w:lang w:val="tr-TR"/>
        </w:rPr>
        <w:t>yönelik su</w:t>
      </w:r>
      <w:r w:rsidRPr="000A2560">
        <w:rPr>
          <w:color w:val="000000" w:themeColor="text1"/>
          <w:lang w:val="tr-TR"/>
        </w:rPr>
        <w:t xml:space="preserve"> ürünleri üretimi </w:t>
      </w:r>
      <w:r w:rsidR="00C84AF3" w:rsidRPr="000A2560">
        <w:rPr>
          <w:color w:val="000000" w:themeColor="text1"/>
          <w:lang w:val="tr-TR"/>
        </w:rPr>
        <w:t xml:space="preserve">de </w:t>
      </w:r>
      <w:r w:rsidRPr="000A2560">
        <w:rPr>
          <w:color w:val="000000" w:themeColor="text1"/>
          <w:lang w:val="tr-TR"/>
        </w:rPr>
        <w:t xml:space="preserve">destekleme kapsamındadır. </w:t>
      </w:r>
    </w:p>
    <w:p w:rsidR="006323EA" w:rsidRPr="000A2560" w:rsidRDefault="006323EA" w:rsidP="00FF01F2">
      <w:pPr>
        <w:ind w:right="-25" w:firstLine="708"/>
        <w:jc w:val="both"/>
        <w:rPr>
          <w:color w:val="000000" w:themeColor="text1"/>
          <w:lang w:val="tr-TR"/>
        </w:rPr>
      </w:pPr>
      <w:r w:rsidRPr="000A2560">
        <w:rPr>
          <w:color w:val="000000" w:themeColor="text1"/>
          <w:lang w:val="tr-TR"/>
        </w:rPr>
        <w:t>- Sadece kuluçkahaneye yönelik başvurular da hibe kapsamında değerlendirilir.</w:t>
      </w:r>
    </w:p>
    <w:p w:rsidR="003F0CE4" w:rsidRPr="000A2560" w:rsidRDefault="003F0CE4" w:rsidP="00FF01F2">
      <w:pPr>
        <w:ind w:right="-25" w:firstLine="708"/>
        <w:jc w:val="both"/>
        <w:rPr>
          <w:color w:val="000000" w:themeColor="text1"/>
          <w:lang w:val="tr-TR"/>
        </w:rPr>
      </w:pPr>
      <w:r w:rsidRPr="000A2560">
        <w:rPr>
          <w:color w:val="000000" w:themeColor="text1"/>
          <w:lang w:val="tr-TR"/>
        </w:rPr>
        <w:t>Başvuru projesi, En az 100 ton/yıl en fazla 2000 ton/yıl su ürünleri, yumuşakça, çift kabuklu ve kabuklu kurulu üretim kapasitesine sahip olmalıdır.</w:t>
      </w:r>
    </w:p>
    <w:p w:rsidR="006100C7" w:rsidRDefault="006100C7" w:rsidP="00FF01F2">
      <w:pPr>
        <w:ind w:right="-25" w:firstLine="708"/>
        <w:jc w:val="both"/>
        <w:rPr>
          <w:color w:val="000000" w:themeColor="text1"/>
          <w:lang w:val="tr-TR"/>
        </w:rPr>
      </w:pPr>
    </w:p>
    <w:p w:rsidR="008E1A2F" w:rsidRPr="000A2560" w:rsidRDefault="008E1A2F" w:rsidP="00FF01F2">
      <w:pPr>
        <w:ind w:right="-25" w:firstLine="708"/>
        <w:jc w:val="both"/>
        <w:rPr>
          <w:color w:val="000000" w:themeColor="text1"/>
          <w:lang w:val="tr-TR"/>
        </w:rPr>
      </w:pPr>
    </w:p>
    <w:p w:rsidR="009A7E51" w:rsidRPr="000A2560" w:rsidRDefault="004D35E5" w:rsidP="00FF01F2">
      <w:pPr>
        <w:pStyle w:val="3-NormalYaz"/>
        <w:tabs>
          <w:tab w:val="clear" w:pos="566"/>
          <w:tab w:val="left" w:pos="426"/>
        </w:tabs>
        <w:spacing w:after="0" w:line="240" w:lineRule="auto"/>
        <w:ind w:right="-25"/>
        <w:rPr>
          <w:rFonts w:ascii="Times New Roman" w:hAnsi="Times New Roman"/>
          <w:b/>
          <w:color w:val="000000" w:themeColor="text1"/>
          <w:sz w:val="24"/>
          <w:szCs w:val="24"/>
        </w:rPr>
      </w:pPr>
      <w:r>
        <w:rPr>
          <w:rFonts w:ascii="Times New Roman" w:hAnsi="Times New Roman"/>
          <w:b/>
          <w:color w:val="000000" w:themeColor="text1"/>
          <w:sz w:val="24"/>
          <w:szCs w:val="24"/>
        </w:rPr>
        <w:tab/>
        <w:t>2</w:t>
      </w:r>
      <w:r w:rsidR="005B5613" w:rsidRPr="000A2560">
        <w:rPr>
          <w:rFonts w:ascii="Times New Roman" w:hAnsi="Times New Roman"/>
          <w:b/>
          <w:color w:val="000000" w:themeColor="text1"/>
          <w:sz w:val="24"/>
          <w:szCs w:val="24"/>
        </w:rPr>
        <w:t>)-</w:t>
      </w:r>
      <w:r w:rsidR="009A7E51" w:rsidRPr="000A2560">
        <w:rPr>
          <w:rFonts w:ascii="Times New Roman" w:hAnsi="Times New Roman"/>
          <w:b/>
          <w:color w:val="000000" w:themeColor="text1"/>
          <w:sz w:val="24"/>
          <w:szCs w:val="24"/>
        </w:rPr>
        <w:t xml:space="preserve"> </w:t>
      </w:r>
      <w:r w:rsidR="00DD0D75" w:rsidRPr="00DD0D75">
        <w:rPr>
          <w:rFonts w:ascii="Times New Roman" w:hAnsi="Times New Roman"/>
          <w:b/>
          <w:color w:val="000000" w:themeColor="text1"/>
          <w:sz w:val="24"/>
          <w:szCs w:val="24"/>
          <w:highlight w:val="green"/>
        </w:rPr>
        <w:t>Su</w:t>
      </w:r>
      <w:r w:rsidR="00DD0D75">
        <w:rPr>
          <w:rFonts w:ascii="Times New Roman" w:hAnsi="Times New Roman"/>
          <w:b/>
          <w:color w:val="000000" w:themeColor="text1"/>
          <w:sz w:val="24"/>
          <w:szCs w:val="24"/>
        </w:rPr>
        <w:t xml:space="preserve"> </w:t>
      </w:r>
      <w:r w:rsidR="009A7E51" w:rsidRPr="000A2560">
        <w:rPr>
          <w:rFonts w:ascii="Times New Roman" w:hAnsi="Times New Roman"/>
          <w:b/>
          <w:color w:val="000000" w:themeColor="text1"/>
          <w:sz w:val="24"/>
          <w:szCs w:val="24"/>
        </w:rPr>
        <w:t>Ürün</w:t>
      </w:r>
      <w:r w:rsidR="00053CB7">
        <w:rPr>
          <w:rFonts w:ascii="Times New Roman" w:hAnsi="Times New Roman"/>
          <w:b/>
          <w:color w:val="000000" w:themeColor="text1"/>
          <w:sz w:val="24"/>
          <w:szCs w:val="24"/>
        </w:rPr>
        <w:t>leri</w:t>
      </w:r>
      <w:r w:rsidR="009A7E51" w:rsidRPr="000A2560">
        <w:rPr>
          <w:rFonts w:ascii="Times New Roman" w:hAnsi="Times New Roman"/>
          <w:b/>
          <w:color w:val="000000" w:themeColor="text1"/>
          <w:sz w:val="24"/>
          <w:szCs w:val="24"/>
        </w:rPr>
        <w:t xml:space="preserve"> İşleme </w:t>
      </w:r>
      <w:r w:rsidR="00E4462F" w:rsidRPr="000A2560">
        <w:rPr>
          <w:rFonts w:ascii="Times New Roman" w:hAnsi="Times New Roman"/>
          <w:b/>
          <w:color w:val="000000" w:themeColor="text1"/>
          <w:sz w:val="24"/>
          <w:szCs w:val="24"/>
        </w:rPr>
        <w:t xml:space="preserve">Konusu Altında Yapılacak </w:t>
      </w:r>
      <w:r w:rsidR="009A7E51" w:rsidRPr="000A2560">
        <w:rPr>
          <w:rFonts w:ascii="Times New Roman" w:hAnsi="Times New Roman"/>
          <w:b/>
          <w:color w:val="000000" w:themeColor="text1"/>
          <w:sz w:val="24"/>
          <w:szCs w:val="24"/>
        </w:rPr>
        <w:t xml:space="preserve">Su Ürünlerinin </w:t>
      </w:r>
      <w:r w:rsidR="00E4462F" w:rsidRPr="000A2560">
        <w:rPr>
          <w:rFonts w:ascii="Times New Roman" w:hAnsi="Times New Roman"/>
          <w:b/>
          <w:color w:val="000000" w:themeColor="text1"/>
          <w:sz w:val="24"/>
          <w:szCs w:val="24"/>
        </w:rPr>
        <w:t>İşlenmesi Yatırımları</w:t>
      </w:r>
      <w:r w:rsidR="00C34634">
        <w:rPr>
          <w:rFonts w:ascii="Times New Roman" w:hAnsi="Times New Roman"/>
          <w:b/>
          <w:color w:val="000000" w:themeColor="text1"/>
          <w:sz w:val="24"/>
          <w:szCs w:val="24"/>
        </w:rPr>
        <w:t xml:space="preserve"> (</w:t>
      </w:r>
      <w:r w:rsidR="00C34634">
        <w:rPr>
          <w:rFonts w:ascii="Times New Roman" w:hAnsi="Times New Roman"/>
          <w:color w:val="000000" w:themeColor="text1"/>
          <w:sz w:val="24"/>
          <w:szCs w:val="24"/>
          <w:highlight w:val="green"/>
        </w:rPr>
        <w:t>(</w:t>
      </w:r>
      <w:r w:rsidR="00C34634" w:rsidRPr="00392C12">
        <w:rPr>
          <w:rFonts w:ascii="Times New Roman" w:hAnsi="Times New Roman"/>
          <w:b/>
          <w:color w:val="000000" w:themeColor="text1"/>
          <w:sz w:val="24"/>
          <w:szCs w:val="24"/>
          <w:highlight w:val="green"/>
        </w:rPr>
        <w:t>Proje kodu SÜİ olmalıdır</w:t>
      </w:r>
      <w:r w:rsidR="00C34634" w:rsidRPr="00867C04">
        <w:rPr>
          <w:rFonts w:ascii="Times New Roman" w:hAnsi="Times New Roman"/>
          <w:color w:val="000000" w:themeColor="text1"/>
          <w:sz w:val="24"/>
          <w:szCs w:val="24"/>
          <w:highlight w:val="green"/>
        </w:rPr>
        <w:t>)</w:t>
      </w:r>
    </w:p>
    <w:p w:rsidR="00BD36BF" w:rsidRPr="000A2560" w:rsidRDefault="00BD36BF" w:rsidP="00FF01F2">
      <w:pPr>
        <w:autoSpaceDE w:val="0"/>
        <w:autoSpaceDN w:val="0"/>
        <w:adjustRightInd w:val="0"/>
        <w:ind w:right="-25" w:firstLine="708"/>
        <w:jc w:val="both"/>
        <w:rPr>
          <w:color w:val="000000" w:themeColor="text1"/>
          <w:lang w:val="tr-TR"/>
        </w:rPr>
      </w:pPr>
      <w:r w:rsidRPr="000A2560">
        <w:rPr>
          <w:color w:val="000000" w:themeColor="text1"/>
          <w:lang w:val="tr-TR"/>
        </w:rPr>
        <w:t xml:space="preserve">Bu </w:t>
      </w:r>
      <w:r w:rsidR="00E4462F" w:rsidRPr="000A2560">
        <w:rPr>
          <w:color w:val="000000" w:themeColor="text1"/>
          <w:lang w:val="tr-TR"/>
        </w:rPr>
        <w:t>y</w:t>
      </w:r>
      <w:r w:rsidR="00AB476D" w:rsidRPr="000A2560">
        <w:rPr>
          <w:color w:val="000000" w:themeColor="text1"/>
          <w:lang w:val="tr-TR"/>
        </w:rPr>
        <w:t xml:space="preserve">atırım </w:t>
      </w:r>
      <w:r w:rsidR="00E4462F" w:rsidRPr="000A2560">
        <w:rPr>
          <w:color w:val="000000" w:themeColor="text1"/>
          <w:lang w:val="tr-TR"/>
        </w:rPr>
        <w:t>s</w:t>
      </w:r>
      <w:r w:rsidR="00AB476D" w:rsidRPr="000A2560">
        <w:rPr>
          <w:color w:val="000000" w:themeColor="text1"/>
          <w:lang w:val="tr-TR"/>
        </w:rPr>
        <w:t>u</w:t>
      </w:r>
      <w:r w:rsidRPr="000A2560">
        <w:rPr>
          <w:bCs/>
          <w:color w:val="000000" w:themeColor="text1"/>
          <w:lang w:val="tr-TR"/>
        </w:rPr>
        <w:t xml:space="preserve"> ürünleri sektörü</w:t>
      </w:r>
      <w:r w:rsidR="003A72D3">
        <w:rPr>
          <w:bCs/>
          <w:color w:val="000000" w:themeColor="text1"/>
          <w:lang w:val="tr-TR"/>
        </w:rPr>
        <w:t xml:space="preserve"> </w:t>
      </w:r>
      <w:r w:rsidR="00AB476D" w:rsidRPr="000A2560">
        <w:rPr>
          <w:color w:val="000000" w:themeColor="text1"/>
          <w:lang w:val="tr-TR"/>
        </w:rPr>
        <w:t>kapsamında Tarım</w:t>
      </w:r>
      <w:r w:rsidRPr="000A2560">
        <w:rPr>
          <w:color w:val="000000" w:themeColor="text1"/>
          <w:lang w:val="tr-TR"/>
        </w:rPr>
        <w:t xml:space="preserve"> ve Orman Bakanlığının ve Ulusal </w:t>
      </w:r>
      <w:r w:rsidR="00AB476D" w:rsidRPr="000A2560">
        <w:rPr>
          <w:color w:val="000000" w:themeColor="text1"/>
          <w:lang w:val="tr-TR"/>
        </w:rPr>
        <w:t>Mevzuatımıza uygun</w:t>
      </w:r>
      <w:r w:rsidRPr="000A2560">
        <w:rPr>
          <w:color w:val="000000" w:themeColor="text1"/>
          <w:lang w:val="tr-TR"/>
        </w:rPr>
        <w:t xml:space="preserve"> su ürünülerinin işlenmesinin artması, soğuk zincir koşullarının düzeltilmesi ve teknolojik gelişmelerle piyasaya daha kaliteli ve farklı ürünler sunulmasına </w:t>
      </w:r>
      <w:r w:rsidR="009D0E5A" w:rsidRPr="000A2560">
        <w:rPr>
          <w:color w:val="000000" w:themeColor="text1"/>
          <w:lang w:val="tr-TR"/>
        </w:rPr>
        <w:t>yapılacak su</w:t>
      </w:r>
      <w:r w:rsidRPr="000A2560">
        <w:rPr>
          <w:color w:val="000000" w:themeColor="text1"/>
          <w:lang w:val="tr-TR"/>
        </w:rPr>
        <w:t xml:space="preserve"> ürünleri işleyen işletmelerin kurulumu ve mevcutların modernizasyonu</w:t>
      </w:r>
      <w:r w:rsidR="001B52CE" w:rsidRPr="000A2560">
        <w:rPr>
          <w:color w:val="000000" w:themeColor="text1"/>
          <w:lang w:val="tr-TR"/>
        </w:rPr>
        <w:t xml:space="preserve"> k</w:t>
      </w:r>
      <w:r w:rsidRPr="000A2560">
        <w:rPr>
          <w:color w:val="000000" w:themeColor="text1"/>
          <w:lang w:val="tr-TR"/>
        </w:rPr>
        <w:t xml:space="preserve">onusundaki yatırımlara ilişkindir. </w:t>
      </w:r>
    </w:p>
    <w:p w:rsidR="00BD36BF" w:rsidRPr="000A2560" w:rsidRDefault="00BD36BF" w:rsidP="00A73D62">
      <w:pPr>
        <w:autoSpaceDE w:val="0"/>
        <w:autoSpaceDN w:val="0"/>
        <w:adjustRightInd w:val="0"/>
        <w:ind w:right="-25" w:firstLine="708"/>
        <w:jc w:val="both"/>
        <w:rPr>
          <w:color w:val="000000" w:themeColor="text1"/>
          <w:lang w:val="tr-TR"/>
        </w:rPr>
      </w:pPr>
      <w:r w:rsidRPr="000A2560">
        <w:rPr>
          <w:color w:val="000000" w:themeColor="text1"/>
          <w:lang w:val="tr-TR"/>
        </w:rPr>
        <w:t>Başvurunun yapıldığı tarihte, yeni işletmeler istisna olmak kaydıyla (</w:t>
      </w:r>
      <w:r w:rsidRPr="000A2560">
        <w:rPr>
          <w:color w:val="000000" w:themeColor="text1"/>
          <w:lang w:val="tr-TR" w:eastAsia="tr-TR"/>
        </w:rPr>
        <w:t>Başvuru şartı olarak mevcut işletme ulusal minimum standartlara</w:t>
      </w:r>
      <w:r w:rsidR="0062018C">
        <w:rPr>
          <w:color w:val="000000" w:themeColor="text1"/>
          <w:lang w:val="tr-TR" w:eastAsia="tr-TR"/>
        </w:rPr>
        <w:t xml:space="preserve"> </w:t>
      </w:r>
      <w:r w:rsidR="0062018C" w:rsidRPr="0062018C">
        <w:rPr>
          <w:color w:val="000000" w:themeColor="text1"/>
          <w:highlight w:val="green"/>
          <w:lang w:val="tr-TR" w:eastAsia="tr-TR"/>
        </w:rPr>
        <w:t>sahip olmalıdır</w:t>
      </w:r>
      <w:r w:rsidRPr="000A2560">
        <w:rPr>
          <w:color w:val="000000" w:themeColor="text1"/>
          <w:lang w:val="tr-TR" w:eastAsia="tr-TR"/>
        </w:rPr>
        <w:t>)</w:t>
      </w:r>
      <w:r w:rsidR="00046388">
        <w:rPr>
          <w:color w:val="000000" w:themeColor="text1"/>
          <w:lang w:val="tr-TR" w:eastAsia="tr-TR"/>
        </w:rPr>
        <w:t xml:space="preserve"> </w:t>
      </w:r>
      <w:r w:rsidR="00A73D62">
        <w:rPr>
          <w:color w:val="000000" w:themeColor="text1"/>
          <w:lang w:val="tr-TR"/>
        </w:rPr>
        <w:t xml:space="preserve"> </w:t>
      </w:r>
      <w:r w:rsidRPr="000A2560">
        <w:rPr>
          <w:color w:val="000000" w:themeColor="text1"/>
          <w:lang w:val="tr-TR"/>
        </w:rPr>
        <w:t xml:space="preserve">işletmeler 5996 sayılı Veteriner Hizmetleri, Bitki </w:t>
      </w:r>
      <w:r w:rsidRPr="000A2560">
        <w:rPr>
          <w:color w:val="000000" w:themeColor="text1"/>
          <w:lang w:val="tr-TR"/>
        </w:rPr>
        <w:lastRenderedPageBreak/>
        <w:t xml:space="preserve">Sağlığı, Gıda ve Yem Kanunu, 6331 sayılı İş Sağlığı ve Güvenliği Kanunu, 2872 sayılı Çevre </w:t>
      </w:r>
      <w:r w:rsidR="00A70857" w:rsidRPr="000A2560">
        <w:rPr>
          <w:color w:val="000000" w:themeColor="text1"/>
          <w:lang w:val="tr-TR"/>
        </w:rPr>
        <w:t>Kanunu, 25902</w:t>
      </w:r>
      <w:r w:rsidRPr="000A2560">
        <w:rPr>
          <w:color w:val="000000" w:themeColor="text1"/>
          <w:lang w:val="tr-TR"/>
        </w:rPr>
        <w:t xml:space="preserve"> sayılı ve 10.08.2005 tarihli Resmi Gazete’de yayınlanan İşyeri Açma ve Çalışma Ruhsatlarına İlişkin Yönetmelik ile uyumlu </w:t>
      </w:r>
      <w:r w:rsidR="00A70857" w:rsidRPr="000A2560">
        <w:rPr>
          <w:color w:val="000000" w:themeColor="text1"/>
          <w:lang w:val="tr-TR"/>
        </w:rPr>
        <w:t>olmalıdır. Bu</w:t>
      </w:r>
      <w:r w:rsidRPr="000A2560">
        <w:rPr>
          <w:color w:val="000000" w:themeColor="text1"/>
          <w:lang w:val="tr-TR"/>
        </w:rPr>
        <w:t xml:space="preserve"> konuda mevcut belgelerini başvuru sırasında başvuru </w:t>
      </w:r>
      <w:r w:rsidR="009625C2" w:rsidRPr="000A2560">
        <w:rPr>
          <w:color w:val="000000" w:themeColor="text1"/>
          <w:lang w:val="tr-TR"/>
        </w:rPr>
        <w:t>ekranı döküman</w:t>
      </w:r>
      <w:r w:rsidRPr="000A2560">
        <w:rPr>
          <w:color w:val="000000" w:themeColor="text1"/>
          <w:lang w:val="tr-TR"/>
        </w:rPr>
        <w:t xml:space="preserve"> yükleme kısmındaki diğer dökümalar </w:t>
      </w:r>
      <w:r w:rsidR="009625C2" w:rsidRPr="000A2560">
        <w:rPr>
          <w:color w:val="000000" w:themeColor="text1"/>
          <w:lang w:val="tr-TR"/>
        </w:rPr>
        <w:t>kısmına yüklemelidir</w:t>
      </w:r>
      <w:r w:rsidRPr="000A2560">
        <w:rPr>
          <w:color w:val="000000" w:themeColor="text1"/>
          <w:lang w:val="tr-TR"/>
        </w:rPr>
        <w:t xml:space="preserve">. </w:t>
      </w:r>
    </w:p>
    <w:p w:rsidR="00C710B3" w:rsidRPr="000A2560" w:rsidRDefault="00C710B3" w:rsidP="00FF01F2">
      <w:pPr>
        <w:autoSpaceDE w:val="0"/>
        <w:autoSpaceDN w:val="0"/>
        <w:adjustRightInd w:val="0"/>
        <w:ind w:right="-25" w:firstLine="708"/>
        <w:jc w:val="both"/>
        <w:rPr>
          <w:color w:val="000000" w:themeColor="text1"/>
          <w:lang w:val="tr-TR"/>
        </w:rPr>
      </w:pPr>
    </w:p>
    <w:p w:rsidR="00BD36BF" w:rsidRPr="000A2560" w:rsidRDefault="00C710B3" w:rsidP="00FF01F2">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right="-25" w:firstLine="708"/>
        <w:jc w:val="both"/>
        <w:rPr>
          <w:color w:val="000000" w:themeColor="text1"/>
          <w:lang w:val="tr-TR"/>
        </w:rPr>
      </w:pPr>
      <w:r w:rsidRPr="000A2560">
        <w:rPr>
          <w:color w:val="000000" w:themeColor="text1"/>
          <w:lang w:val="tr-TR"/>
        </w:rPr>
        <w:t>Y</w:t>
      </w:r>
      <w:r w:rsidR="00C8147B" w:rsidRPr="000A2560">
        <w:rPr>
          <w:color w:val="000000" w:themeColor="text1"/>
          <w:lang w:val="tr-TR"/>
        </w:rPr>
        <w:t xml:space="preserve">eni bir işletmenin kurulması durumunda, </w:t>
      </w:r>
      <w:r w:rsidR="00A70857" w:rsidRPr="000A2560">
        <w:rPr>
          <w:color w:val="000000" w:themeColor="text1"/>
          <w:lang w:val="tr-TR"/>
        </w:rPr>
        <w:t>yatırımcı, yatırımın</w:t>
      </w:r>
      <w:r w:rsidR="00BD36BF" w:rsidRPr="000A2560">
        <w:rPr>
          <w:color w:val="000000" w:themeColor="text1"/>
          <w:lang w:val="tr-TR"/>
        </w:rPr>
        <w:t xml:space="preserve"> sonunda yukarıda bahsi geçen yürürlükteki mevcut veya resmi gazetede yayımlanarak değiştirilmiş mevzuat ve ile uyumlu olacağına dair taahhütnameyi </w:t>
      </w:r>
      <w:r w:rsidR="00C8147B" w:rsidRPr="000A2560">
        <w:rPr>
          <w:color w:val="000000" w:themeColor="text1"/>
          <w:lang w:val="tr-TR"/>
        </w:rPr>
        <w:t>KKYDP on-line başvuru sistemin</w:t>
      </w:r>
      <w:r w:rsidR="004F28F7" w:rsidRPr="000A2560">
        <w:rPr>
          <w:color w:val="000000" w:themeColor="text1"/>
          <w:lang w:val="tr-TR"/>
        </w:rPr>
        <w:t>de proje başvurusunda diğer kate</w:t>
      </w:r>
      <w:r w:rsidR="00C8147B" w:rsidRPr="000A2560">
        <w:rPr>
          <w:color w:val="000000" w:themeColor="text1"/>
          <w:lang w:val="tr-TR"/>
        </w:rPr>
        <w:t>gorisi altındaki bölüme yüklemelidir</w:t>
      </w:r>
      <w:r w:rsidR="004F28F7" w:rsidRPr="000A2560">
        <w:rPr>
          <w:color w:val="000000" w:themeColor="text1"/>
          <w:lang w:val="tr-TR"/>
        </w:rPr>
        <w:t>.</w:t>
      </w:r>
    </w:p>
    <w:p w:rsidR="00C710B3" w:rsidRPr="000A2560" w:rsidRDefault="00C710B3" w:rsidP="00FF01F2">
      <w:pPr>
        <w:ind w:right="-25" w:firstLine="708"/>
        <w:jc w:val="both"/>
        <w:rPr>
          <w:color w:val="000000" w:themeColor="text1"/>
          <w:lang w:val="tr-TR"/>
        </w:rPr>
      </w:pPr>
    </w:p>
    <w:p w:rsidR="006323EA" w:rsidRPr="000A2560" w:rsidRDefault="006323EA" w:rsidP="00FF01F2">
      <w:pPr>
        <w:ind w:right="-25" w:firstLine="708"/>
        <w:jc w:val="both"/>
        <w:rPr>
          <w:color w:val="000000" w:themeColor="text1"/>
          <w:lang w:val="tr-TR"/>
        </w:rPr>
      </w:pPr>
      <w:r w:rsidRPr="000A2560">
        <w:rPr>
          <w:color w:val="000000" w:themeColor="text1"/>
          <w:lang w:val="tr-TR"/>
        </w:rPr>
        <w:t>Başvurularda (özellikle hamsiden üretilen) balık unu ve yağı, dondurulmuş su ürünleri, tütsülenmiş ve tuzlanmış balık, taze ve soğutulmuş kültür balıkları (alabalık, levrek ve çipura), marinat, surimi, deniz salyangozu, midye ve kurbağa bacağı gibi ürünleri işleyen ve/veya işleyecek işletmelere destek verilecektir.</w:t>
      </w:r>
    </w:p>
    <w:p w:rsidR="00C710B3" w:rsidRPr="000A2560" w:rsidRDefault="00BD36BF" w:rsidP="00FF01F2">
      <w:pPr>
        <w:ind w:right="-25" w:firstLine="708"/>
        <w:jc w:val="both"/>
        <w:rPr>
          <w:color w:val="000000" w:themeColor="text1"/>
          <w:lang w:val="tr-TR" w:eastAsia="tr-TR"/>
        </w:rPr>
      </w:pPr>
      <w:r w:rsidRPr="000A2560">
        <w:rPr>
          <w:color w:val="000000" w:themeColor="text1"/>
          <w:lang w:val="tr-TR" w:eastAsia="tr-TR"/>
        </w:rPr>
        <w:t xml:space="preserve">Bu yatırım </w:t>
      </w:r>
      <w:r w:rsidR="00C710B3" w:rsidRPr="000A2560">
        <w:rPr>
          <w:color w:val="000000" w:themeColor="text1"/>
          <w:lang w:val="tr-TR" w:eastAsia="tr-TR"/>
        </w:rPr>
        <w:t>konusu yalnızca</w:t>
      </w:r>
      <w:r w:rsidRPr="000A2560">
        <w:rPr>
          <w:color w:val="000000" w:themeColor="text1"/>
          <w:lang w:val="tr-TR" w:eastAsia="tr-TR"/>
        </w:rPr>
        <w:t xml:space="preserve"> aşağıda belirtilen yapılacak yatırımları kapsamaktadır. </w:t>
      </w:r>
    </w:p>
    <w:p w:rsidR="00BD36BF" w:rsidRPr="000A2560" w:rsidRDefault="00BD36BF" w:rsidP="00FF01F2">
      <w:pPr>
        <w:ind w:right="-25" w:firstLine="708"/>
        <w:jc w:val="both"/>
        <w:rPr>
          <w:color w:val="000000" w:themeColor="text1"/>
          <w:lang w:val="tr-TR" w:eastAsia="tr-TR"/>
        </w:rPr>
      </w:pPr>
      <w:r w:rsidRPr="000A2560">
        <w:rPr>
          <w:color w:val="000000" w:themeColor="text1"/>
          <w:lang w:val="tr-TR" w:eastAsia="tr-TR"/>
        </w:rPr>
        <w:t>Yeni veya mevcut bir işletmede balık ve su ürünleri işleyen tesisin kurulmas</w:t>
      </w:r>
      <w:r w:rsidR="00681058" w:rsidRPr="000A2560">
        <w:rPr>
          <w:color w:val="000000" w:themeColor="text1"/>
          <w:lang w:val="tr-TR" w:eastAsia="tr-TR"/>
        </w:rPr>
        <w:t>ı için gerekli inşaat işleri,  y</w:t>
      </w:r>
      <w:r w:rsidRPr="000A2560">
        <w:rPr>
          <w:color w:val="000000" w:themeColor="text1"/>
          <w:lang w:val="tr-TR" w:eastAsia="tr-TR"/>
        </w:rPr>
        <w:t>eni balıkçılık ve su ürünleri işletmeleri için gerekli makine ve ekipmanın satın alınması, Su ürünlerinin taze, soğuk ve donmuş muhafazası, şoklanması için gerekli mak</w:t>
      </w:r>
      <w:r w:rsidR="00681058" w:rsidRPr="000A2560">
        <w:rPr>
          <w:color w:val="000000" w:themeColor="text1"/>
          <w:lang w:val="tr-TR" w:eastAsia="tr-TR"/>
        </w:rPr>
        <w:t>ine ve ekipman satın alınması, k</w:t>
      </w:r>
      <w:r w:rsidRPr="000A2560">
        <w:rPr>
          <w:color w:val="000000" w:themeColor="text1"/>
          <w:lang w:val="tr-TR" w:eastAsia="tr-TR"/>
        </w:rPr>
        <w:t>esme, iç organ alma, pul kazıma, yıkama, sınıflandırma, kalibre/boylama, temizleme/ayıklama sistemleri için gerekli makin</w:t>
      </w:r>
      <w:r w:rsidR="00681058" w:rsidRPr="000A2560">
        <w:rPr>
          <w:color w:val="000000" w:themeColor="text1"/>
          <w:lang w:val="tr-TR" w:eastAsia="tr-TR"/>
        </w:rPr>
        <w:t>e ve ekipman satın alınması, i</w:t>
      </w:r>
      <w:r w:rsidRPr="000A2560">
        <w:rPr>
          <w:color w:val="000000" w:themeColor="text1"/>
          <w:lang w:val="tr-TR" w:eastAsia="tr-TR"/>
        </w:rPr>
        <w:t xml:space="preserve">şleme amacına (konserveleme, tütsüleme/fümeleme, salamura etme, filetolama) yönelik sistemler için gerekli makine ve ekipman satın </w:t>
      </w:r>
      <w:r w:rsidR="009625C2" w:rsidRPr="000A2560">
        <w:rPr>
          <w:color w:val="000000" w:themeColor="text1"/>
          <w:lang w:val="tr-TR" w:eastAsia="tr-TR"/>
        </w:rPr>
        <w:t>alınması, tartma</w:t>
      </w:r>
      <w:r w:rsidR="000878AC" w:rsidRPr="000A2560">
        <w:rPr>
          <w:color w:val="000000" w:themeColor="text1"/>
          <w:lang w:val="tr-TR" w:eastAsia="tr-TR"/>
        </w:rPr>
        <w:t>, ambalajlama, paketleme, vakum paketleme</w:t>
      </w:r>
      <w:r w:rsidRPr="000A2560">
        <w:rPr>
          <w:color w:val="000000" w:themeColor="text1"/>
          <w:lang w:val="tr-TR" w:eastAsia="tr-TR"/>
        </w:rPr>
        <w:t>, etiketleme sistemleri ve pazarlama için gerekli makine ve ekipman satın alınması konuları hibe desteği kapsamındadır.</w:t>
      </w:r>
    </w:p>
    <w:p w:rsidR="0090434F" w:rsidRPr="000A2560" w:rsidRDefault="0090434F" w:rsidP="00FF01F2">
      <w:pPr>
        <w:pStyle w:val="3-NormalYaz"/>
        <w:spacing w:after="0" w:line="240" w:lineRule="auto"/>
        <w:ind w:right="-25"/>
        <w:rPr>
          <w:rFonts w:ascii="Times New Roman" w:hAnsi="Times New Roman"/>
          <w:color w:val="000000" w:themeColor="text1"/>
          <w:sz w:val="24"/>
          <w:szCs w:val="24"/>
        </w:rPr>
      </w:pPr>
    </w:p>
    <w:p w:rsidR="00137470" w:rsidRPr="000A2560" w:rsidRDefault="00137470" w:rsidP="00FF01F2">
      <w:pPr>
        <w:pStyle w:val="3-NormalYaz"/>
        <w:spacing w:after="0" w:line="240" w:lineRule="auto"/>
        <w:ind w:right="-25"/>
        <w:rPr>
          <w:rFonts w:ascii="Times New Roman" w:hAnsi="Times New Roman"/>
          <w:b/>
          <w:color w:val="000000" w:themeColor="text1"/>
          <w:sz w:val="24"/>
          <w:szCs w:val="24"/>
        </w:rPr>
      </w:pPr>
      <w:r w:rsidRPr="005467F8">
        <w:rPr>
          <w:rFonts w:ascii="Times New Roman" w:hAnsi="Times New Roman"/>
          <w:b/>
          <w:color w:val="000000" w:themeColor="text1"/>
          <w:sz w:val="24"/>
          <w:szCs w:val="24"/>
        </w:rPr>
        <w:t xml:space="preserve">V- </w:t>
      </w:r>
      <w:r w:rsidR="007A0571" w:rsidRPr="005467F8">
        <w:rPr>
          <w:rFonts w:ascii="Times New Roman" w:hAnsi="Times New Roman"/>
          <w:b/>
          <w:color w:val="000000" w:themeColor="text1"/>
          <w:sz w:val="24"/>
          <w:szCs w:val="24"/>
        </w:rPr>
        <w:t xml:space="preserve">Kültür </w:t>
      </w:r>
      <w:r w:rsidR="00F61B9C" w:rsidRPr="005467F8">
        <w:rPr>
          <w:rFonts w:ascii="Times New Roman" w:hAnsi="Times New Roman"/>
          <w:b/>
          <w:color w:val="000000" w:themeColor="text1"/>
          <w:sz w:val="24"/>
          <w:szCs w:val="24"/>
        </w:rPr>
        <w:t>Mantar</w:t>
      </w:r>
      <w:r w:rsidR="007A0571" w:rsidRPr="005467F8">
        <w:rPr>
          <w:rFonts w:ascii="Times New Roman" w:hAnsi="Times New Roman"/>
          <w:b/>
          <w:color w:val="000000" w:themeColor="text1"/>
          <w:sz w:val="24"/>
          <w:szCs w:val="24"/>
        </w:rPr>
        <w:t>ı</w:t>
      </w:r>
      <w:r w:rsidR="00F61B9C" w:rsidRPr="005467F8">
        <w:rPr>
          <w:rFonts w:ascii="Times New Roman" w:hAnsi="Times New Roman"/>
          <w:b/>
          <w:color w:val="000000" w:themeColor="text1"/>
          <w:sz w:val="24"/>
          <w:szCs w:val="24"/>
        </w:rPr>
        <w:t xml:space="preserve"> Üretimine </w:t>
      </w:r>
      <w:r w:rsidR="00C34C7E" w:rsidRPr="005467F8">
        <w:rPr>
          <w:rFonts w:ascii="Times New Roman" w:hAnsi="Times New Roman"/>
          <w:b/>
          <w:color w:val="000000" w:themeColor="text1"/>
          <w:sz w:val="24"/>
          <w:szCs w:val="24"/>
        </w:rPr>
        <w:t>yönelik sabit yatırımlar</w:t>
      </w:r>
    </w:p>
    <w:p w:rsidR="00AF4AA1" w:rsidRPr="000A2560" w:rsidRDefault="00E56B92" w:rsidP="00FF01F2">
      <w:pPr>
        <w:pStyle w:val="AralkYok"/>
        <w:ind w:right="-25" w:firstLine="709"/>
        <w:jc w:val="both"/>
        <w:rPr>
          <w:color w:val="000000" w:themeColor="text1"/>
          <w:szCs w:val="24"/>
          <w:lang w:val="tr-TR"/>
        </w:rPr>
      </w:pPr>
      <w:r w:rsidRPr="000A2560">
        <w:rPr>
          <w:color w:val="000000" w:themeColor="text1"/>
          <w:szCs w:val="24"/>
          <w:lang w:val="tr-TR"/>
        </w:rPr>
        <w:t>KültürMantarı Üretimine</w:t>
      </w:r>
      <w:r w:rsidR="007C706A">
        <w:rPr>
          <w:color w:val="000000" w:themeColor="text1"/>
          <w:szCs w:val="24"/>
          <w:lang w:val="tr-TR"/>
        </w:rPr>
        <w:t xml:space="preserve"> </w:t>
      </w:r>
      <w:r w:rsidR="003C0507" w:rsidRPr="000A2560">
        <w:rPr>
          <w:color w:val="000000" w:themeColor="text1"/>
          <w:szCs w:val="24"/>
          <w:lang w:val="tr-TR"/>
        </w:rPr>
        <w:t xml:space="preserve">yönelik sabit yatırımlar; mantar üretim tesisi ve bu tesisin kapasitesine uygun kompost hazırlama ünitesi ile birlikte projelendirilebileceği gibi sadece mantar üretim tesisi olarak da projelendirilebilir. </w:t>
      </w:r>
    </w:p>
    <w:p w:rsidR="003C0507" w:rsidRPr="000A2560" w:rsidRDefault="003C0507" w:rsidP="00FF01F2">
      <w:pPr>
        <w:pStyle w:val="AralkYok"/>
        <w:ind w:right="-25" w:firstLine="567"/>
        <w:jc w:val="both"/>
        <w:rPr>
          <w:color w:val="000000" w:themeColor="text1"/>
          <w:szCs w:val="24"/>
          <w:lang w:val="tr-TR"/>
        </w:rPr>
      </w:pPr>
      <w:r w:rsidRPr="000A2560">
        <w:rPr>
          <w:color w:val="000000" w:themeColor="text1"/>
          <w:szCs w:val="24"/>
          <w:lang w:val="tr-TR"/>
        </w:rPr>
        <w:t>-Yeni tesis olarak tek başına kompost hazırlama ünitesine hibe desteği verilmez. Ancak mevcut bir mantar üretim tesisi için yapılacak kompost hazırlama ünitesi için</w:t>
      </w:r>
      <w:r w:rsidR="00C654D1" w:rsidRPr="000A2560">
        <w:rPr>
          <w:rFonts w:eastAsia="Calibri"/>
          <w:color w:val="000000" w:themeColor="text1"/>
          <w:lang w:val="tr-TR"/>
        </w:rPr>
        <w:t xml:space="preserve"> Kapasite</w:t>
      </w:r>
      <w:r w:rsidR="00C654D1" w:rsidRPr="000A2560">
        <w:rPr>
          <w:color w:val="000000" w:themeColor="text1"/>
          <w:lang w:val="tr-TR"/>
        </w:rPr>
        <w:t xml:space="preserve"> Artırımı ve/veya Teknoloji Yenileme, </w:t>
      </w:r>
      <w:r w:rsidRPr="000A2560">
        <w:rPr>
          <w:color w:val="000000" w:themeColor="text1"/>
          <w:szCs w:val="24"/>
          <w:lang w:val="tr-TR"/>
        </w:rPr>
        <w:t xml:space="preserve">olarak başvuruda bulunulabilir. </w:t>
      </w:r>
    </w:p>
    <w:p w:rsidR="00562BD3" w:rsidRPr="000A2560" w:rsidRDefault="003C0507" w:rsidP="00FF01F2">
      <w:pPr>
        <w:pStyle w:val="AralkYok"/>
        <w:ind w:right="-25" w:firstLine="567"/>
        <w:jc w:val="both"/>
        <w:rPr>
          <w:color w:val="000000" w:themeColor="text1"/>
          <w:szCs w:val="24"/>
          <w:lang w:val="tr-TR"/>
        </w:rPr>
      </w:pPr>
      <w:r w:rsidRPr="000A2560">
        <w:rPr>
          <w:color w:val="000000" w:themeColor="text1"/>
          <w:szCs w:val="24"/>
          <w:lang w:val="tr-TR"/>
        </w:rPr>
        <w:t>-</w:t>
      </w:r>
      <w:r w:rsidR="00F64F03" w:rsidRPr="000A2560">
        <w:rPr>
          <w:color w:val="000000" w:themeColor="text1"/>
          <w:szCs w:val="24"/>
          <w:lang w:val="tr-TR"/>
        </w:rPr>
        <w:t xml:space="preserve">Sabit raflar ve </w:t>
      </w:r>
      <w:r w:rsidRPr="000A2560">
        <w:rPr>
          <w:color w:val="000000" w:themeColor="text1"/>
          <w:szCs w:val="24"/>
          <w:lang w:val="tr-TR"/>
        </w:rPr>
        <w:t xml:space="preserve">paketleme ünitesi </w:t>
      </w:r>
      <w:r w:rsidR="00F64F03" w:rsidRPr="000A2560">
        <w:rPr>
          <w:color w:val="000000" w:themeColor="text1"/>
          <w:szCs w:val="24"/>
          <w:lang w:val="tr-TR"/>
        </w:rPr>
        <w:t xml:space="preserve">de </w:t>
      </w:r>
      <w:r w:rsidRPr="000A2560">
        <w:rPr>
          <w:color w:val="000000" w:themeColor="text1"/>
          <w:szCs w:val="24"/>
          <w:lang w:val="tr-TR"/>
        </w:rPr>
        <w:t>hibe desteği kapsamındadır.</w:t>
      </w:r>
    </w:p>
    <w:p w:rsidR="00E236D4" w:rsidRPr="000A2560" w:rsidRDefault="00E236D4" w:rsidP="00FF01F2">
      <w:pPr>
        <w:pStyle w:val="AralkYok"/>
        <w:ind w:right="-25" w:firstLine="567"/>
        <w:jc w:val="both"/>
        <w:rPr>
          <w:color w:val="000000" w:themeColor="text1"/>
          <w:szCs w:val="24"/>
          <w:lang w:val="tr-TR"/>
        </w:rPr>
      </w:pPr>
    </w:p>
    <w:p w:rsidR="006F1051" w:rsidRPr="000A2560" w:rsidRDefault="009D1F2A" w:rsidP="00FF01F2">
      <w:pPr>
        <w:pStyle w:val="3-NormalYaz"/>
        <w:spacing w:after="0" w:line="240" w:lineRule="auto"/>
        <w:ind w:right="-25"/>
        <w:rPr>
          <w:rFonts w:ascii="Times New Roman" w:hAnsi="Times New Roman"/>
          <w:b/>
          <w:color w:val="000000" w:themeColor="text1"/>
          <w:sz w:val="24"/>
          <w:szCs w:val="24"/>
        </w:rPr>
      </w:pPr>
      <w:r w:rsidRPr="000A2560">
        <w:rPr>
          <w:rFonts w:ascii="Times New Roman" w:hAnsi="Times New Roman"/>
          <w:color w:val="000000" w:themeColor="text1"/>
          <w:sz w:val="24"/>
          <w:szCs w:val="24"/>
        </w:rPr>
        <w:tab/>
      </w:r>
      <w:r w:rsidR="006100C7" w:rsidRPr="000A2560">
        <w:rPr>
          <w:rFonts w:ascii="Times New Roman" w:hAnsi="Times New Roman"/>
          <w:b/>
          <w:color w:val="000000" w:themeColor="text1"/>
          <w:sz w:val="24"/>
          <w:szCs w:val="24"/>
        </w:rPr>
        <w:t>e</w:t>
      </w:r>
      <w:r w:rsidR="009A7E51" w:rsidRPr="000A2560">
        <w:rPr>
          <w:rFonts w:ascii="Times New Roman" w:hAnsi="Times New Roman"/>
          <w:b/>
          <w:color w:val="000000" w:themeColor="text1"/>
          <w:sz w:val="24"/>
          <w:szCs w:val="24"/>
        </w:rPr>
        <w:t xml:space="preserve">) </w:t>
      </w:r>
      <w:r w:rsidR="00D40A49" w:rsidRPr="000A2560">
        <w:rPr>
          <w:rFonts w:ascii="Times New Roman" w:hAnsi="Times New Roman"/>
          <w:b/>
          <w:color w:val="000000" w:themeColor="text1"/>
          <w:sz w:val="24"/>
          <w:szCs w:val="24"/>
        </w:rPr>
        <w:t xml:space="preserve">Hayvansal </w:t>
      </w:r>
      <w:r w:rsidR="009A7E51" w:rsidRPr="000A2560">
        <w:rPr>
          <w:rFonts w:ascii="Times New Roman" w:hAnsi="Times New Roman"/>
          <w:b/>
          <w:color w:val="000000" w:themeColor="text1"/>
          <w:sz w:val="24"/>
          <w:szCs w:val="24"/>
        </w:rPr>
        <w:t>Ve Bitkisel Orijinli Gübrelerin İşlenmesi, Paketlenmesi Ve Depolanması, Hibe Desteği Kapsamında Değerlendirilir.</w:t>
      </w:r>
    </w:p>
    <w:p w:rsidR="0088259F" w:rsidRPr="000A2560" w:rsidRDefault="009D1F2A"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b/>
          <w:color w:val="000000" w:themeColor="text1"/>
          <w:sz w:val="24"/>
          <w:szCs w:val="24"/>
        </w:rPr>
        <w:tab/>
      </w:r>
      <w:r w:rsidR="009B14D4" w:rsidRPr="000A2560">
        <w:rPr>
          <w:rFonts w:ascii="Times New Roman" w:hAnsi="Times New Roman"/>
          <w:color w:val="000000" w:themeColor="text1"/>
          <w:sz w:val="24"/>
          <w:szCs w:val="24"/>
        </w:rPr>
        <w:t>-</w:t>
      </w:r>
      <w:r w:rsidR="00D40A49" w:rsidRPr="000A2560">
        <w:rPr>
          <w:rFonts w:ascii="Times New Roman" w:hAnsi="Times New Roman"/>
          <w:color w:val="000000" w:themeColor="text1"/>
          <w:sz w:val="24"/>
          <w:szCs w:val="24"/>
        </w:rPr>
        <w:t xml:space="preserve">Hayvansal orijinli gübreler, hayvanların dışkıları ile yataklıklarının artıklarından oluşan </w:t>
      </w:r>
      <w:r w:rsidR="00B16D44" w:rsidRPr="000A2560">
        <w:rPr>
          <w:rFonts w:ascii="Times New Roman" w:hAnsi="Times New Roman"/>
          <w:color w:val="000000" w:themeColor="text1"/>
          <w:sz w:val="24"/>
          <w:szCs w:val="24"/>
        </w:rPr>
        <w:t>ürün</w:t>
      </w:r>
      <w:r w:rsidR="00C654D1" w:rsidRPr="000A2560">
        <w:rPr>
          <w:rFonts w:ascii="Times New Roman" w:hAnsi="Times New Roman"/>
          <w:color w:val="000000" w:themeColor="text1"/>
          <w:sz w:val="24"/>
          <w:szCs w:val="24"/>
        </w:rPr>
        <w:t xml:space="preserve"> (a</w:t>
      </w:r>
      <w:r w:rsidR="00D40A49" w:rsidRPr="000A2560">
        <w:rPr>
          <w:rFonts w:ascii="Times New Roman" w:hAnsi="Times New Roman"/>
          <w:color w:val="000000" w:themeColor="text1"/>
          <w:sz w:val="24"/>
          <w:szCs w:val="24"/>
        </w:rPr>
        <w:t>hır gübresi veya çiftlik gübresi)</w:t>
      </w:r>
    </w:p>
    <w:p w:rsidR="006F1051" w:rsidRPr="000A2560" w:rsidRDefault="0088259F"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 -Bitkisel orijinli gübreler, tarımsal amaçlı yetiştirilen bitkilerin</w:t>
      </w:r>
      <w:r w:rsidR="00D03AFC" w:rsidRPr="000A2560">
        <w:rPr>
          <w:rFonts w:ascii="Times New Roman" w:hAnsi="Times New Roman"/>
          <w:color w:val="000000" w:themeColor="text1"/>
          <w:sz w:val="24"/>
          <w:szCs w:val="24"/>
        </w:rPr>
        <w:t xml:space="preserve"> kendisinden </w:t>
      </w:r>
      <w:r w:rsidR="009572F2" w:rsidRPr="000A2560">
        <w:rPr>
          <w:rFonts w:ascii="Times New Roman" w:hAnsi="Times New Roman"/>
          <w:color w:val="000000" w:themeColor="text1"/>
          <w:sz w:val="24"/>
          <w:szCs w:val="24"/>
        </w:rPr>
        <w:t>ya da</w:t>
      </w:r>
      <w:r w:rsidR="00D03AFC" w:rsidRPr="000A2560">
        <w:rPr>
          <w:rFonts w:ascii="Times New Roman" w:hAnsi="Times New Roman"/>
          <w:color w:val="000000" w:themeColor="text1"/>
          <w:sz w:val="24"/>
          <w:szCs w:val="24"/>
        </w:rPr>
        <w:t xml:space="preserve"> işlenmesi sonrası elde edilen yan ürünlerinden </w:t>
      </w:r>
      <w:r w:rsidRPr="000A2560">
        <w:rPr>
          <w:rFonts w:ascii="Times New Roman" w:hAnsi="Times New Roman"/>
          <w:color w:val="000000" w:themeColor="text1"/>
          <w:sz w:val="24"/>
          <w:szCs w:val="24"/>
        </w:rPr>
        <w:t>oluşan</w:t>
      </w:r>
      <w:r w:rsidR="00B16D44" w:rsidRPr="000A2560">
        <w:rPr>
          <w:rFonts w:ascii="Times New Roman" w:hAnsi="Times New Roman"/>
          <w:color w:val="000000" w:themeColor="text1"/>
          <w:sz w:val="24"/>
          <w:szCs w:val="24"/>
        </w:rPr>
        <w:t xml:space="preserve"> ürün</w:t>
      </w:r>
      <w:r w:rsidRPr="000A2560">
        <w:rPr>
          <w:rFonts w:ascii="Times New Roman" w:hAnsi="Times New Roman"/>
          <w:color w:val="000000" w:themeColor="text1"/>
          <w:sz w:val="24"/>
          <w:szCs w:val="24"/>
        </w:rPr>
        <w:t>. (örnek sera veya budama atıkları</w:t>
      </w:r>
      <w:r w:rsidR="00D03AFC" w:rsidRPr="000A2560">
        <w:rPr>
          <w:rFonts w:ascii="Times New Roman" w:hAnsi="Times New Roman"/>
          <w:color w:val="000000" w:themeColor="text1"/>
          <w:sz w:val="24"/>
          <w:szCs w:val="24"/>
        </w:rPr>
        <w:t xml:space="preserve"> v.b.</w:t>
      </w:r>
      <w:r w:rsidRPr="000A2560">
        <w:rPr>
          <w:rFonts w:ascii="Times New Roman" w:hAnsi="Times New Roman"/>
          <w:color w:val="000000" w:themeColor="text1"/>
          <w:sz w:val="24"/>
          <w:szCs w:val="24"/>
        </w:rPr>
        <w:t>)</w:t>
      </w:r>
    </w:p>
    <w:p w:rsidR="00D40A49" w:rsidRPr="000A2560" w:rsidRDefault="009D1F2A"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D40A49" w:rsidRPr="000A2560">
        <w:rPr>
          <w:rFonts w:ascii="Times New Roman" w:hAnsi="Times New Roman"/>
          <w:color w:val="000000" w:themeColor="text1"/>
          <w:sz w:val="24"/>
          <w:szCs w:val="24"/>
        </w:rPr>
        <w:t>-Hayvansal</w:t>
      </w:r>
      <w:r w:rsidR="0088259F" w:rsidRPr="000A2560">
        <w:rPr>
          <w:rFonts w:ascii="Times New Roman" w:hAnsi="Times New Roman"/>
          <w:color w:val="000000" w:themeColor="text1"/>
          <w:sz w:val="24"/>
          <w:szCs w:val="24"/>
        </w:rPr>
        <w:t xml:space="preserve"> vebitkisel </w:t>
      </w:r>
      <w:r w:rsidR="00D40A49" w:rsidRPr="000A2560">
        <w:rPr>
          <w:rFonts w:ascii="Times New Roman" w:hAnsi="Times New Roman"/>
          <w:color w:val="000000" w:themeColor="text1"/>
          <w:sz w:val="24"/>
          <w:szCs w:val="24"/>
        </w:rPr>
        <w:t xml:space="preserve">orijinli gübrelerin işlenmesi ve paketlenmesine yönelik yeni tesis, kapasite artırımı </w:t>
      </w:r>
      <w:r w:rsidR="000724B7" w:rsidRPr="000A2560">
        <w:rPr>
          <w:rFonts w:ascii="Times New Roman" w:hAnsi="Times New Roman"/>
          <w:color w:val="000000" w:themeColor="text1"/>
          <w:sz w:val="24"/>
          <w:szCs w:val="24"/>
        </w:rPr>
        <w:t>-</w:t>
      </w:r>
      <w:r w:rsidR="00D40A49" w:rsidRPr="000A2560">
        <w:rPr>
          <w:rFonts w:ascii="Times New Roman" w:hAnsi="Times New Roman"/>
          <w:color w:val="000000" w:themeColor="text1"/>
          <w:sz w:val="24"/>
          <w:szCs w:val="24"/>
        </w:rPr>
        <w:t xml:space="preserve"> teknoloji yenileme ile tamamlama proje başvurularına hibe desteği verilmektedir. Ancak yeni tesis veya tamamlama hibe başvurularında sunulan projede mutlaka işleme ve paketleme üniteleri birlikte yer almalıdır.</w:t>
      </w:r>
      <w:r w:rsidR="00D03AFC" w:rsidRPr="000A2560">
        <w:rPr>
          <w:rFonts w:ascii="Times New Roman" w:hAnsi="Times New Roman"/>
          <w:color w:val="000000" w:themeColor="text1"/>
          <w:sz w:val="24"/>
          <w:szCs w:val="24"/>
        </w:rPr>
        <w:t xml:space="preserve"> Hayvansal ve bitkisel orijinli gübrelerin</w:t>
      </w:r>
      <w:r w:rsidR="00B16D44" w:rsidRPr="000A2560">
        <w:rPr>
          <w:rFonts w:ascii="Times New Roman" w:hAnsi="Times New Roman"/>
          <w:color w:val="000000" w:themeColor="text1"/>
          <w:sz w:val="24"/>
          <w:szCs w:val="24"/>
        </w:rPr>
        <w:t xml:space="preserve"> her biri için </w:t>
      </w:r>
      <w:r w:rsidR="00D03AFC" w:rsidRPr="000A2560">
        <w:rPr>
          <w:rFonts w:ascii="Times New Roman" w:hAnsi="Times New Roman"/>
          <w:color w:val="000000" w:themeColor="text1"/>
          <w:sz w:val="24"/>
          <w:szCs w:val="24"/>
        </w:rPr>
        <w:t>tek başvuru yapılabileceği gibi iki konu</w:t>
      </w:r>
      <w:r w:rsidR="00B16D44" w:rsidRPr="000A2560">
        <w:rPr>
          <w:rFonts w:ascii="Times New Roman" w:hAnsi="Times New Roman"/>
          <w:color w:val="000000" w:themeColor="text1"/>
          <w:sz w:val="24"/>
          <w:szCs w:val="24"/>
        </w:rPr>
        <w:t xml:space="preserve">yu </w:t>
      </w:r>
      <w:r w:rsidR="00D03AFC" w:rsidRPr="000A2560">
        <w:rPr>
          <w:rFonts w:ascii="Times New Roman" w:hAnsi="Times New Roman"/>
          <w:color w:val="000000" w:themeColor="text1"/>
          <w:sz w:val="24"/>
          <w:szCs w:val="24"/>
        </w:rPr>
        <w:t>birlikte</w:t>
      </w:r>
      <w:r w:rsidR="00B16D44" w:rsidRPr="000A2560">
        <w:rPr>
          <w:rFonts w:ascii="Times New Roman" w:hAnsi="Times New Roman"/>
          <w:color w:val="000000" w:themeColor="text1"/>
          <w:sz w:val="24"/>
          <w:szCs w:val="24"/>
        </w:rPr>
        <w:t xml:space="preserve"> içeren</w:t>
      </w:r>
      <w:r w:rsidR="00D03AFC" w:rsidRPr="000A2560">
        <w:rPr>
          <w:rFonts w:ascii="Times New Roman" w:hAnsi="Times New Roman"/>
          <w:color w:val="000000" w:themeColor="text1"/>
          <w:sz w:val="24"/>
          <w:szCs w:val="24"/>
        </w:rPr>
        <w:t xml:space="preserve"> başvuru</w:t>
      </w:r>
      <w:r w:rsidR="00B16D44" w:rsidRPr="000A2560">
        <w:rPr>
          <w:rFonts w:ascii="Times New Roman" w:hAnsi="Times New Roman"/>
          <w:color w:val="000000" w:themeColor="text1"/>
          <w:sz w:val="24"/>
          <w:szCs w:val="24"/>
        </w:rPr>
        <w:t xml:space="preserve"> da</w:t>
      </w:r>
      <w:r w:rsidR="00D03AFC" w:rsidRPr="000A2560">
        <w:rPr>
          <w:rFonts w:ascii="Times New Roman" w:hAnsi="Times New Roman"/>
          <w:color w:val="000000" w:themeColor="text1"/>
          <w:sz w:val="24"/>
          <w:szCs w:val="24"/>
        </w:rPr>
        <w:t xml:space="preserve"> yapılabilir</w:t>
      </w:r>
      <w:r w:rsidR="003D67BA" w:rsidRPr="000A2560">
        <w:rPr>
          <w:rFonts w:ascii="Times New Roman" w:hAnsi="Times New Roman"/>
          <w:color w:val="000000" w:themeColor="text1"/>
          <w:sz w:val="24"/>
          <w:szCs w:val="24"/>
        </w:rPr>
        <w:t>.</w:t>
      </w:r>
    </w:p>
    <w:p w:rsidR="0085343A" w:rsidRPr="000A2560" w:rsidRDefault="009D1F2A" w:rsidP="00FF01F2">
      <w:pPr>
        <w:tabs>
          <w:tab w:val="left" w:pos="567"/>
          <w:tab w:val="left" w:pos="851"/>
          <w:tab w:val="left" w:pos="993"/>
        </w:tabs>
        <w:ind w:right="-25"/>
        <w:jc w:val="both"/>
        <w:rPr>
          <w:b/>
          <w:color w:val="000000" w:themeColor="text1"/>
          <w:lang w:val="tr-TR"/>
        </w:rPr>
      </w:pPr>
      <w:r w:rsidRPr="000A2560">
        <w:rPr>
          <w:color w:val="000000" w:themeColor="text1"/>
          <w:lang w:val="tr-TR"/>
        </w:rPr>
        <w:tab/>
      </w:r>
      <w:r w:rsidR="00D40A49" w:rsidRPr="000A2560">
        <w:rPr>
          <w:color w:val="000000" w:themeColor="text1"/>
          <w:lang w:val="tr-TR"/>
        </w:rPr>
        <w:t>-Yeni tesis veya tamamlama kapsamında sadece işleme veya sadece paketleme tesisi</w:t>
      </w:r>
      <w:r w:rsidR="0085343A" w:rsidRPr="000A2560">
        <w:rPr>
          <w:color w:val="000000" w:themeColor="text1"/>
          <w:lang w:val="tr-TR"/>
        </w:rPr>
        <w:t xml:space="preserve"> projelendiridiğinde başvuru iptal edil</w:t>
      </w:r>
      <w:r w:rsidR="004F668B" w:rsidRPr="000A2560">
        <w:rPr>
          <w:color w:val="000000" w:themeColor="text1"/>
          <w:lang w:val="tr-TR"/>
        </w:rPr>
        <w:t>i</w:t>
      </w:r>
      <w:r w:rsidR="0085343A" w:rsidRPr="000A2560">
        <w:rPr>
          <w:color w:val="000000" w:themeColor="text1"/>
          <w:lang w:val="tr-TR"/>
        </w:rPr>
        <w:t xml:space="preserve">r ve </w:t>
      </w:r>
      <w:r w:rsidR="00D40A49" w:rsidRPr="000A2560">
        <w:rPr>
          <w:color w:val="000000" w:themeColor="text1"/>
          <w:lang w:val="tr-TR"/>
        </w:rPr>
        <w:t>hibe desteği verilmez.</w:t>
      </w:r>
    </w:p>
    <w:p w:rsidR="00D40A49" w:rsidRPr="000A2560" w:rsidRDefault="008F43E5" w:rsidP="00FF01F2">
      <w:pPr>
        <w:tabs>
          <w:tab w:val="left" w:pos="567"/>
          <w:tab w:val="left" w:pos="851"/>
          <w:tab w:val="left" w:pos="993"/>
        </w:tabs>
        <w:ind w:right="-25"/>
        <w:jc w:val="both"/>
        <w:rPr>
          <w:color w:val="000000" w:themeColor="text1"/>
          <w:u w:val="single"/>
          <w:lang w:val="tr-TR"/>
        </w:rPr>
      </w:pPr>
      <w:r w:rsidRPr="000A2560">
        <w:rPr>
          <w:b/>
          <w:color w:val="000000" w:themeColor="text1"/>
          <w:lang w:val="tr-TR"/>
        </w:rPr>
        <w:tab/>
      </w:r>
      <w:r w:rsidR="005E0A14" w:rsidRPr="000A2560">
        <w:rPr>
          <w:color w:val="000000" w:themeColor="text1"/>
          <w:lang w:val="tr-TR"/>
        </w:rPr>
        <w:t>-Solucan gübresi başvuruları hibe desteği kapsamı dışındadır</w:t>
      </w:r>
      <w:r w:rsidRPr="000A2560">
        <w:rPr>
          <w:color w:val="000000" w:themeColor="text1"/>
          <w:u w:val="single"/>
          <w:lang w:val="tr-TR"/>
        </w:rPr>
        <w:t>.</w:t>
      </w:r>
    </w:p>
    <w:p w:rsidR="00D24592" w:rsidRPr="000A2560" w:rsidRDefault="009D1F2A" w:rsidP="00FF01F2">
      <w:pPr>
        <w:tabs>
          <w:tab w:val="left" w:pos="567"/>
          <w:tab w:val="left" w:pos="851"/>
          <w:tab w:val="left" w:pos="993"/>
        </w:tabs>
        <w:ind w:right="-25"/>
        <w:jc w:val="both"/>
        <w:rPr>
          <w:color w:val="000000" w:themeColor="text1"/>
          <w:lang w:val="tr-TR"/>
        </w:rPr>
      </w:pPr>
      <w:r w:rsidRPr="000A2560">
        <w:rPr>
          <w:color w:val="000000" w:themeColor="text1"/>
          <w:lang w:val="tr-TR"/>
        </w:rPr>
        <w:tab/>
      </w:r>
      <w:r w:rsidR="00D40A49" w:rsidRPr="000A2560">
        <w:rPr>
          <w:color w:val="000000" w:themeColor="text1"/>
          <w:lang w:val="tr-TR"/>
        </w:rPr>
        <w:t>-Gübre toplayıcı ve taşıyıcı işlevi yapan kendinden hareketli ya da çekilir tip makine ve ekipman hibe desteği kapsamında değerlendirilmez.</w:t>
      </w:r>
    </w:p>
    <w:p w:rsidR="00ED3668" w:rsidRPr="000A2560" w:rsidRDefault="00E54336" w:rsidP="00FF01F2">
      <w:pPr>
        <w:ind w:right="-25" w:firstLine="709"/>
        <w:contextualSpacing/>
        <w:jc w:val="both"/>
        <w:rPr>
          <w:color w:val="000000" w:themeColor="text1"/>
          <w:lang w:val="tr-TR"/>
        </w:rPr>
      </w:pPr>
      <w:r w:rsidRPr="000A2560">
        <w:rPr>
          <w:color w:val="000000" w:themeColor="text1"/>
          <w:lang w:val="tr-TR"/>
        </w:rPr>
        <w:t>Tarımsal ürünlerin işlenmesi kapsamında, başka bir yatırım tesisinde ilk işlemesi ya</w:t>
      </w:r>
      <w:r w:rsidR="00C63E92" w:rsidRPr="000A2560">
        <w:rPr>
          <w:color w:val="000000" w:themeColor="text1"/>
          <w:lang w:val="tr-TR"/>
        </w:rPr>
        <w:t>pılan mamul ürünün ikincil işle</w:t>
      </w:r>
      <w:r w:rsidRPr="000A2560">
        <w:rPr>
          <w:color w:val="000000" w:themeColor="text1"/>
          <w:lang w:val="tr-TR"/>
        </w:rPr>
        <w:t xml:space="preserve">mesine ve paketlenmesine yönelik yatırım teklifleri </w:t>
      </w:r>
      <w:r w:rsidR="006C1610" w:rsidRPr="000A2560">
        <w:rPr>
          <w:color w:val="000000" w:themeColor="text1"/>
          <w:lang w:val="tr-TR"/>
        </w:rPr>
        <w:t xml:space="preserve">ile yurtdışında üretimi yapılan ürünlerin işlenmesine ve paketlenmesine yönelik yatırımlar </w:t>
      </w:r>
      <w:r w:rsidRPr="000A2560">
        <w:rPr>
          <w:color w:val="000000" w:themeColor="text1"/>
          <w:lang w:val="tr-TR"/>
        </w:rPr>
        <w:t xml:space="preserve">hibe desteği kapsamında değerlendirilmez. (Sert kabuklu meyveler </w:t>
      </w:r>
      <w:r w:rsidR="00473431" w:rsidRPr="000A2560">
        <w:rPr>
          <w:color w:val="000000" w:themeColor="text1"/>
          <w:lang w:val="tr-TR"/>
        </w:rPr>
        <w:t xml:space="preserve">ikincil işleme </w:t>
      </w:r>
      <w:r w:rsidRPr="000A2560">
        <w:rPr>
          <w:color w:val="000000" w:themeColor="text1"/>
          <w:lang w:val="tr-TR"/>
        </w:rPr>
        <w:t>kapsamında değildir.)</w:t>
      </w:r>
    </w:p>
    <w:p w:rsidR="00C63E92" w:rsidRPr="000A2560" w:rsidRDefault="00C63E92" w:rsidP="00FF01F2">
      <w:pPr>
        <w:spacing w:after="200"/>
        <w:ind w:right="-25" w:firstLine="851"/>
        <w:contextualSpacing/>
        <w:jc w:val="both"/>
        <w:rPr>
          <w:iCs/>
          <w:color w:val="000000" w:themeColor="text1"/>
          <w:lang w:val="tr-TR"/>
        </w:rPr>
      </w:pPr>
      <w:r w:rsidRPr="000A2560">
        <w:rPr>
          <w:b/>
          <w:iCs/>
          <w:color w:val="000000" w:themeColor="text1"/>
          <w:lang w:val="tr-TR"/>
        </w:rPr>
        <w:lastRenderedPageBreak/>
        <w:t>Örneğin</w:t>
      </w:r>
      <w:r w:rsidRPr="000A2560">
        <w:rPr>
          <w:iCs/>
          <w:color w:val="000000" w:themeColor="text1"/>
          <w:lang w:val="tr-TR"/>
        </w:rPr>
        <w:t xml:space="preserve"> çay, zeytinyağı, un vb. gibi başka bir yatırım tesisinde işlenmiş, mamul haline getirilmiş ürünlerin</w:t>
      </w:r>
      <w:r w:rsidR="00B32BCD" w:rsidRPr="000A2560">
        <w:rPr>
          <w:iCs/>
          <w:color w:val="000000" w:themeColor="text1"/>
          <w:lang w:val="tr-TR"/>
        </w:rPr>
        <w:t xml:space="preserve"> işlenmesi, paketlenmesine yönelik başvurular </w:t>
      </w:r>
      <w:r w:rsidRPr="000A2560">
        <w:rPr>
          <w:iCs/>
          <w:color w:val="000000" w:themeColor="text1"/>
          <w:lang w:val="tr-TR"/>
        </w:rPr>
        <w:t xml:space="preserve">hibe desteği </w:t>
      </w:r>
      <w:r w:rsidR="00B32BCD" w:rsidRPr="000A2560">
        <w:rPr>
          <w:iCs/>
          <w:color w:val="000000" w:themeColor="text1"/>
          <w:lang w:val="tr-TR"/>
        </w:rPr>
        <w:t>kapsamında değerlendirilmez</w:t>
      </w:r>
      <w:r w:rsidRPr="000A2560">
        <w:rPr>
          <w:iCs/>
          <w:color w:val="000000" w:themeColor="text1"/>
          <w:lang w:val="tr-TR"/>
        </w:rPr>
        <w:t>.</w:t>
      </w:r>
    </w:p>
    <w:p w:rsidR="00B32BCD" w:rsidRPr="000A2560" w:rsidRDefault="00B32BCD" w:rsidP="00FF01F2">
      <w:pPr>
        <w:spacing w:after="200"/>
        <w:ind w:right="-25" w:firstLine="851"/>
        <w:contextualSpacing/>
        <w:jc w:val="both"/>
        <w:rPr>
          <w:color w:val="000000" w:themeColor="text1"/>
          <w:lang w:val="tr-TR"/>
        </w:rPr>
      </w:pPr>
      <w:r w:rsidRPr="000A2560">
        <w:rPr>
          <w:color w:val="000000" w:themeColor="text1"/>
          <w:lang w:val="tr-TR"/>
        </w:rPr>
        <w:t>-</w:t>
      </w:r>
      <w:r w:rsidR="00C63E92" w:rsidRPr="000A2560">
        <w:rPr>
          <w:color w:val="000000" w:themeColor="text1"/>
          <w:lang w:val="tr-TR"/>
        </w:rPr>
        <w:t>İlk ürünün işlemesi, paketlenmesi ve depolanmasına yönelik yatırımlara hibe desteği verilir.</w:t>
      </w:r>
    </w:p>
    <w:p w:rsidR="001B00DF" w:rsidRPr="000A2560" w:rsidRDefault="001B00DF" w:rsidP="00FF01F2">
      <w:pPr>
        <w:tabs>
          <w:tab w:val="left" w:pos="0"/>
        </w:tabs>
        <w:ind w:right="-25" w:firstLine="851"/>
        <w:jc w:val="both"/>
        <w:rPr>
          <w:color w:val="000000" w:themeColor="text1"/>
          <w:lang w:val="tr-TR"/>
        </w:rPr>
      </w:pPr>
      <w:r w:rsidRPr="000A2560">
        <w:rPr>
          <w:color w:val="000000" w:themeColor="text1"/>
          <w:lang w:val="tr-TR"/>
        </w:rPr>
        <w:t>-Büyükbaş ve küçükbaş hayvanların derilerinin işlenmesinde ham deri birinci ürün olup tanımı aşağıdaki gibidir.</w:t>
      </w:r>
    </w:p>
    <w:p w:rsidR="00B32BCD" w:rsidRPr="000A2560" w:rsidRDefault="00B32BCD" w:rsidP="00FF01F2">
      <w:pPr>
        <w:tabs>
          <w:tab w:val="left" w:pos="0"/>
        </w:tabs>
        <w:ind w:right="-25" w:firstLine="851"/>
        <w:jc w:val="both"/>
        <w:rPr>
          <w:color w:val="000000" w:themeColor="text1"/>
          <w:lang w:val="tr-TR"/>
        </w:rPr>
      </w:pPr>
      <w:r w:rsidRPr="000A2560">
        <w:rPr>
          <w:b/>
          <w:color w:val="000000" w:themeColor="text1"/>
          <w:lang w:val="tr-TR"/>
        </w:rPr>
        <w:t>Ham Deri:</w:t>
      </w:r>
      <w:r w:rsidRPr="000A2560">
        <w:rPr>
          <w:color w:val="000000" w:themeColor="text1"/>
          <w:lang w:val="tr-TR"/>
        </w:rPr>
        <w:t xml:space="preserve"> Hayvanlardan yüzülmüş ve koruma işlemleri dışında işlem görmemiş derilerin tamamını kapsamaktadır.</w:t>
      </w:r>
    </w:p>
    <w:p w:rsidR="00B32BCD" w:rsidRPr="000A2560" w:rsidRDefault="001B00DF" w:rsidP="00FF01F2">
      <w:pPr>
        <w:tabs>
          <w:tab w:val="left" w:pos="0"/>
        </w:tabs>
        <w:ind w:right="-25" w:firstLine="851"/>
        <w:jc w:val="both"/>
        <w:rPr>
          <w:color w:val="000000" w:themeColor="text1"/>
          <w:lang w:val="tr-TR"/>
        </w:rPr>
      </w:pPr>
      <w:r w:rsidRPr="000A2560">
        <w:rPr>
          <w:color w:val="000000" w:themeColor="text1"/>
          <w:lang w:val="tr-TR"/>
        </w:rPr>
        <w:t>-</w:t>
      </w:r>
      <w:r w:rsidR="00B32BCD" w:rsidRPr="000A2560">
        <w:rPr>
          <w:color w:val="000000" w:themeColor="text1"/>
          <w:lang w:val="tr-TR"/>
        </w:rPr>
        <w:t>Hayvansal ürün olarak derinin işlenmesine yönelik yatırım tesislerinde birinci ürün olarak pikle deri ve kromlu deri har</w:t>
      </w:r>
      <w:r w:rsidR="003A7137" w:rsidRPr="000A2560">
        <w:rPr>
          <w:color w:val="000000" w:themeColor="text1"/>
          <w:lang w:val="tr-TR"/>
        </w:rPr>
        <w:t>iç sadece tuzlu yaş veya kuru (h</w:t>
      </w:r>
      <w:r w:rsidR="00B32BCD" w:rsidRPr="000A2560">
        <w:rPr>
          <w:color w:val="000000" w:themeColor="text1"/>
          <w:lang w:val="tr-TR"/>
        </w:rPr>
        <w:t>ava kurusu, tuzlu kuru, don kurusu) ham derinin işlendiği tesisler hibe desteği kapsamındadır.</w:t>
      </w:r>
    </w:p>
    <w:p w:rsidR="00B32BCD" w:rsidRPr="000A2560" w:rsidRDefault="001B00DF" w:rsidP="00FF01F2">
      <w:pPr>
        <w:pBdr>
          <w:top w:val="single" w:sz="4" w:space="1" w:color="auto"/>
          <w:left w:val="single" w:sz="4" w:space="4" w:color="auto"/>
          <w:bottom w:val="single" w:sz="4" w:space="1" w:color="auto"/>
          <w:right w:val="single" w:sz="4" w:space="4" w:color="auto"/>
        </w:pBdr>
        <w:spacing w:after="200"/>
        <w:ind w:right="-25"/>
        <w:contextualSpacing/>
        <w:jc w:val="both"/>
        <w:rPr>
          <w:b/>
          <w:color w:val="000000" w:themeColor="text1"/>
          <w:lang w:val="tr-TR"/>
        </w:rPr>
      </w:pPr>
      <w:r w:rsidRPr="000A2560">
        <w:rPr>
          <w:b/>
          <w:color w:val="000000" w:themeColor="text1"/>
          <w:lang w:val="tr-TR"/>
        </w:rPr>
        <w:t>-</w:t>
      </w:r>
      <w:r w:rsidR="00B32BCD" w:rsidRPr="000A2560">
        <w:rPr>
          <w:b/>
          <w:color w:val="000000" w:themeColor="text1"/>
          <w:lang w:val="tr-TR"/>
        </w:rPr>
        <w:t>Deri işleme tesisine yönelik hibe başvuruları yatırım yerinin organize sanayi bölgesi olması şartıyla kabul edilir.</w:t>
      </w:r>
    </w:p>
    <w:p w:rsidR="00545D3C" w:rsidRPr="000A2560" w:rsidRDefault="00B06DD9" w:rsidP="00FF01F2">
      <w:pPr>
        <w:tabs>
          <w:tab w:val="left" w:pos="567"/>
          <w:tab w:val="left" w:pos="1480"/>
        </w:tabs>
        <w:ind w:right="-25" w:firstLine="851"/>
        <w:jc w:val="both"/>
        <w:rPr>
          <w:color w:val="000000" w:themeColor="text1"/>
          <w:lang w:val="tr-TR"/>
        </w:rPr>
      </w:pPr>
      <w:r w:rsidRPr="000A2560">
        <w:rPr>
          <w:color w:val="000000" w:themeColor="text1"/>
          <w:lang w:val="tr-TR"/>
        </w:rPr>
        <w:t xml:space="preserve">- </w:t>
      </w:r>
      <w:r w:rsidR="00E54336" w:rsidRPr="000A2560">
        <w:rPr>
          <w:color w:val="000000" w:themeColor="text1"/>
          <w:lang w:val="tr-TR"/>
        </w:rPr>
        <w:t>Un ve karma yem konularında yeni yatırım tesisi başvuruları kabul edilmez. Kütlü pamuk konusunda</w:t>
      </w:r>
      <w:r w:rsidR="00B63064">
        <w:rPr>
          <w:color w:val="000000" w:themeColor="text1"/>
          <w:lang w:val="tr-TR"/>
        </w:rPr>
        <w:t xml:space="preserve"> </w:t>
      </w:r>
      <w:r w:rsidR="003711A1" w:rsidRPr="000A2560">
        <w:rPr>
          <w:color w:val="000000" w:themeColor="text1"/>
          <w:lang w:val="tr-TR"/>
        </w:rPr>
        <w:t>Kapasite Artırımı, Teknoloji Yenileme Ve/Veya Modernizasyon</w:t>
      </w:r>
      <w:r w:rsidR="00E54336" w:rsidRPr="000A2560">
        <w:rPr>
          <w:color w:val="000000" w:themeColor="text1"/>
          <w:lang w:val="tr-TR"/>
        </w:rPr>
        <w:t xml:space="preserve">dışındaki başvurular kabul edilmez. Çay konusunda sadece yaş çay üretiminin yapıldığı illerdeki başvurular kabul edilir. </w:t>
      </w:r>
      <w:r w:rsidR="00616990" w:rsidRPr="000A2560">
        <w:rPr>
          <w:color w:val="000000" w:themeColor="text1"/>
          <w:lang w:val="tr-TR"/>
        </w:rPr>
        <w:t>(</w:t>
      </w:r>
      <w:r w:rsidR="00E54336" w:rsidRPr="000A2560">
        <w:rPr>
          <w:color w:val="000000" w:themeColor="text1"/>
          <w:lang w:val="tr-TR"/>
        </w:rPr>
        <w:t>Yaş çay üretiminin yapıldığı iller: Ordu, Giresun, Trabzon, Rize ve Artvin.</w:t>
      </w:r>
      <w:r w:rsidR="00616990" w:rsidRPr="000A2560">
        <w:rPr>
          <w:color w:val="000000" w:themeColor="text1"/>
          <w:lang w:val="tr-TR"/>
        </w:rPr>
        <w:t>)</w:t>
      </w:r>
    </w:p>
    <w:p w:rsidR="00D24592" w:rsidRPr="000A2560" w:rsidRDefault="009C6E26" w:rsidP="00FF01F2">
      <w:pPr>
        <w:tabs>
          <w:tab w:val="left" w:pos="567"/>
          <w:tab w:val="left" w:pos="1480"/>
        </w:tabs>
        <w:ind w:right="-25"/>
        <w:jc w:val="both"/>
        <w:rPr>
          <w:color w:val="000000" w:themeColor="text1"/>
          <w:lang w:val="tr-TR"/>
        </w:rPr>
      </w:pPr>
      <w:r>
        <w:rPr>
          <w:color w:val="000000" w:themeColor="text1"/>
          <w:lang w:val="tr-TR"/>
        </w:rPr>
        <w:tab/>
        <w:t xml:space="preserve">     </w:t>
      </w:r>
      <w:r w:rsidR="00B06DD9" w:rsidRPr="000A2560">
        <w:rPr>
          <w:color w:val="000000" w:themeColor="text1"/>
          <w:lang w:val="tr-TR"/>
        </w:rPr>
        <w:t>-</w:t>
      </w:r>
      <w:r w:rsidR="00486C2B" w:rsidRPr="000A2560">
        <w:rPr>
          <w:color w:val="000000" w:themeColor="text1"/>
          <w:lang w:val="tr-TR"/>
        </w:rPr>
        <w:t xml:space="preserve"> Tarımsal ürünlerin depolanmasına yönelik yeni tesis başvurularında sadece çelik silo ve soğuk hava deposu hibe desteği kapsamında değerlendirilir.</w:t>
      </w:r>
    </w:p>
    <w:p w:rsidR="00940805" w:rsidRPr="000A2560" w:rsidRDefault="00940805" w:rsidP="00FF01F2">
      <w:pPr>
        <w:tabs>
          <w:tab w:val="left" w:pos="567"/>
          <w:tab w:val="left" w:pos="1480"/>
        </w:tabs>
        <w:ind w:right="-25"/>
        <w:jc w:val="both"/>
        <w:rPr>
          <w:color w:val="000000" w:themeColor="text1"/>
          <w:lang w:val="tr-TR"/>
        </w:rPr>
      </w:pPr>
      <w:r w:rsidRPr="000A2560">
        <w:rPr>
          <w:color w:val="000000" w:themeColor="text1"/>
          <w:lang w:val="tr-TR"/>
        </w:rPr>
        <w:t>- Doğal yapılar için depolama başvurusu kabul edilmez.</w:t>
      </w:r>
    </w:p>
    <w:p w:rsidR="004C0884" w:rsidRPr="000A2560" w:rsidRDefault="00486C2B" w:rsidP="00FF01F2">
      <w:pPr>
        <w:tabs>
          <w:tab w:val="left" w:pos="567"/>
        </w:tabs>
        <w:ind w:right="-25" w:firstLine="851"/>
        <w:jc w:val="both"/>
        <w:rPr>
          <w:color w:val="000000" w:themeColor="text1"/>
          <w:lang w:val="tr-TR"/>
        </w:rPr>
      </w:pPr>
      <w:r w:rsidRPr="000A2560">
        <w:rPr>
          <w:color w:val="000000" w:themeColor="text1"/>
          <w:lang w:val="tr-TR"/>
        </w:rPr>
        <w:t>-</w:t>
      </w:r>
      <w:r w:rsidR="00545D3C" w:rsidRPr="000A2560">
        <w:rPr>
          <w:color w:val="000000" w:themeColor="text1"/>
          <w:lang w:val="tr-TR"/>
        </w:rPr>
        <w:t>Çelik s</w:t>
      </w:r>
      <w:r w:rsidRPr="000A2560">
        <w:rPr>
          <w:color w:val="000000" w:themeColor="text1"/>
          <w:lang w:val="tr-TR"/>
        </w:rPr>
        <w:t>ilo başvurusu mevcut bir tesisin (un fabrikası, yem fabrikası vb.) bir ün</w:t>
      </w:r>
      <w:r w:rsidR="0001557D" w:rsidRPr="000A2560">
        <w:rPr>
          <w:color w:val="000000" w:themeColor="text1"/>
          <w:lang w:val="tr-TR"/>
        </w:rPr>
        <w:t>itesi olarak yapılıyor ise yatırımın</w:t>
      </w:r>
      <w:r w:rsidR="00545D3C" w:rsidRPr="000A2560">
        <w:rPr>
          <w:color w:val="000000" w:themeColor="text1"/>
          <w:lang w:val="tr-TR"/>
        </w:rPr>
        <w:t xml:space="preserve"> niteliği</w:t>
      </w:r>
      <w:r w:rsidR="00B43CA2">
        <w:rPr>
          <w:color w:val="000000" w:themeColor="text1"/>
          <w:lang w:val="tr-TR"/>
        </w:rPr>
        <w:t xml:space="preserve"> </w:t>
      </w:r>
      <w:r w:rsidR="00121BF8" w:rsidRPr="000A2560">
        <w:rPr>
          <w:color w:val="000000" w:themeColor="text1"/>
          <w:u w:val="single"/>
          <w:lang w:val="tr-TR"/>
        </w:rPr>
        <w:t>Kapasite artırımı, teknoloji</w:t>
      </w:r>
      <w:r w:rsidR="00312203">
        <w:rPr>
          <w:color w:val="000000" w:themeColor="text1"/>
          <w:u w:val="single"/>
          <w:lang w:val="tr-TR"/>
        </w:rPr>
        <w:t xml:space="preserve"> yenileme ve/veya modernizasyon</w:t>
      </w:r>
      <w:r w:rsidR="00312203" w:rsidRPr="000A2560">
        <w:rPr>
          <w:color w:val="000000" w:themeColor="text1"/>
          <w:u w:val="single"/>
          <w:lang w:val="tr-TR"/>
        </w:rPr>
        <w:t>, proje</w:t>
      </w:r>
      <w:r w:rsidRPr="000A2560">
        <w:rPr>
          <w:color w:val="000000" w:themeColor="text1"/>
          <w:lang w:val="tr-TR"/>
        </w:rPr>
        <w:t xml:space="preserve"> konusu kodu ise </w:t>
      </w:r>
      <w:r w:rsidRPr="000A2560">
        <w:rPr>
          <w:color w:val="000000" w:themeColor="text1"/>
          <w:u w:val="single"/>
          <w:lang w:val="tr-TR"/>
        </w:rPr>
        <w:t>BÜİ</w:t>
      </w:r>
      <w:r w:rsidR="009129C5" w:rsidRPr="000A2560">
        <w:rPr>
          <w:color w:val="000000" w:themeColor="text1"/>
          <w:lang w:val="tr-TR"/>
        </w:rPr>
        <w:t>olmalıdır.</w:t>
      </w:r>
      <w:r w:rsidR="00545D3C" w:rsidRPr="000A2560">
        <w:rPr>
          <w:color w:val="000000" w:themeColor="text1"/>
          <w:lang w:val="tr-TR"/>
        </w:rPr>
        <w:t xml:space="preserve"> Çelik silo başvurusu b</w:t>
      </w:r>
      <w:r w:rsidRPr="000A2560">
        <w:rPr>
          <w:color w:val="000000" w:themeColor="text1"/>
          <w:lang w:val="tr-TR"/>
        </w:rPr>
        <w:t xml:space="preserve">ağımsız bir tesis olarak yapılıyor ise </w:t>
      </w:r>
      <w:r w:rsidR="00545D3C" w:rsidRPr="000A2560">
        <w:rPr>
          <w:color w:val="000000" w:themeColor="text1"/>
          <w:lang w:val="tr-TR"/>
        </w:rPr>
        <w:t xml:space="preserve">niteliği </w:t>
      </w:r>
      <w:r w:rsidRPr="000A2560">
        <w:rPr>
          <w:color w:val="000000" w:themeColor="text1"/>
          <w:u w:val="single"/>
          <w:lang w:val="tr-TR"/>
        </w:rPr>
        <w:t xml:space="preserve">yeni </w:t>
      </w:r>
      <w:r w:rsidR="00F0086A" w:rsidRPr="000A2560">
        <w:rPr>
          <w:color w:val="000000" w:themeColor="text1"/>
          <w:u w:val="single"/>
          <w:lang w:val="tr-TR"/>
        </w:rPr>
        <w:t>tesis,</w:t>
      </w:r>
      <w:r w:rsidR="00F0086A" w:rsidRPr="000A2560">
        <w:rPr>
          <w:color w:val="000000" w:themeColor="text1"/>
          <w:lang w:val="tr-TR"/>
        </w:rPr>
        <w:t xml:space="preserve"> kodu</w:t>
      </w:r>
      <w:r w:rsidR="00545D3C" w:rsidRPr="000A2560">
        <w:rPr>
          <w:color w:val="000000" w:themeColor="text1"/>
          <w:lang w:val="tr-TR"/>
        </w:rPr>
        <w:t xml:space="preserve"> ise </w:t>
      </w:r>
      <w:r w:rsidR="006212B3" w:rsidRPr="000A2560">
        <w:rPr>
          <w:color w:val="000000" w:themeColor="text1"/>
          <w:u w:val="single"/>
          <w:lang w:val="tr-TR"/>
        </w:rPr>
        <w:t>ÇES</w:t>
      </w:r>
      <w:r w:rsidR="00545D3C" w:rsidRPr="000A2560">
        <w:rPr>
          <w:color w:val="000000" w:themeColor="text1"/>
          <w:lang w:val="tr-TR"/>
        </w:rPr>
        <w:t xml:space="preserve"> </w:t>
      </w:r>
      <w:r w:rsidR="00F0086A" w:rsidRPr="000A2560">
        <w:rPr>
          <w:color w:val="000000" w:themeColor="text1"/>
          <w:lang w:val="tr-TR"/>
        </w:rPr>
        <w:t>olmalıdır. Aksi</w:t>
      </w:r>
      <w:r w:rsidR="009129C5" w:rsidRPr="000A2560">
        <w:rPr>
          <w:color w:val="000000" w:themeColor="text1"/>
          <w:lang w:val="tr-TR"/>
        </w:rPr>
        <w:t xml:space="preserve"> halde proje başvurusu red edilir.</w:t>
      </w:r>
    </w:p>
    <w:p w:rsidR="00486C2B" w:rsidRPr="000A2560" w:rsidRDefault="004C0884" w:rsidP="00FF01F2">
      <w:pPr>
        <w:pBdr>
          <w:top w:val="single" w:sz="4" w:space="1" w:color="auto"/>
          <w:left w:val="single" w:sz="4" w:space="4" w:color="auto"/>
          <w:bottom w:val="single" w:sz="4" w:space="1" w:color="auto"/>
          <w:right w:val="single" w:sz="4" w:space="4" w:color="auto"/>
        </w:pBdr>
        <w:tabs>
          <w:tab w:val="left" w:pos="567"/>
        </w:tabs>
        <w:ind w:right="-25"/>
        <w:jc w:val="both"/>
        <w:rPr>
          <w:b/>
          <w:color w:val="000000" w:themeColor="text1"/>
          <w:lang w:val="tr-TR"/>
        </w:rPr>
      </w:pPr>
      <w:r w:rsidRPr="00E05CBD">
        <w:rPr>
          <w:b/>
          <w:color w:val="000000" w:themeColor="text1"/>
          <w:lang w:val="tr-TR"/>
        </w:rPr>
        <w:t>Kapasite artırımı, teknoloji yenileme ve/veya modernizasyon için yapılan başvurular mevcut tesis</w:t>
      </w:r>
      <w:r w:rsidR="00A83887" w:rsidRPr="00E05CBD">
        <w:rPr>
          <w:b/>
          <w:color w:val="000000" w:themeColor="text1"/>
          <w:lang w:val="tr-TR"/>
        </w:rPr>
        <w:t>/konum/yer</w:t>
      </w:r>
      <w:r w:rsidRPr="00E05CBD">
        <w:rPr>
          <w:b/>
          <w:color w:val="000000" w:themeColor="text1"/>
          <w:lang w:val="tr-TR"/>
        </w:rPr>
        <w:t xml:space="preserve"> gözönünde bulundurularak</w:t>
      </w:r>
      <w:r w:rsidR="002C7664">
        <w:rPr>
          <w:b/>
          <w:color w:val="000000" w:themeColor="text1"/>
          <w:lang w:val="tr-TR"/>
        </w:rPr>
        <w:t xml:space="preserve"> </w:t>
      </w:r>
      <w:r w:rsidRPr="00E05CBD">
        <w:rPr>
          <w:b/>
          <w:color w:val="000000" w:themeColor="text1"/>
          <w:lang w:val="tr-TR"/>
        </w:rPr>
        <w:t>değerlendirme</w:t>
      </w:r>
      <w:r w:rsidR="00A83887" w:rsidRPr="00E05CBD">
        <w:rPr>
          <w:b/>
          <w:color w:val="000000" w:themeColor="text1"/>
          <w:lang w:val="tr-TR"/>
        </w:rPr>
        <w:t>si</w:t>
      </w:r>
      <w:r w:rsidRPr="00E05CBD">
        <w:rPr>
          <w:b/>
          <w:color w:val="000000" w:themeColor="text1"/>
          <w:lang w:val="tr-TR"/>
        </w:rPr>
        <w:t xml:space="preserve"> yapıldığından, </w:t>
      </w:r>
      <w:r w:rsidR="00A83887" w:rsidRPr="00E05CBD">
        <w:rPr>
          <w:b/>
          <w:color w:val="000000" w:themeColor="text1"/>
          <w:lang w:val="tr-TR"/>
        </w:rPr>
        <w:t xml:space="preserve">değerlendirme kriterleri açısından puan azalışı ve/veya artışı olmasa dahi </w:t>
      </w:r>
      <w:r w:rsidR="00782B92" w:rsidRPr="00E05CBD">
        <w:rPr>
          <w:b/>
          <w:color w:val="000000" w:themeColor="text1"/>
          <w:lang w:val="tr-TR"/>
        </w:rPr>
        <w:t xml:space="preserve">başvuru sonrası </w:t>
      </w:r>
      <w:r w:rsidRPr="00E05CBD">
        <w:rPr>
          <w:b/>
          <w:color w:val="000000" w:themeColor="text1"/>
          <w:lang w:val="tr-TR"/>
        </w:rPr>
        <w:t>tesisin ve/veya projede bütçelendirilen makine-ekipmanı</w:t>
      </w:r>
      <w:r w:rsidR="009F1436" w:rsidRPr="00E05CBD">
        <w:rPr>
          <w:b/>
          <w:color w:val="000000" w:themeColor="text1"/>
          <w:lang w:val="tr-TR"/>
        </w:rPr>
        <w:t>n yerdeğişimi teklif edilemez.</w:t>
      </w:r>
    </w:p>
    <w:p w:rsidR="00486C2B" w:rsidRPr="000A2560" w:rsidRDefault="00486C2B" w:rsidP="00FF01F2">
      <w:pPr>
        <w:tabs>
          <w:tab w:val="left" w:pos="567"/>
        </w:tabs>
        <w:ind w:right="-25" w:firstLine="851"/>
        <w:jc w:val="both"/>
        <w:rPr>
          <w:color w:val="000000" w:themeColor="text1"/>
          <w:lang w:val="tr-TR"/>
        </w:rPr>
      </w:pPr>
      <w:r w:rsidRPr="000A2560">
        <w:rPr>
          <w:color w:val="000000" w:themeColor="text1"/>
          <w:lang w:val="tr-TR"/>
        </w:rPr>
        <w:t>-Mevcut bir tesisin ünitesi olarak yapılacak silo başvurularında mevcut tesise ait yapı kullanma izin belgesinin de başvuru ekinde sunulması gerekmektedir. Bu silo inşaatı yapı ruh</w:t>
      </w:r>
      <w:r w:rsidR="004C0884" w:rsidRPr="000A2560">
        <w:rPr>
          <w:color w:val="000000" w:themeColor="text1"/>
          <w:lang w:val="tr-TR"/>
        </w:rPr>
        <w:t xml:space="preserve">satına tabi ise yapı ruhsatının </w:t>
      </w:r>
      <w:r w:rsidR="006518CA" w:rsidRPr="000A2560">
        <w:rPr>
          <w:color w:val="000000" w:themeColor="text1"/>
          <w:lang w:val="tr-TR"/>
        </w:rPr>
        <w:t xml:space="preserve">başvuru </w:t>
      </w:r>
      <w:r w:rsidRPr="000A2560">
        <w:rPr>
          <w:color w:val="000000" w:themeColor="text1"/>
          <w:lang w:val="tr-TR"/>
        </w:rPr>
        <w:t>ekinde sunulması gerekmektedir.</w:t>
      </w:r>
    </w:p>
    <w:p w:rsidR="00F03546" w:rsidRPr="000A2560" w:rsidRDefault="009C6E26" w:rsidP="009C6E26">
      <w:pPr>
        <w:ind w:right="-25" w:firstLine="709"/>
        <w:jc w:val="both"/>
        <w:rPr>
          <w:color w:val="000000" w:themeColor="text1"/>
          <w:u w:val="single"/>
          <w:lang w:val="tr-TR"/>
        </w:rPr>
      </w:pPr>
      <w:r>
        <w:rPr>
          <w:color w:val="000000" w:themeColor="text1"/>
          <w:lang w:val="tr-TR"/>
        </w:rPr>
        <w:t xml:space="preserve">   </w:t>
      </w:r>
      <w:r w:rsidR="00545D3C" w:rsidRPr="000A2560">
        <w:rPr>
          <w:color w:val="000000" w:themeColor="text1"/>
          <w:lang w:val="tr-TR"/>
        </w:rPr>
        <w:t>-</w:t>
      </w:r>
      <w:r w:rsidR="00486C2B" w:rsidRPr="000A2560">
        <w:rPr>
          <w:color w:val="000000" w:themeColor="text1"/>
          <w:lang w:val="tr-TR"/>
        </w:rPr>
        <w:t>Soğuk hava deposu başvurusu mevcut bir tesisin (süt işleme, et işleme vb.) bir ü</w:t>
      </w:r>
      <w:r w:rsidR="0001557D" w:rsidRPr="000A2560">
        <w:rPr>
          <w:color w:val="000000" w:themeColor="text1"/>
          <w:lang w:val="tr-TR"/>
        </w:rPr>
        <w:t xml:space="preserve">nitesi olarak yapılıyor iseyatırımın </w:t>
      </w:r>
      <w:r w:rsidR="00486C2B" w:rsidRPr="000A2560">
        <w:rPr>
          <w:color w:val="000000" w:themeColor="text1"/>
          <w:lang w:val="tr-TR"/>
        </w:rPr>
        <w:t xml:space="preserve">niteliği </w:t>
      </w:r>
      <w:r w:rsidR="004C0884" w:rsidRPr="000A2560">
        <w:rPr>
          <w:rFonts w:eastAsia="Calibri"/>
          <w:color w:val="000000" w:themeColor="text1"/>
          <w:lang w:val="tr-TR" w:bidi="ar-SA"/>
        </w:rPr>
        <w:t xml:space="preserve">Kapasite </w:t>
      </w:r>
      <w:r w:rsidR="003A7137" w:rsidRPr="000A2560">
        <w:rPr>
          <w:rFonts w:eastAsia="Calibri"/>
          <w:color w:val="000000" w:themeColor="text1"/>
          <w:lang w:val="tr-TR" w:bidi="ar-SA"/>
        </w:rPr>
        <w:t>Artırımı, Teknoloji Yenileme Ve/Veya Modernizasyon</w:t>
      </w:r>
      <w:r w:rsidR="00486C2B" w:rsidRPr="000A2560">
        <w:rPr>
          <w:color w:val="000000" w:themeColor="text1"/>
          <w:lang w:val="tr-TR"/>
        </w:rPr>
        <w:t xml:space="preserve">, proje konusu kodu ise </w:t>
      </w:r>
      <w:r w:rsidR="00486C2B" w:rsidRPr="000A2560">
        <w:rPr>
          <w:color w:val="000000" w:themeColor="text1"/>
          <w:u w:val="single"/>
          <w:lang w:val="tr-TR"/>
        </w:rPr>
        <w:t>BÜİ/HÜİ/SÜİ</w:t>
      </w:r>
      <w:r w:rsidR="00486C2B" w:rsidRPr="000A2560">
        <w:rPr>
          <w:color w:val="000000" w:themeColor="text1"/>
          <w:lang w:val="tr-TR"/>
        </w:rPr>
        <w:t xml:space="preserve"> olmalıdır. Soğuk hava deposu başvurusu bağımsız bir tesis olarak yapılıyor ise </w:t>
      </w:r>
      <w:r w:rsidR="0019105A" w:rsidRPr="000A2560">
        <w:rPr>
          <w:color w:val="000000" w:themeColor="text1"/>
          <w:lang w:val="tr-TR"/>
        </w:rPr>
        <w:t xml:space="preserve">niteliği </w:t>
      </w:r>
      <w:r w:rsidR="003A7137" w:rsidRPr="000A2560">
        <w:rPr>
          <w:color w:val="000000" w:themeColor="text1"/>
          <w:u w:val="single"/>
          <w:lang w:val="tr-TR"/>
        </w:rPr>
        <w:t xml:space="preserve">Yeni </w:t>
      </w:r>
      <w:r w:rsidR="00661F0D" w:rsidRPr="000A2560">
        <w:rPr>
          <w:color w:val="000000" w:themeColor="text1"/>
          <w:u w:val="single"/>
          <w:lang w:val="tr-TR"/>
        </w:rPr>
        <w:t>Tesis,</w:t>
      </w:r>
      <w:r w:rsidR="00661F0D" w:rsidRPr="000A2560">
        <w:rPr>
          <w:color w:val="000000" w:themeColor="text1"/>
          <w:lang w:val="tr-TR"/>
        </w:rPr>
        <w:t xml:space="preserve"> kodu</w:t>
      </w:r>
      <w:r w:rsidR="00545D3C" w:rsidRPr="000A2560">
        <w:rPr>
          <w:color w:val="000000" w:themeColor="text1"/>
          <w:lang w:val="tr-TR"/>
        </w:rPr>
        <w:t xml:space="preserve"> ise </w:t>
      </w:r>
      <w:r w:rsidR="00545D3C" w:rsidRPr="000A2560">
        <w:rPr>
          <w:color w:val="000000" w:themeColor="text1"/>
          <w:u w:val="single"/>
          <w:lang w:val="tr-TR"/>
        </w:rPr>
        <w:t>SHD</w:t>
      </w:r>
      <w:r w:rsidR="00545D3C" w:rsidRPr="000A2560">
        <w:rPr>
          <w:color w:val="000000" w:themeColor="text1"/>
          <w:lang w:val="tr-TR"/>
        </w:rPr>
        <w:t xml:space="preserve"> olmalıdır</w:t>
      </w:r>
      <w:r w:rsidR="00486C2B" w:rsidRPr="000A2560">
        <w:rPr>
          <w:color w:val="000000" w:themeColor="text1"/>
          <w:lang w:val="tr-TR"/>
        </w:rPr>
        <w:t>.</w:t>
      </w:r>
    </w:p>
    <w:p w:rsidR="00486C2B" w:rsidRPr="000A2560" w:rsidRDefault="009C6E26" w:rsidP="009C6E26">
      <w:pPr>
        <w:tabs>
          <w:tab w:val="left" w:pos="567"/>
        </w:tabs>
        <w:ind w:right="-25"/>
        <w:jc w:val="both"/>
        <w:rPr>
          <w:color w:val="000000" w:themeColor="text1"/>
          <w:lang w:val="tr-TR"/>
        </w:rPr>
      </w:pPr>
      <w:r>
        <w:rPr>
          <w:color w:val="000000" w:themeColor="text1"/>
          <w:lang w:val="tr-TR"/>
        </w:rPr>
        <w:tab/>
        <w:t xml:space="preserve">      </w:t>
      </w:r>
      <w:r w:rsidR="00F03546" w:rsidRPr="000A2560">
        <w:rPr>
          <w:color w:val="000000" w:themeColor="text1"/>
          <w:lang w:val="tr-TR"/>
        </w:rPr>
        <w:t>-</w:t>
      </w:r>
      <w:r w:rsidR="00010057" w:rsidRPr="000A2560">
        <w:rPr>
          <w:color w:val="000000" w:themeColor="text1"/>
          <w:lang w:val="tr-TR"/>
        </w:rPr>
        <w:t xml:space="preserve">Soğuk hava deposu (SHD) için </w:t>
      </w:r>
      <w:r w:rsidR="00661F0D" w:rsidRPr="000A2560">
        <w:rPr>
          <w:color w:val="000000" w:themeColor="text1"/>
          <w:lang w:val="tr-TR"/>
        </w:rPr>
        <w:t>yapılan yeni</w:t>
      </w:r>
      <w:r w:rsidR="00010057" w:rsidRPr="000A2560">
        <w:rPr>
          <w:color w:val="000000" w:themeColor="text1"/>
          <w:lang w:val="tr-TR"/>
        </w:rPr>
        <w:t xml:space="preserve"> tesis başvurularında </w:t>
      </w:r>
      <w:r w:rsidR="00F03546" w:rsidRPr="000A2560">
        <w:rPr>
          <w:color w:val="000000" w:themeColor="text1"/>
          <w:lang w:val="tr-TR"/>
        </w:rPr>
        <w:t>hayvansal</w:t>
      </w:r>
      <w:r w:rsidR="00510605" w:rsidRPr="000A2560">
        <w:rPr>
          <w:color w:val="000000" w:themeColor="text1"/>
          <w:lang w:val="tr-TR"/>
        </w:rPr>
        <w:t xml:space="preserve"> ürünler ve/veya su ürünleri</w:t>
      </w:r>
      <w:r w:rsidR="00F03546" w:rsidRPr="000A2560">
        <w:rPr>
          <w:color w:val="000000" w:themeColor="text1"/>
          <w:lang w:val="tr-TR"/>
        </w:rPr>
        <w:t xml:space="preserve"> ve/veya bitkisel ürün</w:t>
      </w:r>
      <w:r w:rsidR="00510605" w:rsidRPr="000A2560">
        <w:rPr>
          <w:color w:val="000000" w:themeColor="text1"/>
          <w:lang w:val="tr-TR"/>
        </w:rPr>
        <w:t>ler</w:t>
      </w:r>
      <w:r w:rsidR="00F03546" w:rsidRPr="000A2560">
        <w:rPr>
          <w:color w:val="000000" w:themeColor="text1"/>
          <w:lang w:val="tr-TR"/>
        </w:rPr>
        <w:t xml:space="preserve"> depolanabilir.</w:t>
      </w:r>
    </w:p>
    <w:p w:rsidR="00486C2B" w:rsidRPr="000A2560" w:rsidRDefault="002C6BF6" w:rsidP="00FF01F2">
      <w:pPr>
        <w:tabs>
          <w:tab w:val="left" w:pos="567"/>
        </w:tabs>
        <w:ind w:right="-25"/>
        <w:jc w:val="both"/>
        <w:rPr>
          <w:color w:val="000000" w:themeColor="text1"/>
          <w:lang w:val="tr-TR"/>
        </w:rPr>
      </w:pPr>
      <w:r w:rsidRPr="000A2560">
        <w:rPr>
          <w:color w:val="000000" w:themeColor="text1"/>
          <w:lang w:val="tr-TR"/>
        </w:rPr>
        <w:tab/>
      </w:r>
      <w:r w:rsidR="009C6E26">
        <w:rPr>
          <w:color w:val="000000" w:themeColor="text1"/>
          <w:lang w:val="tr-TR"/>
        </w:rPr>
        <w:tab/>
        <w:t xml:space="preserve">    </w:t>
      </w:r>
      <w:r w:rsidR="00545D3C" w:rsidRPr="000A2560">
        <w:rPr>
          <w:color w:val="000000" w:themeColor="text1"/>
          <w:lang w:val="tr-TR"/>
        </w:rPr>
        <w:t>-</w:t>
      </w:r>
      <w:r w:rsidR="00486C2B" w:rsidRPr="000A2560">
        <w:rPr>
          <w:color w:val="000000" w:themeColor="text1"/>
          <w:lang w:val="tr-TR"/>
        </w:rPr>
        <w:t>Mevcut bir tesisin ünitesi olarak yapılacak soğuk hava deposu başvurularında mevcut tesise ait yapı kullanma izin belgesinin de başvuru ekinde sunulması gerekmektedir. Bu soğuk hava deposu inşaatı yapı ruhsatına tabi ise yapı ruhsatının</w:t>
      </w:r>
      <w:r w:rsidR="00D45EF9" w:rsidRPr="000A2560">
        <w:rPr>
          <w:color w:val="000000" w:themeColor="text1"/>
          <w:lang w:val="tr-TR"/>
        </w:rPr>
        <w:t xml:space="preserve">/Yapı Kayıt Belgesinin </w:t>
      </w:r>
      <w:r w:rsidR="008837BC" w:rsidRPr="000A2560">
        <w:rPr>
          <w:color w:val="000000" w:themeColor="text1"/>
          <w:lang w:val="tr-TR"/>
        </w:rPr>
        <w:t xml:space="preserve">başvuru </w:t>
      </w:r>
      <w:r w:rsidR="00486C2B" w:rsidRPr="000A2560">
        <w:rPr>
          <w:color w:val="000000" w:themeColor="text1"/>
          <w:lang w:val="tr-TR"/>
        </w:rPr>
        <w:t>ekinde sunulması gerekmektedir.</w:t>
      </w:r>
    </w:p>
    <w:p w:rsidR="00B86240" w:rsidRPr="000A2560" w:rsidRDefault="009C6E26" w:rsidP="00FF01F2">
      <w:pPr>
        <w:tabs>
          <w:tab w:val="left" w:pos="567"/>
          <w:tab w:val="left" w:pos="851"/>
        </w:tabs>
        <w:ind w:right="-25" w:firstLine="567"/>
        <w:jc w:val="both"/>
        <w:rPr>
          <w:color w:val="000000" w:themeColor="text1"/>
          <w:lang w:val="tr-TR"/>
        </w:rPr>
      </w:pPr>
      <w:r>
        <w:rPr>
          <w:color w:val="000000" w:themeColor="text1"/>
          <w:lang w:val="tr-TR"/>
        </w:rPr>
        <w:tab/>
        <w:t xml:space="preserve">  </w:t>
      </w:r>
      <w:r w:rsidR="00545D3C" w:rsidRPr="000A2560">
        <w:rPr>
          <w:color w:val="000000" w:themeColor="text1"/>
          <w:lang w:val="tr-TR"/>
        </w:rPr>
        <w:t>-</w:t>
      </w:r>
      <w:r w:rsidR="00486C2B" w:rsidRPr="000A2560">
        <w:rPr>
          <w:color w:val="000000" w:themeColor="text1"/>
          <w:lang w:val="tr-TR"/>
        </w:rPr>
        <w:t>Soğuk hava depolarında depolama</w:t>
      </w:r>
      <w:r w:rsidR="005E6459" w:rsidRPr="000A2560">
        <w:rPr>
          <w:color w:val="000000" w:themeColor="text1"/>
          <w:lang w:val="tr-TR"/>
        </w:rPr>
        <w:t xml:space="preserve"> alanı 750 m</w:t>
      </w:r>
      <w:r w:rsidR="005E6459" w:rsidRPr="000A2560">
        <w:rPr>
          <w:color w:val="000000" w:themeColor="text1"/>
          <w:vertAlign w:val="superscript"/>
          <w:lang w:val="tr-TR"/>
        </w:rPr>
        <w:t xml:space="preserve">2 </w:t>
      </w:r>
      <w:r w:rsidR="005E6459" w:rsidRPr="000A2560">
        <w:rPr>
          <w:color w:val="000000" w:themeColor="text1"/>
          <w:lang w:val="tr-TR"/>
        </w:rPr>
        <w:t>den veya depolama</w:t>
      </w:r>
      <w:r w:rsidR="00510605" w:rsidRPr="000A2560">
        <w:rPr>
          <w:color w:val="000000" w:themeColor="text1"/>
          <w:lang w:val="tr-TR"/>
        </w:rPr>
        <w:t>hacmi 4</w:t>
      </w:r>
      <w:r w:rsidR="0086142B" w:rsidRPr="000A2560">
        <w:rPr>
          <w:color w:val="000000" w:themeColor="text1"/>
          <w:lang w:val="tr-TR"/>
        </w:rPr>
        <w:t>500 m</w:t>
      </w:r>
      <w:r w:rsidR="0086142B" w:rsidRPr="000A2560">
        <w:rPr>
          <w:color w:val="000000" w:themeColor="text1"/>
          <w:vertAlign w:val="superscript"/>
          <w:lang w:val="tr-TR"/>
        </w:rPr>
        <w:t>3</w:t>
      </w:r>
      <w:r w:rsidR="00486C2B" w:rsidRPr="000A2560">
        <w:rPr>
          <w:color w:val="000000" w:themeColor="text1"/>
          <w:lang w:val="tr-TR"/>
        </w:rPr>
        <w:t xml:space="preserve"> den düşük olamaz. (</w:t>
      </w:r>
      <w:r w:rsidR="00F94C93" w:rsidRPr="000A2560">
        <w:rPr>
          <w:b/>
          <w:color w:val="000000" w:themeColor="text1"/>
          <w:lang w:val="tr-TR"/>
        </w:rPr>
        <w:t xml:space="preserve">Gerçek kişi </w:t>
      </w:r>
      <w:r w:rsidR="00510605" w:rsidRPr="000A2560">
        <w:rPr>
          <w:b/>
          <w:color w:val="000000" w:themeColor="text1"/>
          <w:lang w:val="tr-TR"/>
        </w:rPr>
        <w:t>başvurular</w:t>
      </w:r>
      <w:r w:rsidR="00F94C93" w:rsidRPr="000A2560">
        <w:rPr>
          <w:b/>
          <w:color w:val="000000" w:themeColor="text1"/>
          <w:lang w:val="tr-TR"/>
        </w:rPr>
        <w:t>ı</w:t>
      </w:r>
      <w:r w:rsidR="009816EA" w:rsidRPr="000A2560">
        <w:rPr>
          <w:b/>
          <w:color w:val="000000" w:themeColor="text1"/>
          <w:lang w:val="tr-TR"/>
        </w:rPr>
        <w:t xml:space="preserve">ve tarımsal amaçlı </w:t>
      </w:r>
      <w:r w:rsidR="00661F0D" w:rsidRPr="000A2560">
        <w:rPr>
          <w:b/>
          <w:color w:val="000000" w:themeColor="text1"/>
          <w:lang w:val="tr-TR"/>
        </w:rPr>
        <w:t>kooperatif başvuruları</w:t>
      </w:r>
      <w:r w:rsidR="00486C2B" w:rsidRPr="000A2560">
        <w:rPr>
          <w:b/>
          <w:color w:val="000000" w:themeColor="text1"/>
          <w:lang w:val="tr-TR"/>
        </w:rPr>
        <w:t xml:space="preserve"> hariç</w:t>
      </w:r>
      <w:r w:rsidR="00486C2B" w:rsidRPr="000A2560">
        <w:rPr>
          <w:color w:val="000000" w:themeColor="text1"/>
          <w:lang w:val="tr-TR"/>
        </w:rPr>
        <w:t>.</w:t>
      </w:r>
      <w:r w:rsidR="00B86240" w:rsidRPr="000A2560">
        <w:rPr>
          <w:color w:val="000000" w:themeColor="text1"/>
          <w:lang w:val="tr-TR"/>
        </w:rPr>
        <w:t>)</w:t>
      </w:r>
    </w:p>
    <w:p w:rsidR="00B06DD9" w:rsidRPr="000A2560" w:rsidRDefault="00B06DD9" w:rsidP="00FF01F2">
      <w:pPr>
        <w:tabs>
          <w:tab w:val="left" w:pos="567"/>
          <w:tab w:val="left" w:pos="851"/>
        </w:tabs>
        <w:ind w:right="-25" w:firstLine="567"/>
        <w:jc w:val="both"/>
        <w:rPr>
          <w:color w:val="000000" w:themeColor="text1"/>
          <w:lang w:val="tr-TR"/>
        </w:rPr>
      </w:pPr>
    </w:p>
    <w:p w:rsidR="00ED3668" w:rsidRPr="000A2560" w:rsidRDefault="00B86240" w:rsidP="00FF01F2">
      <w:pPr>
        <w:pBdr>
          <w:top w:val="single" w:sz="4" w:space="1" w:color="auto"/>
          <w:left w:val="single" w:sz="4" w:space="4" w:color="auto"/>
          <w:bottom w:val="single" w:sz="4" w:space="1" w:color="auto"/>
          <w:right w:val="single" w:sz="4" w:space="4" w:color="auto"/>
        </w:pBdr>
        <w:tabs>
          <w:tab w:val="left" w:pos="567"/>
        </w:tabs>
        <w:ind w:right="-25"/>
        <w:jc w:val="both"/>
        <w:rPr>
          <w:b/>
          <w:color w:val="000000" w:themeColor="text1"/>
          <w:lang w:val="tr-TR"/>
        </w:rPr>
      </w:pPr>
      <w:r w:rsidRPr="000A2560">
        <w:rPr>
          <w:b/>
          <w:color w:val="000000" w:themeColor="text1"/>
          <w:lang w:val="tr-TR"/>
        </w:rPr>
        <w:t>-</w:t>
      </w:r>
      <w:r w:rsidR="00545D3C" w:rsidRPr="000A2560">
        <w:rPr>
          <w:b/>
          <w:color w:val="000000" w:themeColor="text1"/>
          <w:lang w:val="tr-TR"/>
        </w:rPr>
        <w:t>Çelik si</w:t>
      </w:r>
      <w:r w:rsidR="00486C2B" w:rsidRPr="000A2560">
        <w:rPr>
          <w:b/>
          <w:color w:val="000000" w:themeColor="text1"/>
          <w:lang w:val="tr-TR"/>
        </w:rPr>
        <w:t>lo ve soğuk hava deposu tesisleri</w:t>
      </w:r>
      <w:r w:rsidR="00585068" w:rsidRPr="000A2560">
        <w:rPr>
          <w:b/>
          <w:color w:val="000000" w:themeColor="text1"/>
          <w:lang w:val="tr-TR"/>
        </w:rPr>
        <w:t xml:space="preserve">ne </w:t>
      </w:r>
      <w:r w:rsidR="00661F0D" w:rsidRPr="000A2560">
        <w:rPr>
          <w:b/>
          <w:color w:val="000000" w:themeColor="text1"/>
          <w:lang w:val="tr-TR"/>
        </w:rPr>
        <w:t>yönelik Tamamlama</w:t>
      </w:r>
      <w:r w:rsidR="00486C2B" w:rsidRPr="000A2560">
        <w:rPr>
          <w:b/>
          <w:color w:val="000000" w:themeColor="text1"/>
          <w:lang w:val="tr-TR"/>
        </w:rPr>
        <w:t xml:space="preserve"> ve </w:t>
      </w:r>
      <w:r w:rsidR="0018078F" w:rsidRPr="000A2560">
        <w:rPr>
          <w:b/>
          <w:color w:val="000000" w:themeColor="text1"/>
          <w:lang w:val="tr-TR"/>
        </w:rPr>
        <w:t>Kapasite Artırımı, T</w:t>
      </w:r>
      <w:r w:rsidR="00121BF8" w:rsidRPr="000A2560">
        <w:rPr>
          <w:b/>
          <w:color w:val="000000" w:themeColor="text1"/>
          <w:lang w:val="tr-TR"/>
        </w:rPr>
        <w:t>eknoloji</w:t>
      </w:r>
      <w:r w:rsidR="0018078F" w:rsidRPr="000A2560">
        <w:rPr>
          <w:b/>
          <w:color w:val="000000" w:themeColor="text1"/>
          <w:lang w:val="tr-TR"/>
        </w:rPr>
        <w:t xml:space="preserve"> Yenileme ve/veya M</w:t>
      </w:r>
      <w:r w:rsidR="00D81CFA" w:rsidRPr="000A2560">
        <w:rPr>
          <w:b/>
          <w:color w:val="000000" w:themeColor="text1"/>
          <w:lang w:val="tr-TR"/>
        </w:rPr>
        <w:t>odernizasyon</w:t>
      </w:r>
      <w:r w:rsidR="002C7664">
        <w:rPr>
          <w:b/>
          <w:color w:val="000000" w:themeColor="text1"/>
          <w:lang w:val="tr-TR"/>
        </w:rPr>
        <w:t xml:space="preserve"> </w:t>
      </w:r>
      <w:r w:rsidR="00585068" w:rsidRPr="000A2560">
        <w:rPr>
          <w:b/>
          <w:color w:val="000000" w:themeColor="text1"/>
          <w:lang w:val="tr-TR"/>
        </w:rPr>
        <w:t xml:space="preserve">başvuruları </w:t>
      </w:r>
      <w:r w:rsidR="00486C2B" w:rsidRPr="000A2560">
        <w:rPr>
          <w:b/>
          <w:color w:val="000000" w:themeColor="text1"/>
          <w:lang w:val="tr-TR"/>
        </w:rPr>
        <w:t xml:space="preserve">hibe </w:t>
      </w:r>
      <w:r w:rsidR="00B40942" w:rsidRPr="000A2560">
        <w:rPr>
          <w:b/>
          <w:color w:val="000000" w:themeColor="text1"/>
          <w:lang w:val="tr-TR"/>
        </w:rPr>
        <w:t>desteği kapsamında değerlendirilmez.</w:t>
      </w:r>
    </w:p>
    <w:p w:rsidR="00B06DD9" w:rsidRPr="000A2560" w:rsidRDefault="00B06DD9" w:rsidP="00FF01F2">
      <w:pPr>
        <w:tabs>
          <w:tab w:val="left" w:pos="567"/>
        </w:tabs>
        <w:ind w:right="-25" w:firstLine="567"/>
        <w:jc w:val="both"/>
        <w:rPr>
          <w:color w:val="000000" w:themeColor="text1"/>
          <w:lang w:val="tr-TR"/>
        </w:rPr>
      </w:pPr>
    </w:p>
    <w:p w:rsidR="00AD2649" w:rsidRPr="000A2560" w:rsidRDefault="00D9704D" w:rsidP="00FF01F2">
      <w:pPr>
        <w:tabs>
          <w:tab w:val="left" w:pos="567"/>
        </w:tabs>
        <w:ind w:right="-25" w:firstLine="567"/>
        <w:jc w:val="both"/>
        <w:rPr>
          <w:color w:val="000000" w:themeColor="text1"/>
          <w:lang w:val="tr-TR" w:eastAsia="tr-TR" w:bidi="ar-SA"/>
        </w:rPr>
      </w:pPr>
      <w:r>
        <w:rPr>
          <w:color w:val="000000" w:themeColor="text1"/>
          <w:lang w:val="tr-TR"/>
        </w:rPr>
        <w:tab/>
      </w:r>
      <w:r w:rsidR="00B06DD9" w:rsidRPr="000A2560">
        <w:rPr>
          <w:color w:val="000000" w:themeColor="text1"/>
          <w:lang w:val="tr-TR"/>
        </w:rPr>
        <w:t>-</w:t>
      </w:r>
      <w:r w:rsidR="00B86240" w:rsidRPr="000A2560">
        <w:rPr>
          <w:color w:val="000000" w:themeColor="text1"/>
          <w:lang w:val="tr-TR"/>
        </w:rPr>
        <w:t xml:space="preserve"> Yatırımcılar </w:t>
      </w:r>
      <w:r w:rsidR="00623161" w:rsidRPr="000A2560">
        <w:rPr>
          <w:color w:val="000000" w:themeColor="text1"/>
          <w:lang w:val="tr-TR"/>
        </w:rPr>
        <w:t xml:space="preserve">bu </w:t>
      </w:r>
      <w:r w:rsidR="00B86240" w:rsidRPr="000A2560">
        <w:rPr>
          <w:color w:val="000000" w:themeColor="text1"/>
          <w:lang w:val="tr-TR"/>
        </w:rPr>
        <w:t>Tebliğ kapsamında</w:t>
      </w:r>
      <w:r w:rsidR="00ED5550" w:rsidRPr="000A2560">
        <w:rPr>
          <w:color w:val="000000" w:themeColor="text1"/>
          <w:lang w:val="tr-TR"/>
        </w:rPr>
        <w:t>tüm</w:t>
      </w:r>
      <w:r w:rsidR="00B86240" w:rsidRPr="000A2560">
        <w:rPr>
          <w:color w:val="000000" w:themeColor="text1"/>
          <w:lang w:val="tr-TR"/>
        </w:rPr>
        <w:t xml:space="preserve"> yatırım konularında ülke genelinde sadece bir adet proje başvurusunda bulunabilir.</w:t>
      </w:r>
      <w:r w:rsidR="00A43C8E" w:rsidRPr="000A2560">
        <w:rPr>
          <w:color w:val="000000" w:themeColor="text1"/>
          <w:lang w:val="tr-TR"/>
        </w:rPr>
        <w:tab/>
      </w:r>
    </w:p>
    <w:p w:rsidR="00161A73" w:rsidRPr="000A2560" w:rsidRDefault="00B06DD9" w:rsidP="00FF01F2">
      <w:pPr>
        <w:pStyle w:val="AralkYok"/>
        <w:ind w:right="-25" w:firstLine="567"/>
        <w:jc w:val="both"/>
        <w:rPr>
          <w:color w:val="000000" w:themeColor="text1"/>
          <w:lang w:val="tr-TR"/>
        </w:rPr>
      </w:pPr>
      <w:r w:rsidRPr="000A2560">
        <w:rPr>
          <w:color w:val="000000" w:themeColor="text1"/>
          <w:lang w:val="tr-TR"/>
        </w:rPr>
        <w:t xml:space="preserve">- </w:t>
      </w:r>
      <w:r w:rsidR="00161A73" w:rsidRPr="000A2560">
        <w:rPr>
          <w:color w:val="000000" w:themeColor="text1"/>
          <w:lang w:val="tr-TR"/>
        </w:rPr>
        <w:t xml:space="preserve">Kırsal ekonomik altyapı yatırımlarından kırsal turizm için </w:t>
      </w:r>
      <w:r w:rsidR="003633AC" w:rsidRPr="000A2560">
        <w:rPr>
          <w:color w:val="000000" w:themeColor="text1"/>
          <w:lang w:val="tr-TR"/>
        </w:rPr>
        <w:t>Yeni Tesis</w:t>
      </w:r>
      <w:r w:rsidR="00161A73" w:rsidRPr="000A2560">
        <w:rPr>
          <w:color w:val="000000" w:themeColor="text1"/>
          <w:lang w:val="tr-TR"/>
        </w:rPr>
        <w:t xml:space="preserve">, diğer yatırımlar için </w:t>
      </w:r>
      <w:r w:rsidR="003711A1" w:rsidRPr="000A2560">
        <w:rPr>
          <w:color w:val="000000" w:themeColor="text1"/>
          <w:lang w:val="tr-TR"/>
        </w:rPr>
        <w:t>Kapasit</w:t>
      </w:r>
      <w:r w:rsidR="00446293">
        <w:rPr>
          <w:color w:val="000000" w:themeColor="text1"/>
          <w:lang w:val="tr-TR"/>
        </w:rPr>
        <w:t>e Artırımı, Teknoloji Yenileme ve/v</w:t>
      </w:r>
      <w:r w:rsidR="003711A1" w:rsidRPr="000A2560">
        <w:rPr>
          <w:color w:val="000000" w:themeColor="text1"/>
          <w:lang w:val="tr-TR"/>
        </w:rPr>
        <w:t>eya Modernizasyon</w:t>
      </w:r>
      <w:r w:rsidR="00446293">
        <w:rPr>
          <w:color w:val="000000" w:themeColor="text1"/>
          <w:lang w:val="tr-TR"/>
        </w:rPr>
        <w:t xml:space="preserve"> </w:t>
      </w:r>
      <w:r w:rsidR="00161A73" w:rsidRPr="000A2560">
        <w:rPr>
          <w:color w:val="000000" w:themeColor="text1"/>
          <w:lang w:val="tr-TR"/>
        </w:rPr>
        <w:t xml:space="preserve">konusunda başvuru yapılabilir. Ayrıca, kırsalturizm ve </w:t>
      </w:r>
      <w:r w:rsidR="00623161" w:rsidRPr="000A2560">
        <w:rPr>
          <w:color w:val="000000" w:themeColor="text1"/>
          <w:lang w:val="tr-TR"/>
        </w:rPr>
        <w:t xml:space="preserve">el sanatları ve katma değerli ürünler </w:t>
      </w:r>
      <w:r w:rsidR="00161A73" w:rsidRPr="000A2560">
        <w:rPr>
          <w:color w:val="000000" w:themeColor="text1"/>
          <w:lang w:val="tr-TR"/>
        </w:rPr>
        <w:t xml:space="preserve">konularına sadece kırsal alanda başvuru yapılabilir. </w:t>
      </w:r>
    </w:p>
    <w:p w:rsidR="00373DDD" w:rsidRPr="000A2560" w:rsidRDefault="00B06DD9" w:rsidP="00FF01F2">
      <w:pPr>
        <w:pStyle w:val="AralkYok"/>
        <w:ind w:right="-25" w:firstLine="709"/>
        <w:jc w:val="both"/>
        <w:rPr>
          <w:color w:val="000000" w:themeColor="text1"/>
          <w:lang w:val="tr-TR"/>
        </w:rPr>
      </w:pPr>
      <w:r w:rsidRPr="000A2560">
        <w:rPr>
          <w:color w:val="000000" w:themeColor="text1"/>
          <w:lang w:val="tr-TR"/>
        </w:rPr>
        <w:t>-</w:t>
      </w:r>
      <w:r w:rsidR="00161A73" w:rsidRPr="000A2560">
        <w:rPr>
          <w:color w:val="000000" w:themeColor="text1"/>
          <w:lang w:val="tr-TR"/>
        </w:rPr>
        <w:t xml:space="preserve"> Kırsal ekonomik altyapı yatırımlarından çiftlik faaliyetlerinin geliştirilmesi</w:t>
      </w:r>
      <w:r w:rsidR="00623161" w:rsidRPr="000A2560">
        <w:rPr>
          <w:color w:val="000000" w:themeColor="text1"/>
          <w:lang w:val="tr-TR"/>
        </w:rPr>
        <w:t>ne yönelik altyapı sistemleri</w:t>
      </w:r>
      <w:r w:rsidR="00446293">
        <w:rPr>
          <w:color w:val="000000" w:themeColor="text1"/>
          <w:lang w:val="tr-TR"/>
        </w:rPr>
        <w:t xml:space="preserve"> </w:t>
      </w:r>
      <w:r w:rsidR="0059187C" w:rsidRPr="000A2560">
        <w:rPr>
          <w:color w:val="000000" w:themeColor="text1"/>
          <w:u w:val="single"/>
          <w:lang w:val="tr-TR"/>
        </w:rPr>
        <w:t xml:space="preserve">kapsamında </w:t>
      </w:r>
      <w:r w:rsidR="002575DB" w:rsidRPr="000A2560">
        <w:rPr>
          <w:color w:val="000000" w:themeColor="text1"/>
          <w:u w:val="single"/>
          <w:lang w:val="tr-TR"/>
        </w:rPr>
        <w:t xml:space="preserve">inşai faaliyet gerektirmeyen </w:t>
      </w:r>
      <w:r w:rsidR="0059187C" w:rsidRPr="000A2560">
        <w:rPr>
          <w:color w:val="000000" w:themeColor="text1"/>
          <w:u w:val="single"/>
          <w:lang w:val="tr-TR"/>
        </w:rPr>
        <w:t>alınacak makine /ekipmanlar</w:t>
      </w:r>
      <w:r w:rsidR="00446293">
        <w:rPr>
          <w:color w:val="000000" w:themeColor="text1"/>
          <w:u w:val="single"/>
          <w:lang w:val="tr-TR"/>
        </w:rPr>
        <w:t xml:space="preserve"> </w:t>
      </w:r>
      <w:r w:rsidR="006E12D1" w:rsidRPr="000A2560">
        <w:rPr>
          <w:color w:val="000000" w:themeColor="text1"/>
          <w:lang w:val="tr-TR"/>
        </w:rPr>
        <w:t xml:space="preserve">hariç, yapılacak </w:t>
      </w:r>
      <w:r w:rsidR="00161A73" w:rsidRPr="000A2560">
        <w:rPr>
          <w:color w:val="000000" w:themeColor="text1"/>
          <w:lang w:val="tr-TR"/>
        </w:rPr>
        <w:t xml:space="preserve">başvurularda </w:t>
      </w:r>
      <w:r w:rsidR="006E12D1" w:rsidRPr="000A2560">
        <w:rPr>
          <w:color w:val="000000" w:themeColor="text1"/>
          <w:lang w:val="tr-TR"/>
        </w:rPr>
        <w:t xml:space="preserve">projelerde </w:t>
      </w:r>
      <w:r w:rsidR="002575DB" w:rsidRPr="000A2560">
        <w:rPr>
          <w:color w:val="000000" w:themeColor="text1"/>
          <w:lang w:val="tr-TR"/>
        </w:rPr>
        <w:t xml:space="preserve">inşai faaliyet mevcut ise </w:t>
      </w:r>
      <w:r w:rsidR="00161A73" w:rsidRPr="000A2560">
        <w:rPr>
          <w:color w:val="000000" w:themeColor="text1"/>
          <w:lang w:val="tr-TR"/>
        </w:rPr>
        <w:t xml:space="preserve">başvuruya esas yatırım konusunun hibe desteği </w:t>
      </w:r>
      <w:r w:rsidR="00161A73" w:rsidRPr="000A2560">
        <w:rPr>
          <w:color w:val="000000" w:themeColor="text1"/>
          <w:lang w:val="tr-TR"/>
        </w:rPr>
        <w:lastRenderedPageBreak/>
        <w:t xml:space="preserve">kapsamında değerlendirilebilmesi ve hibe desteğinden yararlanabilmesi için, alınmış veya alınacak olan </w:t>
      </w:r>
      <w:r w:rsidR="00C12119" w:rsidRPr="000A2560">
        <w:rPr>
          <w:color w:val="000000" w:themeColor="text1"/>
          <w:lang w:val="tr-TR"/>
        </w:rPr>
        <w:t xml:space="preserve">Yapı Ruhsatı </w:t>
      </w:r>
      <w:r w:rsidR="00161A73" w:rsidRPr="000A2560">
        <w:rPr>
          <w:color w:val="000000" w:themeColor="text1"/>
          <w:lang w:val="tr-TR"/>
        </w:rPr>
        <w:t xml:space="preserve">ve </w:t>
      </w:r>
      <w:r w:rsidR="00C12119" w:rsidRPr="000A2560">
        <w:rPr>
          <w:color w:val="000000" w:themeColor="text1"/>
          <w:lang w:val="tr-TR"/>
        </w:rPr>
        <w:t>Yapı Kullanım İzin</w:t>
      </w:r>
      <w:r w:rsidR="002C559A" w:rsidRPr="000A2560">
        <w:rPr>
          <w:color w:val="000000" w:themeColor="text1"/>
          <w:lang w:val="tr-TR"/>
        </w:rPr>
        <w:t xml:space="preserve">/Yapı Kayıt </w:t>
      </w:r>
      <w:r w:rsidR="00161A73" w:rsidRPr="000A2560">
        <w:rPr>
          <w:color w:val="000000" w:themeColor="text1"/>
          <w:lang w:val="tr-TR"/>
        </w:rPr>
        <w:t>belgelerinin mutlaka başvuru konusu ile uyumlu olması gerekir.</w:t>
      </w:r>
    </w:p>
    <w:p w:rsidR="00161A73" w:rsidRPr="000A2560" w:rsidRDefault="00B06DD9" w:rsidP="00FF01F2">
      <w:pPr>
        <w:pStyle w:val="AralkYok"/>
        <w:ind w:right="-25"/>
        <w:jc w:val="both"/>
        <w:rPr>
          <w:color w:val="000000" w:themeColor="text1"/>
          <w:lang w:val="tr-TR"/>
        </w:rPr>
      </w:pPr>
      <w:r w:rsidRPr="000A2560">
        <w:rPr>
          <w:color w:val="000000" w:themeColor="text1"/>
          <w:lang w:val="tr-TR"/>
        </w:rPr>
        <w:tab/>
      </w:r>
      <w:r w:rsidR="00373DDD" w:rsidRPr="000A2560">
        <w:rPr>
          <w:color w:val="000000" w:themeColor="text1"/>
          <w:lang w:val="tr-TR"/>
        </w:rPr>
        <w:t xml:space="preserve"> -Çiftlik faaliyetlerinin geliştirilmesine yönelik altyapı sistemleri yatırımlarında</w:t>
      </w:r>
      <w:r w:rsidR="00CF12AC" w:rsidRPr="000A2560">
        <w:rPr>
          <w:color w:val="000000" w:themeColor="text1"/>
          <w:lang w:val="tr-TR"/>
        </w:rPr>
        <w:t xml:space="preserve"> inşai faaliyet </w:t>
      </w:r>
      <w:r w:rsidR="00B125AC" w:rsidRPr="000A2560">
        <w:rPr>
          <w:color w:val="000000" w:themeColor="text1"/>
          <w:lang w:val="tr-TR"/>
        </w:rPr>
        <w:t>içermeyen alınacak</w:t>
      </w:r>
      <w:r w:rsidR="00CF12AC" w:rsidRPr="000A2560">
        <w:rPr>
          <w:color w:val="000000" w:themeColor="text1"/>
          <w:lang w:val="tr-TR"/>
        </w:rPr>
        <w:t xml:space="preserve"> makine ve ekipmanlarda </w:t>
      </w:r>
      <w:r w:rsidR="00C12119" w:rsidRPr="000A2560">
        <w:rPr>
          <w:color w:val="000000" w:themeColor="text1"/>
          <w:lang w:val="tr-TR"/>
        </w:rPr>
        <w:t xml:space="preserve">Yapı Ruhsatı </w:t>
      </w:r>
      <w:r w:rsidR="00373DDD" w:rsidRPr="000A2560">
        <w:rPr>
          <w:color w:val="000000" w:themeColor="text1"/>
          <w:lang w:val="tr-TR"/>
        </w:rPr>
        <w:t xml:space="preserve">ve </w:t>
      </w:r>
      <w:r w:rsidR="00C12119" w:rsidRPr="000A2560">
        <w:rPr>
          <w:color w:val="000000" w:themeColor="text1"/>
          <w:lang w:val="tr-TR"/>
        </w:rPr>
        <w:t xml:space="preserve">Yapı Kullanım İzin </w:t>
      </w:r>
      <w:r w:rsidR="00F83B52" w:rsidRPr="000A2560">
        <w:rPr>
          <w:color w:val="000000" w:themeColor="text1"/>
          <w:lang w:val="tr-TR"/>
        </w:rPr>
        <w:t xml:space="preserve">/ Yapı Kayıt </w:t>
      </w:r>
      <w:r w:rsidR="00373DDD" w:rsidRPr="000A2560">
        <w:rPr>
          <w:color w:val="000000" w:themeColor="text1"/>
          <w:lang w:val="tr-TR"/>
        </w:rPr>
        <w:t xml:space="preserve">belgesi şartı </w:t>
      </w:r>
      <w:r w:rsidR="003531A3" w:rsidRPr="000A2560">
        <w:rPr>
          <w:color w:val="000000" w:themeColor="text1"/>
          <w:lang w:val="tr-TR"/>
        </w:rPr>
        <w:t>aranmaz. Ancak</w:t>
      </w:r>
      <w:r w:rsidR="00FC0855" w:rsidRPr="000A2560">
        <w:rPr>
          <w:color w:val="000000" w:themeColor="text1"/>
          <w:lang w:val="tr-TR"/>
        </w:rPr>
        <w:t xml:space="preserve"> ulusal mevzuat gereği yapılacak olan alt yapı sistemleri yatırımları ruhsatlara tabi ise</w:t>
      </w:r>
      <w:r w:rsidR="0046041F" w:rsidRPr="000A2560">
        <w:rPr>
          <w:color w:val="000000" w:themeColor="text1"/>
          <w:lang w:val="tr-TR"/>
        </w:rPr>
        <w:t>,</w:t>
      </w:r>
      <w:r w:rsidR="00FC0855" w:rsidRPr="000A2560">
        <w:rPr>
          <w:color w:val="000000" w:themeColor="text1"/>
          <w:lang w:val="tr-TR"/>
        </w:rPr>
        <w:t xml:space="preserve"> yatırımcı bu ruhsatları </w:t>
      </w:r>
      <w:r w:rsidR="008837BC" w:rsidRPr="000A2560">
        <w:rPr>
          <w:color w:val="000000" w:themeColor="text1"/>
          <w:lang w:val="tr-TR"/>
        </w:rPr>
        <w:t xml:space="preserve">başvuru </w:t>
      </w:r>
      <w:r w:rsidR="00FC0855" w:rsidRPr="000A2560">
        <w:rPr>
          <w:color w:val="000000" w:themeColor="text1"/>
          <w:lang w:val="tr-TR"/>
        </w:rPr>
        <w:t>eki</w:t>
      </w:r>
      <w:r w:rsidR="004518C1" w:rsidRPr="000A2560">
        <w:rPr>
          <w:color w:val="000000" w:themeColor="text1"/>
          <w:lang w:val="tr-TR"/>
        </w:rPr>
        <w:t xml:space="preserve">nde sunmak </w:t>
      </w:r>
      <w:r w:rsidR="00CF12AC" w:rsidRPr="000A2560">
        <w:rPr>
          <w:color w:val="000000" w:themeColor="text1"/>
          <w:lang w:val="tr-TR"/>
        </w:rPr>
        <w:t>zorundadır. Bitkisel</w:t>
      </w:r>
      <w:r w:rsidR="00A74E70" w:rsidRPr="000A2560">
        <w:rPr>
          <w:color w:val="000000" w:themeColor="text1"/>
          <w:lang w:val="tr-TR"/>
        </w:rPr>
        <w:t xml:space="preserve"> ve hayvansal üretimine dair kapasite raporu veya ekspertiz raporu il müdürlüğünden alınır.</w:t>
      </w:r>
    </w:p>
    <w:p w:rsidR="00B42840" w:rsidRPr="000A2560" w:rsidRDefault="00B42840" w:rsidP="00FF01F2">
      <w:pPr>
        <w:pStyle w:val="AralkYok"/>
        <w:ind w:right="-25"/>
        <w:jc w:val="both"/>
        <w:rPr>
          <w:color w:val="000000" w:themeColor="text1"/>
          <w:lang w:val="tr-TR"/>
        </w:rPr>
      </w:pPr>
    </w:p>
    <w:p w:rsidR="00B42840" w:rsidRPr="000A2560" w:rsidRDefault="003747D1" w:rsidP="00FF01F2">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ind w:right="-25"/>
        <w:jc w:val="both"/>
        <w:rPr>
          <w:b/>
          <w:color w:val="000000" w:themeColor="text1"/>
          <w:lang w:val="tr-TR" w:eastAsia="tr-TR" w:bidi="ar-SA"/>
        </w:rPr>
      </w:pPr>
      <w:r w:rsidRPr="000A2560">
        <w:rPr>
          <w:b/>
          <w:color w:val="000000" w:themeColor="text1"/>
          <w:lang w:val="tr-TR" w:eastAsia="tr-TR" w:bidi="ar-SA"/>
        </w:rPr>
        <w:t xml:space="preserve">Çiftlik olarak; </w:t>
      </w:r>
      <w:r w:rsidR="00C12119" w:rsidRPr="000A2560">
        <w:rPr>
          <w:b/>
          <w:color w:val="000000" w:themeColor="text1"/>
          <w:lang w:val="tr-TR" w:eastAsia="tr-TR" w:bidi="ar-SA"/>
        </w:rPr>
        <w:t>s</w:t>
      </w:r>
      <w:r w:rsidR="00B42840" w:rsidRPr="000A2560">
        <w:rPr>
          <w:b/>
          <w:color w:val="000000" w:themeColor="text1"/>
          <w:lang w:val="tr-TR" w:eastAsia="tr-TR" w:bidi="ar-SA"/>
        </w:rPr>
        <w:t>adece hayvansal üretim yapan ya da kanatlı üretimi yapan işletmeler çiftlik kabul edilmemekte, sadece bitkisel üretim yapan veya bitki</w:t>
      </w:r>
      <w:r w:rsidR="00226D75" w:rsidRPr="000A2560">
        <w:rPr>
          <w:b/>
          <w:color w:val="000000" w:themeColor="text1"/>
          <w:lang w:val="tr-TR" w:eastAsia="tr-TR" w:bidi="ar-SA"/>
        </w:rPr>
        <w:t>sel üretim ile birlikte hayvansal</w:t>
      </w:r>
      <w:r w:rsidR="00B42840" w:rsidRPr="000A2560">
        <w:rPr>
          <w:b/>
          <w:color w:val="000000" w:themeColor="text1"/>
          <w:lang w:val="tr-TR" w:eastAsia="tr-TR" w:bidi="ar-SA"/>
        </w:rPr>
        <w:t xml:space="preserve"> üretim yapan işletmeler çiftlik olarak kabul edilmektedir. </w:t>
      </w:r>
    </w:p>
    <w:p w:rsidR="003747D1" w:rsidRPr="000A2560" w:rsidRDefault="00232CDA" w:rsidP="00FF01F2">
      <w:pPr>
        <w:pStyle w:val="AralkYok"/>
        <w:ind w:right="-25"/>
        <w:jc w:val="both"/>
        <w:rPr>
          <w:color w:val="000000" w:themeColor="text1"/>
          <w:szCs w:val="24"/>
          <w:lang w:val="tr-TR"/>
        </w:rPr>
      </w:pPr>
      <w:r w:rsidRPr="000A2560">
        <w:rPr>
          <w:color w:val="000000" w:themeColor="text1"/>
          <w:szCs w:val="24"/>
          <w:lang w:val="tr-TR"/>
        </w:rPr>
        <w:tab/>
        <w:t xml:space="preserve">-ÇFG projelerinde ruhsat alınmasında yasal zorunluluk bulunan tarımsal amaçlı tesisler için </w:t>
      </w:r>
      <w:r w:rsidR="004726B9" w:rsidRPr="000A2560">
        <w:rPr>
          <w:color w:val="000000" w:themeColor="text1"/>
          <w:szCs w:val="24"/>
          <w:lang w:val="tr-TR"/>
        </w:rPr>
        <w:t xml:space="preserve">başvuru </w:t>
      </w:r>
      <w:r w:rsidRPr="000A2560">
        <w:rPr>
          <w:color w:val="000000" w:themeColor="text1"/>
          <w:szCs w:val="24"/>
          <w:lang w:val="tr-TR"/>
        </w:rPr>
        <w:t xml:space="preserve">ekinde ruhsat ve izinler istenir. </w:t>
      </w:r>
    </w:p>
    <w:p w:rsidR="00232CDA" w:rsidRPr="000A2560" w:rsidRDefault="003747D1" w:rsidP="00FF01F2">
      <w:pPr>
        <w:pStyle w:val="AralkYok"/>
        <w:ind w:right="-25"/>
        <w:jc w:val="both"/>
        <w:rPr>
          <w:color w:val="000000" w:themeColor="text1"/>
          <w:szCs w:val="24"/>
          <w:lang w:val="tr-TR"/>
        </w:rPr>
      </w:pPr>
      <w:r w:rsidRPr="000A2560">
        <w:rPr>
          <w:color w:val="000000" w:themeColor="text1"/>
          <w:szCs w:val="24"/>
          <w:lang w:val="tr-TR"/>
        </w:rPr>
        <w:t xml:space="preserve">Örneğin; </w:t>
      </w:r>
      <w:r w:rsidR="00232CDA" w:rsidRPr="000A2560">
        <w:rPr>
          <w:color w:val="000000" w:themeColor="text1"/>
          <w:szCs w:val="24"/>
          <w:lang w:val="tr-TR"/>
        </w:rPr>
        <w:t xml:space="preserve">Çelik </w:t>
      </w:r>
      <w:r w:rsidR="00AA173E" w:rsidRPr="000A2560">
        <w:rPr>
          <w:color w:val="000000" w:themeColor="text1"/>
          <w:szCs w:val="24"/>
          <w:lang w:val="tr-TR"/>
        </w:rPr>
        <w:t>silo, soğuk</w:t>
      </w:r>
      <w:r w:rsidRPr="000A2560">
        <w:rPr>
          <w:color w:val="000000" w:themeColor="text1"/>
          <w:szCs w:val="24"/>
          <w:lang w:val="tr-TR"/>
        </w:rPr>
        <w:t xml:space="preserve"> hava deposu, </w:t>
      </w:r>
      <w:r w:rsidR="00232CDA" w:rsidRPr="000A2560">
        <w:rPr>
          <w:color w:val="000000" w:themeColor="text1"/>
          <w:szCs w:val="24"/>
          <w:lang w:val="tr-TR"/>
        </w:rPr>
        <w:t xml:space="preserve">tarımsal amaçlı depo, biyogüvenlik tedbirlerine yönelik kümeslerin işletme alanı ve yapısal tedbirler için </w:t>
      </w:r>
      <w:r w:rsidR="00FB28A2" w:rsidRPr="000A2560">
        <w:rPr>
          <w:color w:val="000000" w:themeColor="text1"/>
          <w:szCs w:val="24"/>
          <w:lang w:val="tr-TR"/>
        </w:rPr>
        <w:t>(</w:t>
      </w:r>
      <w:r w:rsidR="00AA173E" w:rsidRPr="000A2560">
        <w:rPr>
          <w:color w:val="000000" w:themeColor="text1"/>
          <w:szCs w:val="24"/>
          <w:lang w:val="tr-TR"/>
        </w:rPr>
        <w:t>ÇED</w:t>
      </w:r>
      <w:r w:rsidR="00446293">
        <w:rPr>
          <w:color w:val="000000" w:themeColor="text1"/>
          <w:szCs w:val="24"/>
          <w:lang w:val="tr-TR"/>
        </w:rPr>
        <w:t>, ruhsat</w:t>
      </w:r>
      <w:r w:rsidR="00226D75" w:rsidRPr="000A2560">
        <w:rPr>
          <w:color w:val="000000" w:themeColor="text1"/>
          <w:szCs w:val="24"/>
          <w:lang w:val="tr-TR"/>
        </w:rPr>
        <w:t>)</w:t>
      </w:r>
      <w:r w:rsidR="00AA4B6C" w:rsidRPr="000A2560">
        <w:rPr>
          <w:color w:val="000000" w:themeColor="text1"/>
          <w:szCs w:val="24"/>
          <w:lang w:val="tr-TR"/>
        </w:rPr>
        <w:t xml:space="preserve">yeniden </w:t>
      </w:r>
      <w:r w:rsidR="00302A44" w:rsidRPr="000A2560">
        <w:rPr>
          <w:color w:val="000000" w:themeColor="text1"/>
          <w:szCs w:val="24"/>
          <w:lang w:val="tr-TR"/>
        </w:rPr>
        <w:t>hayvan konulmasına ilişki</w:t>
      </w:r>
      <w:r w:rsidRPr="000A2560">
        <w:rPr>
          <w:color w:val="000000" w:themeColor="text1"/>
          <w:szCs w:val="24"/>
          <w:lang w:val="tr-TR"/>
        </w:rPr>
        <w:t>n il müdürlüğünce verilen rapor</w:t>
      </w:r>
      <w:r w:rsidR="00FB28A2" w:rsidRPr="000A2560">
        <w:rPr>
          <w:color w:val="000000" w:themeColor="text1"/>
          <w:szCs w:val="24"/>
          <w:lang w:val="tr-TR"/>
        </w:rPr>
        <w:t xml:space="preserve"> vb.</w:t>
      </w:r>
    </w:p>
    <w:p w:rsidR="00CF2826" w:rsidRPr="000A2560" w:rsidRDefault="00231317" w:rsidP="00FF01F2">
      <w:pPr>
        <w:pStyle w:val="AralkYok"/>
        <w:ind w:right="-25" w:firstLine="567"/>
        <w:jc w:val="both"/>
        <w:rPr>
          <w:color w:val="000000" w:themeColor="text1"/>
          <w:lang w:val="tr-TR"/>
        </w:rPr>
      </w:pPr>
      <w:r w:rsidRPr="000A2560">
        <w:rPr>
          <w:color w:val="000000" w:themeColor="text1"/>
          <w:lang w:val="tr-TR"/>
        </w:rPr>
        <w:t xml:space="preserve">- </w:t>
      </w:r>
      <w:r w:rsidR="00CF2826" w:rsidRPr="000A2560">
        <w:rPr>
          <w:color w:val="000000" w:themeColor="text1"/>
          <w:lang w:val="tr-TR"/>
        </w:rPr>
        <w:t>Kısmen yapılmış tesislerin ta</w:t>
      </w:r>
      <w:r w:rsidR="008816F4" w:rsidRPr="000A2560">
        <w:rPr>
          <w:color w:val="000000" w:themeColor="text1"/>
          <w:lang w:val="tr-TR"/>
        </w:rPr>
        <w:t>mamlanmasına</w:t>
      </w:r>
      <w:r w:rsidR="007000E7" w:rsidRPr="000A2560">
        <w:rPr>
          <w:color w:val="000000" w:themeColor="text1"/>
          <w:lang w:val="tr-TR"/>
        </w:rPr>
        <w:t xml:space="preserve"> veya </w:t>
      </w:r>
      <w:r w:rsidR="008816F4" w:rsidRPr="000A2560">
        <w:rPr>
          <w:color w:val="000000" w:themeColor="text1"/>
          <w:lang w:val="tr-TR"/>
        </w:rPr>
        <w:t>kapasite artırımı</w:t>
      </w:r>
      <w:r w:rsidR="000724B7" w:rsidRPr="000A2560">
        <w:rPr>
          <w:color w:val="000000" w:themeColor="text1"/>
          <w:lang w:val="tr-TR"/>
        </w:rPr>
        <w:t>-</w:t>
      </w:r>
      <w:r w:rsidR="008816F4" w:rsidRPr="000A2560">
        <w:rPr>
          <w:color w:val="000000" w:themeColor="text1"/>
          <w:lang w:val="tr-TR"/>
        </w:rPr>
        <w:t xml:space="preserve"> teknoloji yenilemeye yönelik </w:t>
      </w:r>
      <w:r w:rsidR="00D9704D" w:rsidRPr="000A2560">
        <w:rPr>
          <w:color w:val="000000" w:themeColor="text1"/>
          <w:lang w:val="tr-TR"/>
        </w:rPr>
        <w:t>başvurularda; yatırım</w:t>
      </w:r>
      <w:r w:rsidR="00CF2826" w:rsidRPr="000A2560">
        <w:rPr>
          <w:color w:val="000000" w:themeColor="text1"/>
          <w:lang w:val="tr-TR"/>
        </w:rPr>
        <w:t xml:space="preserve"> yeri organize sanayi bölgesi, tarıma dayalı ihtisas organize sanayi bölgesi veya küçük ihtisas sanayi sitesinde ise</w:t>
      </w:r>
      <w:r w:rsidR="004A1B9E" w:rsidRPr="000A2560">
        <w:rPr>
          <w:color w:val="000000" w:themeColor="text1"/>
          <w:lang w:val="tr-TR"/>
        </w:rPr>
        <w:t>,</w:t>
      </w:r>
      <w:r w:rsidR="00CF2826" w:rsidRPr="000A2560">
        <w:rPr>
          <w:color w:val="000000" w:themeColor="text1"/>
          <w:lang w:val="tr-TR"/>
        </w:rPr>
        <w:t xml:space="preserve"> işletmenin uygulayacağı</w:t>
      </w:r>
      <w:r w:rsidR="007000E7" w:rsidRPr="000A2560">
        <w:rPr>
          <w:color w:val="000000" w:themeColor="text1"/>
          <w:lang w:val="tr-TR"/>
        </w:rPr>
        <w:t xml:space="preserve"> yatırım </w:t>
      </w:r>
      <w:r w:rsidR="00CF2826" w:rsidRPr="000A2560">
        <w:rPr>
          <w:color w:val="000000" w:themeColor="text1"/>
          <w:lang w:val="tr-TR"/>
        </w:rPr>
        <w:t>konu</w:t>
      </w:r>
      <w:r w:rsidR="007000E7" w:rsidRPr="000A2560">
        <w:rPr>
          <w:color w:val="000000" w:themeColor="text1"/>
          <w:lang w:val="tr-TR"/>
        </w:rPr>
        <w:t>su</w:t>
      </w:r>
      <w:r w:rsidR="00CF2826" w:rsidRPr="000A2560">
        <w:rPr>
          <w:color w:val="000000" w:themeColor="text1"/>
          <w:lang w:val="tr-TR"/>
        </w:rPr>
        <w:t xml:space="preserve"> ile uyumlu olduğunu gösteren belge</w:t>
      </w:r>
      <w:r w:rsidR="004A1B9E" w:rsidRPr="000A2560">
        <w:rPr>
          <w:color w:val="000000" w:themeColor="text1"/>
          <w:lang w:val="tr-TR"/>
        </w:rPr>
        <w:t>nin</w:t>
      </w:r>
      <w:r w:rsidR="00AA173E">
        <w:rPr>
          <w:color w:val="000000" w:themeColor="text1"/>
          <w:lang w:val="tr-TR"/>
        </w:rPr>
        <w:t xml:space="preserve"> </w:t>
      </w:r>
      <w:r w:rsidR="004A1B9E" w:rsidRPr="000A2560">
        <w:rPr>
          <w:color w:val="000000" w:themeColor="text1"/>
          <w:lang w:val="tr-TR"/>
        </w:rPr>
        <w:t xml:space="preserve">yukarıda belirtilen yatırım yerleriyle </w:t>
      </w:r>
      <w:r w:rsidR="00CF2826" w:rsidRPr="000A2560">
        <w:rPr>
          <w:color w:val="000000" w:themeColor="text1"/>
          <w:lang w:val="tr-TR"/>
        </w:rPr>
        <w:t>ilgil</w:t>
      </w:r>
      <w:r w:rsidR="004A1B9E" w:rsidRPr="000A2560">
        <w:rPr>
          <w:color w:val="000000" w:themeColor="text1"/>
          <w:lang w:val="tr-TR"/>
        </w:rPr>
        <w:t>i yönetim kurulundan alınması gerekir.</w:t>
      </w:r>
    </w:p>
    <w:p w:rsidR="00A60C16" w:rsidRPr="000A2560" w:rsidRDefault="00735992" w:rsidP="00FF01F2">
      <w:pPr>
        <w:tabs>
          <w:tab w:val="left" w:pos="993"/>
        </w:tabs>
        <w:ind w:right="-25"/>
        <w:jc w:val="both"/>
        <w:rPr>
          <w:rFonts w:eastAsia="ヒラギノ明朝 Pro W3"/>
          <w:color w:val="000000" w:themeColor="text1"/>
          <w:lang w:val="tr-TR" w:bidi="ar-SA"/>
        </w:rPr>
      </w:pPr>
      <w:r>
        <w:rPr>
          <w:color w:val="000000" w:themeColor="text1"/>
          <w:lang w:val="tr-TR"/>
        </w:rPr>
        <w:t xml:space="preserve">           </w:t>
      </w:r>
      <w:r w:rsidR="00B06DD9" w:rsidRPr="000A2560">
        <w:rPr>
          <w:rFonts w:eastAsia="ヒラギノ明朝 Pro W3"/>
          <w:color w:val="000000" w:themeColor="text1"/>
          <w:lang w:val="tr-TR" w:bidi="ar-SA"/>
        </w:rPr>
        <w:t>-</w:t>
      </w:r>
      <w:r w:rsidR="0063168C" w:rsidRPr="000A2560">
        <w:rPr>
          <w:rFonts w:eastAsia="ヒラギノ明朝 Pro W3"/>
          <w:color w:val="000000" w:themeColor="text1"/>
          <w:lang w:val="tr-TR" w:bidi="ar-SA"/>
        </w:rPr>
        <w:t xml:space="preserve"> Kırsal ekonomik altyapı yatırımlarından çiftlik faaliyetlerinin geliştirilmesine yönelik altyapı sistemleri konusunda yapılan başvurularda mevcut kümeslerin</w:t>
      </w:r>
      <w:r w:rsidR="00346DDE">
        <w:rPr>
          <w:rFonts w:eastAsia="ヒラギノ明朝 Pro W3"/>
          <w:color w:val="000000" w:themeColor="text1"/>
          <w:lang w:val="tr-TR" w:bidi="ar-SA"/>
        </w:rPr>
        <w:t xml:space="preserve"> </w:t>
      </w:r>
      <w:r w:rsidR="00346DDE" w:rsidRPr="00346DDE">
        <w:rPr>
          <w:rFonts w:eastAsia="ヒラギノ明朝 Pro W3"/>
          <w:color w:val="000000" w:themeColor="text1"/>
          <w:highlight w:val="green"/>
          <w:lang w:val="tr-TR" w:bidi="ar-SA"/>
        </w:rPr>
        <w:t>(hindi/kaz)</w:t>
      </w:r>
      <w:r w:rsidR="0063168C" w:rsidRPr="000A2560">
        <w:rPr>
          <w:rFonts w:eastAsia="ヒラギノ明朝 Pro W3"/>
          <w:color w:val="000000" w:themeColor="text1"/>
          <w:lang w:val="tr-TR" w:bidi="ar-SA"/>
        </w:rPr>
        <w:t xml:space="preserve"> 18/3/2010 tarihli ve 5977 sayılı Biyogüvenlik Kanunu hükümleri ile birlikte 11/6/2010 tarihli ve 5996 sayılı Veteriner Hizmetleri, Bitki Sağlığı, Gıda ve Yem Kanunu hükümlerine göre zorunlu olan biyogüvenlik tedbirleri hibe kapsamında değerlendirilir.  </w:t>
      </w:r>
      <w:r w:rsidR="00A60C16" w:rsidRPr="000A2560">
        <w:rPr>
          <w:rFonts w:eastAsia="ヒラギノ明朝 Pro W3"/>
          <w:color w:val="000000" w:themeColor="text1"/>
          <w:lang w:val="tr-TR"/>
        </w:rPr>
        <w:t>Biyogüvenlik tedbirleri kapsamında başvuruda bulunan başvuru sahiplerinin başvuru esnasında biyogüvenlik yönünden eksiklerini gösterir</w:t>
      </w:r>
      <w:r w:rsidR="00F3220D">
        <w:rPr>
          <w:rFonts w:eastAsia="ヒラギノ明朝 Pro W3"/>
          <w:color w:val="000000" w:themeColor="text1"/>
          <w:lang w:val="tr-TR"/>
        </w:rPr>
        <w:t xml:space="preserve"> </w:t>
      </w:r>
      <w:r w:rsidR="005014CA" w:rsidRPr="000A2560">
        <w:rPr>
          <w:rFonts w:eastAsia="ヒラギノ明朝 Pro W3"/>
          <w:color w:val="000000" w:themeColor="text1"/>
          <w:u w:val="single"/>
          <w:lang w:val="tr-TR"/>
        </w:rPr>
        <w:t xml:space="preserve">ilgili kurumlarca onaylanmış </w:t>
      </w:r>
      <w:r w:rsidR="009D0E5A" w:rsidRPr="000A2560">
        <w:rPr>
          <w:rFonts w:eastAsia="ヒラギノ明朝 Pro W3"/>
          <w:color w:val="000000" w:themeColor="text1"/>
          <w:u w:val="single"/>
          <w:lang w:val="tr-TR"/>
        </w:rPr>
        <w:t>belgelerini, KKYDP</w:t>
      </w:r>
      <w:r w:rsidR="00A60C16" w:rsidRPr="000A2560">
        <w:rPr>
          <w:color w:val="000000" w:themeColor="text1"/>
          <w:lang w:val="tr-TR" w:eastAsia="tr-TR"/>
        </w:rPr>
        <w:t xml:space="preserve"> on-line başvuru sisteminde diğer belgelerin eklenmesi kısmına eklenmesi gerekmektedir.</w:t>
      </w:r>
    </w:p>
    <w:p w:rsidR="00A60C16" w:rsidRPr="000A2560" w:rsidRDefault="00735992" w:rsidP="00FF01F2">
      <w:pPr>
        <w:tabs>
          <w:tab w:val="left" w:pos="566"/>
        </w:tabs>
        <w:ind w:right="-25"/>
        <w:jc w:val="both"/>
        <w:rPr>
          <w:rFonts w:eastAsia="Calibri"/>
          <w:color w:val="000000" w:themeColor="text1"/>
          <w:lang w:val="tr-TR" w:bidi="ar-SA"/>
        </w:rPr>
      </w:pPr>
      <w:r>
        <w:rPr>
          <w:rFonts w:eastAsia="Calibri"/>
          <w:color w:val="000000" w:themeColor="text1"/>
          <w:lang w:val="tr-TR"/>
        </w:rPr>
        <w:tab/>
      </w:r>
      <w:r>
        <w:rPr>
          <w:rFonts w:eastAsia="Calibri"/>
          <w:color w:val="000000" w:themeColor="text1"/>
          <w:lang w:val="tr-TR"/>
        </w:rPr>
        <w:tab/>
      </w:r>
      <w:r w:rsidR="00B06DD9" w:rsidRPr="000A2560">
        <w:rPr>
          <w:rFonts w:eastAsia="Calibri"/>
          <w:color w:val="000000" w:themeColor="text1"/>
          <w:lang w:val="tr-TR"/>
        </w:rPr>
        <w:t>-</w:t>
      </w:r>
      <w:r w:rsidR="00B125AC" w:rsidRPr="000A2560">
        <w:rPr>
          <w:rFonts w:eastAsia="Calibri"/>
          <w:color w:val="000000" w:themeColor="text1"/>
          <w:lang w:val="tr-TR"/>
        </w:rPr>
        <w:t>D</w:t>
      </w:r>
      <w:r w:rsidR="00A60C16" w:rsidRPr="000A2560">
        <w:rPr>
          <w:rFonts w:eastAsia="Calibri"/>
          <w:color w:val="000000" w:themeColor="text1"/>
          <w:lang w:val="tr-TR"/>
        </w:rPr>
        <w:t>aha önce</w:t>
      </w:r>
      <w:r w:rsidR="005F685A" w:rsidRPr="000A2560">
        <w:rPr>
          <w:rFonts w:eastAsia="Calibri"/>
          <w:color w:val="000000" w:themeColor="text1"/>
          <w:lang w:val="tr-TR"/>
        </w:rPr>
        <w:t xml:space="preserve">ki tebliğler </w:t>
      </w:r>
      <w:r w:rsidR="00360EDB" w:rsidRPr="000A2560">
        <w:rPr>
          <w:rFonts w:eastAsia="Calibri"/>
          <w:color w:val="000000" w:themeColor="text1"/>
          <w:lang w:val="tr-TR"/>
        </w:rPr>
        <w:t>kapsamında Kırsal</w:t>
      </w:r>
      <w:r w:rsidR="00A60C16" w:rsidRPr="000A2560">
        <w:rPr>
          <w:rFonts w:eastAsia="Calibri"/>
          <w:color w:val="000000" w:themeColor="text1"/>
          <w:lang w:val="tr-TR"/>
        </w:rPr>
        <w:t xml:space="preserve"> Kalkınma Yatırımlarının Desteklenmesi Programı Çerçevesinde hibe desteğinden yararlanmış olan </w:t>
      </w:r>
      <w:r w:rsidR="00360EDB" w:rsidRPr="000A2560">
        <w:rPr>
          <w:rFonts w:eastAsia="Calibri"/>
          <w:color w:val="000000" w:themeColor="text1"/>
          <w:lang w:val="tr-TR"/>
        </w:rPr>
        <w:t>tesislerden nihai</w:t>
      </w:r>
      <w:r w:rsidR="00A60C16" w:rsidRPr="000A2560">
        <w:rPr>
          <w:rFonts w:eastAsia="Calibri"/>
          <w:color w:val="000000" w:themeColor="text1"/>
          <w:u w:val="single"/>
          <w:lang w:val="tr-TR"/>
        </w:rPr>
        <w:t xml:space="preserve"> rapora bağlanma tarihi itibarı ile </w:t>
      </w:r>
      <w:r w:rsidR="00B125AC" w:rsidRPr="000A2560">
        <w:rPr>
          <w:rFonts w:eastAsia="Calibri"/>
          <w:b/>
          <w:color w:val="000000" w:themeColor="text1"/>
          <w:u w:val="single"/>
          <w:lang w:val="tr-TR"/>
        </w:rPr>
        <w:t>beş</w:t>
      </w:r>
      <w:r w:rsidR="00A60C16" w:rsidRPr="000A2560">
        <w:rPr>
          <w:rFonts w:eastAsia="Calibri"/>
          <w:b/>
          <w:color w:val="000000" w:themeColor="text1"/>
          <w:u w:val="single"/>
          <w:lang w:val="tr-TR"/>
        </w:rPr>
        <w:t xml:space="preserve"> yılını</w:t>
      </w:r>
      <w:r w:rsidR="00A60C16" w:rsidRPr="000A2560">
        <w:rPr>
          <w:rFonts w:eastAsia="Calibri"/>
          <w:color w:val="000000" w:themeColor="text1"/>
          <w:u w:val="single"/>
          <w:lang w:val="tr-TR"/>
        </w:rPr>
        <w:t xml:space="preserve"> doldurmamış olanlar</w:t>
      </w:r>
      <w:r w:rsidR="00EA4667">
        <w:rPr>
          <w:rFonts w:eastAsia="Calibri"/>
          <w:color w:val="000000" w:themeColor="text1"/>
          <w:u w:val="single"/>
          <w:lang w:val="tr-TR"/>
        </w:rPr>
        <w:t xml:space="preserve"> </w:t>
      </w:r>
      <w:r w:rsidR="00AD42EB" w:rsidRPr="000A2560">
        <w:rPr>
          <w:rFonts w:eastAsia="Calibri"/>
          <w:color w:val="000000" w:themeColor="text1"/>
          <w:u w:val="single"/>
          <w:lang w:val="tr-TR"/>
        </w:rPr>
        <w:t>Kapasite Artırımı,</w:t>
      </w:r>
      <w:r w:rsidR="00A60C16" w:rsidRPr="000A2560">
        <w:rPr>
          <w:rFonts w:eastAsia="Calibri"/>
          <w:color w:val="000000" w:themeColor="text1"/>
          <w:u w:val="single"/>
          <w:lang w:val="tr-TR"/>
        </w:rPr>
        <w:t xml:space="preserve"> Teknoloji Yenileme</w:t>
      </w:r>
      <w:r w:rsidR="00AD42EB" w:rsidRPr="000A2560">
        <w:rPr>
          <w:rFonts w:eastAsia="Calibri"/>
          <w:color w:val="000000" w:themeColor="text1"/>
          <w:u w:val="single"/>
          <w:lang w:val="tr-TR"/>
        </w:rPr>
        <w:t xml:space="preserve">ve/veya </w:t>
      </w:r>
      <w:r w:rsidR="009D0E5A" w:rsidRPr="000A2560">
        <w:rPr>
          <w:rFonts w:eastAsia="Calibri"/>
          <w:color w:val="000000" w:themeColor="text1"/>
          <w:u w:val="single"/>
          <w:lang w:val="tr-TR"/>
        </w:rPr>
        <w:t>modernizasyon veya</w:t>
      </w:r>
      <w:r w:rsidR="00A60C16" w:rsidRPr="000A2560">
        <w:rPr>
          <w:rFonts w:eastAsia="Calibri"/>
          <w:color w:val="000000" w:themeColor="text1"/>
          <w:u w:val="single"/>
          <w:lang w:val="tr-TR"/>
        </w:rPr>
        <w:t xml:space="preserve"> Tamamlama niteliğinde bu Tebliğ kapsamında hibe başvurusunda</w:t>
      </w:r>
      <w:r w:rsidR="00A60C16" w:rsidRPr="000A2560">
        <w:rPr>
          <w:rFonts w:eastAsia="Calibri"/>
          <w:color w:val="000000" w:themeColor="text1"/>
          <w:lang w:val="tr-TR"/>
        </w:rPr>
        <w:t xml:space="preserve"> bulunamaz.</w:t>
      </w:r>
      <w:r w:rsidR="00360EDB" w:rsidRPr="000A2560">
        <w:rPr>
          <w:rFonts w:eastAsia="Calibri"/>
          <w:color w:val="000000" w:themeColor="text1"/>
          <w:lang w:val="tr-TR"/>
        </w:rPr>
        <w:t xml:space="preserve"> (Tarımsal amaçlı kooperatifler, birlikler ile bunların üst birlikleri için üç yıl şartı aranır.)</w:t>
      </w:r>
    </w:p>
    <w:p w:rsidR="00281596" w:rsidRPr="000A2560" w:rsidRDefault="00735992" w:rsidP="00FF01F2">
      <w:pPr>
        <w:tabs>
          <w:tab w:val="left" w:pos="566"/>
        </w:tabs>
        <w:ind w:right="-25"/>
        <w:jc w:val="both"/>
        <w:rPr>
          <w:color w:val="000000" w:themeColor="text1"/>
          <w:lang w:val="tr-TR"/>
        </w:rPr>
      </w:pPr>
      <w:r>
        <w:rPr>
          <w:color w:val="000000" w:themeColor="text1"/>
          <w:lang w:val="tr-TR" w:eastAsia="tr-TR"/>
        </w:rPr>
        <w:tab/>
      </w:r>
      <w:r>
        <w:rPr>
          <w:color w:val="000000" w:themeColor="text1"/>
          <w:lang w:val="tr-TR" w:eastAsia="tr-TR"/>
        </w:rPr>
        <w:tab/>
      </w:r>
      <w:r w:rsidR="00B06DD9" w:rsidRPr="000A2560">
        <w:rPr>
          <w:color w:val="000000" w:themeColor="text1"/>
          <w:lang w:val="tr-TR" w:eastAsia="tr-TR"/>
        </w:rPr>
        <w:t>-</w:t>
      </w:r>
      <w:r w:rsidR="005F685A" w:rsidRPr="000A2560">
        <w:rPr>
          <w:color w:val="000000" w:themeColor="text1"/>
          <w:lang w:val="tr-TR"/>
        </w:rPr>
        <w:t xml:space="preserve">Niteliği yeni tesis olan başvuruların; kırsal alan, </w:t>
      </w:r>
      <w:r w:rsidR="001A03A8" w:rsidRPr="000A2560">
        <w:rPr>
          <w:color w:val="000000" w:themeColor="text1"/>
          <w:lang w:val="tr-TR"/>
        </w:rPr>
        <w:t xml:space="preserve">Küçük Ihtisas Sanayi Sitesi, Ihtisas/Karma/Özel </w:t>
      </w:r>
      <w:r w:rsidR="005F685A" w:rsidRPr="000A2560">
        <w:rPr>
          <w:color w:val="000000" w:themeColor="text1"/>
          <w:lang w:val="tr-TR"/>
        </w:rPr>
        <w:t xml:space="preserve">Organize Sanayi Bölgesi </w:t>
      </w:r>
      <w:r w:rsidR="001A03A8" w:rsidRPr="000A2560">
        <w:rPr>
          <w:color w:val="000000" w:themeColor="text1"/>
          <w:lang w:val="tr-TR"/>
        </w:rPr>
        <w:t>(</w:t>
      </w:r>
      <w:r w:rsidR="005F685A" w:rsidRPr="000A2560">
        <w:rPr>
          <w:color w:val="000000" w:themeColor="text1"/>
          <w:lang w:val="tr-TR"/>
        </w:rPr>
        <w:t>OSB</w:t>
      </w:r>
      <w:r w:rsidR="001A03A8" w:rsidRPr="000A2560">
        <w:rPr>
          <w:color w:val="000000" w:themeColor="text1"/>
          <w:lang w:val="tr-TR"/>
        </w:rPr>
        <w:t xml:space="preserve">) Ve Tarıma Dayalı Ihtisas Organize Sanayi Bölgelerinde </w:t>
      </w:r>
      <w:r w:rsidR="005F685A" w:rsidRPr="000A2560">
        <w:rPr>
          <w:color w:val="000000" w:themeColor="text1"/>
          <w:lang w:val="tr-TR"/>
        </w:rPr>
        <w:t>yapılması halinde yapılan başvurular öncelikli olarak değerlendirilir.</w:t>
      </w:r>
    </w:p>
    <w:p w:rsidR="005D71F4" w:rsidRPr="000A2560" w:rsidRDefault="005D71F4" w:rsidP="00FF01F2">
      <w:pPr>
        <w:tabs>
          <w:tab w:val="left" w:pos="566"/>
        </w:tabs>
        <w:ind w:right="-25"/>
        <w:jc w:val="both"/>
        <w:rPr>
          <w:color w:val="000000" w:themeColor="text1"/>
          <w:lang w:val="tr-TR"/>
        </w:rPr>
      </w:pPr>
    </w:p>
    <w:p w:rsidR="002A33F9" w:rsidRDefault="002A33F9" w:rsidP="00FF01F2">
      <w:pPr>
        <w:tabs>
          <w:tab w:val="left" w:pos="567"/>
        </w:tabs>
        <w:ind w:right="-25"/>
        <w:jc w:val="both"/>
        <w:rPr>
          <w:b/>
          <w:color w:val="000000" w:themeColor="text1"/>
          <w:lang w:val="tr-TR"/>
        </w:rPr>
      </w:pPr>
    </w:p>
    <w:p w:rsidR="002A33F9" w:rsidRDefault="002A33F9" w:rsidP="00FF01F2">
      <w:pPr>
        <w:tabs>
          <w:tab w:val="left" w:pos="567"/>
        </w:tabs>
        <w:ind w:right="-25"/>
        <w:jc w:val="both"/>
        <w:rPr>
          <w:b/>
          <w:color w:val="000000" w:themeColor="text1"/>
          <w:lang w:val="tr-TR"/>
        </w:rPr>
      </w:pPr>
    </w:p>
    <w:p w:rsidR="002A33F9" w:rsidRDefault="002A33F9" w:rsidP="00FF01F2">
      <w:pPr>
        <w:tabs>
          <w:tab w:val="left" w:pos="567"/>
        </w:tabs>
        <w:ind w:right="-25"/>
        <w:jc w:val="both"/>
        <w:rPr>
          <w:b/>
          <w:color w:val="000000" w:themeColor="text1"/>
          <w:lang w:val="tr-TR"/>
        </w:rPr>
      </w:pPr>
    </w:p>
    <w:p w:rsidR="002A33F9" w:rsidRDefault="002A33F9" w:rsidP="00FF01F2">
      <w:pPr>
        <w:tabs>
          <w:tab w:val="left" w:pos="567"/>
        </w:tabs>
        <w:ind w:right="-25"/>
        <w:jc w:val="both"/>
        <w:rPr>
          <w:b/>
          <w:color w:val="000000" w:themeColor="text1"/>
          <w:lang w:val="tr-TR"/>
        </w:rPr>
      </w:pPr>
    </w:p>
    <w:p w:rsidR="002A33F9" w:rsidRDefault="002A33F9" w:rsidP="00FF01F2">
      <w:pPr>
        <w:tabs>
          <w:tab w:val="left" w:pos="567"/>
        </w:tabs>
        <w:ind w:right="-25"/>
        <w:jc w:val="both"/>
        <w:rPr>
          <w:b/>
          <w:color w:val="000000" w:themeColor="text1"/>
          <w:lang w:val="tr-TR"/>
        </w:rPr>
      </w:pPr>
    </w:p>
    <w:p w:rsidR="002A33F9" w:rsidRDefault="002A33F9" w:rsidP="00FF01F2">
      <w:pPr>
        <w:tabs>
          <w:tab w:val="left" w:pos="567"/>
        </w:tabs>
        <w:ind w:right="-25"/>
        <w:jc w:val="both"/>
        <w:rPr>
          <w:b/>
          <w:color w:val="000000" w:themeColor="text1"/>
          <w:lang w:val="tr-TR"/>
        </w:rPr>
      </w:pPr>
    </w:p>
    <w:p w:rsidR="0040334C" w:rsidRDefault="00201037" w:rsidP="00FF01F2">
      <w:pPr>
        <w:tabs>
          <w:tab w:val="left" w:pos="567"/>
        </w:tabs>
        <w:ind w:right="-25"/>
        <w:jc w:val="both"/>
        <w:rPr>
          <w:b/>
          <w:color w:val="000000" w:themeColor="text1"/>
          <w:lang w:val="tr-TR"/>
        </w:rPr>
      </w:pPr>
      <w:r w:rsidRPr="000A2560">
        <w:rPr>
          <w:b/>
          <w:color w:val="000000" w:themeColor="text1"/>
          <w:lang w:val="tr-TR"/>
        </w:rPr>
        <w:t>-</w:t>
      </w:r>
      <w:r w:rsidR="00AD42EB" w:rsidRPr="000A2560">
        <w:rPr>
          <w:b/>
          <w:color w:val="000000" w:themeColor="text1"/>
          <w:lang w:val="tr-TR"/>
        </w:rPr>
        <w:t xml:space="preserve">Yeni </w:t>
      </w:r>
      <w:r w:rsidRPr="000A2560">
        <w:rPr>
          <w:b/>
          <w:color w:val="000000" w:themeColor="text1"/>
          <w:lang w:val="tr-TR"/>
        </w:rPr>
        <w:t xml:space="preserve">Tesis, Tamamlama Ve </w:t>
      </w:r>
      <w:r w:rsidR="00AD42EB" w:rsidRPr="000A2560">
        <w:rPr>
          <w:b/>
          <w:color w:val="000000" w:themeColor="text1"/>
          <w:lang w:val="tr-TR"/>
        </w:rPr>
        <w:t>Kapasite Artırımı</w:t>
      </w:r>
      <w:r w:rsidRPr="000A2560">
        <w:rPr>
          <w:b/>
          <w:color w:val="000000" w:themeColor="text1"/>
          <w:lang w:val="tr-TR"/>
        </w:rPr>
        <w:t xml:space="preserve">, </w:t>
      </w:r>
      <w:r w:rsidR="00AD42EB" w:rsidRPr="000A2560">
        <w:rPr>
          <w:b/>
          <w:color w:val="000000" w:themeColor="text1"/>
          <w:lang w:val="tr-TR"/>
        </w:rPr>
        <w:t>Teknoloji Yenileme Ve</w:t>
      </w:r>
      <w:r w:rsidRPr="000A2560">
        <w:rPr>
          <w:b/>
          <w:color w:val="000000" w:themeColor="text1"/>
          <w:lang w:val="tr-TR"/>
        </w:rPr>
        <w:t>/</w:t>
      </w:r>
      <w:r w:rsidR="00AD42EB" w:rsidRPr="000A2560">
        <w:rPr>
          <w:b/>
          <w:color w:val="000000" w:themeColor="text1"/>
          <w:lang w:val="tr-TR"/>
        </w:rPr>
        <w:t xml:space="preserve">Veya Modernizasyon </w:t>
      </w:r>
      <w:r w:rsidRPr="000A2560">
        <w:rPr>
          <w:b/>
          <w:color w:val="000000" w:themeColor="text1"/>
          <w:lang w:val="tr-TR"/>
        </w:rPr>
        <w:t xml:space="preserve">Başvurularında Yatırım Yerinin </w:t>
      </w:r>
      <w:r w:rsidR="004730A6" w:rsidRPr="000A2560">
        <w:rPr>
          <w:b/>
          <w:color w:val="000000" w:themeColor="text1"/>
          <w:lang w:val="tr-TR"/>
        </w:rPr>
        <w:t>Mülkiyeti;</w:t>
      </w:r>
    </w:p>
    <w:p w:rsidR="00F3220D" w:rsidRDefault="00F3220D" w:rsidP="00FF01F2">
      <w:pPr>
        <w:tabs>
          <w:tab w:val="left" w:pos="567"/>
        </w:tabs>
        <w:ind w:right="-25"/>
        <w:jc w:val="both"/>
        <w:rPr>
          <w:b/>
          <w:color w:val="000000" w:themeColor="text1"/>
          <w:lang w:val="tr-TR"/>
        </w:rPr>
      </w:pPr>
    </w:p>
    <w:p w:rsidR="00F3220D" w:rsidRPr="003C4FC2" w:rsidRDefault="00F3220D" w:rsidP="00F3220D">
      <w:pPr>
        <w:ind w:right="-25"/>
        <w:jc w:val="both"/>
        <w:rPr>
          <w:b/>
          <w:color w:val="000000" w:themeColor="text1"/>
          <w:lang w:val="tr-TR"/>
        </w:rPr>
      </w:pPr>
      <w:r>
        <w:rPr>
          <w:b/>
          <w:color w:val="000000" w:themeColor="text1"/>
          <w:lang w:val="tr-TR"/>
        </w:rPr>
        <w:t xml:space="preserve">Yatırım </w:t>
      </w:r>
      <w:r w:rsidR="00232D2A">
        <w:rPr>
          <w:b/>
          <w:color w:val="000000" w:themeColor="text1"/>
          <w:lang w:val="tr-TR"/>
        </w:rPr>
        <w:t xml:space="preserve">yerinin </w:t>
      </w:r>
      <w:r w:rsidR="00232D2A" w:rsidRPr="003C4FC2">
        <w:rPr>
          <w:b/>
          <w:color w:val="000000" w:themeColor="text1"/>
          <w:lang w:val="tr-TR"/>
        </w:rPr>
        <w:t>Kiralanması</w:t>
      </w:r>
      <w:r w:rsidRPr="003C4FC2">
        <w:rPr>
          <w:b/>
          <w:color w:val="000000" w:themeColor="text1"/>
          <w:lang w:val="tr-TR"/>
        </w:rPr>
        <w:t xml:space="preserve"> ile ilgili husu</w:t>
      </w:r>
      <w:r w:rsidR="00F92BD3">
        <w:rPr>
          <w:b/>
          <w:color w:val="000000" w:themeColor="text1"/>
          <w:lang w:val="tr-TR"/>
        </w:rPr>
        <w:t>s</w:t>
      </w:r>
      <w:r w:rsidRPr="003C4FC2">
        <w:rPr>
          <w:b/>
          <w:color w:val="000000" w:themeColor="text1"/>
          <w:lang w:val="tr-TR"/>
        </w:rPr>
        <w:t>lar</w:t>
      </w:r>
      <w:r>
        <w:rPr>
          <w:b/>
          <w:color w:val="000000" w:themeColor="text1"/>
          <w:lang w:val="tr-TR"/>
        </w:rPr>
        <w:t xml:space="preserve">; </w:t>
      </w:r>
    </w:p>
    <w:p w:rsidR="00F3220D" w:rsidRPr="000A2560" w:rsidRDefault="00F3220D" w:rsidP="00F3220D">
      <w:pPr>
        <w:tabs>
          <w:tab w:val="left" w:pos="567"/>
        </w:tabs>
        <w:ind w:right="-25"/>
        <w:jc w:val="both"/>
        <w:rPr>
          <w:color w:val="000000" w:themeColor="text1"/>
          <w:lang w:val="tr-TR"/>
        </w:rPr>
      </w:pPr>
      <w:r>
        <w:rPr>
          <w:color w:val="000000" w:themeColor="text1"/>
          <w:lang w:val="tr-TR"/>
        </w:rPr>
        <w:tab/>
      </w:r>
      <w:r>
        <w:rPr>
          <w:color w:val="000000" w:themeColor="text1"/>
          <w:lang w:val="tr-TR"/>
        </w:rPr>
        <w:tab/>
        <w:t>1 -</w:t>
      </w:r>
      <w:r w:rsidRPr="00F3220D">
        <w:rPr>
          <w:color w:val="000000" w:themeColor="text1"/>
          <w:u w:val="single"/>
          <w:lang w:val="tr-TR"/>
        </w:rPr>
        <w:t xml:space="preserve"> </w:t>
      </w:r>
      <w:r w:rsidRPr="000A2560">
        <w:rPr>
          <w:color w:val="000000" w:themeColor="text1"/>
          <w:u w:val="single"/>
          <w:lang w:val="tr-TR"/>
        </w:rPr>
        <w:t>Yeni başvurularda/ tamamlama yatırımlarında yatımın yerinin mülkiyeti</w:t>
      </w:r>
      <w:r w:rsidR="00121267">
        <w:rPr>
          <w:color w:val="000000" w:themeColor="text1"/>
          <w:u w:val="single"/>
          <w:lang w:val="tr-TR"/>
        </w:rPr>
        <w:t xml:space="preserve">, </w:t>
      </w:r>
      <w:r w:rsidRPr="000A2560">
        <w:rPr>
          <w:color w:val="000000" w:themeColor="text1"/>
          <w:u w:val="single"/>
          <w:lang w:val="tr-TR"/>
        </w:rPr>
        <w:t>Başvuru</w:t>
      </w:r>
      <w:r w:rsidRPr="000A2560">
        <w:rPr>
          <w:color w:val="000000" w:themeColor="text1"/>
          <w:lang w:val="tr-TR"/>
        </w:rPr>
        <w:t xml:space="preserve"> sahibi adına veya Hazine, Belediye, Il Özel Idaresi, Ticaret Odası, Sanayi Odası, Ziraat Odası, Ticaret Borsası Ve </w:t>
      </w:r>
      <w:r w:rsidRPr="000A2560">
        <w:rPr>
          <w:rFonts w:eastAsia="ヒラギノ明朝 Pro W3"/>
          <w:color w:val="000000" w:themeColor="text1"/>
          <w:lang w:val="tr-TR"/>
        </w:rPr>
        <w:t>Vakıflar Genel Müdürlüğü’</w:t>
      </w:r>
      <w:r w:rsidRPr="000A2560">
        <w:rPr>
          <w:color w:val="000000" w:themeColor="text1"/>
          <w:lang w:val="tr-TR"/>
        </w:rPr>
        <w:t xml:space="preserve">nden Kiralanmış Organize Sanayi Bölgesi, Tarıma Dayalı Ihtisas Organize Sanayi Bölgesi Ve Küçük Ihtisas Sanayi Sitesinden başvuru sahibi adına tahsis/irtifak tesis edilmiş olabilir. </w:t>
      </w:r>
    </w:p>
    <w:p w:rsidR="00F3220D" w:rsidRDefault="00F3220D" w:rsidP="00F3220D">
      <w:pPr>
        <w:ind w:right="-25" w:firstLine="709"/>
        <w:jc w:val="both"/>
        <w:rPr>
          <w:color w:val="000000" w:themeColor="text1"/>
          <w:lang w:val="tr-TR" w:eastAsia="tr-TR" w:bidi="ar-SA"/>
        </w:rPr>
      </w:pPr>
      <w:r w:rsidRPr="000A2560">
        <w:rPr>
          <w:color w:val="000000" w:themeColor="text1"/>
          <w:lang w:val="tr-TR" w:eastAsia="tr-TR" w:bidi="ar-SA"/>
        </w:rPr>
        <w:lastRenderedPageBreak/>
        <w:t>Yeni Yatırımlarda ve Tamamlama konusunda yapılan başvurularda</w:t>
      </w:r>
      <w:r w:rsidR="00EA4667">
        <w:rPr>
          <w:color w:val="000000" w:themeColor="text1"/>
          <w:lang w:val="tr-TR" w:eastAsia="tr-TR" w:bidi="ar-SA"/>
        </w:rPr>
        <w:t xml:space="preserve"> </w:t>
      </w:r>
      <w:r w:rsidRPr="000A2560">
        <w:rPr>
          <w:color w:val="000000" w:themeColor="text1"/>
          <w:lang w:val="tr-TR" w:eastAsia="tr-TR" w:bidi="ar-SA"/>
        </w:rPr>
        <w:t xml:space="preserve">yatırım yerinin; başvuru sahibi adına olması veya Hazine, Belediye, İl Özel İdaresi, Ticaret Odası, Sanayi Odası, Ziraat Odası, Ticaret Borsası, Vakıflar Genel </w:t>
      </w:r>
      <w:r w:rsidRPr="00494E9B">
        <w:rPr>
          <w:color w:val="000000" w:themeColor="text1"/>
          <w:highlight w:val="yellow"/>
          <w:lang w:val="tr-TR" w:eastAsia="tr-TR" w:bidi="ar-SA"/>
        </w:rPr>
        <w:t>Müdürlüğü</w:t>
      </w:r>
      <w:r w:rsidR="00494E9B" w:rsidRPr="00494E9B">
        <w:rPr>
          <w:color w:val="000000" w:themeColor="text1"/>
          <w:highlight w:val="green"/>
          <w:lang w:val="tr-TR" w:eastAsia="tr-TR" w:bidi="ar-SA"/>
        </w:rPr>
        <w:t>nden kiralanmış</w:t>
      </w:r>
      <w:r w:rsidR="00494E9B">
        <w:rPr>
          <w:color w:val="000000" w:themeColor="text1"/>
          <w:lang w:val="tr-TR" w:eastAsia="tr-TR" w:bidi="ar-SA"/>
        </w:rPr>
        <w:t>, Organize</w:t>
      </w:r>
      <w:r w:rsidRPr="000A2560">
        <w:rPr>
          <w:color w:val="000000" w:themeColor="text1"/>
          <w:lang w:val="tr-TR" w:eastAsia="tr-TR" w:bidi="ar-SA"/>
        </w:rPr>
        <w:t xml:space="preserve"> Sanayi Bölgesi, Tarıma Dayalı İhtisas Organize Sanayi Bölgesi Ve Küçük İhtisas Sanayi Sitesinden başvuru sahibi adına bu Tebliğin yayımı tarihinden itibaren en az yedi yıl tahsis/irtifak tesis edilmiş olması gerekmektedir. Yatırımcılar,  bu sayılan kurum ve kuruluşlardan tahsis/irtifak süresi boyunca tahsis/irtifakın iptal edilmeyeceğine dair noter tastikli taahhütnameyi başvuru ekinde sunmalıdır.</w:t>
      </w:r>
    </w:p>
    <w:p w:rsidR="00183C16" w:rsidRDefault="00183C16" w:rsidP="00183C16">
      <w:pPr>
        <w:ind w:right="-25" w:firstLine="709"/>
        <w:jc w:val="both"/>
        <w:rPr>
          <w:color w:val="000000" w:themeColor="text1"/>
          <w:lang w:val="tr-TR" w:eastAsia="tr-TR" w:bidi="ar-SA"/>
        </w:rPr>
      </w:pPr>
      <w:r w:rsidRPr="00183C16">
        <w:rPr>
          <w:color w:val="000000" w:themeColor="text1"/>
          <w:highlight w:val="cyan"/>
          <w:lang w:val="tr-TR" w:eastAsia="tr-TR" w:bidi="ar-SA"/>
        </w:rPr>
        <w:t xml:space="preserve">Başvuru sahibi adına tahsis/irtifak işleminin ilgili kurumlarca mevzuatlarında aranılan şartların yerine getirilmesi halinde tahsis/irtifakın iptal edilmeyeceğine yönelik resmi yazı alındığı taktirde taahhütname yerine kullanılabilecektir. </w:t>
      </w:r>
    </w:p>
    <w:p w:rsidR="00F3220D" w:rsidRDefault="007A2094" w:rsidP="00F3220D">
      <w:pPr>
        <w:tabs>
          <w:tab w:val="left" w:pos="567"/>
        </w:tabs>
        <w:ind w:right="-25"/>
        <w:jc w:val="both"/>
        <w:rPr>
          <w:color w:val="000000" w:themeColor="text1"/>
          <w:lang w:val="tr-TR"/>
        </w:rPr>
      </w:pPr>
      <w:r>
        <w:rPr>
          <w:b/>
          <w:color w:val="000000" w:themeColor="text1"/>
          <w:lang w:val="tr-TR" w:eastAsia="tr-TR" w:bidi="ar-SA"/>
        </w:rPr>
        <w:tab/>
      </w:r>
      <w:r w:rsidRPr="007A2094">
        <w:rPr>
          <w:b/>
          <w:color w:val="000000" w:themeColor="text1"/>
          <w:highlight w:val="green"/>
          <w:lang w:val="tr-TR" w:eastAsia="tr-TR" w:bidi="ar-SA"/>
        </w:rPr>
        <w:t>Resmi kurum ve kuruluşlardan alınan tahsis/irtifak süresi boyunca tahsis/irtifakın iptal edilmeyeceğine dair taahhütname ve/veya resmi yazılarda ayrıca noter tasdiki aranmaz.</w:t>
      </w:r>
      <w:r w:rsidR="00F3220D">
        <w:rPr>
          <w:color w:val="000000" w:themeColor="text1"/>
          <w:lang w:val="tr-TR"/>
        </w:rPr>
        <w:tab/>
      </w:r>
      <w:r w:rsidR="00F3220D">
        <w:rPr>
          <w:color w:val="000000" w:themeColor="text1"/>
          <w:lang w:val="tr-TR"/>
        </w:rPr>
        <w:tab/>
      </w:r>
      <w:r w:rsidR="003F16FA">
        <w:rPr>
          <w:color w:val="000000" w:themeColor="text1"/>
          <w:lang w:val="tr-TR"/>
        </w:rPr>
        <w:t>2) Yeni yatırımlar ve tamam</w:t>
      </w:r>
      <w:r w:rsidR="00F3220D" w:rsidRPr="000A2560">
        <w:rPr>
          <w:color w:val="000000" w:themeColor="text1"/>
          <w:lang w:val="tr-TR"/>
        </w:rPr>
        <w:t>lama dışında kalan</w:t>
      </w:r>
      <w:r w:rsidR="00B57EE9">
        <w:rPr>
          <w:color w:val="000000" w:themeColor="text1"/>
          <w:lang w:val="tr-TR"/>
        </w:rPr>
        <w:t xml:space="preserve"> </w:t>
      </w:r>
      <w:r w:rsidR="00F3220D" w:rsidRPr="000A2560">
        <w:rPr>
          <w:color w:val="000000" w:themeColor="text1"/>
          <w:lang w:val="tr-TR"/>
        </w:rPr>
        <w:t xml:space="preserve">ve inşai faaliyet ve bütçelendirme içermeyen diğer projeler için </w:t>
      </w:r>
      <w:r w:rsidR="00F3220D" w:rsidRPr="000A2560">
        <w:rPr>
          <w:color w:val="000000" w:themeColor="text1"/>
          <w:u w:val="single"/>
          <w:lang w:val="tr-TR"/>
        </w:rPr>
        <w:t>yatımın yerinin mülkiyeti</w:t>
      </w:r>
      <w:r w:rsidR="00F3220D" w:rsidRPr="000A2560">
        <w:rPr>
          <w:color w:val="000000" w:themeColor="text1"/>
          <w:lang w:val="tr-TR"/>
        </w:rPr>
        <w:t xml:space="preserve"> tüzel kişiler ile gerçek kişilerden kiralanmış olabilir</w:t>
      </w:r>
      <w:r w:rsidR="00F3220D">
        <w:rPr>
          <w:color w:val="000000" w:themeColor="text1"/>
          <w:lang w:val="tr-TR"/>
        </w:rPr>
        <w:t xml:space="preserve">. </w:t>
      </w:r>
      <w:r w:rsidR="00F3220D" w:rsidRPr="000A2560">
        <w:rPr>
          <w:rFonts w:eastAsia="Calibri"/>
          <w:color w:val="000000" w:themeColor="text1"/>
          <w:u w:val="single"/>
          <w:lang w:val="tr-TR"/>
        </w:rPr>
        <w:t>Kapasite Artırımı, Teknoloji Yenileme</w:t>
      </w:r>
      <w:r w:rsidR="00F3220D">
        <w:rPr>
          <w:rFonts w:eastAsia="Calibri"/>
          <w:color w:val="000000" w:themeColor="text1"/>
          <w:u w:val="single"/>
          <w:lang w:val="tr-TR"/>
        </w:rPr>
        <w:t xml:space="preserve"> </w:t>
      </w:r>
      <w:r w:rsidR="00F3220D" w:rsidRPr="000A2560">
        <w:rPr>
          <w:rFonts w:eastAsia="Calibri"/>
          <w:color w:val="000000" w:themeColor="text1"/>
          <w:u w:val="single"/>
          <w:lang w:val="tr-TR"/>
        </w:rPr>
        <w:t xml:space="preserve">ve/veya </w:t>
      </w:r>
      <w:r w:rsidR="00F0086A" w:rsidRPr="000A2560">
        <w:rPr>
          <w:rFonts w:eastAsia="Calibri"/>
          <w:color w:val="000000" w:themeColor="text1"/>
          <w:u w:val="single"/>
          <w:lang w:val="tr-TR"/>
        </w:rPr>
        <w:t xml:space="preserve">Modernizasyon </w:t>
      </w:r>
      <w:r w:rsidR="00F0086A">
        <w:rPr>
          <w:rFonts w:eastAsia="Calibri"/>
          <w:color w:val="000000" w:themeColor="text1"/>
          <w:u w:val="single"/>
          <w:lang w:val="tr-TR"/>
        </w:rPr>
        <w:t>için</w:t>
      </w:r>
      <w:r w:rsidR="00F3220D" w:rsidRPr="000A2560">
        <w:rPr>
          <w:rFonts w:eastAsia="Calibri"/>
          <w:color w:val="000000" w:themeColor="text1"/>
          <w:u w:val="single"/>
          <w:lang w:val="tr-TR"/>
        </w:rPr>
        <w:t xml:space="preserve"> yapılacak</w:t>
      </w:r>
      <w:r w:rsidR="00F3220D" w:rsidRPr="000A2560">
        <w:rPr>
          <w:color w:val="000000" w:themeColor="text1"/>
          <w:lang w:val="tr-TR"/>
        </w:rPr>
        <w:t xml:space="preserve"> başvurularda proje inşai faaliyetler içeriyorsa yatımın yerinin mülkiyeti başvuru sahibi adına olmalıdır</w:t>
      </w:r>
      <w:r w:rsidR="00F3220D">
        <w:rPr>
          <w:color w:val="000000" w:themeColor="text1"/>
          <w:lang w:val="tr-TR"/>
        </w:rPr>
        <w:t>.</w:t>
      </w:r>
    </w:p>
    <w:p w:rsidR="00654919" w:rsidRPr="000A2560" w:rsidRDefault="00F3220D" w:rsidP="007A4140">
      <w:pPr>
        <w:tabs>
          <w:tab w:val="left" w:pos="567"/>
        </w:tabs>
        <w:ind w:right="-25"/>
        <w:jc w:val="both"/>
        <w:rPr>
          <w:color w:val="000000" w:themeColor="text1"/>
          <w:lang w:val="tr-TR" w:eastAsia="tr-TR" w:bidi="ar-SA"/>
        </w:rPr>
      </w:pPr>
      <w:r>
        <w:rPr>
          <w:color w:val="000000" w:themeColor="text1"/>
          <w:lang w:val="tr-TR" w:eastAsia="tr-TR" w:bidi="ar-SA"/>
        </w:rPr>
        <w:tab/>
      </w:r>
      <w:r>
        <w:rPr>
          <w:color w:val="000000" w:themeColor="text1"/>
          <w:lang w:val="tr-TR" w:eastAsia="tr-TR" w:bidi="ar-SA"/>
        </w:rPr>
        <w:tab/>
        <w:t>3</w:t>
      </w:r>
      <w:r w:rsidRPr="000A2560">
        <w:rPr>
          <w:color w:val="000000" w:themeColor="text1"/>
          <w:lang w:val="tr-TR" w:eastAsia="tr-TR" w:bidi="ar-SA"/>
        </w:rPr>
        <w:t xml:space="preserve">- Mevcut işletmenin kapasitesini artıracak şekilde yeni inşaat, modernizasyon veya genişletme amacıyla inşaat işleri yapması durumunda yatırım yerinin; başvuru sahibi adına olması veya Hazine, Belediye, İl Özel İdaresi, Ticaret Odası, Sanayi Odası, Ziraat Odası, Ticaret Borsası, Vakıflar Genel </w:t>
      </w:r>
      <w:r w:rsidR="00494E9B" w:rsidRPr="00494E9B">
        <w:rPr>
          <w:color w:val="000000" w:themeColor="text1"/>
          <w:highlight w:val="yellow"/>
          <w:lang w:val="tr-TR" w:eastAsia="tr-TR" w:bidi="ar-SA"/>
        </w:rPr>
        <w:t>Müdürlüğü</w:t>
      </w:r>
      <w:r w:rsidR="00494E9B" w:rsidRPr="00494E9B">
        <w:rPr>
          <w:color w:val="000000" w:themeColor="text1"/>
          <w:highlight w:val="green"/>
          <w:lang w:val="tr-TR" w:eastAsia="tr-TR" w:bidi="ar-SA"/>
        </w:rPr>
        <w:t>nden kiralanmış</w:t>
      </w:r>
      <w:r w:rsidR="00494E9B">
        <w:rPr>
          <w:color w:val="000000" w:themeColor="text1"/>
          <w:lang w:val="tr-TR" w:eastAsia="tr-TR" w:bidi="ar-SA"/>
        </w:rPr>
        <w:t xml:space="preserve">, </w:t>
      </w:r>
      <w:r w:rsidRPr="000A2560">
        <w:rPr>
          <w:color w:val="000000" w:themeColor="text1"/>
          <w:lang w:val="tr-TR" w:eastAsia="tr-TR" w:bidi="ar-SA"/>
        </w:rPr>
        <w:t xml:space="preserve">Organize Sanayi Bölgesi, Tarıma Dayalı İhtisas Organize Sanayi Bölgesi Ve Küçük İhtisas Sanayi Sitesinden başvuru sahibi adına bu Tebliğin yayımı tarihinden itibaren en az yedi yıl tahsis/irtifak tesis edilmiş olması gerekmektedir. Ayrıca, bu sayılan kurum ve kuruluşlardan </w:t>
      </w:r>
      <w:r w:rsidRPr="000A2560">
        <w:rPr>
          <w:b/>
          <w:color w:val="000000" w:themeColor="text1"/>
          <w:u w:val="single"/>
          <w:shd w:val="clear" w:color="auto" w:fill="FFFFFF" w:themeFill="background1"/>
          <w:lang w:val="tr-TR" w:eastAsia="tr-TR" w:bidi="ar-SA"/>
        </w:rPr>
        <w:t xml:space="preserve">tahsis/irtifak süresi boyunca tahsis/irtifakın iptal edilmeyeceğine dair noter tastikli taahhütnameyi </w:t>
      </w:r>
      <w:r w:rsidRPr="000A2560">
        <w:rPr>
          <w:color w:val="000000" w:themeColor="text1"/>
          <w:u w:val="single"/>
          <w:shd w:val="clear" w:color="auto" w:fill="FFFFFF" w:themeFill="background1"/>
          <w:lang w:val="tr-TR" w:eastAsia="tr-TR" w:bidi="ar-SA"/>
        </w:rPr>
        <w:t>b</w:t>
      </w:r>
      <w:r w:rsidRPr="000A2560">
        <w:rPr>
          <w:color w:val="000000" w:themeColor="text1"/>
          <w:shd w:val="clear" w:color="auto" w:fill="FFFFFF" w:themeFill="background1"/>
          <w:lang w:val="tr-TR" w:eastAsia="tr-TR" w:bidi="ar-SA"/>
        </w:rPr>
        <w:t>aşvuru</w:t>
      </w:r>
      <w:r w:rsidRPr="000A2560">
        <w:rPr>
          <w:color w:val="000000" w:themeColor="text1"/>
          <w:lang w:val="tr-TR" w:eastAsia="tr-TR" w:bidi="ar-SA"/>
        </w:rPr>
        <w:t xml:space="preserve"> sisteminde diğer belgelerin eklenmesi kısmına eklenmesi gerekmektedir</w:t>
      </w:r>
      <w:r w:rsidR="00654919">
        <w:rPr>
          <w:color w:val="000000" w:themeColor="text1"/>
          <w:lang w:val="tr-TR" w:eastAsia="tr-TR" w:bidi="ar-SA"/>
        </w:rPr>
        <w:t>.</w:t>
      </w:r>
    </w:p>
    <w:p w:rsidR="00F3220D" w:rsidRDefault="00F3220D" w:rsidP="00F3220D">
      <w:pPr>
        <w:tabs>
          <w:tab w:val="left" w:pos="567"/>
        </w:tabs>
        <w:ind w:right="-25"/>
        <w:jc w:val="both"/>
        <w:rPr>
          <w:color w:val="000000" w:themeColor="text1"/>
          <w:lang w:val="tr-TR" w:eastAsia="tr-TR" w:bidi="ar-SA"/>
        </w:rPr>
      </w:pPr>
      <w:r w:rsidRPr="000A2560">
        <w:rPr>
          <w:color w:val="000000" w:themeColor="text1"/>
          <w:lang w:val="tr-TR"/>
        </w:rPr>
        <w:tab/>
      </w:r>
      <w:r>
        <w:rPr>
          <w:color w:val="000000" w:themeColor="text1"/>
          <w:lang w:val="tr-TR" w:eastAsia="tr-TR" w:bidi="ar-SA"/>
        </w:rPr>
        <w:t>4</w:t>
      </w:r>
      <w:r w:rsidRPr="000A2560">
        <w:rPr>
          <w:color w:val="000000" w:themeColor="text1"/>
          <w:lang w:val="tr-TR" w:eastAsia="tr-TR" w:bidi="ar-SA"/>
        </w:rPr>
        <w:t xml:space="preserve">-Sadece makine ve ekipman alımı içeren Kapasite artırımı, Teknoloji Yenileme/Modernizasyon projesi başvurularında ise başvuru sahibi adına veya en az yedi yıl tahsis/irtifak tesis edilmiş olması koşulu haricinde de Hazine, Belediye, İl Özel İdaresi, Ticaret Odası, Sanayi Odası, Ziraat Odası, Ticaret Borsası, Vakıflar Genel Müdürlüğü ile bunlar dışında kalan tüzel ve gerçek kişilerden bu Tebliğin yayımı tarihinden itibaren en az yedi yıl kiralanmış olması ve </w:t>
      </w:r>
      <w:r w:rsidRPr="000A2560">
        <w:rPr>
          <w:color w:val="000000" w:themeColor="text1"/>
          <w:lang w:val="tr-TR"/>
        </w:rPr>
        <w:t>Kiralanan taşınmaz üzerinde tapusunda kiralandığı süre yazılı şerh bulunması halinde</w:t>
      </w:r>
      <w:r w:rsidRPr="000A2560">
        <w:rPr>
          <w:color w:val="000000" w:themeColor="text1"/>
          <w:lang w:val="tr-TR" w:eastAsia="tr-TR" w:bidi="ar-SA"/>
        </w:rPr>
        <w:t xml:space="preserve"> başvurular geçerli kabul edilir.</w:t>
      </w:r>
    </w:p>
    <w:p w:rsidR="00F3220D" w:rsidRDefault="00F3220D" w:rsidP="00F3220D">
      <w:pPr>
        <w:tabs>
          <w:tab w:val="left" w:pos="567"/>
        </w:tabs>
        <w:ind w:right="-25"/>
        <w:jc w:val="both"/>
        <w:rPr>
          <w:color w:val="000000" w:themeColor="text1"/>
          <w:lang w:val="tr-TR" w:eastAsia="tr-TR" w:bidi="ar-SA"/>
        </w:rPr>
      </w:pPr>
    </w:p>
    <w:p w:rsidR="00F3220D" w:rsidRPr="000A2560" w:rsidRDefault="00F3220D" w:rsidP="00F3220D">
      <w:pPr>
        <w:pBdr>
          <w:top w:val="single" w:sz="4" w:space="1" w:color="auto"/>
          <w:left w:val="single" w:sz="4" w:space="4" w:color="auto"/>
          <w:bottom w:val="single" w:sz="4" w:space="1" w:color="auto"/>
          <w:right w:val="single" w:sz="4" w:space="4" w:color="auto"/>
        </w:pBdr>
        <w:ind w:right="-25"/>
        <w:jc w:val="both"/>
        <w:rPr>
          <w:b/>
          <w:color w:val="000000" w:themeColor="text1"/>
          <w:lang w:val="tr-TR" w:eastAsia="tr-TR" w:bidi="ar-SA"/>
        </w:rPr>
      </w:pPr>
      <w:r w:rsidRPr="000A2560">
        <w:rPr>
          <w:b/>
          <w:color w:val="000000" w:themeColor="text1"/>
          <w:sz w:val="20"/>
          <w:szCs w:val="20"/>
          <w:lang w:val="tr-TR"/>
        </w:rPr>
        <w:t xml:space="preserve"> ÖNEMLİDİR</w:t>
      </w:r>
      <w:r w:rsidRPr="000A2560">
        <w:rPr>
          <w:b/>
          <w:color w:val="000000" w:themeColor="text1"/>
          <w:lang w:val="tr-TR" w:eastAsia="tr-TR" w:bidi="ar-SA"/>
        </w:rPr>
        <w:t>!!</w:t>
      </w:r>
    </w:p>
    <w:p w:rsidR="00F3220D" w:rsidRPr="000A2560" w:rsidRDefault="00F3220D" w:rsidP="00F3220D">
      <w:pPr>
        <w:pBdr>
          <w:top w:val="single" w:sz="4" w:space="1" w:color="auto"/>
          <w:left w:val="single" w:sz="4" w:space="4" w:color="auto"/>
          <w:bottom w:val="single" w:sz="4" w:space="1" w:color="auto"/>
          <w:right w:val="single" w:sz="4" w:space="4" w:color="auto"/>
        </w:pBdr>
        <w:ind w:right="-25"/>
        <w:jc w:val="both"/>
        <w:rPr>
          <w:b/>
          <w:color w:val="000000" w:themeColor="text1"/>
          <w:lang w:val="tr-TR" w:eastAsia="tr-TR" w:bidi="ar-SA"/>
        </w:rPr>
      </w:pPr>
      <w:r w:rsidRPr="000A2560">
        <w:rPr>
          <w:b/>
          <w:color w:val="000000" w:themeColor="text1"/>
          <w:lang w:val="tr-TR" w:eastAsia="tr-TR" w:bidi="ar-SA"/>
        </w:rPr>
        <w:t>Tarımsal amaçlı kooperatiflerce balıkçı barınaklarına yapılacak olan bütün yatırım konularına ait başvurularda yedi yıl kira süresi şartı ve mülkiyetin başvuru sahibi adına olması şartı aranmaz</w:t>
      </w:r>
    </w:p>
    <w:p w:rsidR="003575D6" w:rsidRDefault="003575D6" w:rsidP="00BA6026">
      <w:pPr>
        <w:ind w:right="-25"/>
        <w:jc w:val="both"/>
        <w:rPr>
          <w:color w:val="000000" w:themeColor="text1"/>
          <w:lang w:val="tr-TR"/>
        </w:rPr>
      </w:pPr>
    </w:p>
    <w:p w:rsidR="003575D6" w:rsidRPr="000A2560" w:rsidRDefault="003575D6" w:rsidP="00BA6026">
      <w:pPr>
        <w:ind w:right="-25"/>
        <w:jc w:val="both"/>
        <w:rPr>
          <w:color w:val="000000" w:themeColor="text1"/>
          <w:lang w:val="tr-TR"/>
        </w:rPr>
      </w:pPr>
    </w:p>
    <w:p w:rsidR="00F3220D" w:rsidRPr="000A2560" w:rsidRDefault="00F3220D" w:rsidP="00F3220D">
      <w:pPr>
        <w:pBdr>
          <w:top w:val="single" w:sz="18" w:space="1" w:color="auto"/>
          <w:left w:val="single" w:sz="18" w:space="4" w:color="auto"/>
          <w:bottom w:val="single" w:sz="18" w:space="1" w:color="auto"/>
          <w:right w:val="single" w:sz="18" w:space="4" w:color="auto"/>
        </w:pBdr>
        <w:ind w:right="-25"/>
        <w:jc w:val="both"/>
        <w:rPr>
          <w:b/>
          <w:color w:val="000000" w:themeColor="text1"/>
          <w:lang w:val="tr-TR"/>
        </w:rPr>
      </w:pPr>
      <w:r w:rsidRPr="000A2560">
        <w:rPr>
          <w:b/>
          <w:color w:val="000000" w:themeColor="text1"/>
          <w:lang w:val="tr-TR"/>
        </w:rPr>
        <w:t>ÖNEMLİDİR!</w:t>
      </w:r>
    </w:p>
    <w:p w:rsidR="00F3220D" w:rsidRPr="000A2560" w:rsidRDefault="00F3220D" w:rsidP="00F3220D">
      <w:pPr>
        <w:pBdr>
          <w:top w:val="single" w:sz="18" w:space="1" w:color="auto"/>
          <w:left w:val="single" w:sz="18" w:space="4" w:color="auto"/>
          <w:bottom w:val="single" w:sz="18" w:space="1" w:color="auto"/>
          <w:right w:val="single" w:sz="18" w:space="4" w:color="auto"/>
        </w:pBdr>
        <w:ind w:right="-25"/>
        <w:jc w:val="both"/>
        <w:rPr>
          <w:b/>
          <w:color w:val="000000" w:themeColor="text1"/>
          <w:lang w:val="tr-TR"/>
        </w:rPr>
      </w:pPr>
      <w:r w:rsidRPr="000A2560">
        <w:rPr>
          <w:b/>
          <w:color w:val="000000" w:themeColor="text1"/>
          <w:lang w:val="tr-TR"/>
        </w:rPr>
        <w:t xml:space="preserve">Yatırımın sadece makine ekipman alımını içermesi durumunda, 3194 sayılı “İmar Kanunu” nun geçici 16. maddesine göre İmar Barışı kapsamında Çevre ve Şehircilik Bakanlığı ile Bakanlığın yetkilendirdiği kuruluşlardan </w:t>
      </w:r>
      <w:r w:rsidRPr="00683B7B">
        <w:rPr>
          <w:b/>
          <w:color w:val="000000" w:themeColor="text1"/>
          <w:lang w:val="tr-TR"/>
        </w:rPr>
        <w:t xml:space="preserve">alınmış </w:t>
      </w:r>
      <w:r w:rsidRPr="003728B7">
        <w:rPr>
          <w:b/>
          <w:color w:val="000000" w:themeColor="text1"/>
          <w:highlight w:val="green"/>
          <w:lang w:val="tr-TR"/>
        </w:rPr>
        <w:t>“Yapı Kayıt Belgesi” kabul edilecektir. Makine ekipman alımı yanında</w:t>
      </w:r>
      <w:r w:rsidR="00683B7B">
        <w:rPr>
          <w:b/>
          <w:color w:val="000000" w:themeColor="text1"/>
          <w:highlight w:val="green"/>
          <w:lang w:val="tr-TR"/>
        </w:rPr>
        <w:t xml:space="preserve"> yapı ruhsatı gerektirmeyen</w:t>
      </w:r>
      <w:r w:rsidRPr="003728B7">
        <w:rPr>
          <w:b/>
          <w:color w:val="000000" w:themeColor="text1"/>
          <w:highlight w:val="green"/>
          <w:lang w:val="tr-TR"/>
        </w:rPr>
        <w:t xml:space="preserve"> </w:t>
      </w:r>
      <w:r w:rsidR="00DD7A98" w:rsidRPr="003728B7">
        <w:rPr>
          <w:b/>
          <w:color w:val="000000" w:themeColor="text1"/>
          <w:highlight w:val="green"/>
          <w:lang w:val="tr-TR"/>
        </w:rPr>
        <w:t xml:space="preserve">inşaat işleri olması </w:t>
      </w:r>
      <w:r w:rsidR="003728B7" w:rsidRPr="003728B7">
        <w:rPr>
          <w:b/>
          <w:color w:val="000000" w:themeColor="text1"/>
          <w:highlight w:val="green"/>
          <w:lang w:val="tr-TR"/>
        </w:rPr>
        <w:t>durumunda,</w:t>
      </w:r>
      <w:r w:rsidR="003728B7">
        <w:rPr>
          <w:b/>
          <w:color w:val="000000" w:themeColor="text1"/>
          <w:lang w:val="tr-TR"/>
        </w:rPr>
        <w:t xml:space="preserve"> yapı</w:t>
      </w:r>
      <w:r w:rsidRPr="000A2560">
        <w:rPr>
          <w:b/>
          <w:color w:val="000000" w:themeColor="text1"/>
          <w:lang w:val="tr-TR"/>
        </w:rPr>
        <w:t xml:space="preserve"> ruhsatının alınmasına gerek olmadığına dair resmi yazı da </w:t>
      </w:r>
      <w:r w:rsidRPr="000A2560">
        <w:rPr>
          <w:rFonts w:eastAsia="ヒラギノ明朝 Pro W3"/>
          <w:b/>
          <w:color w:val="000000" w:themeColor="text1"/>
          <w:u w:val="single"/>
          <w:lang w:val="tr-TR"/>
        </w:rPr>
        <w:t>KKYDP</w:t>
      </w:r>
      <w:r w:rsidRPr="000A2560">
        <w:rPr>
          <w:b/>
          <w:color w:val="000000" w:themeColor="text1"/>
          <w:lang w:val="tr-TR" w:eastAsia="tr-TR"/>
        </w:rPr>
        <w:t xml:space="preserve"> on-line başvuru sisteminde </w:t>
      </w:r>
      <w:r w:rsidRPr="000A2560">
        <w:rPr>
          <w:rFonts w:eastAsia="Calibri"/>
          <w:b/>
          <w:color w:val="000000" w:themeColor="text1"/>
          <w:lang w:val="tr-TR"/>
        </w:rPr>
        <w:t>proje başvurusunda diğer katagorisi altındaki bölüme yüklemelidir</w:t>
      </w:r>
    </w:p>
    <w:p w:rsidR="0040334C" w:rsidRPr="000A2560" w:rsidRDefault="00F3220D" w:rsidP="00FF01F2">
      <w:pPr>
        <w:tabs>
          <w:tab w:val="left" w:pos="567"/>
        </w:tabs>
        <w:ind w:right="-25"/>
        <w:jc w:val="both"/>
        <w:rPr>
          <w:color w:val="000000" w:themeColor="text1"/>
          <w:lang w:val="tr-TR"/>
        </w:rPr>
      </w:pPr>
      <w:r>
        <w:rPr>
          <w:b/>
          <w:color w:val="000000" w:themeColor="text1"/>
          <w:lang w:val="tr-TR"/>
        </w:rPr>
        <w:tab/>
      </w:r>
      <w:r>
        <w:rPr>
          <w:color w:val="000000" w:themeColor="text1"/>
          <w:lang w:val="tr-TR"/>
        </w:rPr>
        <w:t>5</w:t>
      </w:r>
      <w:r w:rsidR="0040334C" w:rsidRPr="000A2560">
        <w:rPr>
          <w:color w:val="000000" w:themeColor="text1"/>
          <w:lang w:val="tr-TR"/>
        </w:rPr>
        <w:t>) Köy tüzel kişiliğine ait yerlerde mutlaka Kaymakamlık onayının alınması gerekir</w:t>
      </w:r>
      <w:r w:rsidR="00260363" w:rsidRPr="000A2560">
        <w:rPr>
          <w:color w:val="000000" w:themeColor="text1"/>
          <w:lang w:val="tr-TR"/>
        </w:rPr>
        <w:t>.</w:t>
      </w:r>
    </w:p>
    <w:p w:rsidR="0040334C" w:rsidRPr="000A2560" w:rsidRDefault="002C6BF6" w:rsidP="00FF01F2">
      <w:pPr>
        <w:tabs>
          <w:tab w:val="left" w:pos="284"/>
          <w:tab w:val="left" w:pos="567"/>
        </w:tabs>
        <w:ind w:right="-25"/>
        <w:jc w:val="both"/>
        <w:rPr>
          <w:color w:val="000000" w:themeColor="text1"/>
          <w:lang w:val="tr-TR"/>
        </w:rPr>
      </w:pPr>
      <w:r w:rsidRPr="000A2560">
        <w:rPr>
          <w:color w:val="000000" w:themeColor="text1"/>
          <w:lang w:val="tr-TR"/>
        </w:rPr>
        <w:tab/>
      </w:r>
      <w:r w:rsidR="00F3220D">
        <w:rPr>
          <w:color w:val="000000" w:themeColor="text1"/>
          <w:lang w:val="tr-TR"/>
        </w:rPr>
        <w:tab/>
        <w:t>6</w:t>
      </w:r>
      <w:r w:rsidR="0040334C" w:rsidRPr="000A2560">
        <w:rPr>
          <w:color w:val="000000" w:themeColor="text1"/>
          <w:lang w:val="tr-TR"/>
        </w:rPr>
        <w:t xml:space="preserve">) Organize </w:t>
      </w:r>
      <w:r w:rsidR="001A03A8" w:rsidRPr="000A2560">
        <w:rPr>
          <w:color w:val="000000" w:themeColor="text1"/>
          <w:lang w:val="tr-TR"/>
        </w:rPr>
        <w:t xml:space="preserve">Sanayi Bölgesi, Tarıma Dayalı Ihtisas Organize Sanayi Bölgesi Ve Ihtisas Küçük Sanayi Sitesinde </w:t>
      </w:r>
      <w:r w:rsidR="0040334C" w:rsidRPr="000A2560">
        <w:rPr>
          <w:color w:val="000000" w:themeColor="text1"/>
          <w:lang w:val="tr-TR"/>
        </w:rPr>
        <w:t>yapılacak yatırımlar için alınan arsa tahsis/irtifak belgesi bağlı oldukları mevzuata göre alınır.</w:t>
      </w:r>
    </w:p>
    <w:p w:rsidR="00AD42EB" w:rsidRPr="000A2560" w:rsidRDefault="002C6BF6" w:rsidP="00FF01F2">
      <w:pPr>
        <w:tabs>
          <w:tab w:val="left" w:pos="567"/>
        </w:tabs>
        <w:ind w:right="-25"/>
        <w:jc w:val="both"/>
        <w:rPr>
          <w:color w:val="000000" w:themeColor="text1"/>
          <w:lang w:val="tr-TR"/>
        </w:rPr>
      </w:pPr>
      <w:r w:rsidRPr="000A2560">
        <w:rPr>
          <w:color w:val="000000" w:themeColor="text1"/>
          <w:lang w:val="tr-TR"/>
        </w:rPr>
        <w:tab/>
      </w:r>
      <w:r w:rsidR="00F3220D">
        <w:rPr>
          <w:color w:val="000000" w:themeColor="text1"/>
          <w:lang w:val="tr-TR"/>
        </w:rPr>
        <w:t>7</w:t>
      </w:r>
      <w:r w:rsidR="0040334C" w:rsidRPr="000A2560">
        <w:rPr>
          <w:color w:val="000000" w:themeColor="text1"/>
          <w:lang w:val="tr-TR"/>
        </w:rPr>
        <w:t xml:space="preserve">) 3218 </w:t>
      </w:r>
      <w:r w:rsidR="00F81622" w:rsidRPr="000A2560">
        <w:rPr>
          <w:color w:val="000000" w:themeColor="text1"/>
          <w:lang w:val="tr-TR"/>
        </w:rPr>
        <w:t>Sayılı Serbest</w:t>
      </w:r>
      <w:r w:rsidR="0040334C" w:rsidRPr="000A2560">
        <w:rPr>
          <w:color w:val="000000" w:themeColor="text1"/>
          <w:lang w:val="tr-TR"/>
        </w:rPr>
        <w:t xml:space="preserve"> Bölgeler Kanununa göre kurulmuş serbest bölgelerde yapılacak yatırımlar için başvuru kabul edilmez.</w:t>
      </w:r>
    </w:p>
    <w:p w:rsidR="0040334C" w:rsidRPr="000A2560" w:rsidRDefault="00F3220D" w:rsidP="00FF01F2">
      <w:pPr>
        <w:tabs>
          <w:tab w:val="left" w:pos="567"/>
        </w:tabs>
        <w:ind w:right="-25"/>
        <w:jc w:val="both"/>
        <w:rPr>
          <w:color w:val="000000" w:themeColor="text1"/>
          <w:lang w:val="tr-TR"/>
        </w:rPr>
      </w:pPr>
      <w:r>
        <w:rPr>
          <w:color w:val="000000" w:themeColor="text1"/>
          <w:lang w:val="tr-TR"/>
        </w:rPr>
        <w:tab/>
        <w:t>8</w:t>
      </w:r>
      <w:r w:rsidR="00AD42EB" w:rsidRPr="000A2560">
        <w:rPr>
          <w:color w:val="000000" w:themeColor="text1"/>
          <w:lang w:val="tr-TR"/>
        </w:rPr>
        <w:t>) Yatırım yeri kamu kurum ve kuruluşları dışında gerçek ya da tüzel kişilerden kiralanmış ise kira sözleşmesinin noter tasdikli olması şarttır.</w:t>
      </w:r>
    </w:p>
    <w:p w:rsidR="00D24D94" w:rsidRPr="000A2560" w:rsidRDefault="00F3220D" w:rsidP="00FF01F2">
      <w:pPr>
        <w:tabs>
          <w:tab w:val="left" w:pos="567"/>
        </w:tabs>
        <w:ind w:right="-25" w:firstLine="567"/>
        <w:jc w:val="both"/>
        <w:rPr>
          <w:color w:val="000000" w:themeColor="text1"/>
          <w:lang w:val="tr-TR"/>
        </w:rPr>
      </w:pPr>
      <w:r>
        <w:rPr>
          <w:color w:val="000000" w:themeColor="text1"/>
          <w:lang w:val="tr-TR"/>
        </w:rPr>
        <w:t>9</w:t>
      </w:r>
      <w:r w:rsidR="00AD42EB" w:rsidRPr="000A2560">
        <w:rPr>
          <w:color w:val="000000" w:themeColor="text1"/>
          <w:lang w:val="tr-TR"/>
        </w:rPr>
        <w:t>)</w:t>
      </w:r>
      <w:r w:rsidR="00F078D4" w:rsidRPr="000A2560">
        <w:rPr>
          <w:color w:val="000000" w:themeColor="text1"/>
          <w:lang w:val="tr-TR"/>
        </w:rPr>
        <w:t xml:space="preserve">-Yatırımın yapılacağı yerin hisseli olması </w:t>
      </w:r>
      <w:r w:rsidR="00A936B8" w:rsidRPr="000A2560">
        <w:rPr>
          <w:color w:val="000000" w:themeColor="text1"/>
          <w:lang w:val="tr-TR"/>
        </w:rPr>
        <w:t>halinde ;</w:t>
      </w:r>
    </w:p>
    <w:p w:rsidR="00C719BC" w:rsidRPr="000A2560" w:rsidRDefault="002964D5" w:rsidP="00FF01F2">
      <w:pPr>
        <w:tabs>
          <w:tab w:val="left" w:pos="567"/>
        </w:tabs>
        <w:ind w:right="-25" w:firstLine="567"/>
        <w:jc w:val="both"/>
        <w:rPr>
          <w:color w:val="000000" w:themeColor="text1"/>
          <w:lang w:val="tr-TR"/>
        </w:rPr>
      </w:pPr>
      <w:r w:rsidRPr="000A2560">
        <w:rPr>
          <w:color w:val="000000" w:themeColor="text1"/>
          <w:lang w:val="tr-TR"/>
        </w:rPr>
        <w:tab/>
      </w:r>
      <w:r w:rsidRPr="000A2560">
        <w:rPr>
          <w:color w:val="000000" w:themeColor="text1"/>
          <w:lang w:val="tr-TR"/>
        </w:rPr>
        <w:tab/>
      </w:r>
      <w:r w:rsidR="00ED5550" w:rsidRPr="000A2560">
        <w:rPr>
          <w:color w:val="000000" w:themeColor="text1"/>
          <w:lang w:val="tr-TR"/>
        </w:rPr>
        <w:t>a</w:t>
      </w:r>
      <w:r w:rsidR="00C719BC" w:rsidRPr="000A2560">
        <w:rPr>
          <w:color w:val="000000" w:themeColor="text1"/>
          <w:lang w:val="tr-TR"/>
        </w:rPr>
        <w:t xml:space="preserve">) Hissedarlardan birisinin </w:t>
      </w:r>
      <w:r w:rsidR="005E2C8C" w:rsidRPr="000A2560">
        <w:rPr>
          <w:color w:val="000000" w:themeColor="text1"/>
          <w:lang w:val="tr-TR"/>
        </w:rPr>
        <w:t xml:space="preserve">başvurusu </w:t>
      </w:r>
      <w:r w:rsidR="00761B4A" w:rsidRPr="000A2560">
        <w:rPr>
          <w:color w:val="000000" w:themeColor="text1"/>
          <w:lang w:val="tr-TR"/>
        </w:rPr>
        <w:t>halinde diğer</w:t>
      </w:r>
      <w:r w:rsidR="005E2C8C" w:rsidRPr="000A2560">
        <w:rPr>
          <w:color w:val="000000" w:themeColor="text1"/>
          <w:lang w:val="tr-TR"/>
        </w:rPr>
        <w:t xml:space="preserve"> hissedarlardan </w:t>
      </w:r>
      <w:r w:rsidR="00C719BC" w:rsidRPr="000A2560">
        <w:rPr>
          <w:color w:val="000000" w:themeColor="text1"/>
          <w:lang w:val="tr-TR"/>
        </w:rPr>
        <w:t>muvafakat alınmalıdır.</w:t>
      </w:r>
    </w:p>
    <w:p w:rsidR="00C719BC" w:rsidRDefault="002964D5" w:rsidP="00FF01F2">
      <w:pPr>
        <w:tabs>
          <w:tab w:val="left" w:pos="567"/>
        </w:tabs>
        <w:ind w:right="-25" w:firstLine="567"/>
        <w:jc w:val="both"/>
        <w:rPr>
          <w:color w:val="000000" w:themeColor="text1"/>
          <w:lang w:val="tr-TR"/>
        </w:rPr>
      </w:pPr>
      <w:r w:rsidRPr="000A2560">
        <w:rPr>
          <w:color w:val="000000" w:themeColor="text1"/>
          <w:lang w:val="tr-TR"/>
        </w:rPr>
        <w:lastRenderedPageBreak/>
        <w:tab/>
      </w:r>
      <w:r w:rsidRPr="000A2560">
        <w:rPr>
          <w:color w:val="000000" w:themeColor="text1"/>
          <w:lang w:val="tr-TR"/>
        </w:rPr>
        <w:tab/>
      </w:r>
      <w:r w:rsidR="005E2C8C" w:rsidRPr="000A2560">
        <w:rPr>
          <w:color w:val="000000" w:themeColor="text1"/>
          <w:lang w:val="tr-TR"/>
        </w:rPr>
        <w:t>b</w:t>
      </w:r>
      <w:r w:rsidR="00D24D94" w:rsidRPr="000A2560">
        <w:rPr>
          <w:color w:val="000000" w:themeColor="text1"/>
          <w:lang w:val="tr-TR"/>
        </w:rPr>
        <w:t>) Ulusal mevzuat gereği alınması gereken tüm yasal izin ve ruhsatlardan başvuru sahipleri sorumludur.</w:t>
      </w:r>
    </w:p>
    <w:p w:rsidR="00F3220D" w:rsidRPr="000A2560" w:rsidRDefault="00F3220D" w:rsidP="00F3220D">
      <w:pPr>
        <w:ind w:right="-25"/>
        <w:jc w:val="both"/>
        <w:rPr>
          <w:color w:val="000000" w:themeColor="text1"/>
          <w:shd w:val="clear" w:color="auto" w:fill="FFFFFF"/>
          <w:lang w:val="tr-TR"/>
        </w:rPr>
      </w:pPr>
    </w:p>
    <w:p w:rsidR="00F3220D" w:rsidRPr="000A2560" w:rsidRDefault="00F3220D" w:rsidP="00F3220D">
      <w:pPr>
        <w:pBdr>
          <w:top w:val="single" w:sz="4" w:space="1" w:color="auto"/>
          <w:left w:val="single" w:sz="4" w:space="4" w:color="auto"/>
          <w:bottom w:val="single" w:sz="4" w:space="1" w:color="auto"/>
          <w:right w:val="single" w:sz="4" w:space="4" w:color="auto"/>
        </w:pBdr>
        <w:ind w:right="-25"/>
        <w:jc w:val="both"/>
        <w:rPr>
          <w:b/>
          <w:color w:val="000000" w:themeColor="text1"/>
          <w:u w:val="single"/>
          <w:shd w:val="clear" w:color="auto" w:fill="FFFFFF"/>
          <w:lang w:val="tr-TR"/>
        </w:rPr>
      </w:pPr>
      <w:r w:rsidRPr="000A2560">
        <w:rPr>
          <w:b/>
          <w:color w:val="000000" w:themeColor="text1"/>
          <w:u w:val="single"/>
          <w:shd w:val="clear" w:color="auto" w:fill="FFFFFF"/>
          <w:lang w:val="tr-TR"/>
        </w:rPr>
        <w:t>ÖNEMLİDİR!!!!</w:t>
      </w:r>
    </w:p>
    <w:p w:rsidR="00F3220D" w:rsidRPr="000A2560" w:rsidRDefault="00F3220D" w:rsidP="00F3220D">
      <w:pPr>
        <w:pBdr>
          <w:top w:val="single" w:sz="4" w:space="1" w:color="auto"/>
          <w:left w:val="single" w:sz="4" w:space="4" w:color="auto"/>
          <w:bottom w:val="single" w:sz="4" w:space="1" w:color="auto"/>
          <w:right w:val="single" w:sz="4" w:space="4" w:color="auto"/>
        </w:pBdr>
        <w:ind w:right="-25"/>
        <w:jc w:val="both"/>
        <w:rPr>
          <w:color w:val="000000" w:themeColor="text1"/>
          <w:shd w:val="clear" w:color="auto" w:fill="FFFFFF"/>
          <w:lang w:val="tr-TR"/>
        </w:rPr>
      </w:pPr>
      <w:r w:rsidRPr="000A2560">
        <w:rPr>
          <w:color w:val="000000" w:themeColor="text1"/>
          <w:lang w:val="tr-TR"/>
        </w:rPr>
        <w:t>Yapılması planlanan</w:t>
      </w:r>
      <w:r>
        <w:rPr>
          <w:color w:val="000000" w:themeColor="text1"/>
          <w:lang w:val="tr-TR"/>
        </w:rPr>
        <w:t xml:space="preserve"> </w:t>
      </w:r>
      <w:r w:rsidRPr="000A2560">
        <w:rPr>
          <w:color w:val="000000" w:themeColor="text1"/>
          <w:lang w:val="tr-TR"/>
        </w:rPr>
        <w:t>yeni yapım ve /veya t</w:t>
      </w:r>
      <w:r w:rsidRPr="000A2560">
        <w:rPr>
          <w:color w:val="000000" w:themeColor="text1"/>
          <w:shd w:val="clear" w:color="auto" w:fill="FFFFFF"/>
          <w:lang w:val="tr-TR"/>
        </w:rPr>
        <w:t xml:space="preserve">adilat </w:t>
      </w:r>
      <w:r>
        <w:rPr>
          <w:color w:val="000000" w:themeColor="text1"/>
          <w:shd w:val="clear" w:color="auto" w:fill="FFFFFF"/>
          <w:lang w:val="tr-TR"/>
        </w:rPr>
        <w:t>içeren</w:t>
      </w:r>
      <w:r w:rsidRPr="000A2560">
        <w:rPr>
          <w:color w:val="000000" w:themeColor="text1"/>
          <w:shd w:val="clear" w:color="auto" w:fill="FFFFFF"/>
          <w:lang w:val="tr-TR"/>
        </w:rPr>
        <w:t xml:space="preserve"> ve</w:t>
      </w:r>
      <w:r w:rsidR="002B1833">
        <w:rPr>
          <w:color w:val="000000" w:themeColor="text1"/>
          <w:shd w:val="clear" w:color="auto" w:fill="FFFFFF"/>
          <w:lang w:val="tr-TR"/>
        </w:rPr>
        <w:t xml:space="preserve"> </w:t>
      </w:r>
      <w:r w:rsidRPr="000A2560">
        <w:rPr>
          <w:color w:val="000000" w:themeColor="text1"/>
          <w:shd w:val="clear" w:color="auto" w:fill="FFFFFF"/>
          <w:lang w:val="tr-TR"/>
        </w:rPr>
        <w:t>ruhsat</w:t>
      </w:r>
      <w:r w:rsidRPr="000A2560">
        <w:rPr>
          <w:color w:val="000000" w:themeColor="text1"/>
          <w:lang w:val="tr-TR"/>
        </w:rPr>
        <w:t xml:space="preserve"> alınmasında yasal zorunluluk bulunan tarımsal amaçlı tesislerde; tapu</w:t>
      </w:r>
      <w:r w:rsidRPr="000A2560">
        <w:rPr>
          <w:color w:val="000000" w:themeColor="text1"/>
          <w:shd w:val="clear" w:color="auto" w:fill="FFFFFF"/>
          <w:lang w:val="tr-TR"/>
        </w:rPr>
        <w:t xml:space="preserve"> kaydının yatırıcımcı ile birlikte birden fazla kişiye ait olması (hisseli olması) durumunda, her bir hissedarın yatırımcıya yetki verdiğini gösterir ve sahibi oldukları arsa üzerinde inşaat yapılmasına rızaları olduğunu ve işletmenin faaliyete geçtikten sonra enaz 5 yıl müddetince işletmenin faaliyetine engel olabilecek ölçüde başka bir tesisi kurmayacaklarını gösterir noter tasdikli belgeyi online olarak başvuru aşamasında diğer yüklenecek belgeler kısmına yüklenilmesi gerekmektedir. Plansız alanlar imar yönetmeliğinin 17. Maddesine göre hisseli alanlarda sadece bir hissedara yapım izni/ruhsatı verildiğinden aynı parsel için başka bir hissedar başvuru yapamayacaktır.</w:t>
      </w:r>
    </w:p>
    <w:p w:rsidR="007A44D4" w:rsidRPr="000A2560" w:rsidRDefault="00F3220D" w:rsidP="00FF01F2">
      <w:pPr>
        <w:tabs>
          <w:tab w:val="left" w:pos="567"/>
        </w:tabs>
        <w:ind w:right="-25"/>
        <w:jc w:val="both"/>
        <w:rPr>
          <w:color w:val="000000" w:themeColor="text1"/>
          <w:lang w:val="tr-TR"/>
        </w:rPr>
      </w:pPr>
      <w:r>
        <w:rPr>
          <w:color w:val="000000" w:themeColor="text1"/>
          <w:lang w:val="tr-TR"/>
        </w:rPr>
        <w:tab/>
        <w:t>10</w:t>
      </w:r>
      <w:r w:rsidR="00314DF0" w:rsidRPr="000A2560">
        <w:rPr>
          <w:color w:val="000000" w:themeColor="text1"/>
          <w:lang w:val="tr-TR"/>
        </w:rPr>
        <w:t>)</w:t>
      </w:r>
      <w:r w:rsidR="003F6117" w:rsidRPr="000A2560">
        <w:rPr>
          <w:color w:val="000000" w:themeColor="text1"/>
          <w:lang w:val="tr-TR"/>
        </w:rPr>
        <w:t xml:space="preserve">Aynı </w:t>
      </w:r>
      <w:r w:rsidR="007A44D4" w:rsidRPr="000A2560">
        <w:rPr>
          <w:color w:val="000000" w:themeColor="text1"/>
          <w:lang w:val="tr-TR"/>
        </w:rPr>
        <w:t xml:space="preserve">parselin birden fazla kişi tarafından kiralanarak başvuru yapılması </w:t>
      </w:r>
      <w:r w:rsidR="00A936B8" w:rsidRPr="000A2560">
        <w:rPr>
          <w:color w:val="000000" w:themeColor="text1"/>
          <w:lang w:val="tr-TR"/>
        </w:rPr>
        <w:t>halinde ;</w:t>
      </w:r>
    </w:p>
    <w:p w:rsidR="007A44D4" w:rsidRPr="000A2560" w:rsidRDefault="002964D5" w:rsidP="00FF01F2">
      <w:pPr>
        <w:tabs>
          <w:tab w:val="left" w:pos="567"/>
        </w:tabs>
        <w:ind w:right="-25" w:firstLine="567"/>
        <w:jc w:val="both"/>
        <w:rPr>
          <w:color w:val="000000" w:themeColor="text1"/>
          <w:lang w:val="tr-TR"/>
        </w:rPr>
      </w:pPr>
      <w:r w:rsidRPr="000A2560">
        <w:rPr>
          <w:color w:val="000000" w:themeColor="text1"/>
          <w:lang w:val="tr-TR"/>
        </w:rPr>
        <w:tab/>
      </w:r>
      <w:r w:rsidRPr="000A2560">
        <w:rPr>
          <w:color w:val="000000" w:themeColor="text1"/>
          <w:lang w:val="tr-TR"/>
        </w:rPr>
        <w:tab/>
      </w:r>
      <w:r w:rsidR="005E2C8C" w:rsidRPr="000A2560">
        <w:rPr>
          <w:color w:val="000000" w:themeColor="text1"/>
          <w:lang w:val="tr-TR"/>
        </w:rPr>
        <w:t>a</w:t>
      </w:r>
      <w:r w:rsidR="007A44D4" w:rsidRPr="000A2560">
        <w:rPr>
          <w:color w:val="000000" w:themeColor="text1"/>
          <w:lang w:val="tr-TR"/>
        </w:rPr>
        <w:t xml:space="preserve">) </w:t>
      </w:r>
      <w:r w:rsidR="00485E4D" w:rsidRPr="000A2560">
        <w:rPr>
          <w:color w:val="000000" w:themeColor="text1"/>
          <w:lang w:val="tr-TR"/>
        </w:rPr>
        <w:t xml:space="preserve">Kiralanan </w:t>
      </w:r>
      <w:r w:rsidR="007A44D4" w:rsidRPr="000A2560">
        <w:rPr>
          <w:color w:val="000000" w:themeColor="text1"/>
          <w:lang w:val="tr-TR"/>
        </w:rPr>
        <w:t xml:space="preserve">alan sunulan </w:t>
      </w:r>
      <w:r w:rsidR="002405A1" w:rsidRPr="000A2560">
        <w:rPr>
          <w:color w:val="000000" w:themeColor="text1"/>
          <w:lang w:val="tr-TR"/>
        </w:rPr>
        <w:t>yatırım projesi</w:t>
      </w:r>
      <w:r w:rsidR="007A44D4" w:rsidRPr="000A2560">
        <w:rPr>
          <w:color w:val="000000" w:themeColor="text1"/>
          <w:lang w:val="tr-TR"/>
        </w:rPr>
        <w:t xml:space="preserve"> için </w:t>
      </w:r>
      <w:r w:rsidR="00761B4A" w:rsidRPr="000A2560">
        <w:rPr>
          <w:color w:val="000000" w:themeColor="text1"/>
          <w:lang w:val="tr-TR"/>
        </w:rPr>
        <w:t>yeterli olmalıdır</w:t>
      </w:r>
      <w:r w:rsidR="007A44D4" w:rsidRPr="000A2560">
        <w:rPr>
          <w:color w:val="000000" w:themeColor="text1"/>
          <w:lang w:val="tr-TR"/>
        </w:rPr>
        <w:t>.</w:t>
      </w:r>
    </w:p>
    <w:p w:rsidR="007A44D4" w:rsidRPr="000A2560" w:rsidRDefault="002964D5" w:rsidP="00FF01F2">
      <w:pPr>
        <w:tabs>
          <w:tab w:val="left" w:pos="567"/>
        </w:tabs>
        <w:ind w:right="-25" w:firstLine="567"/>
        <w:jc w:val="both"/>
        <w:rPr>
          <w:color w:val="000000" w:themeColor="text1"/>
          <w:lang w:val="tr-TR"/>
        </w:rPr>
      </w:pPr>
      <w:r w:rsidRPr="000A2560">
        <w:rPr>
          <w:color w:val="000000" w:themeColor="text1"/>
          <w:lang w:val="tr-TR"/>
        </w:rPr>
        <w:tab/>
      </w:r>
      <w:r w:rsidRPr="000A2560">
        <w:rPr>
          <w:color w:val="000000" w:themeColor="text1"/>
          <w:lang w:val="tr-TR"/>
        </w:rPr>
        <w:tab/>
      </w:r>
      <w:r w:rsidR="005E2C8C" w:rsidRPr="000A2560">
        <w:rPr>
          <w:color w:val="000000" w:themeColor="text1"/>
          <w:lang w:val="tr-TR"/>
        </w:rPr>
        <w:t>b</w:t>
      </w:r>
      <w:r w:rsidR="007A44D4" w:rsidRPr="000A2560">
        <w:rPr>
          <w:color w:val="000000" w:themeColor="text1"/>
          <w:lang w:val="tr-TR"/>
        </w:rPr>
        <w:t xml:space="preserve">) Kiralama, başvuru yılı itibariyle en az </w:t>
      </w:r>
      <w:r w:rsidR="007A44D4" w:rsidRPr="000A2560">
        <w:rPr>
          <w:b/>
          <w:color w:val="000000" w:themeColor="text1"/>
          <w:lang w:val="tr-TR"/>
        </w:rPr>
        <w:t>7 (yedi)</w:t>
      </w:r>
      <w:r w:rsidR="007A44D4" w:rsidRPr="000A2560">
        <w:rPr>
          <w:color w:val="000000" w:themeColor="text1"/>
          <w:lang w:val="tr-TR"/>
        </w:rPr>
        <w:t xml:space="preserve"> yıl süreli ve noter tasdikli olmalıdır.</w:t>
      </w:r>
    </w:p>
    <w:p w:rsidR="00761B4A" w:rsidRPr="000A2560" w:rsidRDefault="00F3220D" w:rsidP="00FF01F2">
      <w:pPr>
        <w:ind w:right="-25" w:firstLine="567"/>
        <w:jc w:val="both"/>
        <w:rPr>
          <w:color w:val="000000" w:themeColor="text1"/>
          <w:lang w:val="tr-TR" w:eastAsia="tr-TR" w:bidi="ar-SA"/>
        </w:rPr>
      </w:pPr>
      <w:r>
        <w:rPr>
          <w:color w:val="000000" w:themeColor="text1"/>
          <w:lang w:val="tr-TR" w:eastAsia="tr-TR" w:bidi="ar-SA"/>
        </w:rPr>
        <w:t>11</w:t>
      </w:r>
      <w:r w:rsidR="00761B4A" w:rsidRPr="000A2560">
        <w:rPr>
          <w:color w:val="000000" w:themeColor="text1"/>
          <w:lang w:val="tr-TR" w:eastAsia="tr-TR" w:bidi="ar-SA"/>
        </w:rPr>
        <w:t xml:space="preserve">) Farklı tüzel/gerçek kişilerce hazırlanmış olsa dahi aynı yatırım alanlarında birbirleri ile ortak ekonomik ilişkileri bulunan veya birbirlerini tamamlayan projelerin müracaat </w:t>
      </w:r>
      <w:r w:rsidR="00F81622" w:rsidRPr="000A2560">
        <w:rPr>
          <w:color w:val="000000" w:themeColor="text1"/>
          <w:lang w:val="tr-TR" w:eastAsia="tr-TR" w:bidi="ar-SA"/>
        </w:rPr>
        <w:t>etmesi durumda</w:t>
      </w:r>
      <w:r w:rsidR="00761B4A" w:rsidRPr="000A2560">
        <w:rPr>
          <w:color w:val="000000" w:themeColor="text1"/>
          <w:lang w:val="tr-TR" w:eastAsia="tr-TR" w:bidi="ar-SA"/>
        </w:rPr>
        <w:t xml:space="preserve"> aynı parselle ilgili tüm başvurular/sunulan projeler reddedilecektir. </w:t>
      </w:r>
    </w:p>
    <w:p w:rsidR="00F81622" w:rsidRPr="000A2560" w:rsidRDefault="00F3220D" w:rsidP="00FF01F2">
      <w:pPr>
        <w:tabs>
          <w:tab w:val="left" w:pos="567"/>
        </w:tabs>
        <w:ind w:right="-25" w:firstLine="567"/>
        <w:jc w:val="both"/>
        <w:rPr>
          <w:color w:val="000000" w:themeColor="text1"/>
          <w:lang w:val="tr-TR"/>
        </w:rPr>
      </w:pPr>
      <w:r>
        <w:rPr>
          <w:color w:val="000000" w:themeColor="text1"/>
          <w:lang w:val="tr-TR"/>
        </w:rPr>
        <w:t>12</w:t>
      </w:r>
      <w:r w:rsidR="007A44D4" w:rsidRPr="000A2560">
        <w:rPr>
          <w:color w:val="000000" w:themeColor="text1"/>
          <w:lang w:val="tr-TR"/>
        </w:rPr>
        <w:t xml:space="preserve">) </w:t>
      </w:r>
      <w:r w:rsidR="00F81622" w:rsidRPr="000A2560">
        <w:rPr>
          <w:color w:val="000000" w:themeColor="text1"/>
          <w:lang w:val="tr-TR"/>
        </w:rPr>
        <w:t xml:space="preserve">Özgün olmayan, daha önce sunulan projelerden kopyalanması suretiyle yapılan aynı tip projeler ile başvuruda bulunulması halinde </w:t>
      </w:r>
      <w:r w:rsidR="00F81622" w:rsidRPr="000A2560">
        <w:rPr>
          <w:color w:val="000000" w:themeColor="text1"/>
          <w:lang w:val="tr-TR" w:eastAsia="tr-TR" w:bidi="ar-SA"/>
        </w:rPr>
        <w:t>sunulan projeler reddedilecektir.</w:t>
      </w:r>
    </w:p>
    <w:p w:rsidR="00F81622" w:rsidRPr="000A2560" w:rsidRDefault="002C6BF6" w:rsidP="00FF01F2">
      <w:pPr>
        <w:tabs>
          <w:tab w:val="left" w:pos="567"/>
        </w:tabs>
        <w:ind w:right="-25"/>
        <w:jc w:val="both"/>
        <w:rPr>
          <w:color w:val="000000" w:themeColor="text1"/>
          <w:lang w:val="tr-TR"/>
        </w:rPr>
      </w:pPr>
      <w:r w:rsidRPr="000A2560">
        <w:rPr>
          <w:color w:val="000000" w:themeColor="text1"/>
          <w:lang w:val="tr-TR"/>
        </w:rPr>
        <w:tab/>
      </w:r>
      <w:r w:rsidR="00F3220D">
        <w:rPr>
          <w:color w:val="000000" w:themeColor="text1"/>
          <w:lang w:val="tr-TR"/>
        </w:rPr>
        <w:t>13</w:t>
      </w:r>
      <w:r w:rsidR="00566119" w:rsidRPr="000A2560">
        <w:rPr>
          <w:color w:val="000000" w:themeColor="text1"/>
          <w:lang w:val="tr-TR"/>
        </w:rPr>
        <w:t xml:space="preserve">) </w:t>
      </w:r>
      <w:r w:rsidR="00F81622" w:rsidRPr="000A2560">
        <w:rPr>
          <w:color w:val="000000" w:themeColor="text1"/>
          <w:lang w:val="tr-TR"/>
        </w:rPr>
        <w:t xml:space="preserve">İşletmelerin, kurum kazancı (vergi öncesi </w:t>
      </w:r>
      <w:r w:rsidR="00A936B8" w:rsidRPr="000A2560">
        <w:rPr>
          <w:color w:val="000000" w:themeColor="text1"/>
          <w:lang w:val="tr-TR"/>
        </w:rPr>
        <w:t>kâr)</w:t>
      </w:r>
      <w:r w:rsidR="00F81622" w:rsidRPr="000A2560">
        <w:rPr>
          <w:color w:val="000000" w:themeColor="text1"/>
          <w:lang w:val="tr-TR"/>
        </w:rPr>
        <w:t xml:space="preserve"> oluşmasına rağmen, kurumlar vergisinin kurum kazancından fazla çıkması dolayısıyla (vergi sonrası net kâr oluşmaması) elde ettiği zararlar hariç olmak üzere mali bilançosunda vergi öncesi zarar </w:t>
      </w:r>
      <w:r w:rsidR="00A936B8" w:rsidRPr="000A2560">
        <w:rPr>
          <w:color w:val="000000" w:themeColor="text1"/>
          <w:lang w:val="tr-TR"/>
        </w:rPr>
        <w:t>görünmesi (</w:t>
      </w:r>
      <w:r w:rsidR="00F81622" w:rsidRPr="000A2560">
        <w:rPr>
          <w:color w:val="000000" w:themeColor="text1"/>
          <w:lang w:val="tr-TR"/>
        </w:rPr>
        <w:t xml:space="preserve">eksi mali </w:t>
      </w:r>
      <w:r w:rsidR="00A936B8" w:rsidRPr="000A2560">
        <w:rPr>
          <w:color w:val="000000" w:themeColor="text1"/>
          <w:lang w:val="tr-TR"/>
        </w:rPr>
        <w:t>bilanço</w:t>
      </w:r>
      <w:r w:rsidR="00A936B8" w:rsidRPr="000A2560">
        <w:rPr>
          <w:color w:val="000000" w:themeColor="text1"/>
          <w:sz w:val="23"/>
          <w:szCs w:val="23"/>
          <w:lang w:val="tr-TR"/>
        </w:rPr>
        <w:t xml:space="preserve">) halinde </w:t>
      </w:r>
      <w:r w:rsidR="00A936B8" w:rsidRPr="000A2560">
        <w:rPr>
          <w:b/>
          <w:color w:val="000000" w:themeColor="text1"/>
          <w:lang w:val="tr-TR"/>
        </w:rPr>
        <w:t>Hibe</w:t>
      </w:r>
      <w:r w:rsidR="00566119" w:rsidRPr="000A2560">
        <w:rPr>
          <w:color w:val="000000" w:themeColor="text1"/>
          <w:lang w:val="tr-TR"/>
        </w:rPr>
        <w:t xml:space="preserve"> başvurusu</w:t>
      </w:r>
      <w:r w:rsidR="00F81622" w:rsidRPr="000A2560">
        <w:rPr>
          <w:color w:val="000000" w:themeColor="text1"/>
          <w:lang w:val="tr-TR"/>
        </w:rPr>
        <w:t xml:space="preserve"> reddedilecektir.</w:t>
      </w:r>
    </w:p>
    <w:p w:rsidR="00F3220D" w:rsidRDefault="00F3220D" w:rsidP="00473091">
      <w:pPr>
        <w:ind w:right="-25"/>
        <w:jc w:val="both"/>
        <w:rPr>
          <w:b/>
          <w:color w:val="000000" w:themeColor="text1"/>
          <w:lang w:val="tr-TR"/>
        </w:rPr>
      </w:pPr>
    </w:p>
    <w:p w:rsidR="00F3220D" w:rsidRDefault="00F3220D" w:rsidP="00FF01F2">
      <w:pPr>
        <w:ind w:right="-25" w:firstLine="708"/>
        <w:jc w:val="both"/>
        <w:rPr>
          <w:b/>
          <w:color w:val="000000" w:themeColor="text1"/>
          <w:lang w:val="tr-TR"/>
        </w:rPr>
      </w:pPr>
    </w:p>
    <w:p w:rsidR="00B06DD9" w:rsidRPr="000A2560" w:rsidRDefault="00B06DD9" w:rsidP="00FF01F2">
      <w:pPr>
        <w:ind w:right="-25" w:firstLine="708"/>
        <w:jc w:val="both"/>
        <w:rPr>
          <w:b/>
          <w:color w:val="000000" w:themeColor="text1"/>
          <w:lang w:val="tr-TR"/>
        </w:rPr>
      </w:pPr>
      <w:r w:rsidRPr="000A2560">
        <w:rPr>
          <w:b/>
          <w:color w:val="000000" w:themeColor="text1"/>
          <w:lang w:val="tr-TR"/>
        </w:rPr>
        <w:t>2) Kırsal Ekonomik Altyapı Yatırım Konularından;</w:t>
      </w:r>
    </w:p>
    <w:p w:rsidR="00B06DD9" w:rsidRPr="000A2560" w:rsidRDefault="00B06DD9" w:rsidP="00FF01F2">
      <w:pPr>
        <w:ind w:right="-25" w:firstLine="708"/>
        <w:jc w:val="both"/>
        <w:rPr>
          <w:color w:val="000000" w:themeColor="text1"/>
          <w:lang w:val="tr-TR"/>
        </w:rPr>
      </w:pPr>
      <w:r w:rsidRPr="000A2560">
        <w:rPr>
          <w:color w:val="000000" w:themeColor="text1"/>
          <w:lang w:val="tr-TR"/>
        </w:rPr>
        <w:t xml:space="preserve">a) Kırsal turizm yatırımları, </w:t>
      </w:r>
    </w:p>
    <w:p w:rsidR="00B06DD9" w:rsidRPr="000A2560" w:rsidRDefault="00B06DD9" w:rsidP="00FF01F2">
      <w:pPr>
        <w:ind w:right="-25" w:firstLine="708"/>
        <w:jc w:val="both"/>
        <w:rPr>
          <w:color w:val="000000" w:themeColor="text1"/>
          <w:lang w:val="tr-TR"/>
        </w:rPr>
      </w:pPr>
      <w:r w:rsidRPr="000A2560">
        <w:rPr>
          <w:color w:val="000000" w:themeColor="text1"/>
          <w:lang w:val="tr-TR"/>
        </w:rPr>
        <w:t>b) Çiftlik faaliyetlerinin geliştirilmesine yönelik altyapı sistemleri,</w:t>
      </w:r>
    </w:p>
    <w:p w:rsidR="00B06DD9" w:rsidRPr="000A2560" w:rsidRDefault="00B06DD9" w:rsidP="00FF01F2">
      <w:pPr>
        <w:ind w:right="-25" w:firstLine="708"/>
        <w:jc w:val="both"/>
        <w:rPr>
          <w:color w:val="000000" w:themeColor="text1"/>
          <w:lang w:val="tr-TR"/>
        </w:rPr>
      </w:pPr>
      <w:r w:rsidRPr="000A2560">
        <w:rPr>
          <w:color w:val="000000" w:themeColor="text1"/>
          <w:lang w:val="tr-TR"/>
        </w:rPr>
        <w:t>c) El sanatları ve katma değerli ürünler,</w:t>
      </w:r>
    </w:p>
    <w:p w:rsidR="00B06DD9" w:rsidRPr="000A2560" w:rsidRDefault="00B06DD9" w:rsidP="00FF01F2">
      <w:pPr>
        <w:ind w:right="-25" w:firstLine="708"/>
        <w:jc w:val="both"/>
        <w:rPr>
          <w:color w:val="000000" w:themeColor="text1"/>
          <w:lang w:val="tr-TR"/>
        </w:rPr>
      </w:pPr>
      <w:r w:rsidRPr="000A2560">
        <w:rPr>
          <w:color w:val="000000" w:themeColor="text1"/>
          <w:lang w:val="tr-TR"/>
        </w:rPr>
        <w:t>ç) Bilişim sistemleri ve eğitimi,</w:t>
      </w:r>
    </w:p>
    <w:p w:rsidR="00B06DD9" w:rsidRPr="000A2560" w:rsidRDefault="00B06DD9" w:rsidP="00FF01F2">
      <w:pPr>
        <w:ind w:right="-25"/>
        <w:jc w:val="both"/>
        <w:rPr>
          <w:color w:val="000000" w:themeColor="text1"/>
          <w:lang w:val="tr-TR"/>
        </w:rPr>
      </w:pPr>
      <w:r w:rsidRPr="000A2560">
        <w:rPr>
          <w:color w:val="000000" w:themeColor="text1"/>
          <w:lang w:val="tr-TR"/>
        </w:rPr>
        <w:t>hibe desteği kapsamında değerlendirilir.</w:t>
      </w:r>
    </w:p>
    <w:p w:rsidR="00B06DD9" w:rsidRPr="000A2560" w:rsidRDefault="00B06DD9" w:rsidP="00FF01F2">
      <w:pPr>
        <w:ind w:right="-25" w:firstLine="708"/>
        <w:jc w:val="both"/>
        <w:rPr>
          <w:color w:val="000000" w:themeColor="text1"/>
          <w:lang w:val="tr-TR"/>
        </w:rPr>
      </w:pPr>
      <w:r w:rsidRPr="000A2560">
        <w:rPr>
          <w:b/>
          <w:color w:val="000000" w:themeColor="text1"/>
          <w:lang w:val="tr-TR"/>
        </w:rPr>
        <w:t>a) Kırsal Turizm</w:t>
      </w:r>
      <w:r w:rsidRPr="000A2560">
        <w:rPr>
          <w:color w:val="000000" w:themeColor="text1"/>
          <w:lang w:val="tr-TR"/>
        </w:rPr>
        <w:t>; Kırsal bölgelerde dağ veya yaylalarda kurulan, konaklama imkânı yanında bulunduğu bölgedeki kırsal hayatı deneyimleme imkânı sağlayan çiftlik evi, köy evi, yayla evi veya dağ tesisleridir. Konaklama, yeme-içme tesisleri ve rekreasyon tesislerini içermektedir</w:t>
      </w:r>
      <w:r w:rsidRPr="000A2560">
        <w:rPr>
          <w:color w:val="000000" w:themeColor="text1"/>
          <w:sz w:val="31"/>
          <w:szCs w:val="31"/>
          <w:lang w:val="tr-TR"/>
        </w:rPr>
        <w:t>.</w:t>
      </w:r>
      <w:r w:rsidRPr="000A2560">
        <w:rPr>
          <w:color w:val="000000" w:themeColor="text1"/>
          <w:lang w:val="tr-TR"/>
        </w:rPr>
        <w:t xml:space="preserve"> Bu hibe programı ile istihdamın desteklenmesi ve iş faaliyetlerinin geliştirilmesi yoluyla mevcut işlerin korunması, bu şekilde kırsal alanlarda ekonomik faaliyet düzeyinin yükseltilmesi ve kırsal nüfusun azalmasının tersine çevrilmesi amaçlanmalıdır.</w:t>
      </w:r>
    </w:p>
    <w:p w:rsidR="00B06DD9" w:rsidRPr="000A2560" w:rsidRDefault="00B06DD9" w:rsidP="00FF01F2">
      <w:pPr>
        <w:ind w:right="-25"/>
        <w:jc w:val="both"/>
        <w:rPr>
          <w:color w:val="000000" w:themeColor="text1"/>
          <w:lang w:val="tr-TR"/>
        </w:rPr>
      </w:pPr>
      <w:r w:rsidRPr="000A2560">
        <w:rPr>
          <w:color w:val="000000" w:themeColor="text1"/>
          <w:lang w:val="tr-TR"/>
        </w:rPr>
        <w:tab/>
        <w:t>Hibe kapsamında değerlendirilecek yatırımlar Kırsal hayata uygun, özgün ve nitelikli tefriş ve dekorasyona olacak şekilde projelendirilmelidir. Proje veranda ve/veya teras, kitap okuma ve dinlenme imkânı sağlayan mahal düzenlemeleri içermelidir. Nihai rapor ekinde istenilen belgelere ek olarak kısmi turizm işletmesi belgesi veya turizm işletmesi belgesi ve bu belgeye esas işyeri açma ve çalışma ruhsatının onaylı bir sureti de sunulmalıdır.</w:t>
      </w:r>
    </w:p>
    <w:p w:rsidR="00B06DD9" w:rsidRPr="000A2560" w:rsidRDefault="00EF0BFC" w:rsidP="00FF01F2">
      <w:pPr>
        <w:ind w:right="-25"/>
        <w:jc w:val="both"/>
        <w:rPr>
          <w:color w:val="000000" w:themeColor="text1"/>
          <w:lang w:val="tr-TR"/>
        </w:rPr>
      </w:pPr>
      <w:r w:rsidRPr="000A2560">
        <w:rPr>
          <w:color w:val="000000" w:themeColor="text1"/>
          <w:lang w:val="tr-TR"/>
        </w:rPr>
        <w:tab/>
        <w:t>Yatırımcılar 81 ilde; s</w:t>
      </w:r>
      <w:r w:rsidR="00B06DD9" w:rsidRPr="000A2560">
        <w:rPr>
          <w:color w:val="000000" w:themeColor="text1"/>
          <w:lang w:val="tr-TR"/>
        </w:rPr>
        <w:t>adece kırsal alanda en az 5, en fazla 25 oda kapasiteli konaklama tesisleri yeni tesis için başvuruda bulunabilirler</w:t>
      </w:r>
      <w:r w:rsidRPr="000A2560">
        <w:rPr>
          <w:color w:val="000000" w:themeColor="text1"/>
          <w:lang w:val="tr-TR"/>
        </w:rPr>
        <w:t>.</w:t>
      </w:r>
      <w:r w:rsidR="00B06DD9" w:rsidRPr="000A2560">
        <w:rPr>
          <w:color w:val="000000" w:themeColor="text1"/>
          <w:u w:val="single"/>
          <w:lang w:val="tr-TR"/>
        </w:rPr>
        <w:t>(Müstakil</w:t>
      </w:r>
      <w:r w:rsidR="00B06DD9" w:rsidRPr="000A2560">
        <w:rPr>
          <w:color w:val="000000" w:themeColor="text1"/>
          <w:u w:val="single"/>
          <w:shd w:val="clear" w:color="auto" w:fill="FFFFFF"/>
          <w:lang w:val="tr-TR"/>
        </w:rPr>
        <w:t xml:space="preserve"> konut tipi bungalov ev </w:t>
      </w:r>
      <w:r w:rsidR="00B06DD9" w:rsidRPr="000A2560">
        <w:rPr>
          <w:color w:val="000000" w:themeColor="text1"/>
          <w:u w:val="single"/>
          <w:lang w:val="tr-TR" w:eastAsia="tr-TR" w:bidi="ar-SA"/>
        </w:rPr>
        <w:t xml:space="preserve">projeleri hibe kapsamında </w:t>
      </w:r>
      <w:r w:rsidR="00B06DD9" w:rsidRPr="000A2560">
        <w:rPr>
          <w:color w:val="000000" w:themeColor="text1"/>
          <w:u w:val="single"/>
          <w:lang w:val="tr-TR"/>
        </w:rPr>
        <w:t>kabul edilmeyecektir</w:t>
      </w:r>
      <w:r w:rsidR="00B06DD9" w:rsidRPr="000A2560">
        <w:rPr>
          <w:color w:val="000000" w:themeColor="text1"/>
          <w:lang w:val="tr-TR"/>
        </w:rPr>
        <w:t xml:space="preserve">.) </w:t>
      </w:r>
      <w:r w:rsidRPr="000A2560">
        <w:rPr>
          <w:color w:val="000000" w:themeColor="text1"/>
          <w:lang w:val="tr-TR"/>
        </w:rPr>
        <w:t>T</w:t>
      </w:r>
      <w:r w:rsidR="00B06DD9" w:rsidRPr="000A2560">
        <w:rPr>
          <w:color w:val="000000" w:themeColor="text1"/>
          <w:lang w:val="tr-TR"/>
        </w:rPr>
        <w:t xml:space="preserve">esisle birlikte restoran, kafe, çocuk parkınında projelendirilmesi gerekmektedir. </w:t>
      </w:r>
    </w:p>
    <w:p w:rsidR="00B06DD9" w:rsidRPr="000A2560" w:rsidRDefault="00B06DD9" w:rsidP="00FF01F2">
      <w:pPr>
        <w:ind w:right="-25" w:firstLine="708"/>
        <w:jc w:val="both"/>
        <w:rPr>
          <w:color w:val="000000" w:themeColor="text1"/>
          <w:lang w:val="tr-TR"/>
        </w:rPr>
      </w:pPr>
      <w:r w:rsidRPr="000A2560">
        <w:rPr>
          <w:color w:val="000000" w:themeColor="text1"/>
          <w:lang w:val="tr-TR"/>
        </w:rPr>
        <w:t xml:space="preserve">Tesisler </w:t>
      </w:r>
      <w:r w:rsidR="00EF0BFC" w:rsidRPr="000A2560">
        <w:rPr>
          <w:color w:val="000000" w:themeColor="text1"/>
          <w:lang w:val="tr-TR"/>
        </w:rPr>
        <w:t>n</w:t>
      </w:r>
      <w:r w:rsidRPr="000A2560">
        <w:rPr>
          <w:color w:val="000000" w:themeColor="text1"/>
          <w:lang w:val="tr-TR"/>
        </w:rPr>
        <w:t>ihai ödeme talebine kadar Turizm Tesislerinin Belgelendirilmesine ve Niteliklerine İlişkin Yönetmelik uyarınca belgelendirilmelidir. Tesislerde alınması gerekli izin, ruhsatlar, kısmi turizm işletmesi belgesi veya turizm işletmesi belgesi, işyeri açma ve çalışma belgesi nihai rapor ile birlikte istenir.</w:t>
      </w:r>
    </w:p>
    <w:p w:rsidR="00B06DD9" w:rsidRPr="000A2560" w:rsidRDefault="00B06DD9" w:rsidP="00FF01F2">
      <w:pPr>
        <w:pBdr>
          <w:top w:val="thinThickSmallGap" w:sz="24" w:space="1" w:color="auto"/>
          <w:left w:val="thinThickSmallGap" w:sz="24" w:space="4" w:color="auto"/>
          <w:bottom w:val="thickThinSmallGap" w:sz="24" w:space="1" w:color="auto"/>
          <w:right w:val="thickThinSmallGap" w:sz="24" w:space="4" w:color="auto"/>
        </w:pBdr>
        <w:ind w:right="-25"/>
        <w:jc w:val="both"/>
        <w:rPr>
          <w:color w:val="000000" w:themeColor="text1"/>
          <w:lang w:val="tr-TR"/>
        </w:rPr>
      </w:pPr>
      <w:r w:rsidRPr="000A2560">
        <w:rPr>
          <w:color w:val="000000" w:themeColor="text1"/>
          <w:lang w:val="tr-TR"/>
        </w:rPr>
        <w:t>Ödemeler, projenin tamamlanmasının ve nihai raporun sunulmasının ardından yatırımcılara tek ödeme şeklinde yapılır.</w:t>
      </w:r>
    </w:p>
    <w:p w:rsidR="00B06DD9" w:rsidRPr="000A2560" w:rsidRDefault="00B06DD9" w:rsidP="00FF01F2">
      <w:pPr>
        <w:ind w:right="-25"/>
        <w:jc w:val="both"/>
        <w:rPr>
          <w:color w:val="000000" w:themeColor="text1"/>
          <w:lang w:val="tr-TR"/>
        </w:rPr>
      </w:pPr>
    </w:p>
    <w:p w:rsidR="00B06DD9" w:rsidRPr="000A2560" w:rsidRDefault="00B06DD9" w:rsidP="00FF01F2">
      <w:pPr>
        <w:tabs>
          <w:tab w:val="left" w:pos="567"/>
          <w:tab w:val="left" w:pos="851"/>
          <w:tab w:val="left" w:pos="993"/>
        </w:tabs>
        <w:ind w:right="-25" w:firstLine="851"/>
        <w:jc w:val="both"/>
        <w:rPr>
          <w:b/>
          <w:color w:val="000000" w:themeColor="text1"/>
          <w:lang w:val="tr-TR"/>
        </w:rPr>
      </w:pPr>
      <w:r w:rsidRPr="000A2560">
        <w:rPr>
          <w:b/>
          <w:color w:val="000000" w:themeColor="text1"/>
          <w:lang w:val="tr-TR"/>
        </w:rPr>
        <w:lastRenderedPageBreak/>
        <w:t xml:space="preserve">b) Çiftlik Faaliyetlerinin Geliştirilmesine Yönelik Altyapı Sistemleri: </w:t>
      </w:r>
    </w:p>
    <w:p w:rsidR="00B06DD9" w:rsidRPr="000A2560" w:rsidRDefault="00B06DD9" w:rsidP="00FF01F2">
      <w:pPr>
        <w:tabs>
          <w:tab w:val="left" w:pos="567"/>
          <w:tab w:val="left" w:pos="851"/>
          <w:tab w:val="left" w:pos="993"/>
        </w:tabs>
        <w:ind w:right="-25"/>
        <w:jc w:val="both"/>
        <w:rPr>
          <w:color w:val="000000" w:themeColor="text1"/>
          <w:lang w:val="tr-TR"/>
        </w:rPr>
      </w:pPr>
      <w:r w:rsidRPr="000A2560">
        <w:rPr>
          <w:color w:val="000000" w:themeColor="text1"/>
          <w:lang w:val="tr-TR"/>
        </w:rPr>
        <w:tab/>
      </w:r>
      <w:r w:rsidR="00F3220D">
        <w:rPr>
          <w:color w:val="000000" w:themeColor="text1"/>
          <w:lang w:val="tr-TR"/>
        </w:rPr>
        <w:tab/>
      </w:r>
      <w:r w:rsidR="00F3220D">
        <w:rPr>
          <w:color w:val="000000" w:themeColor="text1"/>
          <w:lang w:val="tr-TR"/>
        </w:rPr>
        <w:tab/>
      </w:r>
      <w:r w:rsidR="00F3220D">
        <w:rPr>
          <w:color w:val="000000" w:themeColor="text1"/>
          <w:lang w:val="tr-TR"/>
        </w:rPr>
        <w:tab/>
      </w:r>
      <w:r w:rsidRPr="000A2560">
        <w:rPr>
          <w:color w:val="000000" w:themeColor="text1"/>
          <w:lang w:val="tr-TR"/>
        </w:rPr>
        <w:t>1- Balıkçı barınaklarının modernizasyonu, balıkçı barınakları ile birlikte iç sularda, denizlerde ve havuzlarda yetiştiricilik yapan işletmeler için kapasitesiyle orantılı soğuk hava deposu buzlama makinesi, balık nakil tankı (balık nakil tankı üretimi ile orantılı olmalı),kafes ve kafes ağı, balık boylama makinası, fish pump, tambur filtre, en az 10 metre boyunda ruhsatlı teknelere hidrolik yükleme ve boşaltma aparatı,</w:t>
      </w:r>
    </w:p>
    <w:p w:rsidR="00B06DD9" w:rsidRPr="000A2560" w:rsidRDefault="00B06DD9" w:rsidP="00FF01F2">
      <w:pPr>
        <w:pStyle w:val="3-NormalYaz"/>
        <w:spacing w:after="0" w:line="240" w:lineRule="auto"/>
        <w:ind w:right="-25"/>
        <w:rPr>
          <w:rFonts w:ascii="Times New Roman" w:eastAsia="Calibri" w:hAnsi="Times New Roman"/>
          <w:b/>
          <w:color w:val="000000" w:themeColor="text1"/>
          <w:sz w:val="24"/>
          <w:szCs w:val="24"/>
        </w:rPr>
      </w:pPr>
      <w:r w:rsidRPr="000A2560">
        <w:rPr>
          <w:rFonts w:ascii="Times New Roman" w:hAnsi="Times New Roman"/>
          <w:color w:val="000000" w:themeColor="text1"/>
          <w:sz w:val="24"/>
          <w:szCs w:val="24"/>
        </w:rPr>
        <w:tab/>
      </w:r>
      <w:r w:rsidR="00F3220D">
        <w:rPr>
          <w:rFonts w:ascii="Times New Roman" w:hAnsi="Times New Roman"/>
          <w:color w:val="000000" w:themeColor="text1"/>
          <w:sz w:val="24"/>
          <w:szCs w:val="24"/>
        </w:rPr>
        <w:tab/>
      </w:r>
      <w:r w:rsidR="00F3220D">
        <w:rPr>
          <w:rFonts w:ascii="Times New Roman" w:hAnsi="Times New Roman"/>
          <w:color w:val="000000" w:themeColor="text1"/>
          <w:sz w:val="24"/>
          <w:szCs w:val="24"/>
        </w:rPr>
        <w:tab/>
      </w:r>
      <w:r w:rsidRPr="000A2560">
        <w:rPr>
          <w:rFonts w:ascii="Times New Roman" w:hAnsi="Times New Roman"/>
          <w:color w:val="000000" w:themeColor="text1"/>
          <w:sz w:val="24"/>
          <w:szCs w:val="24"/>
        </w:rPr>
        <w:t>2- Çiftlik gübresi depolama ve/veya işleme ve dağıtma sistemleri, çiftlik gübresi depolama ve/veya işleme tesisi olanlara çiftlik gübresi dağıtma sistemleri,(tüm imalatlar TSE, yürürlükteki teknik mevzuata,</w:t>
      </w:r>
      <w:r w:rsidR="00EF0BFC" w:rsidRPr="000A2560">
        <w:rPr>
          <w:rFonts w:ascii="Times New Roman" w:hAnsi="Times New Roman"/>
          <w:color w:val="000000" w:themeColor="text1"/>
          <w:sz w:val="24"/>
          <w:szCs w:val="24"/>
        </w:rPr>
        <w:t xml:space="preserve"> Çevre ve Şehircilik Bakanlığı Yapı İşleri Genel Teknik Ş</w:t>
      </w:r>
      <w:r w:rsidRPr="000A2560">
        <w:rPr>
          <w:rFonts w:ascii="Times New Roman" w:hAnsi="Times New Roman"/>
          <w:color w:val="000000" w:themeColor="text1"/>
          <w:sz w:val="24"/>
          <w:szCs w:val="24"/>
        </w:rPr>
        <w:t>artnamesine uymalıdır,  kullanılacak yapı malzemesi sızdırmaz ve sülfata dayanıklı olmalıdır) işletmesiyle orantılı ceviz/zeytin hasat makinesi, silaj ve balya makinesi*,</w:t>
      </w:r>
    </w:p>
    <w:p w:rsidR="00B06DD9" w:rsidRPr="000A2560" w:rsidRDefault="00B06DD9" w:rsidP="00FF01F2">
      <w:pPr>
        <w:pStyle w:val="3-NormalYaz"/>
        <w:spacing w:after="0" w:line="240" w:lineRule="auto"/>
        <w:ind w:right="-25"/>
        <w:rPr>
          <w:rFonts w:ascii="Times New Roman" w:eastAsia="Calibri" w:hAnsi="Times New Roman"/>
          <w:b/>
          <w:color w:val="000000" w:themeColor="text1"/>
          <w:sz w:val="24"/>
          <w:szCs w:val="24"/>
        </w:rPr>
      </w:pPr>
    </w:p>
    <w:p w:rsidR="00B06DD9" w:rsidRPr="000A2560" w:rsidRDefault="00B06DD9" w:rsidP="00FF01F2">
      <w:pPr>
        <w:pStyle w:val="3-NormalYaz"/>
        <w:pBdr>
          <w:top w:val="single" w:sz="18" w:space="1" w:color="auto"/>
          <w:left w:val="single" w:sz="18" w:space="4" w:color="auto"/>
          <w:bottom w:val="single" w:sz="18" w:space="1" w:color="auto"/>
          <w:right w:val="single" w:sz="18" w:space="4" w:color="auto"/>
        </w:pBdr>
        <w:spacing w:after="0" w:line="240" w:lineRule="auto"/>
        <w:ind w:right="-25"/>
        <w:rPr>
          <w:rFonts w:ascii="Times New Roman" w:hAnsi="Times New Roman"/>
          <w:b/>
          <w:color w:val="000000" w:themeColor="text1"/>
          <w:sz w:val="24"/>
          <w:szCs w:val="24"/>
        </w:rPr>
      </w:pPr>
      <w:r w:rsidRPr="000A5078">
        <w:rPr>
          <w:rFonts w:ascii="Times New Roman" w:eastAsia="Calibri" w:hAnsi="Times New Roman"/>
          <w:b/>
          <w:color w:val="000000" w:themeColor="text1"/>
          <w:sz w:val="24"/>
          <w:szCs w:val="24"/>
        </w:rPr>
        <w:t xml:space="preserve">*Silaj ve balya makinesi başvurularında yatırımcının kendi adına traktörü ile alacağı makine /ekipmana uygun Büyükbaş/Küçükbaş hayvan mevcudu olmalı ve bunlarla ilgili belgeleri </w:t>
      </w:r>
      <w:r w:rsidRPr="000A5078">
        <w:rPr>
          <w:rFonts w:ascii="Times New Roman" w:eastAsia="ヒラギノ明朝 Pro W3" w:hAnsi="Times New Roman"/>
          <w:b/>
          <w:color w:val="000000" w:themeColor="text1"/>
          <w:sz w:val="24"/>
          <w:szCs w:val="24"/>
          <w:u w:val="single"/>
        </w:rPr>
        <w:t>KKYDP</w:t>
      </w:r>
      <w:r w:rsidRPr="000A5078">
        <w:rPr>
          <w:rFonts w:ascii="Times New Roman" w:hAnsi="Times New Roman"/>
          <w:b/>
          <w:color w:val="000000" w:themeColor="text1"/>
          <w:sz w:val="24"/>
          <w:szCs w:val="24"/>
          <w:lang w:eastAsia="tr-TR"/>
        </w:rPr>
        <w:t xml:space="preserve"> on-line başvuru sisteminde </w:t>
      </w:r>
      <w:r w:rsidRPr="000A5078">
        <w:rPr>
          <w:rFonts w:ascii="Times New Roman" w:eastAsia="Calibri" w:hAnsi="Times New Roman"/>
          <w:b/>
          <w:color w:val="000000" w:themeColor="text1"/>
          <w:sz w:val="24"/>
          <w:szCs w:val="24"/>
        </w:rPr>
        <w:t xml:space="preserve">proje başvurusunda diğer katagorisi altındaki bölüme yüklemelidir. Hayvansal üretimi ve hayvansal üretimi ile orantılı yem bitkisi ekilişinin olması gerekmektedir. </w:t>
      </w:r>
      <w:r w:rsidRPr="000A5078">
        <w:rPr>
          <w:rFonts w:ascii="Times New Roman" w:hAnsi="Times New Roman"/>
          <w:b/>
          <w:color w:val="000000" w:themeColor="text1"/>
          <w:sz w:val="24"/>
          <w:szCs w:val="24"/>
        </w:rPr>
        <w:t>Yem bitkisi üretim alanı hayvan sayısıyla oran</w:t>
      </w:r>
      <w:r w:rsidR="009B128A">
        <w:rPr>
          <w:rFonts w:ascii="Times New Roman" w:hAnsi="Times New Roman"/>
          <w:b/>
          <w:color w:val="000000" w:themeColor="text1"/>
          <w:sz w:val="24"/>
          <w:szCs w:val="24"/>
        </w:rPr>
        <w:t xml:space="preserve">tılı olmak zorunda olup en az </w:t>
      </w:r>
      <w:r w:rsidR="009B128A" w:rsidRPr="009B128A">
        <w:rPr>
          <w:rFonts w:ascii="Times New Roman" w:hAnsi="Times New Roman"/>
          <w:b/>
          <w:color w:val="000000" w:themeColor="text1"/>
          <w:sz w:val="24"/>
          <w:szCs w:val="24"/>
          <w:highlight w:val="cyan"/>
        </w:rPr>
        <w:t>1</w:t>
      </w:r>
      <w:r w:rsidR="009B128A">
        <w:rPr>
          <w:rFonts w:ascii="Times New Roman" w:hAnsi="Times New Roman"/>
          <w:b/>
          <w:color w:val="000000" w:themeColor="text1"/>
          <w:sz w:val="24"/>
          <w:szCs w:val="24"/>
        </w:rPr>
        <w:t xml:space="preserve"> büyükbaş veya </w:t>
      </w:r>
      <w:r w:rsidR="009B128A" w:rsidRPr="009B128A">
        <w:rPr>
          <w:rFonts w:ascii="Times New Roman" w:hAnsi="Times New Roman"/>
          <w:b/>
          <w:color w:val="000000" w:themeColor="text1"/>
          <w:sz w:val="24"/>
          <w:szCs w:val="24"/>
          <w:highlight w:val="cyan"/>
        </w:rPr>
        <w:t>10</w:t>
      </w:r>
      <w:r w:rsidR="009B128A">
        <w:rPr>
          <w:rFonts w:ascii="Times New Roman" w:hAnsi="Times New Roman"/>
          <w:b/>
          <w:color w:val="000000" w:themeColor="text1"/>
          <w:sz w:val="24"/>
          <w:szCs w:val="24"/>
        </w:rPr>
        <w:t xml:space="preserve"> küçükbaş hayvan için en az 3</w:t>
      </w:r>
      <w:r w:rsidRPr="000A5078">
        <w:rPr>
          <w:rFonts w:ascii="Times New Roman" w:hAnsi="Times New Roman"/>
          <w:b/>
          <w:color w:val="000000" w:themeColor="text1"/>
          <w:sz w:val="24"/>
          <w:szCs w:val="24"/>
        </w:rPr>
        <w:t xml:space="preserve"> dekar ekilir yem bitkisi arazisi/çayır arazisi olmalıdır.</w:t>
      </w:r>
    </w:p>
    <w:p w:rsidR="00B06DD9" w:rsidRPr="000A2560" w:rsidRDefault="00B06DD9"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DF0947">
        <w:rPr>
          <w:rFonts w:ascii="Times New Roman" w:hAnsi="Times New Roman"/>
          <w:color w:val="000000" w:themeColor="text1"/>
          <w:sz w:val="24"/>
          <w:szCs w:val="24"/>
        </w:rPr>
        <w:tab/>
      </w:r>
      <w:r w:rsidR="00DF0947">
        <w:rPr>
          <w:rFonts w:ascii="Times New Roman" w:hAnsi="Times New Roman"/>
          <w:color w:val="000000" w:themeColor="text1"/>
          <w:sz w:val="24"/>
          <w:szCs w:val="24"/>
        </w:rPr>
        <w:tab/>
      </w:r>
      <w:r w:rsidR="00770372">
        <w:rPr>
          <w:rFonts w:ascii="Times New Roman" w:hAnsi="Times New Roman"/>
          <w:color w:val="000000" w:themeColor="text1"/>
          <w:sz w:val="24"/>
          <w:szCs w:val="24"/>
        </w:rPr>
        <w:t xml:space="preserve">3- Yaylacılar </w:t>
      </w:r>
      <w:r w:rsidRPr="000A2560">
        <w:rPr>
          <w:rFonts w:ascii="Times New Roman" w:hAnsi="Times New Roman"/>
          <w:color w:val="000000" w:themeColor="text1"/>
          <w:sz w:val="24"/>
          <w:szCs w:val="24"/>
        </w:rPr>
        <w:t>çekilir tip güneş paneli, çekilir tip karavan, çadır ahır ve ağıl için</w:t>
      </w:r>
      <w:r w:rsidR="00770372">
        <w:rPr>
          <w:rFonts w:ascii="Times New Roman" w:hAnsi="Times New Roman"/>
          <w:color w:val="000000" w:themeColor="text1"/>
          <w:sz w:val="24"/>
          <w:szCs w:val="24"/>
        </w:rPr>
        <w:t xml:space="preserve"> </w:t>
      </w:r>
      <w:r w:rsidR="00770372" w:rsidRPr="008C1913">
        <w:rPr>
          <w:rFonts w:ascii="Times New Roman" w:hAnsi="Times New Roman"/>
          <w:color w:val="000000" w:themeColor="text1"/>
          <w:sz w:val="24"/>
          <w:szCs w:val="24"/>
        </w:rPr>
        <w:t>başvuruda bulunabilir.</w:t>
      </w:r>
      <w:r w:rsidR="00770372">
        <w:rPr>
          <w:rFonts w:ascii="Times New Roman" w:hAnsi="Times New Roman"/>
          <w:color w:val="000000" w:themeColor="text1"/>
          <w:sz w:val="24"/>
          <w:szCs w:val="24"/>
        </w:rPr>
        <w:t xml:space="preserve"> G</w:t>
      </w:r>
      <w:r w:rsidRPr="000A2560">
        <w:rPr>
          <w:rFonts w:ascii="Times New Roman" w:hAnsi="Times New Roman"/>
          <w:color w:val="000000" w:themeColor="text1"/>
          <w:sz w:val="24"/>
          <w:szCs w:val="24"/>
        </w:rPr>
        <w:t>ezginci arıcılar</w:t>
      </w:r>
      <w:r w:rsidR="00770372">
        <w:rPr>
          <w:rFonts w:ascii="Times New Roman" w:hAnsi="Times New Roman"/>
          <w:color w:val="000000" w:themeColor="text1"/>
          <w:sz w:val="24"/>
          <w:szCs w:val="24"/>
        </w:rPr>
        <w:t xml:space="preserve">  </w:t>
      </w:r>
      <w:r w:rsidR="00770372" w:rsidRPr="00770372">
        <w:rPr>
          <w:rFonts w:ascii="Times New Roman" w:hAnsi="Times New Roman"/>
          <w:color w:val="000000" w:themeColor="text1"/>
          <w:sz w:val="24"/>
          <w:szCs w:val="24"/>
          <w:highlight w:val="green"/>
        </w:rPr>
        <w:t>çekilir tip güneş paneli, çekilir tip karavan</w:t>
      </w:r>
      <w:r w:rsidR="00770372">
        <w:rPr>
          <w:rFonts w:ascii="Times New Roman" w:hAnsi="Times New Roman"/>
          <w:color w:val="000000" w:themeColor="text1"/>
          <w:sz w:val="24"/>
          <w:szCs w:val="24"/>
        </w:rPr>
        <w:t>,</w:t>
      </w:r>
      <w:r w:rsidRPr="000A2560">
        <w:rPr>
          <w:rFonts w:ascii="Times New Roman" w:hAnsi="Times New Roman"/>
          <w:color w:val="000000" w:themeColor="text1"/>
          <w:sz w:val="24"/>
          <w:szCs w:val="24"/>
        </w:rPr>
        <w:t xml:space="preserve"> bal süzme, sır alma, bal dinlendirme için pr</w:t>
      </w:r>
      <w:r w:rsidR="00770372">
        <w:rPr>
          <w:rFonts w:ascii="Times New Roman" w:hAnsi="Times New Roman"/>
          <w:color w:val="000000" w:themeColor="text1"/>
          <w:sz w:val="24"/>
          <w:szCs w:val="24"/>
        </w:rPr>
        <w:t>oje başvurusunda bulunabilir</w:t>
      </w:r>
      <w:r w:rsidR="00EF0BFC" w:rsidRPr="000A2560">
        <w:rPr>
          <w:rFonts w:ascii="Times New Roman" w:hAnsi="Times New Roman"/>
          <w:color w:val="000000" w:themeColor="text1"/>
          <w:sz w:val="24"/>
          <w:szCs w:val="24"/>
        </w:rPr>
        <w:t>. Yaylacıların s</w:t>
      </w:r>
      <w:r w:rsidRPr="000A2560">
        <w:rPr>
          <w:rFonts w:ascii="Times New Roman" w:hAnsi="Times New Roman"/>
          <w:color w:val="000000" w:themeColor="text1"/>
          <w:sz w:val="24"/>
          <w:szCs w:val="24"/>
        </w:rPr>
        <w:t>undukları projeleri kapasiteleri ile uyumlu olmak zorundadır.</w:t>
      </w:r>
    </w:p>
    <w:p w:rsidR="00B06DD9" w:rsidRPr="000A2560" w:rsidRDefault="00B06DD9" w:rsidP="00FF01F2">
      <w:pPr>
        <w:pStyle w:val="3-NormalYaz"/>
        <w:pBdr>
          <w:top w:val="single" w:sz="4" w:space="1" w:color="auto"/>
          <w:left w:val="single" w:sz="4" w:space="4" w:color="auto"/>
          <w:bottom w:val="single" w:sz="4" w:space="1" w:color="auto"/>
          <w:right w:val="single" w:sz="4" w:space="4" w:color="auto"/>
        </w:pBdr>
        <w:spacing w:after="0" w:line="240" w:lineRule="auto"/>
        <w:ind w:right="-25"/>
        <w:rPr>
          <w:rFonts w:ascii="Times New Roman" w:hAnsi="Times New Roman"/>
          <w:color w:val="000000" w:themeColor="text1"/>
        </w:rPr>
      </w:pPr>
      <w:r w:rsidRPr="000A2560">
        <w:rPr>
          <w:rFonts w:ascii="Times New Roman" w:hAnsi="Times New Roman"/>
          <w:color w:val="000000" w:themeColor="text1"/>
          <w:sz w:val="24"/>
          <w:szCs w:val="24"/>
        </w:rPr>
        <w:t xml:space="preserve"> </w:t>
      </w:r>
      <w:r w:rsidR="00D43834" w:rsidRPr="000A2560">
        <w:rPr>
          <w:rFonts w:ascii="Times New Roman" w:hAnsi="Times New Roman"/>
          <w:color w:val="000000" w:themeColor="text1"/>
          <w:sz w:val="24"/>
          <w:szCs w:val="24"/>
        </w:rPr>
        <w:t>ÖRNEĞİN;</w:t>
      </w:r>
      <w:r w:rsidR="00D43834" w:rsidRPr="000A2560">
        <w:rPr>
          <w:rFonts w:ascii="Times New Roman" w:hAnsi="Times New Roman"/>
          <w:b/>
          <w:color w:val="000000" w:themeColor="text1"/>
          <w:sz w:val="24"/>
          <w:szCs w:val="24"/>
        </w:rPr>
        <w:t xml:space="preserve"> Gezginci</w:t>
      </w:r>
      <w:r w:rsidRPr="000A2560">
        <w:rPr>
          <w:rFonts w:ascii="Times New Roman" w:hAnsi="Times New Roman"/>
          <w:b/>
          <w:color w:val="000000" w:themeColor="text1"/>
          <w:sz w:val="24"/>
          <w:szCs w:val="24"/>
        </w:rPr>
        <w:t xml:space="preserve"> ar</w:t>
      </w:r>
      <w:r w:rsidR="00EF0BFC" w:rsidRPr="000A2560">
        <w:rPr>
          <w:rFonts w:ascii="Times New Roman" w:hAnsi="Times New Roman"/>
          <w:b/>
          <w:color w:val="000000" w:themeColor="text1"/>
          <w:sz w:val="24"/>
          <w:szCs w:val="24"/>
        </w:rPr>
        <w:t>ıcılar proje müracaatları için e</w:t>
      </w:r>
      <w:r w:rsidRPr="000A2560">
        <w:rPr>
          <w:rFonts w:ascii="Times New Roman" w:hAnsi="Times New Roman"/>
          <w:b/>
          <w:color w:val="000000" w:themeColor="text1"/>
          <w:sz w:val="24"/>
          <w:szCs w:val="24"/>
        </w:rPr>
        <w:t xml:space="preserve">n az 100 kovana sahip olmaları gerekmekte olup bu kapasitelerini gösterir AKS kayıtlarını ibraz etmek zorundadırlar. Bu belgeler </w:t>
      </w:r>
      <w:r w:rsidRPr="000A2560">
        <w:rPr>
          <w:rFonts w:ascii="Times New Roman" w:eastAsia="Calibri" w:hAnsi="Times New Roman"/>
          <w:b/>
          <w:color w:val="000000" w:themeColor="text1"/>
          <w:sz w:val="24"/>
          <w:szCs w:val="24"/>
        </w:rPr>
        <w:t>proje başvurusunda diğer katağorisi altındaki bölüme yüklenecektir.</w:t>
      </w:r>
      <w:r w:rsidRPr="000A2560">
        <w:rPr>
          <w:rFonts w:ascii="Times New Roman" w:hAnsi="Times New Roman"/>
          <w:b/>
          <w:color w:val="000000" w:themeColor="text1"/>
        </w:rPr>
        <w:t>)</w:t>
      </w:r>
    </w:p>
    <w:p w:rsidR="00B06DD9" w:rsidRPr="000A2560" w:rsidRDefault="00B06DD9" w:rsidP="00FF01F2">
      <w:pPr>
        <w:pStyle w:val="3-NormalYaz"/>
        <w:spacing w:after="0" w:line="240" w:lineRule="auto"/>
        <w:ind w:right="-25"/>
        <w:rPr>
          <w:rFonts w:ascii="Times New Roman" w:hAnsi="Times New Roman"/>
          <w:color w:val="000000" w:themeColor="text1"/>
        </w:rPr>
      </w:pPr>
    </w:p>
    <w:p w:rsidR="00B06DD9" w:rsidRPr="000A2560" w:rsidRDefault="00B06DD9" w:rsidP="00DF0947">
      <w:pPr>
        <w:ind w:right="-25" w:firstLine="1417"/>
        <w:jc w:val="both"/>
        <w:rPr>
          <w:color w:val="000000" w:themeColor="text1"/>
          <w:lang w:val="tr-TR"/>
        </w:rPr>
      </w:pPr>
      <w:r w:rsidRPr="000A2560">
        <w:rPr>
          <w:color w:val="000000" w:themeColor="text1"/>
          <w:lang w:val="tr-TR"/>
        </w:rPr>
        <w:t>4- Bitk</w:t>
      </w:r>
      <w:r w:rsidR="00EF0BFC" w:rsidRPr="000A2560">
        <w:rPr>
          <w:color w:val="000000" w:themeColor="text1"/>
          <w:lang w:val="tr-TR"/>
        </w:rPr>
        <w:t>isel üretime yönelik örtü altı t</w:t>
      </w:r>
      <w:r w:rsidRPr="000A2560">
        <w:rPr>
          <w:color w:val="000000" w:themeColor="text1"/>
          <w:lang w:val="tr-TR"/>
        </w:rPr>
        <w:t>arım; örtü altı bitkisel üretim tesisi yüksek plastik tüne</w:t>
      </w:r>
      <w:r w:rsidR="00E7495B">
        <w:rPr>
          <w:color w:val="000000" w:themeColor="text1"/>
          <w:lang w:val="tr-TR"/>
        </w:rPr>
        <w:t xml:space="preserve">l şeklinde inşa edilen,  en az </w:t>
      </w:r>
      <w:r w:rsidR="00E7495B" w:rsidRPr="00E7495B">
        <w:rPr>
          <w:color w:val="000000" w:themeColor="text1"/>
          <w:highlight w:val="green"/>
          <w:lang w:val="tr-TR"/>
        </w:rPr>
        <w:t>1</w:t>
      </w:r>
      <w:r w:rsidRPr="00E7495B">
        <w:rPr>
          <w:color w:val="000000" w:themeColor="text1"/>
          <w:highlight w:val="green"/>
          <w:lang w:val="tr-TR"/>
        </w:rPr>
        <w:t xml:space="preserve"> dekar</w:t>
      </w:r>
      <w:r w:rsidRPr="000A2560">
        <w:rPr>
          <w:color w:val="000000" w:themeColor="text1"/>
          <w:lang w:val="tr-TR"/>
        </w:rPr>
        <w:t xml:space="preserve"> olmak şartıyla oluk altı yüksekliği en az 3m olan bağımsız veya bloklar halinde yapılabilen, konstrüksiyonunda galvaniz profil ve/veya galvaniz boru kullanılan tesisi ifade eder.</w:t>
      </w:r>
    </w:p>
    <w:p w:rsidR="00B06DD9" w:rsidRPr="000A2560" w:rsidRDefault="00EF0BFC" w:rsidP="00DF0947">
      <w:pPr>
        <w:ind w:right="-25" w:firstLine="1418"/>
        <w:jc w:val="both"/>
        <w:rPr>
          <w:color w:val="000000" w:themeColor="text1"/>
          <w:lang w:val="tr-TR"/>
        </w:rPr>
      </w:pPr>
      <w:r w:rsidRPr="000A2560">
        <w:rPr>
          <w:color w:val="000000" w:themeColor="text1"/>
          <w:lang w:val="tr-TR"/>
        </w:rPr>
        <w:t>a-Örtü Altı Tarım T</w:t>
      </w:r>
      <w:r w:rsidR="00B06DD9" w:rsidRPr="000A2560">
        <w:rPr>
          <w:color w:val="000000" w:themeColor="text1"/>
          <w:lang w:val="tr-TR"/>
        </w:rPr>
        <w:t>esisinde; Tesisin inşaasında kullanılan konstrüksiyon ve diğer yapı elemanları, altyapı işleri, beton işleri, örtü malzemesi ve ekipmanları hibeye esas proje giderleri olarak değerledirilir.</w:t>
      </w:r>
    </w:p>
    <w:p w:rsidR="00B06DD9" w:rsidRPr="000A2560" w:rsidRDefault="00EF0BFC" w:rsidP="00DF0947">
      <w:pPr>
        <w:ind w:right="-25" w:firstLine="1418"/>
        <w:jc w:val="both"/>
        <w:rPr>
          <w:color w:val="000000" w:themeColor="text1"/>
          <w:lang w:val="tr-TR"/>
        </w:rPr>
      </w:pPr>
      <w:r w:rsidRPr="000A2560">
        <w:rPr>
          <w:color w:val="000000" w:themeColor="text1"/>
          <w:lang w:val="tr-TR"/>
        </w:rPr>
        <w:t>b-Örtüaltı t</w:t>
      </w:r>
      <w:r w:rsidR="00B06DD9" w:rsidRPr="000A2560">
        <w:rPr>
          <w:color w:val="000000" w:themeColor="text1"/>
          <w:lang w:val="tr-TR"/>
        </w:rPr>
        <w:t xml:space="preserve">arım tesisi projeleri Basınçlı Sulama sistemi ile birlikte gübreleme sistemini de içermelidir. </w:t>
      </w:r>
    </w:p>
    <w:p w:rsidR="00B06DD9" w:rsidRPr="00BD62F1" w:rsidRDefault="00EF0BFC" w:rsidP="00DF0947">
      <w:pPr>
        <w:ind w:right="-25" w:firstLine="1418"/>
        <w:jc w:val="both"/>
        <w:rPr>
          <w:b/>
          <w:color w:val="000000" w:themeColor="text1"/>
          <w:lang w:val="tr-TR"/>
        </w:rPr>
      </w:pPr>
      <w:r w:rsidRPr="000A2560">
        <w:rPr>
          <w:color w:val="000000" w:themeColor="text1"/>
          <w:lang w:val="tr-TR"/>
        </w:rPr>
        <w:t xml:space="preserve">c- </w:t>
      </w:r>
      <w:r w:rsidRPr="00BD62F1">
        <w:rPr>
          <w:b/>
          <w:color w:val="000000" w:themeColor="text1"/>
          <w:lang w:val="tr-TR"/>
        </w:rPr>
        <w:t>Örtüaltı t</w:t>
      </w:r>
      <w:r w:rsidR="00B06DD9" w:rsidRPr="00BD62F1">
        <w:rPr>
          <w:b/>
          <w:color w:val="000000" w:themeColor="text1"/>
          <w:lang w:val="tr-TR"/>
        </w:rPr>
        <w:t xml:space="preserve">arım tesisi projeleri ısıtma sistemini </w:t>
      </w:r>
      <w:r w:rsidRPr="00BD62F1">
        <w:rPr>
          <w:b/>
          <w:color w:val="000000" w:themeColor="text1"/>
          <w:lang w:val="tr-TR"/>
        </w:rPr>
        <w:t>de içermelidir. Isıtma sistemi k</w:t>
      </w:r>
      <w:r w:rsidR="00B06DD9" w:rsidRPr="00BD62F1">
        <w:rPr>
          <w:b/>
          <w:color w:val="000000" w:themeColor="text1"/>
          <w:lang w:val="tr-TR"/>
        </w:rPr>
        <w:t>atı yakıtlı bir sistem ile olabildiği gibi alternatif enerji sistemlerinden de yararlanılabilir. Hibeye esas proje giderleri arasında ısıtma sisteminin yanında izolasyon sitemleri ve ısı pompası da uygun giderler kapsamında sayılır.</w:t>
      </w:r>
    </w:p>
    <w:p w:rsidR="00B06DD9" w:rsidRPr="00BD62F1" w:rsidRDefault="00B06DD9" w:rsidP="00DF0947">
      <w:pPr>
        <w:ind w:right="-25" w:firstLine="1418"/>
        <w:jc w:val="both"/>
        <w:rPr>
          <w:b/>
          <w:color w:val="000000" w:themeColor="text1"/>
          <w:lang w:val="tr-TR"/>
        </w:rPr>
      </w:pPr>
      <w:r w:rsidRPr="00BD62F1">
        <w:rPr>
          <w:b/>
          <w:color w:val="000000" w:themeColor="text1"/>
          <w:lang w:val="tr-TR"/>
        </w:rPr>
        <w:t>ç- Örtü malzemesi olarak; en az 36 ay ömürlü örtü altı malzemesi kullanılmaldır.</w:t>
      </w:r>
    </w:p>
    <w:p w:rsidR="00B06DD9" w:rsidRPr="00BD62F1" w:rsidRDefault="00B06DD9" w:rsidP="00DF0947">
      <w:pPr>
        <w:ind w:right="-25" w:firstLine="1418"/>
        <w:jc w:val="both"/>
        <w:rPr>
          <w:b/>
          <w:color w:val="000000" w:themeColor="text1"/>
          <w:lang w:val="tr-TR"/>
        </w:rPr>
      </w:pPr>
      <w:r w:rsidRPr="00BD62F1">
        <w:rPr>
          <w:b/>
          <w:color w:val="000000" w:themeColor="text1"/>
          <w:lang w:val="tr-TR"/>
        </w:rPr>
        <w:t xml:space="preserve">d- Çiftlik faaliyetleri kapsamında gerçekleştirilecek örtüaltı üretim tesislerinde </w:t>
      </w:r>
      <w:r w:rsidR="000D1F20" w:rsidRPr="00BD62F1">
        <w:rPr>
          <w:b/>
          <w:color w:val="000000" w:themeColor="text1"/>
          <w:lang w:val="tr-TR"/>
        </w:rPr>
        <w:t>dekara maliyet, ısıtma sistemi k</w:t>
      </w:r>
      <w:r w:rsidRPr="00BD62F1">
        <w:rPr>
          <w:b/>
          <w:color w:val="000000" w:themeColor="text1"/>
          <w:lang w:val="tr-TR"/>
        </w:rPr>
        <w:t xml:space="preserve">atı yakıtlı bir sistem olarak projelendirildiğinde </w:t>
      </w:r>
      <w:r w:rsidR="00863D97">
        <w:rPr>
          <w:b/>
          <w:color w:val="000000" w:themeColor="text1"/>
          <w:u w:val="single"/>
          <w:lang w:val="tr-TR"/>
        </w:rPr>
        <w:t xml:space="preserve">dekara en fazla </w:t>
      </w:r>
      <w:r w:rsidR="00863D97" w:rsidRPr="00863D97">
        <w:rPr>
          <w:b/>
          <w:color w:val="000000" w:themeColor="text1"/>
          <w:highlight w:val="green"/>
          <w:u w:val="single"/>
          <w:lang w:val="tr-TR"/>
        </w:rPr>
        <w:t>7</w:t>
      </w:r>
      <w:r w:rsidRPr="00863D97">
        <w:rPr>
          <w:b/>
          <w:color w:val="000000" w:themeColor="text1"/>
          <w:highlight w:val="green"/>
          <w:u w:val="single"/>
          <w:lang w:val="tr-TR"/>
        </w:rPr>
        <w:t>0.000</w:t>
      </w:r>
      <w:r w:rsidRPr="00BD62F1">
        <w:rPr>
          <w:b/>
          <w:color w:val="000000" w:themeColor="text1"/>
          <w:u w:val="single"/>
          <w:lang w:val="tr-TR"/>
        </w:rPr>
        <w:t xml:space="preserve"> TL/da</w:t>
      </w:r>
      <w:r w:rsidR="000D1F20" w:rsidRPr="00BD62F1">
        <w:rPr>
          <w:b/>
          <w:color w:val="000000" w:themeColor="text1"/>
          <w:lang w:val="tr-TR"/>
        </w:rPr>
        <w:t xml:space="preserve"> ı</w:t>
      </w:r>
      <w:r w:rsidRPr="00BD62F1">
        <w:rPr>
          <w:b/>
          <w:color w:val="000000" w:themeColor="text1"/>
          <w:lang w:val="tr-TR"/>
        </w:rPr>
        <w:t xml:space="preserve">sıtma sistemi olarak YEÜ kaynakları kullanıldığında </w:t>
      </w:r>
      <w:r w:rsidR="00863D97">
        <w:rPr>
          <w:b/>
          <w:color w:val="000000" w:themeColor="text1"/>
          <w:u w:val="single"/>
          <w:lang w:val="tr-TR"/>
        </w:rPr>
        <w:t xml:space="preserve">dekara en fazla </w:t>
      </w:r>
      <w:r w:rsidR="00863D97" w:rsidRPr="00863D97">
        <w:rPr>
          <w:b/>
          <w:color w:val="000000" w:themeColor="text1"/>
          <w:highlight w:val="green"/>
          <w:u w:val="single"/>
          <w:lang w:val="tr-TR"/>
        </w:rPr>
        <w:t>85</w:t>
      </w:r>
      <w:r w:rsidRPr="00863D97">
        <w:rPr>
          <w:b/>
          <w:color w:val="000000" w:themeColor="text1"/>
          <w:highlight w:val="green"/>
          <w:u w:val="single"/>
          <w:lang w:val="tr-TR"/>
        </w:rPr>
        <w:t>.000</w:t>
      </w:r>
      <w:r w:rsidRPr="00BD62F1">
        <w:rPr>
          <w:b/>
          <w:color w:val="000000" w:themeColor="text1"/>
          <w:u w:val="single"/>
          <w:lang w:val="tr-TR"/>
        </w:rPr>
        <w:t xml:space="preserve"> TL/da</w:t>
      </w:r>
      <w:r w:rsidRPr="00BD62F1">
        <w:rPr>
          <w:b/>
          <w:color w:val="000000" w:themeColor="text1"/>
          <w:lang w:val="tr-TR"/>
        </w:rPr>
        <w:t xml:space="preserve"> olmalıdır.</w:t>
      </w:r>
    </w:p>
    <w:p w:rsidR="00B06DD9" w:rsidRPr="000A2560" w:rsidRDefault="00B06DD9" w:rsidP="00FF01F2">
      <w:pPr>
        <w:tabs>
          <w:tab w:val="left" w:pos="567"/>
          <w:tab w:val="left" w:pos="851"/>
          <w:tab w:val="left" w:pos="993"/>
        </w:tabs>
        <w:ind w:right="-25" w:firstLine="851"/>
        <w:jc w:val="both"/>
        <w:rPr>
          <w:color w:val="000000" w:themeColor="text1"/>
          <w:lang w:val="tr-TR"/>
        </w:rPr>
      </w:pPr>
      <w:r w:rsidRPr="00BD62F1">
        <w:rPr>
          <w:b/>
          <w:color w:val="000000" w:themeColor="text1"/>
          <w:lang w:val="tr-TR"/>
        </w:rPr>
        <w:t>Bu madde kapsamında ayrıca meyve bahçelerinde don ve dolu zararını engellemeye yönelik sistemler, kültür mantarı yetiştiriciliğine yönelik sera,</w:t>
      </w:r>
      <w:r w:rsidRPr="000A2560">
        <w:rPr>
          <w:color w:val="000000" w:themeColor="text1"/>
          <w:lang w:val="tr-TR"/>
        </w:rPr>
        <w:t xml:space="preserve"> faal durumda olup yenilenebilir enerji kullanacak seraların modernizasyonu için ısıtma sistemi, ısı </w:t>
      </w:r>
      <w:r w:rsidR="00704019">
        <w:rPr>
          <w:color w:val="000000" w:themeColor="text1"/>
          <w:lang w:val="tr-TR"/>
        </w:rPr>
        <w:t>perdesi, polikarbon sera örtüsü t</w:t>
      </w:r>
      <w:r w:rsidRPr="000A2560">
        <w:rPr>
          <w:color w:val="000000" w:themeColor="text1"/>
          <w:lang w:val="tr-TR"/>
        </w:rPr>
        <w:t xml:space="preserve">arımsal üretim kapasitesi hesaplanmak şartıyla hibe </w:t>
      </w:r>
      <w:r w:rsidR="000D1F20" w:rsidRPr="000A2560">
        <w:rPr>
          <w:color w:val="000000" w:themeColor="text1"/>
          <w:lang w:val="tr-TR"/>
        </w:rPr>
        <w:t>kapsamında değerlendirilir. İl Değerlendirme Komisyonu s</w:t>
      </w:r>
      <w:r w:rsidRPr="000A2560">
        <w:rPr>
          <w:color w:val="000000" w:themeColor="text1"/>
          <w:lang w:val="tr-TR"/>
        </w:rPr>
        <w:t>unulan projeleri;  bütçelendirilen mal/malzeme/makine ve ekipmanlar için yatırımcı tarfından yerli üretim taahhüdü verilmişse öncelikli olarak değerlendirir.</w:t>
      </w:r>
    </w:p>
    <w:p w:rsidR="00B06DD9" w:rsidRPr="000A2560" w:rsidRDefault="00A95852" w:rsidP="00FF01F2">
      <w:pPr>
        <w:tabs>
          <w:tab w:val="left" w:pos="567"/>
          <w:tab w:val="left" w:pos="851"/>
          <w:tab w:val="left" w:pos="993"/>
        </w:tabs>
        <w:ind w:right="-25" w:firstLine="851"/>
        <w:jc w:val="both"/>
        <w:rPr>
          <w:color w:val="000000" w:themeColor="text1"/>
          <w:lang w:val="tr-TR"/>
        </w:rPr>
      </w:pPr>
      <w:r>
        <w:rPr>
          <w:color w:val="000000" w:themeColor="text1"/>
          <w:lang w:val="tr-TR"/>
        </w:rPr>
        <w:tab/>
      </w:r>
      <w:r>
        <w:rPr>
          <w:color w:val="000000" w:themeColor="text1"/>
          <w:lang w:val="tr-TR"/>
        </w:rPr>
        <w:tab/>
      </w:r>
      <w:r w:rsidR="00B06DD9" w:rsidRPr="000A2560">
        <w:rPr>
          <w:color w:val="000000" w:themeColor="text1"/>
          <w:lang w:val="tr-TR"/>
        </w:rPr>
        <w:t>5- Tarımsal üretimiyle orantılı;</w:t>
      </w:r>
    </w:p>
    <w:p w:rsidR="00B06DD9" w:rsidRPr="000A2560" w:rsidRDefault="00A95852" w:rsidP="00FF01F2">
      <w:pPr>
        <w:tabs>
          <w:tab w:val="left" w:pos="567"/>
          <w:tab w:val="left" w:pos="851"/>
          <w:tab w:val="left" w:pos="993"/>
        </w:tabs>
        <w:ind w:right="-25" w:firstLine="851"/>
        <w:jc w:val="both"/>
        <w:rPr>
          <w:color w:val="000000" w:themeColor="text1"/>
          <w:lang w:val="tr-TR"/>
        </w:rPr>
      </w:pPr>
      <w:r>
        <w:rPr>
          <w:color w:val="000000" w:themeColor="text1"/>
          <w:lang w:val="tr-TR"/>
        </w:rPr>
        <w:tab/>
      </w:r>
      <w:r>
        <w:rPr>
          <w:color w:val="000000" w:themeColor="text1"/>
          <w:lang w:val="tr-TR"/>
        </w:rPr>
        <w:tab/>
      </w:r>
      <w:r w:rsidR="00B06DD9" w:rsidRPr="000A2560">
        <w:rPr>
          <w:color w:val="000000" w:themeColor="text1"/>
          <w:lang w:val="tr-TR"/>
        </w:rPr>
        <w:t>Çiftlik içinde üretilen ürünlerin işlenmesine yönelik işleme tesisleri, soğuk hava deposu, soğuk oda, Soğuk Hava deposunun</w:t>
      </w:r>
      <w:r w:rsidR="000D1F20" w:rsidRPr="000A2560">
        <w:rPr>
          <w:color w:val="000000" w:themeColor="text1"/>
          <w:lang w:val="tr-TR"/>
        </w:rPr>
        <w:t xml:space="preserve"> müştemilatı olarak kullanılan p</w:t>
      </w:r>
      <w:r w:rsidR="00B06DD9" w:rsidRPr="000A2560">
        <w:rPr>
          <w:color w:val="000000" w:themeColor="text1"/>
          <w:lang w:val="tr-TR"/>
        </w:rPr>
        <w:t>lastik kasalar</w:t>
      </w:r>
      <w:r w:rsidR="00B06DD9" w:rsidRPr="000A2560">
        <w:rPr>
          <w:color w:val="000000" w:themeColor="text1"/>
          <w:u w:val="single"/>
          <w:lang w:val="tr-TR"/>
        </w:rPr>
        <w:t>,</w:t>
      </w:r>
      <w:r w:rsidR="00B06DD9" w:rsidRPr="000A2560">
        <w:rPr>
          <w:color w:val="000000" w:themeColor="text1"/>
          <w:lang w:val="tr-TR"/>
        </w:rPr>
        <w:t xml:space="preserve"> şoklama ünitesi, çelik silo,</w:t>
      </w:r>
    </w:p>
    <w:p w:rsidR="00B06DD9" w:rsidRPr="000A2560" w:rsidRDefault="00564AA8" w:rsidP="00FF01F2">
      <w:pPr>
        <w:tabs>
          <w:tab w:val="left" w:pos="567"/>
          <w:tab w:val="left" w:pos="851"/>
          <w:tab w:val="left" w:pos="993"/>
        </w:tabs>
        <w:ind w:right="-25" w:firstLine="851"/>
        <w:jc w:val="both"/>
        <w:rPr>
          <w:color w:val="000000" w:themeColor="text1"/>
          <w:lang w:val="tr-TR"/>
        </w:rPr>
      </w:pPr>
      <w:r>
        <w:rPr>
          <w:color w:val="000000" w:themeColor="text1"/>
          <w:lang w:val="tr-TR"/>
        </w:rPr>
        <w:lastRenderedPageBreak/>
        <w:tab/>
      </w:r>
      <w:r>
        <w:rPr>
          <w:color w:val="000000" w:themeColor="text1"/>
          <w:lang w:val="tr-TR"/>
        </w:rPr>
        <w:tab/>
      </w:r>
      <w:r w:rsidR="00B06DD9" w:rsidRPr="000A2560">
        <w:rPr>
          <w:color w:val="000000" w:themeColor="text1"/>
          <w:lang w:val="tr-TR"/>
        </w:rPr>
        <w:t>6- Hayvansal üretime yönelik süt soğutma tankları, süt sağım sistemleri, yem karma (sabit/hareketli), yem kırma/ezme, büyükbaş yemlik ve suluk küçükbaş yemlik ve suluk, hayvan padok sistemleri, üstü kapalı kaba yem deposu,</w:t>
      </w:r>
    </w:p>
    <w:p w:rsidR="00B06DD9" w:rsidRPr="000A2560" w:rsidRDefault="00564AA8" w:rsidP="00FF01F2">
      <w:pPr>
        <w:tabs>
          <w:tab w:val="left" w:pos="567"/>
          <w:tab w:val="left" w:pos="851"/>
          <w:tab w:val="left" w:pos="993"/>
        </w:tabs>
        <w:ind w:right="-25" w:firstLine="851"/>
        <w:jc w:val="both"/>
        <w:rPr>
          <w:color w:val="000000" w:themeColor="text1"/>
          <w:lang w:val="tr-TR"/>
        </w:rPr>
      </w:pPr>
      <w:r>
        <w:rPr>
          <w:color w:val="000000" w:themeColor="text1"/>
          <w:lang w:val="tr-TR"/>
        </w:rPr>
        <w:tab/>
      </w:r>
      <w:r>
        <w:rPr>
          <w:color w:val="000000" w:themeColor="text1"/>
          <w:lang w:val="tr-TR"/>
        </w:rPr>
        <w:tab/>
      </w:r>
      <w:r w:rsidR="00B06DD9" w:rsidRPr="000A2560">
        <w:rPr>
          <w:color w:val="000000" w:themeColor="text1"/>
          <w:lang w:val="tr-TR"/>
        </w:rPr>
        <w:t xml:space="preserve">7- Tıbbi ve Aromatik Bitki (lavanta, kekik, biberiye v.b) konusunda işleme projesi kapsamında, en az 5 dekar lavanta, biberiye, kekik gibi tıbbi ve aromatik bitkisel ürün </w:t>
      </w:r>
      <w:r w:rsidR="00B0100B">
        <w:rPr>
          <w:color w:val="000000" w:themeColor="text1"/>
          <w:lang w:val="tr-TR"/>
        </w:rPr>
        <w:t>ekilişi</w:t>
      </w:r>
      <w:r w:rsidR="00B06DD9" w:rsidRPr="000A2560">
        <w:rPr>
          <w:color w:val="000000" w:themeColor="text1"/>
          <w:lang w:val="tr-TR"/>
        </w:rPr>
        <w:t xml:space="preserve"> olan çiftçilere en az 250 kg/yıl yağ ve üretimi ile orantılı kapasitede bir adet distilasyon kazanı, soğutucu eşanjörü, su separatörü, yağlı su toplama tankı, yakıt tankı ve su pompası makine/mal alımları hibe kapsamında değerlendirilir.</w:t>
      </w:r>
    </w:p>
    <w:p w:rsidR="00B06DD9" w:rsidRPr="000A2560" w:rsidRDefault="00B06DD9" w:rsidP="00FF01F2">
      <w:pPr>
        <w:tabs>
          <w:tab w:val="left" w:pos="567"/>
          <w:tab w:val="left" w:pos="851"/>
          <w:tab w:val="left" w:pos="993"/>
        </w:tabs>
        <w:ind w:right="-25" w:firstLine="851"/>
        <w:jc w:val="both"/>
        <w:rPr>
          <w:color w:val="000000" w:themeColor="text1"/>
          <w:lang w:val="tr-TR"/>
        </w:rPr>
      </w:pPr>
    </w:p>
    <w:p w:rsidR="00B06DD9" w:rsidRPr="000A2560" w:rsidRDefault="00B06DD9" w:rsidP="00FF01F2">
      <w:pPr>
        <w:tabs>
          <w:tab w:val="left" w:pos="567"/>
          <w:tab w:val="left" w:pos="851"/>
          <w:tab w:val="left" w:pos="993"/>
        </w:tabs>
        <w:ind w:right="-25" w:firstLine="851"/>
        <w:jc w:val="both"/>
        <w:rPr>
          <w:b/>
          <w:color w:val="000000" w:themeColor="text1"/>
          <w:lang w:val="tr-TR"/>
        </w:rPr>
      </w:pPr>
      <w:r w:rsidRPr="000A2560">
        <w:rPr>
          <w:b/>
          <w:color w:val="000000" w:themeColor="text1"/>
          <w:lang w:val="tr-TR"/>
        </w:rPr>
        <w:t>Çiftlik Faaliyetlerinin Geliştirilmesine Yönelik Altyapı Sistemlerin</w:t>
      </w:r>
      <w:r w:rsidR="000D1F20" w:rsidRPr="000A2560">
        <w:rPr>
          <w:b/>
          <w:color w:val="000000" w:themeColor="text1"/>
          <w:lang w:val="tr-TR"/>
        </w:rPr>
        <w:t xml:space="preserve">e Yapılacak Başvurularda Dikkat </w:t>
      </w:r>
      <w:r w:rsidRPr="000A2560">
        <w:rPr>
          <w:b/>
          <w:color w:val="000000" w:themeColor="text1"/>
          <w:lang w:val="tr-TR"/>
        </w:rPr>
        <w:t>Edilecek Hususlar:</w:t>
      </w:r>
    </w:p>
    <w:p w:rsidR="00B06DD9" w:rsidRPr="000A2560" w:rsidRDefault="00B06DD9" w:rsidP="00FF01F2">
      <w:pPr>
        <w:tabs>
          <w:tab w:val="left" w:pos="567"/>
          <w:tab w:val="left" w:pos="851"/>
          <w:tab w:val="left" w:pos="993"/>
        </w:tabs>
        <w:ind w:right="-25" w:firstLine="851"/>
        <w:jc w:val="both"/>
        <w:rPr>
          <w:color w:val="000000" w:themeColor="text1"/>
          <w:lang w:val="tr-TR"/>
        </w:rPr>
      </w:pPr>
      <w:r w:rsidRPr="000A2560">
        <w:rPr>
          <w:color w:val="000000" w:themeColor="text1"/>
          <w:lang w:val="tr-TR"/>
        </w:rPr>
        <w:t>*Çiftlik faaliyetlerinin geliştirilmesine yönelik gezici arıcı ve yaylacılar için yapılan başvurularda sabit işletmenin olduğu yerin mülkiyet belgesi istenir. Yaylacılar ve gezginci arıcılar için bitkisel üretim yapma zorunluluğu yoktur.</w:t>
      </w:r>
    </w:p>
    <w:p w:rsidR="00B06DD9" w:rsidRPr="000A2560" w:rsidRDefault="00B06DD9" w:rsidP="00FF01F2">
      <w:pPr>
        <w:tabs>
          <w:tab w:val="left" w:pos="567"/>
          <w:tab w:val="left" w:pos="851"/>
          <w:tab w:val="left" w:pos="993"/>
        </w:tabs>
        <w:ind w:right="-25" w:firstLine="851"/>
        <w:jc w:val="both"/>
        <w:rPr>
          <w:color w:val="000000" w:themeColor="text1"/>
          <w:lang w:val="tr-TR"/>
        </w:rPr>
      </w:pPr>
      <w:r w:rsidRPr="000A2560">
        <w:rPr>
          <w:color w:val="000000" w:themeColor="text1"/>
          <w:lang w:val="tr-TR"/>
        </w:rPr>
        <w:t>*Çiftlik faaliyetlerinin geliştirilmesine yönelik balıkçı barınakları ile birlikte iç sularda, denizlerde ve havuzlarda yetiştiricilik yapan işletmeler için bitkisel üretim yapma zorunluluğu yoktur.</w:t>
      </w:r>
    </w:p>
    <w:p w:rsidR="00B06DD9" w:rsidRDefault="00B06DD9" w:rsidP="00FF01F2">
      <w:pPr>
        <w:tabs>
          <w:tab w:val="left" w:pos="567"/>
          <w:tab w:val="left" w:pos="851"/>
          <w:tab w:val="left" w:pos="993"/>
        </w:tabs>
        <w:ind w:right="-25" w:firstLine="851"/>
        <w:jc w:val="both"/>
        <w:rPr>
          <w:color w:val="000000" w:themeColor="text1"/>
          <w:lang w:val="tr-TR"/>
        </w:rPr>
      </w:pPr>
      <w:r w:rsidRPr="000A2560">
        <w:rPr>
          <w:color w:val="000000" w:themeColor="text1"/>
          <w:lang w:val="tr-TR"/>
        </w:rPr>
        <w:t>*Çiftlik faaliyetlerinin geliştirilmesine yönelik yatırımlarda yatırımcıya ait farklı parseller bir bütün ve tek işletme olarak değerlendirilir.</w:t>
      </w:r>
    </w:p>
    <w:p w:rsidR="00C31ACD" w:rsidRPr="00C31ACD" w:rsidRDefault="00090909" w:rsidP="00C31ACD">
      <w:pPr>
        <w:tabs>
          <w:tab w:val="left" w:pos="567"/>
          <w:tab w:val="left" w:pos="851"/>
          <w:tab w:val="left" w:pos="993"/>
        </w:tabs>
        <w:ind w:right="-25" w:firstLine="851"/>
        <w:jc w:val="both"/>
        <w:rPr>
          <w:color w:val="000000"/>
          <w:lang w:val="tr-TR"/>
        </w:rPr>
      </w:pPr>
      <w:r w:rsidRPr="00090909">
        <w:rPr>
          <w:color w:val="000000" w:themeColor="text1"/>
          <w:highlight w:val="green"/>
          <w:lang w:val="tr-TR"/>
        </w:rPr>
        <w:t>*</w:t>
      </w:r>
      <w:r w:rsidR="00C31ACD" w:rsidRPr="00C31ACD">
        <w:rPr>
          <w:color w:val="000000"/>
          <w:highlight w:val="green"/>
          <w:lang w:val="tr-TR"/>
        </w:rPr>
        <w:t>Çiftlik faaliyetlerinin geliştirilmesine yönelik altyapı sistemleri yatırımlarında</w:t>
      </w:r>
      <w:r w:rsidR="009D0C4D">
        <w:rPr>
          <w:color w:val="000000"/>
          <w:highlight w:val="green"/>
          <w:lang w:val="tr-TR"/>
        </w:rPr>
        <w:t xml:space="preserve"> hayvansal üretime yönelik proje başvurularında,</w:t>
      </w:r>
      <w:r w:rsidR="00C31ACD" w:rsidRPr="00C31ACD">
        <w:rPr>
          <w:color w:val="000000"/>
          <w:highlight w:val="green"/>
          <w:lang w:val="tr-TR"/>
        </w:rPr>
        <w:t xml:space="preserve"> başvuru sahibinin en az 15 büyükbaş hayvan varlığı olması gerekmektedir.</w:t>
      </w:r>
    </w:p>
    <w:p w:rsidR="00090909" w:rsidRDefault="00090909" w:rsidP="004B7B54">
      <w:pPr>
        <w:tabs>
          <w:tab w:val="left" w:pos="567"/>
          <w:tab w:val="left" w:pos="851"/>
          <w:tab w:val="left" w:pos="993"/>
        </w:tabs>
        <w:ind w:right="-25"/>
        <w:jc w:val="both"/>
        <w:rPr>
          <w:b/>
          <w:color w:val="000000"/>
        </w:rPr>
      </w:pPr>
    </w:p>
    <w:p w:rsidR="004B7B54" w:rsidRDefault="004B7B54" w:rsidP="004B7B54">
      <w:pPr>
        <w:tabs>
          <w:tab w:val="left" w:pos="567"/>
          <w:tab w:val="left" w:pos="851"/>
          <w:tab w:val="left" w:pos="993"/>
        </w:tabs>
        <w:ind w:right="-25"/>
        <w:jc w:val="both"/>
        <w:rPr>
          <w:color w:val="000000" w:themeColor="text1"/>
          <w:lang w:val="tr-TR"/>
        </w:rPr>
      </w:pPr>
    </w:p>
    <w:p w:rsidR="00090909" w:rsidRDefault="00090909" w:rsidP="00FF01F2">
      <w:pPr>
        <w:tabs>
          <w:tab w:val="left" w:pos="567"/>
          <w:tab w:val="left" w:pos="851"/>
          <w:tab w:val="left" w:pos="993"/>
        </w:tabs>
        <w:ind w:right="-25" w:firstLine="851"/>
        <w:jc w:val="both"/>
        <w:rPr>
          <w:color w:val="000000" w:themeColor="text1"/>
          <w:lang w:val="tr-TR"/>
        </w:rPr>
      </w:pPr>
    </w:p>
    <w:p w:rsidR="00090909" w:rsidRPr="000A2560" w:rsidRDefault="00090909" w:rsidP="00FF01F2">
      <w:pPr>
        <w:tabs>
          <w:tab w:val="left" w:pos="567"/>
          <w:tab w:val="left" w:pos="851"/>
          <w:tab w:val="left" w:pos="993"/>
        </w:tabs>
        <w:ind w:right="-25" w:firstLine="851"/>
        <w:jc w:val="both"/>
        <w:rPr>
          <w:color w:val="000000" w:themeColor="text1"/>
          <w:lang w:val="tr-TR"/>
        </w:rPr>
      </w:pPr>
    </w:p>
    <w:p w:rsidR="00B06DD9" w:rsidRPr="000A2560" w:rsidRDefault="00B06DD9" w:rsidP="00FF01F2">
      <w:pPr>
        <w:pBdr>
          <w:top w:val="single" w:sz="18" w:space="1" w:color="auto"/>
          <w:left w:val="single" w:sz="18" w:space="4" w:color="auto"/>
          <w:bottom w:val="single" w:sz="18" w:space="1" w:color="auto"/>
          <w:right w:val="single" w:sz="18" w:space="4" w:color="auto"/>
        </w:pBdr>
        <w:tabs>
          <w:tab w:val="left" w:pos="567"/>
          <w:tab w:val="left" w:pos="851"/>
          <w:tab w:val="left" w:pos="993"/>
        </w:tabs>
        <w:ind w:right="-25"/>
        <w:jc w:val="both"/>
        <w:rPr>
          <w:b/>
          <w:color w:val="000000" w:themeColor="text1"/>
          <w:lang w:val="tr-TR"/>
        </w:rPr>
      </w:pPr>
      <w:r w:rsidRPr="000A2560">
        <w:rPr>
          <w:b/>
          <w:color w:val="000000" w:themeColor="text1"/>
          <w:lang w:val="tr-TR"/>
        </w:rPr>
        <w:tab/>
        <w:t xml:space="preserve">Çiftlik faaliyetlerinin geliştirilmesine yönelik olarak yukarıda belirtilen gruplardan sadece bir tanesi için başvuru yapılabilir. </w:t>
      </w:r>
    </w:p>
    <w:p w:rsidR="00B06DD9" w:rsidRPr="000A2560" w:rsidRDefault="00B06DD9" w:rsidP="00FF01F2">
      <w:pPr>
        <w:pBdr>
          <w:top w:val="single" w:sz="18" w:space="1" w:color="auto"/>
          <w:left w:val="single" w:sz="18" w:space="4" w:color="auto"/>
          <w:bottom w:val="single" w:sz="18" w:space="1" w:color="auto"/>
          <w:right w:val="single" w:sz="18" w:space="4" w:color="auto"/>
        </w:pBdr>
        <w:tabs>
          <w:tab w:val="left" w:pos="567"/>
          <w:tab w:val="left" w:pos="851"/>
          <w:tab w:val="left" w:pos="993"/>
        </w:tabs>
        <w:ind w:right="-25"/>
        <w:jc w:val="both"/>
        <w:rPr>
          <w:color w:val="000000" w:themeColor="text1"/>
          <w:lang w:val="tr-TR"/>
        </w:rPr>
      </w:pPr>
      <w:r w:rsidRPr="000A2560">
        <w:rPr>
          <w:color w:val="000000" w:themeColor="text1"/>
          <w:lang w:val="tr-TR"/>
        </w:rPr>
        <w:t>Örneğin; Yatırımcı yukarı</w:t>
      </w:r>
      <w:r w:rsidR="00E5497E" w:rsidRPr="000A2560">
        <w:rPr>
          <w:color w:val="000000" w:themeColor="text1"/>
          <w:lang w:val="tr-TR"/>
        </w:rPr>
        <w:t>daki altı gruptan sadece bir g</w:t>
      </w:r>
      <w:r w:rsidRPr="000A2560">
        <w:rPr>
          <w:color w:val="000000" w:themeColor="text1"/>
          <w:lang w:val="tr-TR"/>
        </w:rPr>
        <w:t>rubun içinde bulunan mal alımlarından birini, birkaçını veya tamamını almak için başvuruda bulunabili</w:t>
      </w:r>
      <w:r w:rsidR="00E5497E" w:rsidRPr="000A2560">
        <w:rPr>
          <w:color w:val="000000" w:themeColor="text1"/>
          <w:lang w:val="tr-TR"/>
        </w:rPr>
        <w:t>r. Yatırımcı aynı anda üçüncü g</w:t>
      </w:r>
      <w:r w:rsidRPr="000A2560">
        <w:rPr>
          <w:color w:val="000000" w:themeColor="text1"/>
          <w:lang w:val="tr-TR"/>
        </w:rPr>
        <w:t>rubun içindeki</w:t>
      </w:r>
      <w:r w:rsidR="00E5497E" w:rsidRPr="000A2560">
        <w:rPr>
          <w:color w:val="000000" w:themeColor="text1"/>
          <w:lang w:val="tr-TR"/>
        </w:rPr>
        <w:t xml:space="preserve"> çadır ağıl, ahır ve dördüncü g</w:t>
      </w:r>
      <w:r w:rsidRPr="000A2560">
        <w:rPr>
          <w:color w:val="000000" w:themeColor="text1"/>
          <w:lang w:val="tr-TR"/>
        </w:rPr>
        <w:t xml:space="preserve">rup içindeki yüksek plastik tünele başvuruda bulunamaz. </w:t>
      </w:r>
    </w:p>
    <w:p w:rsidR="00B06DD9" w:rsidRPr="000A2560" w:rsidRDefault="00B06DD9" w:rsidP="00FF01F2">
      <w:pPr>
        <w:tabs>
          <w:tab w:val="left" w:pos="567"/>
          <w:tab w:val="left" w:pos="851"/>
          <w:tab w:val="left" w:pos="993"/>
        </w:tabs>
        <w:ind w:right="-25" w:firstLine="851"/>
        <w:jc w:val="both"/>
        <w:rPr>
          <w:color w:val="000000" w:themeColor="text1"/>
          <w:lang w:val="tr-TR"/>
        </w:rPr>
      </w:pPr>
    </w:p>
    <w:p w:rsidR="004945FF" w:rsidRDefault="004945FF"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DD257E" w:rsidRDefault="00DD257E" w:rsidP="00FF01F2">
      <w:pPr>
        <w:tabs>
          <w:tab w:val="left" w:pos="567"/>
          <w:tab w:val="left" w:pos="851"/>
          <w:tab w:val="left" w:pos="993"/>
        </w:tabs>
        <w:ind w:right="-25"/>
        <w:jc w:val="both"/>
        <w:rPr>
          <w:b/>
          <w:color w:val="000000" w:themeColor="text1"/>
          <w:lang w:val="tr-TR"/>
        </w:rPr>
      </w:pPr>
    </w:p>
    <w:p w:rsidR="00575E0C" w:rsidRDefault="00575E0C" w:rsidP="00FF01F2">
      <w:pPr>
        <w:tabs>
          <w:tab w:val="left" w:pos="567"/>
          <w:tab w:val="left" w:pos="851"/>
          <w:tab w:val="left" w:pos="993"/>
        </w:tabs>
        <w:ind w:right="-25"/>
        <w:jc w:val="both"/>
        <w:rPr>
          <w:b/>
          <w:color w:val="000000" w:themeColor="text1"/>
          <w:lang w:val="tr-TR"/>
        </w:rPr>
      </w:pPr>
    </w:p>
    <w:p w:rsidR="00B06DD9" w:rsidRPr="000A2560" w:rsidRDefault="00B06DD9" w:rsidP="00FF01F2">
      <w:pPr>
        <w:tabs>
          <w:tab w:val="left" w:pos="567"/>
          <w:tab w:val="left" w:pos="851"/>
          <w:tab w:val="left" w:pos="993"/>
        </w:tabs>
        <w:ind w:right="-25"/>
        <w:jc w:val="both"/>
        <w:rPr>
          <w:b/>
          <w:color w:val="000000" w:themeColor="text1"/>
          <w:lang w:val="tr-TR"/>
        </w:rPr>
      </w:pPr>
      <w:r w:rsidRPr="000A2560">
        <w:rPr>
          <w:b/>
          <w:color w:val="000000" w:themeColor="text1"/>
          <w:lang w:val="tr-TR"/>
        </w:rPr>
        <w:t xml:space="preserve">c) El Sanatları Ve Katma Değerli Ürünler: </w:t>
      </w:r>
    </w:p>
    <w:p w:rsidR="00B06DD9" w:rsidRPr="000A2560" w:rsidRDefault="00B06DD9" w:rsidP="00FF01F2">
      <w:pPr>
        <w:tabs>
          <w:tab w:val="left" w:pos="567"/>
          <w:tab w:val="left" w:pos="851"/>
          <w:tab w:val="left" w:pos="993"/>
        </w:tabs>
        <w:ind w:right="-25"/>
        <w:jc w:val="both"/>
        <w:rPr>
          <w:color w:val="000000" w:themeColor="text1"/>
          <w:lang w:val="tr-TR"/>
        </w:rPr>
      </w:pPr>
      <w:r w:rsidRPr="000A2560">
        <w:rPr>
          <w:color w:val="000000" w:themeColor="text1"/>
          <w:lang w:val="tr-TR"/>
        </w:rPr>
        <w:t>81 ilde, Kırsal alanda bulunan tesislerde illerce belirlenecek çeşitli el sanatları.</w:t>
      </w:r>
    </w:p>
    <w:tbl>
      <w:tblPr>
        <w:tblW w:w="10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2155"/>
        <w:gridCol w:w="7484"/>
      </w:tblGrid>
      <w:tr w:rsidR="00B06DD9" w:rsidRPr="000A2560" w:rsidTr="00377312">
        <w:trPr>
          <w:trHeight w:val="107"/>
        </w:trPr>
        <w:tc>
          <w:tcPr>
            <w:tcW w:w="2655" w:type="dxa"/>
            <w:gridSpan w:val="2"/>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UYGUN EL SANATLARI LİSTESİ EL SANATININ ADI</w:t>
            </w:r>
          </w:p>
        </w:tc>
        <w:tc>
          <w:tcPr>
            <w:tcW w:w="7484" w:type="dxa"/>
            <w:vAlign w:val="center"/>
          </w:tcPr>
          <w:p w:rsidR="00B06DD9" w:rsidRPr="000A2560" w:rsidRDefault="00B06DD9" w:rsidP="00FF01F2">
            <w:pPr>
              <w:autoSpaceDE w:val="0"/>
              <w:autoSpaceDN w:val="0"/>
              <w:adjustRightInd w:val="0"/>
              <w:ind w:right="-25"/>
              <w:jc w:val="center"/>
              <w:rPr>
                <w:color w:val="000000" w:themeColor="text1"/>
                <w:sz w:val="20"/>
                <w:szCs w:val="20"/>
                <w:lang w:val="tr-TR"/>
              </w:rPr>
            </w:pPr>
            <w:r w:rsidRPr="000A2560">
              <w:rPr>
                <w:b/>
                <w:bCs/>
                <w:color w:val="000000" w:themeColor="text1"/>
                <w:sz w:val="20"/>
                <w:szCs w:val="20"/>
                <w:lang w:val="tr-TR"/>
              </w:rPr>
              <w:t>TANIM</w:t>
            </w:r>
          </w:p>
        </w:tc>
      </w:tr>
      <w:tr w:rsidR="00B06DD9" w:rsidRPr="000A2560" w:rsidTr="00377312">
        <w:trPr>
          <w:trHeight w:val="894"/>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Ahşap işi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Ahşap işi mimariyle ilişkili olarak ahşap işi iki gruba ayrılır. Ahşap, sehpa,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çekmeceler, sandıklar, kaşıklar, bastonlar, kürsüler, Kuran muhafazaları, beşik, sedir gibi ev eşyaları ve minberler ve cami işlemeleri, tavanlar, sütun başları, pencereler, kapılar,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lastRenderedPageBreak/>
              <w:t xml:space="preserve">konsollar, kirişler gibi mimari parçalar için kullanılır. Ceviz, elma, sedir, abanoz ve gül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ağacı, boyama, kabartma, oyma, dekorlama gibi farklı tekniklerle işlendiğinde özellikle</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popüler olmaktadır. </w:t>
            </w:r>
          </w:p>
        </w:tc>
      </w:tr>
      <w:tr w:rsidR="00B06DD9" w:rsidRPr="000A2560" w:rsidTr="00377312">
        <w:trPr>
          <w:trHeight w:val="2160"/>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lastRenderedPageBreak/>
              <w:t xml:space="preserve">2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Metal işi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Metal işleri: metal işi farklı alet ve gereçlerle ham metali işlenmiş metal yapmaktır.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Atölyenin koşulları ve uygulanan teknik, metalin sertliğine ve ürün tipine göre değişmektedir.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Altın işleri altına şekil verme çalışmasıdır. Özellikle değerli ve yarı değerli taşlarla takımlariçin farklı teknikler kullanılmaktadır.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Bakır Anadolu sanatında önemli bir yer tutar ve kolayca elde edilir. Bakır kapıları dekore</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etmek için ve kapı tokmakları, başlıklar, mücevher, kaplar için günlük yaşamda kullanılır.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Şekil vermek için gümüşle çalışma. Özellikle takılar, süsler, v.b. üretme için farklı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teknikler kullanılır.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Demir işleri (demir-çelik) bıçaklar, bahçe gereçleri (balta, kürek, keser, kazma, v.b.) el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aletleri ve kaplar, tencereler, setler, başlıklar ve kapılar için kullanılır. </w:t>
            </w:r>
          </w:p>
        </w:tc>
      </w:tr>
      <w:tr w:rsidR="00B06DD9" w:rsidRPr="000A2560" w:rsidTr="00377312">
        <w:trPr>
          <w:trHeight w:val="665"/>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3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Cam eşya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Ham madde olarak camı kullanarak mavi boncuk ve gaz lambası, lale vazosu, şeker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kaseleri, mozaik cam panolar, kadehler gibi aksesuarlar ve aletlerin üretimi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Üflemeli cam eşya, kakmacılık, boyalı ve mozaik cam kullanılan tekniklerden bazısıdır. </w:t>
            </w:r>
          </w:p>
        </w:tc>
      </w:tr>
      <w:tr w:rsidR="00B06DD9" w:rsidRPr="000A2560" w:rsidTr="00377312">
        <w:trPr>
          <w:trHeight w:val="436"/>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4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Seramiklerin Üretimi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Seramik çeşitli araçlarla inorganik malzemelerin pişirilmesi ve oluşumu demektir.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Seramiğin ana bileşeni, bir fırında pişirilen ve bir torna veya kalıpta şekil verilebilen kildir. </w:t>
            </w:r>
          </w:p>
        </w:tc>
      </w:tr>
      <w:tr w:rsidR="00B06DD9" w:rsidRPr="000A2560" w:rsidTr="00377312">
        <w:trPr>
          <w:trHeight w:val="434"/>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5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Çanak çömlek (toprak eşya, çömlek yapma)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Toprak kaplar ve çömlekler kil ve suyu karıştırarak veya torna veya kalıpta şekillendirip bir fırında pişirerek yapılır.</w:t>
            </w:r>
            <w:r w:rsidR="00F34240" w:rsidRPr="000A2560">
              <w:rPr>
                <w:color w:val="000000" w:themeColor="text1"/>
                <w:sz w:val="20"/>
                <w:szCs w:val="20"/>
                <w:lang w:val="tr-TR"/>
              </w:rPr>
              <w:t>P</w:t>
            </w:r>
            <w:r w:rsidRPr="000A2560">
              <w:rPr>
                <w:color w:val="000000" w:themeColor="text1"/>
                <w:sz w:val="20"/>
                <w:szCs w:val="20"/>
                <w:lang w:val="tr-TR"/>
              </w:rPr>
              <w:t xml:space="preserve">işirme aşamasından sonra, nesneler sertleşir ve şekil alırlar. </w:t>
            </w:r>
          </w:p>
        </w:tc>
      </w:tr>
      <w:tr w:rsidR="00B06DD9" w:rsidRPr="000A2560" w:rsidTr="00377312">
        <w:trPr>
          <w:trHeight w:val="436"/>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6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Çinicilik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Çini ana malzemesi kuvars olan nesne veya bir pişmiş bisküvi panelle kullanılır ve bir yanı dekorasyonda sırlanır. Çiniler mimaride kullanılıp kullanılmamalarına göre iki grupa ayrılır. </w:t>
            </w:r>
          </w:p>
        </w:tc>
      </w:tr>
      <w:tr w:rsidR="00B06DD9" w:rsidRPr="000A2560" w:rsidTr="00377312">
        <w:trPr>
          <w:trHeight w:val="320"/>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7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Dokumacılık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Mendil, puşu, Trabzon giysisi, peştemal, el yazmalı başörtüsü, Vezirköprü giysisi gibi</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yün, pamuk ve i</w:t>
            </w:r>
            <w:r w:rsidR="00F34240" w:rsidRPr="000A2560">
              <w:rPr>
                <w:color w:val="000000" w:themeColor="text1"/>
                <w:sz w:val="20"/>
                <w:szCs w:val="20"/>
                <w:lang w:val="tr-TR"/>
              </w:rPr>
              <w:t>pek iplikleri kullanarak bir tez</w:t>
            </w:r>
            <w:r w:rsidRPr="000A2560">
              <w:rPr>
                <w:color w:val="000000" w:themeColor="text1"/>
                <w:sz w:val="20"/>
                <w:szCs w:val="20"/>
                <w:lang w:val="tr-TR"/>
              </w:rPr>
              <w:t xml:space="preserve">gahta kumaşın yaratılması </w:t>
            </w:r>
          </w:p>
        </w:tc>
      </w:tr>
      <w:tr w:rsidR="00B06DD9" w:rsidRPr="000A2560" w:rsidTr="00377312">
        <w:trPr>
          <w:trHeight w:val="665"/>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8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Hasır işi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Saz ve mısır kapçığından kullanarak yapılır. (Karadeniz bölgesi). Sazlar ve kapçıklar bir tezgahın üzerine yerleştirilir. Dokuma aynı malzemenin birbirine sarılmasıyla yapılır. Bu</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teknik duvar kaplaması, zemin kaplaması, tabanlık, seccase, kova olarak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kullanılmaktadır, günümüzde asıl olarak dekorasyon için kullanılmaktadır. </w:t>
            </w:r>
          </w:p>
        </w:tc>
      </w:tr>
      <w:tr w:rsidR="00B06DD9" w:rsidRPr="000A2560" w:rsidTr="00377312">
        <w:trPr>
          <w:trHeight w:val="436"/>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9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Sepet dokuma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Bir sepet, plastik mazlemeler ve ince ağaç dalları, sazlardan yapılır ve farklı eşyaları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taşımak için kullanılan el kabıdır. Ince, sağlam sepetler bambu veya söğüt ağacı, kestane,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ceviz, hasır, palmiye gibi farklı ham maddelerden üretilir. Nemli malzeme, sepetin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istenen boyutunu yansıtan bir </w:t>
            </w:r>
            <w:r w:rsidR="00F34240" w:rsidRPr="000A2560">
              <w:rPr>
                <w:color w:val="000000" w:themeColor="text1"/>
                <w:sz w:val="20"/>
                <w:szCs w:val="20"/>
                <w:lang w:val="tr-TR"/>
              </w:rPr>
              <w:t>(</w:t>
            </w:r>
            <w:r w:rsidRPr="000A2560">
              <w:rPr>
                <w:color w:val="000000" w:themeColor="text1"/>
                <w:sz w:val="20"/>
                <w:szCs w:val="20"/>
                <w:lang w:val="tr-TR"/>
              </w:rPr>
              <w:t>+</w:t>
            </w:r>
            <w:r w:rsidR="00F34240" w:rsidRPr="000A2560">
              <w:rPr>
                <w:color w:val="000000" w:themeColor="text1"/>
                <w:sz w:val="20"/>
                <w:szCs w:val="20"/>
                <w:lang w:val="tr-TR"/>
              </w:rPr>
              <w:t>)</w:t>
            </w:r>
            <w:r w:rsidRPr="000A2560">
              <w:rPr>
                <w:color w:val="000000" w:themeColor="text1"/>
                <w:sz w:val="20"/>
                <w:szCs w:val="20"/>
                <w:lang w:val="tr-TR"/>
              </w:rPr>
              <w:t xml:space="preserve"> şeklindeki zemine yerleştirilir. Aynı malzemenin</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farklı miktarları daha sonra eklenir ve örülür. </w:t>
            </w:r>
          </w:p>
        </w:tc>
      </w:tr>
      <w:tr w:rsidR="00B06DD9" w:rsidRPr="000A2560" w:rsidTr="00377312">
        <w:trPr>
          <w:trHeight w:val="320"/>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10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Müzik aletleri yapımı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Bu aletler ahşap, bitkiler, hayvan bağırsağı, hayvan kılı, kemik ve boynuz kullanarak</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 yapılır. Nefesli, perküsyon, telli çalgılar olarak sınıflandırılır. </w:t>
            </w:r>
          </w:p>
        </w:tc>
      </w:tr>
      <w:tr w:rsidR="00B06DD9" w:rsidRPr="000A2560" w:rsidTr="00377312">
        <w:trPr>
          <w:trHeight w:val="1009"/>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11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Keçe yapımı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Keçe, sabun, yağlar ve asitle ısı, nem ve basınç altında özellkle yün gibi hayvansal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dokuları katarak elde edilir. Keçe fabrikalarda veya baskı yöntemiyle üretilir. Kuzu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yününün yanı sıra, tavşan, deve, tiftik ve keçi tüylerinin tümü kullanılır. Doğal renkler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(siyah, beyaz, kahverengi) yüzey için kullanılır ve genelde sentetik boyalarla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renklendirilen keçeli tasarımlar uygulanır. Tasarımların çoğu geometrik şekillere sahiptir</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ancak doğadan şekiller de görülebilir. </w:t>
            </w:r>
          </w:p>
        </w:tc>
      </w:tr>
      <w:tr w:rsidR="00B06DD9" w:rsidRPr="000A2560" w:rsidTr="00377312">
        <w:trPr>
          <w:trHeight w:val="896"/>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12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Kilimcilik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Bu örgü yüzeyli dokumadır, örgü iplikleri, çözgü ipliği boyunca biri öne biri arakaya geçirilir ve çözgü iplikleri sıkılaştırılıp gizlenir. Tasarımın olduğu özel alanlardaki kilimlerde, renkli çözgü iplikleri, diğer tasarımın sınırına erişip dönene kadar devam eder. Bu şekilde tasarımlar aynı renkli örgüler çözgüler arasında gidip geliyor şeklinde görünür. Kilim, çanta, </w:t>
            </w:r>
            <w:r w:rsidR="00F34240" w:rsidRPr="000A2560">
              <w:rPr>
                <w:color w:val="000000" w:themeColor="text1"/>
                <w:sz w:val="20"/>
                <w:szCs w:val="20"/>
                <w:lang w:val="tr-TR"/>
              </w:rPr>
              <w:t xml:space="preserve">zemin </w:t>
            </w:r>
            <w:r w:rsidRPr="000A2560">
              <w:rPr>
                <w:color w:val="000000" w:themeColor="text1"/>
                <w:sz w:val="20"/>
                <w:szCs w:val="20"/>
                <w:lang w:val="tr-TR"/>
              </w:rPr>
              <w:t xml:space="preserve">örtüsü, seccade bu teknikle üretilen bazı ürün örnekleridir. </w:t>
            </w:r>
          </w:p>
        </w:tc>
      </w:tr>
      <w:tr w:rsidR="00B06DD9" w:rsidRPr="000A2560" w:rsidTr="00377312">
        <w:trPr>
          <w:trHeight w:val="665"/>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13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Halıcılık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Yan yana pamuk, ipek, tiftik ve yün iplikleri yerleştirerek bir çözgü iskeletioluşturulur. Iskeletteki her çift iplik çaşitli teknikler aracılığyla ipek veya floşla bağlanır ve çözgü ipliğiyle sağlamlaştırılır. Halı üretiminde iki veya üç çözgü olabilir. Bir kaçsırayı tamamladıktan sonra, dokuma halı makaslarının yardımıyla istenilen uzunlukta kesilir. </w:t>
            </w:r>
          </w:p>
        </w:tc>
      </w:tr>
      <w:tr w:rsidR="00B06DD9" w:rsidRPr="000A2560" w:rsidTr="00377312">
        <w:trPr>
          <w:trHeight w:val="550"/>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14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Semer yapımı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Eşek, katır veya beygirlere binme için kullanılan hayvanların sırtına yerleştirilen ahşap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yastık semer olarak adlandırılır. Ahşap, netal, deri, hasırotu veya dokunmuş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kumaştan yapılabilir. Güçlü ipler semeri bağlamak için kullanılır. </w:t>
            </w:r>
          </w:p>
        </w:tc>
      </w:tr>
      <w:tr w:rsidR="00B06DD9" w:rsidRPr="000A2560" w:rsidTr="00377312">
        <w:trPr>
          <w:trHeight w:val="780"/>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15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Taş işleme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Taş işleme sanatından kullanılan taş, oyma, röliyef ve kazıma gibi farlı inşaat tekniklerine</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göre sınıflandırılabilir. Süsleme unsurları genelde bitkiler, geometrik tasarımlar ve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yazıdır. Geleneksel mimaride, taş işleme iç ve dış duvarların inşaat ve dekorasyonunda</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önemli rol oynar. Diğer yaygın kullanım mezar taşları, el değirmeni ve mozaik taş sanatıdır. </w:t>
            </w:r>
          </w:p>
        </w:tc>
      </w:tr>
      <w:tr w:rsidR="00B06DD9" w:rsidRPr="000A2560" w:rsidTr="00377312">
        <w:trPr>
          <w:trHeight w:val="320"/>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16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Dekoratif taş işi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Zümrüt, yakut, ametist, yeşim, kehribar, mercan gibi do</w:t>
            </w:r>
            <w:r w:rsidR="002E05EA" w:rsidRPr="000A2560">
              <w:rPr>
                <w:color w:val="000000" w:themeColor="text1"/>
                <w:sz w:val="20"/>
                <w:szCs w:val="20"/>
                <w:lang w:val="tr-TR"/>
              </w:rPr>
              <w:t>ğa</w:t>
            </w:r>
            <w:r w:rsidRPr="000A2560">
              <w:rPr>
                <w:color w:val="000000" w:themeColor="text1"/>
                <w:sz w:val="20"/>
                <w:szCs w:val="20"/>
                <w:lang w:val="tr-TR"/>
              </w:rPr>
              <w:t xml:space="preserve">l dekoratif taşları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kullanarak mücevher, çelenk, sigara kutusu ve baston gibi ürünlerin üretimi </w:t>
            </w:r>
          </w:p>
        </w:tc>
      </w:tr>
      <w:tr w:rsidR="00B06DD9" w:rsidRPr="000A2560" w:rsidTr="00377312">
        <w:trPr>
          <w:trHeight w:val="436"/>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17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Sedef döşeme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Sedef yerleştirerek farklı motifler yaratmak için abanoz, maun ve ceviz gibi pahalı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ahşaplar üzerinde dekorasyon yapma. Kapı, pencere, bardak, sandalye, çekmece, Kuran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kabı, masa, koltuk, silah, kahve takımı, v.b.de kullanılır. </w:t>
            </w:r>
          </w:p>
        </w:tc>
      </w:tr>
      <w:tr w:rsidR="00B06DD9" w:rsidRPr="000A2560" w:rsidTr="00377312">
        <w:trPr>
          <w:trHeight w:val="1355"/>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lastRenderedPageBreak/>
              <w:t xml:space="preserve">18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Kağıt sanatları (hattatlık (kaligrafi),ebru sanatı, tezhip)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Kaligrafi, arap harfleriyle yapılan yazı sanatı türüdür. Bu sanat Arap harflerinin ilerleme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yaptığı dönemden sonra 6. ve 10. Yüzyıllarda çıkmıştır. Kaligrafi, Arapça hat demektir.</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Ebru sanatı, renklerin ve çizimlerin birbirine girmeden yapılması ve bakışla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seçilebilmesi demektir. Kağıt üzerine aktarılan bu şekillerle yapılan resimler ve su içinde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sıvı boyayla rasgele çıkan şekiller sanatıdır.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Tezhip, altın kaplamayı kasteder. Altın ve boyanın kullanımıyla yapılan dekorasyon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sanatıdır. Kitaplar, hat panoları, harfler, deri ve ahşap işleri üzerine yapılan geleneksel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şekillerle yapılan dekorasyondur.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b/>
                <w:bCs/>
                <w:color w:val="000000" w:themeColor="text1"/>
                <w:sz w:val="20"/>
                <w:szCs w:val="20"/>
                <w:lang w:val="tr-TR"/>
              </w:rPr>
              <w:t xml:space="preserve">19 </w:t>
            </w:r>
          </w:p>
        </w:tc>
        <w:tc>
          <w:tcPr>
            <w:tcW w:w="2155" w:type="dxa"/>
            <w:vAlign w:val="center"/>
          </w:tcPr>
          <w:p w:rsidR="00B06DD9" w:rsidRPr="000A2560" w:rsidRDefault="00B06DD9" w:rsidP="00FF01F2">
            <w:pPr>
              <w:autoSpaceDE w:val="0"/>
              <w:autoSpaceDN w:val="0"/>
              <w:adjustRightInd w:val="0"/>
              <w:ind w:right="-25"/>
              <w:rPr>
                <w:color w:val="000000" w:themeColor="text1"/>
                <w:sz w:val="20"/>
                <w:szCs w:val="20"/>
                <w:lang w:val="tr-TR"/>
              </w:rPr>
            </w:pPr>
            <w:r w:rsidRPr="000A2560">
              <w:rPr>
                <w:b/>
                <w:bCs/>
                <w:color w:val="000000" w:themeColor="text1"/>
                <w:sz w:val="20"/>
                <w:szCs w:val="20"/>
                <w:lang w:val="tr-TR"/>
              </w:rPr>
              <w:t xml:space="preserve">Saraçlık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Saraçlık, kalın deri ve ince deri kullanarak koşum takımı, kemer, silah kılıfı, çanta,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dekorasyon malzemeleri, ayakkabı gibi eşyaları üretme sanatıdır. Kürkçülük deri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20 </w:t>
            </w:r>
          </w:p>
        </w:tc>
        <w:tc>
          <w:tcPr>
            <w:tcW w:w="2155" w:type="dxa"/>
            <w:vAlign w:val="center"/>
          </w:tcPr>
          <w:p w:rsidR="00B06DD9" w:rsidRPr="000A2560" w:rsidRDefault="00B06DD9" w:rsidP="00FF01F2">
            <w:pPr>
              <w:autoSpaceDE w:val="0"/>
              <w:autoSpaceDN w:val="0"/>
              <w:adjustRightInd w:val="0"/>
              <w:ind w:right="-25"/>
              <w:rPr>
                <w:b/>
                <w:bCs/>
                <w:color w:val="000000" w:themeColor="text1"/>
                <w:sz w:val="20"/>
                <w:szCs w:val="20"/>
                <w:lang w:val="tr-TR"/>
              </w:rPr>
            </w:pPr>
            <w:r w:rsidRPr="000A2560">
              <w:rPr>
                <w:b/>
                <w:bCs/>
                <w:color w:val="000000" w:themeColor="text1"/>
                <w:sz w:val="20"/>
                <w:szCs w:val="20"/>
                <w:lang w:val="tr-TR"/>
              </w:rPr>
              <w:t xml:space="preserve">Folklorik bebek ve giysi yapımı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Orijinalinin aynısının minyatür boyutunda veya bire bir aksesuarlar ve geleneksel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giysilerin üretimidir. Geleneksel giysiler her ilde farklıdır. Bu giysilerin üretiminde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farklı giysiler, boncuklar ve farklı metaller kullanılır.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21 </w:t>
            </w:r>
          </w:p>
        </w:tc>
        <w:tc>
          <w:tcPr>
            <w:tcW w:w="2155" w:type="dxa"/>
            <w:vAlign w:val="center"/>
          </w:tcPr>
          <w:p w:rsidR="00B06DD9" w:rsidRPr="000A2560" w:rsidRDefault="00B06DD9" w:rsidP="00FF01F2">
            <w:pPr>
              <w:autoSpaceDE w:val="0"/>
              <w:autoSpaceDN w:val="0"/>
              <w:adjustRightInd w:val="0"/>
              <w:ind w:right="-25"/>
              <w:rPr>
                <w:b/>
                <w:bCs/>
                <w:color w:val="000000" w:themeColor="text1"/>
                <w:sz w:val="20"/>
                <w:szCs w:val="20"/>
                <w:lang w:val="tr-TR"/>
              </w:rPr>
            </w:pPr>
            <w:r w:rsidRPr="000A2560">
              <w:rPr>
                <w:b/>
                <w:bCs/>
                <w:color w:val="000000" w:themeColor="text1"/>
                <w:sz w:val="20"/>
                <w:szCs w:val="20"/>
                <w:lang w:val="tr-TR"/>
              </w:rPr>
              <w:t xml:space="preserve">Yorgancılık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Farklı dikiş teknikleri kullanarak farklı giysilerle yapılan kılıfa konan yüy veya yün,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pamukla yapılan şilte dekorasyonudur.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22 </w:t>
            </w:r>
          </w:p>
        </w:tc>
        <w:tc>
          <w:tcPr>
            <w:tcW w:w="2155" w:type="dxa"/>
            <w:vAlign w:val="center"/>
          </w:tcPr>
          <w:p w:rsidR="00B06DD9" w:rsidRPr="000A2560" w:rsidRDefault="00B06DD9" w:rsidP="00FF01F2">
            <w:pPr>
              <w:autoSpaceDE w:val="0"/>
              <w:autoSpaceDN w:val="0"/>
              <w:adjustRightInd w:val="0"/>
              <w:ind w:right="-25"/>
              <w:rPr>
                <w:b/>
                <w:bCs/>
                <w:color w:val="000000" w:themeColor="text1"/>
                <w:sz w:val="20"/>
                <w:szCs w:val="20"/>
                <w:lang w:val="tr-TR"/>
              </w:rPr>
            </w:pPr>
            <w:r w:rsidRPr="000A2560">
              <w:rPr>
                <w:b/>
                <w:bCs/>
                <w:color w:val="000000" w:themeColor="text1"/>
                <w:sz w:val="20"/>
                <w:szCs w:val="20"/>
                <w:lang w:val="tr-TR"/>
              </w:rPr>
              <w:t xml:space="preserve">Tarak yapımı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Modern tekniklerden önce metaller ve bazı hayvanların kabuğu, kemiği kullanılarak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geleneksel yöntemlerle ayna ve tarakların üretimidir.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23 </w:t>
            </w:r>
          </w:p>
        </w:tc>
        <w:tc>
          <w:tcPr>
            <w:tcW w:w="2155" w:type="dxa"/>
            <w:vAlign w:val="center"/>
          </w:tcPr>
          <w:p w:rsidR="00B06DD9" w:rsidRPr="000A2560" w:rsidRDefault="00B06DD9" w:rsidP="00FF01F2">
            <w:pPr>
              <w:autoSpaceDE w:val="0"/>
              <w:autoSpaceDN w:val="0"/>
              <w:adjustRightInd w:val="0"/>
              <w:ind w:right="-25"/>
              <w:rPr>
                <w:b/>
                <w:bCs/>
                <w:color w:val="000000" w:themeColor="text1"/>
                <w:sz w:val="20"/>
                <w:szCs w:val="20"/>
                <w:lang w:val="tr-TR"/>
              </w:rPr>
            </w:pPr>
            <w:r w:rsidRPr="000A2560">
              <w:rPr>
                <w:b/>
                <w:bCs/>
                <w:color w:val="000000" w:themeColor="text1"/>
                <w:sz w:val="20"/>
                <w:szCs w:val="20"/>
                <w:lang w:val="tr-TR"/>
              </w:rPr>
              <w:t xml:space="preserve">Alçı işleri/tandır yapımı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Alçıyla yapılan dekorasyonlara mala kari denir. Alçı işleri taş işi ve seramik tekniklerinin bir karışımıdır. Mimari dekorasyonların bazı örnekleri, trabzan, tavan, kubbe, mihrap, kürsü, Tandır v.ddir.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24 </w:t>
            </w:r>
          </w:p>
        </w:tc>
        <w:tc>
          <w:tcPr>
            <w:tcW w:w="2155" w:type="dxa"/>
            <w:vAlign w:val="center"/>
          </w:tcPr>
          <w:p w:rsidR="00B06DD9" w:rsidRPr="000A2560" w:rsidRDefault="00B06DD9" w:rsidP="00FF01F2">
            <w:pPr>
              <w:autoSpaceDE w:val="0"/>
              <w:autoSpaceDN w:val="0"/>
              <w:adjustRightInd w:val="0"/>
              <w:ind w:right="-25"/>
              <w:rPr>
                <w:b/>
                <w:bCs/>
                <w:color w:val="000000" w:themeColor="text1"/>
                <w:sz w:val="20"/>
                <w:szCs w:val="20"/>
                <w:lang w:val="tr-TR"/>
              </w:rPr>
            </w:pPr>
            <w:r w:rsidRPr="000A2560">
              <w:rPr>
                <w:b/>
                <w:bCs/>
                <w:color w:val="000000" w:themeColor="text1"/>
                <w:sz w:val="20"/>
                <w:szCs w:val="20"/>
                <w:lang w:val="tr-TR"/>
              </w:rPr>
              <w:t xml:space="preserve">Dikişçilik, giysi dekorasyonu, nakış işleme, örgü </w:t>
            </w:r>
          </w:p>
        </w:tc>
        <w:tc>
          <w:tcPr>
            <w:tcW w:w="7484" w:type="dxa"/>
          </w:tcPr>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Iğne, mekik, tığ, firkete kullanılarak yapılır. Teknikler birbirine bağlı zincir, örme ve</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bazen pullar, boncuklar ve payetler kullanrak yapıma kadar uzanır. Iğne, tığ, firkete,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yün, boncuk, koza gibi tipler vardır.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İğne işleri: çin iğnesi, çapraz iğne, şahmerdan, iri iğne işleri, meşhur bazı iğne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işlerinin örnekleridir.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Dikişçilik, makine kullanarak veya elle ev tekstili veya giysileri üretmek için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dokumayı birleştirme. Dekoratif amaçlı dikişçilik çerçeve veya diğer el aletlerini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kullanarak mendil, başörtüsü, seccade, bohça ve peçete yapmak için farklı renkler ve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şekillerde yapılır.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Kumaş boyama boya ve fırça kullanarak bir kumaş üzerine her çeşit şekli aktarmadır.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Genellikle ana malzemesi kumaş olan çeyiz malzemeleri, perdeler, giysiler, çanta ve</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diğer eşyalar için kullanılır.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Örgü, süeter, çorap, patik, eldiven, başörtüsü, başlık v.b.de kullanılır. </w:t>
            </w:r>
          </w:p>
        </w:tc>
      </w:tr>
      <w:tr w:rsidR="00B06DD9" w:rsidRPr="000A2560" w:rsidTr="00377312">
        <w:trPr>
          <w:trHeight w:val="319"/>
        </w:trPr>
        <w:tc>
          <w:tcPr>
            <w:tcW w:w="500"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25 </w:t>
            </w:r>
          </w:p>
        </w:tc>
        <w:tc>
          <w:tcPr>
            <w:tcW w:w="2155" w:type="dxa"/>
            <w:vAlign w:val="center"/>
          </w:tcPr>
          <w:p w:rsidR="00B06DD9" w:rsidRPr="000A2560" w:rsidRDefault="00B06DD9" w:rsidP="00FF01F2">
            <w:pPr>
              <w:autoSpaceDE w:val="0"/>
              <w:autoSpaceDN w:val="0"/>
              <w:adjustRightInd w:val="0"/>
              <w:ind w:right="-25"/>
              <w:jc w:val="both"/>
              <w:rPr>
                <w:b/>
                <w:bCs/>
                <w:color w:val="000000" w:themeColor="text1"/>
                <w:sz w:val="20"/>
                <w:szCs w:val="20"/>
                <w:lang w:val="tr-TR"/>
              </w:rPr>
            </w:pPr>
            <w:r w:rsidRPr="000A2560">
              <w:rPr>
                <w:b/>
                <w:bCs/>
                <w:color w:val="000000" w:themeColor="text1"/>
                <w:sz w:val="20"/>
                <w:szCs w:val="20"/>
                <w:lang w:val="tr-TR"/>
              </w:rPr>
              <w:t xml:space="preserve">Süpürge yapımı </w:t>
            </w:r>
          </w:p>
        </w:tc>
        <w:tc>
          <w:tcPr>
            <w:tcW w:w="7484" w:type="dxa"/>
          </w:tcPr>
          <w:p w:rsidR="00B06DD9" w:rsidRPr="000A2560" w:rsidRDefault="00E07006" w:rsidP="00FF01F2">
            <w:pPr>
              <w:autoSpaceDE w:val="0"/>
              <w:autoSpaceDN w:val="0"/>
              <w:adjustRightInd w:val="0"/>
              <w:ind w:right="-25"/>
              <w:jc w:val="both"/>
              <w:rPr>
                <w:color w:val="000000" w:themeColor="text1"/>
                <w:sz w:val="20"/>
                <w:szCs w:val="20"/>
                <w:lang w:val="tr-TR"/>
              </w:rPr>
            </w:pPr>
            <w:r>
              <w:rPr>
                <w:color w:val="000000" w:themeColor="text1"/>
                <w:sz w:val="20"/>
                <w:szCs w:val="20"/>
                <w:lang w:val="tr-TR"/>
              </w:rPr>
              <w:t>Araziden toplanan süpürge otu</w:t>
            </w:r>
            <w:r w:rsidR="00B06DD9" w:rsidRPr="000A2560">
              <w:rPr>
                <w:color w:val="000000" w:themeColor="text1"/>
                <w:sz w:val="20"/>
                <w:szCs w:val="20"/>
                <w:lang w:val="tr-TR"/>
              </w:rPr>
              <w:t xml:space="preserve">, süpürge yapmak içn kesilir ve demet yapılıp sulanır. </w:t>
            </w:r>
          </w:p>
          <w:p w:rsidR="00B06DD9" w:rsidRPr="000A2560" w:rsidRDefault="00B06DD9" w:rsidP="00FF01F2">
            <w:pPr>
              <w:autoSpaceDE w:val="0"/>
              <w:autoSpaceDN w:val="0"/>
              <w:adjustRightInd w:val="0"/>
              <w:ind w:right="-25"/>
              <w:jc w:val="both"/>
              <w:rPr>
                <w:color w:val="000000" w:themeColor="text1"/>
                <w:sz w:val="20"/>
                <w:szCs w:val="20"/>
                <w:lang w:val="tr-TR"/>
              </w:rPr>
            </w:pPr>
            <w:r w:rsidRPr="000A2560">
              <w:rPr>
                <w:color w:val="000000" w:themeColor="text1"/>
                <w:sz w:val="20"/>
                <w:szCs w:val="20"/>
                <w:lang w:val="tr-TR"/>
              </w:rPr>
              <w:t xml:space="preserve">Sulanan süpürge otu kükürtle beyazlatılır. Ve beyazlatılan süpürge çıkrıkla temizlenir ve demetler olarak toplanır ve iple bağlanır ve süpürge yapılır. </w:t>
            </w:r>
          </w:p>
        </w:tc>
      </w:tr>
    </w:tbl>
    <w:p w:rsidR="00B06DD9" w:rsidRPr="000A2560" w:rsidRDefault="00B06DD9" w:rsidP="00FF01F2">
      <w:pPr>
        <w:ind w:right="-25"/>
        <w:jc w:val="both"/>
        <w:rPr>
          <w:color w:val="000000" w:themeColor="text1"/>
          <w:lang w:val="tr-TR"/>
        </w:rPr>
      </w:pPr>
    </w:p>
    <w:p w:rsidR="00B06DD9" w:rsidRPr="000A2560" w:rsidRDefault="00B06DD9" w:rsidP="00FF01F2">
      <w:pPr>
        <w:tabs>
          <w:tab w:val="left" w:pos="567"/>
          <w:tab w:val="left" w:pos="851"/>
          <w:tab w:val="left" w:pos="993"/>
        </w:tabs>
        <w:ind w:right="-25" w:firstLine="851"/>
        <w:jc w:val="both"/>
        <w:rPr>
          <w:color w:val="000000" w:themeColor="text1"/>
          <w:lang w:val="tr-TR"/>
        </w:rPr>
      </w:pPr>
      <w:r w:rsidRPr="000A2560">
        <w:rPr>
          <w:color w:val="000000" w:themeColor="text1"/>
          <w:lang w:val="tr-TR"/>
        </w:rPr>
        <w:t>ç) Bilişim sistemleri ve eğitimi: Sürü yönetim sistemi, Bakanlık kayıt sistemlerine entegre bilişim sistemleri ile ekipmanları ve sadece tarımsal kooperatiflere yönelik yürürlükteki mevzuatlara uygun çalışacak su ürünleri mezat sistemi.</w:t>
      </w:r>
    </w:p>
    <w:p w:rsidR="00B06DD9" w:rsidRPr="000A2560" w:rsidRDefault="00B06DD9" w:rsidP="00FF01F2">
      <w:pPr>
        <w:tabs>
          <w:tab w:val="left" w:pos="567"/>
        </w:tabs>
        <w:ind w:right="-25"/>
        <w:jc w:val="both"/>
        <w:rPr>
          <w:color w:val="000000" w:themeColor="text1"/>
          <w:lang w:val="tr-TR"/>
        </w:rPr>
      </w:pPr>
    </w:p>
    <w:p w:rsidR="009572F2" w:rsidRPr="000A2560" w:rsidRDefault="009572F2" w:rsidP="00FF01F2">
      <w:pPr>
        <w:tabs>
          <w:tab w:val="left" w:pos="567"/>
        </w:tabs>
        <w:ind w:right="-25"/>
        <w:jc w:val="both"/>
        <w:rPr>
          <w:color w:val="000000" w:themeColor="text1"/>
          <w:lang w:val="tr-TR"/>
        </w:rPr>
      </w:pPr>
    </w:p>
    <w:p w:rsidR="00B57058" w:rsidRPr="000A2560" w:rsidRDefault="00F81622" w:rsidP="00FF01F2">
      <w:pPr>
        <w:pBdr>
          <w:top w:val="single" w:sz="4" w:space="1" w:color="auto"/>
          <w:left w:val="single" w:sz="4" w:space="4" w:color="auto"/>
          <w:bottom w:val="single" w:sz="4" w:space="1" w:color="auto"/>
          <w:right w:val="single" w:sz="4" w:space="4" w:color="auto"/>
        </w:pBdr>
        <w:tabs>
          <w:tab w:val="left" w:pos="567"/>
        </w:tabs>
        <w:ind w:right="-25"/>
        <w:jc w:val="both"/>
        <w:rPr>
          <w:b/>
          <w:color w:val="000000" w:themeColor="text1"/>
          <w:lang w:val="tr-TR"/>
        </w:rPr>
      </w:pPr>
      <w:r w:rsidRPr="000A2560">
        <w:rPr>
          <w:b/>
          <w:color w:val="000000" w:themeColor="text1"/>
          <w:lang w:val="tr-TR"/>
        </w:rPr>
        <w:t>Ulusal mevzuat gereği alınması gereken tüm yasal izin ve ruhsatlardan başvuru sahipleri sorumludur.</w:t>
      </w:r>
    </w:p>
    <w:p w:rsidR="004945FF" w:rsidRDefault="004945FF" w:rsidP="00FF01F2">
      <w:pPr>
        <w:tabs>
          <w:tab w:val="left" w:pos="567"/>
        </w:tabs>
        <w:ind w:right="-25"/>
        <w:jc w:val="both"/>
        <w:rPr>
          <w:b/>
          <w:color w:val="000000" w:themeColor="text1"/>
          <w:lang w:val="tr-TR"/>
        </w:rPr>
      </w:pPr>
    </w:p>
    <w:p w:rsidR="004945FF" w:rsidRDefault="004945FF" w:rsidP="00FF01F2">
      <w:pPr>
        <w:tabs>
          <w:tab w:val="left" w:pos="567"/>
        </w:tabs>
        <w:ind w:right="-25"/>
        <w:jc w:val="both"/>
        <w:rPr>
          <w:b/>
          <w:color w:val="000000" w:themeColor="text1"/>
          <w:lang w:val="tr-TR"/>
        </w:rPr>
      </w:pPr>
    </w:p>
    <w:p w:rsidR="007F03BA" w:rsidRPr="000A2560" w:rsidRDefault="008B27DB" w:rsidP="00FF01F2">
      <w:pPr>
        <w:tabs>
          <w:tab w:val="left" w:pos="567"/>
        </w:tabs>
        <w:ind w:right="-25"/>
        <w:jc w:val="both"/>
        <w:rPr>
          <w:b/>
          <w:color w:val="000000" w:themeColor="text1"/>
          <w:lang w:val="tr-TR"/>
        </w:rPr>
      </w:pPr>
      <w:r w:rsidRPr="000A2560">
        <w:rPr>
          <w:b/>
          <w:color w:val="000000" w:themeColor="text1"/>
          <w:lang w:val="tr-TR"/>
        </w:rPr>
        <w:t>YATIRIM KONULARINA İLİŞKİN DİĞER AÇIKLAMALAR</w:t>
      </w:r>
    </w:p>
    <w:p w:rsidR="00AB5D96" w:rsidRPr="000A2560" w:rsidRDefault="008B27DB" w:rsidP="00FF01F2">
      <w:pPr>
        <w:tabs>
          <w:tab w:val="left" w:pos="567"/>
        </w:tabs>
        <w:ind w:right="-25" w:firstLine="851"/>
        <w:jc w:val="both"/>
        <w:rPr>
          <w:color w:val="000000" w:themeColor="text1"/>
          <w:lang w:val="tr-TR"/>
        </w:rPr>
      </w:pPr>
      <w:r w:rsidRPr="000A2560">
        <w:rPr>
          <w:color w:val="000000" w:themeColor="text1"/>
          <w:lang w:val="tr-TR"/>
        </w:rPr>
        <w:t xml:space="preserve"> -</w:t>
      </w:r>
      <w:r w:rsidR="00333D9D" w:rsidRPr="000A2560">
        <w:rPr>
          <w:color w:val="000000" w:themeColor="text1"/>
          <w:lang w:val="tr-TR"/>
        </w:rPr>
        <w:t>Aynı proje kapsamında farklı ürün ya da ürün gruplarının işlenmesi ve paketlenmesine yönelik proje teklifi yapılamaz</w:t>
      </w:r>
      <w:r w:rsidR="007F03BA" w:rsidRPr="000A2560">
        <w:rPr>
          <w:color w:val="000000" w:themeColor="text1"/>
          <w:lang w:val="tr-TR"/>
        </w:rPr>
        <w:t>.</w:t>
      </w:r>
    </w:p>
    <w:p w:rsidR="0032273A" w:rsidRPr="000A2560" w:rsidRDefault="00333D9D" w:rsidP="00FF01F2">
      <w:pPr>
        <w:tabs>
          <w:tab w:val="left" w:pos="567"/>
        </w:tabs>
        <w:ind w:right="-25" w:firstLine="851"/>
        <w:jc w:val="both"/>
        <w:rPr>
          <w:color w:val="000000" w:themeColor="text1"/>
          <w:lang w:val="tr-TR"/>
        </w:rPr>
      </w:pPr>
      <w:r w:rsidRPr="000A2560">
        <w:rPr>
          <w:b/>
          <w:color w:val="000000" w:themeColor="text1"/>
          <w:lang w:val="tr-TR"/>
        </w:rPr>
        <w:t xml:space="preserve">Örneğin, </w:t>
      </w:r>
      <w:r w:rsidRPr="000A2560">
        <w:rPr>
          <w:color w:val="000000" w:themeColor="text1"/>
          <w:lang w:val="tr-TR"/>
        </w:rPr>
        <w:t>sütün işlenmesine yönelik faaliyette bulunan bir işletmede meyve, sebze gibi başka bir ürünün işlenmesi ya da paketlenmesi gibi bir proje başvurusu yapılamaz. Ancak, ilgili mevzuatına uygun olması koşuluyla soğuk hava depolarında farklı ürün ya da ürün gruplarının depolanmasına yönelik projeler kabul edilir.</w:t>
      </w:r>
    </w:p>
    <w:p w:rsidR="00482884" w:rsidRPr="000A2560" w:rsidRDefault="00482884" w:rsidP="00FF01F2">
      <w:pPr>
        <w:pBdr>
          <w:top w:val="single" w:sz="4" w:space="1" w:color="auto"/>
          <w:left w:val="single" w:sz="4" w:space="4" w:color="auto"/>
          <w:bottom w:val="single" w:sz="4" w:space="1" w:color="auto"/>
          <w:right w:val="single" w:sz="4" w:space="4" w:color="auto"/>
        </w:pBdr>
        <w:tabs>
          <w:tab w:val="left" w:pos="567"/>
        </w:tabs>
        <w:ind w:right="-25"/>
        <w:jc w:val="both"/>
        <w:rPr>
          <w:color w:val="000000" w:themeColor="text1"/>
          <w:lang w:val="tr-TR"/>
        </w:rPr>
      </w:pPr>
      <w:r w:rsidRPr="000A2560">
        <w:rPr>
          <w:b/>
          <w:color w:val="000000" w:themeColor="text1"/>
          <w:lang w:val="tr-TR"/>
        </w:rPr>
        <w:t xml:space="preserve">Ürün çeşitlendirmesine yönelik yatırım başvuruları </w:t>
      </w:r>
      <w:r w:rsidR="00252E89" w:rsidRPr="000A2560">
        <w:rPr>
          <w:b/>
          <w:color w:val="000000" w:themeColor="text1"/>
          <w:lang w:val="tr-TR"/>
        </w:rPr>
        <w:t>fa</w:t>
      </w:r>
      <w:r w:rsidR="006927C7" w:rsidRPr="000A2560">
        <w:rPr>
          <w:b/>
          <w:color w:val="000000" w:themeColor="text1"/>
          <w:lang w:val="tr-TR"/>
        </w:rPr>
        <w:t xml:space="preserve">al olan tesislerde </w:t>
      </w:r>
      <w:r w:rsidRPr="000A2560">
        <w:rPr>
          <w:b/>
          <w:color w:val="000000" w:themeColor="text1"/>
          <w:lang w:val="tr-TR"/>
        </w:rPr>
        <w:t>kapasite arttırımı ve teknoloji yenileme niteliğinde yapılır.</w:t>
      </w:r>
    </w:p>
    <w:p w:rsidR="00BE3183" w:rsidRPr="000A2560" w:rsidRDefault="007B0662" w:rsidP="00FF01F2">
      <w:pPr>
        <w:tabs>
          <w:tab w:val="left" w:pos="567"/>
        </w:tabs>
        <w:ind w:right="-25" w:firstLine="851"/>
        <w:jc w:val="both"/>
        <w:rPr>
          <w:color w:val="000000" w:themeColor="text1"/>
          <w:lang w:val="tr-TR"/>
        </w:rPr>
      </w:pPr>
      <w:r w:rsidRPr="000A2560">
        <w:rPr>
          <w:color w:val="000000" w:themeColor="text1"/>
          <w:lang w:val="tr-TR"/>
        </w:rPr>
        <w:t xml:space="preserve">-Kapasite artırımı </w:t>
      </w:r>
      <w:r w:rsidR="000724B7" w:rsidRPr="000A2560">
        <w:rPr>
          <w:color w:val="000000" w:themeColor="text1"/>
          <w:lang w:val="tr-TR"/>
        </w:rPr>
        <w:t>-</w:t>
      </w:r>
      <w:r w:rsidRPr="000A2560">
        <w:rPr>
          <w:color w:val="000000" w:themeColor="text1"/>
          <w:lang w:val="tr-TR"/>
        </w:rPr>
        <w:t xml:space="preserve"> teknoloji yenileme başvurularında işleme, paketleme ve depolama tesis</w:t>
      </w:r>
      <w:r w:rsidR="00BE3183" w:rsidRPr="000A2560">
        <w:rPr>
          <w:color w:val="000000" w:themeColor="text1"/>
          <w:lang w:val="tr-TR"/>
        </w:rPr>
        <w:t>lerinde depolama ünitesi e</w:t>
      </w:r>
      <w:r w:rsidRPr="000A2560">
        <w:rPr>
          <w:color w:val="000000" w:themeColor="text1"/>
          <w:lang w:val="tr-TR"/>
        </w:rPr>
        <w:t xml:space="preserve">k ünite olarak yapılacak </w:t>
      </w:r>
      <w:r w:rsidR="00BE3183" w:rsidRPr="000A2560">
        <w:rPr>
          <w:color w:val="000000" w:themeColor="text1"/>
          <w:lang w:val="tr-TR"/>
        </w:rPr>
        <w:t xml:space="preserve">ise </w:t>
      </w:r>
      <w:r w:rsidRPr="000A2560">
        <w:rPr>
          <w:color w:val="000000" w:themeColor="text1"/>
          <w:lang w:val="tr-TR"/>
        </w:rPr>
        <w:t xml:space="preserve">kapasitesinin tesisin kapasitesi ile uyumlu olması gerekmektedir. </w:t>
      </w:r>
    </w:p>
    <w:p w:rsidR="00A67C06" w:rsidRPr="000A2560" w:rsidRDefault="00A67C06" w:rsidP="00FF01F2">
      <w:pPr>
        <w:tabs>
          <w:tab w:val="left" w:pos="-426"/>
          <w:tab w:val="left" w:pos="567"/>
        </w:tabs>
        <w:ind w:right="-25" w:firstLine="851"/>
        <w:jc w:val="both"/>
        <w:rPr>
          <w:color w:val="000000" w:themeColor="text1"/>
          <w:lang w:val="tr-TR"/>
        </w:rPr>
      </w:pPr>
      <w:r w:rsidRPr="000A2560">
        <w:rPr>
          <w:color w:val="000000" w:themeColor="text1"/>
          <w:lang w:val="tr-TR"/>
        </w:rPr>
        <w:lastRenderedPageBreak/>
        <w:t>- Meyve ve/veya sebze (kayısı, incir, domates, biber vb.) kurutma tesisi projelerinin iklimlendirme unsurlarını içermesi şarttır.</w:t>
      </w:r>
    </w:p>
    <w:p w:rsidR="00BB4B67" w:rsidRPr="000A2560" w:rsidRDefault="00203243" w:rsidP="00FF01F2">
      <w:pPr>
        <w:tabs>
          <w:tab w:val="left" w:pos="567"/>
        </w:tabs>
        <w:ind w:right="-25" w:firstLine="567"/>
        <w:jc w:val="both"/>
        <w:rPr>
          <w:color w:val="000000" w:themeColor="text1"/>
          <w:lang w:val="tr-TR"/>
        </w:rPr>
      </w:pPr>
      <w:r w:rsidRPr="000A2560">
        <w:rPr>
          <w:b/>
          <w:color w:val="000000" w:themeColor="text1"/>
          <w:lang w:val="tr-TR"/>
        </w:rPr>
        <w:t>Zeytinyağı konusunda</w:t>
      </w:r>
      <w:r w:rsidRPr="000A2560">
        <w:rPr>
          <w:color w:val="000000" w:themeColor="text1"/>
          <w:lang w:val="tr-TR"/>
        </w:rPr>
        <w:t>;</w:t>
      </w:r>
    </w:p>
    <w:p w:rsidR="00250BDD" w:rsidRPr="000A2560" w:rsidRDefault="00203243" w:rsidP="00FF01F2">
      <w:pPr>
        <w:pStyle w:val="ListeParagraf"/>
        <w:numPr>
          <w:ilvl w:val="0"/>
          <w:numId w:val="36"/>
        </w:numPr>
        <w:tabs>
          <w:tab w:val="left" w:pos="142"/>
        </w:tabs>
        <w:ind w:left="0" w:right="-25" w:firstLine="705"/>
        <w:jc w:val="both"/>
        <w:rPr>
          <w:color w:val="000000" w:themeColor="text1"/>
          <w:lang w:val="tr-TR"/>
        </w:rPr>
      </w:pPr>
      <w:r w:rsidRPr="000A2560">
        <w:rPr>
          <w:color w:val="000000" w:themeColor="text1"/>
          <w:lang w:val="tr-TR"/>
        </w:rPr>
        <w:t xml:space="preserve">Yeni tesis </w:t>
      </w:r>
      <w:r w:rsidR="00137B39" w:rsidRPr="000A2560">
        <w:rPr>
          <w:color w:val="000000" w:themeColor="text1"/>
          <w:lang w:val="tr-TR"/>
        </w:rPr>
        <w:t xml:space="preserve">ve </w:t>
      </w:r>
      <w:r w:rsidR="00250BDD" w:rsidRPr="000A2560">
        <w:rPr>
          <w:color w:val="000000" w:themeColor="text1"/>
          <w:lang w:val="tr-TR"/>
        </w:rPr>
        <w:t xml:space="preserve">Tamamlama projesi başvurularında yapılması planlanan tesisin </w:t>
      </w:r>
      <w:r w:rsidR="009572F2" w:rsidRPr="000A2560">
        <w:rPr>
          <w:color w:val="000000" w:themeColor="text1"/>
          <w:lang w:val="tr-TR"/>
        </w:rPr>
        <w:t xml:space="preserve">Çevre ve Şehircilik </w:t>
      </w:r>
      <w:r w:rsidR="004945FF" w:rsidRPr="000A2560">
        <w:rPr>
          <w:color w:val="000000" w:themeColor="text1"/>
          <w:lang w:val="tr-TR"/>
        </w:rPr>
        <w:t>Bakanlığı, Zeytinyağı</w:t>
      </w:r>
      <w:r w:rsidR="00FF770D" w:rsidRPr="000A2560">
        <w:rPr>
          <w:color w:val="000000" w:themeColor="text1"/>
          <w:lang w:val="tr-TR"/>
        </w:rPr>
        <w:t xml:space="preserve"> Tesislerinde Oluşan Atıksuların Yönetiminde Uyulması Gereken Teknik Hususlar konulu 2015/10 sayılı genelgedeki hususlara uygun </w:t>
      </w:r>
      <w:r w:rsidR="00250BDD" w:rsidRPr="000A2560">
        <w:rPr>
          <w:color w:val="000000" w:themeColor="text1"/>
          <w:lang w:val="tr-TR"/>
        </w:rPr>
        <w:t>olması ön koşuldur.</w:t>
      </w:r>
    </w:p>
    <w:p w:rsidR="00C6463E" w:rsidRPr="000A2560" w:rsidRDefault="00250BDD" w:rsidP="00FF01F2">
      <w:pPr>
        <w:tabs>
          <w:tab w:val="left" w:pos="142"/>
        </w:tabs>
        <w:ind w:right="-25"/>
        <w:jc w:val="both"/>
        <w:rPr>
          <w:color w:val="000000" w:themeColor="text1"/>
          <w:lang w:val="tr-TR"/>
        </w:rPr>
      </w:pPr>
      <w:r w:rsidRPr="000A2560">
        <w:rPr>
          <w:color w:val="000000" w:themeColor="text1"/>
          <w:lang w:val="tr-TR"/>
        </w:rPr>
        <w:t>3 fazlı üretim prosesinde, dekantasyon atıksuyu, pirina ve yağ olmak üzere 3 ayrı faz oluşurken; 2 fazlı üretim prosesinde, sulu pirina ve yağ olmak üzere 2 ayrı faz oluşmaktadır.</w:t>
      </w:r>
    </w:p>
    <w:p w:rsidR="00203243" w:rsidRPr="000A2560" w:rsidRDefault="00C6463E" w:rsidP="00FF01F2">
      <w:pPr>
        <w:tabs>
          <w:tab w:val="left" w:pos="142"/>
        </w:tabs>
        <w:ind w:right="-25"/>
        <w:jc w:val="both"/>
        <w:rPr>
          <w:color w:val="000000" w:themeColor="text1"/>
          <w:lang w:val="tr-TR"/>
        </w:rPr>
      </w:pPr>
      <w:r w:rsidRPr="000A2560">
        <w:rPr>
          <w:color w:val="000000" w:themeColor="text1"/>
          <w:lang w:val="tr-TR"/>
        </w:rPr>
        <w:tab/>
      </w:r>
      <w:r w:rsidR="00250BDD" w:rsidRPr="000A2560">
        <w:rPr>
          <w:color w:val="000000" w:themeColor="text1"/>
          <w:lang w:val="tr-TR"/>
        </w:rPr>
        <w:t xml:space="preserve">Her iki üretim prosesi ürün kalitesi açısından karşılaştırıldığında, 2 fazlı sistemde üretilen zeytinyağının polifenoller açısından daha zengin olduğu ve 2 fazlı sistemde üretim prosesi arasında kirlilik yükleri açısından yaklaşık olarak 70-80 kat fark olduğu görülmektedir. 2 fazlı üretim sistemi, sadece atıksu miktarı açısından değil, aynı zamanda atıksu kirlilik yükü açısından da çok </w:t>
      </w:r>
      <w:r w:rsidRPr="000A2560">
        <w:rPr>
          <w:color w:val="000000" w:themeColor="text1"/>
          <w:lang w:val="tr-TR"/>
        </w:rPr>
        <w:t xml:space="preserve">daha çevreci bir üretim şekliolduğu için, Yeni tesis ve Tamamlama projesi başvurularında yapılması planlanan </w:t>
      </w:r>
      <w:r w:rsidR="00E55813" w:rsidRPr="000A2560">
        <w:rPr>
          <w:color w:val="000000" w:themeColor="text1"/>
          <w:lang w:val="tr-TR"/>
        </w:rPr>
        <w:t>tesisde iki</w:t>
      </w:r>
      <w:r w:rsidR="00203243" w:rsidRPr="000A2560">
        <w:rPr>
          <w:color w:val="000000" w:themeColor="text1"/>
          <w:lang w:val="tr-TR"/>
        </w:rPr>
        <w:t xml:space="preserve"> fa</w:t>
      </w:r>
      <w:r w:rsidR="00D411B3" w:rsidRPr="000A2560">
        <w:rPr>
          <w:color w:val="000000" w:themeColor="text1"/>
          <w:lang w:val="tr-TR"/>
        </w:rPr>
        <w:t>zlı sistem olması koşulu aran</w:t>
      </w:r>
      <w:r w:rsidRPr="000A2560">
        <w:rPr>
          <w:color w:val="000000" w:themeColor="text1"/>
          <w:lang w:val="tr-TR"/>
        </w:rPr>
        <w:t>ır.</w:t>
      </w:r>
    </w:p>
    <w:p w:rsidR="00203243" w:rsidRPr="000A2560" w:rsidRDefault="00121BF8" w:rsidP="00FF01F2">
      <w:pPr>
        <w:numPr>
          <w:ilvl w:val="0"/>
          <w:numId w:val="30"/>
        </w:numPr>
        <w:tabs>
          <w:tab w:val="left" w:pos="567"/>
        </w:tabs>
        <w:ind w:left="0" w:right="-25" w:firstLine="567"/>
        <w:jc w:val="both"/>
        <w:rPr>
          <w:color w:val="000000" w:themeColor="text1"/>
          <w:lang w:val="tr-TR"/>
        </w:rPr>
      </w:pPr>
      <w:r w:rsidRPr="000A2560">
        <w:rPr>
          <w:color w:val="000000" w:themeColor="text1"/>
          <w:lang w:val="tr-TR"/>
        </w:rPr>
        <w:t xml:space="preserve">Kapasite artırımı, teknoloji yenileme ve/veya </w:t>
      </w:r>
      <w:r w:rsidR="00E55813" w:rsidRPr="000A2560">
        <w:rPr>
          <w:color w:val="000000" w:themeColor="text1"/>
          <w:lang w:val="tr-TR"/>
        </w:rPr>
        <w:t>modernizasyona projesi</w:t>
      </w:r>
      <w:r w:rsidR="00203243" w:rsidRPr="000A2560">
        <w:rPr>
          <w:color w:val="000000" w:themeColor="text1"/>
          <w:lang w:val="tr-TR"/>
        </w:rPr>
        <w:t xml:space="preserve"> başvurularında iki fazlı tes</w:t>
      </w:r>
      <w:r w:rsidR="00A826BE" w:rsidRPr="000A2560">
        <w:rPr>
          <w:color w:val="000000" w:themeColor="text1"/>
          <w:lang w:val="tr-TR"/>
        </w:rPr>
        <w:t xml:space="preserve">isler ile üç fazlı </w:t>
      </w:r>
      <w:r w:rsidR="00203243" w:rsidRPr="000A2560">
        <w:rPr>
          <w:color w:val="000000" w:themeColor="text1"/>
          <w:lang w:val="tr-TR"/>
        </w:rPr>
        <w:t>tesislerin iki fazlı sisteme dönüştürülmesine yönelik projeler değerlendirilir.</w:t>
      </w:r>
    </w:p>
    <w:p w:rsidR="00203243" w:rsidRPr="000A2560" w:rsidRDefault="00231317" w:rsidP="00FF01F2">
      <w:pPr>
        <w:tabs>
          <w:tab w:val="left" w:pos="-426"/>
          <w:tab w:val="left" w:pos="567"/>
        </w:tabs>
        <w:ind w:right="-25"/>
        <w:jc w:val="both"/>
        <w:rPr>
          <w:color w:val="000000" w:themeColor="text1"/>
          <w:lang w:val="tr-TR"/>
        </w:rPr>
      </w:pPr>
      <w:r w:rsidRPr="000A2560">
        <w:rPr>
          <w:color w:val="000000" w:themeColor="text1"/>
          <w:lang w:val="tr-TR"/>
        </w:rPr>
        <w:tab/>
      </w:r>
    </w:p>
    <w:p w:rsidR="00EA4C73" w:rsidRPr="000A2560" w:rsidRDefault="007C498D" w:rsidP="00EF4CF9">
      <w:pPr>
        <w:pStyle w:val="Balk2"/>
      </w:pPr>
      <w:bookmarkStart w:id="43" w:name="_Toc493059931"/>
      <w:r w:rsidRPr="000A2560">
        <w:t>B. Uygulama illeri</w:t>
      </w:r>
      <w:bookmarkEnd w:id="43"/>
    </w:p>
    <w:p w:rsidR="00592C00" w:rsidRPr="000A2560" w:rsidRDefault="00E75E9F" w:rsidP="00FF01F2">
      <w:pPr>
        <w:pStyle w:val="AralkYok"/>
        <w:ind w:right="-25"/>
        <w:jc w:val="both"/>
        <w:rPr>
          <w:color w:val="000000" w:themeColor="text1"/>
          <w:lang w:val="tr-TR"/>
        </w:rPr>
      </w:pPr>
      <w:r w:rsidRPr="000A2560">
        <w:rPr>
          <w:color w:val="000000" w:themeColor="text1"/>
          <w:lang w:val="tr-TR"/>
        </w:rPr>
        <w:t>1)</w:t>
      </w:r>
      <w:r w:rsidR="007E341E" w:rsidRPr="000A2560">
        <w:rPr>
          <w:color w:val="000000" w:themeColor="text1"/>
          <w:lang w:val="tr-TR"/>
        </w:rPr>
        <w:t xml:space="preserve"> Program çerçevesinde </w:t>
      </w:r>
      <w:r w:rsidR="003E641B" w:rsidRPr="000A2560">
        <w:rPr>
          <w:b/>
          <w:color w:val="000000" w:themeColor="text1"/>
          <w:u w:val="single"/>
          <w:lang w:val="tr-TR"/>
        </w:rPr>
        <w:t>81 ilde</w:t>
      </w:r>
      <w:r w:rsidR="00592C00" w:rsidRPr="000A2560">
        <w:rPr>
          <w:color w:val="000000" w:themeColor="text1"/>
          <w:lang w:val="tr-TR"/>
        </w:rPr>
        <w:t xml:space="preserve">; </w:t>
      </w:r>
    </w:p>
    <w:p w:rsidR="00592C00" w:rsidRPr="000A2560" w:rsidRDefault="004945FF" w:rsidP="00FF01F2">
      <w:pPr>
        <w:pStyle w:val="AralkYok"/>
        <w:tabs>
          <w:tab w:val="left" w:pos="709"/>
        </w:tabs>
        <w:ind w:right="-25"/>
        <w:jc w:val="both"/>
        <w:rPr>
          <w:color w:val="000000" w:themeColor="text1"/>
          <w:lang w:val="tr-TR"/>
        </w:rPr>
      </w:pPr>
      <w:r>
        <w:rPr>
          <w:color w:val="000000" w:themeColor="text1"/>
          <w:lang w:val="tr-TR"/>
        </w:rPr>
        <w:tab/>
      </w:r>
      <w:r w:rsidR="00592C00" w:rsidRPr="000A2560">
        <w:rPr>
          <w:color w:val="000000" w:themeColor="text1"/>
          <w:lang w:val="tr-TR"/>
        </w:rPr>
        <w:t>a) Bitkisel ürünlerin işlenmesi, paketlenmesi ve depolanması</w:t>
      </w:r>
      <w:r w:rsidR="00BE620A" w:rsidRPr="000A2560">
        <w:rPr>
          <w:color w:val="000000" w:themeColor="text1"/>
          <w:lang w:val="tr-TR"/>
        </w:rPr>
        <w:t>(</w:t>
      </w:r>
      <w:r w:rsidR="00BE620A" w:rsidRPr="000A2560">
        <w:rPr>
          <w:color w:val="000000" w:themeColor="text1"/>
          <w:szCs w:val="24"/>
          <w:lang w:val="tr-TR"/>
        </w:rPr>
        <w:t xml:space="preserve">Tıbbi ve aromatik bitkilerin işlenmesi, depolanması ve paketlenmesi </w:t>
      </w:r>
      <w:r w:rsidR="007A15CE" w:rsidRPr="000A2560">
        <w:rPr>
          <w:color w:val="000000" w:themeColor="text1"/>
          <w:szCs w:val="24"/>
          <w:lang w:val="tr-TR"/>
        </w:rPr>
        <w:t xml:space="preserve">dahil) </w:t>
      </w:r>
      <w:r w:rsidR="007A15CE" w:rsidRPr="000A2560">
        <w:rPr>
          <w:color w:val="000000" w:themeColor="text1"/>
          <w:lang w:val="tr-TR"/>
        </w:rPr>
        <w:t>(</w:t>
      </w:r>
      <w:r w:rsidR="00EC33A0" w:rsidRPr="000A2560">
        <w:rPr>
          <w:color w:val="000000" w:themeColor="text1"/>
          <w:lang w:val="tr-TR"/>
        </w:rPr>
        <w:t>BÜİ),</w:t>
      </w:r>
    </w:p>
    <w:p w:rsidR="00592C00" w:rsidRPr="000A2560" w:rsidRDefault="009B15F2" w:rsidP="004945FF">
      <w:pPr>
        <w:pStyle w:val="AralkYok"/>
        <w:ind w:right="-25" w:firstLine="709"/>
        <w:jc w:val="both"/>
        <w:rPr>
          <w:color w:val="000000" w:themeColor="text1"/>
          <w:lang w:val="tr-TR"/>
        </w:rPr>
      </w:pPr>
      <w:r w:rsidRPr="000A2560">
        <w:rPr>
          <w:color w:val="000000" w:themeColor="text1"/>
          <w:lang w:val="tr-TR"/>
        </w:rPr>
        <w:t>b)</w:t>
      </w:r>
      <w:r w:rsidR="00592C00" w:rsidRPr="000A2560">
        <w:rPr>
          <w:color w:val="000000" w:themeColor="text1"/>
          <w:lang w:val="tr-TR"/>
        </w:rPr>
        <w:t xml:space="preserve"> Hayvansal ürünlerin işlenmesi, paketlenmesi ve depolanması</w:t>
      </w:r>
      <w:r w:rsidR="00EC33A0" w:rsidRPr="000A2560">
        <w:rPr>
          <w:color w:val="000000" w:themeColor="text1"/>
          <w:lang w:val="tr-TR"/>
        </w:rPr>
        <w:t xml:space="preserve"> (HÜİ),</w:t>
      </w:r>
    </w:p>
    <w:p w:rsidR="00AF4AA1" w:rsidRPr="000A2560" w:rsidRDefault="00592C00" w:rsidP="004945FF">
      <w:pPr>
        <w:pStyle w:val="AralkYok"/>
        <w:ind w:right="-25" w:firstLine="709"/>
        <w:jc w:val="both"/>
        <w:rPr>
          <w:color w:val="000000" w:themeColor="text1"/>
          <w:lang w:val="tr-TR"/>
        </w:rPr>
      </w:pPr>
      <w:r w:rsidRPr="000A2560">
        <w:rPr>
          <w:color w:val="000000" w:themeColor="text1"/>
          <w:lang w:val="tr-TR"/>
        </w:rPr>
        <w:t xml:space="preserve">c) </w:t>
      </w:r>
      <w:r w:rsidR="009B15F2" w:rsidRPr="000A2560">
        <w:rPr>
          <w:color w:val="000000" w:themeColor="text1"/>
          <w:lang w:val="tr-TR"/>
        </w:rPr>
        <w:t>S</w:t>
      </w:r>
      <w:r w:rsidRPr="000A2560">
        <w:rPr>
          <w:color w:val="000000" w:themeColor="text1"/>
          <w:lang w:val="tr-TR"/>
        </w:rPr>
        <w:t>u ürünlerinin işlenmesi, paketlenmesi ve depolanması</w:t>
      </w:r>
      <w:r w:rsidR="00EC33A0" w:rsidRPr="000A2560">
        <w:rPr>
          <w:color w:val="000000" w:themeColor="text1"/>
          <w:lang w:val="tr-TR"/>
        </w:rPr>
        <w:t xml:space="preserve"> (SÜİ)</w:t>
      </w:r>
      <w:r w:rsidRPr="000A2560">
        <w:rPr>
          <w:color w:val="000000" w:themeColor="text1"/>
          <w:lang w:val="tr-TR"/>
        </w:rPr>
        <w:t>,</w:t>
      </w:r>
    </w:p>
    <w:p w:rsidR="00592C00" w:rsidRPr="000A2560" w:rsidRDefault="00592C00" w:rsidP="004945FF">
      <w:pPr>
        <w:pStyle w:val="AralkYok"/>
        <w:ind w:right="-25" w:firstLine="709"/>
        <w:jc w:val="both"/>
        <w:rPr>
          <w:color w:val="000000" w:themeColor="text1"/>
          <w:lang w:val="tr-TR"/>
        </w:rPr>
      </w:pPr>
      <w:r w:rsidRPr="000A2560">
        <w:rPr>
          <w:color w:val="000000" w:themeColor="text1"/>
          <w:lang w:val="tr-TR"/>
        </w:rPr>
        <w:t>ç) Soğuk hava deposu</w:t>
      </w:r>
      <w:r w:rsidR="00EC33A0" w:rsidRPr="000A2560">
        <w:rPr>
          <w:color w:val="000000" w:themeColor="text1"/>
          <w:lang w:val="tr-TR"/>
        </w:rPr>
        <w:t xml:space="preserve"> (SHD)</w:t>
      </w:r>
      <w:r w:rsidRPr="000A2560">
        <w:rPr>
          <w:color w:val="000000" w:themeColor="text1"/>
          <w:lang w:val="tr-TR"/>
        </w:rPr>
        <w:t xml:space="preserve">, </w:t>
      </w:r>
    </w:p>
    <w:p w:rsidR="00592C00"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592C00" w:rsidRPr="000A2560">
        <w:rPr>
          <w:rFonts w:ascii="Times New Roman" w:hAnsi="Times New Roman"/>
          <w:color w:val="000000" w:themeColor="text1"/>
          <w:sz w:val="24"/>
          <w:szCs w:val="24"/>
        </w:rPr>
        <w:t>d) Çelik silo</w:t>
      </w:r>
      <w:r w:rsidR="00EC33A0" w:rsidRPr="000A2560">
        <w:rPr>
          <w:rFonts w:ascii="Times New Roman" w:hAnsi="Times New Roman"/>
          <w:color w:val="000000" w:themeColor="text1"/>
          <w:sz w:val="24"/>
          <w:szCs w:val="24"/>
        </w:rPr>
        <w:t xml:space="preserve"> (ÇES)</w:t>
      </w:r>
      <w:r w:rsidR="00592C00" w:rsidRPr="000A2560">
        <w:rPr>
          <w:rFonts w:ascii="Times New Roman" w:hAnsi="Times New Roman"/>
          <w:color w:val="000000" w:themeColor="text1"/>
          <w:sz w:val="24"/>
          <w:szCs w:val="24"/>
        </w:rPr>
        <w:t xml:space="preserve">, </w:t>
      </w:r>
    </w:p>
    <w:p w:rsidR="00592C00"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592C00" w:rsidRPr="000A2560">
        <w:rPr>
          <w:rFonts w:ascii="Times New Roman" w:hAnsi="Times New Roman"/>
          <w:color w:val="000000" w:themeColor="text1"/>
          <w:sz w:val="24"/>
          <w:szCs w:val="24"/>
        </w:rPr>
        <w:t xml:space="preserve">e) Hayvansal </w:t>
      </w:r>
      <w:r w:rsidR="009454CC" w:rsidRPr="000A2560">
        <w:rPr>
          <w:rFonts w:ascii="Times New Roman" w:hAnsi="Times New Roman"/>
          <w:color w:val="000000" w:themeColor="text1"/>
          <w:sz w:val="24"/>
          <w:szCs w:val="24"/>
        </w:rPr>
        <w:t xml:space="preserve">ve bitkisel </w:t>
      </w:r>
      <w:r w:rsidR="00592C00" w:rsidRPr="000A2560">
        <w:rPr>
          <w:rFonts w:ascii="Times New Roman" w:hAnsi="Times New Roman"/>
          <w:color w:val="000000" w:themeColor="text1"/>
          <w:sz w:val="24"/>
          <w:szCs w:val="24"/>
        </w:rPr>
        <w:t>orjinli gübre işlenmesi, paketlenmesi ve depolanması</w:t>
      </w:r>
      <w:r w:rsidR="00EC33A0" w:rsidRPr="000A2560">
        <w:rPr>
          <w:rFonts w:ascii="Times New Roman" w:hAnsi="Times New Roman"/>
          <w:color w:val="000000" w:themeColor="text1"/>
          <w:sz w:val="24"/>
          <w:szCs w:val="24"/>
        </w:rPr>
        <w:t xml:space="preserve"> (HOG)</w:t>
      </w:r>
      <w:r w:rsidR="00592C00" w:rsidRPr="000A2560">
        <w:rPr>
          <w:rFonts w:ascii="Times New Roman" w:hAnsi="Times New Roman"/>
          <w:color w:val="000000" w:themeColor="text1"/>
          <w:sz w:val="24"/>
          <w:szCs w:val="24"/>
        </w:rPr>
        <w:t xml:space="preserve">, </w:t>
      </w:r>
    </w:p>
    <w:p w:rsidR="00592C00"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592C00" w:rsidRPr="000A2560">
        <w:rPr>
          <w:rFonts w:ascii="Times New Roman" w:hAnsi="Times New Roman"/>
          <w:color w:val="000000" w:themeColor="text1"/>
          <w:sz w:val="24"/>
          <w:szCs w:val="24"/>
        </w:rPr>
        <w:t xml:space="preserve">f) </w:t>
      </w:r>
      <w:r w:rsidR="009454CC" w:rsidRPr="000A2560">
        <w:rPr>
          <w:rFonts w:ascii="Times New Roman" w:hAnsi="Times New Roman"/>
          <w:color w:val="000000" w:themeColor="text1"/>
          <w:sz w:val="24"/>
          <w:szCs w:val="24"/>
        </w:rPr>
        <w:t>Yenilenebilir</w:t>
      </w:r>
      <w:r w:rsidR="00592C00" w:rsidRPr="000A2560">
        <w:rPr>
          <w:rFonts w:ascii="Times New Roman" w:hAnsi="Times New Roman"/>
          <w:color w:val="000000" w:themeColor="text1"/>
          <w:sz w:val="24"/>
          <w:szCs w:val="24"/>
        </w:rPr>
        <w:t xml:space="preserve"> enerji kullanan yeni sera</w:t>
      </w:r>
      <w:r w:rsidR="00EC33A0" w:rsidRPr="000A2560">
        <w:rPr>
          <w:rFonts w:ascii="Times New Roman" w:hAnsi="Times New Roman"/>
          <w:color w:val="000000" w:themeColor="text1"/>
          <w:sz w:val="24"/>
          <w:szCs w:val="24"/>
        </w:rPr>
        <w:t xml:space="preserve"> (SER)</w:t>
      </w:r>
      <w:r w:rsidR="00592C00" w:rsidRPr="000A2560">
        <w:rPr>
          <w:rFonts w:ascii="Times New Roman" w:hAnsi="Times New Roman"/>
          <w:color w:val="000000" w:themeColor="text1"/>
          <w:sz w:val="24"/>
          <w:szCs w:val="24"/>
        </w:rPr>
        <w:t xml:space="preserve">, </w:t>
      </w:r>
    </w:p>
    <w:p w:rsidR="00592C00"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592C00" w:rsidRPr="000A2560">
        <w:rPr>
          <w:rFonts w:ascii="Times New Roman" w:hAnsi="Times New Roman"/>
          <w:color w:val="000000" w:themeColor="text1"/>
          <w:sz w:val="24"/>
          <w:szCs w:val="24"/>
        </w:rPr>
        <w:t xml:space="preserve">g) </w:t>
      </w:r>
      <w:r w:rsidR="009454CC" w:rsidRPr="000A2560">
        <w:rPr>
          <w:rFonts w:ascii="Times New Roman" w:hAnsi="Times New Roman"/>
          <w:color w:val="000000" w:themeColor="text1"/>
          <w:sz w:val="24"/>
          <w:szCs w:val="24"/>
        </w:rPr>
        <w:t xml:space="preserve">Yenilenebilir </w:t>
      </w:r>
      <w:r w:rsidR="00592C00" w:rsidRPr="000A2560">
        <w:rPr>
          <w:rFonts w:ascii="Times New Roman" w:hAnsi="Times New Roman"/>
          <w:color w:val="000000" w:themeColor="text1"/>
          <w:sz w:val="24"/>
          <w:szCs w:val="24"/>
        </w:rPr>
        <w:t>enerji üretim tesisleri</w:t>
      </w:r>
      <w:r w:rsidR="00EC33A0" w:rsidRPr="000A2560">
        <w:rPr>
          <w:rFonts w:ascii="Times New Roman" w:hAnsi="Times New Roman"/>
          <w:color w:val="000000" w:themeColor="text1"/>
          <w:sz w:val="24"/>
          <w:szCs w:val="24"/>
        </w:rPr>
        <w:t xml:space="preserve"> (</w:t>
      </w:r>
      <w:r w:rsidR="009454CC" w:rsidRPr="000A2560">
        <w:rPr>
          <w:rFonts w:ascii="Times New Roman" w:hAnsi="Times New Roman"/>
          <w:color w:val="000000" w:themeColor="text1"/>
          <w:sz w:val="24"/>
          <w:szCs w:val="24"/>
        </w:rPr>
        <w:t>Y</w:t>
      </w:r>
      <w:r w:rsidR="00EC33A0" w:rsidRPr="000A2560">
        <w:rPr>
          <w:rFonts w:ascii="Times New Roman" w:hAnsi="Times New Roman"/>
          <w:color w:val="000000" w:themeColor="text1"/>
          <w:sz w:val="24"/>
          <w:szCs w:val="24"/>
        </w:rPr>
        <w:t>EÜ)</w:t>
      </w:r>
      <w:r w:rsidR="00592C00" w:rsidRPr="000A2560">
        <w:rPr>
          <w:rFonts w:ascii="Times New Roman" w:hAnsi="Times New Roman"/>
          <w:color w:val="000000" w:themeColor="text1"/>
          <w:sz w:val="24"/>
          <w:szCs w:val="24"/>
        </w:rPr>
        <w:t xml:space="preserve">, </w:t>
      </w:r>
    </w:p>
    <w:p w:rsidR="009454CC"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592C00" w:rsidRPr="000A2560">
        <w:rPr>
          <w:rFonts w:ascii="Times New Roman" w:hAnsi="Times New Roman"/>
          <w:color w:val="000000" w:themeColor="text1"/>
          <w:sz w:val="24"/>
          <w:szCs w:val="24"/>
        </w:rPr>
        <w:t>ğ) Tarımsal üretime yönelik sabit yatırımlar</w:t>
      </w:r>
      <w:r w:rsidR="00EC33A0" w:rsidRPr="000A2560">
        <w:rPr>
          <w:rFonts w:ascii="Times New Roman" w:hAnsi="Times New Roman"/>
          <w:color w:val="000000" w:themeColor="text1"/>
          <w:sz w:val="24"/>
          <w:szCs w:val="24"/>
        </w:rPr>
        <w:t xml:space="preserve"> (TÜY)</w:t>
      </w:r>
      <w:r w:rsidR="009454CC" w:rsidRPr="000A2560">
        <w:rPr>
          <w:rFonts w:ascii="Times New Roman" w:hAnsi="Times New Roman"/>
          <w:color w:val="000000" w:themeColor="text1"/>
          <w:sz w:val="24"/>
          <w:szCs w:val="24"/>
        </w:rPr>
        <w:t>,</w:t>
      </w:r>
    </w:p>
    <w:p w:rsidR="00A7244F"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9454CC" w:rsidRPr="000A2560">
        <w:rPr>
          <w:rFonts w:ascii="Times New Roman" w:hAnsi="Times New Roman"/>
          <w:color w:val="000000" w:themeColor="text1"/>
          <w:sz w:val="24"/>
          <w:szCs w:val="24"/>
        </w:rPr>
        <w:t xml:space="preserve">h)Kırsal ekonomik alt yapı yatırım konularından; </w:t>
      </w:r>
      <w:r w:rsidR="00531DFE" w:rsidRPr="000A2560">
        <w:rPr>
          <w:rFonts w:ascii="Times New Roman" w:hAnsi="Times New Roman"/>
          <w:color w:val="000000" w:themeColor="text1"/>
          <w:sz w:val="24"/>
          <w:szCs w:val="24"/>
        </w:rPr>
        <w:t xml:space="preserve">kırsal turizm, </w:t>
      </w:r>
      <w:r w:rsidR="00A7244F" w:rsidRPr="000A2560">
        <w:rPr>
          <w:rFonts w:ascii="Times New Roman" w:hAnsi="Times New Roman"/>
          <w:color w:val="000000" w:themeColor="text1"/>
          <w:sz w:val="24"/>
          <w:szCs w:val="24"/>
        </w:rPr>
        <w:t xml:space="preserve">çiftlik faaliyetlerinin geliştirilmesine yönelik altyapı sistemleri, el sanatları ve katma değerli ürünler, bilişim sistemleri ve eğitimi yatırımları,  </w:t>
      </w:r>
    </w:p>
    <w:p w:rsidR="00E75B40" w:rsidRDefault="00A7244F"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hibe desteği kapsamında değerlendirilir.</w:t>
      </w:r>
    </w:p>
    <w:p w:rsidR="004945FF" w:rsidRDefault="004945FF" w:rsidP="00FF01F2">
      <w:pPr>
        <w:pStyle w:val="3-NormalYaz"/>
        <w:spacing w:after="0" w:line="240" w:lineRule="auto"/>
        <w:ind w:right="-25"/>
        <w:rPr>
          <w:rFonts w:ascii="Times New Roman" w:hAnsi="Times New Roman"/>
          <w:color w:val="000000" w:themeColor="text1"/>
          <w:sz w:val="24"/>
          <w:szCs w:val="24"/>
        </w:rPr>
      </w:pPr>
    </w:p>
    <w:p w:rsidR="004945FF" w:rsidRDefault="004945FF" w:rsidP="00FF01F2">
      <w:pPr>
        <w:pStyle w:val="3-NormalYaz"/>
        <w:spacing w:after="0" w:line="240" w:lineRule="auto"/>
        <w:ind w:right="-25"/>
        <w:rPr>
          <w:rFonts w:ascii="Times New Roman" w:hAnsi="Times New Roman"/>
          <w:color w:val="000000" w:themeColor="text1"/>
          <w:sz w:val="24"/>
          <w:szCs w:val="24"/>
        </w:rPr>
      </w:pPr>
    </w:p>
    <w:p w:rsidR="004945FF" w:rsidRDefault="004945FF" w:rsidP="00FF01F2">
      <w:pPr>
        <w:pStyle w:val="3-NormalYaz"/>
        <w:spacing w:after="0" w:line="240" w:lineRule="auto"/>
        <w:ind w:right="-25"/>
        <w:rPr>
          <w:rFonts w:ascii="Times New Roman" w:hAnsi="Times New Roman"/>
          <w:color w:val="000000" w:themeColor="text1"/>
          <w:sz w:val="24"/>
          <w:szCs w:val="24"/>
        </w:rPr>
      </w:pPr>
    </w:p>
    <w:p w:rsidR="004945FF" w:rsidRPr="000A2560" w:rsidRDefault="004945FF" w:rsidP="00FF01F2">
      <w:pPr>
        <w:pStyle w:val="3-NormalYaz"/>
        <w:spacing w:after="0" w:line="240" w:lineRule="auto"/>
        <w:ind w:right="-25"/>
        <w:rPr>
          <w:rFonts w:ascii="Times New Roman" w:hAnsi="Times New Roman"/>
          <w:color w:val="000000" w:themeColor="text1"/>
          <w:sz w:val="24"/>
          <w:szCs w:val="24"/>
        </w:rPr>
      </w:pPr>
    </w:p>
    <w:p w:rsidR="00F21245" w:rsidRPr="000A2560" w:rsidRDefault="00F21245" w:rsidP="00EF4CF9">
      <w:pPr>
        <w:pStyle w:val="Balk2"/>
      </w:pPr>
      <w:bookmarkStart w:id="44" w:name="_Toc493059932"/>
      <w:r w:rsidRPr="000A2560">
        <w:t>C. Yatırım süresi</w:t>
      </w:r>
      <w:bookmarkEnd w:id="44"/>
    </w:p>
    <w:p w:rsidR="00A9293C" w:rsidRPr="000A2560" w:rsidRDefault="005E3ABF" w:rsidP="00FF01F2">
      <w:pPr>
        <w:tabs>
          <w:tab w:val="left" w:pos="566"/>
        </w:tabs>
        <w:ind w:right="-25" w:firstLine="566"/>
        <w:jc w:val="both"/>
        <w:rPr>
          <w:iCs/>
          <w:color w:val="000000" w:themeColor="text1"/>
          <w:lang w:val="tr-TR"/>
        </w:rPr>
      </w:pPr>
      <w:r w:rsidRPr="000A2560">
        <w:rPr>
          <w:iCs/>
          <w:color w:val="000000" w:themeColor="text1"/>
          <w:u w:val="single"/>
          <w:lang w:val="tr-TR"/>
        </w:rPr>
        <w:t>Yatırım projelerinin fiziki olarak tamamlanma son tarihi 15/11/2020</w:t>
      </w:r>
      <w:r w:rsidR="00A9293C" w:rsidRPr="000A2560">
        <w:rPr>
          <w:iCs/>
          <w:color w:val="000000" w:themeColor="text1"/>
          <w:u w:val="single"/>
          <w:lang w:val="tr-TR"/>
        </w:rPr>
        <w:t>’dir</w:t>
      </w:r>
      <w:r w:rsidR="00A9293C" w:rsidRPr="000A2560">
        <w:rPr>
          <w:iCs/>
          <w:color w:val="000000" w:themeColor="text1"/>
          <w:lang w:val="tr-TR"/>
        </w:rPr>
        <w:t>.</w:t>
      </w:r>
    </w:p>
    <w:p w:rsidR="00D14930" w:rsidRPr="000A2560" w:rsidRDefault="005E3ABF" w:rsidP="00FF01F2">
      <w:pPr>
        <w:tabs>
          <w:tab w:val="left" w:pos="566"/>
        </w:tabs>
        <w:ind w:right="-25" w:firstLine="567"/>
        <w:jc w:val="both"/>
        <w:rPr>
          <w:rFonts w:eastAsia="EOGOCK+CityTrkMedium+2"/>
          <w:color w:val="000000" w:themeColor="text1"/>
          <w:lang w:val="tr-TR"/>
        </w:rPr>
      </w:pPr>
      <w:r w:rsidRPr="000A2560">
        <w:rPr>
          <w:b/>
          <w:color w:val="000000" w:themeColor="text1"/>
          <w:lang w:val="tr-TR" w:eastAsia="tr-TR"/>
        </w:rPr>
        <w:t>-</w:t>
      </w:r>
      <w:r w:rsidR="00413912" w:rsidRPr="000A2560">
        <w:rPr>
          <w:color w:val="000000" w:themeColor="text1"/>
          <w:lang w:val="tr-TR"/>
        </w:rPr>
        <w:t xml:space="preserve"> Pro</w:t>
      </w:r>
      <w:r w:rsidR="009B15F2" w:rsidRPr="000A2560">
        <w:rPr>
          <w:color w:val="000000" w:themeColor="text1"/>
          <w:lang w:val="tr-TR"/>
        </w:rPr>
        <w:t>ğ</w:t>
      </w:r>
      <w:r w:rsidR="00413912" w:rsidRPr="000A2560">
        <w:rPr>
          <w:color w:val="000000" w:themeColor="text1"/>
          <w:lang w:val="tr-TR"/>
        </w:rPr>
        <w:t xml:space="preserve">ramın 2016-2020 yıllarında devam etmesine yönelik olarak, Kırsal Kalkınma Destekleri Kapsamında Tarıma Dayalı Yatırımların Desteklenmesine ilişkin 2016/8541 Sayılı Bakanlar Kurulu Kararı 22/02/2016 tarih ve 29637 Sayılı Resmi Gazete ‘de yayımlanmıştır. 2016/8541 Sayılı Bakanlar Kurulu Kararı kapsamında 81 ilde ekonomik yatırımlar ile bireysel sulama sistemlerine yönelik proje konularının desteklenmesi öngörüldüğünden ve 2020 yılı aralık ayı itibari ile </w:t>
      </w:r>
      <w:r w:rsidR="00A9293C" w:rsidRPr="000A2560">
        <w:rPr>
          <w:color w:val="000000" w:themeColor="text1"/>
          <w:lang w:val="tr-TR"/>
        </w:rPr>
        <w:t>bütçeyi kullanma</w:t>
      </w:r>
      <w:r w:rsidR="00413912" w:rsidRPr="000A2560">
        <w:rPr>
          <w:color w:val="000000" w:themeColor="text1"/>
          <w:lang w:val="tr-TR"/>
        </w:rPr>
        <w:t xml:space="preserve"> zorunluluğu </w:t>
      </w:r>
      <w:r w:rsidR="007A15CE" w:rsidRPr="000A2560">
        <w:rPr>
          <w:color w:val="000000" w:themeColor="text1"/>
          <w:lang w:val="tr-TR"/>
        </w:rPr>
        <w:t>bulunduğundan 15</w:t>
      </w:r>
      <w:r w:rsidR="007309A0" w:rsidRPr="000A2560">
        <w:rPr>
          <w:iCs/>
          <w:color w:val="000000" w:themeColor="text1"/>
          <w:lang w:val="tr-TR"/>
        </w:rPr>
        <w:t>/11/2020</w:t>
      </w:r>
      <w:r w:rsidR="009415CE" w:rsidRPr="000A2560">
        <w:rPr>
          <w:color w:val="000000" w:themeColor="text1"/>
          <w:lang w:val="tr-TR" w:eastAsia="tr-TR"/>
        </w:rPr>
        <w:t xml:space="preserve"> tarih</w:t>
      </w:r>
      <w:r w:rsidR="007309A0" w:rsidRPr="000A2560">
        <w:rPr>
          <w:color w:val="000000" w:themeColor="text1"/>
          <w:lang w:val="tr-TR" w:eastAsia="tr-TR"/>
        </w:rPr>
        <w:t>i</w:t>
      </w:r>
      <w:r w:rsidR="009415CE" w:rsidRPr="000A2560">
        <w:rPr>
          <w:color w:val="000000" w:themeColor="text1"/>
          <w:lang w:val="tr-TR" w:eastAsia="tr-TR"/>
        </w:rPr>
        <w:t xml:space="preserve"> itibarıyla fiziki olarak tamamlanamayan projeler</w:t>
      </w:r>
      <w:r w:rsidRPr="000A2560">
        <w:rPr>
          <w:color w:val="000000" w:themeColor="text1"/>
          <w:lang w:val="tr-TR" w:eastAsia="tr-TR"/>
        </w:rPr>
        <w:t xml:space="preserve"> için</w:t>
      </w:r>
      <w:r w:rsidR="00413912" w:rsidRPr="000A2560">
        <w:rPr>
          <w:color w:val="000000" w:themeColor="text1"/>
          <w:lang w:val="tr-TR" w:eastAsia="tr-TR"/>
        </w:rPr>
        <w:t xml:space="preserve"> ek süre verilemeyeceği </w:t>
      </w:r>
      <w:r w:rsidR="00A9293C" w:rsidRPr="000A2560">
        <w:rPr>
          <w:color w:val="000000" w:themeColor="text1"/>
          <w:lang w:val="tr-TR" w:eastAsia="tr-TR"/>
        </w:rPr>
        <w:t>için Genel</w:t>
      </w:r>
      <w:r w:rsidR="00D14930" w:rsidRPr="000A2560">
        <w:rPr>
          <w:rFonts w:eastAsia="EOGOCK+CityTrkMedium+2"/>
          <w:color w:val="000000" w:themeColor="text1"/>
          <w:lang w:val="tr-TR"/>
        </w:rPr>
        <w:t xml:space="preserve"> Müdürlüğün uygun görüşü doğrultusunda </w:t>
      </w:r>
      <w:r w:rsidRPr="000A2560">
        <w:rPr>
          <w:color w:val="000000" w:themeColor="text1"/>
          <w:lang w:val="tr-TR" w:eastAsia="tr-TR"/>
        </w:rPr>
        <w:t>hibe sözleşmesi 14.madde ve alt bendlerindeki fesih hükümleri uygulanır.</w:t>
      </w:r>
    </w:p>
    <w:p w:rsidR="00D14930" w:rsidRPr="000A2560" w:rsidRDefault="007D7365" w:rsidP="00FF01F2">
      <w:pPr>
        <w:ind w:right="-25" w:firstLine="566"/>
        <w:jc w:val="both"/>
        <w:rPr>
          <w:rFonts w:eastAsia="EOGOCK+CityTrkMedium+2"/>
          <w:color w:val="000000" w:themeColor="text1"/>
          <w:lang w:val="tr-TR"/>
        </w:rPr>
      </w:pPr>
      <w:r w:rsidRPr="000A2560">
        <w:rPr>
          <w:rFonts w:eastAsia="EOGOCK+CityTrkMedium+2"/>
          <w:color w:val="000000" w:themeColor="text1"/>
          <w:lang w:val="tr-TR"/>
        </w:rPr>
        <w:t xml:space="preserve">- </w:t>
      </w:r>
      <w:r w:rsidR="00D14930" w:rsidRPr="000A2560">
        <w:rPr>
          <w:rFonts w:eastAsia="EOGOCK+CityTrkMedium+2"/>
          <w:color w:val="000000" w:themeColor="text1"/>
          <w:lang w:val="tr-TR"/>
        </w:rPr>
        <w:t>Genel Müdürlüğün uygun görüşü doğrultusunda il müdürlüğünce hibe sözleşmesi feshedilir</w:t>
      </w:r>
      <w:r w:rsidR="00D14930" w:rsidRPr="000A2560">
        <w:rPr>
          <w:color w:val="000000" w:themeColor="text1"/>
          <w:lang w:val="tr-TR"/>
        </w:rPr>
        <w:t xml:space="preserve">ve teminat Hazineye irat kaydedilir. Ayrıca yapılan hibe ödemeleri 6183 sayılı Amme Alacaklarının Tahsil Usulü Hakkında Kanun Hükümlerine göre hesaplanarak geri alınır. Sözleşmenin feshi nedeniyle yatırımcı Bakanlıktan herhangi bir hak talebinde bulunamaz.  </w:t>
      </w:r>
    </w:p>
    <w:p w:rsidR="00F21245" w:rsidRPr="000A2560" w:rsidRDefault="007E3BA8" w:rsidP="00FF01F2">
      <w:pPr>
        <w:pBdr>
          <w:top w:val="single" w:sz="4" w:space="1" w:color="auto"/>
          <w:left w:val="single" w:sz="4" w:space="4" w:color="auto"/>
          <w:bottom w:val="single" w:sz="4" w:space="1" w:color="auto"/>
          <w:right w:val="single" w:sz="4" w:space="3" w:color="auto"/>
        </w:pBdr>
        <w:ind w:right="-25"/>
        <w:jc w:val="both"/>
        <w:rPr>
          <w:b/>
          <w:color w:val="000000" w:themeColor="text1"/>
          <w:lang w:val="tr-TR"/>
        </w:rPr>
      </w:pPr>
      <w:r w:rsidRPr="000A2560">
        <w:rPr>
          <w:b/>
          <w:color w:val="000000" w:themeColor="text1"/>
          <w:lang w:val="tr-TR"/>
        </w:rPr>
        <w:lastRenderedPageBreak/>
        <w:t>201</w:t>
      </w:r>
      <w:r w:rsidR="00D14930" w:rsidRPr="000A2560">
        <w:rPr>
          <w:b/>
          <w:color w:val="000000" w:themeColor="text1"/>
          <w:lang w:val="tr-TR"/>
        </w:rPr>
        <w:t>9</w:t>
      </w:r>
      <w:r w:rsidRPr="000A2560">
        <w:rPr>
          <w:b/>
          <w:color w:val="000000" w:themeColor="text1"/>
          <w:lang w:val="tr-TR"/>
        </w:rPr>
        <w:t>/</w:t>
      </w:r>
      <w:r w:rsidR="0020072C" w:rsidRPr="000A2560">
        <w:rPr>
          <w:b/>
          <w:color w:val="000000" w:themeColor="text1"/>
          <w:lang w:val="tr-TR"/>
        </w:rPr>
        <w:t xml:space="preserve">30 </w:t>
      </w:r>
      <w:r w:rsidR="00F21245" w:rsidRPr="000A2560">
        <w:rPr>
          <w:b/>
          <w:color w:val="000000" w:themeColor="text1"/>
          <w:lang w:val="tr-TR"/>
        </w:rPr>
        <w:t xml:space="preserve">sayılı Tebliğ kapsamında imzalanacak bütün hibe sözleşmelerinde işin bitim tarihi </w:t>
      </w:r>
      <w:r w:rsidR="006659B0" w:rsidRPr="000A2560">
        <w:rPr>
          <w:b/>
          <w:color w:val="000000" w:themeColor="text1"/>
          <w:lang w:val="tr-TR"/>
        </w:rPr>
        <w:t>15</w:t>
      </w:r>
      <w:r w:rsidR="00D14930" w:rsidRPr="000A2560">
        <w:rPr>
          <w:b/>
          <w:color w:val="000000" w:themeColor="text1"/>
          <w:lang w:val="tr-TR"/>
        </w:rPr>
        <w:t>/11</w:t>
      </w:r>
      <w:r w:rsidR="00D04815" w:rsidRPr="000A2560">
        <w:rPr>
          <w:b/>
          <w:color w:val="000000" w:themeColor="text1"/>
          <w:lang w:val="tr-TR"/>
        </w:rPr>
        <w:t>/20</w:t>
      </w:r>
      <w:r w:rsidR="00D14930" w:rsidRPr="000A2560">
        <w:rPr>
          <w:b/>
          <w:color w:val="000000" w:themeColor="text1"/>
          <w:lang w:val="tr-TR"/>
        </w:rPr>
        <w:t xml:space="preserve">20 </w:t>
      </w:r>
      <w:r w:rsidR="00F21245" w:rsidRPr="000A2560">
        <w:rPr>
          <w:b/>
          <w:color w:val="000000" w:themeColor="text1"/>
          <w:lang w:val="tr-TR"/>
        </w:rPr>
        <w:t xml:space="preserve">olarak belirtilecektir. Taslak hibe sözleşmesinde de yazılmış olan bu tarih kesinlikle değiştirilmeyecektir. </w:t>
      </w:r>
    </w:p>
    <w:p w:rsidR="00350943" w:rsidRPr="000A2560" w:rsidRDefault="00350943" w:rsidP="00FF01F2">
      <w:pPr>
        <w:ind w:right="-25"/>
        <w:jc w:val="both"/>
        <w:rPr>
          <w:color w:val="000000" w:themeColor="text1"/>
          <w:lang w:val="tr-TR"/>
        </w:rPr>
      </w:pPr>
    </w:p>
    <w:p w:rsidR="00F21245" w:rsidRPr="000A2560" w:rsidRDefault="00F21245" w:rsidP="00FF01F2">
      <w:pPr>
        <w:pBdr>
          <w:top w:val="single" w:sz="4" w:space="1" w:color="auto"/>
          <w:left w:val="single" w:sz="4" w:space="4" w:color="auto"/>
          <w:bottom w:val="single" w:sz="4" w:space="1" w:color="auto"/>
          <w:right w:val="single" w:sz="4" w:space="4" w:color="auto"/>
        </w:pBdr>
        <w:ind w:right="-25"/>
        <w:jc w:val="both"/>
        <w:rPr>
          <w:rFonts w:eastAsia="EOGOCK+CityTrkMedium+2"/>
          <w:color w:val="000000" w:themeColor="text1"/>
          <w:lang w:val="tr-TR"/>
        </w:rPr>
      </w:pPr>
      <w:r w:rsidRPr="000A2560">
        <w:rPr>
          <w:rFonts w:eastAsia="EOGOCK+CityTrkMedium+2"/>
          <w:b/>
          <w:color w:val="000000" w:themeColor="text1"/>
          <w:lang w:val="tr-TR"/>
        </w:rPr>
        <w:t>Yatırımın tamamlanması</w:t>
      </w:r>
      <w:r w:rsidRPr="000A2560">
        <w:rPr>
          <w:rFonts w:eastAsia="EOGOCK+CityTrkMedium+2"/>
          <w:color w:val="000000" w:themeColor="text1"/>
          <w:lang w:val="tr-TR"/>
        </w:rPr>
        <w:t>; yatırıma ait fiziki gerçekleşmenin tamamlanması, nihai rapor ve eklerinin idareye sunulmuş olması ve idarece de kabul edilmesi halin</w:t>
      </w:r>
      <w:r w:rsidR="00E75F2F" w:rsidRPr="000A2560">
        <w:rPr>
          <w:rFonts w:eastAsia="EOGOCK+CityTrkMedium+2"/>
          <w:color w:val="000000" w:themeColor="text1"/>
          <w:lang w:val="tr-TR"/>
        </w:rPr>
        <w:t>d</w:t>
      </w:r>
      <w:r w:rsidRPr="000A2560">
        <w:rPr>
          <w:rFonts w:eastAsia="EOGOCK+CityTrkMedium+2"/>
          <w:color w:val="000000" w:themeColor="text1"/>
          <w:lang w:val="tr-TR"/>
        </w:rPr>
        <w:t xml:space="preserve">e yatırım tamamlanmış sayılır. </w:t>
      </w:r>
    </w:p>
    <w:p w:rsidR="00F21245" w:rsidRPr="000A2560" w:rsidRDefault="004E7ED4" w:rsidP="00FF01F2">
      <w:pPr>
        <w:tabs>
          <w:tab w:val="left" w:pos="0"/>
        </w:tabs>
        <w:ind w:right="-25"/>
        <w:jc w:val="both"/>
        <w:rPr>
          <w:rFonts w:eastAsia="EOGOCK+CityTrkMedium+2"/>
          <w:color w:val="000000" w:themeColor="text1"/>
          <w:lang w:val="tr-TR"/>
        </w:rPr>
      </w:pPr>
      <w:r w:rsidRPr="000A2560">
        <w:rPr>
          <w:rFonts w:eastAsia="EOGOCK+CityTrkMedium+2"/>
          <w:color w:val="000000" w:themeColor="text1"/>
          <w:lang w:val="tr-TR"/>
        </w:rPr>
        <w:tab/>
      </w:r>
      <w:r w:rsidR="00F21245" w:rsidRPr="000A2560">
        <w:rPr>
          <w:rFonts w:eastAsia="EOGOCK+CityTrkMedium+2"/>
          <w:color w:val="000000" w:themeColor="text1"/>
          <w:lang w:val="tr-TR"/>
        </w:rPr>
        <w:t xml:space="preserve">-Yatırımın </w:t>
      </w:r>
      <w:r w:rsidR="00AE1C9E">
        <w:rPr>
          <w:rFonts w:eastAsia="EOGOCK+CityTrkMedium+2"/>
          <w:color w:val="000000" w:themeColor="text1"/>
          <w:lang w:val="tr-TR"/>
        </w:rPr>
        <w:t>15</w:t>
      </w:r>
      <w:r w:rsidR="00D14930" w:rsidRPr="000A2560">
        <w:rPr>
          <w:color w:val="000000" w:themeColor="text1"/>
          <w:lang w:val="tr-TR"/>
        </w:rPr>
        <w:t>/10/2020</w:t>
      </w:r>
      <w:r w:rsidR="00AE1C9E">
        <w:rPr>
          <w:color w:val="000000" w:themeColor="text1"/>
          <w:lang w:val="tr-TR"/>
        </w:rPr>
        <w:t xml:space="preserve"> </w:t>
      </w:r>
      <w:r w:rsidR="00F21245" w:rsidRPr="000A2560">
        <w:rPr>
          <w:rFonts w:eastAsia="EOGOCK+CityTrkMedium+2"/>
          <w:color w:val="000000" w:themeColor="text1"/>
          <w:lang w:val="tr-TR"/>
        </w:rPr>
        <w:t xml:space="preserve">tarihine kadar </w:t>
      </w:r>
      <w:r w:rsidR="00F178CD" w:rsidRPr="000A2560">
        <w:rPr>
          <w:color w:val="000000" w:themeColor="text1"/>
          <w:lang w:val="tr-TR"/>
        </w:rPr>
        <w:t>h</w:t>
      </w:r>
      <w:r w:rsidR="00F45E26" w:rsidRPr="000A2560">
        <w:rPr>
          <w:color w:val="000000" w:themeColor="text1"/>
          <w:lang w:val="tr-TR"/>
        </w:rPr>
        <w:t xml:space="preserve">ibe sözleşmesi sonrası mücbir sebepler veya </w:t>
      </w:r>
      <w:r w:rsidR="006C2080" w:rsidRPr="000A2560">
        <w:rPr>
          <w:color w:val="000000" w:themeColor="text1"/>
          <w:lang w:val="tr-TR"/>
        </w:rPr>
        <w:t>y</w:t>
      </w:r>
      <w:r w:rsidR="00F45E26" w:rsidRPr="000A2560">
        <w:rPr>
          <w:color w:val="000000" w:themeColor="text1"/>
          <w:lang w:val="tr-TR"/>
        </w:rPr>
        <w:t xml:space="preserve">atırımın uygulamasını zorlaştıracak veya geciktirecek şekilde yasalarda/mevzuatlarda değişimlerden dolayı </w:t>
      </w:r>
      <w:r w:rsidR="00F21245" w:rsidRPr="000A2560">
        <w:rPr>
          <w:rFonts w:eastAsia="EOGOCK+CityTrkMedium+2"/>
          <w:color w:val="000000" w:themeColor="text1"/>
          <w:lang w:val="tr-TR"/>
        </w:rPr>
        <w:t>tamamlanamaması durumunda;</w:t>
      </w:r>
    </w:p>
    <w:p w:rsidR="007C4C11" w:rsidRPr="000A2560" w:rsidRDefault="004E7ED4" w:rsidP="00FF01F2">
      <w:pPr>
        <w:tabs>
          <w:tab w:val="left" w:pos="0"/>
        </w:tabs>
        <w:ind w:right="-25"/>
        <w:jc w:val="both"/>
        <w:rPr>
          <w:color w:val="000000" w:themeColor="text1"/>
          <w:lang w:val="tr-TR"/>
        </w:rPr>
      </w:pPr>
      <w:r w:rsidRPr="000A2560">
        <w:rPr>
          <w:rFonts w:eastAsia="EOGOCK+CityTrkMedium+2"/>
          <w:color w:val="000000" w:themeColor="text1"/>
          <w:lang w:val="tr-TR"/>
        </w:rPr>
        <w:tab/>
      </w:r>
      <w:r w:rsidRPr="000A2560">
        <w:rPr>
          <w:rFonts w:eastAsia="EOGOCK+CityTrkMedium+2"/>
          <w:color w:val="000000" w:themeColor="text1"/>
          <w:u w:val="single"/>
          <w:lang w:val="tr-TR"/>
        </w:rPr>
        <w:t>-</w:t>
      </w:r>
      <w:r w:rsidR="00F21245" w:rsidRPr="000A2560">
        <w:rPr>
          <w:rFonts w:eastAsia="EOGOCK+CityTrkMedium+2"/>
          <w:color w:val="000000" w:themeColor="text1"/>
          <w:u w:val="single"/>
          <w:lang w:val="tr-TR"/>
        </w:rPr>
        <w:t xml:space="preserve">Yatırımcının gerekçeleriyle birlikte </w:t>
      </w:r>
      <w:r w:rsidR="00F21245" w:rsidRPr="000A2560">
        <w:rPr>
          <w:rFonts w:eastAsia="EOGOCK+CityTrkMedium+2"/>
          <w:b/>
          <w:color w:val="000000" w:themeColor="text1"/>
          <w:u w:val="single"/>
          <w:lang w:val="tr-TR"/>
        </w:rPr>
        <w:t>bir ay</w:t>
      </w:r>
      <w:r w:rsidR="00F21245" w:rsidRPr="000A2560">
        <w:rPr>
          <w:rFonts w:eastAsia="EOGOCK+CityTrkMedium+2"/>
          <w:color w:val="000000" w:themeColor="text1"/>
          <w:u w:val="single"/>
          <w:lang w:val="tr-TR"/>
        </w:rPr>
        <w:t xml:space="preserve"> içerisinde talep etmesi ve</w:t>
      </w:r>
      <w:r w:rsidR="000F6DF6" w:rsidRPr="000A2560">
        <w:rPr>
          <w:color w:val="000000" w:themeColor="text1"/>
          <w:u w:val="single"/>
          <w:lang w:val="tr-TR"/>
        </w:rPr>
        <w:t>İl Müdürlüğünün mevzuat</w:t>
      </w:r>
      <w:r w:rsidR="001D168D" w:rsidRPr="000A2560">
        <w:rPr>
          <w:color w:val="000000" w:themeColor="text1"/>
          <w:u w:val="single"/>
          <w:lang w:val="tr-TR"/>
        </w:rPr>
        <w:t>a uyarlılığını inceleyerek İPYB’nce uygun</w:t>
      </w:r>
      <w:r w:rsidR="000F6DF6" w:rsidRPr="000A2560">
        <w:rPr>
          <w:color w:val="000000" w:themeColor="text1"/>
          <w:u w:val="single"/>
          <w:lang w:val="tr-TR"/>
        </w:rPr>
        <w:t xml:space="preserve"> rapor düzenlemesi</w:t>
      </w:r>
      <w:r w:rsidR="00057F89" w:rsidRPr="000A2560">
        <w:rPr>
          <w:color w:val="000000" w:themeColor="text1"/>
          <w:u w:val="single"/>
          <w:lang w:val="tr-TR"/>
        </w:rPr>
        <w:t xml:space="preserve"> ve İl Müdürünün raporu onaylaması koşulu ile </w:t>
      </w:r>
      <w:r w:rsidR="00F45E26" w:rsidRPr="000A2560">
        <w:rPr>
          <w:color w:val="000000" w:themeColor="text1"/>
          <w:u w:val="single"/>
          <w:lang w:val="tr-TR"/>
        </w:rPr>
        <w:t xml:space="preserve">tasfiye talebi </w:t>
      </w:r>
      <w:r w:rsidR="009B15F2" w:rsidRPr="000A2560">
        <w:rPr>
          <w:color w:val="000000" w:themeColor="text1"/>
          <w:u w:val="single"/>
          <w:lang w:val="tr-TR"/>
        </w:rPr>
        <w:t>Genel M</w:t>
      </w:r>
      <w:r w:rsidR="00057F89" w:rsidRPr="000A2560">
        <w:rPr>
          <w:color w:val="000000" w:themeColor="text1"/>
          <w:u w:val="single"/>
          <w:lang w:val="tr-TR"/>
        </w:rPr>
        <w:t>üdürlüğe gönderilir</w:t>
      </w:r>
      <w:r w:rsidR="000F6DF6" w:rsidRPr="000A2560">
        <w:rPr>
          <w:color w:val="000000" w:themeColor="text1"/>
          <w:u w:val="single"/>
          <w:lang w:val="tr-TR"/>
        </w:rPr>
        <w:t xml:space="preserve"> ve Genel Müdürlüğün</w:t>
      </w:r>
      <w:r w:rsidR="00057F89" w:rsidRPr="000A2560">
        <w:rPr>
          <w:color w:val="000000" w:themeColor="text1"/>
          <w:u w:val="single"/>
          <w:lang w:val="tr-TR"/>
        </w:rPr>
        <w:t xml:space="preserve">de mevzuatlara uyarlılğını tespit </w:t>
      </w:r>
      <w:r w:rsidR="006862E5" w:rsidRPr="000A2560">
        <w:rPr>
          <w:color w:val="000000" w:themeColor="text1"/>
          <w:u w:val="single"/>
          <w:lang w:val="tr-TR"/>
        </w:rPr>
        <w:t>ederek uygun</w:t>
      </w:r>
      <w:r w:rsidR="000F6DF6" w:rsidRPr="000A2560">
        <w:rPr>
          <w:color w:val="000000" w:themeColor="text1"/>
          <w:u w:val="single"/>
          <w:lang w:val="tr-TR"/>
        </w:rPr>
        <w:t xml:space="preserve"> gör</w:t>
      </w:r>
      <w:r w:rsidR="00F21245" w:rsidRPr="000A2560">
        <w:rPr>
          <w:color w:val="000000" w:themeColor="text1"/>
          <w:u w:val="single"/>
          <w:lang w:val="tr-TR"/>
        </w:rPr>
        <w:t xml:space="preserve">mesi </w:t>
      </w:r>
      <w:r w:rsidR="00F21245" w:rsidRPr="000A2560">
        <w:rPr>
          <w:rFonts w:eastAsia="EOGOCK+CityTrkMedium+2"/>
          <w:color w:val="000000" w:themeColor="text1"/>
          <w:u w:val="single"/>
          <w:lang w:val="tr-TR"/>
        </w:rPr>
        <w:t>halinde sözleşme tasfiye edilir ve yatırımcının teminatı iade edilir</w:t>
      </w:r>
      <w:r w:rsidR="00F21245" w:rsidRPr="000A2560">
        <w:rPr>
          <w:rFonts w:eastAsia="EOGOCK+CityTrkMedium+2"/>
          <w:color w:val="000000" w:themeColor="text1"/>
          <w:lang w:val="tr-TR"/>
        </w:rPr>
        <w:t>.</w:t>
      </w:r>
    </w:p>
    <w:p w:rsidR="006F2DEE" w:rsidRPr="000A2560" w:rsidRDefault="006F2DEE" w:rsidP="00FA2067">
      <w:pPr>
        <w:pStyle w:val="Balk1"/>
      </w:pPr>
      <w:bookmarkStart w:id="45" w:name="_Toc288493188"/>
      <w:bookmarkStart w:id="46" w:name="_Toc288493260"/>
      <w:bookmarkStart w:id="47" w:name="_Toc493059933"/>
    </w:p>
    <w:p w:rsidR="00F21245" w:rsidRPr="000A2560" w:rsidRDefault="00F21245" w:rsidP="00FA2067">
      <w:pPr>
        <w:pStyle w:val="Balk1"/>
      </w:pPr>
      <w:r w:rsidRPr="000A2560">
        <w:t>DÖRDÜNCÜ BÖLÜM</w:t>
      </w:r>
      <w:bookmarkEnd w:id="45"/>
      <w:bookmarkEnd w:id="46"/>
      <w:bookmarkEnd w:id="47"/>
    </w:p>
    <w:p w:rsidR="00EA4C73" w:rsidRPr="000A2560" w:rsidRDefault="00F21245" w:rsidP="00EF4CF9">
      <w:pPr>
        <w:pStyle w:val="Balk2"/>
      </w:pPr>
      <w:bookmarkStart w:id="48" w:name="_Toc493059934"/>
      <w:r w:rsidRPr="000A2560">
        <w:t>A. Başvuru Sahiplerinde Aranacak Özellikler:</w:t>
      </w:r>
      <w:bookmarkEnd w:id="48"/>
    </w:p>
    <w:p w:rsidR="00531DFE" w:rsidRPr="000A2560" w:rsidRDefault="004945FF"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sidR="00C10EC1" w:rsidRPr="000A2560">
        <w:rPr>
          <w:rFonts w:ascii="Times New Roman" w:hAnsi="Times New Roman"/>
          <w:color w:val="000000" w:themeColor="text1"/>
          <w:sz w:val="24"/>
          <w:szCs w:val="24"/>
        </w:rPr>
        <w:t>1)</w:t>
      </w:r>
      <w:r w:rsidR="00F21245" w:rsidRPr="000A2560">
        <w:rPr>
          <w:rFonts w:ascii="Times New Roman" w:hAnsi="Times New Roman"/>
          <w:color w:val="000000" w:themeColor="text1"/>
          <w:sz w:val="24"/>
          <w:szCs w:val="24"/>
        </w:rPr>
        <w:t>Tebliğin 8 inci maddesinde belirtilen yatırım konularını gerçekleştirmek üzere hazırlanacak proje başvuruları gerçek ve tüzel kişiler tarafından yapılır.</w:t>
      </w:r>
    </w:p>
    <w:p w:rsidR="00755F24" w:rsidRPr="000A2560" w:rsidRDefault="00531DFE"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C10EC1" w:rsidRPr="000A2560">
        <w:rPr>
          <w:rFonts w:ascii="Times New Roman" w:hAnsi="Times New Roman"/>
          <w:color w:val="000000" w:themeColor="text1"/>
          <w:sz w:val="24"/>
          <w:szCs w:val="24"/>
        </w:rPr>
        <w:t xml:space="preserve">2) </w:t>
      </w:r>
      <w:r w:rsidRPr="000A2560">
        <w:rPr>
          <w:rFonts w:ascii="Times New Roman" w:hAnsi="Times New Roman"/>
          <w:color w:val="000000" w:themeColor="text1"/>
          <w:sz w:val="24"/>
          <w:szCs w:val="24"/>
        </w:rPr>
        <w:t>Kırsal ekonomik alt ya</w:t>
      </w:r>
      <w:r w:rsidR="00CB369D" w:rsidRPr="000A2560">
        <w:rPr>
          <w:rFonts w:ascii="Times New Roman" w:hAnsi="Times New Roman"/>
          <w:color w:val="000000" w:themeColor="text1"/>
          <w:sz w:val="24"/>
          <w:szCs w:val="24"/>
        </w:rPr>
        <w:t xml:space="preserve">pı konularından kırsal turizm, </w:t>
      </w:r>
      <w:r w:rsidRPr="000A2560">
        <w:rPr>
          <w:rFonts w:ascii="Times New Roman" w:hAnsi="Times New Roman"/>
          <w:color w:val="000000" w:themeColor="text1"/>
          <w:sz w:val="24"/>
          <w:szCs w:val="24"/>
        </w:rPr>
        <w:t xml:space="preserve">el </w:t>
      </w:r>
      <w:r w:rsidR="008F7321" w:rsidRPr="000A2560">
        <w:rPr>
          <w:rFonts w:ascii="Times New Roman" w:hAnsi="Times New Roman"/>
          <w:color w:val="000000" w:themeColor="text1"/>
          <w:sz w:val="24"/>
          <w:szCs w:val="24"/>
        </w:rPr>
        <w:t>sanatları</w:t>
      </w:r>
      <w:r w:rsidRPr="000A2560">
        <w:rPr>
          <w:rFonts w:ascii="Times New Roman" w:hAnsi="Times New Roman"/>
          <w:color w:val="000000" w:themeColor="text1"/>
          <w:sz w:val="24"/>
          <w:szCs w:val="24"/>
        </w:rPr>
        <w:t xml:space="preserve"> ve katma değerli ürünler hariç başvuru sahibi gerçek ve tüzel kişilerin, Bakanlık tarafından oluşturulan </w:t>
      </w:r>
      <w:r w:rsidR="008F7321" w:rsidRPr="000A2560">
        <w:rPr>
          <w:rFonts w:ascii="Times New Roman" w:hAnsi="Times New Roman"/>
          <w:color w:val="000000" w:themeColor="text1"/>
          <w:sz w:val="24"/>
          <w:szCs w:val="24"/>
        </w:rPr>
        <w:t>Ç</w:t>
      </w:r>
      <w:r w:rsidRPr="000A2560">
        <w:rPr>
          <w:rFonts w:ascii="Times New Roman" w:hAnsi="Times New Roman"/>
          <w:color w:val="000000" w:themeColor="text1"/>
          <w:sz w:val="24"/>
          <w:szCs w:val="24"/>
        </w:rPr>
        <w:t xml:space="preserve">iftçi </w:t>
      </w:r>
      <w:r w:rsidR="008F7321" w:rsidRPr="000A2560">
        <w:rPr>
          <w:rFonts w:ascii="Times New Roman" w:hAnsi="Times New Roman"/>
          <w:color w:val="000000" w:themeColor="text1"/>
          <w:sz w:val="24"/>
          <w:szCs w:val="24"/>
        </w:rPr>
        <w:t>K</w:t>
      </w:r>
      <w:r w:rsidRPr="000A2560">
        <w:rPr>
          <w:rFonts w:ascii="Times New Roman" w:hAnsi="Times New Roman"/>
          <w:color w:val="000000" w:themeColor="text1"/>
          <w:sz w:val="24"/>
          <w:szCs w:val="24"/>
        </w:rPr>
        <w:t xml:space="preserve">ayıt </w:t>
      </w:r>
      <w:r w:rsidR="008F7321" w:rsidRPr="000A2560">
        <w:rPr>
          <w:rFonts w:ascii="Times New Roman" w:hAnsi="Times New Roman"/>
          <w:color w:val="000000" w:themeColor="text1"/>
          <w:sz w:val="24"/>
          <w:szCs w:val="24"/>
        </w:rPr>
        <w:t>Si</w:t>
      </w:r>
      <w:r w:rsidRPr="000A2560">
        <w:rPr>
          <w:rFonts w:ascii="Times New Roman" w:hAnsi="Times New Roman"/>
          <w:color w:val="000000" w:themeColor="text1"/>
          <w:sz w:val="24"/>
          <w:szCs w:val="24"/>
        </w:rPr>
        <w:t xml:space="preserve">stemine veya Bakanlık tarafından oluşturulmuş diğer kayıt sistemlerine son başvuru tarihinden önce kayıtlı olması gerekir. </w:t>
      </w:r>
    </w:p>
    <w:p w:rsidR="00F21245" w:rsidRPr="000A2560" w:rsidRDefault="00755F24" w:rsidP="00FF01F2">
      <w:pPr>
        <w:ind w:right="-25" w:firstLine="708"/>
        <w:jc w:val="both"/>
        <w:rPr>
          <w:color w:val="000000" w:themeColor="text1"/>
          <w:lang w:val="tr-TR"/>
        </w:rPr>
      </w:pPr>
      <w:r w:rsidRPr="000A2560">
        <w:rPr>
          <w:color w:val="000000" w:themeColor="text1"/>
          <w:lang w:val="tr-TR"/>
        </w:rPr>
        <w:t>-Başvuru sahibi tüzel kişiliğin Bakanlık tarafından oluşturulan Çiftçi Kayıt Sistemine veya Bakanlık tarafından oluşturulan diğer kayıt sistemlerine kaydı esastır. Bu nedenle tüzel kişiliği oluşturan bireylerin ayrıca kayıt olmaları gerekmemektedir.</w:t>
      </w:r>
    </w:p>
    <w:p w:rsidR="00473C7A" w:rsidRPr="000A2560" w:rsidRDefault="002A4E04"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sidR="00C10EC1" w:rsidRPr="000A2560">
        <w:rPr>
          <w:rFonts w:ascii="Times New Roman" w:hAnsi="Times New Roman"/>
          <w:color w:val="000000" w:themeColor="text1"/>
          <w:sz w:val="24"/>
          <w:szCs w:val="24"/>
        </w:rPr>
        <w:t>3)</w:t>
      </w:r>
      <w:r w:rsidR="0080577A" w:rsidRPr="000A2560">
        <w:rPr>
          <w:rFonts w:ascii="Times New Roman" w:hAnsi="Times New Roman"/>
          <w:color w:val="000000" w:themeColor="text1"/>
          <w:sz w:val="24"/>
          <w:szCs w:val="24"/>
        </w:rPr>
        <w:t>Tüm</w:t>
      </w:r>
      <w:r w:rsidR="00F21245" w:rsidRPr="000A2560">
        <w:rPr>
          <w:rFonts w:ascii="Times New Roman" w:hAnsi="Times New Roman"/>
          <w:color w:val="000000" w:themeColor="text1"/>
          <w:sz w:val="24"/>
          <w:szCs w:val="24"/>
        </w:rPr>
        <w:t xml:space="preserve"> yatırımlar için son başvuru tarihinden önce kurulan;</w:t>
      </w:r>
    </w:p>
    <w:p w:rsidR="00D44400"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DB6712" w:rsidRPr="000A2560">
        <w:rPr>
          <w:rFonts w:ascii="Times New Roman" w:hAnsi="Times New Roman"/>
          <w:color w:val="000000" w:themeColor="text1"/>
          <w:sz w:val="24"/>
          <w:szCs w:val="24"/>
        </w:rPr>
        <w:tab/>
      </w:r>
      <w:r w:rsidRPr="000A2560">
        <w:rPr>
          <w:rFonts w:ascii="Times New Roman" w:hAnsi="Times New Roman"/>
          <w:color w:val="000000" w:themeColor="text1"/>
          <w:sz w:val="24"/>
          <w:szCs w:val="24"/>
        </w:rPr>
        <w:t>a) Kollektif şirket, limited şirket ve anonim şirket şeklinde kurulmuş olan şirketler ve bunların aralarında oluşturdukları ortaklıklar,</w:t>
      </w:r>
    </w:p>
    <w:p w:rsidR="002170B7" w:rsidRPr="000A2560" w:rsidRDefault="002170B7"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rPr>
        <w:tab/>
      </w:r>
      <w:r w:rsidRPr="000A2560">
        <w:rPr>
          <w:rFonts w:ascii="Times New Roman" w:hAnsi="Times New Roman"/>
          <w:color w:val="000000" w:themeColor="text1"/>
          <w:sz w:val="24"/>
          <w:szCs w:val="24"/>
        </w:rPr>
        <w:t>-Kollektif şirket, limited şirket ve anonim şirket şeklinde kurulmuş olan şirketlerin aralarında oluşturulacak ortaklıklar için görev, sorumluluk, ortaklıktaki payların detaylı olarak belirlendiği noter tasdikli sözleşme yapılmalıdır. Başvurular, ortaklığı oluşturan tüzel kişiliklerden birisi adına yapılır.</w:t>
      </w:r>
    </w:p>
    <w:p w:rsidR="002170B7" w:rsidRPr="000A2560" w:rsidRDefault="000A6C80" w:rsidP="00FF01F2">
      <w:pPr>
        <w:tabs>
          <w:tab w:val="left" w:pos="567"/>
        </w:tabs>
        <w:ind w:right="-25"/>
        <w:jc w:val="both"/>
        <w:rPr>
          <w:color w:val="000000" w:themeColor="text1"/>
          <w:lang w:val="tr-TR"/>
        </w:rPr>
      </w:pPr>
      <w:r w:rsidRPr="000A2560">
        <w:rPr>
          <w:color w:val="000000" w:themeColor="text1"/>
          <w:lang w:val="tr-TR"/>
        </w:rPr>
        <w:tab/>
      </w:r>
      <w:r w:rsidR="002170B7" w:rsidRPr="000A2560">
        <w:rPr>
          <w:color w:val="000000" w:themeColor="text1"/>
          <w:lang w:val="tr-TR"/>
        </w:rPr>
        <w:t xml:space="preserve">-Bakanlık tarafından oluşturulan </w:t>
      </w:r>
      <w:r w:rsidR="008F7321" w:rsidRPr="000A2560">
        <w:rPr>
          <w:color w:val="000000" w:themeColor="text1"/>
          <w:lang w:val="tr-TR"/>
        </w:rPr>
        <w:t>Ç</w:t>
      </w:r>
      <w:r w:rsidR="002170B7" w:rsidRPr="000A2560">
        <w:rPr>
          <w:color w:val="000000" w:themeColor="text1"/>
          <w:lang w:val="tr-TR"/>
        </w:rPr>
        <w:t xml:space="preserve">iftçi </w:t>
      </w:r>
      <w:r w:rsidR="008F7321" w:rsidRPr="000A2560">
        <w:rPr>
          <w:color w:val="000000" w:themeColor="text1"/>
          <w:lang w:val="tr-TR"/>
        </w:rPr>
        <w:t>K</w:t>
      </w:r>
      <w:r w:rsidR="002170B7" w:rsidRPr="000A2560">
        <w:rPr>
          <w:color w:val="000000" w:themeColor="text1"/>
          <w:lang w:val="tr-TR"/>
        </w:rPr>
        <w:t xml:space="preserve">ayıt </w:t>
      </w:r>
      <w:r w:rsidR="008F7321" w:rsidRPr="000A2560">
        <w:rPr>
          <w:color w:val="000000" w:themeColor="text1"/>
          <w:lang w:val="tr-TR"/>
        </w:rPr>
        <w:t>S</w:t>
      </w:r>
      <w:r w:rsidR="002170B7" w:rsidRPr="000A2560">
        <w:rPr>
          <w:color w:val="000000" w:themeColor="text1"/>
          <w:lang w:val="tr-TR"/>
        </w:rPr>
        <w:t xml:space="preserve">istemine veya Bakanlık tarafından oluşturulan diğer kayıt sistemlerine kayıtlı olmayan şirketler de, yukarıda belirtilen nitelikleri sağlayan şirketlerle ortaklık yaparak ortak üye olarak projeye katılabilir. Ancak, başvuru sahibi, mutlaka Bakanlık tarafından oluşturulan Çiftçi Kayıt Sistemine veya Bakanlık tarafından oluşturulan diğer kayıt sistemlerine başvuru tarihinden önce kayıtlı olmalıdır. </w:t>
      </w:r>
    </w:p>
    <w:p w:rsidR="002170B7" w:rsidRPr="000A2560" w:rsidRDefault="002170B7"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iCs/>
          <w:color w:val="000000" w:themeColor="text1"/>
          <w:sz w:val="24"/>
          <w:szCs w:val="24"/>
        </w:rPr>
        <w:tab/>
        <w:t>-Ortaklıklar oluşturularak başvuru yapılması durumunda, proje başvuru sahibi tüzel kişilik yatırımcı sıfatı ile tüm uygulamaları gerçekleştirecektir. Satın alma işlemleri ve tüm finansal işlemler (faturaların düzenlenmesi, ödemeler vb.) başvuru sahibi ortak tarafından gerçekleştirilecektir. Ortaklık sonucunda yeni bir tüzel kişiliğin oluştuğu ve bu tüzel kişiliği de başvuru sahibi ortağın temsil ettiği kabul edilmektedir. Ortaklık şeklindeki başvurularda, satın alma işlemleri, özellikle fatura düzenlenmesi ve ödemelerle ilgili konularda sonradan çıkabilecek sorunlar nedeniyle bu husus başvuru sahipleri tarafından dikkate alınmalıdır.</w:t>
      </w:r>
    </w:p>
    <w:p w:rsidR="00DC535D" w:rsidRPr="000A2560" w:rsidRDefault="00007E1E" w:rsidP="00FF01F2">
      <w:pPr>
        <w:tabs>
          <w:tab w:val="left" w:pos="566"/>
        </w:tabs>
        <w:ind w:right="-25" w:firstLine="566"/>
        <w:jc w:val="both"/>
        <w:rPr>
          <w:color w:val="000000" w:themeColor="text1"/>
          <w:lang w:val="tr-TR" w:eastAsia="tr-TR" w:bidi="ar-SA"/>
        </w:rPr>
      </w:pPr>
      <w:r w:rsidRPr="000A2560">
        <w:rPr>
          <w:color w:val="000000" w:themeColor="text1"/>
          <w:lang w:val="tr-TR"/>
        </w:rPr>
        <w:tab/>
      </w:r>
      <w:r w:rsidR="00F21245" w:rsidRPr="000A2560">
        <w:rPr>
          <w:color w:val="000000" w:themeColor="text1"/>
          <w:lang w:val="tr-TR"/>
        </w:rPr>
        <w:t xml:space="preserve">b) </w:t>
      </w:r>
      <w:r w:rsidR="00DC535D" w:rsidRPr="000A2560">
        <w:rPr>
          <w:color w:val="000000" w:themeColor="text1"/>
          <w:lang w:val="tr-TR" w:eastAsia="tr-TR" w:bidi="ar-SA"/>
        </w:rPr>
        <w:t xml:space="preserve">24/4/1969 tarihli ve 1163 sayılı Kooperatifler Kanunu, 18/4/1972 tarihli ve </w:t>
      </w:r>
      <w:r w:rsidR="00DC535D" w:rsidRPr="000A2560">
        <w:rPr>
          <w:bCs/>
          <w:color w:val="000000" w:themeColor="text1"/>
          <w:shd w:val="clear" w:color="auto" w:fill="FFFFFF"/>
          <w:lang w:val="tr-TR" w:eastAsia="tr-TR" w:bidi="ar-SA"/>
        </w:rPr>
        <w:t>1581 Sayılı Tarım Kredi Kooperatifleri Ve Birlikleri Kanunu</w:t>
      </w:r>
      <w:r w:rsidR="00DC535D" w:rsidRPr="000A2560">
        <w:rPr>
          <w:color w:val="000000" w:themeColor="text1"/>
          <w:lang w:val="tr-TR" w:eastAsia="tr-TR" w:bidi="ar-SA"/>
        </w:rPr>
        <w:t xml:space="preserve">, 1/6/2000 tarihli ve </w:t>
      </w:r>
      <w:r w:rsidR="00DC535D" w:rsidRPr="000A2560">
        <w:rPr>
          <w:bCs/>
          <w:color w:val="000000" w:themeColor="text1"/>
          <w:shd w:val="clear" w:color="auto" w:fill="FFFFFF"/>
          <w:lang w:val="tr-TR" w:eastAsia="tr-TR" w:bidi="ar-SA"/>
        </w:rPr>
        <w:t xml:space="preserve">4572 Sayılı </w:t>
      </w:r>
      <w:r w:rsidR="00DC535D" w:rsidRPr="000A2560">
        <w:rPr>
          <w:color w:val="000000" w:themeColor="text1"/>
          <w:lang w:val="tr-TR" w:eastAsia="tr-TR" w:bidi="ar-SA"/>
        </w:rPr>
        <w:t>Tarım Satış Kooperatif ve Birlikleri Hakkında Kanuna göre kurulmuş kooperatifler ile 11/6/2010 tarihli ve 5996 sayılı Veteriner Hizmetleri, Bitki Sağlığı, Gıda ve Yem Kanununun  ilgili maddelerine göre kurulan ıslah amaçlı yetiştirici birlik</w:t>
      </w:r>
      <w:r w:rsidR="00F503A3" w:rsidRPr="000A2560">
        <w:rPr>
          <w:color w:val="000000" w:themeColor="text1"/>
          <w:lang w:val="tr-TR" w:eastAsia="tr-TR" w:bidi="ar-SA"/>
        </w:rPr>
        <w:t>ler ile bunların üst birlikleri</w:t>
      </w:r>
      <w:r w:rsidR="00DC535D" w:rsidRPr="000A2560">
        <w:rPr>
          <w:color w:val="000000" w:themeColor="text1"/>
          <w:lang w:val="tr-TR" w:eastAsia="tr-TR" w:bidi="ar-SA"/>
        </w:rPr>
        <w:t>/İktisadi Teşekkülleri,</w:t>
      </w:r>
      <w:r w:rsidR="00DD1055">
        <w:rPr>
          <w:color w:val="000000" w:themeColor="text1"/>
          <w:lang w:val="tr-TR" w:eastAsia="tr-TR" w:bidi="ar-SA"/>
        </w:rPr>
        <w:t xml:space="preserve"> </w:t>
      </w:r>
      <w:r w:rsidR="00DD1055" w:rsidRPr="00DD1055">
        <w:rPr>
          <w:color w:val="000000" w:themeColor="text1"/>
          <w:highlight w:val="green"/>
          <w:lang w:val="tr-TR" w:eastAsia="tr-TR" w:bidi="ar-SA"/>
        </w:rPr>
        <w:t>5200 sayılı Tarımsal Üretici Birlikleri Kanununa göre kurulan</w:t>
      </w:r>
      <w:r w:rsidR="00DC535D" w:rsidRPr="00DD1055">
        <w:rPr>
          <w:color w:val="000000" w:themeColor="text1"/>
          <w:highlight w:val="green"/>
          <w:lang w:val="tr-TR" w:eastAsia="tr-TR" w:bidi="ar-SA"/>
        </w:rPr>
        <w:t xml:space="preserve"> </w:t>
      </w:r>
      <w:r w:rsidR="00DD1055" w:rsidRPr="00DD1055">
        <w:rPr>
          <w:color w:val="000000" w:themeColor="text1"/>
          <w:highlight w:val="green"/>
          <w:lang w:val="tr-TR" w:eastAsia="tr-TR" w:bidi="ar-SA"/>
        </w:rPr>
        <w:t>üretici birlikleri/iktisadi teşekkülleri</w:t>
      </w:r>
      <w:r w:rsidR="00DD1055">
        <w:rPr>
          <w:color w:val="000000" w:themeColor="text1"/>
          <w:lang w:val="tr-TR" w:eastAsia="tr-TR" w:bidi="ar-SA"/>
        </w:rPr>
        <w:t xml:space="preserve"> </w:t>
      </w:r>
      <w:r w:rsidR="00DC535D" w:rsidRPr="000A2560">
        <w:rPr>
          <w:color w:val="000000" w:themeColor="text1"/>
          <w:lang w:val="tr-TR" w:eastAsia="tr-TR" w:bidi="ar-SA"/>
        </w:rPr>
        <w:t>ekonomik yatırım konularına tüzel kişilik olarak başvurabilirler.</w:t>
      </w:r>
    </w:p>
    <w:p w:rsidR="00D44400" w:rsidRPr="000A2560" w:rsidRDefault="002A4E04" w:rsidP="00FF01F2">
      <w:pPr>
        <w:pStyle w:val="3-NormalYaz"/>
        <w:spacing w:after="0" w:line="240" w:lineRule="auto"/>
        <w:ind w:right="-25"/>
        <w:rPr>
          <w:rFonts w:ascii="Times New Roman" w:hAnsi="Times New Roman"/>
          <w:color w:val="000000" w:themeColor="text1"/>
          <w:sz w:val="24"/>
          <w:szCs w:val="24"/>
        </w:rPr>
      </w:pPr>
      <w:r>
        <w:rPr>
          <w:rFonts w:ascii="Times New Roman" w:hAnsi="Times New Roman"/>
          <w:color w:val="000000" w:themeColor="text1"/>
          <w:sz w:val="24"/>
          <w:szCs w:val="24"/>
        </w:rPr>
        <w:tab/>
      </w:r>
      <w:r w:rsidR="00A9293C" w:rsidRPr="000A2560">
        <w:rPr>
          <w:rFonts w:ascii="Times New Roman" w:hAnsi="Times New Roman"/>
          <w:color w:val="000000" w:themeColor="text1"/>
          <w:sz w:val="24"/>
          <w:szCs w:val="24"/>
        </w:rPr>
        <w:t>4</w:t>
      </w:r>
      <w:r w:rsidR="00C10EC1" w:rsidRPr="000A2560">
        <w:rPr>
          <w:rFonts w:ascii="Times New Roman" w:hAnsi="Times New Roman"/>
          <w:color w:val="000000" w:themeColor="text1"/>
          <w:sz w:val="24"/>
          <w:szCs w:val="24"/>
        </w:rPr>
        <w:t xml:space="preserve">) </w:t>
      </w:r>
      <w:r w:rsidR="00D44400" w:rsidRPr="000A2560">
        <w:rPr>
          <w:rFonts w:ascii="Times New Roman" w:hAnsi="Times New Roman"/>
          <w:color w:val="000000" w:themeColor="text1"/>
          <w:sz w:val="24"/>
          <w:szCs w:val="24"/>
        </w:rPr>
        <w:t>Dördüncü fıkranın (a) ve (b) bentlerinde belirtilen ku</w:t>
      </w:r>
      <w:r w:rsidR="00FA3104" w:rsidRPr="000A2560">
        <w:rPr>
          <w:rFonts w:ascii="Times New Roman" w:hAnsi="Times New Roman"/>
          <w:color w:val="000000" w:themeColor="text1"/>
          <w:sz w:val="24"/>
          <w:szCs w:val="24"/>
        </w:rPr>
        <w:t>ruluşlar, kuruluş tüzüklerinde/</w:t>
      </w:r>
      <w:r w:rsidR="00D44400" w:rsidRPr="000A2560">
        <w:rPr>
          <w:rFonts w:ascii="Times New Roman" w:hAnsi="Times New Roman"/>
          <w:color w:val="000000" w:themeColor="text1"/>
          <w:sz w:val="24"/>
          <w:szCs w:val="24"/>
        </w:rPr>
        <w:t>ana sözleşmelerinde belirtilen faaliyet alanları ile ilgili yatırım konularına başvurabilir.</w:t>
      </w:r>
    </w:p>
    <w:p w:rsidR="00C10EC1" w:rsidRDefault="00F23ED7"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lastRenderedPageBreak/>
        <w:tab/>
      </w:r>
      <w:r w:rsidR="00C10EC1" w:rsidRPr="000A2560">
        <w:rPr>
          <w:rFonts w:ascii="Times New Roman" w:hAnsi="Times New Roman"/>
          <w:color w:val="000000" w:themeColor="text1"/>
          <w:sz w:val="24"/>
          <w:szCs w:val="24"/>
        </w:rPr>
        <w:t>-Başvuruya esas proje konusunun kuruluş tüzüklerinde/ana sözleşmelerinde bulunan faaliyet konuları arasında yer alması gerekmektedir.</w:t>
      </w:r>
    </w:p>
    <w:p w:rsidR="00046388" w:rsidRPr="000A2560" w:rsidRDefault="00046388" w:rsidP="00FF01F2">
      <w:pPr>
        <w:pStyle w:val="3-NormalYaz"/>
        <w:spacing w:after="0" w:line="240" w:lineRule="auto"/>
        <w:ind w:right="-25"/>
        <w:rPr>
          <w:rFonts w:ascii="Times New Roman" w:hAnsi="Times New Roman"/>
          <w:color w:val="000000" w:themeColor="text1"/>
          <w:sz w:val="24"/>
          <w:szCs w:val="24"/>
        </w:rPr>
      </w:pPr>
    </w:p>
    <w:p w:rsidR="00046388" w:rsidRDefault="00046388" w:rsidP="00FF01F2">
      <w:pPr>
        <w:pStyle w:val="3-NormalYaz"/>
        <w:pBdr>
          <w:top w:val="single" w:sz="4" w:space="1" w:color="auto"/>
          <w:left w:val="single" w:sz="4" w:space="4" w:color="auto"/>
          <w:bottom w:val="single" w:sz="4" w:space="1" w:color="auto"/>
          <w:right w:val="single" w:sz="4" w:space="4" w:color="auto"/>
        </w:pBdr>
        <w:spacing w:line="240" w:lineRule="auto"/>
        <w:ind w:right="-25"/>
        <w:rPr>
          <w:rFonts w:ascii="Times New Roman" w:hAnsi="Times New Roman"/>
          <w:iCs/>
          <w:color w:val="000000" w:themeColor="text1"/>
          <w:sz w:val="24"/>
          <w:szCs w:val="24"/>
          <w:u w:val="single"/>
        </w:rPr>
      </w:pPr>
    </w:p>
    <w:p w:rsidR="00B453DA" w:rsidRDefault="00B4716D" w:rsidP="00FF01F2">
      <w:pPr>
        <w:pStyle w:val="3-NormalYaz"/>
        <w:pBdr>
          <w:top w:val="single" w:sz="4" w:space="1" w:color="auto"/>
          <w:left w:val="single" w:sz="4" w:space="4" w:color="auto"/>
          <w:bottom w:val="single" w:sz="4" w:space="1" w:color="auto"/>
          <w:right w:val="single" w:sz="4" w:space="4" w:color="auto"/>
        </w:pBdr>
        <w:spacing w:line="240" w:lineRule="auto"/>
        <w:ind w:right="-25"/>
        <w:rPr>
          <w:rFonts w:ascii="Times New Roman" w:hAnsi="Times New Roman"/>
          <w:iCs/>
          <w:color w:val="000000" w:themeColor="text1"/>
          <w:sz w:val="24"/>
          <w:szCs w:val="24"/>
          <w:u w:val="single"/>
        </w:rPr>
      </w:pPr>
      <w:r w:rsidRPr="000A2560">
        <w:rPr>
          <w:rFonts w:ascii="Times New Roman" w:hAnsi="Times New Roman"/>
          <w:iCs/>
          <w:color w:val="000000" w:themeColor="text1"/>
          <w:sz w:val="24"/>
          <w:szCs w:val="24"/>
          <w:u w:val="single"/>
        </w:rPr>
        <w:t>Örneğin</w:t>
      </w:r>
      <w:r>
        <w:rPr>
          <w:rFonts w:ascii="Times New Roman" w:hAnsi="Times New Roman"/>
          <w:iCs/>
          <w:color w:val="000000" w:themeColor="text1"/>
          <w:sz w:val="24"/>
          <w:szCs w:val="24"/>
          <w:u w:val="single"/>
        </w:rPr>
        <w:t>, Tarımsal</w:t>
      </w:r>
      <w:r w:rsidR="00A97699" w:rsidRPr="000A2560">
        <w:rPr>
          <w:rFonts w:ascii="Times New Roman" w:hAnsi="Times New Roman"/>
          <w:iCs/>
          <w:color w:val="000000" w:themeColor="text1"/>
          <w:sz w:val="24"/>
          <w:szCs w:val="24"/>
          <w:u w:val="single"/>
        </w:rPr>
        <w:t xml:space="preserve"> amaçlı kooperatiflerin, ekonomik faaliyetlere yönelik bir yatırım konusuna başvuru yapabilmesi için, </w:t>
      </w:r>
      <w:r w:rsidR="00A97699" w:rsidRPr="000A2560">
        <w:rPr>
          <w:rFonts w:ascii="Times New Roman" w:hAnsi="Times New Roman"/>
          <w:color w:val="000000" w:themeColor="text1"/>
          <w:sz w:val="24"/>
          <w:szCs w:val="24"/>
          <w:u w:val="single"/>
        </w:rPr>
        <w:t>1163,1581 ve 4572 Sayılı Kanunlara göre kurulmuş kooperatifler ile 5996 sayılı Kanunun ilgili maddelerine göre k</w:t>
      </w:r>
      <w:r w:rsidR="007D7365" w:rsidRPr="000A2560">
        <w:rPr>
          <w:rFonts w:ascii="Times New Roman" w:hAnsi="Times New Roman"/>
          <w:color w:val="000000" w:themeColor="text1"/>
          <w:sz w:val="24"/>
          <w:szCs w:val="24"/>
          <w:u w:val="single"/>
        </w:rPr>
        <w:t xml:space="preserve">urulan ıslah amaçlı yetiştirici </w:t>
      </w:r>
      <w:r w:rsidR="00A97699" w:rsidRPr="000A2560">
        <w:rPr>
          <w:rFonts w:ascii="Times New Roman" w:hAnsi="Times New Roman"/>
          <w:color w:val="000000" w:themeColor="text1"/>
          <w:sz w:val="24"/>
          <w:szCs w:val="24"/>
          <w:u w:val="single"/>
        </w:rPr>
        <w:t xml:space="preserve">birliklerinin kendilerinin veya hâkim ortağı oldukları tüzel kişilerin, </w:t>
      </w:r>
      <w:r w:rsidR="00CF7F80" w:rsidRPr="00CF7F80">
        <w:rPr>
          <w:rFonts w:ascii="Times New Roman" w:hAnsi="Times New Roman"/>
          <w:color w:val="000000" w:themeColor="text1"/>
          <w:sz w:val="24"/>
          <w:szCs w:val="24"/>
          <w:u w:val="single"/>
        </w:rPr>
        <w:t xml:space="preserve"> </w:t>
      </w:r>
      <w:r w:rsidR="00CF7F80" w:rsidRPr="00CF7F80">
        <w:rPr>
          <w:rFonts w:ascii="Times New Roman" w:hAnsi="Times New Roman"/>
          <w:color w:val="000000" w:themeColor="text1"/>
          <w:sz w:val="24"/>
          <w:szCs w:val="24"/>
          <w:highlight w:val="green"/>
          <w:u w:val="single"/>
        </w:rPr>
        <w:t>5200 sayılı Tarımsal Üretici Birlikleri Kanununa göre kurulan üretici birlikleri/iktisadi teşekküllerin</w:t>
      </w:r>
      <w:r w:rsidR="00CF7F80" w:rsidRPr="00CF7F80">
        <w:rPr>
          <w:rFonts w:ascii="Times New Roman" w:hAnsi="Times New Roman"/>
          <w:color w:val="000000" w:themeColor="text1"/>
          <w:sz w:val="24"/>
          <w:szCs w:val="24"/>
          <w:u w:val="single"/>
        </w:rPr>
        <w:t xml:space="preserve"> </w:t>
      </w:r>
      <w:r w:rsidR="00A97699" w:rsidRPr="000A2560">
        <w:rPr>
          <w:rFonts w:ascii="Times New Roman" w:hAnsi="Times New Roman"/>
          <w:iCs/>
          <w:color w:val="000000" w:themeColor="text1"/>
          <w:sz w:val="24"/>
          <w:szCs w:val="24"/>
          <w:u w:val="single"/>
        </w:rPr>
        <w:t>onay verilmiş tüzüğünde</w:t>
      </w:r>
      <w:r w:rsidR="00A97699" w:rsidRPr="000A2560">
        <w:rPr>
          <w:rFonts w:ascii="Times New Roman" w:hAnsi="Times New Roman"/>
          <w:color w:val="000000" w:themeColor="text1"/>
          <w:sz w:val="24"/>
          <w:szCs w:val="24"/>
          <w:u w:val="single"/>
        </w:rPr>
        <w:t xml:space="preserve"> kooperatifin/yetiştirici birliğinin ana sözleşmesinde belirtilmiş çalışma konularında yer alan ürünlerin işlenmesi ve pazarlanması ile ilgili</w:t>
      </w:r>
      <w:r w:rsidR="00A97699" w:rsidRPr="000A2560">
        <w:rPr>
          <w:rFonts w:ascii="Times New Roman" w:hAnsi="Times New Roman"/>
          <w:iCs/>
          <w:color w:val="000000" w:themeColor="text1"/>
          <w:sz w:val="24"/>
          <w:szCs w:val="24"/>
          <w:u w:val="single"/>
        </w:rPr>
        <w:t xml:space="preserve"> o yatırımı yapabileceği konusunda bir hüküm bulunması ve son genel kurulda gündeme alınıp karara bağlanmış olması gereklidir</w:t>
      </w:r>
      <w:r w:rsidR="00A75505" w:rsidRPr="000A2560">
        <w:rPr>
          <w:rFonts w:ascii="Times New Roman" w:hAnsi="Times New Roman"/>
          <w:iCs/>
          <w:color w:val="000000" w:themeColor="text1"/>
          <w:sz w:val="24"/>
          <w:szCs w:val="24"/>
          <w:u w:val="single"/>
        </w:rPr>
        <w:t>.</w:t>
      </w:r>
    </w:p>
    <w:p w:rsidR="00046388" w:rsidRPr="000A2560" w:rsidRDefault="00046388" w:rsidP="00FF01F2">
      <w:pPr>
        <w:pStyle w:val="3-NormalYaz"/>
        <w:pBdr>
          <w:top w:val="single" w:sz="4" w:space="1" w:color="auto"/>
          <w:left w:val="single" w:sz="4" w:space="4" w:color="auto"/>
          <w:bottom w:val="single" w:sz="4" w:space="1" w:color="auto"/>
          <w:right w:val="single" w:sz="4" w:space="4" w:color="auto"/>
        </w:pBdr>
        <w:spacing w:line="240" w:lineRule="auto"/>
        <w:ind w:right="-25"/>
        <w:rPr>
          <w:rFonts w:ascii="Times New Roman" w:hAnsi="Times New Roman"/>
          <w:iCs/>
          <w:strike/>
          <w:color w:val="000000" w:themeColor="text1"/>
          <w:sz w:val="24"/>
          <w:szCs w:val="24"/>
          <w:u w:val="single"/>
        </w:rPr>
      </w:pPr>
    </w:p>
    <w:p w:rsidR="00755F24" w:rsidRPr="000A2560" w:rsidRDefault="00F23ED7" w:rsidP="00FF01F2">
      <w:pPr>
        <w:pStyle w:val="3-NormalYaz"/>
        <w:spacing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755F24" w:rsidRPr="000A2560">
        <w:rPr>
          <w:rFonts w:ascii="Times New Roman" w:hAnsi="Times New Roman"/>
          <w:color w:val="000000" w:themeColor="text1"/>
          <w:sz w:val="24"/>
          <w:szCs w:val="24"/>
        </w:rPr>
        <w:t xml:space="preserve">-Tüzel kişiler </w:t>
      </w:r>
      <w:r w:rsidR="00755F24" w:rsidRPr="000A2560">
        <w:rPr>
          <w:rFonts w:ascii="Times New Roman" w:hAnsi="Times New Roman"/>
          <w:iCs/>
          <w:color w:val="000000" w:themeColor="text1"/>
          <w:sz w:val="24"/>
          <w:szCs w:val="24"/>
        </w:rPr>
        <w:t xml:space="preserve">başvuruları ile birlikte, </w:t>
      </w:r>
      <w:r w:rsidR="00BF03D7" w:rsidRPr="000A2560">
        <w:rPr>
          <w:rFonts w:ascii="Times New Roman" w:hAnsi="Times New Roman"/>
          <w:color w:val="000000" w:themeColor="text1"/>
          <w:sz w:val="24"/>
          <w:szCs w:val="24"/>
          <w:shd w:val="clear" w:color="auto" w:fill="FFFFFF"/>
        </w:rPr>
        <w:t xml:space="preserve">Firmanın sermaye yapısı, miktarı ve faaliyetleri açısından nihai durumunu gösterir Türkiye Ticaret Sicili Gazetesi tasdikli örneği </w:t>
      </w:r>
      <w:r w:rsidR="007309A0" w:rsidRPr="000A2560">
        <w:rPr>
          <w:rFonts w:ascii="Times New Roman" w:hAnsi="Times New Roman"/>
          <w:color w:val="000000" w:themeColor="text1"/>
          <w:sz w:val="24"/>
          <w:szCs w:val="24"/>
          <w:shd w:val="clear" w:color="auto" w:fill="FFFFFF"/>
        </w:rPr>
        <w:t>ekinde halen</w:t>
      </w:r>
      <w:r w:rsidR="00755F24" w:rsidRPr="000A2560">
        <w:rPr>
          <w:rFonts w:ascii="Times New Roman" w:hAnsi="Times New Roman"/>
          <w:iCs/>
          <w:color w:val="000000" w:themeColor="text1"/>
          <w:sz w:val="24"/>
          <w:szCs w:val="24"/>
        </w:rPr>
        <w:t xml:space="preserve"> geçerli olan </w:t>
      </w:r>
      <w:r w:rsidR="00755F24" w:rsidRPr="000A2560">
        <w:rPr>
          <w:rFonts w:ascii="Times New Roman" w:hAnsi="Times New Roman"/>
          <w:b/>
          <w:iCs/>
          <w:color w:val="000000" w:themeColor="text1"/>
          <w:sz w:val="24"/>
          <w:szCs w:val="24"/>
          <w:u w:val="single"/>
        </w:rPr>
        <w:t>tüzük/ana sözleşmesinin yer aldığı</w:t>
      </w:r>
      <w:r w:rsidR="00755F24" w:rsidRPr="000A2560">
        <w:rPr>
          <w:rFonts w:ascii="Times New Roman" w:hAnsi="Times New Roman"/>
          <w:iCs/>
          <w:color w:val="000000" w:themeColor="text1"/>
          <w:sz w:val="24"/>
          <w:szCs w:val="24"/>
        </w:rPr>
        <w:t xml:space="preserve"> Ticaret Sicil Gazetesi ile T</w:t>
      </w:r>
      <w:r w:rsidR="00755F24" w:rsidRPr="000A2560">
        <w:rPr>
          <w:rFonts w:ascii="Times New Roman" w:hAnsi="Times New Roman"/>
          <w:color w:val="000000" w:themeColor="text1"/>
          <w:sz w:val="24"/>
          <w:szCs w:val="24"/>
        </w:rPr>
        <w:t xml:space="preserve">ebliğin Resmi Gazete’de yayım tarihinden sonra Ticaret ve Sanayi Odasından alınmış </w:t>
      </w:r>
      <w:r w:rsidR="00755F24" w:rsidRPr="000A2560">
        <w:rPr>
          <w:rFonts w:ascii="Times New Roman" w:hAnsi="Times New Roman"/>
          <w:b/>
          <w:color w:val="000000" w:themeColor="text1"/>
          <w:sz w:val="24"/>
          <w:szCs w:val="24"/>
          <w:u w:val="single"/>
        </w:rPr>
        <w:t>Faaliyet Belgesini</w:t>
      </w:r>
      <w:r w:rsidR="00755F24" w:rsidRPr="000A2560">
        <w:rPr>
          <w:rFonts w:ascii="Times New Roman" w:hAnsi="Times New Roman"/>
          <w:color w:val="000000" w:themeColor="text1"/>
          <w:sz w:val="24"/>
          <w:szCs w:val="24"/>
        </w:rPr>
        <w:t xml:space="preserve"> vermelidirler.</w:t>
      </w:r>
    </w:p>
    <w:p w:rsidR="00CA2D4D" w:rsidRPr="000A2560" w:rsidRDefault="002A4E04" w:rsidP="00FF01F2">
      <w:pPr>
        <w:pStyle w:val="3-NormalYaz"/>
        <w:spacing w:line="240" w:lineRule="auto"/>
        <w:ind w:right="-25"/>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ab/>
      </w:r>
      <w:r w:rsidR="00A9293C" w:rsidRPr="000A2560">
        <w:rPr>
          <w:rFonts w:ascii="Times New Roman" w:hAnsi="Times New Roman"/>
          <w:color w:val="000000" w:themeColor="text1"/>
          <w:sz w:val="24"/>
          <w:szCs w:val="24"/>
        </w:rPr>
        <w:t>5</w:t>
      </w:r>
      <w:r w:rsidR="00C10EC1" w:rsidRPr="000A2560">
        <w:rPr>
          <w:rFonts w:ascii="Times New Roman" w:hAnsi="Times New Roman"/>
          <w:color w:val="000000" w:themeColor="text1"/>
          <w:sz w:val="24"/>
          <w:szCs w:val="24"/>
        </w:rPr>
        <w:t xml:space="preserve">) </w:t>
      </w:r>
      <w:r w:rsidR="00D44400" w:rsidRPr="000A2560">
        <w:rPr>
          <w:rFonts w:ascii="Times New Roman" w:hAnsi="Times New Roman"/>
          <w:color w:val="000000" w:themeColor="text1"/>
          <w:sz w:val="24"/>
          <w:szCs w:val="24"/>
        </w:rPr>
        <w:t xml:space="preserve">Dördüncü fıkranın (a) ve (b) bentlerinde belirtilen kuruluşların </w:t>
      </w:r>
      <w:r w:rsidR="00CA2D4D" w:rsidRPr="000A2560">
        <w:rPr>
          <w:rFonts w:ascii="Times New Roman" w:hAnsi="Times New Roman"/>
          <w:color w:val="000000" w:themeColor="text1"/>
          <w:sz w:val="24"/>
          <w:szCs w:val="24"/>
        </w:rPr>
        <w:t xml:space="preserve">son başvuru tarihinden önce </w:t>
      </w:r>
      <w:r w:rsidR="00D44400" w:rsidRPr="000A2560">
        <w:rPr>
          <w:rFonts w:ascii="Times New Roman" w:hAnsi="Times New Roman"/>
          <w:color w:val="000000" w:themeColor="text1"/>
          <w:sz w:val="24"/>
          <w:szCs w:val="24"/>
        </w:rPr>
        <w:t xml:space="preserve">proje başvurusu, hibe sözleşmesi imzalanması ve uygulamaların gerçekleştirilmesi konularında </w:t>
      </w:r>
      <w:r w:rsidR="00CA2D4D" w:rsidRPr="000A2560">
        <w:rPr>
          <w:rFonts w:ascii="Times New Roman" w:hAnsi="Times New Roman"/>
          <w:color w:val="000000" w:themeColor="text1"/>
          <w:sz w:val="24"/>
          <w:szCs w:val="24"/>
          <w:shd w:val="clear" w:color="auto" w:fill="FFFFFF"/>
        </w:rPr>
        <w:t xml:space="preserve">yetkili kurul ve/veya organlarından aldıkları yetki kararı, yatırım yapma ile ilgili almış oldukları yönetim kurulu </w:t>
      </w:r>
      <w:r w:rsidR="00E55813" w:rsidRPr="000A2560">
        <w:rPr>
          <w:rFonts w:ascii="Times New Roman" w:hAnsi="Times New Roman"/>
          <w:color w:val="000000" w:themeColor="text1"/>
          <w:sz w:val="24"/>
          <w:szCs w:val="24"/>
          <w:shd w:val="clear" w:color="auto" w:fill="FFFFFF"/>
        </w:rPr>
        <w:t>kararı,</w:t>
      </w:r>
      <w:r w:rsidR="00E55813" w:rsidRPr="000A2560">
        <w:rPr>
          <w:rFonts w:ascii="Times New Roman" w:hAnsi="Times New Roman"/>
          <w:color w:val="000000" w:themeColor="text1"/>
          <w:sz w:val="24"/>
          <w:szCs w:val="24"/>
        </w:rPr>
        <w:t xml:space="preserve"> almaları</w:t>
      </w:r>
      <w:r w:rsidR="00F87634" w:rsidRPr="000A2560">
        <w:rPr>
          <w:rFonts w:ascii="Times New Roman" w:hAnsi="Times New Roman"/>
          <w:color w:val="000000" w:themeColor="text1"/>
          <w:sz w:val="24"/>
          <w:szCs w:val="24"/>
        </w:rPr>
        <w:t xml:space="preserve"> ve</w:t>
      </w:r>
      <w:r w:rsidR="00D44400" w:rsidRPr="000A2560">
        <w:rPr>
          <w:rFonts w:ascii="Times New Roman" w:hAnsi="Times New Roman"/>
          <w:color w:val="000000" w:themeColor="text1"/>
          <w:sz w:val="24"/>
          <w:szCs w:val="24"/>
        </w:rPr>
        <w:t xml:space="preserve"> bu yetki belgesini proje başvuruları</w:t>
      </w:r>
      <w:r w:rsidR="00D57490" w:rsidRPr="000A2560">
        <w:rPr>
          <w:rFonts w:ascii="Times New Roman" w:hAnsi="Times New Roman"/>
          <w:color w:val="000000" w:themeColor="text1"/>
          <w:sz w:val="24"/>
          <w:szCs w:val="24"/>
        </w:rPr>
        <w:t>nda ibraz etmiş olmaları gerekmektedir.</w:t>
      </w:r>
    </w:p>
    <w:p w:rsidR="00C10EC1" w:rsidRPr="000A2560" w:rsidRDefault="00755F24" w:rsidP="00FF01F2">
      <w:pPr>
        <w:ind w:right="-25" w:firstLine="708"/>
        <w:jc w:val="both"/>
        <w:rPr>
          <w:color w:val="000000" w:themeColor="text1"/>
          <w:lang w:val="tr-TR"/>
        </w:rPr>
      </w:pPr>
      <w:r w:rsidRPr="000A2560">
        <w:rPr>
          <w:color w:val="000000" w:themeColor="text1"/>
          <w:lang w:val="tr-TR"/>
        </w:rPr>
        <w:t>-</w:t>
      </w:r>
      <w:r w:rsidR="00C10EC1" w:rsidRPr="000A2560">
        <w:rPr>
          <w:color w:val="000000" w:themeColor="text1"/>
          <w:lang w:val="tr-TR"/>
        </w:rPr>
        <w:t>Bu programa proje başvurusu yapılması, ortaklık kurulması, hibe sözleşmesi imzalanması ve uygulamaların gerçekleştirilmesi konularında yetkili kurullarından son başvuru tarihinden önce yetki almış olması ve bu yetki belgesini proje başvuruların</w:t>
      </w:r>
      <w:r w:rsidRPr="000A2560">
        <w:rPr>
          <w:color w:val="000000" w:themeColor="text1"/>
          <w:lang w:val="tr-TR"/>
        </w:rPr>
        <w:t>da ibraz etmelidir.</w:t>
      </w:r>
    </w:p>
    <w:p w:rsidR="000747ED" w:rsidRPr="000A2560" w:rsidRDefault="000747ED" w:rsidP="00FF01F2">
      <w:pPr>
        <w:ind w:right="-25" w:firstLine="709"/>
        <w:jc w:val="both"/>
        <w:rPr>
          <w:color w:val="000000" w:themeColor="text1"/>
          <w:lang w:val="tr-TR"/>
        </w:rPr>
      </w:pPr>
      <w:r w:rsidRPr="000A2560">
        <w:rPr>
          <w:color w:val="000000" w:themeColor="text1"/>
          <w:lang w:val="tr-TR"/>
        </w:rPr>
        <w:t xml:space="preserve">-Başvuruda bulunacak tüzel kişilikler, yetkili kurul ve/veya organlarından; Tarıma Dayalı Ekonomik Yatırımların Desteklenmesi Programına başvuru, ortaklık yapılması, hibe sözleşmesi imzalanması ve uygulamaların gerçekleştirilmesi konularında yetki almış olmalıdır. Bu </w:t>
      </w:r>
      <w:r w:rsidRPr="000A2560">
        <w:rPr>
          <w:b/>
          <w:color w:val="000000" w:themeColor="text1"/>
          <w:lang w:val="tr-TR"/>
        </w:rPr>
        <w:t>yetki belgesi</w:t>
      </w:r>
      <w:r w:rsidRPr="000A2560">
        <w:rPr>
          <w:color w:val="000000" w:themeColor="text1"/>
          <w:lang w:val="tr-TR"/>
        </w:rPr>
        <w:t xml:space="preserve"> hibe başvuruları ile birlikte sunulmalıdır.</w:t>
      </w:r>
    </w:p>
    <w:p w:rsidR="004033F0" w:rsidRPr="000A2560" w:rsidRDefault="004033F0" w:rsidP="00FF01F2">
      <w:pPr>
        <w:ind w:right="-25" w:firstLine="709"/>
        <w:jc w:val="both"/>
        <w:rPr>
          <w:color w:val="000000" w:themeColor="text1"/>
          <w:lang w:val="tr-TR"/>
        </w:rPr>
      </w:pPr>
      <w:r w:rsidRPr="000A2560">
        <w:rPr>
          <w:color w:val="000000" w:themeColor="text1"/>
          <w:lang w:val="tr-TR"/>
        </w:rPr>
        <w:t>-Örneğin, hibe başvurusu şirket adına yapılıyorsa, başvuruyu imzalayarak sunan kişinin yetkilendirildiğine dair yetkili organ kararı, kooperatif adına kooperatif başkanı tarafından yapılan bir başvuruda ise, kooperatif başkanına yetki veren yönetim kurulu kararı (kooperatif genel kurul kararı ile yönetim kurulu bu tip yetkilendirmeler için yetki almışsa) hibe başvurusu ekinde verilmelidir.</w:t>
      </w:r>
    </w:p>
    <w:p w:rsidR="00FB7516" w:rsidRPr="000A2560" w:rsidRDefault="00E15004" w:rsidP="00FF01F2">
      <w:pPr>
        <w:tabs>
          <w:tab w:val="left" w:pos="566"/>
        </w:tabs>
        <w:ind w:right="-25"/>
        <w:jc w:val="both"/>
        <w:rPr>
          <w:color w:val="000000" w:themeColor="text1"/>
          <w:lang w:val="tr-TR"/>
        </w:rPr>
      </w:pPr>
      <w:r w:rsidRPr="000A2560">
        <w:rPr>
          <w:lang w:val="tr-TR"/>
        </w:rPr>
        <w:tab/>
        <w:t xml:space="preserve">6) Tüm yatırımlara yönelik proje konularında başvuran tüzel kişiler idari ve mali açıdan kamudan bağımsız olmalıdır. Tüzel kişilerin başvuru aşamasında idari ve mali açıdan kamudan bağımsız olduklarına dair </w:t>
      </w:r>
      <w:r w:rsidRPr="000A2560">
        <w:rPr>
          <w:color w:val="000000" w:themeColor="text1"/>
          <w:lang w:val="tr-TR"/>
        </w:rPr>
        <w:t>taahhütnameyi başvuru ekinde sunmaları gereklidir.</w:t>
      </w:r>
    </w:p>
    <w:p w:rsidR="00E15004" w:rsidRPr="00012A81" w:rsidRDefault="00E15004" w:rsidP="00012A81">
      <w:pPr>
        <w:tabs>
          <w:tab w:val="left" w:pos="566"/>
        </w:tabs>
        <w:ind w:right="-25"/>
        <w:jc w:val="both"/>
        <w:rPr>
          <w:lang w:val="tr-TR"/>
        </w:rPr>
      </w:pPr>
      <w:r w:rsidRPr="000A2560">
        <w:rPr>
          <w:lang w:val="tr-TR"/>
        </w:rPr>
        <w:tab/>
      </w:r>
    </w:p>
    <w:p w:rsidR="00FB7516" w:rsidRPr="000A2560" w:rsidRDefault="00FB7516" w:rsidP="00FF01F2">
      <w:pPr>
        <w:pStyle w:val="3-NormalYaz"/>
        <w:spacing w:line="240" w:lineRule="auto"/>
        <w:ind w:right="-25"/>
        <w:rPr>
          <w:rFonts w:ascii="Times New Roman" w:hAnsi="Times New Roman"/>
          <w:color w:val="000000" w:themeColor="text1"/>
          <w:sz w:val="24"/>
          <w:szCs w:val="24"/>
          <w:u w:val="single"/>
        </w:rPr>
      </w:pPr>
    </w:p>
    <w:p w:rsidR="008E76CB" w:rsidRPr="004005AE" w:rsidRDefault="00B40C0C" w:rsidP="00FF01F2">
      <w:pPr>
        <w:pStyle w:val="3-NormalYaz"/>
        <w:pBdr>
          <w:top w:val="thinThickSmallGap" w:sz="24" w:space="1" w:color="auto"/>
          <w:left w:val="thinThickSmallGap" w:sz="24" w:space="4" w:color="auto"/>
          <w:bottom w:val="thickThinSmallGap" w:sz="24" w:space="1" w:color="auto"/>
          <w:right w:val="thickThinSmallGap" w:sz="24" w:space="4" w:color="auto"/>
        </w:pBdr>
        <w:spacing w:after="0" w:line="240" w:lineRule="auto"/>
        <w:ind w:right="-25"/>
        <w:rPr>
          <w:rFonts w:ascii="Times New Roman" w:hAnsi="Times New Roman"/>
          <w:b/>
          <w:color w:val="000000" w:themeColor="text1"/>
          <w:sz w:val="24"/>
          <w:szCs w:val="24"/>
          <w:shd w:val="clear" w:color="auto" w:fill="FFFFFF"/>
        </w:rPr>
      </w:pPr>
      <w:r w:rsidRPr="004005AE">
        <w:rPr>
          <w:rFonts w:ascii="Times New Roman" w:hAnsi="Times New Roman"/>
          <w:b/>
          <w:color w:val="000000" w:themeColor="text1"/>
          <w:sz w:val="24"/>
          <w:szCs w:val="24"/>
          <w:shd w:val="clear" w:color="auto" w:fill="FFFFFF"/>
        </w:rPr>
        <w:t xml:space="preserve">ÖNEMLİDİR. </w:t>
      </w:r>
      <w:r w:rsidR="008E76CB" w:rsidRPr="004005AE">
        <w:rPr>
          <w:rFonts w:ascii="Times New Roman" w:hAnsi="Times New Roman"/>
          <w:b/>
          <w:color w:val="000000" w:themeColor="text1"/>
          <w:sz w:val="24"/>
          <w:szCs w:val="24"/>
          <w:shd w:val="clear" w:color="auto" w:fill="FFFFFF"/>
        </w:rPr>
        <w:t>!!!</w:t>
      </w:r>
    </w:p>
    <w:p w:rsidR="00B40C0C" w:rsidRPr="000A2560" w:rsidRDefault="00B40C0C" w:rsidP="00FF01F2">
      <w:pPr>
        <w:pStyle w:val="3-NormalYaz"/>
        <w:pBdr>
          <w:top w:val="thinThickSmallGap" w:sz="24" w:space="1" w:color="auto"/>
          <w:left w:val="thinThickSmallGap" w:sz="24" w:space="4" w:color="auto"/>
          <w:bottom w:val="thickThinSmallGap" w:sz="24" w:space="1" w:color="auto"/>
          <w:right w:val="thickThinSmallGap" w:sz="24" w:space="4" w:color="auto"/>
        </w:pBdr>
        <w:spacing w:after="0" w:line="240" w:lineRule="auto"/>
        <w:ind w:right="-25"/>
        <w:rPr>
          <w:rFonts w:ascii="Times New Roman" w:hAnsi="Times New Roman"/>
          <w:b/>
          <w:color w:val="000000" w:themeColor="text1"/>
          <w:sz w:val="24"/>
          <w:szCs w:val="24"/>
          <w:u w:val="single"/>
        </w:rPr>
      </w:pPr>
      <w:r w:rsidRPr="004005AE">
        <w:rPr>
          <w:rFonts w:ascii="Times New Roman" w:hAnsi="Times New Roman"/>
          <w:b/>
          <w:color w:val="000000" w:themeColor="text1"/>
          <w:sz w:val="24"/>
          <w:szCs w:val="24"/>
          <w:shd w:val="clear" w:color="auto" w:fill="FFFFFF"/>
        </w:rPr>
        <w:t>Gerçek ve tüzel kişilerin kamudan bağımsız olması gerekir. Devlet Memurları, Kamu İşçileri veya Devlet Üniversitelerinde görevli Öğretim Elemanları gerçek kişi olarak başvuramazlar.</w:t>
      </w:r>
      <w:r w:rsidRPr="000A2560">
        <w:rPr>
          <w:rFonts w:ascii="Times New Roman" w:hAnsi="Times New Roman"/>
          <w:b/>
          <w:color w:val="000000" w:themeColor="text1"/>
          <w:sz w:val="24"/>
          <w:szCs w:val="24"/>
          <w:shd w:val="clear" w:color="auto" w:fill="FFFFFF"/>
        </w:rPr>
        <w:t> </w:t>
      </w:r>
    </w:p>
    <w:p w:rsidR="00AF5281" w:rsidRPr="000A2560" w:rsidRDefault="00AF5281" w:rsidP="00EF4CF9">
      <w:pPr>
        <w:pStyle w:val="Balk2"/>
      </w:pPr>
      <w:bookmarkStart w:id="49" w:name="_Toc288502643"/>
      <w:bookmarkStart w:id="50" w:name="_Toc493059935"/>
    </w:p>
    <w:p w:rsidR="00567340" w:rsidRPr="000A2560" w:rsidRDefault="00F21245" w:rsidP="00EF4CF9">
      <w:pPr>
        <w:pStyle w:val="Balk2"/>
        <w:rPr>
          <w:sz w:val="20"/>
          <w:szCs w:val="20"/>
        </w:rPr>
      </w:pPr>
      <w:r w:rsidRPr="000A2560">
        <w:t xml:space="preserve">B. </w:t>
      </w:r>
      <w:bookmarkEnd w:id="49"/>
      <w:r w:rsidR="00567340" w:rsidRPr="000A2560">
        <w:t>Uygun olmayan başvur</w:t>
      </w:r>
      <w:r w:rsidR="0080577A" w:rsidRPr="000A2560">
        <w:t>u</w:t>
      </w:r>
      <w:r w:rsidR="00567340" w:rsidRPr="000A2560">
        <w:t xml:space="preserve"> sahipleri</w:t>
      </w:r>
      <w:bookmarkEnd w:id="50"/>
    </w:p>
    <w:p w:rsidR="00417D7F" w:rsidRPr="000A2560" w:rsidRDefault="00F21245" w:rsidP="00FF01F2">
      <w:pPr>
        <w:pStyle w:val="3-NormalYaz"/>
        <w:spacing w:after="0" w:line="240" w:lineRule="auto"/>
        <w:ind w:right="-25" w:firstLine="567"/>
        <w:rPr>
          <w:rFonts w:ascii="Times New Roman" w:hAnsi="Times New Roman"/>
          <w:color w:val="000000" w:themeColor="text1"/>
          <w:sz w:val="24"/>
          <w:szCs w:val="24"/>
          <w:lang w:eastAsia="tr-TR"/>
        </w:rPr>
      </w:pPr>
      <w:r w:rsidRPr="000A2560">
        <w:rPr>
          <w:rFonts w:ascii="Times New Roman" w:hAnsi="Times New Roman"/>
          <w:b/>
          <w:color w:val="000000" w:themeColor="text1"/>
          <w:sz w:val="24"/>
          <w:szCs w:val="24"/>
        </w:rPr>
        <w:t>-</w:t>
      </w:r>
      <w:r w:rsidRPr="000A2560">
        <w:rPr>
          <w:rFonts w:ascii="Times New Roman" w:hAnsi="Times New Roman"/>
          <w:color w:val="000000" w:themeColor="text1"/>
          <w:sz w:val="24"/>
          <w:szCs w:val="24"/>
        </w:rPr>
        <w:t xml:space="preserve"> Tebliğin 11 inci maddesinde açıklanan gerçek ve tüzel kişilikler haricindekiler </w:t>
      </w:r>
      <w:r w:rsidR="00907C31" w:rsidRPr="000A2560">
        <w:rPr>
          <w:rFonts w:ascii="Times New Roman" w:hAnsi="Times New Roman"/>
          <w:color w:val="000000" w:themeColor="text1"/>
          <w:sz w:val="24"/>
          <w:szCs w:val="24"/>
          <w:lang w:eastAsia="tr-TR"/>
        </w:rPr>
        <w:t>hibe başvurusunda bulunamazlar.</w:t>
      </w:r>
    </w:p>
    <w:p w:rsidR="008E76CB" w:rsidRPr="000A2560" w:rsidRDefault="00417D7F" w:rsidP="00FF01F2">
      <w:pPr>
        <w:tabs>
          <w:tab w:val="left" w:pos="566"/>
        </w:tabs>
        <w:ind w:right="-25" w:firstLine="566"/>
        <w:jc w:val="both"/>
        <w:rPr>
          <w:color w:val="000000" w:themeColor="text1"/>
          <w:lang w:val="tr-TR" w:eastAsia="tr-TR" w:bidi="ar-SA"/>
        </w:rPr>
      </w:pPr>
      <w:r w:rsidRPr="000A2560">
        <w:rPr>
          <w:b/>
          <w:color w:val="000000" w:themeColor="text1"/>
          <w:lang w:val="tr-TR"/>
        </w:rPr>
        <w:t>-</w:t>
      </w:r>
      <w:r w:rsidRPr="000A2560">
        <w:rPr>
          <w:color w:val="000000" w:themeColor="text1"/>
          <w:lang w:val="tr-TR" w:eastAsia="tr-TR"/>
        </w:rPr>
        <w:t>Önceki tebliğler kapsamında hibe sözleşmesi imzalayan yatırımcılardan yatırımını henüz nihai rapora bağlayamayanlar hibe başvurusunda bulunamazlar.</w:t>
      </w:r>
    </w:p>
    <w:p w:rsidR="008F5B10" w:rsidRPr="000A2560" w:rsidRDefault="008E76CB" w:rsidP="00FF01F2">
      <w:pPr>
        <w:tabs>
          <w:tab w:val="left" w:pos="566"/>
        </w:tabs>
        <w:ind w:right="-25" w:firstLine="566"/>
        <w:jc w:val="both"/>
        <w:rPr>
          <w:color w:val="000000" w:themeColor="text1"/>
          <w:u w:val="single"/>
          <w:lang w:val="tr-TR" w:eastAsia="tr-TR" w:bidi="ar-SA"/>
        </w:rPr>
      </w:pPr>
      <w:r w:rsidRPr="000A2560">
        <w:rPr>
          <w:color w:val="000000" w:themeColor="text1"/>
          <w:lang w:val="tr-TR" w:eastAsia="tr-TR" w:bidi="ar-SA"/>
        </w:rPr>
        <w:lastRenderedPageBreak/>
        <w:t>-</w:t>
      </w:r>
      <w:r w:rsidR="008F5B10" w:rsidRPr="000A2560">
        <w:rPr>
          <w:color w:val="000000" w:themeColor="text1"/>
          <w:u w:val="single"/>
          <w:lang w:val="tr-TR" w:eastAsia="tr-TR" w:bidi="ar-SA"/>
        </w:rPr>
        <w:t>Önceki tebliğler kapsamında hibe programından yararlanmış ancak fesih sürecinde bulunan ve/veya fesih edilmiş proje başvuruları olan yatırımcılar</w:t>
      </w:r>
      <w:r w:rsidR="00A24AFE">
        <w:rPr>
          <w:color w:val="000000" w:themeColor="text1"/>
          <w:u w:val="single"/>
          <w:lang w:val="tr-TR" w:eastAsia="tr-TR" w:bidi="ar-SA"/>
        </w:rPr>
        <w:t xml:space="preserve"> </w:t>
      </w:r>
      <w:r w:rsidR="00A24AFE" w:rsidRPr="00A24AFE">
        <w:rPr>
          <w:color w:val="000000" w:themeColor="text1"/>
          <w:highlight w:val="green"/>
          <w:u w:val="single"/>
          <w:lang w:val="tr-TR" w:eastAsia="tr-TR" w:bidi="ar-SA"/>
        </w:rPr>
        <w:t>(kendi isteği ile fesih talebinde bulunanlar hariç)</w:t>
      </w:r>
      <w:r w:rsidR="008F5B10" w:rsidRPr="000A2560">
        <w:rPr>
          <w:color w:val="000000" w:themeColor="text1"/>
          <w:u w:val="single"/>
          <w:lang w:val="tr-TR" w:eastAsia="tr-TR" w:bidi="ar-SA"/>
        </w:rPr>
        <w:t xml:space="preserve"> hibe başvurusunda bulunamazlar.</w:t>
      </w:r>
    </w:p>
    <w:p w:rsidR="00417D7F" w:rsidRPr="000A2560" w:rsidRDefault="00417D7F" w:rsidP="00FF01F2">
      <w:pPr>
        <w:pStyle w:val="3-NormalYaz"/>
        <w:spacing w:line="240" w:lineRule="auto"/>
        <w:ind w:right="-25" w:firstLine="567"/>
        <w:rPr>
          <w:rFonts w:ascii="Times New Roman" w:hAnsi="Times New Roman"/>
          <w:color w:val="000000" w:themeColor="text1"/>
          <w:sz w:val="24"/>
          <w:szCs w:val="24"/>
        </w:rPr>
      </w:pPr>
      <w:r w:rsidRPr="000A2560">
        <w:rPr>
          <w:rFonts w:ascii="Times New Roman" w:hAnsi="Times New Roman"/>
          <w:color w:val="000000" w:themeColor="text1"/>
          <w:sz w:val="24"/>
          <w:szCs w:val="24"/>
        </w:rPr>
        <w:t>- Tarımsal amaçlı kooperatifler ve birlikler hariç, tüzel kişi ortaklarının gerçek kişi olması halinde ortaklar gerçek kişi olarak hibe başvurusunda bulunamaz. Ayrıca tüzel kişi ortaklarının tüzel kişi olması halinde de tüzel kişi ortaklar ayrı olarak hibe başvurusunda bulunamaz. Gerçek ve/veya tüzel kişiler kendileri hibe başvurusunda bulunmaları halinde oluşturdukları ya da oluşturacakları farklı tüzel kişi olarak ayrıca hibe başvurusunda bulunamaz.</w:t>
      </w:r>
    </w:p>
    <w:p w:rsidR="00417D7F" w:rsidRPr="000A2560" w:rsidRDefault="00417D7F" w:rsidP="00FF01F2">
      <w:pPr>
        <w:ind w:right="-25" w:firstLine="567"/>
        <w:jc w:val="both"/>
        <w:rPr>
          <w:color w:val="000000" w:themeColor="text1"/>
          <w:u w:val="single"/>
          <w:lang w:val="tr-TR" w:eastAsia="tr-TR" w:bidi="ar-SA"/>
        </w:rPr>
      </w:pPr>
      <w:r w:rsidRPr="000A2560">
        <w:rPr>
          <w:color w:val="000000" w:themeColor="text1"/>
          <w:u w:val="single"/>
          <w:lang w:val="tr-TR" w:eastAsia="tr-TR" w:bidi="ar-SA"/>
        </w:rPr>
        <w:t>Ayrıca; Aşağıda belirtilen durumlardan herhangi birinin varlığında, diğer tüm koşullar sağlansa dahi başvuru sahibi destek almak amacıyla başvuruda bulunamaz.</w:t>
      </w:r>
    </w:p>
    <w:p w:rsidR="00417D7F" w:rsidRPr="000A2560" w:rsidRDefault="00417D7F" w:rsidP="00FF01F2">
      <w:pPr>
        <w:ind w:right="-25"/>
        <w:jc w:val="both"/>
        <w:rPr>
          <w:color w:val="000000" w:themeColor="text1"/>
          <w:lang w:val="tr-TR" w:eastAsia="tr-TR" w:bidi="ar-SA"/>
        </w:rPr>
      </w:pPr>
      <w:r w:rsidRPr="000A2560">
        <w:rPr>
          <w:color w:val="000000" w:themeColor="text1"/>
          <w:lang w:val="tr-TR" w:eastAsia="tr-TR" w:bidi="ar-SA"/>
        </w:rPr>
        <w:t>(a) Haklarında iflas, konkordato veya tasfiye kararı alınanlar, mal varlığı ya da işlerinin yönetimi atanmış kayyum veya vasi tarafından idare edilenler,</w:t>
      </w:r>
    </w:p>
    <w:p w:rsidR="00417D7F" w:rsidRPr="000A2560" w:rsidRDefault="00417D7F" w:rsidP="00FF01F2">
      <w:pPr>
        <w:ind w:right="-25"/>
        <w:jc w:val="both"/>
        <w:rPr>
          <w:color w:val="000000" w:themeColor="text1"/>
          <w:lang w:val="tr-TR" w:eastAsia="tr-TR" w:bidi="ar-SA"/>
        </w:rPr>
      </w:pPr>
      <w:r w:rsidRPr="000A2560">
        <w:rPr>
          <w:color w:val="000000" w:themeColor="text1"/>
          <w:lang w:val="tr-TR" w:eastAsia="tr-TR" w:bidi="ar-SA"/>
        </w:rPr>
        <w:t>(b) Türkiye Cumhuriyeti’nin yasal hükümleri uyarınca, sosyal sigorta primi veya vergi ödemesi ile ilgili yükümlülüklerini yerine getirmeyenler,</w:t>
      </w:r>
    </w:p>
    <w:p w:rsidR="00417D7F" w:rsidRPr="000A2560" w:rsidRDefault="00417D7F" w:rsidP="00FF01F2">
      <w:pPr>
        <w:ind w:right="-25"/>
        <w:jc w:val="both"/>
        <w:rPr>
          <w:color w:val="000000" w:themeColor="text1"/>
          <w:lang w:val="tr-TR" w:eastAsia="tr-TR" w:bidi="ar-SA"/>
        </w:rPr>
      </w:pPr>
      <w:r w:rsidRPr="000A2560">
        <w:rPr>
          <w:color w:val="000000" w:themeColor="text1"/>
          <w:lang w:val="tr-TR" w:eastAsia="tr-TR" w:bidi="ar-SA"/>
        </w:rPr>
        <w:t>(c) Hırsızlık, kaçakçılık, yağma, güveni kötüye kullanma, dolandırıcılık, hileli iflas, sahtecilik, ihaleye ve edimin ifasına fesat karıştırma, zimmet, irtikâp veya rüşvet suçlarından adli sicil ve adli sicil arşiv kaydı olanlar,</w:t>
      </w:r>
      <w:r w:rsidR="008E76CB" w:rsidRPr="000A2560">
        <w:rPr>
          <w:color w:val="000000" w:themeColor="text1"/>
          <w:lang w:val="tr-TR" w:eastAsia="tr-TR"/>
        </w:rPr>
        <w:t xml:space="preserve"> Türk Ceza Kanunu’nun 102, 103. ve 104. Maddelerinde düzenlenen suçlardan adli sicil ve adli sicil arşiv kaydı olanlar</w:t>
      </w:r>
    </w:p>
    <w:p w:rsidR="00417D7F" w:rsidRPr="000A2560" w:rsidRDefault="00417D7F" w:rsidP="00FF01F2">
      <w:pPr>
        <w:ind w:right="-25"/>
        <w:jc w:val="both"/>
        <w:rPr>
          <w:color w:val="000000" w:themeColor="text1"/>
          <w:lang w:val="tr-TR" w:eastAsia="tr-TR" w:bidi="ar-SA"/>
        </w:rPr>
      </w:pPr>
      <w:r w:rsidRPr="000A2560">
        <w:rPr>
          <w:color w:val="000000" w:themeColor="text1"/>
          <w:lang w:val="tr-TR" w:eastAsia="tr-TR" w:bidi="ar-SA"/>
        </w:rPr>
        <w:t>(d) Başvuru aşamasında, proje uygulanma ve uygulama sonrası dönemde Bakanlık Kara Listesinde olanlar,</w:t>
      </w:r>
    </w:p>
    <w:p w:rsidR="00417D7F" w:rsidRPr="000A2560" w:rsidRDefault="00417D7F" w:rsidP="00FF01F2">
      <w:pPr>
        <w:ind w:right="-25"/>
        <w:jc w:val="both"/>
        <w:rPr>
          <w:color w:val="000000" w:themeColor="text1"/>
          <w:lang w:val="tr-TR" w:eastAsia="tr-TR" w:bidi="ar-SA"/>
        </w:rPr>
      </w:pPr>
      <w:r w:rsidRPr="000A2560">
        <w:rPr>
          <w:color w:val="000000" w:themeColor="text1"/>
          <w:lang w:val="tr-TR" w:eastAsia="tr-TR" w:bidi="ar-SA"/>
        </w:rPr>
        <w:t xml:space="preserve">(e) 3713 sayılı Terörle Mücadele Kanunu kapsamına giren suçlardan ve organize veya örgütlü suçlardan adli sicil ve adli sicil arşiv kaydı olanlar, </w:t>
      </w:r>
    </w:p>
    <w:p w:rsidR="00417D7F" w:rsidRPr="000A2560" w:rsidRDefault="00417D7F" w:rsidP="00FF01F2">
      <w:pPr>
        <w:ind w:right="-25"/>
        <w:jc w:val="both"/>
        <w:rPr>
          <w:color w:val="000000" w:themeColor="text1"/>
          <w:lang w:val="tr-TR" w:eastAsia="tr-TR" w:bidi="ar-SA"/>
        </w:rPr>
      </w:pPr>
      <w:r w:rsidRPr="000A2560">
        <w:rPr>
          <w:color w:val="000000" w:themeColor="text1"/>
          <w:lang w:val="tr-TR" w:eastAsia="tr-TR" w:bidi="ar-SA"/>
        </w:rPr>
        <w:t xml:space="preserve">(f) Tarım ve Orman Bakanlığı tarafından destek dışı işletmeler kapsamına alınanlar, </w:t>
      </w:r>
    </w:p>
    <w:p w:rsidR="00C93637" w:rsidRPr="000A2560" w:rsidRDefault="00C93637" w:rsidP="00FF01F2">
      <w:pPr>
        <w:ind w:right="-25"/>
        <w:jc w:val="both"/>
        <w:rPr>
          <w:color w:val="000000" w:themeColor="text1"/>
          <w:lang w:val="tr-TR" w:eastAsia="tr-TR" w:bidi="ar-SA"/>
        </w:rPr>
      </w:pPr>
    </w:p>
    <w:p w:rsidR="00C93637" w:rsidRPr="000A2560" w:rsidRDefault="00C93637" w:rsidP="00FF01F2">
      <w:pPr>
        <w:ind w:right="-25"/>
        <w:jc w:val="both"/>
        <w:rPr>
          <w:color w:val="000000" w:themeColor="text1"/>
          <w:lang w:val="tr-TR" w:eastAsia="tr-TR" w:bidi="ar-SA"/>
        </w:rPr>
      </w:pPr>
    </w:p>
    <w:p w:rsidR="00F21245" w:rsidRPr="000A2560" w:rsidRDefault="00F21245" w:rsidP="00FA2067">
      <w:pPr>
        <w:pStyle w:val="Balk1"/>
      </w:pPr>
      <w:bookmarkStart w:id="51" w:name="_Toc288493189"/>
      <w:bookmarkStart w:id="52" w:name="_Toc288493261"/>
      <w:bookmarkStart w:id="53" w:name="_Toc493059936"/>
      <w:r w:rsidRPr="000A2560">
        <w:t>BEŞİNCİ BÖLÜM</w:t>
      </w:r>
      <w:bookmarkEnd w:id="51"/>
      <w:bookmarkEnd w:id="52"/>
      <w:bookmarkEnd w:id="53"/>
    </w:p>
    <w:p w:rsidR="00FA788F" w:rsidRPr="000A2560" w:rsidRDefault="00DB6712" w:rsidP="00EF4CF9">
      <w:pPr>
        <w:pStyle w:val="Balk2"/>
        <w:rPr>
          <w:rFonts w:eastAsia="ヒラギノ明朝 Pro W3"/>
        </w:rPr>
      </w:pPr>
      <w:bookmarkStart w:id="54" w:name="_Toc493059937"/>
      <w:r w:rsidRPr="000A2560">
        <w:tab/>
      </w:r>
      <w:r w:rsidR="00F21245" w:rsidRPr="000A2560">
        <w:t xml:space="preserve">A. Yatırım </w:t>
      </w:r>
      <w:r w:rsidR="008F7321" w:rsidRPr="000A2560">
        <w:t>T</w:t>
      </w:r>
      <w:r w:rsidR="00F21245" w:rsidRPr="000A2560">
        <w:t xml:space="preserve">utarı ve </w:t>
      </w:r>
      <w:r w:rsidR="008F7321" w:rsidRPr="000A2560">
        <w:t>D</w:t>
      </w:r>
      <w:r w:rsidR="00F21245" w:rsidRPr="000A2560">
        <w:t xml:space="preserve">estekleme </w:t>
      </w:r>
      <w:r w:rsidR="008F7321" w:rsidRPr="000A2560">
        <w:t>O</w:t>
      </w:r>
      <w:r w:rsidR="00F21245" w:rsidRPr="000A2560">
        <w:t>ranı:</w:t>
      </w:r>
      <w:bookmarkEnd w:id="54"/>
    </w:p>
    <w:p w:rsidR="008253F9" w:rsidRPr="000A2560" w:rsidRDefault="00DB6712"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ab/>
      </w:r>
      <w:r w:rsidR="008253F9" w:rsidRPr="000A2560">
        <w:rPr>
          <w:color w:val="000000" w:themeColor="text1"/>
          <w:lang w:val="tr-TR" w:eastAsia="tr-TR" w:bidi="ar-SA"/>
        </w:rPr>
        <w:t>1) Ekonomik yatırım konularında hibeye esas proje tutarı;</w:t>
      </w:r>
    </w:p>
    <w:p w:rsidR="00DA381C" w:rsidRPr="000A2560" w:rsidRDefault="003973CD" w:rsidP="00FF01F2">
      <w:pPr>
        <w:tabs>
          <w:tab w:val="left" w:pos="566"/>
        </w:tabs>
        <w:ind w:right="-25"/>
        <w:jc w:val="both"/>
        <w:rPr>
          <w:color w:val="000000" w:themeColor="text1"/>
          <w:lang w:val="tr-TR" w:eastAsia="tr-TR" w:bidi="ar-SA"/>
        </w:rPr>
      </w:pPr>
      <w:r>
        <w:rPr>
          <w:color w:val="000000" w:themeColor="text1"/>
          <w:lang w:val="tr-TR" w:eastAsia="tr-TR" w:bidi="ar-SA"/>
        </w:rPr>
        <w:tab/>
      </w:r>
      <w:r>
        <w:rPr>
          <w:color w:val="000000" w:themeColor="text1"/>
          <w:lang w:val="tr-TR" w:eastAsia="tr-TR" w:bidi="ar-SA"/>
        </w:rPr>
        <w:tab/>
      </w:r>
      <w:r w:rsidR="00DA381C" w:rsidRPr="000A2560">
        <w:rPr>
          <w:color w:val="000000" w:themeColor="text1"/>
          <w:lang w:val="tr-TR" w:eastAsia="tr-TR" w:bidi="ar-SA"/>
        </w:rPr>
        <w:t xml:space="preserve">a) Başvuruda bulunanların Tarımsal amaçlı kooperatifler ve birlikler veya tüzel kişiler olması halinde, 8 inci maddenin birinci fıkrasında belirtilen yatırım konularında hibeye esas proje tutarı; yatırım niteliği yeni tesis olan başvurulardan 2.500.000 Türk Lirası, yatırım niteliği Tamamlama olan başvurularda 1.750.000 Türk Lirası, yatırım niteliği </w:t>
      </w:r>
      <w:r w:rsidR="008F7321" w:rsidRPr="000A2560">
        <w:rPr>
          <w:color w:val="000000" w:themeColor="text1"/>
          <w:lang w:val="tr-TR"/>
        </w:rPr>
        <w:t>K</w:t>
      </w:r>
      <w:r w:rsidR="00CA457D" w:rsidRPr="000A2560">
        <w:rPr>
          <w:color w:val="000000" w:themeColor="text1"/>
          <w:lang w:val="tr-TR"/>
        </w:rPr>
        <w:t xml:space="preserve">apasite </w:t>
      </w:r>
      <w:r w:rsidR="008F7321" w:rsidRPr="000A2560">
        <w:rPr>
          <w:color w:val="000000" w:themeColor="text1"/>
          <w:lang w:val="tr-TR"/>
        </w:rPr>
        <w:t>A</w:t>
      </w:r>
      <w:r w:rsidR="00CA457D" w:rsidRPr="000A2560">
        <w:rPr>
          <w:color w:val="000000" w:themeColor="text1"/>
          <w:lang w:val="tr-TR"/>
        </w:rPr>
        <w:t xml:space="preserve">rtırımı, </w:t>
      </w:r>
      <w:r w:rsidR="008F7321" w:rsidRPr="000A2560">
        <w:rPr>
          <w:color w:val="000000" w:themeColor="text1"/>
          <w:lang w:val="tr-TR"/>
        </w:rPr>
        <w:t>T</w:t>
      </w:r>
      <w:r w:rsidR="00CA457D" w:rsidRPr="000A2560">
        <w:rPr>
          <w:color w:val="000000" w:themeColor="text1"/>
          <w:lang w:val="tr-TR"/>
        </w:rPr>
        <w:t xml:space="preserve">eknoloji </w:t>
      </w:r>
      <w:r w:rsidR="008F7321" w:rsidRPr="000A2560">
        <w:rPr>
          <w:color w:val="000000" w:themeColor="text1"/>
          <w:lang w:val="tr-TR"/>
        </w:rPr>
        <w:t>Y</w:t>
      </w:r>
      <w:r w:rsidR="00CA457D" w:rsidRPr="000A2560">
        <w:rPr>
          <w:color w:val="000000" w:themeColor="text1"/>
          <w:lang w:val="tr-TR"/>
        </w:rPr>
        <w:t xml:space="preserve">enileme ve/veya </w:t>
      </w:r>
      <w:r w:rsidR="008F7321" w:rsidRPr="000A2560">
        <w:rPr>
          <w:color w:val="000000" w:themeColor="text1"/>
          <w:lang w:val="tr-TR"/>
        </w:rPr>
        <w:t>M</w:t>
      </w:r>
      <w:r w:rsidR="00CA457D" w:rsidRPr="000A2560">
        <w:rPr>
          <w:color w:val="000000" w:themeColor="text1"/>
          <w:lang w:val="tr-TR"/>
        </w:rPr>
        <w:t>odernizasyon</w:t>
      </w:r>
      <w:r w:rsidR="00DA381C" w:rsidRPr="000A2560">
        <w:rPr>
          <w:color w:val="000000" w:themeColor="text1"/>
          <w:lang w:val="tr-TR" w:eastAsia="tr-TR" w:bidi="ar-SA"/>
        </w:rPr>
        <w:t>olan başvurularda 1.250.000 Türk Lirasını,</w:t>
      </w:r>
    </w:p>
    <w:p w:rsidR="00DA381C" w:rsidRPr="000A2560" w:rsidRDefault="00DA381C" w:rsidP="00FF01F2">
      <w:pPr>
        <w:ind w:right="-25" w:firstLine="619"/>
        <w:jc w:val="both"/>
        <w:rPr>
          <w:color w:val="000000" w:themeColor="text1"/>
          <w:lang w:val="tr-TR" w:eastAsia="tr-TR" w:bidi="ar-SA"/>
        </w:rPr>
      </w:pPr>
      <w:r w:rsidRPr="000A2560">
        <w:rPr>
          <w:color w:val="000000" w:themeColor="text1"/>
          <w:lang w:val="tr-TR" w:eastAsia="tr-TR" w:bidi="ar-SA"/>
        </w:rPr>
        <w:t xml:space="preserve">b) Başvuruda bulunanların gerçek kişiler olması halinde, 8 inci maddenin birinci fıkrasında belirtilen yatırım konularında hibeye esas proje tutarı; yatırım niteliği </w:t>
      </w:r>
      <w:r w:rsidR="008F7321" w:rsidRPr="000A2560">
        <w:rPr>
          <w:color w:val="000000" w:themeColor="text1"/>
          <w:lang w:val="tr-TR" w:eastAsia="tr-TR" w:bidi="ar-SA"/>
        </w:rPr>
        <w:t>Y</w:t>
      </w:r>
      <w:r w:rsidRPr="000A2560">
        <w:rPr>
          <w:color w:val="000000" w:themeColor="text1"/>
          <w:lang w:val="tr-TR" w:eastAsia="tr-TR" w:bidi="ar-SA"/>
        </w:rPr>
        <w:t xml:space="preserve">eni </w:t>
      </w:r>
      <w:r w:rsidR="008F7321" w:rsidRPr="000A2560">
        <w:rPr>
          <w:color w:val="000000" w:themeColor="text1"/>
          <w:lang w:val="tr-TR" w:eastAsia="tr-TR" w:bidi="ar-SA"/>
        </w:rPr>
        <w:t>T</w:t>
      </w:r>
      <w:r w:rsidRPr="000A2560">
        <w:rPr>
          <w:color w:val="000000" w:themeColor="text1"/>
          <w:lang w:val="tr-TR" w:eastAsia="tr-TR" w:bidi="ar-SA"/>
        </w:rPr>
        <w:t xml:space="preserve">esis olan başvurularda 1.250.000 Türk Lirası, yatırım niteliği </w:t>
      </w:r>
      <w:r w:rsidR="00B80F04" w:rsidRPr="000A2560">
        <w:rPr>
          <w:color w:val="000000" w:themeColor="text1"/>
          <w:lang w:val="tr-TR" w:eastAsia="tr-TR" w:bidi="ar-SA"/>
        </w:rPr>
        <w:t>T</w:t>
      </w:r>
      <w:r w:rsidRPr="000A2560">
        <w:rPr>
          <w:color w:val="000000" w:themeColor="text1"/>
          <w:lang w:val="tr-TR" w:eastAsia="tr-TR" w:bidi="ar-SA"/>
        </w:rPr>
        <w:t xml:space="preserve">amamlama olan başvurular 1.000.000 Türk Lirası, yatırım niteliği </w:t>
      </w:r>
      <w:r w:rsidR="003711A1" w:rsidRPr="000A2560">
        <w:rPr>
          <w:color w:val="000000" w:themeColor="text1"/>
          <w:lang w:val="tr-TR" w:eastAsia="tr-TR" w:bidi="ar-SA"/>
        </w:rPr>
        <w:t>Kapasite Artırımı, Teknoloji Yenileme Ve/Veya Modernizasyon</w:t>
      </w:r>
      <w:r w:rsidRPr="000A2560">
        <w:rPr>
          <w:color w:val="000000" w:themeColor="text1"/>
          <w:lang w:val="tr-TR" w:eastAsia="tr-TR" w:bidi="ar-SA"/>
        </w:rPr>
        <w:t xml:space="preserve">olan başvurularda 750.000 Türk Lirası, Üst limitini geçemez. </w:t>
      </w:r>
    </w:p>
    <w:p w:rsidR="007D734E" w:rsidRPr="000A2560" w:rsidRDefault="00DB6712"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ab/>
      </w:r>
      <w:r w:rsidR="008253F9" w:rsidRPr="000A2560">
        <w:rPr>
          <w:color w:val="000000" w:themeColor="text1"/>
          <w:lang w:val="tr-TR" w:eastAsia="tr-TR" w:bidi="ar-SA"/>
        </w:rPr>
        <w:t xml:space="preserve">2) </w:t>
      </w:r>
      <w:r w:rsidR="007D734E" w:rsidRPr="000A2560">
        <w:rPr>
          <w:color w:val="000000" w:themeColor="text1"/>
          <w:lang w:val="tr-TR" w:eastAsia="tr-TR" w:bidi="ar-SA"/>
        </w:rPr>
        <w:t>8 inci maddenin ikinci fıkrasında belirtilen yatırım konularında hibeye esas proje tutarı; 500.000 Türk Lirası,</w:t>
      </w:r>
    </w:p>
    <w:p w:rsidR="00A46EA0" w:rsidRPr="000A2560" w:rsidRDefault="00DB6712"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ab/>
      </w:r>
      <w:r w:rsidR="00A46EA0" w:rsidRPr="000A2560">
        <w:rPr>
          <w:color w:val="000000" w:themeColor="text1"/>
          <w:lang w:val="tr-TR" w:eastAsia="tr-TR" w:bidi="ar-SA"/>
        </w:rPr>
        <w:t>(3) Hibeye esas proje tutarı alt limiti en az 50.000Türk Lirası’dır. Bu limitin altındaki başvurular kabul edilmez.</w:t>
      </w:r>
    </w:p>
    <w:p w:rsidR="00A46EA0" w:rsidRPr="000A2560" w:rsidRDefault="00DB6712"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ab/>
      </w:r>
      <w:r w:rsidR="00A46EA0" w:rsidRPr="000A2560">
        <w:rPr>
          <w:color w:val="000000" w:themeColor="text1"/>
          <w:lang w:val="tr-TR" w:eastAsia="tr-TR" w:bidi="ar-SA"/>
        </w:rPr>
        <w:t>(4) Hibeye esas proje tutarının %50’sine hibe yoluyla destek verilir. Diğer %50’si oranındaki tutarı başvuru sahipleri temin etmekle yükümlüdür.</w:t>
      </w:r>
    </w:p>
    <w:p w:rsidR="00A46EA0" w:rsidRPr="000A2560" w:rsidRDefault="00DB6712"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ab/>
      </w:r>
      <w:r w:rsidR="00A46EA0" w:rsidRPr="000A2560">
        <w:rPr>
          <w:color w:val="000000" w:themeColor="text1"/>
          <w:lang w:val="tr-TR" w:eastAsia="tr-TR" w:bidi="ar-SA"/>
        </w:rPr>
        <w:t>(5) Proje bütçesi KDV (Katma Değer Vergisi) hariç hazırlanır.</w:t>
      </w:r>
    </w:p>
    <w:p w:rsidR="006F5D7C" w:rsidRPr="000A2560" w:rsidRDefault="006F5D7C" w:rsidP="00FF01F2">
      <w:pPr>
        <w:pStyle w:val="AralkYok"/>
        <w:ind w:right="-25" w:firstLine="709"/>
        <w:jc w:val="both"/>
        <w:rPr>
          <w:color w:val="000000" w:themeColor="text1"/>
          <w:lang w:val="tr-TR"/>
        </w:rPr>
      </w:pPr>
      <w:r w:rsidRPr="000A2560">
        <w:rPr>
          <w:color w:val="000000" w:themeColor="text1"/>
          <w:lang w:val="tr-TR"/>
        </w:rPr>
        <w:t>(6) Proje toplam tutarının;  Bu maddede belirlenen hibeye esas proje tutarını aşması durumunda, artan kısma ait işlerin proje sahiplerince ayni katkı olarak finanse edilmesi ve yatırım süresi içerisinde tamamlanması gerekir. Bu durumun hibe başvurusu ile beraber taahhüt edilmesi şarttır.</w:t>
      </w:r>
    </w:p>
    <w:p w:rsidR="006F5D7C" w:rsidRPr="000A2560" w:rsidRDefault="00DB6712"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w:t>
      </w:r>
      <w:r w:rsidR="006F5D7C" w:rsidRPr="000A2560">
        <w:rPr>
          <w:rFonts w:ascii="Times New Roman" w:hAnsi="Times New Roman"/>
          <w:color w:val="000000" w:themeColor="text1"/>
          <w:sz w:val="24"/>
          <w:szCs w:val="24"/>
        </w:rPr>
        <w:t>7) Küçük ve orta ölçekli ekonomik faaliyetlere yönelik yatırım tesislerinin desteklenmesi amaçlandığından, başvuruda belirtilen proje toplam tutarı ile yatırım konusunun tam olarak gerçekleşmesi sağlanır.</w:t>
      </w:r>
    </w:p>
    <w:p w:rsidR="006F5D7C" w:rsidRPr="000A2560" w:rsidRDefault="006F5D7C" w:rsidP="00FF01F2">
      <w:pPr>
        <w:pStyle w:val="3-NormalYaz"/>
        <w:spacing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lastRenderedPageBreak/>
        <w:tab/>
        <w:t>- Büyük bir projenin kısmi gerçekleştirilmesi veya bölümler/üniteler şeklinde program kapsamında yapılmasına yönelik olarak hazırlanan proje başvuruları kabul edilmez.</w:t>
      </w:r>
    </w:p>
    <w:tbl>
      <w:tblPr>
        <w:tblW w:w="10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01"/>
        <w:gridCol w:w="833"/>
        <w:gridCol w:w="799"/>
        <w:gridCol w:w="802"/>
        <w:gridCol w:w="933"/>
        <w:gridCol w:w="805"/>
        <w:gridCol w:w="933"/>
        <w:gridCol w:w="1068"/>
        <w:gridCol w:w="597"/>
        <w:gridCol w:w="1463"/>
      </w:tblGrid>
      <w:tr w:rsidR="00977AC3" w:rsidRPr="000A2560" w:rsidTr="00345E41">
        <w:trPr>
          <w:trHeight w:val="655"/>
        </w:trPr>
        <w:tc>
          <w:tcPr>
            <w:tcW w:w="2101" w:type="dxa"/>
            <w:vMerge w:val="restart"/>
            <w:shd w:val="clear" w:color="auto" w:fill="DAEEF3"/>
            <w:noWrap/>
            <w:hideMark/>
          </w:tcPr>
          <w:p w:rsidR="000A6A0B" w:rsidRPr="000A2560" w:rsidRDefault="000A6A0B"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 </w:t>
            </w:r>
          </w:p>
        </w:tc>
        <w:tc>
          <w:tcPr>
            <w:tcW w:w="8208" w:type="dxa"/>
            <w:gridSpan w:val="9"/>
            <w:shd w:val="clear" w:color="auto" w:fill="DAEEF3"/>
            <w:noWrap/>
            <w:vAlign w:val="center"/>
            <w:hideMark/>
          </w:tcPr>
          <w:p w:rsidR="000A6A0B" w:rsidRPr="000A2560" w:rsidRDefault="000A6A0B"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81 İLDE DESTEKLENEN EKONOMİK YATIRIMLAR (</w:t>
            </w:r>
            <w:r w:rsidR="000A2560">
              <w:rPr>
                <w:rFonts w:eastAsia="Calibri"/>
                <w:b/>
                <w:color w:val="000000" w:themeColor="text1"/>
                <w:sz w:val="18"/>
                <w:szCs w:val="18"/>
                <w:lang w:val="tr-TR" w:bidi="ar-SA"/>
              </w:rPr>
              <w:t>EK</w:t>
            </w:r>
            <w:r w:rsidRPr="000A2560">
              <w:rPr>
                <w:rFonts w:eastAsia="Calibri"/>
                <w:b/>
                <w:color w:val="000000" w:themeColor="text1"/>
                <w:sz w:val="18"/>
                <w:szCs w:val="18"/>
                <w:lang w:val="tr-TR" w:bidi="ar-SA"/>
              </w:rPr>
              <w:t>5a)</w:t>
            </w:r>
          </w:p>
          <w:p w:rsidR="000A6A0B" w:rsidRPr="000A2560" w:rsidRDefault="000A6A0B" w:rsidP="00FF01F2">
            <w:pPr>
              <w:ind w:right="-25"/>
              <w:jc w:val="both"/>
              <w:rPr>
                <w:rFonts w:eastAsia="Calibri"/>
                <w:b/>
                <w:color w:val="000000" w:themeColor="text1"/>
                <w:sz w:val="18"/>
                <w:szCs w:val="18"/>
                <w:lang w:val="tr-TR" w:bidi="ar-SA"/>
              </w:rPr>
            </w:pPr>
          </w:p>
        </w:tc>
      </w:tr>
      <w:tr w:rsidR="00977AC3" w:rsidRPr="000A2560" w:rsidTr="00345E41">
        <w:trPr>
          <w:trHeight w:val="327"/>
        </w:trPr>
        <w:tc>
          <w:tcPr>
            <w:tcW w:w="2101" w:type="dxa"/>
            <w:vMerge/>
            <w:shd w:val="clear" w:color="auto" w:fill="DAEEF3"/>
            <w:vAlign w:val="center"/>
          </w:tcPr>
          <w:p w:rsidR="008725D1" w:rsidRPr="000A2560" w:rsidRDefault="008725D1" w:rsidP="00FF01F2">
            <w:pPr>
              <w:ind w:right="-25"/>
              <w:jc w:val="both"/>
              <w:rPr>
                <w:rFonts w:eastAsia="Calibri"/>
                <w:b/>
                <w:color w:val="000000" w:themeColor="text1"/>
                <w:sz w:val="18"/>
                <w:szCs w:val="18"/>
                <w:lang w:val="tr-TR" w:bidi="ar-SA"/>
              </w:rPr>
            </w:pPr>
          </w:p>
        </w:tc>
        <w:tc>
          <w:tcPr>
            <w:tcW w:w="8208" w:type="dxa"/>
            <w:gridSpan w:val="9"/>
            <w:shd w:val="clear" w:color="auto" w:fill="DAEEF3"/>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bCs/>
                <w:color w:val="000000" w:themeColor="text1"/>
                <w:sz w:val="18"/>
                <w:szCs w:val="18"/>
                <w:lang w:val="tr-TR" w:bidi="ar-SA"/>
              </w:rPr>
              <w:t>PROJE KONUSU KODLARI VE PROJE TUTARLARI</w:t>
            </w:r>
            <w:r w:rsidR="003E28AC" w:rsidRPr="000A2560">
              <w:rPr>
                <w:rFonts w:eastAsia="Calibri"/>
                <w:b/>
                <w:bCs/>
                <w:color w:val="000000" w:themeColor="text1"/>
                <w:sz w:val="18"/>
                <w:szCs w:val="18"/>
                <w:lang w:val="tr-TR" w:bidi="ar-SA"/>
              </w:rPr>
              <w:t xml:space="preserve"> (TL)</w:t>
            </w:r>
          </w:p>
        </w:tc>
      </w:tr>
      <w:tr w:rsidR="00977AC3" w:rsidRPr="000A2560" w:rsidTr="00345E41">
        <w:trPr>
          <w:trHeight w:val="443"/>
        </w:trPr>
        <w:tc>
          <w:tcPr>
            <w:tcW w:w="2101" w:type="dxa"/>
            <w:shd w:val="clear" w:color="auto" w:fill="DAEEF3"/>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YATIRIMIN NİTELİĞİ</w:t>
            </w:r>
          </w:p>
        </w:tc>
        <w:tc>
          <w:tcPr>
            <w:tcW w:w="833"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BÜİ</w:t>
            </w:r>
          </w:p>
        </w:tc>
        <w:tc>
          <w:tcPr>
            <w:tcW w:w="799"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HÜİ</w:t>
            </w:r>
          </w:p>
        </w:tc>
        <w:tc>
          <w:tcPr>
            <w:tcW w:w="802"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SÜİ</w:t>
            </w:r>
          </w:p>
        </w:tc>
        <w:tc>
          <w:tcPr>
            <w:tcW w:w="933"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SHD</w:t>
            </w:r>
          </w:p>
        </w:tc>
        <w:tc>
          <w:tcPr>
            <w:tcW w:w="805"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ÇES</w:t>
            </w:r>
          </w:p>
        </w:tc>
        <w:tc>
          <w:tcPr>
            <w:tcW w:w="933"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HOG</w:t>
            </w:r>
          </w:p>
        </w:tc>
        <w:tc>
          <w:tcPr>
            <w:tcW w:w="1068"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TÜY</w:t>
            </w:r>
          </w:p>
        </w:tc>
        <w:tc>
          <w:tcPr>
            <w:tcW w:w="572"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YEÜ</w:t>
            </w:r>
          </w:p>
        </w:tc>
        <w:tc>
          <w:tcPr>
            <w:tcW w:w="1463" w:type="dxa"/>
            <w:shd w:val="clear" w:color="auto" w:fill="auto"/>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SER</w:t>
            </w:r>
          </w:p>
        </w:tc>
      </w:tr>
      <w:tr w:rsidR="00977AC3" w:rsidRPr="000A2560" w:rsidTr="00345E41">
        <w:trPr>
          <w:trHeight w:val="529"/>
        </w:trPr>
        <w:tc>
          <w:tcPr>
            <w:tcW w:w="2101" w:type="dxa"/>
            <w:shd w:val="clear" w:color="auto" w:fill="DAEEF3"/>
            <w:noWrap/>
            <w:vAlign w:val="center"/>
          </w:tcPr>
          <w:p w:rsidR="00286CCA" w:rsidRPr="000A2560" w:rsidRDefault="00286CCA"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01 - YENİ TESİS</w:t>
            </w:r>
          </w:p>
        </w:tc>
        <w:tc>
          <w:tcPr>
            <w:tcW w:w="6173" w:type="dxa"/>
            <w:gridSpan w:val="7"/>
            <w:shd w:val="clear" w:color="auto" w:fill="auto"/>
            <w:noWrap/>
            <w:vAlign w:val="center"/>
          </w:tcPr>
          <w:p w:rsidR="00286CCA" w:rsidRPr="000A2560" w:rsidRDefault="003E28AC" w:rsidP="00FF01F2">
            <w:pPr>
              <w:ind w:right="-25"/>
              <w:jc w:val="both"/>
              <w:rPr>
                <w:rFonts w:eastAsia="Calibri"/>
                <w:b/>
                <w:color w:val="000000" w:themeColor="text1"/>
                <w:sz w:val="16"/>
                <w:szCs w:val="16"/>
                <w:lang w:val="tr-TR" w:bidi="ar-SA"/>
              </w:rPr>
            </w:pPr>
            <w:r w:rsidRPr="000A2560">
              <w:rPr>
                <w:b/>
                <w:color w:val="000000" w:themeColor="text1"/>
                <w:sz w:val="16"/>
                <w:szCs w:val="16"/>
                <w:lang w:val="tr-TR"/>
              </w:rPr>
              <w:t xml:space="preserve">1.250.000 / </w:t>
            </w:r>
            <w:r w:rsidR="00286CCA" w:rsidRPr="000A2560">
              <w:rPr>
                <w:b/>
                <w:color w:val="000000" w:themeColor="text1"/>
                <w:sz w:val="16"/>
                <w:szCs w:val="16"/>
                <w:lang w:val="tr-TR"/>
              </w:rPr>
              <w:t xml:space="preserve">2.500000 </w:t>
            </w:r>
          </w:p>
        </w:tc>
        <w:tc>
          <w:tcPr>
            <w:tcW w:w="572" w:type="dxa"/>
            <w:shd w:val="clear" w:color="auto" w:fill="auto"/>
            <w:vAlign w:val="center"/>
          </w:tcPr>
          <w:p w:rsidR="00286CCA" w:rsidRPr="000A2560" w:rsidRDefault="00286CCA"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w:t>
            </w:r>
          </w:p>
        </w:tc>
        <w:tc>
          <w:tcPr>
            <w:tcW w:w="1463" w:type="dxa"/>
            <w:shd w:val="clear" w:color="auto" w:fill="auto"/>
            <w:vAlign w:val="center"/>
          </w:tcPr>
          <w:p w:rsidR="00DD58AF" w:rsidRPr="000A2560" w:rsidRDefault="003E28AC" w:rsidP="00FF01F2">
            <w:pPr>
              <w:ind w:right="-25"/>
              <w:jc w:val="both"/>
              <w:rPr>
                <w:b/>
                <w:color w:val="000000" w:themeColor="text1"/>
                <w:sz w:val="16"/>
                <w:szCs w:val="16"/>
                <w:lang w:val="tr-TR"/>
              </w:rPr>
            </w:pPr>
            <w:r w:rsidRPr="000A2560">
              <w:rPr>
                <w:b/>
                <w:color w:val="000000" w:themeColor="text1"/>
                <w:sz w:val="16"/>
                <w:szCs w:val="16"/>
                <w:lang w:val="tr-TR"/>
              </w:rPr>
              <w:t xml:space="preserve">1.250.000 / </w:t>
            </w:r>
          </w:p>
          <w:p w:rsidR="00286CCA" w:rsidRPr="000A2560" w:rsidRDefault="003E28AC" w:rsidP="00FF01F2">
            <w:pPr>
              <w:ind w:right="-25"/>
              <w:jc w:val="both"/>
              <w:rPr>
                <w:rFonts w:eastAsia="Calibri"/>
                <w:b/>
                <w:color w:val="000000" w:themeColor="text1"/>
                <w:sz w:val="16"/>
                <w:szCs w:val="16"/>
                <w:lang w:val="tr-TR" w:bidi="ar-SA"/>
              </w:rPr>
            </w:pPr>
            <w:r w:rsidRPr="000A2560">
              <w:rPr>
                <w:b/>
                <w:color w:val="000000" w:themeColor="text1"/>
                <w:sz w:val="16"/>
                <w:szCs w:val="16"/>
                <w:lang w:val="tr-TR"/>
              </w:rPr>
              <w:t>2.500000</w:t>
            </w:r>
          </w:p>
        </w:tc>
      </w:tr>
      <w:tr w:rsidR="002C54BE" w:rsidRPr="000A2560" w:rsidTr="00345E41">
        <w:trPr>
          <w:trHeight w:val="519"/>
        </w:trPr>
        <w:tc>
          <w:tcPr>
            <w:tcW w:w="2101" w:type="dxa"/>
            <w:shd w:val="clear" w:color="auto" w:fill="DAEEF3"/>
            <w:noWrap/>
            <w:vAlign w:val="center"/>
          </w:tcPr>
          <w:p w:rsidR="002C54BE" w:rsidRPr="000A2560" w:rsidRDefault="002C54BE" w:rsidP="00FF01F2">
            <w:pPr>
              <w:tabs>
                <w:tab w:val="left" w:pos="317"/>
              </w:tabs>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02 - KAPASİTE ARTIRIMI, TEKNOLOJİ YENİLEME VE/VEYA MODERNİZASYON</w:t>
            </w:r>
          </w:p>
        </w:tc>
        <w:tc>
          <w:tcPr>
            <w:tcW w:w="2434" w:type="dxa"/>
            <w:gridSpan w:val="3"/>
            <w:shd w:val="clear" w:color="auto" w:fill="auto"/>
            <w:noWrap/>
            <w:vAlign w:val="center"/>
          </w:tcPr>
          <w:p w:rsidR="002C54BE" w:rsidRPr="000A2560" w:rsidRDefault="002C54BE" w:rsidP="00FF01F2">
            <w:pPr>
              <w:ind w:right="-25"/>
              <w:jc w:val="both"/>
              <w:rPr>
                <w:rFonts w:eastAsia="Calibri"/>
                <w:b/>
                <w:color w:val="000000" w:themeColor="text1"/>
                <w:sz w:val="16"/>
                <w:szCs w:val="16"/>
                <w:lang w:val="tr-TR" w:bidi="ar-SA"/>
              </w:rPr>
            </w:pPr>
            <w:r w:rsidRPr="000A2560">
              <w:rPr>
                <w:b/>
                <w:color w:val="000000" w:themeColor="text1"/>
                <w:sz w:val="16"/>
                <w:szCs w:val="16"/>
                <w:lang w:val="tr-TR"/>
              </w:rPr>
              <w:t>750.000 / 1.250.000</w:t>
            </w:r>
          </w:p>
        </w:tc>
        <w:tc>
          <w:tcPr>
            <w:tcW w:w="1738" w:type="dxa"/>
            <w:gridSpan w:val="2"/>
            <w:shd w:val="clear" w:color="auto" w:fill="auto"/>
            <w:noWrap/>
            <w:vAlign w:val="center"/>
          </w:tcPr>
          <w:p w:rsidR="002C54BE" w:rsidRPr="000A2560" w:rsidRDefault="002C54BE"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2573" w:type="dxa"/>
            <w:gridSpan w:val="3"/>
            <w:shd w:val="clear" w:color="auto" w:fill="auto"/>
            <w:vAlign w:val="center"/>
          </w:tcPr>
          <w:p w:rsidR="002C54BE" w:rsidRPr="000A2560" w:rsidRDefault="002C54BE" w:rsidP="00FF01F2">
            <w:pPr>
              <w:ind w:right="-25"/>
              <w:jc w:val="both"/>
              <w:rPr>
                <w:rFonts w:eastAsia="Calibri"/>
                <w:b/>
                <w:color w:val="000000" w:themeColor="text1"/>
                <w:sz w:val="16"/>
                <w:szCs w:val="16"/>
                <w:lang w:val="tr-TR" w:bidi="ar-SA"/>
              </w:rPr>
            </w:pPr>
            <w:r w:rsidRPr="000A2560">
              <w:rPr>
                <w:b/>
                <w:color w:val="000000" w:themeColor="text1"/>
                <w:sz w:val="16"/>
                <w:szCs w:val="16"/>
                <w:lang w:val="tr-TR"/>
              </w:rPr>
              <w:t>750.000 / 1.250.000</w:t>
            </w:r>
          </w:p>
        </w:tc>
        <w:tc>
          <w:tcPr>
            <w:tcW w:w="1463" w:type="dxa"/>
            <w:shd w:val="clear" w:color="auto" w:fill="auto"/>
            <w:vAlign w:val="center"/>
          </w:tcPr>
          <w:p w:rsidR="002C54BE" w:rsidRPr="000A2560" w:rsidRDefault="002C54BE"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r>
      <w:tr w:rsidR="00977AC3" w:rsidRPr="000A2560" w:rsidTr="00345E41">
        <w:trPr>
          <w:trHeight w:val="519"/>
        </w:trPr>
        <w:tc>
          <w:tcPr>
            <w:tcW w:w="2101" w:type="dxa"/>
            <w:shd w:val="clear" w:color="auto" w:fill="DAEEF3"/>
            <w:noWrap/>
            <w:vAlign w:val="center"/>
          </w:tcPr>
          <w:p w:rsidR="003E28AC" w:rsidRPr="000A2560" w:rsidRDefault="003E28AC" w:rsidP="00FF01F2">
            <w:pPr>
              <w:tabs>
                <w:tab w:val="left" w:pos="317"/>
              </w:tabs>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03 - TAMAMLAMA</w:t>
            </w:r>
          </w:p>
        </w:tc>
        <w:tc>
          <w:tcPr>
            <w:tcW w:w="2434" w:type="dxa"/>
            <w:gridSpan w:val="3"/>
            <w:shd w:val="clear" w:color="auto" w:fill="auto"/>
            <w:noWrap/>
            <w:vAlign w:val="center"/>
          </w:tcPr>
          <w:p w:rsidR="003E28AC" w:rsidRPr="000A2560" w:rsidRDefault="003E28AC"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 xml:space="preserve">1.000.000 / 1.750.000 </w:t>
            </w:r>
          </w:p>
          <w:p w:rsidR="003E28AC" w:rsidRPr="000A2560" w:rsidRDefault="003E28AC" w:rsidP="00FF01F2">
            <w:pPr>
              <w:ind w:right="-25"/>
              <w:jc w:val="both"/>
              <w:rPr>
                <w:color w:val="000000" w:themeColor="text1"/>
                <w:sz w:val="16"/>
                <w:szCs w:val="16"/>
                <w:lang w:val="tr-TR"/>
              </w:rPr>
            </w:pPr>
          </w:p>
        </w:tc>
        <w:tc>
          <w:tcPr>
            <w:tcW w:w="1738" w:type="dxa"/>
            <w:gridSpan w:val="2"/>
            <w:shd w:val="clear" w:color="auto" w:fill="auto"/>
            <w:noWrap/>
            <w:vAlign w:val="center"/>
          </w:tcPr>
          <w:p w:rsidR="003E28AC" w:rsidRPr="000A2560" w:rsidRDefault="003E28AC"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933" w:type="dxa"/>
            <w:shd w:val="clear" w:color="auto" w:fill="auto"/>
          </w:tcPr>
          <w:p w:rsidR="003E28AC" w:rsidRPr="000A2560" w:rsidRDefault="003E28AC" w:rsidP="00FF01F2">
            <w:pPr>
              <w:ind w:right="-25"/>
              <w:jc w:val="both"/>
              <w:rPr>
                <w:color w:val="000000" w:themeColor="text1"/>
                <w:sz w:val="16"/>
                <w:szCs w:val="16"/>
                <w:lang w:val="tr-TR"/>
              </w:rPr>
            </w:pPr>
            <w:r w:rsidRPr="000A2560">
              <w:rPr>
                <w:rFonts w:eastAsia="Calibri"/>
                <w:b/>
                <w:color w:val="000000" w:themeColor="text1"/>
                <w:sz w:val="16"/>
                <w:szCs w:val="16"/>
                <w:lang w:val="tr-TR" w:bidi="ar-SA"/>
              </w:rPr>
              <w:t xml:space="preserve">1.000.000 / 1.750.000 </w:t>
            </w:r>
          </w:p>
        </w:tc>
        <w:tc>
          <w:tcPr>
            <w:tcW w:w="1068" w:type="dxa"/>
            <w:shd w:val="clear" w:color="auto" w:fill="auto"/>
            <w:noWrap/>
          </w:tcPr>
          <w:p w:rsidR="003E28AC" w:rsidRPr="000A2560" w:rsidRDefault="003E28AC" w:rsidP="00FF01F2">
            <w:pPr>
              <w:ind w:right="-25"/>
              <w:jc w:val="both"/>
              <w:rPr>
                <w:color w:val="000000" w:themeColor="text1"/>
                <w:sz w:val="16"/>
                <w:szCs w:val="16"/>
                <w:lang w:val="tr-TR"/>
              </w:rPr>
            </w:pPr>
            <w:r w:rsidRPr="000A2560">
              <w:rPr>
                <w:rFonts w:eastAsia="Calibri"/>
                <w:b/>
                <w:color w:val="000000" w:themeColor="text1"/>
                <w:sz w:val="16"/>
                <w:szCs w:val="16"/>
                <w:lang w:val="tr-TR" w:bidi="ar-SA"/>
              </w:rPr>
              <w:t xml:space="preserve">1.000.000 / 1.750.000 </w:t>
            </w:r>
          </w:p>
        </w:tc>
        <w:tc>
          <w:tcPr>
            <w:tcW w:w="2035" w:type="dxa"/>
            <w:gridSpan w:val="2"/>
            <w:shd w:val="clear" w:color="auto" w:fill="auto"/>
            <w:vAlign w:val="center"/>
          </w:tcPr>
          <w:p w:rsidR="003E28AC" w:rsidRPr="000A2560" w:rsidRDefault="003E28AC" w:rsidP="00FF01F2">
            <w:pPr>
              <w:ind w:right="-25"/>
              <w:jc w:val="both"/>
              <w:rPr>
                <w:color w:val="000000" w:themeColor="text1"/>
                <w:sz w:val="18"/>
                <w:szCs w:val="18"/>
                <w:lang w:val="tr-TR"/>
              </w:rPr>
            </w:pPr>
            <w:r w:rsidRPr="000A2560">
              <w:rPr>
                <w:color w:val="000000" w:themeColor="text1"/>
                <w:sz w:val="18"/>
                <w:szCs w:val="18"/>
                <w:lang w:val="tr-TR"/>
              </w:rPr>
              <w:t>----</w:t>
            </w:r>
          </w:p>
        </w:tc>
      </w:tr>
    </w:tbl>
    <w:p w:rsidR="008725D1" w:rsidRPr="000A2560" w:rsidRDefault="008725D1" w:rsidP="00FF01F2">
      <w:pPr>
        <w:tabs>
          <w:tab w:val="left" w:pos="566"/>
        </w:tabs>
        <w:ind w:right="-25"/>
        <w:jc w:val="both"/>
        <w:rPr>
          <w:color w:val="000000" w:themeColor="text1"/>
          <w:sz w:val="18"/>
          <w:szCs w:val="18"/>
          <w:lang w:val="tr-TR" w:eastAsia="tr-TR" w:bidi="ar-SA"/>
        </w:rPr>
      </w:pPr>
    </w:p>
    <w:p w:rsidR="000E345C" w:rsidRPr="000A2560" w:rsidRDefault="004F34D6" w:rsidP="00FF01F2">
      <w:pPr>
        <w:tabs>
          <w:tab w:val="left" w:pos="566"/>
          <w:tab w:val="left" w:pos="7938"/>
        </w:tabs>
        <w:ind w:right="-25"/>
        <w:jc w:val="both"/>
        <w:rPr>
          <w:color w:val="000000" w:themeColor="text1"/>
          <w:sz w:val="16"/>
          <w:szCs w:val="16"/>
          <w:lang w:val="tr-TR"/>
        </w:rPr>
      </w:pPr>
      <w:r w:rsidRPr="000A2560">
        <w:rPr>
          <w:color w:val="000000" w:themeColor="text1"/>
          <w:sz w:val="16"/>
          <w:szCs w:val="16"/>
          <w:lang w:val="tr-TR" w:eastAsia="tr-TR" w:bidi="ar-SA"/>
        </w:rPr>
        <w:t>*</w:t>
      </w:r>
      <w:r w:rsidRPr="000A2560">
        <w:rPr>
          <w:color w:val="000000" w:themeColor="text1"/>
          <w:sz w:val="16"/>
          <w:szCs w:val="16"/>
          <w:lang w:val="tr-TR"/>
        </w:rPr>
        <w:t xml:space="preserve"> Un ve karma yem konularında </w:t>
      </w:r>
      <w:r w:rsidR="00B80F04" w:rsidRPr="000A2560">
        <w:rPr>
          <w:color w:val="000000" w:themeColor="text1"/>
          <w:sz w:val="16"/>
          <w:szCs w:val="16"/>
          <w:lang w:val="tr-TR"/>
        </w:rPr>
        <w:t>Y</w:t>
      </w:r>
      <w:r w:rsidRPr="000A2560">
        <w:rPr>
          <w:color w:val="000000" w:themeColor="text1"/>
          <w:sz w:val="16"/>
          <w:szCs w:val="16"/>
          <w:lang w:val="tr-TR"/>
        </w:rPr>
        <w:t xml:space="preserve">eni yatırım </w:t>
      </w:r>
      <w:r w:rsidR="00B80F04" w:rsidRPr="000A2560">
        <w:rPr>
          <w:color w:val="000000" w:themeColor="text1"/>
          <w:sz w:val="16"/>
          <w:szCs w:val="16"/>
          <w:lang w:val="tr-TR"/>
        </w:rPr>
        <w:t>T</w:t>
      </w:r>
      <w:r w:rsidRPr="000A2560">
        <w:rPr>
          <w:color w:val="000000" w:themeColor="text1"/>
          <w:sz w:val="16"/>
          <w:szCs w:val="16"/>
          <w:lang w:val="tr-TR"/>
        </w:rPr>
        <w:t xml:space="preserve">esisi başvuruları kabul edilmez. </w:t>
      </w:r>
    </w:p>
    <w:p w:rsidR="004F34D6" w:rsidRPr="000A2560" w:rsidRDefault="004F34D6" w:rsidP="00FF01F2">
      <w:pPr>
        <w:tabs>
          <w:tab w:val="left" w:pos="566"/>
          <w:tab w:val="left" w:pos="7938"/>
        </w:tabs>
        <w:ind w:right="-25"/>
        <w:jc w:val="both"/>
        <w:rPr>
          <w:color w:val="000000" w:themeColor="text1"/>
          <w:sz w:val="16"/>
          <w:szCs w:val="16"/>
          <w:lang w:val="tr-TR" w:eastAsia="tr-TR" w:bidi="ar-SA"/>
        </w:rPr>
      </w:pPr>
      <w:r w:rsidRPr="000A2560">
        <w:rPr>
          <w:b/>
          <w:color w:val="000000" w:themeColor="text1"/>
          <w:sz w:val="18"/>
          <w:szCs w:val="18"/>
          <w:lang w:val="tr-TR" w:eastAsia="tr-TR" w:bidi="ar-SA"/>
        </w:rPr>
        <w:t>**</w:t>
      </w:r>
      <w:r w:rsidR="008725D1" w:rsidRPr="000A2560">
        <w:rPr>
          <w:color w:val="000000" w:themeColor="text1"/>
          <w:sz w:val="16"/>
          <w:szCs w:val="16"/>
          <w:lang w:val="tr-TR" w:eastAsia="tr-TR" w:bidi="ar-SA"/>
        </w:rPr>
        <w:t xml:space="preserve">81 ilde sera tesisleri </w:t>
      </w:r>
      <w:r w:rsidR="000A6A0B" w:rsidRPr="000A2560">
        <w:rPr>
          <w:color w:val="000000" w:themeColor="text1"/>
          <w:sz w:val="16"/>
          <w:szCs w:val="16"/>
          <w:lang w:val="tr-TR" w:eastAsia="tr-TR" w:bidi="ar-SA"/>
        </w:rPr>
        <w:t xml:space="preserve">için </w:t>
      </w:r>
      <w:r w:rsidR="00B80F04" w:rsidRPr="000A2560">
        <w:rPr>
          <w:color w:val="000000" w:themeColor="text1"/>
          <w:sz w:val="16"/>
          <w:szCs w:val="16"/>
          <w:lang w:val="tr-TR" w:eastAsia="tr-TR" w:bidi="ar-SA"/>
        </w:rPr>
        <w:t>T</w:t>
      </w:r>
      <w:r w:rsidR="000A6A0B" w:rsidRPr="000A2560">
        <w:rPr>
          <w:color w:val="000000" w:themeColor="text1"/>
          <w:sz w:val="16"/>
          <w:szCs w:val="16"/>
          <w:lang w:val="tr-TR" w:eastAsia="tr-TR" w:bidi="ar-SA"/>
        </w:rPr>
        <w:t>amamlama</w:t>
      </w:r>
      <w:r w:rsidR="008725D1" w:rsidRPr="000A2560">
        <w:rPr>
          <w:color w:val="000000" w:themeColor="text1"/>
          <w:sz w:val="16"/>
          <w:szCs w:val="16"/>
          <w:lang w:val="tr-TR" w:eastAsia="tr-TR" w:bidi="ar-SA"/>
        </w:rPr>
        <w:t xml:space="preserve"> ve </w:t>
      </w:r>
      <w:r w:rsidR="00121BF8" w:rsidRPr="000A2560">
        <w:rPr>
          <w:color w:val="000000" w:themeColor="text1"/>
          <w:sz w:val="16"/>
          <w:szCs w:val="16"/>
          <w:lang w:val="tr-TR" w:eastAsia="tr-TR" w:bidi="ar-SA"/>
        </w:rPr>
        <w:t xml:space="preserve">Kapasite </w:t>
      </w:r>
      <w:r w:rsidR="00B80F04" w:rsidRPr="000A2560">
        <w:rPr>
          <w:color w:val="000000" w:themeColor="text1"/>
          <w:sz w:val="16"/>
          <w:szCs w:val="16"/>
          <w:lang w:val="tr-TR" w:eastAsia="tr-TR" w:bidi="ar-SA"/>
        </w:rPr>
        <w:t>A</w:t>
      </w:r>
      <w:r w:rsidR="00121BF8" w:rsidRPr="000A2560">
        <w:rPr>
          <w:color w:val="000000" w:themeColor="text1"/>
          <w:sz w:val="16"/>
          <w:szCs w:val="16"/>
          <w:lang w:val="tr-TR" w:eastAsia="tr-TR" w:bidi="ar-SA"/>
        </w:rPr>
        <w:t xml:space="preserve">rtırımı, </w:t>
      </w:r>
      <w:r w:rsidR="00B80F04" w:rsidRPr="000A2560">
        <w:rPr>
          <w:color w:val="000000" w:themeColor="text1"/>
          <w:sz w:val="16"/>
          <w:szCs w:val="16"/>
          <w:lang w:val="tr-TR" w:eastAsia="tr-TR" w:bidi="ar-SA"/>
        </w:rPr>
        <w:t>T</w:t>
      </w:r>
      <w:r w:rsidR="00121BF8" w:rsidRPr="000A2560">
        <w:rPr>
          <w:color w:val="000000" w:themeColor="text1"/>
          <w:sz w:val="16"/>
          <w:szCs w:val="16"/>
          <w:lang w:val="tr-TR" w:eastAsia="tr-TR" w:bidi="ar-SA"/>
        </w:rPr>
        <w:t xml:space="preserve">eknoloji </w:t>
      </w:r>
      <w:r w:rsidR="00B80F04" w:rsidRPr="000A2560">
        <w:rPr>
          <w:color w:val="000000" w:themeColor="text1"/>
          <w:sz w:val="16"/>
          <w:szCs w:val="16"/>
          <w:lang w:val="tr-TR" w:eastAsia="tr-TR" w:bidi="ar-SA"/>
        </w:rPr>
        <w:t>Y</w:t>
      </w:r>
      <w:r w:rsidR="00121BF8" w:rsidRPr="000A2560">
        <w:rPr>
          <w:color w:val="000000" w:themeColor="text1"/>
          <w:sz w:val="16"/>
          <w:szCs w:val="16"/>
          <w:lang w:val="tr-TR" w:eastAsia="tr-TR" w:bidi="ar-SA"/>
        </w:rPr>
        <w:t xml:space="preserve">enileme ve/veya </w:t>
      </w:r>
      <w:r w:rsidR="00B80F04" w:rsidRPr="000A2560">
        <w:rPr>
          <w:color w:val="000000" w:themeColor="text1"/>
          <w:sz w:val="16"/>
          <w:szCs w:val="16"/>
          <w:lang w:val="tr-TR" w:eastAsia="tr-TR" w:bidi="ar-SA"/>
        </w:rPr>
        <w:t>M</w:t>
      </w:r>
      <w:r w:rsidR="000A6A0B" w:rsidRPr="000A2560">
        <w:rPr>
          <w:color w:val="000000" w:themeColor="text1"/>
          <w:sz w:val="16"/>
          <w:szCs w:val="16"/>
          <w:lang w:val="tr-TR" w:eastAsia="tr-TR" w:bidi="ar-SA"/>
        </w:rPr>
        <w:t>odernizasyona hibe</w:t>
      </w:r>
      <w:r w:rsidR="008725D1" w:rsidRPr="000A2560">
        <w:rPr>
          <w:color w:val="000000" w:themeColor="text1"/>
          <w:sz w:val="16"/>
          <w:szCs w:val="16"/>
          <w:lang w:val="tr-TR" w:eastAsia="tr-TR" w:bidi="ar-SA"/>
        </w:rPr>
        <w:t xml:space="preserve"> başvurusu yapılamaz. Ancak, mevcut seralar için sadece yenilenebilir enerji kullanımına yönelik başvuru yapılabilir ve bu başvurular </w:t>
      </w:r>
      <w:r w:rsidR="00121BF8" w:rsidRPr="000A2560">
        <w:rPr>
          <w:color w:val="000000" w:themeColor="text1"/>
          <w:sz w:val="16"/>
          <w:szCs w:val="16"/>
          <w:lang w:val="tr-TR" w:eastAsia="tr-TR" w:bidi="ar-SA"/>
        </w:rPr>
        <w:t xml:space="preserve">Kapasite </w:t>
      </w:r>
      <w:r w:rsidR="00B80F04" w:rsidRPr="000A2560">
        <w:rPr>
          <w:color w:val="000000" w:themeColor="text1"/>
          <w:sz w:val="16"/>
          <w:szCs w:val="16"/>
          <w:lang w:val="tr-TR" w:eastAsia="tr-TR" w:bidi="ar-SA"/>
        </w:rPr>
        <w:t>A</w:t>
      </w:r>
      <w:r w:rsidR="00121BF8" w:rsidRPr="000A2560">
        <w:rPr>
          <w:color w:val="000000" w:themeColor="text1"/>
          <w:sz w:val="16"/>
          <w:szCs w:val="16"/>
          <w:lang w:val="tr-TR" w:eastAsia="tr-TR" w:bidi="ar-SA"/>
        </w:rPr>
        <w:t xml:space="preserve">rtırımı, </w:t>
      </w:r>
      <w:r w:rsidR="00B80F04" w:rsidRPr="000A2560">
        <w:rPr>
          <w:color w:val="000000" w:themeColor="text1"/>
          <w:sz w:val="16"/>
          <w:szCs w:val="16"/>
          <w:lang w:val="tr-TR" w:eastAsia="tr-TR" w:bidi="ar-SA"/>
        </w:rPr>
        <w:t>Te</w:t>
      </w:r>
      <w:r w:rsidR="00121BF8" w:rsidRPr="000A2560">
        <w:rPr>
          <w:color w:val="000000" w:themeColor="text1"/>
          <w:sz w:val="16"/>
          <w:szCs w:val="16"/>
          <w:lang w:val="tr-TR" w:eastAsia="tr-TR" w:bidi="ar-SA"/>
        </w:rPr>
        <w:t xml:space="preserve">knoloji </w:t>
      </w:r>
      <w:r w:rsidR="00B80F04" w:rsidRPr="000A2560">
        <w:rPr>
          <w:color w:val="000000" w:themeColor="text1"/>
          <w:sz w:val="16"/>
          <w:szCs w:val="16"/>
          <w:lang w:val="tr-TR" w:eastAsia="tr-TR" w:bidi="ar-SA"/>
        </w:rPr>
        <w:t>Y</w:t>
      </w:r>
      <w:r w:rsidR="00121BF8" w:rsidRPr="000A2560">
        <w:rPr>
          <w:color w:val="000000" w:themeColor="text1"/>
          <w:sz w:val="16"/>
          <w:szCs w:val="16"/>
          <w:lang w:val="tr-TR" w:eastAsia="tr-TR" w:bidi="ar-SA"/>
        </w:rPr>
        <w:t xml:space="preserve">enileme ve/veya </w:t>
      </w:r>
      <w:r w:rsidR="00B80F04" w:rsidRPr="000A2560">
        <w:rPr>
          <w:color w:val="000000" w:themeColor="text1"/>
          <w:sz w:val="16"/>
          <w:szCs w:val="16"/>
          <w:lang w:val="tr-TR" w:eastAsia="tr-TR" w:bidi="ar-SA"/>
        </w:rPr>
        <w:t>M</w:t>
      </w:r>
      <w:r w:rsidR="000A6A0B" w:rsidRPr="000A2560">
        <w:rPr>
          <w:color w:val="000000" w:themeColor="text1"/>
          <w:sz w:val="16"/>
          <w:szCs w:val="16"/>
          <w:lang w:val="tr-TR" w:eastAsia="tr-TR" w:bidi="ar-SA"/>
        </w:rPr>
        <w:t>odernizasyona olarak</w:t>
      </w:r>
      <w:r w:rsidR="008725D1" w:rsidRPr="000A2560">
        <w:rPr>
          <w:color w:val="000000" w:themeColor="text1"/>
          <w:sz w:val="16"/>
          <w:szCs w:val="16"/>
          <w:lang w:val="tr-TR" w:eastAsia="tr-TR" w:bidi="ar-SA"/>
        </w:rPr>
        <w:t xml:space="preserve"> değerlendirilir.</w:t>
      </w:r>
    </w:p>
    <w:p w:rsidR="000E345C" w:rsidRPr="000A2560" w:rsidRDefault="000E345C" w:rsidP="00FF01F2">
      <w:pPr>
        <w:tabs>
          <w:tab w:val="left" w:pos="566"/>
          <w:tab w:val="left" w:pos="7938"/>
        </w:tabs>
        <w:ind w:right="-25"/>
        <w:jc w:val="both"/>
        <w:rPr>
          <w:color w:val="000000" w:themeColor="text1"/>
          <w:sz w:val="16"/>
          <w:szCs w:val="16"/>
          <w:lang w:val="tr-TR" w:eastAsia="tr-TR" w:bidi="ar-SA"/>
        </w:rPr>
      </w:pPr>
      <w:r w:rsidRPr="000A2560">
        <w:rPr>
          <w:color w:val="000000" w:themeColor="text1"/>
          <w:sz w:val="16"/>
          <w:szCs w:val="16"/>
          <w:lang w:val="tr-TR"/>
        </w:rPr>
        <w:t>***Kütlü pamuk konusunda Kapasite Artırımı, Teknoloji Yenileme Ve/Veya Modernizasyon dışındaki başvurular kabul edilmez.</w:t>
      </w:r>
    </w:p>
    <w:p w:rsidR="000E345C" w:rsidRPr="000A2560" w:rsidRDefault="004F34D6" w:rsidP="00FF01F2">
      <w:pPr>
        <w:tabs>
          <w:tab w:val="left" w:pos="566"/>
          <w:tab w:val="left" w:pos="7938"/>
        </w:tabs>
        <w:ind w:right="-25"/>
        <w:jc w:val="both"/>
        <w:rPr>
          <w:color w:val="000000" w:themeColor="text1"/>
          <w:sz w:val="16"/>
          <w:szCs w:val="16"/>
          <w:lang w:val="tr-TR"/>
        </w:rPr>
      </w:pPr>
      <w:r w:rsidRPr="000A2560">
        <w:rPr>
          <w:color w:val="000000" w:themeColor="text1"/>
          <w:sz w:val="16"/>
          <w:szCs w:val="16"/>
          <w:lang w:val="tr-TR"/>
        </w:rPr>
        <w:t>***</w:t>
      </w:r>
      <w:r w:rsidR="000E345C" w:rsidRPr="000A2560">
        <w:rPr>
          <w:color w:val="000000" w:themeColor="text1"/>
          <w:sz w:val="16"/>
          <w:szCs w:val="16"/>
          <w:lang w:val="tr-TR"/>
        </w:rPr>
        <w:t>*</w:t>
      </w:r>
      <w:r w:rsidRPr="000A2560">
        <w:rPr>
          <w:color w:val="000000" w:themeColor="text1"/>
          <w:sz w:val="16"/>
          <w:szCs w:val="16"/>
          <w:lang w:val="tr-TR"/>
        </w:rPr>
        <w:t xml:space="preserve">Kanatlı </w:t>
      </w:r>
      <w:r w:rsidR="00C07968" w:rsidRPr="00C07968">
        <w:rPr>
          <w:color w:val="000000" w:themeColor="text1"/>
          <w:sz w:val="16"/>
          <w:szCs w:val="16"/>
          <w:highlight w:val="green"/>
          <w:lang w:val="tr-TR"/>
        </w:rPr>
        <w:t>kesimhanesi</w:t>
      </w:r>
      <w:r w:rsidR="00C07968">
        <w:rPr>
          <w:color w:val="000000" w:themeColor="text1"/>
          <w:sz w:val="16"/>
          <w:szCs w:val="16"/>
          <w:lang w:val="tr-TR"/>
        </w:rPr>
        <w:t xml:space="preserve"> </w:t>
      </w:r>
      <w:r w:rsidRPr="000A2560">
        <w:rPr>
          <w:color w:val="000000" w:themeColor="text1"/>
          <w:sz w:val="16"/>
          <w:szCs w:val="16"/>
          <w:lang w:val="tr-TR"/>
        </w:rPr>
        <w:t xml:space="preserve"> konusunda</w:t>
      </w:r>
      <w:r w:rsidRPr="000A2560">
        <w:rPr>
          <w:bCs/>
          <w:color w:val="000000" w:themeColor="text1"/>
          <w:sz w:val="16"/>
          <w:szCs w:val="16"/>
          <w:lang w:val="tr-TR"/>
        </w:rPr>
        <w:t xml:space="preserve"> sadece </w:t>
      </w:r>
      <w:r w:rsidRPr="000A2560">
        <w:rPr>
          <w:rFonts w:eastAsia="Calibri"/>
          <w:color w:val="000000" w:themeColor="text1"/>
          <w:sz w:val="16"/>
          <w:szCs w:val="16"/>
          <w:lang w:val="tr-TR"/>
        </w:rPr>
        <w:t>Yeni</w:t>
      </w:r>
      <w:r w:rsidRPr="000A2560">
        <w:rPr>
          <w:color w:val="000000" w:themeColor="text1"/>
          <w:sz w:val="16"/>
          <w:szCs w:val="16"/>
          <w:lang w:val="tr-TR"/>
        </w:rPr>
        <w:t xml:space="preserve"> Tesis Kapsamında başvurular </w:t>
      </w:r>
      <w:r w:rsidR="00B80F04" w:rsidRPr="000A2560">
        <w:rPr>
          <w:color w:val="000000" w:themeColor="text1"/>
          <w:sz w:val="16"/>
          <w:szCs w:val="16"/>
          <w:lang w:val="tr-TR"/>
        </w:rPr>
        <w:t>k</w:t>
      </w:r>
      <w:r w:rsidRPr="000A2560">
        <w:rPr>
          <w:color w:val="000000" w:themeColor="text1"/>
          <w:sz w:val="16"/>
          <w:szCs w:val="16"/>
          <w:lang w:val="tr-TR"/>
        </w:rPr>
        <w:t>abul edilecek ve Hibeden yararlandırılacaktır.</w:t>
      </w:r>
    </w:p>
    <w:p w:rsidR="004F34D6" w:rsidRPr="000A2560" w:rsidRDefault="004F34D6" w:rsidP="00FF01F2">
      <w:pPr>
        <w:tabs>
          <w:tab w:val="left" w:pos="566"/>
          <w:tab w:val="left" w:pos="7938"/>
        </w:tabs>
        <w:ind w:right="-25"/>
        <w:jc w:val="both"/>
        <w:rPr>
          <w:color w:val="000000" w:themeColor="text1"/>
          <w:sz w:val="16"/>
          <w:szCs w:val="16"/>
          <w:lang w:val="tr-TR"/>
        </w:rPr>
      </w:pPr>
      <w:r w:rsidRPr="000A2560">
        <w:rPr>
          <w:color w:val="000000" w:themeColor="text1"/>
          <w:sz w:val="16"/>
          <w:szCs w:val="16"/>
          <w:lang w:val="tr-TR"/>
        </w:rPr>
        <w:t>****</w:t>
      </w:r>
      <w:r w:rsidR="000E345C" w:rsidRPr="000A2560">
        <w:rPr>
          <w:color w:val="000000" w:themeColor="text1"/>
          <w:sz w:val="16"/>
          <w:szCs w:val="16"/>
          <w:lang w:val="tr-TR"/>
        </w:rPr>
        <w:t>*</w:t>
      </w:r>
      <w:r w:rsidRPr="000A2560">
        <w:rPr>
          <w:color w:val="000000" w:themeColor="text1"/>
          <w:sz w:val="16"/>
          <w:szCs w:val="16"/>
          <w:lang w:val="tr-TR"/>
        </w:rPr>
        <w:t>Büyük ve Küçük Baş</w:t>
      </w:r>
      <w:r w:rsidR="00DF67D7">
        <w:rPr>
          <w:color w:val="000000" w:themeColor="text1"/>
          <w:sz w:val="16"/>
          <w:szCs w:val="16"/>
          <w:lang w:val="tr-TR"/>
        </w:rPr>
        <w:t xml:space="preserve"> </w:t>
      </w:r>
      <w:r w:rsidR="00FC6C10" w:rsidRPr="00FC6C10">
        <w:rPr>
          <w:color w:val="000000" w:themeColor="text1"/>
          <w:sz w:val="16"/>
          <w:szCs w:val="16"/>
          <w:highlight w:val="green"/>
          <w:lang w:val="tr-TR"/>
        </w:rPr>
        <w:t>kesimhane</w:t>
      </w:r>
      <w:r w:rsidR="00FC6C10">
        <w:rPr>
          <w:color w:val="000000" w:themeColor="text1"/>
          <w:sz w:val="16"/>
          <w:szCs w:val="16"/>
          <w:lang w:val="tr-TR"/>
        </w:rPr>
        <w:t xml:space="preserve"> </w:t>
      </w:r>
      <w:r w:rsidRPr="000A2560">
        <w:rPr>
          <w:color w:val="000000" w:themeColor="text1"/>
          <w:sz w:val="16"/>
          <w:szCs w:val="16"/>
          <w:lang w:val="tr-TR"/>
        </w:rPr>
        <w:t xml:space="preserve">konusunda Kapasite Artırımı, Teknoloji Yenileme ve/veya Modernizasyon başvuruları dışındaki başvurular </w:t>
      </w:r>
      <w:r w:rsidR="00B80F04" w:rsidRPr="000A2560">
        <w:rPr>
          <w:color w:val="000000" w:themeColor="text1"/>
          <w:sz w:val="16"/>
          <w:szCs w:val="16"/>
          <w:lang w:val="tr-TR"/>
        </w:rPr>
        <w:t>k</w:t>
      </w:r>
      <w:r w:rsidRPr="000A2560">
        <w:rPr>
          <w:color w:val="000000" w:themeColor="text1"/>
          <w:sz w:val="16"/>
          <w:szCs w:val="16"/>
          <w:lang w:val="tr-TR"/>
        </w:rPr>
        <w:t>abul edilmez.</w:t>
      </w:r>
    </w:p>
    <w:p w:rsidR="004F34D6" w:rsidRPr="000A2560" w:rsidRDefault="004F34D6" w:rsidP="00FF01F2">
      <w:pPr>
        <w:tabs>
          <w:tab w:val="left" w:pos="566"/>
          <w:tab w:val="left" w:pos="7938"/>
        </w:tabs>
        <w:ind w:right="-25"/>
        <w:jc w:val="both"/>
        <w:rPr>
          <w:color w:val="000000" w:themeColor="text1"/>
          <w:sz w:val="16"/>
          <w:szCs w:val="16"/>
          <w:lang w:val="tr-TR" w:eastAsia="tr-TR" w:bidi="ar-SA"/>
        </w:rPr>
      </w:pPr>
    </w:p>
    <w:p w:rsidR="00C93637" w:rsidRPr="000A2560" w:rsidRDefault="00C93637" w:rsidP="00FF01F2">
      <w:pPr>
        <w:tabs>
          <w:tab w:val="left" w:pos="566"/>
          <w:tab w:val="left" w:pos="7938"/>
        </w:tabs>
        <w:ind w:right="-25"/>
        <w:jc w:val="both"/>
        <w:rPr>
          <w:color w:val="000000" w:themeColor="text1"/>
          <w:sz w:val="16"/>
          <w:szCs w:val="16"/>
          <w:lang w:val="tr-TR" w:eastAsia="tr-TR" w:bidi="ar-SA"/>
        </w:rPr>
      </w:pPr>
    </w:p>
    <w:p w:rsidR="008725D1" w:rsidRPr="000A2560" w:rsidRDefault="008725D1" w:rsidP="00FF01F2">
      <w:pPr>
        <w:tabs>
          <w:tab w:val="left" w:pos="566"/>
        </w:tabs>
        <w:ind w:right="-25"/>
        <w:jc w:val="both"/>
        <w:rPr>
          <w:color w:val="000000" w:themeColor="text1"/>
          <w:sz w:val="16"/>
          <w:szCs w:val="16"/>
          <w:lang w:val="tr-TR" w:eastAsia="tr-TR" w:bidi="ar-SA"/>
        </w:rPr>
      </w:pP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640"/>
        <w:gridCol w:w="1528"/>
        <w:gridCol w:w="1667"/>
        <w:gridCol w:w="2224"/>
      </w:tblGrid>
      <w:tr w:rsidR="000A6A0B" w:rsidRPr="000A2560" w:rsidTr="00345E41">
        <w:trPr>
          <w:trHeight w:val="616"/>
        </w:trPr>
        <w:tc>
          <w:tcPr>
            <w:tcW w:w="2224" w:type="dxa"/>
            <w:vMerge w:val="restart"/>
            <w:tcBorders>
              <w:top w:val="single" w:sz="4" w:space="0" w:color="auto"/>
              <w:left w:val="single" w:sz="4" w:space="0" w:color="auto"/>
              <w:right w:val="single" w:sz="4" w:space="0" w:color="auto"/>
            </w:tcBorders>
            <w:shd w:val="clear" w:color="auto" w:fill="DAEEF3"/>
            <w:noWrap/>
            <w:hideMark/>
          </w:tcPr>
          <w:p w:rsidR="000A6A0B" w:rsidRPr="000A2560" w:rsidRDefault="000A6A0B"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 </w:t>
            </w:r>
          </w:p>
        </w:tc>
        <w:tc>
          <w:tcPr>
            <w:tcW w:w="8059" w:type="dxa"/>
            <w:gridSpan w:val="4"/>
            <w:tcBorders>
              <w:top w:val="single" w:sz="4" w:space="0" w:color="auto"/>
              <w:left w:val="single" w:sz="4" w:space="0" w:color="auto"/>
              <w:right w:val="single" w:sz="4" w:space="0" w:color="auto"/>
            </w:tcBorders>
            <w:shd w:val="clear" w:color="auto" w:fill="DAEEF3"/>
            <w:noWrap/>
            <w:vAlign w:val="center"/>
            <w:hideMark/>
          </w:tcPr>
          <w:p w:rsidR="000A6A0B" w:rsidRPr="000A2560" w:rsidRDefault="000A6A0B"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81 İLDE DESTEKLENEN KIRSAL EKONOMİK ALTYAPI YATIRIMLARI (</w:t>
            </w:r>
            <w:r w:rsidR="000A2560">
              <w:rPr>
                <w:rFonts w:eastAsia="Calibri"/>
                <w:b/>
                <w:color w:val="000000" w:themeColor="text1"/>
                <w:sz w:val="18"/>
                <w:szCs w:val="18"/>
                <w:lang w:val="tr-TR" w:bidi="ar-SA"/>
              </w:rPr>
              <w:t>EK</w:t>
            </w:r>
            <w:r w:rsidRPr="000A2560">
              <w:rPr>
                <w:rFonts w:eastAsia="Calibri"/>
                <w:b/>
                <w:color w:val="000000" w:themeColor="text1"/>
                <w:sz w:val="18"/>
                <w:szCs w:val="18"/>
                <w:lang w:val="tr-TR" w:bidi="ar-SA"/>
              </w:rPr>
              <w:t>5b)</w:t>
            </w:r>
          </w:p>
          <w:p w:rsidR="000A6A0B" w:rsidRPr="000A2560" w:rsidRDefault="000A6A0B" w:rsidP="00FF01F2">
            <w:pPr>
              <w:ind w:right="-25"/>
              <w:jc w:val="both"/>
              <w:rPr>
                <w:rFonts w:eastAsia="Calibri"/>
                <w:b/>
                <w:color w:val="000000" w:themeColor="text1"/>
                <w:sz w:val="18"/>
                <w:szCs w:val="18"/>
                <w:lang w:val="tr-TR" w:bidi="ar-SA"/>
              </w:rPr>
            </w:pPr>
          </w:p>
        </w:tc>
      </w:tr>
      <w:tr w:rsidR="008725D1" w:rsidRPr="000A2560" w:rsidTr="00345E41">
        <w:trPr>
          <w:trHeight w:val="173"/>
        </w:trPr>
        <w:tc>
          <w:tcPr>
            <w:tcW w:w="2224" w:type="dxa"/>
            <w:vMerge/>
            <w:tcBorders>
              <w:left w:val="single" w:sz="4" w:space="0" w:color="auto"/>
              <w:bottom w:val="single" w:sz="4" w:space="0" w:color="auto"/>
              <w:right w:val="single" w:sz="4" w:space="0" w:color="auto"/>
            </w:tcBorders>
            <w:shd w:val="clear" w:color="auto" w:fill="DAEEF3"/>
            <w:vAlign w:val="center"/>
          </w:tcPr>
          <w:p w:rsidR="008725D1" w:rsidRPr="000A2560" w:rsidRDefault="008725D1" w:rsidP="00FF01F2">
            <w:pPr>
              <w:ind w:right="-25"/>
              <w:jc w:val="both"/>
              <w:rPr>
                <w:rFonts w:eastAsia="Calibri"/>
                <w:b/>
                <w:color w:val="000000" w:themeColor="text1"/>
                <w:sz w:val="18"/>
                <w:szCs w:val="18"/>
                <w:lang w:val="tr-TR" w:bidi="ar-SA"/>
              </w:rPr>
            </w:pPr>
          </w:p>
        </w:tc>
        <w:tc>
          <w:tcPr>
            <w:tcW w:w="8059" w:type="dxa"/>
            <w:gridSpan w:val="4"/>
            <w:tcBorders>
              <w:top w:val="single" w:sz="4" w:space="0" w:color="auto"/>
              <w:left w:val="single" w:sz="4" w:space="0" w:color="auto"/>
              <w:bottom w:val="single" w:sz="4" w:space="0" w:color="auto"/>
              <w:right w:val="single" w:sz="4" w:space="0" w:color="auto"/>
            </w:tcBorders>
            <w:shd w:val="clear" w:color="auto" w:fill="DAEEF3"/>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bCs/>
                <w:color w:val="000000" w:themeColor="text1"/>
                <w:sz w:val="18"/>
                <w:szCs w:val="18"/>
                <w:lang w:val="tr-TR" w:bidi="ar-SA"/>
              </w:rPr>
              <w:t>PROJE KONUSU KODLARI VE PROJE TUTARLARI</w:t>
            </w:r>
            <w:r w:rsidR="00281B41" w:rsidRPr="000A2560">
              <w:rPr>
                <w:rFonts w:eastAsia="Calibri"/>
                <w:b/>
                <w:bCs/>
                <w:color w:val="000000" w:themeColor="text1"/>
                <w:sz w:val="18"/>
                <w:szCs w:val="18"/>
                <w:lang w:val="tr-TR" w:bidi="ar-SA"/>
              </w:rPr>
              <w:t xml:space="preserve"> (TL)</w:t>
            </w:r>
          </w:p>
        </w:tc>
      </w:tr>
      <w:tr w:rsidR="008725D1" w:rsidRPr="000A2560" w:rsidTr="00345E41">
        <w:trPr>
          <w:trHeight w:val="331"/>
        </w:trPr>
        <w:tc>
          <w:tcPr>
            <w:tcW w:w="2224"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YATIRIMIN NİTELİĞİ</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KTY</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ÇFG</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ELS</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BSY</w:t>
            </w:r>
          </w:p>
        </w:tc>
      </w:tr>
      <w:tr w:rsidR="000B359A" w:rsidRPr="000A2560" w:rsidTr="00345E41">
        <w:trPr>
          <w:trHeight w:val="270"/>
        </w:trPr>
        <w:tc>
          <w:tcPr>
            <w:tcW w:w="2224"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B359A" w:rsidRPr="000A2560" w:rsidRDefault="00B34BB4"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01 - YENİ TESİS</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4BB4" w:rsidRPr="000A2560" w:rsidRDefault="00B34BB4"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500.000</w:t>
            </w:r>
          </w:p>
          <w:p w:rsidR="000B359A" w:rsidRPr="000A2560" w:rsidRDefault="000B359A" w:rsidP="00FF01F2">
            <w:pPr>
              <w:ind w:right="-25"/>
              <w:jc w:val="both"/>
              <w:rPr>
                <w:rFonts w:eastAsia="Calibri"/>
                <w:b/>
                <w:color w:val="000000" w:themeColor="text1"/>
                <w:sz w:val="20"/>
                <w:szCs w:val="20"/>
                <w:lang w:val="tr-TR" w:bidi="ar-SA"/>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9A" w:rsidRPr="000A2560" w:rsidRDefault="000A6A0B"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w:t>
            </w:r>
            <w:r w:rsidR="0066787E" w:rsidRPr="000A2560">
              <w:rPr>
                <w:rFonts w:eastAsia="Calibri"/>
                <w:b/>
                <w:color w:val="000000" w:themeColor="text1"/>
                <w:sz w:val="20"/>
                <w:szCs w:val="20"/>
                <w:lang w:val="tr-TR" w:bidi="ar-SA"/>
              </w:rPr>
              <w:t>-</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9A" w:rsidRPr="000A2560" w:rsidRDefault="000A6A0B"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w:t>
            </w:r>
            <w:r w:rsidR="0066787E" w:rsidRPr="000A2560">
              <w:rPr>
                <w:rFonts w:eastAsia="Calibri"/>
                <w:b/>
                <w:color w:val="000000" w:themeColor="text1"/>
                <w:sz w:val="20"/>
                <w:szCs w:val="20"/>
                <w:lang w:val="tr-TR" w:bidi="ar-SA"/>
              </w:rPr>
              <w:t>-</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9A" w:rsidRPr="000A2560" w:rsidRDefault="000A6A0B"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w:t>
            </w:r>
            <w:r w:rsidR="0066787E" w:rsidRPr="000A2560">
              <w:rPr>
                <w:rFonts w:eastAsia="Calibri"/>
                <w:b/>
                <w:color w:val="000000" w:themeColor="text1"/>
                <w:sz w:val="20"/>
                <w:szCs w:val="20"/>
                <w:lang w:val="tr-TR" w:bidi="ar-SA"/>
              </w:rPr>
              <w:t>-</w:t>
            </w:r>
          </w:p>
        </w:tc>
      </w:tr>
      <w:tr w:rsidR="008725D1" w:rsidRPr="000A2560" w:rsidTr="00345E41">
        <w:trPr>
          <w:trHeight w:val="390"/>
        </w:trPr>
        <w:tc>
          <w:tcPr>
            <w:tcW w:w="2224"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8725D1" w:rsidRPr="000A2560" w:rsidRDefault="008725D1" w:rsidP="00FF01F2">
            <w:pPr>
              <w:tabs>
                <w:tab w:val="left" w:pos="317"/>
              </w:tabs>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02 - KAPASİTE ARTIRIMI VE TEKNOLOJİ YENİLEME</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6C4" w:rsidRPr="000A2560" w:rsidRDefault="008725D1"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500.000</w:t>
            </w:r>
          </w:p>
          <w:p w:rsidR="008725D1" w:rsidRPr="000A2560" w:rsidRDefault="008725D1" w:rsidP="00FF01F2">
            <w:pPr>
              <w:ind w:right="-25"/>
              <w:jc w:val="both"/>
              <w:rPr>
                <w:rFonts w:eastAsia="Calibri"/>
                <w:b/>
                <w:color w:val="000000" w:themeColor="text1"/>
                <w:sz w:val="20"/>
                <w:szCs w:val="20"/>
                <w:lang w:val="tr-TR" w:bidi="ar-SA"/>
              </w:rPr>
            </w:pP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6C4" w:rsidRPr="000A2560" w:rsidRDefault="008725D1"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500.000</w:t>
            </w:r>
          </w:p>
          <w:p w:rsidR="008725D1" w:rsidRPr="000A2560" w:rsidRDefault="008725D1" w:rsidP="00FF01F2">
            <w:pPr>
              <w:ind w:right="-25"/>
              <w:jc w:val="both"/>
              <w:rPr>
                <w:rFonts w:eastAsia="Calibri"/>
                <w:b/>
                <w:color w:val="000000" w:themeColor="text1"/>
                <w:sz w:val="20"/>
                <w:szCs w:val="20"/>
                <w:lang w:val="tr-TR" w:bidi="ar-SA"/>
              </w:rPr>
            </w:pP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6C4" w:rsidRPr="000A2560" w:rsidRDefault="008725D1" w:rsidP="00FF01F2">
            <w:pPr>
              <w:ind w:right="-25"/>
              <w:jc w:val="both"/>
              <w:rPr>
                <w:rFonts w:eastAsia="Calibri"/>
                <w:b/>
                <w:color w:val="000000" w:themeColor="text1"/>
                <w:sz w:val="20"/>
                <w:szCs w:val="20"/>
                <w:lang w:val="tr-TR" w:bidi="ar-SA"/>
              </w:rPr>
            </w:pPr>
            <w:r w:rsidRPr="000A2560">
              <w:rPr>
                <w:rFonts w:eastAsia="Calibri"/>
                <w:b/>
                <w:color w:val="000000" w:themeColor="text1"/>
                <w:sz w:val="20"/>
                <w:szCs w:val="20"/>
                <w:lang w:val="tr-TR" w:bidi="ar-SA"/>
              </w:rPr>
              <w:t>500.000</w:t>
            </w:r>
          </w:p>
          <w:p w:rsidR="008725D1" w:rsidRPr="000A2560" w:rsidRDefault="008725D1" w:rsidP="00FF01F2">
            <w:pPr>
              <w:ind w:right="-25"/>
              <w:jc w:val="both"/>
              <w:rPr>
                <w:rFonts w:eastAsia="Calibri"/>
                <w:b/>
                <w:color w:val="000000" w:themeColor="text1"/>
                <w:sz w:val="20"/>
                <w:szCs w:val="20"/>
                <w:lang w:val="tr-TR" w:bidi="ar-SA"/>
              </w:rPr>
            </w:pPr>
          </w:p>
        </w:tc>
      </w:tr>
      <w:tr w:rsidR="008725D1" w:rsidRPr="000A2560" w:rsidTr="00345E41">
        <w:trPr>
          <w:trHeight w:val="270"/>
        </w:trPr>
        <w:tc>
          <w:tcPr>
            <w:tcW w:w="2224"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03 - TAMAMLAMA</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5D1" w:rsidRPr="000A2560" w:rsidRDefault="008725D1" w:rsidP="00FF01F2">
            <w:pPr>
              <w:ind w:right="-25"/>
              <w:jc w:val="both"/>
              <w:rPr>
                <w:rFonts w:eastAsia="Calibri"/>
                <w:b/>
                <w:color w:val="000000" w:themeColor="text1"/>
                <w:sz w:val="18"/>
                <w:szCs w:val="18"/>
                <w:lang w:val="tr-TR" w:bidi="ar-SA"/>
              </w:rPr>
            </w:pPr>
            <w:r w:rsidRPr="000A2560">
              <w:rPr>
                <w:rFonts w:eastAsia="Calibri"/>
                <w:b/>
                <w:color w:val="000000" w:themeColor="text1"/>
                <w:sz w:val="18"/>
                <w:szCs w:val="18"/>
                <w:lang w:val="tr-TR" w:bidi="ar-SA"/>
              </w:rPr>
              <w:t>---</w:t>
            </w:r>
          </w:p>
        </w:tc>
      </w:tr>
    </w:tbl>
    <w:p w:rsidR="008725D1" w:rsidRPr="000A2560" w:rsidRDefault="008725D1" w:rsidP="00FF01F2">
      <w:pPr>
        <w:ind w:right="-25"/>
        <w:jc w:val="both"/>
        <w:rPr>
          <w:vanish/>
          <w:color w:val="000000" w:themeColor="text1"/>
          <w:lang w:val="tr-TR"/>
        </w:rPr>
      </w:pPr>
    </w:p>
    <w:p w:rsidR="002E5FB9" w:rsidRPr="000A2560" w:rsidRDefault="002E5FB9" w:rsidP="00FF01F2">
      <w:pPr>
        <w:tabs>
          <w:tab w:val="left" w:pos="566"/>
        </w:tabs>
        <w:ind w:right="-25"/>
        <w:jc w:val="both"/>
        <w:rPr>
          <w:rFonts w:eastAsia="ヒラギノ明朝 Pro W3"/>
          <w:color w:val="000000" w:themeColor="text1"/>
          <w:lang w:val="tr-TR"/>
        </w:rPr>
      </w:pPr>
    </w:p>
    <w:p w:rsidR="003973CD" w:rsidRDefault="00E1296F" w:rsidP="003973CD">
      <w:pPr>
        <w:pStyle w:val="3-NormalYaz"/>
        <w:spacing w:after="0" w:line="240" w:lineRule="auto"/>
        <w:ind w:right="-25"/>
        <w:rPr>
          <w:rFonts w:ascii="Times New Roman" w:hAnsi="Times New Roman"/>
          <w:color w:val="000000" w:themeColor="text1"/>
          <w:sz w:val="24"/>
          <w:szCs w:val="24"/>
        </w:rPr>
      </w:pPr>
      <w:r w:rsidRPr="000A2560">
        <w:rPr>
          <w:rFonts w:ascii="Times New Roman" w:eastAsia="ヒラギノ明朝 Pro W3" w:hAnsi="Times New Roman"/>
          <w:b/>
          <w:color w:val="000000" w:themeColor="text1"/>
          <w:sz w:val="18"/>
          <w:szCs w:val="18"/>
        </w:rPr>
        <w:t xml:space="preserve">Kırsal Ekonomik Altyapı yatırımları konusunda Kırsal Turizm </w:t>
      </w:r>
      <w:r w:rsidR="00B80F04" w:rsidRPr="000A2560">
        <w:rPr>
          <w:rFonts w:ascii="Times New Roman" w:eastAsia="ヒラギノ明朝 Pro W3" w:hAnsi="Times New Roman"/>
          <w:b/>
          <w:color w:val="000000" w:themeColor="text1"/>
          <w:sz w:val="18"/>
          <w:szCs w:val="18"/>
        </w:rPr>
        <w:t>Y</w:t>
      </w:r>
      <w:r w:rsidR="00667537" w:rsidRPr="000A2560">
        <w:rPr>
          <w:rFonts w:ascii="Times New Roman" w:eastAsia="ヒラギノ明朝 Pro W3" w:hAnsi="Times New Roman"/>
          <w:b/>
          <w:color w:val="000000" w:themeColor="text1"/>
          <w:sz w:val="18"/>
          <w:szCs w:val="18"/>
        </w:rPr>
        <w:t>atırımları, Çiflik</w:t>
      </w:r>
      <w:r w:rsidR="00DF67D7">
        <w:rPr>
          <w:rFonts w:ascii="Times New Roman" w:eastAsia="ヒラギノ明朝 Pro W3" w:hAnsi="Times New Roman"/>
          <w:b/>
          <w:color w:val="000000" w:themeColor="text1"/>
          <w:sz w:val="18"/>
          <w:szCs w:val="18"/>
        </w:rPr>
        <w:t xml:space="preserve"> </w:t>
      </w:r>
      <w:r w:rsidR="00B80F04" w:rsidRPr="000A2560">
        <w:rPr>
          <w:rFonts w:ascii="Times New Roman" w:eastAsia="ヒラギノ明朝 Pro W3" w:hAnsi="Times New Roman"/>
          <w:b/>
          <w:color w:val="000000" w:themeColor="text1"/>
          <w:sz w:val="18"/>
          <w:szCs w:val="18"/>
        </w:rPr>
        <w:t>F</w:t>
      </w:r>
      <w:r w:rsidR="00A10A03" w:rsidRPr="000A2560">
        <w:rPr>
          <w:rFonts w:ascii="Times New Roman" w:eastAsia="ヒラギノ明朝 Pro W3" w:hAnsi="Times New Roman"/>
          <w:b/>
          <w:color w:val="000000" w:themeColor="text1"/>
          <w:sz w:val="18"/>
          <w:szCs w:val="18"/>
        </w:rPr>
        <w:t xml:space="preserve">aaliyetlerinin </w:t>
      </w:r>
      <w:r w:rsidR="00B80F04" w:rsidRPr="000A2560">
        <w:rPr>
          <w:rFonts w:ascii="Times New Roman" w:hAnsi="Times New Roman"/>
          <w:b/>
          <w:color w:val="000000" w:themeColor="text1"/>
          <w:sz w:val="18"/>
          <w:szCs w:val="18"/>
        </w:rPr>
        <w:t>G</w:t>
      </w:r>
      <w:r w:rsidR="00A10A03" w:rsidRPr="000A2560">
        <w:rPr>
          <w:rFonts w:ascii="Times New Roman" w:hAnsi="Times New Roman"/>
          <w:b/>
          <w:color w:val="000000" w:themeColor="text1"/>
          <w:sz w:val="18"/>
          <w:szCs w:val="18"/>
        </w:rPr>
        <w:t xml:space="preserve">eliştirilmesine </w:t>
      </w:r>
      <w:r w:rsidR="00B80F04" w:rsidRPr="000A2560">
        <w:rPr>
          <w:rFonts w:ascii="Times New Roman" w:hAnsi="Times New Roman"/>
          <w:b/>
          <w:color w:val="000000" w:themeColor="text1"/>
          <w:sz w:val="18"/>
          <w:szCs w:val="18"/>
        </w:rPr>
        <w:t>Y</w:t>
      </w:r>
      <w:r w:rsidR="00A10A03" w:rsidRPr="000A2560">
        <w:rPr>
          <w:rFonts w:ascii="Times New Roman" w:hAnsi="Times New Roman"/>
          <w:b/>
          <w:color w:val="000000" w:themeColor="text1"/>
          <w:sz w:val="18"/>
          <w:szCs w:val="18"/>
        </w:rPr>
        <w:t xml:space="preserve">önelik </w:t>
      </w:r>
      <w:r w:rsidR="00B80F04" w:rsidRPr="000A2560">
        <w:rPr>
          <w:rFonts w:ascii="Times New Roman" w:hAnsi="Times New Roman"/>
          <w:b/>
          <w:color w:val="000000" w:themeColor="text1"/>
          <w:sz w:val="18"/>
          <w:szCs w:val="18"/>
        </w:rPr>
        <w:t>Al</w:t>
      </w:r>
      <w:r w:rsidR="00A10A03" w:rsidRPr="000A2560">
        <w:rPr>
          <w:rFonts w:ascii="Times New Roman" w:hAnsi="Times New Roman"/>
          <w:b/>
          <w:color w:val="000000" w:themeColor="text1"/>
          <w:sz w:val="18"/>
          <w:szCs w:val="18"/>
        </w:rPr>
        <w:t xml:space="preserve">tyapı </w:t>
      </w:r>
      <w:r w:rsidR="00B80F04" w:rsidRPr="000A2560">
        <w:rPr>
          <w:rFonts w:ascii="Times New Roman" w:hAnsi="Times New Roman"/>
          <w:b/>
          <w:color w:val="000000" w:themeColor="text1"/>
          <w:sz w:val="18"/>
          <w:szCs w:val="18"/>
        </w:rPr>
        <w:t>S</w:t>
      </w:r>
      <w:r w:rsidR="00A10A03" w:rsidRPr="000A2560">
        <w:rPr>
          <w:rFonts w:ascii="Times New Roman" w:hAnsi="Times New Roman"/>
          <w:b/>
          <w:color w:val="000000" w:themeColor="text1"/>
          <w:sz w:val="18"/>
          <w:szCs w:val="18"/>
        </w:rPr>
        <w:t xml:space="preserve">istemleri, Bilişim </w:t>
      </w:r>
      <w:r w:rsidR="00B80F04" w:rsidRPr="000A2560">
        <w:rPr>
          <w:rFonts w:ascii="Times New Roman" w:hAnsi="Times New Roman"/>
          <w:b/>
          <w:color w:val="000000" w:themeColor="text1"/>
          <w:sz w:val="18"/>
          <w:szCs w:val="18"/>
        </w:rPr>
        <w:t>S</w:t>
      </w:r>
      <w:r w:rsidR="00A10A03" w:rsidRPr="000A2560">
        <w:rPr>
          <w:rFonts w:ascii="Times New Roman" w:hAnsi="Times New Roman"/>
          <w:b/>
          <w:color w:val="000000" w:themeColor="text1"/>
          <w:sz w:val="18"/>
          <w:szCs w:val="18"/>
        </w:rPr>
        <w:t xml:space="preserve">istemleri ve </w:t>
      </w:r>
      <w:r w:rsidR="00B80F04" w:rsidRPr="000A2560">
        <w:rPr>
          <w:rFonts w:ascii="Times New Roman" w:hAnsi="Times New Roman"/>
          <w:b/>
          <w:color w:val="000000" w:themeColor="text1"/>
          <w:sz w:val="18"/>
          <w:szCs w:val="18"/>
        </w:rPr>
        <w:t>E</w:t>
      </w:r>
      <w:r w:rsidR="00A10A03" w:rsidRPr="000A2560">
        <w:rPr>
          <w:rFonts w:ascii="Times New Roman" w:hAnsi="Times New Roman"/>
          <w:b/>
          <w:color w:val="000000" w:themeColor="text1"/>
          <w:sz w:val="18"/>
          <w:szCs w:val="18"/>
        </w:rPr>
        <w:t xml:space="preserve">ğitimi </w:t>
      </w:r>
      <w:r w:rsidR="00B80F04" w:rsidRPr="000A2560">
        <w:rPr>
          <w:rFonts w:ascii="Times New Roman" w:hAnsi="Times New Roman"/>
          <w:b/>
          <w:color w:val="000000" w:themeColor="text1"/>
          <w:sz w:val="18"/>
          <w:szCs w:val="18"/>
        </w:rPr>
        <w:t>Y</w:t>
      </w:r>
      <w:r w:rsidR="00A10A03" w:rsidRPr="000A2560">
        <w:rPr>
          <w:rFonts w:ascii="Times New Roman" w:hAnsi="Times New Roman"/>
          <w:b/>
          <w:color w:val="000000" w:themeColor="text1"/>
          <w:sz w:val="18"/>
          <w:szCs w:val="18"/>
        </w:rPr>
        <w:t xml:space="preserve">atırımları ile El </w:t>
      </w:r>
      <w:r w:rsidR="00B80F04" w:rsidRPr="000A2560">
        <w:rPr>
          <w:rFonts w:ascii="Times New Roman" w:hAnsi="Times New Roman"/>
          <w:b/>
          <w:color w:val="000000" w:themeColor="text1"/>
          <w:sz w:val="18"/>
          <w:szCs w:val="18"/>
        </w:rPr>
        <w:t>S</w:t>
      </w:r>
      <w:r w:rsidR="00A10A03" w:rsidRPr="000A2560">
        <w:rPr>
          <w:rFonts w:ascii="Times New Roman" w:hAnsi="Times New Roman"/>
          <w:b/>
          <w:color w:val="000000" w:themeColor="text1"/>
          <w:sz w:val="18"/>
          <w:szCs w:val="18"/>
        </w:rPr>
        <w:t xml:space="preserve">anatları ve </w:t>
      </w:r>
      <w:r w:rsidR="00B80F04" w:rsidRPr="000A2560">
        <w:rPr>
          <w:rFonts w:ascii="Times New Roman" w:hAnsi="Times New Roman"/>
          <w:b/>
          <w:color w:val="000000" w:themeColor="text1"/>
          <w:sz w:val="18"/>
          <w:szCs w:val="18"/>
        </w:rPr>
        <w:t>K</w:t>
      </w:r>
      <w:r w:rsidR="00A10A03" w:rsidRPr="000A2560">
        <w:rPr>
          <w:rFonts w:ascii="Times New Roman" w:hAnsi="Times New Roman"/>
          <w:b/>
          <w:color w:val="000000" w:themeColor="text1"/>
          <w:sz w:val="18"/>
          <w:szCs w:val="18"/>
        </w:rPr>
        <w:t xml:space="preserve">atma </w:t>
      </w:r>
      <w:r w:rsidR="00B80F04" w:rsidRPr="000A2560">
        <w:rPr>
          <w:rFonts w:ascii="Times New Roman" w:hAnsi="Times New Roman"/>
          <w:b/>
          <w:color w:val="000000" w:themeColor="text1"/>
          <w:sz w:val="18"/>
          <w:szCs w:val="18"/>
        </w:rPr>
        <w:t>De</w:t>
      </w:r>
      <w:r w:rsidR="00A10A03" w:rsidRPr="000A2560">
        <w:rPr>
          <w:rFonts w:ascii="Times New Roman" w:hAnsi="Times New Roman"/>
          <w:b/>
          <w:color w:val="000000" w:themeColor="text1"/>
          <w:sz w:val="18"/>
          <w:szCs w:val="18"/>
        </w:rPr>
        <w:t xml:space="preserve">ğerli </w:t>
      </w:r>
      <w:r w:rsidR="00B80F04" w:rsidRPr="000A2560">
        <w:rPr>
          <w:rFonts w:ascii="Times New Roman" w:hAnsi="Times New Roman"/>
          <w:b/>
          <w:color w:val="000000" w:themeColor="text1"/>
          <w:sz w:val="18"/>
          <w:szCs w:val="18"/>
        </w:rPr>
        <w:t>Ü</w:t>
      </w:r>
      <w:r w:rsidR="00A10A03" w:rsidRPr="000A2560">
        <w:rPr>
          <w:rFonts w:ascii="Times New Roman" w:hAnsi="Times New Roman"/>
          <w:b/>
          <w:color w:val="000000" w:themeColor="text1"/>
          <w:sz w:val="18"/>
          <w:szCs w:val="18"/>
        </w:rPr>
        <w:t>rünleryatırımlarında ödemeler</w:t>
      </w:r>
      <w:r w:rsidR="006D5EE6" w:rsidRPr="000A2560">
        <w:rPr>
          <w:rFonts w:ascii="Times New Roman" w:hAnsi="Times New Roman"/>
          <w:b/>
          <w:color w:val="000000" w:themeColor="text1"/>
          <w:sz w:val="18"/>
          <w:szCs w:val="18"/>
        </w:rPr>
        <w:t>,</w:t>
      </w:r>
      <w:r w:rsidR="00A10A03" w:rsidRPr="000A2560">
        <w:rPr>
          <w:rFonts w:ascii="Times New Roman" w:hAnsi="Times New Roman"/>
          <w:b/>
          <w:color w:val="000000" w:themeColor="text1"/>
          <w:sz w:val="18"/>
          <w:szCs w:val="18"/>
        </w:rPr>
        <w:t xml:space="preserve"> yatırımın tamamlanmasını müteakip nihai ödeme şeklinde (Tek ödeme)yapılır</w:t>
      </w:r>
      <w:r w:rsidR="00A10A03" w:rsidRPr="000A2560">
        <w:rPr>
          <w:rFonts w:ascii="Times New Roman" w:hAnsi="Times New Roman"/>
          <w:color w:val="000000" w:themeColor="text1"/>
          <w:sz w:val="24"/>
          <w:szCs w:val="24"/>
        </w:rPr>
        <w:t>.</w:t>
      </w:r>
      <w:bookmarkStart w:id="55" w:name="_Toc288493190"/>
      <w:bookmarkStart w:id="56" w:name="_Toc288493262"/>
      <w:bookmarkStart w:id="57" w:name="_Toc493059938"/>
    </w:p>
    <w:p w:rsidR="003973CD" w:rsidRDefault="003973CD" w:rsidP="003973CD">
      <w:pPr>
        <w:pStyle w:val="3-NormalYaz"/>
        <w:spacing w:after="0" w:line="240" w:lineRule="auto"/>
        <w:ind w:right="-25"/>
        <w:rPr>
          <w:rFonts w:ascii="Times New Roman" w:hAnsi="Times New Roman"/>
          <w:color w:val="000000" w:themeColor="text1"/>
          <w:sz w:val="24"/>
          <w:szCs w:val="24"/>
        </w:rPr>
      </w:pPr>
    </w:p>
    <w:p w:rsidR="003973CD" w:rsidRDefault="003973CD" w:rsidP="003973CD">
      <w:pPr>
        <w:pStyle w:val="3-NormalYaz"/>
        <w:spacing w:after="0" w:line="240" w:lineRule="auto"/>
        <w:ind w:right="-25"/>
        <w:rPr>
          <w:rFonts w:ascii="Times New Roman" w:hAnsi="Times New Roman"/>
          <w:color w:val="000000" w:themeColor="text1"/>
          <w:sz w:val="24"/>
          <w:szCs w:val="24"/>
        </w:rPr>
      </w:pPr>
    </w:p>
    <w:p w:rsidR="003973CD" w:rsidRDefault="003973CD" w:rsidP="003973CD">
      <w:pPr>
        <w:pStyle w:val="3-NormalYaz"/>
        <w:spacing w:after="0" w:line="240" w:lineRule="auto"/>
        <w:ind w:right="-25"/>
        <w:rPr>
          <w:rFonts w:ascii="Times New Roman" w:hAnsi="Times New Roman"/>
          <w:color w:val="000000" w:themeColor="text1"/>
          <w:sz w:val="24"/>
          <w:szCs w:val="24"/>
        </w:rPr>
      </w:pPr>
    </w:p>
    <w:p w:rsidR="003973CD" w:rsidRDefault="003973CD" w:rsidP="003973CD">
      <w:pPr>
        <w:pStyle w:val="3-NormalYaz"/>
        <w:spacing w:after="0" w:line="240" w:lineRule="auto"/>
        <w:ind w:right="-25"/>
        <w:rPr>
          <w:rFonts w:ascii="Times New Roman" w:hAnsi="Times New Roman"/>
          <w:color w:val="000000" w:themeColor="text1"/>
          <w:sz w:val="24"/>
          <w:szCs w:val="24"/>
        </w:rPr>
      </w:pPr>
    </w:p>
    <w:p w:rsidR="003F470C" w:rsidRDefault="003F470C" w:rsidP="003973CD">
      <w:pPr>
        <w:pStyle w:val="3-NormalYaz"/>
        <w:spacing w:after="0" w:line="240" w:lineRule="auto"/>
        <w:ind w:right="-25"/>
        <w:rPr>
          <w:rFonts w:ascii="Times New Roman" w:hAnsi="Times New Roman"/>
          <w:color w:val="000000" w:themeColor="text1"/>
          <w:sz w:val="24"/>
          <w:szCs w:val="24"/>
        </w:rPr>
      </w:pPr>
    </w:p>
    <w:p w:rsidR="003973CD" w:rsidRDefault="003973CD" w:rsidP="003973CD">
      <w:pPr>
        <w:pStyle w:val="3-NormalYaz"/>
        <w:spacing w:after="0" w:line="240" w:lineRule="auto"/>
        <w:ind w:right="-25"/>
        <w:rPr>
          <w:rFonts w:ascii="Times New Roman" w:hAnsi="Times New Roman"/>
          <w:color w:val="000000" w:themeColor="text1"/>
          <w:sz w:val="24"/>
          <w:szCs w:val="24"/>
        </w:rPr>
      </w:pPr>
    </w:p>
    <w:p w:rsidR="00F21245" w:rsidRPr="003973CD" w:rsidRDefault="00F21245" w:rsidP="003973CD">
      <w:pPr>
        <w:pStyle w:val="3-NormalYaz"/>
        <w:spacing w:after="0" w:line="240" w:lineRule="auto"/>
        <w:ind w:right="-25"/>
        <w:jc w:val="center"/>
        <w:rPr>
          <w:rFonts w:ascii="Times New Roman" w:hAnsi="Times New Roman"/>
          <w:b/>
          <w:sz w:val="24"/>
          <w:szCs w:val="24"/>
          <w:u w:val="single"/>
        </w:rPr>
      </w:pPr>
      <w:r w:rsidRPr="003973CD">
        <w:rPr>
          <w:rFonts w:ascii="Times New Roman" w:hAnsi="Times New Roman"/>
          <w:b/>
          <w:sz w:val="24"/>
          <w:szCs w:val="24"/>
          <w:u w:val="single"/>
        </w:rPr>
        <w:t>ALTINCI BÖLÜM</w:t>
      </w:r>
      <w:bookmarkEnd w:id="55"/>
      <w:bookmarkEnd w:id="56"/>
      <w:bookmarkEnd w:id="57"/>
    </w:p>
    <w:p w:rsidR="00F21245" w:rsidRPr="000A2560" w:rsidRDefault="00F21245" w:rsidP="00EF4CF9">
      <w:pPr>
        <w:pStyle w:val="Balk2"/>
      </w:pPr>
      <w:bookmarkStart w:id="58" w:name="_Toc493059939"/>
      <w:r w:rsidRPr="000A2560">
        <w:t>A. Hibe desteği kapsamındaki proje gider esasları:</w:t>
      </w:r>
      <w:bookmarkEnd w:id="58"/>
    </w:p>
    <w:p w:rsidR="00F21245" w:rsidRPr="000A2560" w:rsidRDefault="008F215B"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T</w:t>
      </w:r>
      <w:r w:rsidR="00F21245" w:rsidRPr="000A2560">
        <w:rPr>
          <w:rFonts w:ascii="Times New Roman" w:hAnsi="Times New Roman"/>
          <w:color w:val="000000" w:themeColor="text1"/>
          <w:sz w:val="24"/>
          <w:szCs w:val="24"/>
        </w:rPr>
        <w:t>ebliğ kapsamında hibe desteği verilecek proje giderlerinin;</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t xml:space="preserve">a) Yatırımcı ile akdedilen hibe sözleşmesinden sonra gerçekleştirilmesi, </w:t>
      </w:r>
    </w:p>
    <w:p w:rsidR="0028177E"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t>b) Hibe sözleşmesi ekinde sunulan tatbikat projesinde belirtilmiş olması ve hibe desteği verilecek proje giderleri kapsamında yer alması,</w:t>
      </w:r>
    </w:p>
    <w:p w:rsidR="0028177E" w:rsidRPr="000A2560" w:rsidRDefault="0028177E"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F21245" w:rsidRPr="000A2560">
        <w:rPr>
          <w:rFonts w:ascii="Times New Roman" w:hAnsi="Times New Roman"/>
          <w:color w:val="000000" w:themeColor="text1"/>
          <w:sz w:val="24"/>
          <w:szCs w:val="24"/>
        </w:rPr>
        <w:t xml:space="preserve">c) </w:t>
      </w:r>
      <w:r w:rsidRPr="000A2560">
        <w:rPr>
          <w:rFonts w:ascii="Times New Roman" w:hAnsi="Times New Roman"/>
          <w:color w:val="000000" w:themeColor="text1"/>
          <w:sz w:val="24"/>
          <w:szCs w:val="24"/>
        </w:rPr>
        <w:t>Hibe sözleşmesi ekinde sunulan proje bütçesi tablosundaki hibeye esas proje giderlerinin, tüm başvurularda 13 üncü maddesinde belirtilen limitlerin içerisinde kalması.</w:t>
      </w:r>
    </w:p>
    <w:p w:rsidR="00F21245" w:rsidRPr="000A2560" w:rsidRDefault="00F21245"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lastRenderedPageBreak/>
        <w:t>ç) Hibe sözleşmesi ekinde sunulan iş planında öngörülen yatırım süresi içerisinde gerçekleşmesi, hibe desteği kapsamındaki giderlerin Bakanlık tarafından yayımlanan satın alma kitabında belirtilen kurallara uygun olarak gerçekleştirilmesi ve belgelere dayandırılması gerekir.</w:t>
      </w:r>
    </w:p>
    <w:p w:rsidR="00F21245" w:rsidRPr="000A2560" w:rsidRDefault="00F21245" w:rsidP="00EF4CF9">
      <w:pPr>
        <w:pStyle w:val="Balk2"/>
      </w:pPr>
      <w:bookmarkStart w:id="59" w:name="_Toc493059940"/>
      <w:r w:rsidRPr="000A2560">
        <w:t>B. Hibe desteği verilen proje gider kalemleri:</w:t>
      </w:r>
      <w:bookmarkEnd w:id="59"/>
    </w:p>
    <w:p w:rsidR="00F21245" w:rsidRPr="000A2560" w:rsidRDefault="008F215B"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F21245" w:rsidRPr="000A2560">
        <w:rPr>
          <w:rFonts w:ascii="Times New Roman" w:hAnsi="Times New Roman"/>
          <w:color w:val="000000" w:themeColor="text1"/>
          <w:sz w:val="24"/>
          <w:szCs w:val="24"/>
        </w:rPr>
        <w:t xml:space="preserve">1) Tebliğde belirtilen esaslar çerçevesinde; öngörülen yatırım projesinin ayrılmaz bir parçası ve projenin faaliyete geçmesi için kaçınılmaz olan </w:t>
      </w:r>
      <w:r w:rsidR="00914064" w:rsidRPr="000A2560">
        <w:rPr>
          <w:rFonts w:ascii="Times New Roman" w:hAnsi="Times New Roman"/>
          <w:color w:val="000000" w:themeColor="text1"/>
          <w:sz w:val="24"/>
          <w:szCs w:val="24"/>
        </w:rPr>
        <w:t>bu maddede</w:t>
      </w:r>
      <w:r w:rsidR="00F21245" w:rsidRPr="000A2560">
        <w:rPr>
          <w:rFonts w:ascii="Times New Roman" w:hAnsi="Times New Roman"/>
          <w:color w:val="000000" w:themeColor="text1"/>
          <w:sz w:val="24"/>
          <w:szCs w:val="24"/>
        </w:rPr>
        <w:t xml:space="preserve"> giderler, ilgili bölümlerde belirtilen istisnalar geçerli olmak kaydıyla hibe desteği kapsamında değerlendirilir.</w:t>
      </w:r>
    </w:p>
    <w:p w:rsidR="00F21245" w:rsidRPr="000A2560" w:rsidRDefault="00944A7C"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F21245" w:rsidRPr="000A2560">
        <w:rPr>
          <w:rFonts w:ascii="Times New Roman" w:hAnsi="Times New Roman"/>
          <w:color w:val="000000" w:themeColor="text1"/>
          <w:sz w:val="24"/>
          <w:szCs w:val="24"/>
        </w:rPr>
        <w:t xml:space="preserve">2) Yatırım uygulamalarına ait; </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DB6712" w:rsidRPr="000A2560">
        <w:rPr>
          <w:rFonts w:ascii="Times New Roman" w:hAnsi="Times New Roman"/>
          <w:color w:val="000000" w:themeColor="text1"/>
          <w:sz w:val="24"/>
          <w:szCs w:val="24"/>
        </w:rPr>
        <w:tab/>
      </w:r>
      <w:r w:rsidRPr="000A2560">
        <w:rPr>
          <w:rFonts w:ascii="Times New Roman" w:hAnsi="Times New Roman"/>
          <w:color w:val="000000" w:themeColor="text1"/>
          <w:sz w:val="24"/>
          <w:szCs w:val="24"/>
        </w:rPr>
        <w:t>a) İnşaat işleri alım giderlerine,</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DB6712" w:rsidRPr="000A2560">
        <w:rPr>
          <w:rFonts w:ascii="Times New Roman" w:hAnsi="Times New Roman"/>
          <w:color w:val="000000" w:themeColor="text1"/>
          <w:sz w:val="24"/>
          <w:szCs w:val="24"/>
        </w:rPr>
        <w:tab/>
      </w:r>
      <w:r w:rsidRPr="000A2560">
        <w:rPr>
          <w:rFonts w:ascii="Times New Roman" w:hAnsi="Times New Roman"/>
          <w:color w:val="000000" w:themeColor="text1"/>
          <w:sz w:val="24"/>
          <w:szCs w:val="24"/>
        </w:rPr>
        <w:t>b) Makine, ekipman ve malzeme alım giderlerine,</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917894" w:rsidRPr="000A2560">
        <w:rPr>
          <w:rFonts w:ascii="Times New Roman" w:hAnsi="Times New Roman"/>
          <w:color w:val="000000" w:themeColor="text1"/>
          <w:sz w:val="24"/>
          <w:szCs w:val="24"/>
        </w:rPr>
        <w:t xml:space="preserve">     Hibe</w:t>
      </w:r>
      <w:r w:rsidRPr="000A2560">
        <w:rPr>
          <w:rFonts w:ascii="Times New Roman" w:hAnsi="Times New Roman"/>
          <w:color w:val="000000" w:themeColor="text1"/>
          <w:sz w:val="24"/>
          <w:szCs w:val="24"/>
        </w:rPr>
        <w:t xml:space="preserve"> desteği verilir.</w:t>
      </w:r>
    </w:p>
    <w:p w:rsidR="00F21245" w:rsidRPr="000A2560" w:rsidRDefault="00944A7C"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F21245" w:rsidRPr="000A2560">
        <w:rPr>
          <w:rFonts w:ascii="Times New Roman" w:hAnsi="Times New Roman"/>
          <w:color w:val="000000" w:themeColor="text1"/>
          <w:sz w:val="24"/>
          <w:szCs w:val="24"/>
        </w:rPr>
        <w:t>3) Yatırımcılar tarafından, proje kapsamında satın alınacak ve hibe desteği verilecek tüm makine, ekipman, malzeme ve inşaat işleri ihale sonucunda belirlenen yüklenicilerle yapılacak sözleşmeler kapsamında sağlanır.</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t xml:space="preserve">4) Yatırımcılar ve ortakları tarafından sürekli çalıştırılan </w:t>
      </w:r>
      <w:r w:rsidR="00E55D6C" w:rsidRPr="000A2560">
        <w:rPr>
          <w:rFonts w:ascii="Times New Roman" w:hAnsi="Times New Roman"/>
          <w:color w:val="000000" w:themeColor="text1"/>
          <w:sz w:val="24"/>
          <w:szCs w:val="24"/>
        </w:rPr>
        <w:t xml:space="preserve">düzenli, dönüşümlü, yarı-zamanlı ve geçici </w:t>
      </w:r>
      <w:r w:rsidRPr="000A2560">
        <w:rPr>
          <w:rFonts w:ascii="Times New Roman" w:hAnsi="Times New Roman"/>
          <w:color w:val="000000" w:themeColor="text1"/>
          <w:sz w:val="24"/>
          <w:szCs w:val="24"/>
        </w:rPr>
        <w:t>olarak işe alınmış kişiler, kamu çalışanları, kamu kurumları ile kamu tüzel kişiliğine haiz kuruluşlar yüklenici olamaz.</w:t>
      </w:r>
    </w:p>
    <w:p w:rsidR="00F21245" w:rsidRPr="000A2560" w:rsidRDefault="00944A7C"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r>
      <w:r w:rsidR="00F21245" w:rsidRPr="000A2560">
        <w:rPr>
          <w:rFonts w:ascii="Times New Roman" w:hAnsi="Times New Roman"/>
          <w:color w:val="000000" w:themeColor="text1"/>
          <w:sz w:val="24"/>
          <w:szCs w:val="24"/>
        </w:rPr>
        <w:t>5) Hibeye esas proje tutarını oluşturan, hibe desteği verilecek proje giderleri mutlaka teknik projeye ve piyasa etütlerine dayandırıl</w:t>
      </w:r>
      <w:r w:rsidR="00914064" w:rsidRPr="000A2560">
        <w:rPr>
          <w:rFonts w:ascii="Times New Roman" w:hAnsi="Times New Roman"/>
          <w:color w:val="000000" w:themeColor="text1"/>
          <w:sz w:val="24"/>
          <w:szCs w:val="24"/>
        </w:rPr>
        <w:t>ır</w:t>
      </w:r>
      <w:r w:rsidR="00F21245" w:rsidRPr="000A2560">
        <w:rPr>
          <w:rFonts w:ascii="Times New Roman" w:hAnsi="Times New Roman"/>
          <w:color w:val="000000" w:themeColor="text1"/>
          <w:sz w:val="24"/>
          <w:szCs w:val="24"/>
        </w:rPr>
        <w:t xml:space="preserve"> ve proje başvurularında ayrıntılı olarak belirtilir. </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ab/>
        <w:t>6) Hibe sözleşmesine bağlanan hibeye esas proje tutarı uygulama sürecinde artırılamaz. Ancak sözleşmeye bağlanan tutarı aşmamak kaydıyla gider kalemleri arasında ilgili maddelerde belirtilen kısıt ve limitlere aykırı olmamak üzere aktarımlar ya</w:t>
      </w:r>
      <w:r w:rsidR="00816C0A" w:rsidRPr="000A2560">
        <w:rPr>
          <w:rFonts w:ascii="Times New Roman" w:hAnsi="Times New Roman"/>
          <w:color w:val="000000" w:themeColor="text1"/>
          <w:sz w:val="24"/>
          <w:szCs w:val="24"/>
        </w:rPr>
        <w:t xml:space="preserve">pılabilir </w:t>
      </w:r>
      <w:r w:rsidR="006F5D7C" w:rsidRPr="000A2560">
        <w:rPr>
          <w:rFonts w:ascii="Times New Roman" w:hAnsi="Times New Roman"/>
          <w:color w:val="000000" w:themeColor="text1"/>
          <w:sz w:val="24"/>
          <w:szCs w:val="24"/>
        </w:rPr>
        <w:t>veya destek kapsamında projelendirilen ve alımı yapılan inşaat/makine-mal kalemlerinden proje başvuruları kapsamında</w:t>
      </w:r>
      <w:r w:rsidR="00964F27" w:rsidRPr="000A2560">
        <w:rPr>
          <w:rFonts w:ascii="Times New Roman" w:hAnsi="Times New Roman"/>
          <w:color w:val="000000" w:themeColor="text1"/>
          <w:sz w:val="24"/>
          <w:szCs w:val="24"/>
        </w:rPr>
        <w:t xml:space="preserve"> Satın Al</w:t>
      </w:r>
      <w:r w:rsidR="006F5D7C" w:rsidRPr="000A2560">
        <w:rPr>
          <w:rFonts w:ascii="Times New Roman" w:hAnsi="Times New Roman"/>
          <w:color w:val="000000" w:themeColor="text1"/>
          <w:sz w:val="24"/>
          <w:szCs w:val="24"/>
        </w:rPr>
        <w:t xml:space="preserve">ma Kitabına uygun olarak temin edilmeyen </w:t>
      </w:r>
      <w:r w:rsidR="00816C0A" w:rsidRPr="000A2560">
        <w:rPr>
          <w:rFonts w:ascii="Times New Roman" w:hAnsi="Times New Roman"/>
          <w:color w:val="000000" w:themeColor="text1"/>
          <w:sz w:val="24"/>
          <w:szCs w:val="24"/>
        </w:rPr>
        <w:t xml:space="preserve">kalemler, başvuruda sunulan teknik şartnameye uygun olması halinde </w:t>
      </w:r>
      <w:r w:rsidR="00043FB3" w:rsidRPr="000A2560">
        <w:rPr>
          <w:rFonts w:ascii="Times New Roman" w:hAnsi="Times New Roman"/>
          <w:color w:val="000000" w:themeColor="text1"/>
          <w:sz w:val="24"/>
          <w:szCs w:val="24"/>
        </w:rPr>
        <w:t xml:space="preserve">hibe sözleşmesinden sonra alınmış olması ve </w:t>
      </w:r>
      <w:r w:rsidR="006F5D7C" w:rsidRPr="000A2560">
        <w:rPr>
          <w:rFonts w:ascii="Times New Roman" w:hAnsi="Times New Roman"/>
          <w:color w:val="000000" w:themeColor="text1"/>
          <w:sz w:val="24"/>
          <w:szCs w:val="24"/>
        </w:rPr>
        <w:t xml:space="preserve">2.el alımı olmamak şartı ile projelerin </w:t>
      </w:r>
      <w:r w:rsidR="007C7423" w:rsidRPr="000A2560">
        <w:rPr>
          <w:rFonts w:ascii="Times New Roman" w:hAnsi="Times New Roman"/>
          <w:color w:val="000000" w:themeColor="text1"/>
          <w:sz w:val="24"/>
          <w:szCs w:val="24"/>
        </w:rPr>
        <w:t xml:space="preserve">amacına, </w:t>
      </w:r>
      <w:r w:rsidR="00084637" w:rsidRPr="000A2560">
        <w:rPr>
          <w:rFonts w:ascii="Times New Roman" w:hAnsi="Times New Roman"/>
          <w:color w:val="000000" w:themeColor="text1"/>
          <w:sz w:val="24"/>
          <w:szCs w:val="24"/>
        </w:rPr>
        <w:t>kapasitesine uygun</w:t>
      </w:r>
      <w:r w:rsidR="00816C0A" w:rsidRPr="000A2560">
        <w:rPr>
          <w:rFonts w:ascii="Times New Roman" w:hAnsi="Times New Roman"/>
          <w:color w:val="000000" w:themeColor="text1"/>
          <w:sz w:val="24"/>
          <w:szCs w:val="24"/>
        </w:rPr>
        <w:t xml:space="preserve"> olarak tamamlanması, inşaat teknolojisinde düşme, inşaat alanında </w:t>
      </w:r>
      <w:r w:rsidR="00084637" w:rsidRPr="000A2560">
        <w:rPr>
          <w:rFonts w:ascii="Times New Roman" w:hAnsi="Times New Roman"/>
          <w:color w:val="000000" w:themeColor="text1"/>
          <w:sz w:val="24"/>
          <w:szCs w:val="24"/>
        </w:rPr>
        <w:t>küçülme, azalma</w:t>
      </w:r>
      <w:r w:rsidR="00C23CDC">
        <w:rPr>
          <w:rFonts w:ascii="Times New Roman" w:hAnsi="Times New Roman"/>
          <w:color w:val="000000" w:themeColor="text1"/>
          <w:sz w:val="24"/>
          <w:szCs w:val="24"/>
        </w:rPr>
        <w:t xml:space="preserve"> </w:t>
      </w:r>
      <w:r w:rsidR="006F5D7C" w:rsidRPr="000A2560">
        <w:rPr>
          <w:rFonts w:ascii="Times New Roman" w:hAnsi="Times New Roman"/>
          <w:color w:val="000000" w:themeColor="text1"/>
          <w:sz w:val="24"/>
          <w:szCs w:val="24"/>
        </w:rPr>
        <w:t>ve faaliyete geçmesinde engel oluşturmadığı takdirde</w:t>
      </w:r>
      <w:r w:rsidR="00816C0A" w:rsidRPr="000A2560">
        <w:rPr>
          <w:rFonts w:ascii="Times New Roman" w:hAnsi="Times New Roman"/>
          <w:color w:val="000000" w:themeColor="text1"/>
          <w:sz w:val="24"/>
          <w:szCs w:val="24"/>
        </w:rPr>
        <w:t xml:space="preserve">, </w:t>
      </w:r>
      <w:r w:rsidR="00084637" w:rsidRPr="000A2560">
        <w:rPr>
          <w:rFonts w:ascii="Times New Roman" w:hAnsi="Times New Roman"/>
          <w:color w:val="000000" w:themeColor="text1"/>
          <w:sz w:val="24"/>
          <w:szCs w:val="24"/>
        </w:rPr>
        <w:t>gerekçelendirilerek hibe</w:t>
      </w:r>
      <w:r w:rsidR="006F5D7C" w:rsidRPr="000A2560">
        <w:rPr>
          <w:rFonts w:ascii="Times New Roman" w:hAnsi="Times New Roman"/>
          <w:color w:val="000000" w:themeColor="text1"/>
          <w:sz w:val="24"/>
          <w:szCs w:val="24"/>
        </w:rPr>
        <w:t xml:space="preserve"> hesaplaması kalemlerinden düşülür</w:t>
      </w:r>
      <w:r w:rsidR="00816C0A" w:rsidRPr="000A2560">
        <w:rPr>
          <w:rFonts w:ascii="Times New Roman" w:hAnsi="Times New Roman"/>
          <w:color w:val="000000" w:themeColor="text1"/>
          <w:sz w:val="24"/>
          <w:szCs w:val="24"/>
        </w:rPr>
        <w:t xml:space="preserve">, </w:t>
      </w:r>
      <w:r w:rsidR="00B80F04" w:rsidRPr="000A2560">
        <w:rPr>
          <w:rFonts w:ascii="Times New Roman" w:hAnsi="Times New Roman"/>
          <w:color w:val="000000" w:themeColor="text1"/>
          <w:sz w:val="24"/>
          <w:szCs w:val="24"/>
        </w:rPr>
        <w:t>s</w:t>
      </w:r>
      <w:r w:rsidR="00816C0A" w:rsidRPr="000A2560">
        <w:rPr>
          <w:rFonts w:ascii="Times New Roman" w:hAnsi="Times New Roman"/>
          <w:color w:val="000000" w:themeColor="text1"/>
          <w:sz w:val="24"/>
          <w:szCs w:val="24"/>
        </w:rPr>
        <w:t xml:space="preserve">orumluluk </w:t>
      </w:r>
      <w:r w:rsidR="00147893" w:rsidRPr="000A2560">
        <w:rPr>
          <w:rFonts w:ascii="Times New Roman" w:hAnsi="Times New Roman"/>
          <w:color w:val="000000" w:themeColor="text1"/>
          <w:sz w:val="24"/>
          <w:szCs w:val="24"/>
        </w:rPr>
        <w:t xml:space="preserve">il müdürlüğü </w:t>
      </w:r>
      <w:r w:rsidR="00816C0A" w:rsidRPr="000A2560">
        <w:rPr>
          <w:rFonts w:ascii="Times New Roman" w:hAnsi="Times New Roman"/>
          <w:color w:val="000000" w:themeColor="text1"/>
          <w:sz w:val="24"/>
          <w:szCs w:val="24"/>
        </w:rPr>
        <w:t xml:space="preserve">uhdesinde kalmak koşulu </w:t>
      </w:r>
      <w:r w:rsidR="00084637" w:rsidRPr="000A2560">
        <w:rPr>
          <w:rFonts w:ascii="Times New Roman" w:hAnsi="Times New Roman"/>
          <w:color w:val="000000" w:themeColor="text1"/>
          <w:sz w:val="24"/>
          <w:szCs w:val="24"/>
        </w:rPr>
        <w:t>ile İPYB</w:t>
      </w:r>
      <w:r w:rsidR="00816C0A" w:rsidRPr="000A2560">
        <w:rPr>
          <w:rFonts w:ascii="Times New Roman" w:hAnsi="Times New Roman"/>
          <w:color w:val="000000" w:themeColor="text1"/>
          <w:sz w:val="24"/>
          <w:szCs w:val="24"/>
        </w:rPr>
        <w:t xml:space="preserve"> raporu ve İl Müdürünün uygunluk oluru </w:t>
      </w:r>
      <w:r w:rsidR="00084637" w:rsidRPr="000A2560">
        <w:rPr>
          <w:rFonts w:ascii="Times New Roman" w:hAnsi="Times New Roman"/>
          <w:color w:val="000000" w:themeColor="text1"/>
          <w:sz w:val="24"/>
          <w:szCs w:val="24"/>
        </w:rPr>
        <w:t>kapsamında</w:t>
      </w:r>
      <w:r w:rsidR="00872D52" w:rsidRPr="000A2560">
        <w:rPr>
          <w:rFonts w:ascii="Times New Roman" w:hAnsi="Times New Roman"/>
          <w:color w:val="000000" w:themeColor="text1"/>
          <w:sz w:val="24"/>
          <w:szCs w:val="24"/>
        </w:rPr>
        <w:t>,</w:t>
      </w:r>
      <w:r w:rsidR="00084637" w:rsidRPr="000A2560">
        <w:rPr>
          <w:rFonts w:ascii="Times New Roman" w:hAnsi="Times New Roman"/>
          <w:color w:val="000000" w:themeColor="text1"/>
          <w:sz w:val="24"/>
          <w:szCs w:val="24"/>
        </w:rPr>
        <w:t xml:space="preserve"> başlangıçtaki</w:t>
      </w:r>
      <w:r w:rsidR="006F5D7C" w:rsidRPr="000A2560">
        <w:rPr>
          <w:rFonts w:ascii="Times New Roman" w:hAnsi="Times New Roman"/>
          <w:color w:val="000000" w:themeColor="text1"/>
          <w:sz w:val="24"/>
          <w:szCs w:val="24"/>
        </w:rPr>
        <w:t xml:space="preserve"> belirlenen toplam hibe tutarındaki miktardan azaltılarak</w:t>
      </w:r>
      <w:r w:rsidR="00816C0A" w:rsidRPr="000A2560">
        <w:rPr>
          <w:rFonts w:ascii="Times New Roman" w:hAnsi="Times New Roman"/>
          <w:color w:val="000000" w:themeColor="text1"/>
          <w:sz w:val="24"/>
          <w:szCs w:val="24"/>
        </w:rPr>
        <w:t xml:space="preserve">, Genel Müdürlük bilgilendirilir, </w:t>
      </w:r>
      <w:r w:rsidR="00FC39A8" w:rsidRPr="000A2560">
        <w:rPr>
          <w:rFonts w:ascii="Times New Roman" w:hAnsi="Times New Roman"/>
          <w:color w:val="000000" w:themeColor="text1"/>
          <w:sz w:val="24"/>
          <w:szCs w:val="24"/>
        </w:rPr>
        <w:t>G</w:t>
      </w:r>
      <w:r w:rsidR="00816C0A" w:rsidRPr="000A2560">
        <w:rPr>
          <w:rFonts w:ascii="Times New Roman" w:hAnsi="Times New Roman"/>
          <w:color w:val="000000" w:themeColor="text1"/>
          <w:sz w:val="24"/>
          <w:szCs w:val="24"/>
        </w:rPr>
        <w:t xml:space="preserve">enel </w:t>
      </w:r>
      <w:r w:rsidR="00FC39A8" w:rsidRPr="000A2560">
        <w:rPr>
          <w:rFonts w:ascii="Times New Roman" w:hAnsi="Times New Roman"/>
          <w:color w:val="000000" w:themeColor="text1"/>
          <w:sz w:val="24"/>
          <w:szCs w:val="24"/>
        </w:rPr>
        <w:t>M</w:t>
      </w:r>
      <w:r w:rsidR="00816C0A" w:rsidRPr="000A2560">
        <w:rPr>
          <w:rFonts w:ascii="Times New Roman" w:hAnsi="Times New Roman"/>
          <w:color w:val="000000" w:themeColor="text1"/>
          <w:sz w:val="24"/>
          <w:szCs w:val="24"/>
        </w:rPr>
        <w:t xml:space="preserve">üdürlükçe de uygun görülmesi </w:t>
      </w:r>
      <w:r w:rsidR="00084637" w:rsidRPr="000A2560">
        <w:rPr>
          <w:rFonts w:ascii="Times New Roman" w:hAnsi="Times New Roman"/>
          <w:color w:val="000000" w:themeColor="text1"/>
          <w:sz w:val="24"/>
          <w:szCs w:val="24"/>
        </w:rPr>
        <w:t>halinde hibe</w:t>
      </w:r>
      <w:r w:rsidR="006F5D7C" w:rsidRPr="000A2560">
        <w:rPr>
          <w:rFonts w:ascii="Times New Roman" w:hAnsi="Times New Roman"/>
          <w:color w:val="000000" w:themeColor="text1"/>
          <w:sz w:val="24"/>
          <w:szCs w:val="24"/>
        </w:rPr>
        <w:t xml:space="preserve"> ödemesi yapılır.</w:t>
      </w:r>
    </w:p>
    <w:p w:rsidR="00F21245" w:rsidRPr="000A2560" w:rsidRDefault="00944A7C" w:rsidP="00FF01F2">
      <w:pPr>
        <w:tabs>
          <w:tab w:val="left" w:pos="567"/>
        </w:tabs>
        <w:ind w:right="-25"/>
        <w:jc w:val="both"/>
        <w:rPr>
          <w:color w:val="000000" w:themeColor="text1"/>
          <w:lang w:val="tr-TR"/>
        </w:rPr>
      </w:pPr>
      <w:r w:rsidRPr="000A2560">
        <w:rPr>
          <w:color w:val="000000" w:themeColor="text1"/>
          <w:lang w:val="tr-TR"/>
        </w:rPr>
        <w:tab/>
      </w:r>
      <w:r w:rsidR="00F21245" w:rsidRPr="000A2560">
        <w:rPr>
          <w:color w:val="000000" w:themeColor="text1"/>
          <w:lang w:val="tr-TR"/>
        </w:rPr>
        <w:t>7) Yatırımcı, hibeye esas proje giderlerinden inşaat ve makine ekipmanı ayrı ayrı ihale edebileceği gibi bu giderlerin tamamını tek bir ihale şeklinde de gerçekleştirebilir.</w:t>
      </w:r>
    </w:p>
    <w:p w:rsidR="00F21245" w:rsidRPr="000A2560" w:rsidRDefault="00F21245" w:rsidP="00EF4CF9">
      <w:pPr>
        <w:pStyle w:val="Balk2"/>
      </w:pPr>
      <w:bookmarkStart w:id="60" w:name="_Toc493059941"/>
      <w:r w:rsidRPr="000A2560">
        <w:t>C.  İnşaat işleri alım giderleri:</w:t>
      </w:r>
      <w:bookmarkEnd w:id="60"/>
    </w:p>
    <w:p w:rsidR="00F21245" w:rsidRPr="000A2560" w:rsidRDefault="00F21245" w:rsidP="00FF01F2">
      <w:pPr>
        <w:ind w:right="-25" w:firstLine="851"/>
        <w:contextualSpacing/>
        <w:jc w:val="both"/>
        <w:rPr>
          <w:color w:val="000000" w:themeColor="text1"/>
          <w:lang w:val="tr-TR"/>
        </w:rPr>
      </w:pPr>
      <w:r w:rsidRPr="000A2560">
        <w:rPr>
          <w:color w:val="000000" w:themeColor="text1"/>
          <w:lang w:val="tr-TR"/>
        </w:rPr>
        <w:t>1) Program kapsamında hibe desteği verilecek inşaat işleri alım giderleri, projenin faaliyete geçmesi için kaçınılmaz olan inşaat işlerini kapsar.</w:t>
      </w:r>
    </w:p>
    <w:p w:rsidR="00F21245" w:rsidRPr="000A2560" w:rsidRDefault="00F21245" w:rsidP="00FF01F2">
      <w:pPr>
        <w:ind w:right="-25" w:firstLine="851"/>
        <w:contextualSpacing/>
        <w:jc w:val="both"/>
        <w:rPr>
          <w:color w:val="000000" w:themeColor="text1"/>
          <w:lang w:val="tr-TR"/>
        </w:rPr>
      </w:pPr>
      <w:r w:rsidRPr="000A2560">
        <w:rPr>
          <w:color w:val="000000" w:themeColor="text1"/>
          <w:lang w:val="tr-TR"/>
        </w:rPr>
        <w:t xml:space="preserve">2) Yeni yatırım başvurularında hibeye esas proje gideri sadece inşaat faaliyetinden ibaret olamaz. Ancak </w:t>
      </w:r>
      <w:r w:rsidR="00EB4A1C" w:rsidRPr="000A2560">
        <w:rPr>
          <w:color w:val="000000" w:themeColor="text1"/>
          <w:lang w:val="tr-TR"/>
        </w:rPr>
        <w:t>çelik silo</w:t>
      </w:r>
      <w:r w:rsidRPr="000A2560">
        <w:rPr>
          <w:color w:val="000000" w:themeColor="text1"/>
          <w:lang w:val="tr-TR"/>
        </w:rPr>
        <w:t xml:space="preserve">, soğuk hava </w:t>
      </w:r>
      <w:r w:rsidR="00EB4A1C" w:rsidRPr="000A2560">
        <w:rPr>
          <w:color w:val="000000" w:themeColor="text1"/>
          <w:lang w:val="tr-TR"/>
        </w:rPr>
        <w:t xml:space="preserve">deposu </w:t>
      </w:r>
      <w:r w:rsidRPr="000A2560">
        <w:rPr>
          <w:color w:val="000000" w:themeColor="text1"/>
          <w:lang w:val="tr-TR"/>
        </w:rPr>
        <w:t xml:space="preserve">ve </w:t>
      </w:r>
      <w:r w:rsidR="00EC6E4E" w:rsidRPr="000A2560">
        <w:rPr>
          <w:color w:val="000000" w:themeColor="text1"/>
          <w:lang w:val="tr-TR" w:eastAsia="tr-TR"/>
        </w:rPr>
        <w:t xml:space="preserve">yenilenebilir </w:t>
      </w:r>
      <w:r w:rsidRPr="000A2560">
        <w:rPr>
          <w:color w:val="000000" w:themeColor="text1"/>
          <w:lang w:val="tr-TR"/>
        </w:rPr>
        <w:t>enerji kaynakları kullanan sera yatırımları sadece inşaat faaliyetinden ibaret olabilir.</w:t>
      </w:r>
    </w:p>
    <w:p w:rsidR="00F21245" w:rsidRPr="000A2560" w:rsidRDefault="00F21245" w:rsidP="00FF01F2">
      <w:pPr>
        <w:ind w:right="-25" w:firstLine="851"/>
        <w:contextualSpacing/>
        <w:jc w:val="both"/>
        <w:rPr>
          <w:color w:val="000000" w:themeColor="text1"/>
          <w:lang w:val="tr-TR"/>
        </w:rPr>
      </w:pPr>
      <w:r w:rsidRPr="000A2560">
        <w:rPr>
          <w:color w:val="000000" w:themeColor="text1"/>
          <w:lang w:val="tr-TR"/>
        </w:rPr>
        <w:t>3) İnşaatın yapılma yöntemi ile kullanılacak teknolojiyi açıklayan, inşaat işleriyle doğrudan ilgili malzeme, işçilik, makine, ekipman kullanım veya iş makinesi giderlerini kapsayan ve gider türü, ölçü birimi, miktar, birim fiyat ve tutar ayrıntılarını da ihtiva eden taslak yapım şartnameleri ve uygulama aşamalarını süreleriyle birlikte gösterir bir iş programı da proje başvuruları ekinde sunulur.</w:t>
      </w:r>
    </w:p>
    <w:p w:rsidR="00AF4AA1" w:rsidRPr="000A2560" w:rsidRDefault="00E97D36" w:rsidP="00FF01F2">
      <w:pPr>
        <w:ind w:right="-25" w:firstLine="851"/>
        <w:contextualSpacing/>
        <w:jc w:val="both"/>
        <w:rPr>
          <w:color w:val="000000" w:themeColor="text1"/>
          <w:lang w:val="tr-TR"/>
        </w:rPr>
      </w:pPr>
      <w:r w:rsidRPr="000A2560">
        <w:rPr>
          <w:color w:val="000000" w:themeColor="text1"/>
          <w:lang w:val="tr-TR"/>
        </w:rPr>
        <w:t xml:space="preserve">4) İnşaat işleriyle ilgili mimari, statik, elektrik, sıhhi tesisat ve çevre düzenlemesine ait uygulama projelerinin ve bu projelere ait metraj ile keşif özetlerinin imzalı suretleri incelenmek üzere hibe sözleşmesi ekinde sunulmuş olması gerekir. İnşaat işleriyle ilgili mimari, statik, elektrik, sıhhi tesisat ve çevre düzenlemesine ait uygulama </w:t>
      </w:r>
      <w:r w:rsidR="007C7423" w:rsidRPr="000A2560">
        <w:rPr>
          <w:color w:val="000000" w:themeColor="text1"/>
          <w:lang w:val="tr-TR"/>
        </w:rPr>
        <w:t>projelerinin hazırlayan</w:t>
      </w:r>
      <w:r w:rsidRPr="000A2560">
        <w:rPr>
          <w:color w:val="000000" w:themeColor="text1"/>
          <w:lang w:val="tr-TR"/>
        </w:rPr>
        <w:t xml:space="preserve"> kişinin ilgili meslek odasına kayıtlı olması şarttır.</w:t>
      </w:r>
    </w:p>
    <w:p w:rsidR="006F5D7C" w:rsidRPr="000A2560" w:rsidRDefault="00E97D36" w:rsidP="00FF01F2">
      <w:pPr>
        <w:ind w:right="-25" w:firstLine="851"/>
        <w:contextualSpacing/>
        <w:jc w:val="both"/>
        <w:rPr>
          <w:color w:val="000000" w:themeColor="text1"/>
          <w:lang w:val="tr-TR"/>
        </w:rPr>
      </w:pPr>
      <w:r w:rsidRPr="000A2560">
        <w:rPr>
          <w:color w:val="000000" w:themeColor="text1"/>
          <w:lang w:val="tr-TR"/>
        </w:rPr>
        <w:t xml:space="preserve">5) </w:t>
      </w:r>
      <w:r w:rsidR="006F5D7C" w:rsidRPr="000A2560">
        <w:rPr>
          <w:color w:val="000000" w:themeColor="text1"/>
          <w:lang w:val="tr-TR"/>
        </w:rPr>
        <w:t xml:space="preserve">Yeni ve Tamamlama projelerinde </w:t>
      </w:r>
      <w:r w:rsidR="00FC39A8" w:rsidRPr="000A2560">
        <w:rPr>
          <w:color w:val="000000" w:themeColor="text1"/>
          <w:lang w:val="tr-TR"/>
        </w:rPr>
        <w:t>i</w:t>
      </w:r>
      <w:r w:rsidR="006F5D7C" w:rsidRPr="000A2560">
        <w:rPr>
          <w:color w:val="000000" w:themeColor="text1"/>
          <w:lang w:val="tr-TR"/>
        </w:rPr>
        <w:t>dari kısımlarla ilgili harcamalar</w:t>
      </w:r>
      <w:r w:rsidR="00266BF0">
        <w:rPr>
          <w:color w:val="000000" w:themeColor="text1"/>
          <w:lang w:val="tr-TR"/>
        </w:rPr>
        <w:t xml:space="preserve"> </w:t>
      </w:r>
      <w:r w:rsidR="006F5D7C" w:rsidRPr="000A2560">
        <w:rPr>
          <w:color w:val="000000" w:themeColor="text1"/>
          <w:lang w:val="tr-TR"/>
        </w:rPr>
        <w:t>“</w:t>
      </w:r>
      <w:r w:rsidR="00FC39A8" w:rsidRPr="000A2560">
        <w:rPr>
          <w:color w:val="000000" w:themeColor="text1"/>
          <w:lang w:val="tr-TR"/>
        </w:rPr>
        <w:t>i</w:t>
      </w:r>
      <w:r w:rsidR="006F5D7C" w:rsidRPr="000A2560">
        <w:rPr>
          <w:color w:val="000000" w:themeColor="text1"/>
          <w:lang w:val="tr-TR"/>
        </w:rPr>
        <w:t>dari bina (ofisler, yemek odası, soyunma odası, tuvaleti de kapsayacak şekilde) ve bekçi kulübesi, jener</w:t>
      </w:r>
      <w:r w:rsidR="00CF0EA2">
        <w:rPr>
          <w:color w:val="000000" w:themeColor="text1"/>
          <w:lang w:val="tr-TR"/>
        </w:rPr>
        <w:t>atör odası, ihata duvarı</w:t>
      </w:r>
      <w:r w:rsidR="006F5D7C" w:rsidRPr="000A2560">
        <w:rPr>
          <w:color w:val="000000" w:themeColor="text1"/>
          <w:lang w:val="tr-TR"/>
        </w:rPr>
        <w:t xml:space="preserve"> işletme içi yollar” ve Peyzaj</w:t>
      </w:r>
      <w:r w:rsidR="006F5D7C" w:rsidRPr="000A2560">
        <w:rPr>
          <w:color w:val="000000" w:themeColor="text1"/>
          <w:shd w:val="clear" w:color="auto" w:fill="FFFFFF"/>
          <w:lang w:val="tr-TR"/>
        </w:rPr>
        <w:t xml:space="preserve"> Projesi</w:t>
      </w:r>
      <w:r w:rsidR="006F5D7C" w:rsidRPr="000A2560">
        <w:rPr>
          <w:color w:val="000000" w:themeColor="text1"/>
          <w:lang w:val="tr-TR"/>
        </w:rPr>
        <w:t xml:space="preserve"> kapsamında yapılacak çevre düzenlemeleri hibeye uygun harcamalar kapsamında değerlendirilecek olup bu harcamaların toplamı hibeye esas inşaat giderinin %15’ini ve her yapı içi</w:t>
      </w:r>
      <w:r w:rsidR="0015210C" w:rsidRPr="000A2560">
        <w:rPr>
          <w:color w:val="000000" w:themeColor="text1"/>
          <w:lang w:val="tr-TR"/>
        </w:rPr>
        <w:t>n “Kazı, dolgu ve reglaj işleri”</w:t>
      </w:r>
      <w:r w:rsidR="006F5D7C" w:rsidRPr="000A2560">
        <w:rPr>
          <w:color w:val="000000" w:themeColor="text1"/>
          <w:lang w:val="tr-TR"/>
        </w:rPr>
        <w:t>, yapının toplam hibeye esas inşaat giderinin %6’ sını geçmeyecek şekilde sınırlanmıştır.</w:t>
      </w:r>
    </w:p>
    <w:p w:rsidR="00E97D36" w:rsidRPr="000A2560" w:rsidRDefault="00E97D36" w:rsidP="00FF01F2">
      <w:pPr>
        <w:ind w:right="-25" w:firstLine="851"/>
        <w:contextualSpacing/>
        <w:jc w:val="both"/>
        <w:rPr>
          <w:color w:val="000000" w:themeColor="text1"/>
          <w:lang w:val="tr-TR"/>
        </w:rPr>
      </w:pPr>
      <w:r w:rsidRPr="000A2560">
        <w:rPr>
          <w:color w:val="000000" w:themeColor="text1"/>
          <w:lang w:val="tr-TR"/>
        </w:rPr>
        <w:lastRenderedPageBreak/>
        <w:t>6) İdareye ait personel odaları, yatakhane, yemekhane, bakıcı evi, teşhir ve satış reyonu, bekçi kulübesi idari kısım olarak değerlendirilir, bahçe duvarı, çit, tesis bahçesinin düzenlenmesi gibi bölüm ve bunlara ait giderler çevre düzenlenmesi olarak değerlendirilir ve bu maddenin beşinci fıkrası gereği işlem görür.</w:t>
      </w:r>
    </w:p>
    <w:p w:rsidR="00B136B2" w:rsidRPr="000A2560" w:rsidRDefault="00B136B2" w:rsidP="00FF01F2">
      <w:pPr>
        <w:pBdr>
          <w:top w:val="single" w:sz="12" w:space="1" w:color="auto"/>
          <w:left w:val="single" w:sz="12" w:space="4" w:color="auto"/>
          <w:bottom w:val="single" w:sz="12" w:space="1" w:color="auto"/>
          <w:right w:val="single" w:sz="12" w:space="4" w:color="auto"/>
        </w:pBdr>
        <w:ind w:right="-25" w:firstLine="851"/>
        <w:contextualSpacing/>
        <w:jc w:val="both"/>
        <w:rPr>
          <w:b/>
          <w:color w:val="000000" w:themeColor="text1"/>
          <w:lang w:val="tr-TR"/>
        </w:rPr>
      </w:pPr>
      <w:r w:rsidRPr="000A2560">
        <w:rPr>
          <w:b/>
          <w:color w:val="000000" w:themeColor="text1"/>
          <w:lang w:val="tr-TR"/>
        </w:rPr>
        <w:t xml:space="preserve">*Bakıcı evi </w:t>
      </w:r>
      <w:r w:rsidR="00302370" w:rsidRPr="000A2560">
        <w:rPr>
          <w:b/>
          <w:color w:val="000000" w:themeColor="text1"/>
          <w:lang w:val="tr-TR"/>
        </w:rPr>
        <w:t>hibeye esas proje maliyeti içinde 60 bin TL yi aşamaz.</w:t>
      </w:r>
    </w:p>
    <w:p w:rsidR="00B136B2" w:rsidRPr="000A2560" w:rsidRDefault="00B136B2" w:rsidP="00FF01F2">
      <w:pPr>
        <w:ind w:right="-25" w:firstLine="851"/>
        <w:contextualSpacing/>
        <w:jc w:val="both"/>
        <w:rPr>
          <w:color w:val="000000" w:themeColor="text1"/>
          <w:lang w:val="tr-TR"/>
        </w:rPr>
      </w:pPr>
      <w:r w:rsidRPr="000A2560">
        <w:rPr>
          <w:color w:val="000000" w:themeColor="text1"/>
          <w:lang w:val="tr-TR"/>
        </w:rPr>
        <w:t xml:space="preserve">*Çevre düzenlemesinde çim ekimi, ağaç </w:t>
      </w:r>
      <w:r w:rsidR="008C7BB7" w:rsidRPr="000A2560">
        <w:rPr>
          <w:color w:val="000000" w:themeColor="text1"/>
          <w:lang w:val="tr-TR"/>
        </w:rPr>
        <w:t>alımı, aydınlatma</w:t>
      </w:r>
      <w:r w:rsidRPr="000A2560">
        <w:rPr>
          <w:color w:val="000000" w:themeColor="text1"/>
          <w:lang w:val="tr-TR"/>
        </w:rPr>
        <w:t>, sulama sistemi gibi giderler projelendirilmesi halinde hibe desteği kapsamında değerlendirilir.</w:t>
      </w:r>
    </w:p>
    <w:p w:rsidR="00F21245" w:rsidRPr="000A2560" w:rsidRDefault="00F21245" w:rsidP="00FF01F2">
      <w:pPr>
        <w:ind w:right="-25" w:firstLine="851"/>
        <w:contextualSpacing/>
        <w:jc w:val="both"/>
        <w:rPr>
          <w:color w:val="000000" w:themeColor="text1"/>
          <w:lang w:val="tr-TR"/>
        </w:rPr>
      </w:pPr>
      <w:r w:rsidRPr="000A2560">
        <w:rPr>
          <w:color w:val="000000" w:themeColor="text1"/>
          <w:lang w:val="tr-TR"/>
        </w:rPr>
        <w:t>7) Mesken ve benzeri yapıları kapsayan proje başvuruları hibe desteği kapsamında değerlendirilmez.</w:t>
      </w:r>
    </w:p>
    <w:p w:rsidR="006935F5" w:rsidRPr="000A2560" w:rsidRDefault="00F21245" w:rsidP="00FF01F2">
      <w:pPr>
        <w:ind w:right="-25" w:firstLine="851"/>
        <w:contextualSpacing/>
        <w:jc w:val="both"/>
        <w:rPr>
          <w:strike/>
          <w:color w:val="000000" w:themeColor="text1"/>
          <w:lang w:val="tr-TR"/>
        </w:rPr>
      </w:pPr>
      <w:r w:rsidRPr="000A2560">
        <w:rPr>
          <w:color w:val="000000" w:themeColor="text1"/>
          <w:lang w:val="tr-TR"/>
        </w:rPr>
        <w:t>8) İnşaat işleri ile ilgili ulusal mevzuat gereğince alınması gerekli izin, ruhsat, denetim işleri ve uygulamalarda yapılması zorunlu olan tüm işlemlerin yerine getirilmesinden yatırımcılar sorumludur.</w:t>
      </w:r>
    </w:p>
    <w:p w:rsidR="007204E9" w:rsidRPr="000A2560" w:rsidRDefault="007204E9" w:rsidP="00FF01F2">
      <w:pPr>
        <w:ind w:right="-25" w:firstLine="851"/>
        <w:contextualSpacing/>
        <w:jc w:val="both"/>
        <w:rPr>
          <w:color w:val="000000" w:themeColor="text1"/>
          <w:lang w:val="tr-TR"/>
        </w:rPr>
      </w:pPr>
      <w:r w:rsidRPr="000A2560">
        <w:rPr>
          <w:color w:val="000000" w:themeColor="text1"/>
          <w:lang w:val="tr-TR"/>
        </w:rPr>
        <w:t xml:space="preserve">9) Yapılarda tüm alanların kullanım amacı belirlenmiş ve yatırım amacı ile uyumlu olmalıdır. Aksi durumda ilgili harcamalarda kesinti yapılabilir veya yapının tamamı Hibeye uygun olmayan harcama olarak değerlendirilebilir. </w:t>
      </w:r>
    </w:p>
    <w:p w:rsidR="007204E9" w:rsidRPr="000A2560" w:rsidRDefault="007204E9" w:rsidP="00FF01F2">
      <w:pPr>
        <w:ind w:right="-25" w:firstLine="851"/>
        <w:contextualSpacing/>
        <w:jc w:val="both"/>
        <w:rPr>
          <w:color w:val="000000" w:themeColor="text1"/>
          <w:lang w:val="tr-TR"/>
        </w:rPr>
      </w:pPr>
      <w:r w:rsidRPr="000A2560">
        <w:rPr>
          <w:color w:val="000000" w:themeColor="text1"/>
          <w:lang w:val="tr-TR"/>
        </w:rPr>
        <w:t xml:space="preserve">10) Ahır, </w:t>
      </w:r>
      <w:r w:rsidR="00FC39A8" w:rsidRPr="000A2560">
        <w:rPr>
          <w:color w:val="000000" w:themeColor="text1"/>
          <w:lang w:val="tr-TR"/>
        </w:rPr>
        <w:t>s</w:t>
      </w:r>
      <w:r w:rsidRPr="000A2560">
        <w:rPr>
          <w:color w:val="000000" w:themeColor="text1"/>
          <w:lang w:val="tr-TR"/>
        </w:rPr>
        <w:t>ağımhane vb. binalarda idari mahaller (veteriner odası, soyunma odası, tuvalet ve banyo unsurları) planlanması durumunda, bu alanların büyüklüğü yatırımın kapasitesi ve tam zamanlı çalışan sayısı ile orantılı olmalıdır. İhtiyaç fazlası büyüklükte planlama yapıldığının tespit edilmesi durumunda, ilgili binanın tamamı uygun olmayan harcama olarak değerlendirilecektir</w:t>
      </w:r>
      <w:r w:rsidR="00FC39A8" w:rsidRPr="000A2560">
        <w:rPr>
          <w:color w:val="000000" w:themeColor="text1"/>
          <w:lang w:val="tr-TR"/>
        </w:rPr>
        <w:t>.</w:t>
      </w:r>
    </w:p>
    <w:p w:rsidR="00F85B97" w:rsidRPr="008C7BB7" w:rsidRDefault="006F5D7C" w:rsidP="00FF01F2">
      <w:pPr>
        <w:tabs>
          <w:tab w:val="left" w:pos="566"/>
        </w:tabs>
        <w:ind w:right="-25" w:firstLine="709"/>
        <w:jc w:val="both"/>
        <w:rPr>
          <w:color w:val="000000" w:themeColor="text1"/>
          <w:lang w:val="tr-TR"/>
        </w:rPr>
      </w:pPr>
      <w:r w:rsidRPr="000A2560">
        <w:rPr>
          <w:color w:val="000000" w:themeColor="text1"/>
          <w:lang w:val="tr-TR"/>
        </w:rPr>
        <w:t xml:space="preserve">Yeni tesis yatırımlarında </w:t>
      </w:r>
      <w:r w:rsidR="00FC39A8" w:rsidRPr="000A2560">
        <w:rPr>
          <w:color w:val="000000" w:themeColor="text1"/>
          <w:lang w:val="tr-TR"/>
        </w:rPr>
        <w:t>i</w:t>
      </w:r>
      <w:r w:rsidRPr="000A2560">
        <w:rPr>
          <w:color w:val="000000" w:themeColor="text1"/>
          <w:lang w:val="tr-TR"/>
        </w:rPr>
        <w:t>nşaat işleri ile ilgili ulusal mevzuat gereğince alınması gerekli izin ve ruhsatlar, hibe sözleşmesi evrakları ekinde</w:t>
      </w:r>
      <w:r w:rsidR="008777E9">
        <w:rPr>
          <w:color w:val="000000" w:themeColor="text1"/>
          <w:lang w:val="tr-TR"/>
        </w:rPr>
        <w:t xml:space="preserve"> </w:t>
      </w:r>
      <w:r w:rsidRPr="000A2560">
        <w:rPr>
          <w:color w:val="000000" w:themeColor="text1"/>
          <w:lang w:val="tr-TR"/>
        </w:rPr>
        <w:t xml:space="preserve">sunulmak zorundadır. Hibe sözleşmesi öncesi yatırımcının inşaat işleri ile ilgili ulusal mevzuat gereğince alınması gerekli izin ve ruhsatların temininde ek süre talep etmesi halinde </w:t>
      </w:r>
      <w:r w:rsidR="00FC39A8" w:rsidRPr="000A2560">
        <w:rPr>
          <w:color w:val="000000" w:themeColor="text1"/>
          <w:lang w:val="tr-TR"/>
        </w:rPr>
        <w:t>i</w:t>
      </w:r>
      <w:r w:rsidRPr="000A2560">
        <w:rPr>
          <w:color w:val="000000" w:themeColor="text1"/>
          <w:lang w:val="tr-TR"/>
        </w:rPr>
        <w:t xml:space="preserve">l </w:t>
      </w:r>
      <w:r w:rsidR="00FC39A8" w:rsidRPr="000A2560">
        <w:rPr>
          <w:color w:val="000000" w:themeColor="text1"/>
          <w:lang w:val="tr-TR"/>
        </w:rPr>
        <w:t>m</w:t>
      </w:r>
      <w:r w:rsidRPr="000A2560">
        <w:rPr>
          <w:color w:val="000000" w:themeColor="text1"/>
          <w:lang w:val="tr-TR"/>
        </w:rPr>
        <w:t xml:space="preserve">üdürlüklerince yapılacak inceleme sonucu durumu uygun olarak mütalaa edilenler için yatırım süresi </w:t>
      </w:r>
      <w:r w:rsidR="00F85B97" w:rsidRPr="000A2560">
        <w:rPr>
          <w:color w:val="000000" w:themeColor="text1"/>
          <w:lang w:val="tr-TR"/>
        </w:rPr>
        <w:t xml:space="preserve">Tebliğde yazan süre içinde kalmak şartı ile hibe sözleşmesi imzalaması süresi için normal süresine ek </w:t>
      </w:r>
      <w:r w:rsidR="00F85B97" w:rsidRPr="008C7BB7">
        <w:rPr>
          <w:color w:val="000000" w:themeColor="text1"/>
          <w:lang w:val="tr-TR"/>
        </w:rPr>
        <w:t>olarak 90 gün süre verilir.</w:t>
      </w:r>
    </w:p>
    <w:p w:rsidR="006F5D7C" w:rsidRPr="000A2560" w:rsidRDefault="006F5D7C" w:rsidP="00FF01F2">
      <w:pPr>
        <w:ind w:right="-25" w:firstLine="851"/>
        <w:contextualSpacing/>
        <w:jc w:val="both"/>
        <w:rPr>
          <w:strike/>
          <w:color w:val="000000" w:themeColor="text1"/>
          <w:lang w:val="tr-TR"/>
        </w:rPr>
      </w:pPr>
      <w:r w:rsidRPr="008C7BB7">
        <w:rPr>
          <w:color w:val="000000" w:themeColor="text1"/>
          <w:lang w:val="tr-TR"/>
        </w:rPr>
        <w:t>Proje bitiş süresi mücbir sebepler hariç tebliğde</w:t>
      </w:r>
      <w:r w:rsidRPr="000A2560">
        <w:rPr>
          <w:color w:val="000000" w:themeColor="text1"/>
          <w:lang w:val="tr-TR"/>
        </w:rPr>
        <w:t xml:space="preserve"> yazan projelerin son tamamlanma tarihini geçemez</w:t>
      </w:r>
      <w:r w:rsidR="00FC39A8" w:rsidRPr="000A2560">
        <w:rPr>
          <w:color w:val="000000" w:themeColor="text1"/>
          <w:lang w:val="tr-TR"/>
        </w:rPr>
        <w:t>.</w:t>
      </w:r>
    </w:p>
    <w:p w:rsidR="006935F5" w:rsidRPr="000A2560" w:rsidRDefault="00C528F1" w:rsidP="00FF01F2">
      <w:pPr>
        <w:ind w:right="-25" w:firstLine="851"/>
        <w:contextualSpacing/>
        <w:jc w:val="both"/>
        <w:rPr>
          <w:color w:val="000000" w:themeColor="text1"/>
          <w:lang w:val="tr-TR"/>
        </w:rPr>
      </w:pPr>
      <w:r w:rsidRPr="000A2560">
        <w:rPr>
          <w:color w:val="000000" w:themeColor="text1"/>
          <w:lang w:val="tr-TR"/>
        </w:rPr>
        <w:t>(</w:t>
      </w:r>
      <w:r w:rsidR="006935F5" w:rsidRPr="000A2560">
        <w:rPr>
          <w:color w:val="000000" w:themeColor="text1"/>
          <w:lang w:val="tr-TR"/>
        </w:rPr>
        <w:t>Mimari, statik projeler yetkili mercii tarafından (İl Özel İdareleri ya da Belediyeler ya da Organize Sanayi Bölgeleri ya da Serbest Bölge Tüzel Kişilikleri) imzalanmış, tarih atılmış ve onaylanmış olmalıdır.</w:t>
      </w:r>
      <w:r w:rsidRPr="000A2560">
        <w:rPr>
          <w:color w:val="000000" w:themeColor="text1"/>
          <w:lang w:val="tr-TR"/>
        </w:rPr>
        <w:t>)</w:t>
      </w:r>
    </w:p>
    <w:p w:rsidR="006935F5" w:rsidRPr="000A2560" w:rsidRDefault="006935F5" w:rsidP="00FF01F2">
      <w:pPr>
        <w:ind w:right="-25" w:firstLine="851"/>
        <w:contextualSpacing/>
        <w:jc w:val="both"/>
        <w:rPr>
          <w:color w:val="000000" w:themeColor="text1"/>
          <w:lang w:val="tr-TR"/>
        </w:rPr>
      </w:pPr>
      <w:r w:rsidRPr="000A2560">
        <w:rPr>
          <w:color w:val="000000" w:themeColor="text1"/>
          <w:lang w:val="tr-TR"/>
        </w:rPr>
        <w:t>Detaylı Metraj Cetveli ilgili mühendis(ler) (harcama kalemlerine göre inşaat mühendisi, mimar, elektrik mühendisi ya da makine mühendisi) tarafından imzalanmış, tarih atılmış ve kaşelenmiş (kaşe kullanıyorsa) olmalıdır.</w:t>
      </w:r>
    </w:p>
    <w:p w:rsidR="006935F5" w:rsidRPr="000A2560" w:rsidRDefault="006935F5" w:rsidP="00FF01F2">
      <w:pPr>
        <w:ind w:right="-25" w:firstLine="851"/>
        <w:contextualSpacing/>
        <w:jc w:val="both"/>
        <w:rPr>
          <w:color w:val="000000" w:themeColor="text1"/>
          <w:lang w:val="tr-TR"/>
        </w:rPr>
      </w:pPr>
      <w:r w:rsidRPr="000A2560">
        <w:rPr>
          <w:color w:val="000000" w:themeColor="text1"/>
          <w:lang w:val="tr-TR"/>
        </w:rPr>
        <w:t>Elektrik tesisat projeleri, mekanik projeler yetkili mercii tarafından imzalanmış, tarih atılmış ve onaylanmış olmalıdır.</w:t>
      </w:r>
    </w:p>
    <w:p w:rsidR="006935F5" w:rsidRPr="000A2560" w:rsidRDefault="006935F5" w:rsidP="00FF01F2">
      <w:pPr>
        <w:ind w:right="-25" w:firstLine="851"/>
        <w:contextualSpacing/>
        <w:jc w:val="both"/>
        <w:rPr>
          <w:color w:val="000000" w:themeColor="text1"/>
          <w:lang w:val="tr-TR"/>
        </w:rPr>
      </w:pPr>
      <w:r w:rsidRPr="000A2560">
        <w:rPr>
          <w:color w:val="000000" w:themeColor="text1"/>
          <w:lang w:val="tr-TR"/>
        </w:rPr>
        <w:t>Makine–ekipman yerleşim planı ve listesi proje müellifi tarafından imzalanmış ve kaşelenmiş (kaşe kullanıyorsa) olmalıdır.</w:t>
      </w:r>
    </w:p>
    <w:p w:rsidR="00F21245" w:rsidRPr="000A2560" w:rsidRDefault="006935F5" w:rsidP="00FF01F2">
      <w:pPr>
        <w:ind w:right="-25" w:firstLine="851"/>
        <w:contextualSpacing/>
        <w:jc w:val="both"/>
        <w:rPr>
          <w:color w:val="000000" w:themeColor="text1"/>
          <w:lang w:val="tr-TR"/>
        </w:rPr>
      </w:pPr>
      <w:r w:rsidRPr="000A2560">
        <w:rPr>
          <w:color w:val="000000" w:themeColor="text1"/>
          <w:lang w:val="tr-TR"/>
        </w:rPr>
        <w:t>Yapı ruhsatı yetkili mercii tarafından imzalanmış, tarih atılmış ve onaylanmış olmalıdır.</w:t>
      </w:r>
    </w:p>
    <w:p w:rsidR="001A4115" w:rsidRPr="000A2560" w:rsidRDefault="00DB6712" w:rsidP="00FF01F2">
      <w:pPr>
        <w:ind w:right="-25" w:firstLine="708"/>
        <w:jc w:val="both"/>
        <w:rPr>
          <w:color w:val="000000" w:themeColor="text1"/>
          <w:lang w:val="tr-TR"/>
        </w:rPr>
      </w:pPr>
      <w:r w:rsidRPr="000A2560">
        <w:rPr>
          <w:color w:val="000000" w:themeColor="text1"/>
          <w:lang w:val="tr-TR" w:eastAsia="tr-TR"/>
        </w:rPr>
        <w:t>11</w:t>
      </w:r>
      <w:r w:rsidR="001A4115" w:rsidRPr="000A2560">
        <w:rPr>
          <w:color w:val="000000" w:themeColor="text1"/>
          <w:lang w:val="tr-TR" w:eastAsia="tr-TR"/>
        </w:rPr>
        <w:t>) Çelik silo, sera ve soğuk hava deposu yatırımları hariç yeni tesis ve tamamlama yatırımlarında inşaat gideri, hibeye esas proje tutarının %80’inden fazla olamaz. Kapasite artırımı ve/veya teknoloji yenilemeye yönelik yatırımlarda ise inşaat gideri hibeye esas proje tutarının %20’sinden fazla olamaz. Ancak kırsal ekonomik altyapı yatırımlarına yönelik başvurularda bu oran aranmaz.</w:t>
      </w:r>
    </w:p>
    <w:p w:rsidR="00453B76" w:rsidRPr="000A2560" w:rsidRDefault="00FC39A8" w:rsidP="00FF01F2">
      <w:pPr>
        <w:tabs>
          <w:tab w:val="left" w:pos="567"/>
        </w:tabs>
        <w:ind w:right="-25" w:firstLine="851"/>
        <w:jc w:val="both"/>
        <w:rPr>
          <w:color w:val="000000" w:themeColor="text1"/>
          <w:lang w:val="tr-TR"/>
        </w:rPr>
      </w:pPr>
      <w:r w:rsidRPr="000A2560">
        <w:rPr>
          <w:color w:val="000000" w:themeColor="text1"/>
          <w:lang w:val="tr-TR"/>
        </w:rPr>
        <w:t>Örneğin ;</w:t>
      </w:r>
      <w:r w:rsidR="00453B76" w:rsidRPr="000A2560">
        <w:rPr>
          <w:color w:val="000000" w:themeColor="text1"/>
          <w:lang w:val="tr-TR"/>
        </w:rPr>
        <w:t xml:space="preserve"> -Hibeye esas proje tutarı </w:t>
      </w:r>
      <w:r w:rsidR="00B757BB" w:rsidRPr="000A2560">
        <w:rPr>
          <w:color w:val="000000" w:themeColor="text1"/>
          <w:lang w:val="tr-TR"/>
        </w:rPr>
        <w:t>1.0</w:t>
      </w:r>
      <w:r w:rsidR="00453B76" w:rsidRPr="000A2560">
        <w:rPr>
          <w:color w:val="000000" w:themeColor="text1"/>
          <w:lang w:val="tr-TR"/>
        </w:rPr>
        <w:t>00.000 TL</w:t>
      </w:r>
      <w:r w:rsidRPr="000A2560">
        <w:rPr>
          <w:color w:val="000000" w:themeColor="text1"/>
          <w:lang w:val="tr-TR"/>
        </w:rPr>
        <w:t xml:space="preserve"> ise</w:t>
      </w:r>
      <w:r w:rsidR="00453B76" w:rsidRPr="000A2560">
        <w:rPr>
          <w:color w:val="000000" w:themeColor="text1"/>
          <w:lang w:val="tr-TR"/>
        </w:rPr>
        <w:t xml:space="preserve"> bu tutarın en fazla </w:t>
      </w:r>
      <w:r w:rsidR="00B757BB" w:rsidRPr="000A2560">
        <w:rPr>
          <w:color w:val="000000" w:themeColor="text1"/>
          <w:lang w:val="tr-TR"/>
        </w:rPr>
        <w:t>80</w:t>
      </w:r>
      <w:r w:rsidR="00453B76" w:rsidRPr="000A2560">
        <w:rPr>
          <w:color w:val="000000" w:themeColor="text1"/>
          <w:lang w:val="tr-TR"/>
        </w:rPr>
        <w:t xml:space="preserve">0.000 TLsi inşaat gideri, </w:t>
      </w:r>
      <w:r w:rsidR="00B757BB" w:rsidRPr="000A2560">
        <w:rPr>
          <w:color w:val="000000" w:themeColor="text1"/>
          <w:lang w:val="tr-TR"/>
        </w:rPr>
        <w:t>20</w:t>
      </w:r>
      <w:r w:rsidR="00453B76" w:rsidRPr="000A2560">
        <w:rPr>
          <w:color w:val="000000" w:themeColor="text1"/>
          <w:lang w:val="tr-TR"/>
        </w:rPr>
        <w:t xml:space="preserve">0.000 TLsi makine-ekipman gideri olmalıdır. Bu tutarı aşan kısımlar ise ayni katkı olarak gösterilmelidir.  </w:t>
      </w:r>
    </w:p>
    <w:p w:rsidR="0021109E" w:rsidRPr="000A2560" w:rsidRDefault="00453B76" w:rsidP="00FF01F2">
      <w:pPr>
        <w:ind w:right="-25" w:firstLine="851"/>
        <w:contextualSpacing/>
        <w:jc w:val="both"/>
        <w:rPr>
          <w:color w:val="000000" w:themeColor="text1"/>
          <w:lang w:val="tr-TR"/>
        </w:rPr>
      </w:pPr>
      <w:r w:rsidRPr="000A2560">
        <w:rPr>
          <w:color w:val="000000" w:themeColor="text1"/>
          <w:lang w:val="tr-TR"/>
        </w:rPr>
        <w:t>-Hibeye esas proje tutarı 600.000 TLise bu tutarın en fazla 480.000 TLsi inşaat gideri, 120.000 TLsi makine-ekipman gideri olmalıdır.</w:t>
      </w:r>
    </w:p>
    <w:p w:rsidR="00774A02" w:rsidRPr="000A2560" w:rsidRDefault="00DB6712" w:rsidP="00FF01F2">
      <w:pPr>
        <w:ind w:right="-25" w:firstLine="567"/>
        <w:jc w:val="both"/>
        <w:rPr>
          <w:color w:val="000000" w:themeColor="text1"/>
          <w:lang w:val="tr-TR"/>
        </w:rPr>
      </w:pPr>
      <w:r w:rsidRPr="000A2560">
        <w:rPr>
          <w:color w:val="000000" w:themeColor="text1"/>
          <w:lang w:val="tr-TR"/>
        </w:rPr>
        <w:t>12</w:t>
      </w:r>
      <w:r w:rsidR="00774A02" w:rsidRPr="000A2560">
        <w:rPr>
          <w:color w:val="000000" w:themeColor="text1"/>
          <w:lang w:val="tr-TR"/>
        </w:rPr>
        <w:t xml:space="preserve">) </w:t>
      </w:r>
      <w:r w:rsidR="0058399E" w:rsidRPr="000A2560">
        <w:rPr>
          <w:color w:val="000000" w:themeColor="text1"/>
          <w:lang w:val="tr-TR"/>
        </w:rPr>
        <w:t>Yenilenebilir enerji olarak jeotermal kaynağın kullanılacağı yatırımlarda kuyu maliyetinin hibe desteğinden yararlanabilmesi için; elde edilen enerjinin mevcut veya bu Tebliğ kapsamında kurulacak tesiste kullanılması şarttır. Sadece jeotermal kuyu için hibe desteği verilmez.</w:t>
      </w:r>
    </w:p>
    <w:p w:rsidR="00B17D63" w:rsidRPr="000A2560" w:rsidRDefault="00B769ED" w:rsidP="00FF01F2">
      <w:pPr>
        <w:spacing w:after="200"/>
        <w:ind w:right="-25" w:firstLine="851"/>
        <w:contextualSpacing/>
        <w:jc w:val="both"/>
        <w:rPr>
          <w:color w:val="000000" w:themeColor="text1"/>
          <w:lang w:val="tr-TR"/>
        </w:rPr>
      </w:pPr>
      <w:r w:rsidRPr="000A2560">
        <w:rPr>
          <w:color w:val="000000" w:themeColor="text1"/>
          <w:lang w:val="tr-TR"/>
        </w:rPr>
        <w:t>*</w:t>
      </w:r>
      <w:r w:rsidR="00B17D63" w:rsidRPr="000A2560">
        <w:rPr>
          <w:color w:val="000000" w:themeColor="text1"/>
          <w:lang w:val="tr-TR"/>
        </w:rPr>
        <w:t xml:space="preserve">Jeotermal kuyu ile ilgili </w:t>
      </w:r>
      <w:r w:rsidR="00C93637" w:rsidRPr="000A2560">
        <w:rPr>
          <w:color w:val="000000" w:themeColor="text1"/>
          <w:lang w:val="tr-TR"/>
        </w:rPr>
        <w:t>hibe ödemesi</w:t>
      </w:r>
      <w:r w:rsidR="00B17D63" w:rsidRPr="000A2560">
        <w:rPr>
          <w:color w:val="000000" w:themeColor="text1"/>
          <w:lang w:val="tr-TR"/>
        </w:rPr>
        <w:t xml:space="preserve"> yapılabilmesi için sondaj neticesinde pompa tecrübesi sonucu yeterli suyun çıkarılması ve </w:t>
      </w:r>
      <w:r w:rsidR="00FC39A8" w:rsidRPr="000A2560">
        <w:rPr>
          <w:color w:val="000000" w:themeColor="text1"/>
          <w:lang w:val="tr-TR"/>
        </w:rPr>
        <w:t>İ</w:t>
      </w:r>
      <w:r w:rsidR="00B17D63" w:rsidRPr="000A2560">
        <w:rPr>
          <w:color w:val="000000" w:themeColor="text1"/>
          <w:lang w:val="tr-TR"/>
        </w:rPr>
        <w:t xml:space="preserve">şletme </w:t>
      </w:r>
      <w:r w:rsidR="00FC39A8" w:rsidRPr="000A2560">
        <w:rPr>
          <w:color w:val="000000" w:themeColor="text1"/>
          <w:lang w:val="tr-TR"/>
        </w:rPr>
        <w:t>R</w:t>
      </w:r>
      <w:r w:rsidR="00B17D63" w:rsidRPr="000A2560">
        <w:rPr>
          <w:color w:val="000000" w:themeColor="text1"/>
          <w:lang w:val="tr-TR"/>
        </w:rPr>
        <w:t>uhsatının alınmış olması gerekmektedir.</w:t>
      </w:r>
    </w:p>
    <w:p w:rsidR="00B769ED" w:rsidRPr="000A2560" w:rsidRDefault="00B769ED" w:rsidP="00FF01F2">
      <w:pPr>
        <w:spacing w:after="200"/>
        <w:ind w:right="-25" w:firstLine="851"/>
        <w:contextualSpacing/>
        <w:jc w:val="both"/>
        <w:rPr>
          <w:color w:val="000000" w:themeColor="text1"/>
          <w:lang w:val="tr-TR"/>
        </w:rPr>
      </w:pPr>
      <w:r w:rsidRPr="000A2560">
        <w:rPr>
          <w:color w:val="000000" w:themeColor="text1"/>
          <w:lang w:val="tr-TR"/>
        </w:rPr>
        <w:t>*Jeotermal kuyunun farklı parselde olması durumunda isale hattına hibe desteği ödenmez.</w:t>
      </w:r>
    </w:p>
    <w:p w:rsidR="00B90D07" w:rsidRPr="000A2560" w:rsidRDefault="00DB6712" w:rsidP="00FF01F2">
      <w:pPr>
        <w:ind w:right="-25" w:firstLine="567"/>
        <w:jc w:val="both"/>
        <w:rPr>
          <w:color w:val="000000" w:themeColor="text1"/>
          <w:lang w:val="tr-TR" w:eastAsia="tr-TR" w:bidi="ar-SA"/>
        </w:rPr>
      </w:pPr>
      <w:r w:rsidRPr="000A2560">
        <w:rPr>
          <w:color w:val="000000" w:themeColor="text1"/>
          <w:lang w:val="tr-TR" w:eastAsia="tr-TR" w:bidi="ar-SA"/>
        </w:rPr>
        <w:lastRenderedPageBreak/>
        <w:t>13</w:t>
      </w:r>
      <w:r w:rsidR="00B90D07" w:rsidRPr="000A2560">
        <w:rPr>
          <w:color w:val="000000" w:themeColor="text1"/>
          <w:lang w:val="tr-TR" w:eastAsia="tr-TR" w:bidi="ar-SA"/>
        </w:rPr>
        <w:t xml:space="preserve">) </w:t>
      </w:r>
      <w:r w:rsidR="0058399E" w:rsidRPr="000A2560">
        <w:rPr>
          <w:color w:val="000000" w:themeColor="text1"/>
          <w:lang w:val="tr-TR" w:eastAsia="tr-TR" w:bidi="ar-SA"/>
        </w:rPr>
        <w:t xml:space="preserve">Yenilenebilir </w:t>
      </w:r>
      <w:r w:rsidR="00B90D07" w:rsidRPr="000A2560">
        <w:rPr>
          <w:color w:val="000000" w:themeColor="text1"/>
          <w:lang w:val="tr-TR" w:eastAsia="tr-TR" w:bidi="ar-SA"/>
        </w:rPr>
        <w:t>enerji olarak</w:t>
      </w:r>
      <w:r w:rsidR="00E84080">
        <w:rPr>
          <w:color w:val="000000" w:themeColor="text1"/>
          <w:lang w:val="tr-TR" w:eastAsia="tr-TR" w:bidi="ar-SA"/>
        </w:rPr>
        <w:t xml:space="preserve"> </w:t>
      </w:r>
      <w:r w:rsidR="00B90D07" w:rsidRPr="000A2560">
        <w:rPr>
          <w:color w:val="000000" w:themeColor="text1"/>
          <w:lang w:val="tr-TR" w:eastAsia="tr-TR" w:bidi="ar-SA"/>
        </w:rPr>
        <w:t xml:space="preserve">jeotermal, biyogaz, güneş ve </w:t>
      </w:r>
      <w:r w:rsidR="00187200" w:rsidRPr="000A2560">
        <w:rPr>
          <w:color w:val="000000" w:themeColor="text1"/>
          <w:lang w:val="tr-TR" w:eastAsia="tr-TR" w:bidi="ar-SA"/>
        </w:rPr>
        <w:t>rüzgâr</w:t>
      </w:r>
      <w:r w:rsidR="00B90D07" w:rsidRPr="000A2560">
        <w:rPr>
          <w:color w:val="000000" w:themeColor="text1"/>
          <w:lang w:val="tr-TR" w:eastAsia="tr-TR" w:bidi="ar-SA"/>
        </w:rPr>
        <w:t xml:space="preserve"> enerjisi kullanacak bütün yatırım konularında </w:t>
      </w:r>
      <w:r w:rsidR="00EC6E4E" w:rsidRPr="000A2560">
        <w:rPr>
          <w:color w:val="000000" w:themeColor="text1"/>
          <w:lang w:val="tr-TR" w:eastAsia="tr-TR"/>
        </w:rPr>
        <w:t xml:space="preserve">yenilenebilir </w:t>
      </w:r>
      <w:r w:rsidR="00B90D07" w:rsidRPr="000A2560">
        <w:rPr>
          <w:color w:val="000000" w:themeColor="text1"/>
          <w:lang w:val="tr-TR" w:eastAsia="tr-TR" w:bidi="ar-SA"/>
        </w:rPr>
        <w:t xml:space="preserve">enerji üretimi mevcut veya bu Tebliğ kapsamında kurulacak tesisin kurulu güç üzerinden hesaplanan yıllık enerji ihtiyacının en az % 51 ini en fazla%110unu karşılayacak şekilde projelendirilmesi halinde hibe desteğinden faydalandırılır. Elde edilen enerji; mevcut veya bu Tebliğ kapsamında kurulacak tesisteki enerji ihtiyacının % 110 unu aşması durumunda elde edilen toplam enerji ile tesiste ihtiyaç duyulan enerji oranlanarak hibe ödemesi yapılır. Bu oranların dışında kalan kısımlar ayni katkı olarak karşılanır. </w:t>
      </w:r>
    </w:p>
    <w:p w:rsidR="00DB6712" w:rsidRPr="000A2560" w:rsidRDefault="00DB6712" w:rsidP="00FF01F2">
      <w:pPr>
        <w:ind w:right="-25" w:firstLine="708"/>
        <w:jc w:val="both"/>
        <w:rPr>
          <w:color w:val="000000" w:themeColor="text1"/>
          <w:lang w:val="tr-TR"/>
        </w:rPr>
      </w:pPr>
      <w:r w:rsidRPr="000A2560">
        <w:rPr>
          <w:color w:val="000000" w:themeColor="text1"/>
          <w:lang w:val="tr-TR"/>
        </w:rPr>
        <w:t>14</w:t>
      </w:r>
      <w:r w:rsidR="0058399E" w:rsidRPr="000A2560">
        <w:rPr>
          <w:color w:val="000000" w:themeColor="text1"/>
          <w:lang w:val="tr-TR"/>
        </w:rPr>
        <w:t xml:space="preserve">) Yenilenebilir enerji olarak biyogaz, güneş ve </w:t>
      </w:r>
      <w:r w:rsidR="00187200" w:rsidRPr="000A2560">
        <w:rPr>
          <w:color w:val="000000" w:themeColor="text1"/>
          <w:lang w:val="tr-TR"/>
        </w:rPr>
        <w:t>rüzgâr</w:t>
      </w:r>
      <w:r w:rsidR="0058399E" w:rsidRPr="000A2560">
        <w:rPr>
          <w:color w:val="000000" w:themeColor="text1"/>
          <w:lang w:val="tr-TR"/>
        </w:rPr>
        <w:t xml:space="preserve"> enerjisi kullanarak elektrik üretecek bütün yatırım konularında enerjinin ulusal şebekeye bağlanması şarttır. </w:t>
      </w:r>
    </w:p>
    <w:p w:rsidR="00DB6712" w:rsidRPr="000A2560" w:rsidRDefault="0058399E" w:rsidP="00FF01F2">
      <w:pPr>
        <w:ind w:right="-25" w:firstLine="708"/>
        <w:jc w:val="both"/>
        <w:rPr>
          <w:color w:val="000000" w:themeColor="text1"/>
          <w:lang w:val="tr-TR"/>
        </w:rPr>
      </w:pPr>
      <w:r w:rsidRPr="000A2560">
        <w:rPr>
          <w:color w:val="000000" w:themeColor="text1"/>
          <w:lang w:val="tr-TR"/>
        </w:rPr>
        <w:t>Bu maddenin on birincifıkrasında belirtilen kriterlerin karşılanması şartı ile hibe ödemeleri bağlantı sözleşmesinde belirtilen kurulu güç üzerinden yapılır. Bağlantı sözleşmesinde belirtilen gücün, bağlantı izni ve ruhsatı veren kurumdan kaynaklanan sebeplerle, projesinde öngörülen kurulu gücün %51’in altına düşmesi ve bu durumun da resmi belg</w:t>
      </w:r>
      <w:r w:rsidR="00322E97" w:rsidRPr="000A2560">
        <w:rPr>
          <w:color w:val="000000" w:themeColor="text1"/>
          <w:lang w:val="tr-TR"/>
        </w:rPr>
        <w:t xml:space="preserve">elerle tespit edilmesi halinde, </w:t>
      </w:r>
      <w:r w:rsidRPr="000A2560">
        <w:rPr>
          <w:color w:val="000000" w:themeColor="text1"/>
          <w:lang w:val="tr-TR"/>
        </w:rPr>
        <w:t>ye</w:t>
      </w:r>
      <w:r w:rsidR="005F65C9" w:rsidRPr="000A2560">
        <w:rPr>
          <w:color w:val="000000" w:themeColor="text1"/>
          <w:lang w:val="tr-TR"/>
        </w:rPr>
        <w:t xml:space="preserve">nilenebilir enerji üretim tesisi </w:t>
      </w:r>
      <w:r w:rsidRPr="000A2560">
        <w:rPr>
          <w:color w:val="000000" w:themeColor="text1"/>
          <w:lang w:val="tr-TR"/>
        </w:rPr>
        <w:t xml:space="preserve">başvurularında </w:t>
      </w:r>
      <w:r w:rsidR="006A3DED" w:rsidRPr="000A2560">
        <w:rPr>
          <w:rFonts w:eastAsia="EOGOCK+CityTrkMedium+2"/>
          <w:color w:val="000000" w:themeColor="text1"/>
          <w:u w:val="single"/>
          <w:lang w:val="tr-TR"/>
        </w:rPr>
        <w:t>Yatırımcının gerekçeleriyle birlikte bir ay içerisinde talep etmesi ve</w:t>
      </w:r>
      <w:r w:rsidR="00817843" w:rsidRPr="000A2560">
        <w:rPr>
          <w:color w:val="000000" w:themeColor="text1"/>
          <w:u w:val="single"/>
          <w:lang w:val="tr-TR"/>
        </w:rPr>
        <w:t xml:space="preserve">il müdürlüğünün </w:t>
      </w:r>
      <w:r w:rsidR="006A3DED" w:rsidRPr="000A2560">
        <w:rPr>
          <w:color w:val="000000" w:themeColor="text1"/>
          <w:u w:val="single"/>
          <w:lang w:val="tr-TR"/>
        </w:rPr>
        <w:t>mevzuat</w:t>
      </w:r>
      <w:r w:rsidR="00244EC8" w:rsidRPr="000A2560">
        <w:rPr>
          <w:color w:val="000000" w:themeColor="text1"/>
          <w:u w:val="single"/>
          <w:lang w:val="tr-TR"/>
        </w:rPr>
        <w:t xml:space="preserve">a uyarlılığını inceleyerek </w:t>
      </w:r>
      <w:r w:rsidR="00EC5E8E" w:rsidRPr="000A2560">
        <w:rPr>
          <w:color w:val="000000" w:themeColor="text1"/>
          <w:u w:val="single"/>
          <w:lang w:val="tr-TR"/>
        </w:rPr>
        <w:t>İPYB’nce uygun</w:t>
      </w:r>
      <w:r w:rsidR="006A3DED" w:rsidRPr="000A2560">
        <w:rPr>
          <w:color w:val="000000" w:themeColor="text1"/>
          <w:u w:val="single"/>
          <w:lang w:val="tr-TR"/>
        </w:rPr>
        <w:t xml:space="preserve"> rapor düzenlemesi ve </w:t>
      </w:r>
      <w:r w:rsidR="00297327" w:rsidRPr="000A2560">
        <w:rPr>
          <w:color w:val="000000" w:themeColor="text1"/>
          <w:u w:val="single"/>
          <w:lang w:val="tr-TR"/>
        </w:rPr>
        <w:t>İ</w:t>
      </w:r>
      <w:r w:rsidR="00817843" w:rsidRPr="000A2560">
        <w:rPr>
          <w:color w:val="000000" w:themeColor="text1"/>
          <w:u w:val="single"/>
          <w:lang w:val="tr-TR"/>
        </w:rPr>
        <w:t xml:space="preserve">l </w:t>
      </w:r>
      <w:r w:rsidR="00297327" w:rsidRPr="000A2560">
        <w:rPr>
          <w:color w:val="000000" w:themeColor="text1"/>
          <w:u w:val="single"/>
          <w:lang w:val="tr-TR"/>
        </w:rPr>
        <w:t>M</w:t>
      </w:r>
      <w:r w:rsidR="00817843" w:rsidRPr="000A2560">
        <w:rPr>
          <w:color w:val="000000" w:themeColor="text1"/>
          <w:u w:val="single"/>
          <w:lang w:val="tr-TR"/>
        </w:rPr>
        <w:t>üdürü</w:t>
      </w:r>
      <w:r w:rsidR="006A3DED" w:rsidRPr="000A2560">
        <w:rPr>
          <w:color w:val="000000" w:themeColor="text1"/>
          <w:u w:val="single"/>
          <w:lang w:val="tr-TR"/>
        </w:rPr>
        <w:t>nü</w:t>
      </w:r>
      <w:r w:rsidR="00252DC1" w:rsidRPr="000A2560">
        <w:rPr>
          <w:color w:val="000000" w:themeColor="text1"/>
          <w:u w:val="single"/>
          <w:lang w:val="tr-TR"/>
        </w:rPr>
        <w:t>n raporu onaylaması koşulu ile Genel M</w:t>
      </w:r>
      <w:r w:rsidR="006A3DED" w:rsidRPr="000A2560">
        <w:rPr>
          <w:color w:val="000000" w:themeColor="text1"/>
          <w:u w:val="single"/>
          <w:lang w:val="tr-TR"/>
        </w:rPr>
        <w:t>üdürlüğe gönderilir ve Genel Müdürlüğünde mevzuatlara uyarlıl</w:t>
      </w:r>
      <w:r w:rsidR="00297327" w:rsidRPr="000A2560">
        <w:rPr>
          <w:color w:val="000000" w:themeColor="text1"/>
          <w:u w:val="single"/>
          <w:lang w:val="tr-TR"/>
        </w:rPr>
        <w:t>ı</w:t>
      </w:r>
      <w:r w:rsidR="006A3DED" w:rsidRPr="000A2560">
        <w:rPr>
          <w:color w:val="000000" w:themeColor="text1"/>
          <w:u w:val="single"/>
          <w:lang w:val="tr-TR"/>
        </w:rPr>
        <w:t xml:space="preserve">ğını tespit </w:t>
      </w:r>
      <w:r w:rsidR="00C93637" w:rsidRPr="000A2560">
        <w:rPr>
          <w:color w:val="000000" w:themeColor="text1"/>
          <w:u w:val="single"/>
          <w:lang w:val="tr-TR"/>
        </w:rPr>
        <w:t>ederek uygun</w:t>
      </w:r>
      <w:r w:rsidR="006A3DED" w:rsidRPr="000A2560">
        <w:rPr>
          <w:color w:val="000000" w:themeColor="text1"/>
          <w:u w:val="single"/>
          <w:lang w:val="tr-TR"/>
        </w:rPr>
        <w:t xml:space="preserve"> görmesi </w:t>
      </w:r>
      <w:r w:rsidR="006A3DED" w:rsidRPr="000A2560">
        <w:rPr>
          <w:rFonts w:eastAsia="EOGOCK+CityTrkMedium+2"/>
          <w:color w:val="000000" w:themeColor="text1"/>
          <w:u w:val="single"/>
          <w:lang w:val="tr-TR"/>
        </w:rPr>
        <w:t xml:space="preserve">halinde sözleşme tasfiye edilir ve yatırımcının teminatı iade </w:t>
      </w:r>
      <w:r w:rsidR="00EC5E8E" w:rsidRPr="000A2560">
        <w:rPr>
          <w:rFonts w:eastAsia="EOGOCK+CityTrkMedium+2"/>
          <w:color w:val="000000" w:themeColor="text1"/>
          <w:u w:val="single"/>
          <w:lang w:val="tr-TR"/>
        </w:rPr>
        <w:t>edilir.</w:t>
      </w:r>
    </w:p>
    <w:p w:rsidR="00122E46" w:rsidRPr="000A2560" w:rsidRDefault="00EC5E8E" w:rsidP="00FF01F2">
      <w:pPr>
        <w:ind w:right="-25" w:firstLine="708"/>
        <w:jc w:val="both"/>
        <w:rPr>
          <w:color w:val="000000" w:themeColor="text1"/>
          <w:lang w:val="tr-TR"/>
        </w:rPr>
      </w:pPr>
      <w:r w:rsidRPr="000A2560">
        <w:rPr>
          <w:color w:val="000000" w:themeColor="text1"/>
          <w:lang w:val="tr-TR"/>
        </w:rPr>
        <w:t>Yenilenebilir</w:t>
      </w:r>
      <w:r w:rsidR="0058399E" w:rsidRPr="000A2560">
        <w:rPr>
          <w:color w:val="000000" w:themeColor="text1"/>
          <w:lang w:val="tr-TR"/>
        </w:rPr>
        <w:t xml:space="preserve"> enerji üretimi, başvuruya esas yatırım projesinin bir ünitesi ise, bu durumda projede enerji ünitesine ait giderler hibeye esas proje tutarından düşürülerek, yatırımın geri kalan kısmı hibe desteği kapsamında değerlendirilir.</w:t>
      </w:r>
    </w:p>
    <w:tbl>
      <w:tblPr>
        <w:tblW w:w="103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1"/>
      </w:tblGrid>
      <w:tr w:rsidR="00977AC3" w:rsidRPr="000A2560" w:rsidTr="006D1E3E">
        <w:trPr>
          <w:trHeight w:val="660"/>
        </w:trPr>
        <w:tc>
          <w:tcPr>
            <w:tcW w:w="10331" w:type="dxa"/>
          </w:tcPr>
          <w:p w:rsidR="006D1E3E" w:rsidRPr="000A2560" w:rsidRDefault="006D1E3E" w:rsidP="00FF01F2">
            <w:pPr>
              <w:ind w:right="-25"/>
              <w:jc w:val="both"/>
              <w:rPr>
                <w:b/>
                <w:color w:val="000000" w:themeColor="text1"/>
                <w:sz w:val="22"/>
                <w:szCs w:val="22"/>
                <w:lang w:val="tr-TR"/>
              </w:rPr>
            </w:pPr>
            <w:r w:rsidRPr="000A2560">
              <w:rPr>
                <w:b/>
                <w:color w:val="000000" w:themeColor="text1"/>
                <w:sz w:val="22"/>
                <w:szCs w:val="22"/>
                <w:lang w:val="tr-TR"/>
              </w:rPr>
              <w:t>- Yenilenebilir enerji üretiminde % 51 kurulu güç hesaplanırken mevcut trafo üzerinden değil işletmeye ait kapasite raporundaki mevcut makinelerin çalışma süreleri ve güçleri dikkate alınarak hesaplama yapılır.</w:t>
            </w:r>
          </w:p>
        </w:tc>
      </w:tr>
    </w:tbl>
    <w:p w:rsidR="00AB3752" w:rsidRPr="001C331E" w:rsidRDefault="004B2C19" w:rsidP="001C331E">
      <w:pPr>
        <w:tabs>
          <w:tab w:val="left" w:pos="566"/>
        </w:tabs>
        <w:ind w:right="-25"/>
        <w:jc w:val="both"/>
        <w:rPr>
          <w:color w:val="000000" w:themeColor="text1"/>
          <w:lang w:val="tr-TR"/>
        </w:rPr>
      </w:pPr>
      <w:r w:rsidRPr="000A2560">
        <w:rPr>
          <w:b/>
          <w:color w:val="000000" w:themeColor="text1"/>
          <w:lang w:val="tr-TR"/>
        </w:rPr>
        <w:tab/>
      </w:r>
      <w:r w:rsidR="00DB6712" w:rsidRPr="008C7BB7">
        <w:rPr>
          <w:color w:val="000000" w:themeColor="text1"/>
          <w:lang w:val="tr-TR" w:eastAsia="tr-TR" w:bidi="ar-SA"/>
        </w:rPr>
        <w:t>(15</w:t>
      </w:r>
      <w:r w:rsidRPr="008C7BB7">
        <w:rPr>
          <w:color w:val="000000" w:themeColor="text1"/>
          <w:lang w:val="tr-TR" w:eastAsia="tr-TR" w:bidi="ar-SA"/>
        </w:rPr>
        <w:t xml:space="preserve">) </w:t>
      </w:r>
      <w:r w:rsidRPr="008C7BB7">
        <w:rPr>
          <w:color w:val="000000" w:themeColor="text1"/>
          <w:lang w:val="tr-TR"/>
        </w:rPr>
        <w:t xml:space="preserve">Ekonomik yatırım konularında inşaat </w:t>
      </w:r>
      <w:r w:rsidR="008C7BB7" w:rsidRPr="008C7BB7">
        <w:rPr>
          <w:color w:val="000000" w:themeColor="text1"/>
          <w:lang w:val="tr-TR"/>
        </w:rPr>
        <w:t>ödemeleri, inşaat</w:t>
      </w:r>
      <w:r w:rsidR="00223B05" w:rsidRPr="008C7BB7">
        <w:rPr>
          <w:color w:val="000000" w:themeColor="text1"/>
          <w:lang w:val="tr-TR"/>
        </w:rPr>
        <w:t xml:space="preserve"> bütçesi 500.000 TL nin üzerinde ise yapılan ihale </w:t>
      </w:r>
      <w:r w:rsidRPr="008C7BB7">
        <w:rPr>
          <w:color w:val="000000" w:themeColor="text1"/>
          <w:lang w:val="tr-TR"/>
        </w:rPr>
        <w:t xml:space="preserve">bazında en </w:t>
      </w:r>
      <w:r w:rsidR="006D1E3E" w:rsidRPr="008C7BB7">
        <w:rPr>
          <w:color w:val="000000" w:themeColor="text1"/>
          <w:lang w:val="tr-TR"/>
        </w:rPr>
        <w:t>fazla iki</w:t>
      </w:r>
      <w:r w:rsidRPr="008C7BB7">
        <w:rPr>
          <w:color w:val="000000" w:themeColor="text1"/>
          <w:lang w:val="tr-TR"/>
        </w:rPr>
        <w:t xml:space="preserve"> hakediş </w:t>
      </w:r>
      <w:r w:rsidR="006D1E3E" w:rsidRPr="008C7BB7">
        <w:rPr>
          <w:color w:val="000000" w:themeColor="text1"/>
          <w:lang w:val="tr-TR"/>
        </w:rPr>
        <w:t>ile ödeme</w:t>
      </w:r>
      <w:r w:rsidRPr="008C7BB7">
        <w:rPr>
          <w:color w:val="000000" w:themeColor="text1"/>
          <w:lang w:val="tr-TR"/>
        </w:rPr>
        <w:t xml:space="preserve"> evrakı düzenlenerek talep </w:t>
      </w:r>
      <w:r w:rsidR="008C7BB7" w:rsidRPr="008C7BB7">
        <w:rPr>
          <w:color w:val="000000" w:themeColor="text1"/>
          <w:lang w:val="tr-TR"/>
        </w:rPr>
        <w:t>edilir. İnşaat</w:t>
      </w:r>
      <w:r w:rsidR="00965015" w:rsidRPr="008C7BB7">
        <w:rPr>
          <w:color w:val="000000" w:themeColor="text1"/>
          <w:lang w:val="tr-TR"/>
        </w:rPr>
        <w:t xml:space="preserve"> ödemeleri</w:t>
      </w:r>
      <w:r w:rsidR="008C7BB7">
        <w:rPr>
          <w:color w:val="000000" w:themeColor="text1"/>
          <w:lang w:val="tr-TR"/>
        </w:rPr>
        <w:t xml:space="preserve"> </w:t>
      </w:r>
      <w:r w:rsidR="00965015" w:rsidRPr="008C7BB7">
        <w:rPr>
          <w:color w:val="000000" w:themeColor="text1"/>
          <w:lang w:val="tr-TR"/>
        </w:rPr>
        <w:t xml:space="preserve">için </w:t>
      </w:r>
      <w:r w:rsidR="00817843" w:rsidRPr="008C7BB7">
        <w:rPr>
          <w:color w:val="000000" w:themeColor="text1"/>
          <w:lang w:val="tr-TR"/>
        </w:rPr>
        <w:t>i</w:t>
      </w:r>
      <w:r w:rsidR="000B7063" w:rsidRPr="008C7BB7">
        <w:rPr>
          <w:color w:val="000000" w:themeColor="text1"/>
          <w:lang w:val="tr-TR"/>
        </w:rPr>
        <w:t>lk</w:t>
      </w:r>
      <w:r w:rsidR="006D1E3E" w:rsidRPr="008C7BB7">
        <w:rPr>
          <w:color w:val="000000" w:themeColor="text1"/>
          <w:lang w:val="tr-TR"/>
        </w:rPr>
        <w:t xml:space="preserve"> talep edilecek hakedişin rakamı 500.000TL’nin altında olamaz.</w:t>
      </w:r>
    </w:p>
    <w:p w:rsidR="00AB3752" w:rsidRDefault="00AB3752" w:rsidP="00FF01F2">
      <w:pPr>
        <w:ind w:right="-25"/>
        <w:jc w:val="both"/>
        <w:rPr>
          <w:b/>
          <w:color w:val="000000" w:themeColor="text1"/>
          <w:lang w:val="tr-TR"/>
        </w:rPr>
      </w:pPr>
    </w:p>
    <w:p w:rsidR="00F21245" w:rsidRPr="000A2560" w:rsidRDefault="00F21245" w:rsidP="00FF01F2">
      <w:pPr>
        <w:ind w:right="-25"/>
        <w:jc w:val="both"/>
        <w:rPr>
          <w:b/>
          <w:color w:val="000000" w:themeColor="text1"/>
          <w:lang w:val="tr-TR"/>
        </w:rPr>
      </w:pPr>
      <w:r w:rsidRPr="000A2560">
        <w:rPr>
          <w:b/>
          <w:color w:val="000000" w:themeColor="text1"/>
          <w:lang w:val="tr-TR"/>
        </w:rPr>
        <w:t xml:space="preserve">Yapılacak işlerle ilgili Teknik </w:t>
      </w:r>
      <w:r w:rsidR="00544D58" w:rsidRPr="000A2560">
        <w:rPr>
          <w:b/>
          <w:color w:val="000000" w:themeColor="text1"/>
          <w:lang w:val="tr-TR"/>
        </w:rPr>
        <w:t>Şartnameler;</w:t>
      </w:r>
    </w:p>
    <w:p w:rsidR="00F21245" w:rsidRPr="000A2560" w:rsidRDefault="000A6C80" w:rsidP="00FF01F2">
      <w:pPr>
        <w:ind w:right="-25" w:firstLine="720"/>
        <w:jc w:val="both"/>
        <w:rPr>
          <w:color w:val="000000" w:themeColor="text1"/>
          <w:lang w:val="tr-TR"/>
        </w:rPr>
      </w:pPr>
      <w:r w:rsidRPr="000A2560">
        <w:rPr>
          <w:color w:val="000000" w:themeColor="text1"/>
          <w:lang w:val="tr-TR"/>
        </w:rPr>
        <w:t>-</w:t>
      </w:r>
      <w:r w:rsidR="00F21245" w:rsidRPr="000A2560">
        <w:rPr>
          <w:color w:val="000000" w:themeColor="text1"/>
          <w:lang w:val="tr-TR"/>
        </w:rPr>
        <w:t>Çevre ve Şehircilik Bakanlığı Genel Teknik Şartnamesi ile yürürlükte olan ilgili diğer şartnamelerine uygun olarak düzenlenmeli veya Çevre ve Şehircilik Bakanlığı Teknik Şartnamelerinin kullanılacağı yatırımcı tarafından taahhüt edilmelidir. Ayrıca hazırlanacak olan bu teknik şartnamede kullanılacak malzemelerin niteliği marka verilmeden detaylı olarak açıklanmalıdır.</w:t>
      </w:r>
    </w:p>
    <w:p w:rsidR="00F21245" w:rsidRPr="000A2560" w:rsidRDefault="00F21245" w:rsidP="00FF01F2">
      <w:pPr>
        <w:tabs>
          <w:tab w:val="left" w:pos="567"/>
        </w:tabs>
        <w:ind w:right="-25"/>
        <w:jc w:val="both"/>
        <w:rPr>
          <w:iCs/>
          <w:color w:val="000000" w:themeColor="text1"/>
          <w:lang w:val="tr-TR"/>
        </w:rPr>
      </w:pPr>
      <w:r w:rsidRPr="000A2560">
        <w:rPr>
          <w:color w:val="000000" w:themeColor="text1"/>
          <w:lang w:val="tr-TR"/>
        </w:rPr>
        <w:tab/>
      </w:r>
      <w:r w:rsidR="000A6C80" w:rsidRPr="000A2560">
        <w:rPr>
          <w:color w:val="000000" w:themeColor="text1"/>
          <w:lang w:val="tr-TR"/>
        </w:rPr>
        <w:t>-</w:t>
      </w:r>
      <w:r w:rsidRPr="000A2560">
        <w:rPr>
          <w:iCs/>
          <w:color w:val="000000" w:themeColor="text1"/>
          <w:lang w:val="tr-TR"/>
        </w:rPr>
        <w:t>Hibe başvuru aşamasında, proje başvuru sahibi inşaat işlerine yönelik ola</w:t>
      </w:r>
      <w:r w:rsidR="00586AB1">
        <w:rPr>
          <w:iCs/>
          <w:color w:val="000000" w:themeColor="text1"/>
          <w:lang w:val="tr-TR"/>
        </w:rPr>
        <w:t xml:space="preserve">rak avan veya uygulama/tatbikat </w:t>
      </w:r>
      <w:r w:rsidRPr="000A2560">
        <w:rPr>
          <w:iCs/>
          <w:color w:val="000000" w:themeColor="text1"/>
          <w:lang w:val="tr-TR"/>
        </w:rPr>
        <w:t xml:space="preserve"> proje sunmak konusunda serbesttir. Ancak, hibe sözleşmesi aşaması</w:t>
      </w:r>
      <w:r w:rsidR="00586AB1">
        <w:rPr>
          <w:iCs/>
          <w:color w:val="000000" w:themeColor="text1"/>
          <w:lang w:val="tr-TR"/>
        </w:rPr>
        <w:t>nda onaylanmış uygulama/tatbikat</w:t>
      </w:r>
      <w:r w:rsidRPr="000A2560">
        <w:rPr>
          <w:iCs/>
          <w:color w:val="000000" w:themeColor="text1"/>
          <w:lang w:val="tr-TR"/>
        </w:rPr>
        <w:t xml:space="preserve"> projeleri sunulması zorunludur.</w:t>
      </w:r>
    </w:p>
    <w:p w:rsidR="00F21245" w:rsidRPr="000A2560" w:rsidRDefault="00F21245" w:rsidP="00FF01F2">
      <w:pPr>
        <w:tabs>
          <w:tab w:val="left" w:pos="567"/>
        </w:tabs>
        <w:ind w:right="-25"/>
        <w:jc w:val="both"/>
        <w:rPr>
          <w:iCs/>
          <w:color w:val="000000" w:themeColor="text1"/>
          <w:lang w:val="tr-TR"/>
        </w:rPr>
      </w:pPr>
      <w:r w:rsidRPr="000A2560">
        <w:rPr>
          <w:iCs/>
          <w:color w:val="000000" w:themeColor="text1"/>
          <w:lang w:val="tr-TR"/>
        </w:rPr>
        <w:tab/>
      </w:r>
      <w:r w:rsidR="000A6C80" w:rsidRPr="000A2560">
        <w:rPr>
          <w:iCs/>
          <w:color w:val="000000" w:themeColor="text1"/>
          <w:lang w:val="tr-TR"/>
        </w:rPr>
        <w:t>-</w:t>
      </w:r>
      <w:r w:rsidRPr="000A2560">
        <w:rPr>
          <w:iCs/>
          <w:color w:val="000000" w:themeColor="text1"/>
          <w:lang w:val="tr-TR"/>
        </w:rPr>
        <w:t xml:space="preserve">Proje başvuru sahipleri tarafından, avan projelere dayanılarak oluşturulacak hibeye esas proje </w:t>
      </w:r>
      <w:r w:rsidR="00D757B6" w:rsidRPr="000A2560">
        <w:rPr>
          <w:iCs/>
          <w:color w:val="000000" w:themeColor="text1"/>
          <w:lang w:val="tr-TR"/>
        </w:rPr>
        <w:t>tutarlarında oluşabilecek</w:t>
      </w:r>
      <w:r w:rsidRPr="000A2560">
        <w:rPr>
          <w:iCs/>
          <w:color w:val="000000" w:themeColor="text1"/>
          <w:lang w:val="tr-TR"/>
        </w:rPr>
        <w:t xml:space="preserve"> yanılmalar ve sapmalardan proje sahipleri sorumludurlar.  </w:t>
      </w:r>
    </w:p>
    <w:p w:rsidR="00F21245" w:rsidRPr="000A2560" w:rsidRDefault="00F21245" w:rsidP="00FF01F2">
      <w:pPr>
        <w:ind w:right="-25"/>
        <w:jc w:val="both"/>
        <w:rPr>
          <w:b/>
          <w:color w:val="000000" w:themeColor="text1"/>
          <w:lang w:val="tr-TR"/>
        </w:rPr>
      </w:pPr>
      <w:r w:rsidRPr="000A2560">
        <w:rPr>
          <w:b/>
          <w:color w:val="000000" w:themeColor="text1"/>
          <w:u w:val="single"/>
          <w:lang w:val="tr-TR"/>
        </w:rPr>
        <w:t xml:space="preserve">Avan proje ile başvurulması </w:t>
      </w:r>
      <w:r w:rsidR="00345E41" w:rsidRPr="000A2560">
        <w:rPr>
          <w:b/>
          <w:color w:val="000000" w:themeColor="text1"/>
          <w:u w:val="single"/>
          <w:lang w:val="tr-TR"/>
        </w:rPr>
        <w:t>halinde</w:t>
      </w:r>
      <w:r w:rsidR="00345E41" w:rsidRPr="000A2560">
        <w:rPr>
          <w:b/>
          <w:color w:val="000000" w:themeColor="text1"/>
          <w:lang w:val="tr-TR"/>
        </w:rPr>
        <w:t>;</w:t>
      </w:r>
    </w:p>
    <w:p w:rsidR="00F21245" w:rsidRPr="000A2560" w:rsidRDefault="000A6C80" w:rsidP="00FF01F2">
      <w:pPr>
        <w:ind w:right="-25" w:firstLine="708"/>
        <w:jc w:val="both"/>
        <w:rPr>
          <w:color w:val="000000" w:themeColor="text1"/>
          <w:lang w:val="tr-TR"/>
        </w:rPr>
      </w:pPr>
      <w:r w:rsidRPr="000A2560">
        <w:rPr>
          <w:color w:val="000000" w:themeColor="text1"/>
          <w:lang w:val="tr-TR"/>
        </w:rPr>
        <w:t>-</w:t>
      </w:r>
      <w:r w:rsidR="00F21245" w:rsidRPr="000A2560">
        <w:rPr>
          <w:color w:val="000000" w:themeColor="text1"/>
          <w:lang w:val="tr-TR"/>
        </w:rPr>
        <w:t>Hazırlatılacak mimari projeye uygun makine yerleşim planı, inşaat, elektrik ve sıhhi tesisat projeleri yaklaşık maliyetleri veya toplam inşaat alanının Çevre ve Şehircilik Bakanlığının metrekare birim fiyatları ile hesaplanan yaklaşık maliyeti başvuru dosyasında bulunmalıdır. Bu durumda projelerde onay şartı aranmaz. Hibe sözleşmesi aşamasında ise ilgili kanun ve mevzuatlara uygun proje değişiklikleri yapılabilir, bu durumda oluşacak fiyat artışları ayni katkı olarak karşılanır.</w:t>
      </w:r>
    </w:p>
    <w:p w:rsidR="00544D58" w:rsidRDefault="00544D58" w:rsidP="00FF01F2">
      <w:pPr>
        <w:ind w:right="-25"/>
        <w:jc w:val="both"/>
        <w:rPr>
          <w:b/>
          <w:color w:val="000000" w:themeColor="text1"/>
          <w:u w:val="single"/>
          <w:lang w:val="tr-TR"/>
        </w:rPr>
      </w:pPr>
    </w:p>
    <w:p w:rsidR="00544D58" w:rsidRDefault="00544D58" w:rsidP="00FF01F2">
      <w:pPr>
        <w:ind w:right="-25"/>
        <w:jc w:val="both"/>
        <w:rPr>
          <w:b/>
          <w:color w:val="000000" w:themeColor="text1"/>
          <w:u w:val="single"/>
          <w:lang w:val="tr-TR"/>
        </w:rPr>
      </w:pPr>
    </w:p>
    <w:p w:rsidR="00F21245" w:rsidRPr="000A2560" w:rsidRDefault="00F21245" w:rsidP="00FF01F2">
      <w:pPr>
        <w:ind w:right="-25"/>
        <w:jc w:val="both"/>
        <w:rPr>
          <w:b/>
          <w:color w:val="000000" w:themeColor="text1"/>
          <w:lang w:val="tr-TR"/>
        </w:rPr>
      </w:pPr>
      <w:r w:rsidRPr="000A2560">
        <w:rPr>
          <w:b/>
          <w:color w:val="000000" w:themeColor="text1"/>
          <w:u w:val="single"/>
          <w:lang w:val="tr-TR"/>
        </w:rPr>
        <w:t xml:space="preserve">Tatbikat projesi ile başvurulması </w:t>
      </w:r>
      <w:r w:rsidR="00345E41" w:rsidRPr="000A2560">
        <w:rPr>
          <w:b/>
          <w:color w:val="000000" w:themeColor="text1"/>
          <w:u w:val="single"/>
          <w:lang w:val="tr-TR"/>
        </w:rPr>
        <w:t>halinde</w:t>
      </w:r>
      <w:r w:rsidR="00345E41" w:rsidRPr="000A2560">
        <w:rPr>
          <w:b/>
          <w:color w:val="000000" w:themeColor="text1"/>
          <w:lang w:val="tr-TR"/>
        </w:rPr>
        <w:t>;</w:t>
      </w:r>
    </w:p>
    <w:p w:rsidR="00F21245" w:rsidRPr="000A2560" w:rsidRDefault="000A6C80" w:rsidP="00FF01F2">
      <w:pPr>
        <w:ind w:right="-25" w:firstLine="720"/>
        <w:jc w:val="both"/>
        <w:rPr>
          <w:color w:val="000000" w:themeColor="text1"/>
          <w:lang w:val="tr-TR"/>
        </w:rPr>
      </w:pPr>
      <w:r w:rsidRPr="000A2560">
        <w:rPr>
          <w:color w:val="000000" w:themeColor="text1"/>
          <w:lang w:val="tr-TR"/>
        </w:rPr>
        <w:t>-</w:t>
      </w:r>
      <w:r w:rsidR="00F21245" w:rsidRPr="000A2560">
        <w:rPr>
          <w:color w:val="000000" w:themeColor="text1"/>
          <w:lang w:val="tr-TR"/>
        </w:rPr>
        <w:t xml:space="preserve">Mimari, statik, elektrik, sıhhi tesisat vb. </w:t>
      </w:r>
      <w:r w:rsidR="00297327" w:rsidRPr="000A2560">
        <w:rPr>
          <w:color w:val="000000" w:themeColor="text1"/>
          <w:lang w:val="tr-TR"/>
        </w:rPr>
        <w:t>p</w:t>
      </w:r>
      <w:r w:rsidR="00D757B6" w:rsidRPr="000A2560">
        <w:rPr>
          <w:color w:val="000000" w:themeColor="text1"/>
          <w:lang w:val="tr-TR"/>
        </w:rPr>
        <w:t>rojelerile bunların</w:t>
      </w:r>
      <w:r w:rsidR="00F21245" w:rsidRPr="000A2560">
        <w:rPr>
          <w:color w:val="000000" w:themeColor="text1"/>
          <w:lang w:val="tr-TR"/>
        </w:rPr>
        <w:t xml:space="preserve"> ayrıntılı metraj ve yaklaşık maliyetlerinin sunulmuş olması gerekir. Hibeye esas bu projenin; Serbest Müşavirlik Mühendislik Belgesi ve/veya Büro Tescil Belgesine sahip, gerekli meslek disiplinlerini (Ziraat Mühendisi, İnşaat Mühendisi vb.) barındıran kurum ya da kişi/kişilerce hazırlanmış ve onaylanmış olması gerekmektedir. </w:t>
      </w:r>
    </w:p>
    <w:p w:rsidR="00544D58" w:rsidRDefault="00544D58" w:rsidP="00FF01F2">
      <w:pPr>
        <w:pBdr>
          <w:top w:val="single" w:sz="18" w:space="1" w:color="auto"/>
          <w:left w:val="single" w:sz="18" w:space="4" w:color="auto"/>
          <w:bottom w:val="single" w:sz="18" w:space="1" w:color="auto"/>
          <w:right w:val="single" w:sz="18" w:space="4" w:color="auto"/>
        </w:pBdr>
        <w:ind w:right="-25"/>
        <w:jc w:val="both"/>
        <w:rPr>
          <w:b/>
          <w:color w:val="000000" w:themeColor="text1"/>
          <w:sz w:val="20"/>
          <w:szCs w:val="20"/>
          <w:lang w:val="tr-TR"/>
        </w:rPr>
      </w:pPr>
      <w:r w:rsidRPr="000A2560">
        <w:rPr>
          <w:b/>
          <w:color w:val="000000" w:themeColor="text1"/>
          <w:sz w:val="20"/>
          <w:szCs w:val="20"/>
          <w:lang w:val="tr-TR"/>
        </w:rPr>
        <w:t>ÖNEMLİDİR</w:t>
      </w:r>
      <w:r>
        <w:rPr>
          <w:b/>
          <w:color w:val="000000" w:themeColor="text1"/>
          <w:sz w:val="20"/>
          <w:szCs w:val="20"/>
          <w:lang w:val="tr-TR"/>
        </w:rPr>
        <w:t>,</w:t>
      </w:r>
    </w:p>
    <w:p w:rsidR="00C570D3" w:rsidRPr="000A2560" w:rsidRDefault="00544D58" w:rsidP="00FF01F2">
      <w:pPr>
        <w:pBdr>
          <w:top w:val="single" w:sz="18" w:space="1" w:color="auto"/>
          <w:left w:val="single" w:sz="18" w:space="4" w:color="auto"/>
          <w:bottom w:val="single" w:sz="18" w:space="1" w:color="auto"/>
          <w:right w:val="single" w:sz="18" w:space="4" w:color="auto"/>
        </w:pBdr>
        <w:ind w:right="-25"/>
        <w:jc w:val="both"/>
        <w:rPr>
          <w:b/>
          <w:color w:val="000000" w:themeColor="text1"/>
          <w:sz w:val="20"/>
          <w:szCs w:val="20"/>
          <w:lang w:val="tr-TR"/>
        </w:rPr>
      </w:pPr>
      <w:r w:rsidRPr="000A2560">
        <w:rPr>
          <w:b/>
          <w:color w:val="000000" w:themeColor="text1"/>
          <w:sz w:val="20"/>
          <w:szCs w:val="20"/>
          <w:lang w:val="tr-TR"/>
        </w:rPr>
        <w:t xml:space="preserve"> Yatırımın</w:t>
      </w:r>
      <w:r w:rsidR="00C570D3" w:rsidRPr="000A2560">
        <w:rPr>
          <w:b/>
          <w:color w:val="000000" w:themeColor="text1"/>
          <w:sz w:val="20"/>
          <w:szCs w:val="20"/>
          <w:lang w:val="tr-TR"/>
        </w:rPr>
        <w:t xml:space="preserve"> sadece makine ekipman alımını içermesi durumunda, 3194 sayılı “İmar Kanunu”nun geçici 16. maddesine göre İmar Barışı kapsamında Çevre ve Şehircilik Bakanlığı ile Bakanlığın yetkilendirdiği kuruluşlardan alınmış “Yapı Kayıt Belgesi” kabul edilecektir. Makine ekipman alımı yanında yapı ruhsatı gerektirmeyen inşaat işleri olması </w:t>
      </w:r>
      <w:r w:rsidR="00C570D3" w:rsidRPr="000A2560">
        <w:rPr>
          <w:b/>
          <w:color w:val="000000" w:themeColor="text1"/>
          <w:sz w:val="20"/>
          <w:szCs w:val="20"/>
          <w:lang w:val="tr-TR"/>
        </w:rPr>
        <w:lastRenderedPageBreak/>
        <w:t>durumunda “Yapı Kayıt Belgesi” yanında yapı ruhsatının alınmasına gerek olmadığına dair resmi yazı da BAŞVURUDA sisteme yüklenecektir.</w:t>
      </w:r>
    </w:p>
    <w:p w:rsidR="00D60AC8" w:rsidRPr="000A2560" w:rsidRDefault="00D60AC8" w:rsidP="00FF01F2">
      <w:pPr>
        <w:ind w:right="-25" w:firstLine="720"/>
        <w:jc w:val="both"/>
        <w:rPr>
          <w:color w:val="000000" w:themeColor="text1"/>
          <w:lang w:val="tr-TR"/>
        </w:rPr>
      </w:pPr>
    </w:p>
    <w:p w:rsidR="00F21245" w:rsidRPr="000A2560" w:rsidRDefault="00F21245" w:rsidP="00EF4CF9">
      <w:pPr>
        <w:pStyle w:val="Balk2"/>
      </w:pPr>
      <w:bookmarkStart w:id="61" w:name="_Toc493059942"/>
      <w:r w:rsidRPr="000A2560">
        <w:t>D.  Makine, ekipman ve malzeme alım giderleri:</w:t>
      </w:r>
      <w:bookmarkEnd w:id="61"/>
    </w:p>
    <w:p w:rsidR="00F21245" w:rsidRPr="000A2560" w:rsidRDefault="00F21245" w:rsidP="00FF01F2">
      <w:pPr>
        <w:ind w:right="-25" w:firstLine="708"/>
        <w:contextualSpacing/>
        <w:jc w:val="both"/>
        <w:rPr>
          <w:color w:val="000000" w:themeColor="text1"/>
          <w:lang w:val="tr-TR"/>
        </w:rPr>
      </w:pPr>
      <w:r w:rsidRPr="000A2560">
        <w:rPr>
          <w:color w:val="000000" w:themeColor="text1"/>
          <w:lang w:val="tr-TR"/>
        </w:rPr>
        <w:t>1) Program çerçevesinde yapılacak yeni makine, ekipman ve malzeme alımları, üretimi de içeren bir proje bütününün parçası olduğu takdirde finanse edilir.</w:t>
      </w:r>
    </w:p>
    <w:p w:rsidR="009C5646" w:rsidRPr="000A2560" w:rsidRDefault="009C5646" w:rsidP="00FF01F2">
      <w:pPr>
        <w:ind w:right="-25" w:firstLine="708"/>
        <w:jc w:val="both"/>
        <w:rPr>
          <w:color w:val="000000" w:themeColor="text1"/>
          <w:lang w:val="tr-TR"/>
        </w:rPr>
      </w:pPr>
      <w:r w:rsidRPr="000A2560">
        <w:rPr>
          <w:color w:val="000000" w:themeColor="text1"/>
          <w:lang w:val="tr-TR"/>
        </w:rPr>
        <w:t>2) Yeni yatırım başvurularında hibeye esas proje gideri sadece makine ve ekipman alım giderinden ibaret olamaz.</w:t>
      </w:r>
    </w:p>
    <w:p w:rsidR="0021109E" w:rsidRPr="000A2560" w:rsidRDefault="00453B76" w:rsidP="00FF01F2">
      <w:pPr>
        <w:ind w:right="-25" w:firstLine="851"/>
        <w:jc w:val="both"/>
        <w:rPr>
          <w:color w:val="000000" w:themeColor="text1"/>
          <w:lang w:val="tr-TR"/>
        </w:rPr>
      </w:pPr>
      <w:r w:rsidRPr="000A2560">
        <w:rPr>
          <w:color w:val="000000" w:themeColor="text1"/>
          <w:lang w:val="tr-TR"/>
        </w:rPr>
        <w:t>-</w:t>
      </w:r>
      <w:r w:rsidR="0030064F" w:rsidRPr="000A2560">
        <w:rPr>
          <w:color w:val="000000" w:themeColor="text1"/>
          <w:lang w:val="tr-TR"/>
        </w:rPr>
        <w:t>Çelik silo ve soğuk hava deposuna ait giderlerin tamamı yeni tesis başvurularında inşaat gideri olarak bütçelendir</w:t>
      </w:r>
      <w:r w:rsidRPr="000A2560">
        <w:rPr>
          <w:color w:val="000000" w:themeColor="text1"/>
          <w:lang w:val="tr-TR"/>
        </w:rPr>
        <w:t>ilebilir.</w:t>
      </w:r>
    </w:p>
    <w:p w:rsidR="0030064F" w:rsidRPr="000A2560" w:rsidRDefault="00453B76" w:rsidP="00FF01F2">
      <w:pPr>
        <w:ind w:right="-25" w:firstLine="851"/>
        <w:jc w:val="both"/>
        <w:rPr>
          <w:color w:val="000000" w:themeColor="text1"/>
          <w:lang w:val="tr-TR"/>
        </w:rPr>
      </w:pPr>
      <w:r w:rsidRPr="000A2560">
        <w:rPr>
          <w:color w:val="000000" w:themeColor="text1"/>
          <w:lang w:val="tr-TR"/>
        </w:rPr>
        <w:t>-M</w:t>
      </w:r>
      <w:r w:rsidR="0030064F" w:rsidRPr="000A2560">
        <w:rPr>
          <w:color w:val="000000" w:themeColor="text1"/>
          <w:lang w:val="tr-TR"/>
        </w:rPr>
        <w:t>evcut tesisin (örneğin BÜİ/HÜİ/SÜİ) bir unsuru olarak yapılacak çelik silo ya da soğuk hava deposu</w:t>
      </w:r>
      <w:r w:rsidRPr="000A2560">
        <w:rPr>
          <w:color w:val="000000" w:themeColor="text1"/>
          <w:lang w:val="tr-TR"/>
        </w:rPr>
        <w:t xml:space="preserve">na ait kapasite artırımı </w:t>
      </w:r>
      <w:r w:rsidR="000724B7" w:rsidRPr="000A2560">
        <w:rPr>
          <w:color w:val="000000" w:themeColor="text1"/>
          <w:lang w:val="tr-TR"/>
        </w:rPr>
        <w:t>-</w:t>
      </w:r>
      <w:r w:rsidRPr="000A2560">
        <w:rPr>
          <w:color w:val="000000" w:themeColor="text1"/>
          <w:lang w:val="tr-TR"/>
        </w:rPr>
        <w:t xml:space="preserve"> teknoloji yenilenmesine yönelik başvurularda da giderlerin tamamı </w:t>
      </w:r>
      <w:r w:rsidR="0030064F" w:rsidRPr="000A2560">
        <w:rPr>
          <w:color w:val="000000" w:themeColor="text1"/>
          <w:lang w:val="tr-TR"/>
        </w:rPr>
        <w:t>inşaat gideri olarak bütçelendirilebilir.</w:t>
      </w:r>
    </w:p>
    <w:p w:rsidR="00BE5159" w:rsidRPr="000A2560" w:rsidRDefault="001D6564" w:rsidP="00FF01F2">
      <w:pPr>
        <w:ind w:right="-25" w:firstLine="708"/>
        <w:contextualSpacing/>
        <w:jc w:val="both"/>
        <w:rPr>
          <w:color w:val="000000" w:themeColor="text1"/>
          <w:lang w:val="tr-TR"/>
        </w:rPr>
      </w:pPr>
      <w:r w:rsidRPr="000A2560">
        <w:rPr>
          <w:color w:val="000000" w:themeColor="text1"/>
          <w:lang w:val="tr-TR"/>
        </w:rPr>
        <w:t>3) Tamamlama ve kapasite artırımı ve</w:t>
      </w:r>
      <w:r w:rsidR="000724B7" w:rsidRPr="000A2560">
        <w:rPr>
          <w:color w:val="000000" w:themeColor="text1"/>
          <w:lang w:val="tr-TR"/>
        </w:rPr>
        <w:t>/veya</w:t>
      </w:r>
      <w:r w:rsidRPr="000A2560">
        <w:rPr>
          <w:color w:val="000000" w:themeColor="text1"/>
          <w:lang w:val="tr-TR"/>
        </w:rPr>
        <w:t xml:space="preserve"> teknoloji yenilenmesine yönelik proje tekliflerinde hibeye esas proje tutarının tamamı makine ve ekipman alım giderinden ibaret olabilir.</w:t>
      </w:r>
    </w:p>
    <w:p w:rsidR="00F21245" w:rsidRPr="000A2560" w:rsidRDefault="001D6564" w:rsidP="00FF01F2">
      <w:pPr>
        <w:ind w:right="-25" w:firstLine="708"/>
        <w:contextualSpacing/>
        <w:jc w:val="both"/>
        <w:rPr>
          <w:color w:val="000000" w:themeColor="text1"/>
          <w:lang w:val="tr-TR"/>
        </w:rPr>
      </w:pPr>
      <w:r w:rsidRPr="000A2560">
        <w:rPr>
          <w:color w:val="000000" w:themeColor="text1"/>
          <w:lang w:val="tr-TR"/>
        </w:rPr>
        <w:t>4</w:t>
      </w:r>
      <w:r w:rsidR="00F21245" w:rsidRPr="000A2560">
        <w:rPr>
          <w:color w:val="000000" w:themeColor="text1"/>
          <w:lang w:val="tr-TR"/>
        </w:rPr>
        <w:t>) Makine ve ekipman alımlarında, alım bedeli ile proje sahasına teslim giderleri, montaj giderleri tek bir alım faturası şeklinde düzenlenmesi durumunda hibe desteği verilir. Ayrı faturalandırılması durumunda sadece mal alım bedeline hibe desteği verilir.</w:t>
      </w:r>
    </w:p>
    <w:p w:rsidR="00F21245" w:rsidRPr="000A2560" w:rsidRDefault="001D6564" w:rsidP="00FF01F2">
      <w:pPr>
        <w:ind w:right="-25" w:firstLine="708"/>
        <w:contextualSpacing/>
        <w:jc w:val="both"/>
        <w:rPr>
          <w:color w:val="000000" w:themeColor="text1"/>
          <w:lang w:val="tr-TR"/>
        </w:rPr>
      </w:pPr>
      <w:r w:rsidRPr="000A2560">
        <w:rPr>
          <w:color w:val="000000" w:themeColor="text1"/>
          <w:lang w:val="tr-TR"/>
        </w:rPr>
        <w:t>5</w:t>
      </w:r>
      <w:r w:rsidR="00F21245" w:rsidRPr="000A2560">
        <w:rPr>
          <w:color w:val="000000" w:themeColor="text1"/>
          <w:lang w:val="tr-TR"/>
        </w:rPr>
        <w:t>) Makine ve ekipman ile ilgili taslak teknik şartname proje başvuruları ekinde sunulur ve projede kullanım amacı belirtilir.</w:t>
      </w:r>
    </w:p>
    <w:p w:rsidR="00F21245" w:rsidRPr="000A2560" w:rsidRDefault="001D6564" w:rsidP="00FF01F2">
      <w:pPr>
        <w:ind w:right="-25" w:firstLine="708"/>
        <w:contextualSpacing/>
        <w:jc w:val="both"/>
        <w:rPr>
          <w:color w:val="000000" w:themeColor="text1"/>
          <w:lang w:val="tr-TR"/>
        </w:rPr>
      </w:pPr>
      <w:r w:rsidRPr="000A2560">
        <w:rPr>
          <w:color w:val="000000" w:themeColor="text1"/>
          <w:lang w:val="tr-TR"/>
        </w:rPr>
        <w:t>6</w:t>
      </w:r>
      <w:r w:rsidR="00F21245" w:rsidRPr="000A2560">
        <w:rPr>
          <w:color w:val="000000" w:themeColor="text1"/>
          <w:lang w:val="tr-TR"/>
        </w:rPr>
        <w:t xml:space="preserve">) Makine, ekipman ve malzeme alım giderleri kapsamında, demirbaş eşya, mobilya, mefruşat alımı gibi giderler ve tesis tamamlandıktan sonra tesisin işletilmesine yönelik hammadde veya malzeme giderlerine hibe desteği </w:t>
      </w:r>
      <w:r w:rsidR="00345E41" w:rsidRPr="000A2560">
        <w:rPr>
          <w:color w:val="000000" w:themeColor="text1"/>
          <w:lang w:val="tr-TR"/>
        </w:rPr>
        <w:t>verilmez. Ancak</w:t>
      </w:r>
      <w:r w:rsidR="00707788" w:rsidRPr="000A2560">
        <w:rPr>
          <w:color w:val="000000" w:themeColor="text1"/>
          <w:lang w:val="tr-TR"/>
        </w:rPr>
        <w:t xml:space="preserve"> kırsal ekonomik altyapı yatırımlarından kırsal turizm konusunda yapılan başvurularda demirbaş eşya, mobilya, mefruşat alım giderleri hibe kapsamında değerlendirilir</w:t>
      </w:r>
      <w:r w:rsidR="00707788" w:rsidRPr="000A2560">
        <w:rPr>
          <w:color w:val="000000" w:themeColor="text1"/>
          <w:sz w:val="20"/>
          <w:szCs w:val="20"/>
          <w:lang w:val="tr-TR"/>
        </w:rPr>
        <w:t>.</w:t>
      </w:r>
    </w:p>
    <w:p w:rsidR="00F21245" w:rsidRPr="000A2560" w:rsidRDefault="001D6564" w:rsidP="00FF01F2">
      <w:pPr>
        <w:ind w:right="-25" w:firstLine="708"/>
        <w:contextualSpacing/>
        <w:jc w:val="both"/>
        <w:rPr>
          <w:color w:val="000000" w:themeColor="text1"/>
          <w:lang w:val="tr-TR"/>
        </w:rPr>
      </w:pPr>
      <w:r w:rsidRPr="000A2560">
        <w:rPr>
          <w:color w:val="000000" w:themeColor="text1"/>
          <w:lang w:val="tr-TR"/>
        </w:rPr>
        <w:t>7</w:t>
      </w:r>
      <w:r w:rsidR="00F21245" w:rsidRPr="000A2560">
        <w:rPr>
          <w:color w:val="000000" w:themeColor="text1"/>
          <w:lang w:val="tr-TR"/>
        </w:rPr>
        <w:t>) Trafo satın alımları hibe desteği kapsamında değildir.</w:t>
      </w:r>
    </w:p>
    <w:p w:rsidR="00F21245" w:rsidRPr="000A2560" w:rsidRDefault="001D6564" w:rsidP="00FF01F2">
      <w:pPr>
        <w:ind w:right="-25" w:firstLine="708"/>
        <w:contextualSpacing/>
        <w:jc w:val="both"/>
        <w:rPr>
          <w:color w:val="000000" w:themeColor="text1"/>
          <w:lang w:val="tr-TR"/>
        </w:rPr>
      </w:pPr>
      <w:r w:rsidRPr="000A2560">
        <w:rPr>
          <w:color w:val="000000" w:themeColor="text1"/>
          <w:lang w:val="tr-TR"/>
        </w:rPr>
        <w:t>8</w:t>
      </w:r>
      <w:r w:rsidR="00F21245" w:rsidRPr="000A2560">
        <w:rPr>
          <w:color w:val="000000" w:themeColor="text1"/>
          <w:lang w:val="tr-TR"/>
        </w:rPr>
        <w:t xml:space="preserve">) </w:t>
      </w:r>
      <w:r w:rsidR="00707788" w:rsidRPr="000A2560">
        <w:rPr>
          <w:color w:val="000000" w:themeColor="text1"/>
          <w:lang w:val="tr-TR"/>
        </w:rPr>
        <w:t xml:space="preserve">Yenilenebilir </w:t>
      </w:r>
      <w:r w:rsidR="00F21245" w:rsidRPr="000A2560">
        <w:rPr>
          <w:color w:val="000000" w:themeColor="text1"/>
          <w:lang w:val="tr-TR"/>
        </w:rPr>
        <w:t>enerji kaynaklarından enerji üreten tesisler hariç enerji nakil hattı satın alımları hibe desteği kapsamında değildir.</w:t>
      </w:r>
    </w:p>
    <w:p w:rsidR="00F21245" w:rsidRPr="000A2560" w:rsidRDefault="001D6564" w:rsidP="00FF01F2">
      <w:pPr>
        <w:ind w:right="-25" w:firstLine="708"/>
        <w:contextualSpacing/>
        <w:jc w:val="both"/>
        <w:rPr>
          <w:color w:val="000000" w:themeColor="text1"/>
          <w:lang w:val="tr-TR"/>
        </w:rPr>
      </w:pPr>
      <w:r w:rsidRPr="000A2560">
        <w:rPr>
          <w:color w:val="000000" w:themeColor="text1"/>
          <w:lang w:val="tr-TR"/>
        </w:rPr>
        <w:t>9</w:t>
      </w:r>
      <w:r w:rsidR="00F21245" w:rsidRPr="000A2560">
        <w:rPr>
          <w:color w:val="000000" w:themeColor="text1"/>
          <w:lang w:val="tr-TR"/>
        </w:rPr>
        <w:t>) Yeni tesis ve tamamlama konusu dışında jeneratör satın alımları hibe desteği kapsamında değildir.</w:t>
      </w:r>
    </w:p>
    <w:p w:rsidR="00122E46" w:rsidRPr="000A2560" w:rsidRDefault="00122E46" w:rsidP="00FF01F2">
      <w:pPr>
        <w:ind w:right="-25" w:firstLine="709"/>
        <w:jc w:val="both"/>
        <w:rPr>
          <w:color w:val="000000" w:themeColor="text1"/>
          <w:lang w:val="tr-TR"/>
        </w:rPr>
      </w:pPr>
      <w:r w:rsidRPr="000A2560">
        <w:rPr>
          <w:color w:val="000000" w:themeColor="text1"/>
          <w:lang w:val="tr-TR"/>
        </w:rPr>
        <w:t>1</w:t>
      </w:r>
      <w:r w:rsidR="00707788" w:rsidRPr="000A2560">
        <w:rPr>
          <w:color w:val="000000" w:themeColor="text1"/>
          <w:lang w:val="tr-TR"/>
        </w:rPr>
        <w:t>0) Bilişim sistemleri</w:t>
      </w:r>
      <w:r w:rsidR="00914064" w:rsidRPr="000A2560">
        <w:rPr>
          <w:color w:val="000000" w:themeColor="text1"/>
          <w:lang w:val="tr-TR"/>
        </w:rPr>
        <w:t xml:space="preserve"> ve eğitimi</w:t>
      </w:r>
      <w:r w:rsidR="00707788" w:rsidRPr="000A2560">
        <w:rPr>
          <w:color w:val="000000" w:themeColor="text1"/>
          <w:lang w:val="tr-TR"/>
        </w:rPr>
        <w:t xml:space="preserve"> ile ilgili satın alımlar; makine, ekipman ve malzeme alım giderleri kapsamında değerlendirilir. </w:t>
      </w:r>
    </w:p>
    <w:p w:rsidR="00707788" w:rsidRPr="000A2560" w:rsidRDefault="00707788" w:rsidP="00FF01F2">
      <w:pPr>
        <w:ind w:right="-25" w:firstLine="708"/>
        <w:jc w:val="both"/>
        <w:rPr>
          <w:color w:val="000000" w:themeColor="text1"/>
          <w:lang w:val="tr-TR"/>
        </w:rPr>
      </w:pPr>
      <w:r w:rsidRPr="000A2560">
        <w:rPr>
          <w:color w:val="000000" w:themeColor="text1"/>
          <w:lang w:val="tr-TR"/>
        </w:rPr>
        <w:t>11) Ekonomik yatırım konularında makine, ekipman ve malzeme alım giderlerine ait teknik şartnameyi, metraj ve keşfi, makine yerleşim planını ve bina büyüklüğü ile alınan makinelerin uyumlu olduğuna dair raporu hazırlayan ve tasdik eden kişilerin ilgili meslek odasına kayıtlı olması şarttır.</w:t>
      </w:r>
    </w:p>
    <w:p w:rsidR="00084637" w:rsidRPr="000A2560" w:rsidRDefault="00084637"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12) Hibeye esas tutar ile ayni katkının beraber bütçelendirildiği bütün (monoblok) yapıdaki makineler ve ekipmanlar hibeye uygun giderler kapsamında değerlendirilmez ve bu tip projeler kabul edilmez.</w:t>
      </w:r>
    </w:p>
    <w:p w:rsidR="002D64C0" w:rsidRDefault="002D64C0" w:rsidP="00FF01F2">
      <w:pPr>
        <w:tabs>
          <w:tab w:val="left" w:pos="566"/>
        </w:tabs>
        <w:ind w:right="-25" w:firstLine="566"/>
        <w:jc w:val="both"/>
        <w:rPr>
          <w:color w:val="000000" w:themeColor="text1"/>
          <w:lang w:val="tr-TR"/>
        </w:rPr>
      </w:pPr>
      <w:r w:rsidRPr="000A2560">
        <w:rPr>
          <w:color w:val="000000" w:themeColor="text1"/>
          <w:lang w:val="tr-TR" w:eastAsia="tr-TR" w:bidi="ar-SA"/>
        </w:rPr>
        <w:t xml:space="preserve">13) </w:t>
      </w:r>
      <w:r w:rsidRPr="000A2560">
        <w:rPr>
          <w:color w:val="000000" w:themeColor="text1"/>
          <w:lang w:val="tr-TR"/>
        </w:rPr>
        <w:t>Ekonomik yatırım konularında m</w:t>
      </w:r>
      <w:r w:rsidR="000D53CE" w:rsidRPr="000A2560">
        <w:rPr>
          <w:color w:val="000000" w:themeColor="text1"/>
          <w:lang w:val="tr-TR"/>
        </w:rPr>
        <w:t xml:space="preserve">akine, ekipman ve malzeme alımları </w:t>
      </w:r>
      <w:r w:rsidR="00F24DD8" w:rsidRPr="000A2560">
        <w:rPr>
          <w:color w:val="000000" w:themeColor="text1"/>
          <w:lang w:val="tr-TR"/>
        </w:rPr>
        <w:t>ve inşaat yapımı işleri</w:t>
      </w:r>
      <w:r w:rsidRPr="000A2560">
        <w:rPr>
          <w:color w:val="000000" w:themeColor="text1"/>
          <w:lang w:val="tr-TR"/>
        </w:rPr>
        <w:t xml:space="preserve"> bütçelendirilmisse inşaat </w:t>
      </w:r>
      <w:r w:rsidR="00F8343E" w:rsidRPr="000A2560">
        <w:rPr>
          <w:color w:val="000000" w:themeColor="text1"/>
          <w:lang w:val="tr-TR"/>
        </w:rPr>
        <w:t>tamamlanmadan makine, ekipman ve malzeme alım ödemeleri yapılamaz. Ayrıca makine, ek</w:t>
      </w:r>
      <w:r w:rsidR="00F24DD8" w:rsidRPr="000A2560">
        <w:rPr>
          <w:color w:val="000000" w:themeColor="text1"/>
          <w:lang w:val="tr-TR"/>
        </w:rPr>
        <w:t xml:space="preserve">ipman ve malzeme alım ödemeleri, </w:t>
      </w:r>
      <w:r w:rsidR="00F8343E" w:rsidRPr="000A2560">
        <w:rPr>
          <w:color w:val="000000" w:themeColor="text1"/>
          <w:lang w:val="tr-TR"/>
        </w:rPr>
        <w:t xml:space="preserve">yapılan ihaleler bazında tek ödeme evrakı düzenlenerek talep edilir. </w:t>
      </w:r>
    </w:p>
    <w:p w:rsidR="00544D58" w:rsidRPr="000A2560" w:rsidRDefault="00544D58" w:rsidP="00FF01F2">
      <w:pPr>
        <w:tabs>
          <w:tab w:val="left" w:pos="566"/>
        </w:tabs>
        <w:ind w:right="-25" w:firstLine="566"/>
        <w:jc w:val="both"/>
        <w:rPr>
          <w:color w:val="000000" w:themeColor="text1"/>
          <w:lang w:val="tr-TR" w:eastAsia="tr-TR" w:bidi="ar-SA"/>
        </w:rPr>
      </w:pPr>
    </w:p>
    <w:p w:rsidR="007A7E11" w:rsidRDefault="007A7E11" w:rsidP="00FF01F2">
      <w:pPr>
        <w:ind w:right="-25"/>
        <w:jc w:val="both"/>
        <w:rPr>
          <w:color w:val="000000" w:themeColor="text1"/>
          <w:lang w:val="tr-TR"/>
        </w:rPr>
      </w:pPr>
    </w:p>
    <w:p w:rsidR="00F4648F" w:rsidRPr="000A2560" w:rsidRDefault="00F4648F" w:rsidP="00FF01F2">
      <w:pPr>
        <w:ind w:right="-25"/>
        <w:jc w:val="both"/>
        <w:rPr>
          <w:color w:val="000000" w:themeColor="text1"/>
          <w:lang w:val="tr-TR"/>
        </w:rPr>
      </w:pPr>
    </w:p>
    <w:p w:rsidR="007A7E11" w:rsidRPr="000A2560" w:rsidRDefault="007A7E11" w:rsidP="00FF01F2">
      <w:pPr>
        <w:pBdr>
          <w:top w:val="single" w:sz="4" w:space="1" w:color="auto"/>
          <w:left w:val="single" w:sz="4" w:space="4" w:color="auto"/>
          <w:bottom w:val="single" w:sz="4" w:space="1" w:color="auto"/>
          <w:right w:val="single" w:sz="4" w:space="4" w:color="auto"/>
        </w:pBdr>
        <w:ind w:right="-25"/>
        <w:jc w:val="both"/>
        <w:rPr>
          <w:b/>
          <w:color w:val="000000" w:themeColor="text1"/>
          <w:lang w:val="tr-TR"/>
        </w:rPr>
      </w:pPr>
      <w:r w:rsidRPr="000A2560">
        <w:rPr>
          <w:b/>
          <w:color w:val="000000" w:themeColor="text1"/>
          <w:lang w:val="tr-TR"/>
        </w:rPr>
        <w:t xml:space="preserve">- Makine ekipman alımlarında özel imalat makineler hariç </w:t>
      </w:r>
      <w:r w:rsidR="00C54103" w:rsidRPr="000A2560">
        <w:rPr>
          <w:b/>
          <w:color w:val="000000" w:themeColor="text1"/>
          <w:lang w:val="tr-TR"/>
        </w:rPr>
        <w:t xml:space="preserve">Deney Raporu, </w:t>
      </w:r>
      <w:r w:rsidR="00D757B6" w:rsidRPr="000A2560">
        <w:rPr>
          <w:b/>
          <w:color w:val="000000" w:themeColor="text1"/>
          <w:lang w:val="tr-TR"/>
        </w:rPr>
        <w:t>TSE,</w:t>
      </w:r>
      <w:r w:rsidRPr="000A2560">
        <w:rPr>
          <w:b/>
          <w:color w:val="000000" w:themeColor="text1"/>
          <w:lang w:val="tr-TR"/>
        </w:rPr>
        <w:t xml:space="preserve"> CE belgesi</w:t>
      </w:r>
      <w:r w:rsidR="00C54AC1" w:rsidRPr="000A2560">
        <w:rPr>
          <w:b/>
          <w:color w:val="000000" w:themeColor="text1"/>
          <w:lang w:val="tr-TR"/>
        </w:rPr>
        <w:t xml:space="preserve"> (ithal makinelerde aranacaktır</w:t>
      </w:r>
      <w:r w:rsidR="00D757B6" w:rsidRPr="000A2560">
        <w:rPr>
          <w:b/>
          <w:color w:val="000000" w:themeColor="text1"/>
          <w:lang w:val="tr-TR"/>
        </w:rPr>
        <w:t>) olması</w:t>
      </w:r>
      <w:r w:rsidRPr="000A2560">
        <w:rPr>
          <w:b/>
          <w:color w:val="000000" w:themeColor="text1"/>
          <w:lang w:val="tr-TR"/>
        </w:rPr>
        <w:t xml:space="preserve"> </w:t>
      </w:r>
      <w:r w:rsidR="006D3BC8" w:rsidRPr="000A2560">
        <w:rPr>
          <w:b/>
          <w:color w:val="000000" w:themeColor="text1"/>
          <w:lang w:val="tr-TR"/>
        </w:rPr>
        <w:t>şarttır. Ancak</w:t>
      </w:r>
      <w:r w:rsidR="00DE4D06" w:rsidRPr="000A2560">
        <w:rPr>
          <w:b/>
          <w:color w:val="000000" w:themeColor="text1"/>
          <w:lang w:val="tr-TR"/>
        </w:rPr>
        <w:t xml:space="preserve">, </w:t>
      </w:r>
      <w:r w:rsidR="00297327" w:rsidRPr="000A2560">
        <w:rPr>
          <w:b/>
          <w:color w:val="000000" w:themeColor="text1"/>
          <w:lang w:val="tr-TR"/>
        </w:rPr>
        <w:t>m</w:t>
      </w:r>
      <w:r w:rsidR="00DE4D06" w:rsidRPr="000A2560">
        <w:rPr>
          <w:b/>
          <w:color w:val="000000" w:themeColor="text1"/>
          <w:lang w:val="tr-TR"/>
        </w:rPr>
        <w:t xml:space="preserve">akine ekipman alımlarında deney raporu, TSE ve/veya CE </w:t>
      </w:r>
      <w:r w:rsidR="00297327" w:rsidRPr="000A2560">
        <w:rPr>
          <w:b/>
          <w:color w:val="000000" w:themeColor="text1"/>
          <w:lang w:val="tr-TR"/>
        </w:rPr>
        <w:t>b</w:t>
      </w:r>
      <w:r w:rsidR="00DE4D06" w:rsidRPr="000A2560">
        <w:rPr>
          <w:b/>
          <w:color w:val="000000" w:themeColor="text1"/>
          <w:lang w:val="tr-TR"/>
        </w:rPr>
        <w:t>elgesi veren kuruluşların istenilen bu belgeleri düzenleyemediklerini beyan et</w:t>
      </w:r>
      <w:r w:rsidR="00297327" w:rsidRPr="000A2560">
        <w:rPr>
          <w:b/>
          <w:color w:val="000000" w:themeColor="text1"/>
          <w:lang w:val="tr-TR"/>
        </w:rPr>
        <w:t>meleri</w:t>
      </w:r>
      <w:r w:rsidR="00DE4D06" w:rsidRPr="000A2560">
        <w:rPr>
          <w:b/>
          <w:color w:val="000000" w:themeColor="text1"/>
          <w:lang w:val="tr-TR"/>
        </w:rPr>
        <w:t xml:space="preserve"> halinde, hibeye esas bütçe kapsamında alınan makine ve ekipmanlar özel imalat makinaları kapsamımda sayılarak deney raporu, TSE ve/veya CE </w:t>
      </w:r>
      <w:r w:rsidR="00297327" w:rsidRPr="000A2560">
        <w:rPr>
          <w:b/>
          <w:color w:val="000000" w:themeColor="text1"/>
          <w:lang w:val="tr-TR"/>
        </w:rPr>
        <w:t>b</w:t>
      </w:r>
      <w:r w:rsidR="00DE4D06" w:rsidRPr="000A2560">
        <w:rPr>
          <w:b/>
          <w:color w:val="000000" w:themeColor="text1"/>
          <w:lang w:val="tr-TR"/>
        </w:rPr>
        <w:t>elgeleri aranmaz.</w:t>
      </w:r>
    </w:p>
    <w:p w:rsidR="00B57058" w:rsidRPr="000A2560" w:rsidRDefault="00B57058" w:rsidP="00FF01F2">
      <w:pPr>
        <w:ind w:right="-25"/>
        <w:jc w:val="both"/>
        <w:rPr>
          <w:color w:val="000000" w:themeColor="text1"/>
          <w:lang w:val="tr-TR"/>
        </w:rPr>
      </w:pPr>
    </w:p>
    <w:p w:rsidR="00400339" w:rsidRPr="000A2560" w:rsidRDefault="00C55A23" w:rsidP="00FF01F2">
      <w:pPr>
        <w:ind w:right="-25"/>
        <w:jc w:val="both"/>
        <w:rPr>
          <w:color w:val="000000" w:themeColor="text1"/>
          <w:lang w:val="tr-TR"/>
        </w:rPr>
      </w:pPr>
      <w:r w:rsidRPr="000A2560">
        <w:rPr>
          <w:color w:val="000000" w:themeColor="text1"/>
          <w:lang w:val="tr-TR"/>
        </w:rPr>
        <w:t xml:space="preserve">   (14) Kırsal ekon</w:t>
      </w:r>
      <w:r w:rsidR="00AB1879" w:rsidRPr="000A2560">
        <w:rPr>
          <w:color w:val="000000" w:themeColor="text1"/>
          <w:lang w:val="tr-TR"/>
        </w:rPr>
        <w:t>omik alt yapı yatırımlarından çiftlik faliyetlerinin geliştirilmesi</w:t>
      </w:r>
      <w:r w:rsidR="00914064" w:rsidRPr="000A2560">
        <w:rPr>
          <w:color w:val="000000" w:themeColor="text1"/>
          <w:lang w:val="tr-TR"/>
        </w:rPr>
        <w:t xml:space="preserve">ne yönelik altyapı sistemleri </w:t>
      </w:r>
      <w:r w:rsidR="00AB1879" w:rsidRPr="000A2560">
        <w:rPr>
          <w:color w:val="000000" w:themeColor="text1"/>
          <w:lang w:val="tr-TR"/>
        </w:rPr>
        <w:t>hariç</w:t>
      </w:r>
      <w:r w:rsidR="0036138D" w:rsidRPr="000A2560">
        <w:rPr>
          <w:color w:val="000000" w:themeColor="text1"/>
          <w:lang w:val="tr-TR"/>
        </w:rPr>
        <w:t>,</w:t>
      </w:r>
      <w:r w:rsidR="00AB1879" w:rsidRPr="000A2560">
        <w:rPr>
          <w:color w:val="000000" w:themeColor="text1"/>
          <w:lang w:val="tr-TR"/>
        </w:rPr>
        <w:t xml:space="preserve"> k</w:t>
      </w:r>
      <w:r w:rsidR="006C307D" w:rsidRPr="000A2560">
        <w:rPr>
          <w:color w:val="000000" w:themeColor="text1"/>
          <w:lang w:val="tr-TR"/>
        </w:rPr>
        <w:t xml:space="preserve">endinden hareketli/çekilebilir makine, taşınabilir depo vb. giderlere hibe desteği </w:t>
      </w:r>
      <w:r w:rsidR="00544D58" w:rsidRPr="000A2560">
        <w:rPr>
          <w:color w:val="000000" w:themeColor="text1"/>
          <w:lang w:val="tr-TR"/>
        </w:rPr>
        <w:lastRenderedPageBreak/>
        <w:t>verilmez. Küçükbaş</w:t>
      </w:r>
      <w:r w:rsidR="006C307D" w:rsidRPr="000A2560">
        <w:rPr>
          <w:color w:val="000000" w:themeColor="text1"/>
          <w:lang w:val="tr-TR"/>
        </w:rPr>
        <w:t>/</w:t>
      </w:r>
      <w:r w:rsidR="00297327" w:rsidRPr="000A2560">
        <w:rPr>
          <w:color w:val="000000" w:themeColor="text1"/>
          <w:lang w:val="tr-TR"/>
        </w:rPr>
        <w:t>b</w:t>
      </w:r>
      <w:r w:rsidR="006C307D" w:rsidRPr="000A2560">
        <w:rPr>
          <w:color w:val="000000" w:themeColor="text1"/>
          <w:lang w:val="tr-TR"/>
        </w:rPr>
        <w:t>üyükbaş için sabit yatırımlarda kullanılacak yem karma makinesinin hibe desteğinden faydalanabilmesi için sabit olması şartı aranmaz.</w:t>
      </w:r>
    </w:p>
    <w:p w:rsidR="00F21245" w:rsidRPr="000A2560" w:rsidRDefault="00F21245" w:rsidP="00EF4CF9">
      <w:pPr>
        <w:pStyle w:val="Balk2"/>
      </w:pPr>
      <w:bookmarkStart w:id="62" w:name="_Toc493059943"/>
      <w:r w:rsidRPr="000A2560">
        <w:t>E. Proje kaynaklarından karşılanamayacak giderler:</w:t>
      </w:r>
      <w:bookmarkEnd w:id="62"/>
    </w:p>
    <w:p w:rsidR="00F21245" w:rsidRPr="000A2560" w:rsidRDefault="007C1598" w:rsidP="00FF01F2">
      <w:pPr>
        <w:ind w:right="-25" w:firstLine="851"/>
        <w:jc w:val="both"/>
        <w:rPr>
          <w:color w:val="000000" w:themeColor="text1"/>
          <w:lang w:val="tr-TR"/>
        </w:rPr>
      </w:pPr>
      <w:r w:rsidRPr="000A2560">
        <w:rPr>
          <w:color w:val="000000" w:themeColor="text1"/>
          <w:lang w:val="tr-TR"/>
        </w:rPr>
        <w:t xml:space="preserve">1) </w:t>
      </w:r>
      <w:r w:rsidR="00F21245" w:rsidRPr="000A2560">
        <w:rPr>
          <w:color w:val="000000" w:themeColor="text1"/>
          <w:lang w:val="tr-TR"/>
        </w:rPr>
        <w:t>Tebliğin 16 ve 17 inci maddelerinde açıklanan proje giderlerine uygun olmayan ve hibe desteği kapsamı dışında kalan giderler şunlardır:</w:t>
      </w:r>
    </w:p>
    <w:p w:rsidR="00F21245" w:rsidRPr="000A2560" w:rsidRDefault="00F21245" w:rsidP="00FF01F2">
      <w:pPr>
        <w:ind w:right="-25" w:firstLine="851"/>
        <w:jc w:val="both"/>
        <w:rPr>
          <w:color w:val="000000" w:themeColor="text1"/>
          <w:lang w:val="tr-TR"/>
        </w:rPr>
      </w:pPr>
      <w:r w:rsidRPr="000A2560">
        <w:rPr>
          <w:color w:val="000000" w:themeColor="text1"/>
          <w:lang w:val="tr-TR"/>
        </w:rPr>
        <w:t>a) Her türlü borçlanma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b) Faizler,</w:t>
      </w:r>
    </w:p>
    <w:p w:rsidR="00F21245" w:rsidRPr="000A2560" w:rsidRDefault="00F21245" w:rsidP="00FF01F2">
      <w:pPr>
        <w:ind w:right="-25" w:firstLine="851"/>
        <w:jc w:val="both"/>
        <w:rPr>
          <w:color w:val="000000" w:themeColor="text1"/>
          <w:lang w:val="tr-TR"/>
        </w:rPr>
      </w:pPr>
      <w:r w:rsidRPr="000A2560">
        <w:rPr>
          <w:color w:val="000000" w:themeColor="text1"/>
          <w:lang w:val="tr-TR"/>
        </w:rPr>
        <w:t>c) Başka bir kaynaktan finanse edilen harcama ve giderler,</w:t>
      </w:r>
    </w:p>
    <w:p w:rsidR="00F21245" w:rsidRPr="000A2560" w:rsidRDefault="00F21245" w:rsidP="00FF01F2">
      <w:pPr>
        <w:ind w:right="-25" w:firstLine="851"/>
        <w:jc w:val="both"/>
        <w:rPr>
          <w:color w:val="000000" w:themeColor="text1"/>
          <w:lang w:val="tr-TR"/>
        </w:rPr>
      </w:pPr>
      <w:r w:rsidRPr="000A2560">
        <w:rPr>
          <w:color w:val="000000" w:themeColor="text1"/>
          <w:lang w:val="tr-TR"/>
        </w:rPr>
        <w:t>ç) Kira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d) Kur farkı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e) Arazi, arsa ve bina alım bedelleri,</w:t>
      </w:r>
    </w:p>
    <w:p w:rsidR="00F21245" w:rsidRPr="000A2560" w:rsidRDefault="00F21245" w:rsidP="00FF01F2">
      <w:pPr>
        <w:ind w:right="-25" w:firstLine="851"/>
        <w:jc w:val="both"/>
        <w:rPr>
          <w:color w:val="000000" w:themeColor="text1"/>
          <w:lang w:val="tr-TR"/>
        </w:rPr>
      </w:pPr>
      <w:r w:rsidRPr="000A2560">
        <w:rPr>
          <w:color w:val="000000" w:themeColor="text1"/>
          <w:lang w:val="tr-TR"/>
        </w:rPr>
        <w:t>f) Bina yakıt, su, elektrik ve apartman aidat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g) Ayrı faturalandırılmış nakliye, montaj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ğ) Bankacılık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h) Denetim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ı) KDV de dahil iade alınan veya alınacak vergiler,</w:t>
      </w:r>
    </w:p>
    <w:p w:rsidR="00F21245" w:rsidRPr="000A2560" w:rsidRDefault="00F21245" w:rsidP="00FF01F2">
      <w:pPr>
        <w:ind w:right="-25" w:firstLine="851"/>
        <w:jc w:val="both"/>
        <w:rPr>
          <w:color w:val="000000" w:themeColor="text1"/>
          <w:lang w:val="tr-TR"/>
        </w:rPr>
      </w:pPr>
      <w:r w:rsidRPr="000A2560">
        <w:rPr>
          <w:color w:val="000000" w:themeColor="text1"/>
          <w:lang w:val="tr-TR"/>
        </w:rPr>
        <w:t>i) İkinci el mal alım giderleri,</w:t>
      </w:r>
    </w:p>
    <w:p w:rsidR="00F21245" w:rsidRPr="000A2560" w:rsidRDefault="00F21245" w:rsidP="00FF01F2">
      <w:pPr>
        <w:ind w:right="-25" w:firstLine="851"/>
        <w:jc w:val="both"/>
        <w:rPr>
          <w:color w:val="000000" w:themeColor="text1"/>
          <w:lang w:val="tr-TR"/>
        </w:rPr>
      </w:pPr>
      <w:r w:rsidRPr="000A2560">
        <w:rPr>
          <w:color w:val="000000" w:themeColor="text1"/>
          <w:lang w:val="tr-TR"/>
        </w:rPr>
        <w:t>j) Proje yönetim ve danışmanlık giderleri,</w:t>
      </w:r>
    </w:p>
    <w:p w:rsidR="00B1119D" w:rsidRPr="000A2560" w:rsidRDefault="00F21245" w:rsidP="00FF01F2">
      <w:pPr>
        <w:ind w:right="-25" w:firstLine="851"/>
        <w:jc w:val="both"/>
        <w:rPr>
          <w:color w:val="000000" w:themeColor="text1"/>
          <w:lang w:val="tr-TR"/>
        </w:rPr>
      </w:pPr>
      <w:r w:rsidRPr="000A2560">
        <w:rPr>
          <w:color w:val="000000" w:themeColor="text1"/>
          <w:lang w:val="tr-TR"/>
        </w:rPr>
        <w:t>k)Makine tamir ve parça alım giderleri (Örneğin: Kurutma fırınının içerisinde bulunan yıpranmış/arızalı fırın paletlerinin tamiri yada değiştirilmesi.)</w:t>
      </w:r>
    </w:p>
    <w:p w:rsidR="00F21245" w:rsidRPr="000A2560" w:rsidRDefault="00B1119D" w:rsidP="00FF01F2">
      <w:pPr>
        <w:ind w:right="-25" w:firstLine="567"/>
        <w:jc w:val="both"/>
        <w:rPr>
          <w:color w:val="000000" w:themeColor="text1"/>
          <w:lang w:val="tr-TR"/>
        </w:rPr>
      </w:pPr>
      <w:r w:rsidRPr="000A2560">
        <w:rPr>
          <w:color w:val="000000" w:themeColor="text1"/>
          <w:lang w:val="tr-TR" w:eastAsia="tr-TR" w:bidi="ar-SA"/>
        </w:rPr>
        <w:t xml:space="preserve">     l) Laboratuvar sarf malzemeleri</w:t>
      </w:r>
      <w:r w:rsidR="00297327" w:rsidRPr="000A2560">
        <w:rPr>
          <w:color w:val="000000" w:themeColor="text1"/>
          <w:lang w:val="tr-TR" w:eastAsia="tr-TR" w:bidi="ar-SA"/>
        </w:rPr>
        <w:t>,</w:t>
      </w:r>
    </w:p>
    <w:p w:rsidR="00C966FB" w:rsidRPr="000A2560" w:rsidRDefault="00C966FB"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ab/>
        <w:t xml:space="preserve">   m) Hibeye esas tutar ile ayni katkının beraber bütçelendirildiği bütün (monoblok) yapıdaki makineler ve ekipmanlar</w:t>
      </w:r>
      <w:r w:rsidR="00297327" w:rsidRPr="000A2560">
        <w:rPr>
          <w:color w:val="000000" w:themeColor="text1"/>
          <w:lang w:val="tr-TR" w:eastAsia="tr-TR" w:bidi="ar-SA"/>
        </w:rPr>
        <w:t>.</w:t>
      </w:r>
    </w:p>
    <w:p w:rsidR="00F21245" w:rsidRPr="000A2560" w:rsidRDefault="00F21245" w:rsidP="00FF01F2">
      <w:pPr>
        <w:ind w:right="-25" w:firstLine="851"/>
        <w:jc w:val="both"/>
        <w:rPr>
          <w:color w:val="000000" w:themeColor="text1"/>
          <w:lang w:val="tr-TR"/>
        </w:rPr>
      </w:pPr>
      <w:r w:rsidRPr="000A2560">
        <w:rPr>
          <w:color w:val="000000" w:themeColor="text1"/>
          <w:lang w:val="tr-TR"/>
        </w:rPr>
        <w:t>2) Program kapsamında; hibe sözleşmesi onaylanmayan projelerle ilgili yapılan hiçbir harcama karşılanmaz, bu giderlerden dolayı herhangi bir sorumluluk ve yükümlülük üstlenilmez.</w:t>
      </w:r>
    </w:p>
    <w:p w:rsidR="00F21245" w:rsidRPr="000A2560" w:rsidRDefault="00F21245" w:rsidP="00FF01F2">
      <w:pPr>
        <w:ind w:right="-25" w:firstLine="851"/>
        <w:jc w:val="both"/>
        <w:rPr>
          <w:b/>
          <w:color w:val="000000" w:themeColor="text1"/>
          <w:sz w:val="28"/>
          <w:szCs w:val="28"/>
          <w:lang w:val="tr-TR"/>
        </w:rPr>
      </w:pPr>
      <w:r w:rsidRPr="000A2560">
        <w:rPr>
          <w:color w:val="000000" w:themeColor="text1"/>
          <w:lang w:val="tr-TR"/>
        </w:rPr>
        <w:t xml:space="preserve">3) Bakanlık tarafından yayımlanan satın alma kitabında belirtilen usul ve esaslara uygun olarak gerçekleştirilmeyen, belgelendirilmeyen ve ibraz edilmeyen her türlü satın alma giderleri, hibeye esas gider kapsamında olsa dahi hibe desteğinden karşılanmaz.   </w:t>
      </w:r>
    </w:p>
    <w:p w:rsidR="00F21245" w:rsidRPr="000A2560" w:rsidRDefault="00F21245" w:rsidP="00EF4CF9">
      <w:pPr>
        <w:pStyle w:val="Balk2"/>
      </w:pPr>
      <w:bookmarkStart w:id="63" w:name="_Toc493059944"/>
      <w:r w:rsidRPr="000A2560">
        <w:t>F. Ayni katkılar:</w:t>
      </w:r>
      <w:bookmarkEnd w:id="63"/>
    </w:p>
    <w:p w:rsidR="00F21245" w:rsidRPr="000A2560" w:rsidRDefault="00F21245" w:rsidP="00FF01F2">
      <w:pPr>
        <w:tabs>
          <w:tab w:val="left" w:pos="567"/>
        </w:tabs>
        <w:ind w:right="-25" w:firstLine="851"/>
        <w:jc w:val="both"/>
        <w:rPr>
          <w:color w:val="000000" w:themeColor="text1"/>
          <w:lang w:val="tr-TR"/>
        </w:rPr>
      </w:pPr>
      <w:r w:rsidRPr="000A2560">
        <w:rPr>
          <w:color w:val="000000" w:themeColor="text1"/>
          <w:lang w:val="tr-TR"/>
        </w:rPr>
        <w:t>1) Proje sahiplerinden, ortaklarından veya işbirliği yapılan kişi ve kuruluşlardan herhangi biri tarafından hibe sözleşmesi öncesi edinilmiş arazi, bina, makine ve ekipmanlar, ayni katkı olarak proje yatırım tutarına dahil edilmez.</w:t>
      </w:r>
    </w:p>
    <w:p w:rsidR="00F21245" w:rsidRPr="000A2560" w:rsidRDefault="00F21245" w:rsidP="00FF01F2">
      <w:pPr>
        <w:tabs>
          <w:tab w:val="left" w:pos="567"/>
        </w:tabs>
        <w:ind w:right="-25" w:firstLine="851"/>
        <w:jc w:val="both"/>
        <w:rPr>
          <w:color w:val="000000" w:themeColor="text1"/>
          <w:lang w:val="tr-TR"/>
        </w:rPr>
      </w:pPr>
      <w:r w:rsidRPr="000A2560">
        <w:rPr>
          <w:color w:val="000000" w:themeColor="text1"/>
          <w:lang w:val="tr-TR"/>
        </w:rPr>
        <w:t>2) Hibe sözleşmesi imzalandıktan sonra, hibeye esas proje giderleri dışında kendi kaynaklarını kullanarak yatırımcılar tarafından bina, malzeme, makine ve ekipman ile işgücüne yönelik olarak yapılacak herhangi bir katkı, yatırım süresi içerisinde tamamlanması koşulu ile ayni katkı olarak değerlendirilir. Ancak, iş takvimleri ve uygulamalar sırasında bu katkıların, hibeye esas proje giderlerine yönelik kullanımlar yapılmadan önce veya eşzamanlı olarak yatırımcı tarafından tamamının gerçekleştirilmesi zorunludur. Başvuru sahipleri, bu hususları başvuru formlarında taahhüt ederler.</w:t>
      </w:r>
    </w:p>
    <w:p w:rsidR="00F21245" w:rsidRDefault="00F21245" w:rsidP="00FF01F2">
      <w:pPr>
        <w:tabs>
          <w:tab w:val="left" w:pos="567"/>
        </w:tabs>
        <w:ind w:right="-25" w:firstLine="851"/>
        <w:jc w:val="both"/>
        <w:rPr>
          <w:color w:val="000000" w:themeColor="text1"/>
          <w:lang w:val="tr-TR"/>
        </w:rPr>
      </w:pPr>
      <w:r w:rsidRPr="000A2560">
        <w:rPr>
          <w:color w:val="000000" w:themeColor="text1"/>
          <w:lang w:val="tr-TR"/>
        </w:rPr>
        <w:t>3) Ayni katkılar hibeye esas proje giderleri kapsamında öngörülmüş satın alımlardan ayrı bağımsız ihaleler veya gerçekleşmeler şeklinde yapılır.</w:t>
      </w:r>
    </w:p>
    <w:p w:rsidR="005A04DF" w:rsidRPr="000A2560" w:rsidRDefault="005A04DF" w:rsidP="00FF01F2">
      <w:pPr>
        <w:tabs>
          <w:tab w:val="left" w:pos="567"/>
        </w:tabs>
        <w:ind w:right="-25" w:firstLine="851"/>
        <w:jc w:val="both"/>
        <w:rPr>
          <w:color w:val="000000" w:themeColor="text1"/>
          <w:lang w:val="tr-TR"/>
        </w:rPr>
      </w:pPr>
      <w:r w:rsidRPr="007D19EF">
        <w:rPr>
          <w:color w:val="000000" w:themeColor="text1"/>
          <w:highlight w:val="green"/>
          <w:lang w:val="tr-TR"/>
        </w:rPr>
        <w:t>-Ayni katkıda fiziki gerçekleşme esas alınır, ayni katkıda gösterilen inşaat, makine-ekipman için ayrıca ihale yapma zorunluluğu yoktur.</w:t>
      </w:r>
    </w:p>
    <w:p w:rsidR="00F40ED4" w:rsidRPr="000A2560" w:rsidRDefault="00F40ED4" w:rsidP="00FF01F2">
      <w:pPr>
        <w:tabs>
          <w:tab w:val="left" w:pos="567"/>
        </w:tabs>
        <w:ind w:right="-25" w:firstLine="851"/>
        <w:jc w:val="both"/>
        <w:rPr>
          <w:color w:val="000000" w:themeColor="text1"/>
          <w:lang w:val="tr-TR"/>
        </w:rPr>
      </w:pPr>
      <w:r w:rsidRPr="000A2560">
        <w:rPr>
          <w:color w:val="000000" w:themeColor="text1"/>
          <w:lang w:val="tr-TR"/>
        </w:rPr>
        <w:t xml:space="preserve">- Ancak zorunlu hallerde birlikte ihaleye çıkılması </w:t>
      </w:r>
      <w:r w:rsidR="0058516C" w:rsidRPr="000A2560">
        <w:rPr>
          <w:color w:val="000000" w:themeColor="text1"/>
          <w:lang w:val="tr-TR"/>
        </w:rPr>
        <w:t>durumunda</w:t>
      </w:r>
      <w:r w:rsidRPr="000A2560">
        <w:rPr>
          <w:color w:val="000000" w:themeColor="text1"/>
          <w:lang w:val="tr-TR"/>
        </w:rPr>
        <w:t xml:space="preserve"> ihale sonrası oluşacak tutarda tenzilat söz konusu ise aradaki fark hibeye esas proje tutarından düşülür. </w:t>
      </w:r>
    </w:p>
    <w:p w:rsidR="00110C95" w:rsidRPr="000A2560" w:rsidRDefault="00F40ED4" w:rsidP="00FF01F2">
      <w:pPr>
        <w:tabs>
          <w:tab w:val="left" w:pos="567"/>
        </w:tabs>
        <w:ind w:right="-25" w:firstLine="851"/>
        <w:jc w:val="both"/>
        <w:rPr>
          <w:color w:val="000000" w:themeColor="text1"/>
          <w:lang w:val="tr-TR"/>
        </w:rPr>
      </w:pPr>
      <w:r w:rsidRPr="000A2560">
        <w:rPr>
          <w:color w:val="000000" w:themeColor="text1"/>
          <w:lang w:val="tr-TR"/>
        </w:rPr>
        <w:t xml:space="preserve">-Örneğin, </w:t>
      </w:r>
      <w:r w:rsidR="0058516C" w:rsidRPr="000A2560">
        <w:rPr>
          <w:color w:val="000000" w:themeColor="text1"/>
          <w:lang w:val="tr-TR"/>
        </w:rPr>
        <w:t>B</w:t>
      </w:r>
      <w:r w:rsidR="002674C9" w:rsidRPr="000A2560">
        <w:rPr>
          <w:color w:val="000000" w:themeColor="text1"/>
          <w:lang w:val="tr-TR"/>
        </w:rPr>
        <w:t xml:space="preserve">itkisel </w:t>
      </w:r>
      <w:r w:rsidR="0058516C" w:rsidRPr="000A2560">
        <w:rPr>
          <w:color w:val="000000" w:themeColor="text1"/>
          <w:lang w:val="tr-TR"/>
        </w:rPr>
        <w:t>Ü</w:t>
      </w:r>
      <w:r w:rsidR="002674C9" w:rsidRPr="000A2560">
        <w:rPr>
          <w:color w:val="000000" w:themeColor="text1"/>
          <w:lang w:val="tr-TR"/>
        </w:rPr>
        <w:t xml:space="preserve">rün </w:t>
      </w:r>
      <w:r w:rsidR="0058516C" w:rsidRPr="000A2560">
        <w:rPr>
          <w:color w:val="000000" w:themeColor="text1"/>
          <w:lang w:val="tr-TR"/>
        </w:rPr>
        <w:t>İ</w:t>
      </w:r>
      <w:r w:rsidR="002674C9" w:rsidRPr="000A2560">
        <w:rPr>
          <w:color w:val="000000" w:themeColor="text1"/>
          <w:lang w:val="tr-TR"/>
        </w:rPr>
        <w:t xml:space="preserve">şleme </w:t>
      </w:r>
      <w:r w:rsidR="00E518B8" w:rsidRPr="000A2560">
        <w:rPr>
          <w:color w:val="000000" w:themeColor="text1"/>
          <w:lang w:val="tr-TR"/>
        </w:rPr>
        <w:t>ile</w:t>
      </w:r>
      <w:r w:rsidR="002674C9" w:rsidRPr="000A2560">
        <w:rPr>
          <w:color w:val="000000" w:themeColor="text1"/>
          <w:lang w:val="tr-TR"/>
        </w:rPr>
        <w:t xml:space="preserve"> ilgili projeye aithibeye esas </w:t>
      </w:r>
      <w:r w:rsidR="0058516C" w:rsidRPr="000A2560">
        <w:rPr>
          <w:color w:val="000000" w:themeColor="text1"/>
          <w:lang w:val="tr-TR"/>
        </w:rPr>
        <w:t>inşaat</w:t>
      </w:r>
      <w:r w:rsidR="00B84683">
        <w:rPr>
          <w:color w:val="000000" w:themeColor="text1"/>
          <w:lang w:val="tr-TR"/>
        </w:rPr>
        <w:t xml:space="preserve"> </w:t>
      </w:r>
      <w:r w:rsidR="002674C9" w:rsidRPr="000A2560">
        <w:rPr>
          <w:color w:val="000000" w:themeColor="text1"/>
          <w:lang w:val="tr-TR"/>
        </w:rPr>
        <w:t xml:space="preserve">tutarı </w:t>
      </w:r>
      <w:r w:rsidRPr="000A2560">
        <w:rPr>
          <w:color w:val="000000" w:themeColor="text1"/>
          <w:lang w:val="tr-TR"/>
        </w:rPr>
        <w:t>1.</w:t>
      </w:r>
      <w:r w:rsidR="0058516C" w:rsidRPr="000A2560">
        <w:rPr>
          <w:color w:val="000000" w:themeColor="text1"/>
          <w:lang w:val="tr-TR"/>
        </w:rPr>
        <w:t>0</w:t>
      </w:r>
      <w:r w:rsidRPr="000A2560">
        <w:rPr>
          <w:color w:val="000000" w:themeColor="text1"/>
          <w:lang w:val="tr-TR"/>
        </w:rPr>
        <w:t>00.000 TL</w:t>
      </w:r>
      <w:r w:rsidR="0058516C" w:rsidRPr="000A2560">
        <w:rPr>
          <w:color w:val="000000" w:themeColor="text1"/>
          <w:lang w:val="tr-TR"/>
        </w:rPr>
        <w:t>+ makine 500.000 TL</w:t>
      </w:r>
      <w:r w:rsidR="009438A1">
        <w:rPr>
          <w:color w:val="000000" w:themeColor="text1"/>
          <w:lang w:val="tr-TR"/>
        </w:rPr>
        <w:t xml:space="preserve">. </w:t>
      </w:r>
      <w:r w:rsidRPr="000A2560">
        <w:rPr>
          <w:color w:val="000000" w:themeColor="text1"/>
          <w:lang w:val="tr-TR"/>
        </w:rPr>
        <w:t>ayni katkı tutarı</w:t>
      </w:r>
      <w:r w:rsidR="0058516C" w:rsidRPr="000A2560">
        <w:rPr>
          <w:color w:val="000000" w:themeColor="text1"/>
          <w:lang w:val="tr-TR"/>
        </w:rPr>
        <w:t xml:space="preserve"> inşaat3</w:t>
      </w:r>
      <w:r w:rsidRPr="000A2560">
        <w:rPr>
          <w:color w:val="000000" w:themeColor="text1"/>
          <w:lang w:val="tr-TR"/>
        </w:rPr>
        <w:t>00</w:t>
      </w:r>
      <w:r w:rsidR="0058516C" w:rsidRPr="000A2560">
        <w:rPr>
          <w:color w:val="000000" w:themeColor="text1"/>
          <w:lang w:val="tr-TR"/>
        </w:rPr>
        <w:t>.000 TL.</w:t>
      </w:r>
      <w:r w:rsidR="004349AF" w:rsidRPr="000A2560">
        <w:rPr>
          <w:color w:val="000000" w:themeColor="text1"/>
          <w:lang w:val="tr-TR"/>
        </w:rPr>
        <w:t>+</w:t>
      </w:r>
      <w:r w:rsidR="0058516C" w:rsidRPr="000A2560">
        <w:rPr>
          <w:color w:val="000000" w:themeColor="text1"/>
          <w:lang w:val="tr-TR"/>
        </w:rPr>
        <w:t xml:space="preserve"> makine 200.000 TL </w:t>
      </w:r>
      <w:r w:rsidR="002674C9" w:rsidRPr="000A2560">
        <w:rPr>
          <w:color w:val="000000" w:themeColor="text1"/>
          <w:lang w:val="tr-TR"/>
        </w:rPr>
        <w:t>olsun. Bu durumda hibeye esas proje tutarı 1.500.000 + ayni katkı 500.000 TL olmak üzere</w:t>
      </w:r>
      <w:r w:rsidR="00297327" w:rsidRPr="000A2560">
        <w:rPr>
          <w:color w:val="000000" w:themeColor="text1"/>
          <w:lang w:val="tr-TR"/>
        </w:rPr>
        <w:t>t</w:t>
      </w:r>
      <w:r w:rsidR="0058516C" w:rsidRPr="000A2560">
        <w:rPr>
          <w:color w:val="000000" w:themeColor="text1"/>
          <w:lang w:val="tr-TR"/>
        </w:rPr>
        <w:t>oplam proje tutarı 2.0</w:t>
      </w:r>
      <w:r w:rsidRPr="000A2560">
        <w:rPr>
          <w:color w:val="000000" w:themeColor="text1"/>
          <w:lang w:val="tr-TR"/>
        </w:rPr>
        <w:t xml:space="preserve">00.000 TL, </w:t>
      </w:r>
      <w:r w:rsidR="0058516C" w:rsidRPr="000A2560">
        <w:rPr>
          <w:color w:val="000000" w:themeColor="text1"/>
          <w:lang w:val="tr-TR"/>
        </w:rPr>
        <w:t xml:space="preserve">olur. </w:t>
      </w:r>
    </w:p>
    <w:p w:rsidR="00F40ED4" w:rsidRPr="000A2560" w:rsidRDefault="002674C9" w:rsidP="00FF01F2">
      <w:pPr>
        <w:tabs>
          <w:tab w:val="left" w:pos="567"/>
        </w:tabs>
        <w:ind w:right="-25" w:firstLine="851"/>
        <w:jc w:val="both"/>
        <w:rPr>
          <w:color w:val="000000" w:themeColor="text1"/>
          <w:lang w:val="tr-TR"/>
        </w:rPr>
      </w:pPr>
      <w:r w:rsidRPr="000A2560">
        <w:rPr>
          <w:color w:val="000000" w:themeColor="text1"/>
          <w:lang w:val="tr-TR"/>
        </w:rPr>
        <w:t>Z</w:t>
      </w:r>
      <w:r w:rsidR="004349AF" w:rsidRPr="000A2560">
        <w:rPr>
          <w:color w:val="000000" w:themeColor="text1"/>
          <w:lang w:val="tr-TR"/>
        </w:rPr>
        <w:t>orunlu hal nedeniyle inşaat i</w:t>
      </w:r>
      <w:r w:rsidR="00F40ED4" w:rsidRPr="000A2560">
        <w:rPr>
          <w:color w:val="000000" w:themeColor="text1"/>
          <w:lang w:val="tr-TR"/>
        </w:rPr>
        <w:t>hale</w:t>
      </w:r>
      <w:r w:rsidR="004349AF" w:rsidRPr="000A2560">
        <w:rPr>
          <w:color w:val="000000" w:themeColor="text1"/>
          <w:lang w:val="tr-TR"/>
        </w:rPr>
        <w:t>sine1.000.000 TL ( Hibeye esas) + 300.000 T</w:t>
      </w:r>
      <w:r w:rsidR="00297327" w:rsidRPr="000A2560">
        <w:rPr>
          <w:color w:val="000000" w:themeColor="text1"/>
          <w:lang w:val="tr-TR"/>
        </w:rPr>
        <w:t>L(</w:t>
      </w:r>
      <w:r w:rsidR="004349AF" w:rsidRPr="000A2560">
        <w:rPr>
          <w:color w:val="000000" w:themeColor="text1"/>
          <w:lang w:val="tr-TR"/>
        </w:rPr>
        <w:t xml:space="preserve">Ayni katkı) = 1.300.000 TL üzerinden çıkılmış ise yüklenici firma </w:t>
      </w:r>
      <w:r w:rsidR="00E518B8" w:rsidRPr="000A2560">
        <w:rPr>
          <w:color w:val="000000" w:themeColor="text1"/>
          <w:lang w:val="tr-TR"/>
        </w:rPr>
        <w:t>hem hibeye essas</w:t>
      </w:r>
      <w:r w:rsidRPr="000A2560">
        <w:rPr>
          <w:color w:val="000000" w:themeColor="text1"/>
          <w:lang w:val="tr-TR"/>
        </w:rPr>
        <w:t xml:space="preserve"> inşaat </w:t>
      </w:r>
      <w:r w:rsidR="00E518B8" w:rsidRPr="000A2560">
        <w:rPr>
          <w:color w:val="000000" w:themeColor="text1"/>
          <w:lang w:val="tr-TR"/>
        </w:rPr>
        <w:t xml:space="preserve">iş kalemleri için hem de aynı katkıdaki </w:t>
      </w:r>
      <w:r w:rsidRPr="000A2560">
        <w:rPr>
          <w:color w:val="000000" w:themeColor="text1"/>
          <w:lang w:val="tr-TR"/>
        </w:rPr>
        <w:t xml:space="preserve">inşaat </w:t>
      </w:r>
      <w:r w:rsidR="00E518B8" w:rsidRPr="000A2560">
        <w:rPr>
          <w:color w:val="000000" w:themeColor="text1"/>
          <w:lang w:val="tr-TR"/>
        </w:rPr>
        <w:t xml:space="preserve">iş kalemleri için tenzilatlarını </w:t>
      </w:r>
      <w:r w:rsidR="00110C95" w:rsidRPr="000A2560">
        <w:rPr>
          <w:color w:val="000000" w:themeColor="text1"/>
          <w:lang w:val="tr-TR"/>
        </w:rPr>
        <w:t xml:space="preserve">ayrı ayrı göstermelidir. </w:t>
      </w:r>
      <w:r w:rsidR="00D757B6" w:rsidRPr="000A2560">
        <w:rPr>
          <w:color w:val="000000" w:themeColor="text1"/>
          <w:lang w:val="tr-TR"/>
        </w:rPr>
        <w:t>Birlikte ihaleye</w:t>
      </w:r>
      <w:r w:rsidR="00E518B8" w:rsidRPr="000A2560">
        <w:rPr>
          <w:color w:val="000000" w:themeColor="text1"/>
          <w:lang w:val="tr-TR"/>
        </w:rPr>
        <w:t>çıkılmasına rağmen eğer tenzilat sadece ayni katkıdak</w:t>
      </w:r>
      <w:r w:rsidRPr="000A2560">
        <w:rPr>
          <w:color w:val="000000" w:themeColor="text1"/>
          <w:lang w:val="tr-TR"/>
        </w:rPr>
        <w:t xml:space="preserve">i </w:t>
      </w:r>
      <w:r w:rsidR="00D757B6" w:rsidRPr="000A2560">
        <w:rPr>
          <w:color w:val="000000" w:themeColor="text1"/>
          <w:lang w:val="tr-TR"/>
        </w:rPr>
        <w:t>inşaat iş</w:t>
      </w:r>
      <w:r w:rsidR="00E518B8" w:rsidRPr="000A2560">
        <w:rPr>
          <w:color w:val="000000" w:themeColor="text1"/>
          <w:lang w:val="tr-TR"/>
        </w:rPr>
        <w:t xml:space="preserve"> kalemlerine uygulanmış ise</w:t>
      </w:r>
      <w:r w:rsidR="00110C95" w:rsidRPr="000A2560">
        <w:rPr>
          <w:color w:val="000000" w:themeColor="text1"/>
          <w:lang w:val="tr-TR"/>
        </w:rPr>
        <w:t>, örneğimizdeki</w:t>
      </w:r>
      <w:r w:rsidR="00E518B8" w:rsidRPr="000A2560">
        <w:rPr>
          <w:color w:val="000000" w:themeColor="text1"/>
          <w:lang w:val="tr-TR"/>
        </w:rPr>
        <w:t xml:space="preserve"> 300.000 TL lik ayni katkıdaki iş kalemleri %25 düşülerek </w:t>
      </w:r>
      <w:r w:rsidR="00110C95" w:rsidRPr="000A2560">
        <w:rPr>
          <w:color w:val="000000" w:themeColor="text1"/>
          <w:lang w:val="tr-TR"/>
        </w:rPr>
        <w:t>2</w:t>
      </w:r>
      <w:r w:rsidR="00E518B8" w:rsidRPr="000A2560">
        <w:rPr>
          <w:color w:val="000000" w:themeColor="text1"/>
          <w:lang w:val="tr-TR"/>
        </w:rPr>
        <w:t>25.000 TL ye yapılacağı</w:t>
      </w:r>
      <w:r w:rsidRPr="000A2560">
        <w:rPr>
          <w:color w:val="000000" w:themeColor="text1"/>
          <w:lang w:val="tr-TR"/>
        </w:rPr>
        <w:t xml:space="preserve"> belirtilmiş </w:t>
      </w:r>
      <w:r w:rsidR="00110C95" w:rsidRPr="000A2560">
        <w:rPr>
          <w:color w:val="000000" w:themeColor="text1"/>
          <w:lang w:val="tr-TR"/>
        </w:rPr>
        <w:t xml:space="preserve">ve </w:t>
      </w:r>
      <w:r w:rsidR="00E518B8" w:rsidRPr="000A2560">
        <w:rPr>
          <w:color w:val="000000" w:themeColor="text1"/>
          <w:lang w:val="tr-TR"/>
        </w:rPr>
        <w:t xml:space="preserve">1.000.000 TL hibeye esas </w:t>
      </w:r>
      <w:r w:rsidRPr="000A2560">
        <w:rPr>
          <w:color w:val="000000" w:themeColor="text1"/>
          <w:lang w:val="tr-TR"/>
        </w:rPr>
        <w:t xml:space="preserve">inşaat </w:t>
      </w:r>
      <w:r w:rsidR="00E518B8" w:rsidRPr="000A2560">
        <w:rPr>
          <w:color w:val="000000" w:themeColor="text1"/>
          <w:lang w:val="tr-TR"/>
        </w:rPr>
        <w:t xml:space="preserve">iş kalemlerinde hiçbir tenzilat yapılmamış ise bu durumda yapılan %25 lik tenzilat aynı </w:t>
      </w:r>
      <w:r w:rsidR="00E518B8" w:rsidRPr="000A2560">
        <w:rPr>
          <w:color w:val="000000" w:themeColor="text1"/>
          <w:lang w:val="tr-TR"/>
        </w:rPr>
        <w:lastRenderedPageBreak/>
        <w:t>katkıdaki inşaat kalemlerine uygulanmaz. Ayni katkı aynen 300.000 Tl kalır. %25 lik tenzilat hibeye esas</w:t>
      </w:r>
      <w:r w:rsidRPr="000A2560">
        <w:rPr>
          <w:color w:val="000000" w:themeColor="text1"/>
          <w:lang w:val="tr-TR"/>
        </w:rPr>
        <w:t xml:space="preserve"> inşaat</w:t>
      </w:r>
      <w:r w:rsidR="00E518B8" w:rsidRPr="000A2560">
        <w:rPr>
          <w:color w:val="000000" w:themeColor="text1"/>
          <w:lang w:val="tr-TR"/>
        </w:rPr>
        <w:t xml:space="preserve"> iş kalemlerine uygulanarak 1.000.000 Tl klik hibeye esas </w:t>
      </w:r>
      <w:r w:rsidRPr="000A2560">
        <w:rPr>
          <w:color w:val="000000" w:themeColor="text1"/>
          <w:lang w:val="tr-TR"/>
        </w:rPr>
        <w:t xml:space="preserve">inşaat </w:t>
      </w:r>
      <w:r w:rsidR="00E518B8" w:rsidRPr="000A2560">
        <w:rPr>
          <w:color w:val="000000" w:themeColor="text1"/>
          <w:lang w:val="tr-TR"/>
        </w:rPr>
        <w:t xml:space="preserve">iş kalemleri 750.000 Tl ye düşer. Aynı örnekleme metodu makine ekipman satın alımları içinde geçerlidir. </w:t>
      </w:r>
    </w:p>
    <w:p w:rsidR="007C1598" w:rsidRPr="000A2560" w:rsidRDefault="0074050D" w:rsidP="00FF01F2">
      <w:pPr>
        <w:tabs>
          <w:tab w:val="left" w:pos="567"/>
        </w:tabs>
        <w:ind w:right="-25" w:firstLine="851"/>
        <w:jc w:val="both"/>
        <w:rPr>
          <w:color w:val="000000" w:themeColor="text1"/>
          <w:lang w:val="tr-TR"/>
        </w:rPr>
      </w:pPr>
      <w:r w:rsidRPr="000A2560">
        <w:rPr>
          <w:color w:val="000000" w:themeColor="text1"/>
          <w:lang w:val="tr-TR"/>
        </w:rPr>
        <w:t>4) Başvuru aşamasında ayni katkı olarak taahhüt edilen işlerin projede öngörülen nitelik ve niceli</w:t>
      </w:r>
      <w:r w:rsidR="007C1598" w:rsidRPr="000A2560">
        <w:rPr>
          <w:color w:val="000000" w:themeColor="text1"/>
          <w:lang w:val="tr-TR"/>
        </w:rPr>
        <w:t>kte gerçekleştirilmesi şarttır.</w:t>
      </w:r>
    </w:p>
    <w:p w:rsidR="0074050D" w:rsidRPr="000A2560" w:rsidRDefault="007C1598" w:rsidP="00FF01F2">
      <w:pPr>
        <w:tabs>
          <w:tab w:val="left" w:pos="567"/>
        </w:tabs>
        <w:ind w:right="-25" w:firstLine="851"/>
        <w:jc w:val="both"/>
        <w:rPr>
          <w:color w:val="000000" w:themeColor="text1"/>
          <w:lang w:val="tr-TR"/>
        </w:rPr>
      </w:pPr>
      <w:r w:rsidRPr="000A2560">
        <w:rPr>
          <w:color w:val="000000" w:themeColor="text1"/>
          <w:lang w:val="tr-TR"/>
        </w:rPr>
        <w:t>-</w:t>
      </w:r>
      <w:r w:rsidR="0074050D" w:rsidRPr="000A2560">
        <w:rPr>
          <w:color w:val="000000" w:themeColor="text1"/>
          <w:lang w:val="tr-TR"/>
        </w:rPr>
        <w:t xml:space="preserve">Bu husus </w:t>
      </w:r>
      <w:r w:rsidR="00820CEF" w:rsidRPr="000A2560">
        <w:rPr>
          <w:color w:val="000000" w:themeColor="text1"/>
          <w:lang w:val="tr-TR"/>
        </w:rPr>
        <w:t>il müdürlüğü tarafından mahalinde izlenir ve rapora bağlanır.</w:t>
      </w:r>
    </w:p>
    <w:p w:rsidR="0074050D" w:rsidRPr="000A2560" w:rsidRDefault="0074050D" w:rsidP="00FF01F2">
      <w:pPr>
        <w:tabs>
          <w:tab w:val="left" w:pos="567"/>
        </w:tabs>
        <w:ind w:right="-25" w:firstLine="851"/>
        <w:jc w:val="both"/>
        <w:rPr>
          <w:color w:val="000000" w:themeColor="text1"/>
          <w:lang w:val="tr-TR"/>
        </w:rPr>
      </w:pPr>
      <w:r w:rsidRPr="000A2560">
        <w:rPr>
          <w:color w:val="000000" w:themeColor="text1"/>
          <w:lang w:val="tr-TR"/>
        </w:rPr>
        <w:t>5) Bu kapsamda yapılacak ayni katkılar, yatırımcının yapmakla yükümlü olduğu katkı payının yerine ikame edilemez.</w:t>
      </w:r>
    </w:p>
    <w:p w:rsidR="00F21245" w:rsidRPr="000A2560" w:rsidRDefault="00D302E2" w:rsidP="00FF01F2">
      <w:pPr>
        <w:tabs>
          <w:tab w:val="left" w:pos="3402"/>
        </w:tabs>
        <w:ind w:right="-25" w:firstLine="851"/>
        <w:jc w:val="both"/>
        <w:rPr>
          <w:color w:val="000000" w:themeColor="text1"/>
          <w:lang w:val="tr-TR"/>
        </w:rPr>
      </w:pPr>
      <w:r w:rsidRPr="000A2560">
        <w:rPr>
          <w:color w:val="000000" w:themeColor="text1"/>
          <w:lang w:val="tr-TR"/>
        </w:rPr>
        <w:t>-</w:t>
      </w:r>
      <w:r w:rsidR="0074050D" w:rsidRPr="000A2560">
        <w:rPr>
          <w:color w:val="000000" w:themeColor="text1"/>
          <w:lang w:val="tr-TR"/>
        </w:rPr>
        <w:t>Toplam proje tutarı 1.</w:t>
      </w:r>
      <w:r w:rsidR="00AC7A1D" w:rsidRPr="000A2560">
        <w:rPr>
          <w:color w:val="000000" w:themeColor="text1"/>
          <w:lang w:val="tr-TR"/>
        </w:rPr>
        <w:t>2</w:t>
      </w:r>
      <w:r w:rsidR="0074050D" w:rsidRPr="000A2560">
        <w:rPr>
          <w:color w:val="000000" w:themeColor="text1"/>
          <w:lang w:val="tr-TR"/>
        </w:rPr>
        <w:t>00.000 TL olan hibe başvurusuna ait bütçe içerisinde hibeye esas proje tutarı, ayni katkı ve toplam proje tutarı dağılımı şu şekilde oluşturularak sunulabilir</w:t>
      </w:r>
      <w:r w:rsidR="00092552" w:rsidRPr="000A2560">
        <w:rPr>
          <w:color w:val="000000" w:themeColor="text1"/>
          <w:lang w:val="tr-TR"/>
        </w:rPr>
        <w:t>:</w:t>
      </w:r>
    </w:p>
    <w:p w:rsidR="009B14D4" w:rsidRPr="000A2560" w:rsidRDefault="009B14D4" w:rsidP="00FF01F2">
      <w:pPr>
        <w:tabs>
          <w:tab w:val="left" w:pos="3402"/>
        </w:tabs>
        <w:ind w:right="-25" w:firstLine="851"/>
        <w:jc w:val="both"/>
        <w:rPr>
          <w:b/>
          <w:color w:val="000000" w:themeColor="text1"/>
          <w:u w:val="single"/>
          <w:lang w:val="tr-TR"/>
        </w:rPr>
      </w:pPr>
    </w:p>
    <w:p w:rsidR="00D757B6" w:rsidRPr="000A2560" w:rsidRDefault="00D757B6" w:rsidP="00FF01F2">
      <w:pPr>
        <w:tabs>
          <w:tab w:val="left" w:pos="3402"/>
        </w:tabs>
        <w:ind w:right="-25" w:firstLine="851"/>
        <w:jc w:val="both"/>
        <w:rPr>
          <w:b/>
          <w:color w:val="000000" w:themeColor="text1"/>
          <w:u w:val="single"/>
          <w:lang w:val="tr-TR"/>
        </w:rPr>
      </w:pPr>
    </w:p>
    <w:p w:rsidR="00F21245" w:rsidRPr="000A2560" w:rsidRDefault="00F21245" w:rsidP="00FF01F2">
      <w:pPr>
        <w:tabs>
          <w:tab w:val="left" w:pos="3402"/>
        </w:tabs>
        <w:ind w:right="-25" w:firstLine="851"/>
        <w:jc w:val="both"/>
        <w:rPr>
          <w:b/>
          <w:color w:val="000000" w:themeColor="text1"/>
          <w:u w:val="single"/>
          <w:lang w:val="tr-TR"/>
        </w:rPr>
      </w:pPr>
      <w:r w:rsidRPr="000A2560">
        <w:rPr>
          <w:b/>
          <w:color w:val="000000" w:themeColor="text1"/>
          <w:u w:val="single"/>
          <w:lang w:val="tr-TR"/>
        </w:rPr>
        <w:t>Örnek :</w:t>
      </w:r>
    </w:p>
    <w:p w:rsidR="00F21245" w:rsidRPr="000A2560" w:rsidRDefault="00F21245" w:rsidP="00FF01F2">
      <w:pPr>
        <w:tabs>
          <w:tab w:val="left" w:pos="3402"/>
        </w:tabs>
        <w:ind w:right="-25" w:firstLine="851"/>
        <w:jc w:val="both"/>
        <w:rPr>
          <w:color w:val="000000" w:themeColor="text1"/>
          <w:u w:val="single"/>
          <w:lang w:val="tr-TR"/>
        </w:rPr>
      </w:pPr>
      <w:r w:rsidRPr="000A2560">
        <w:rPr>
          <w:b/>
          <w:color w:val="000000" w:themeColor="text1"/>
          <w:u w:val="single"/>
          <w:lang w:val="tr-TR"/>
        </w:rPr>
        <w:t>A-Hibeye Esas Proje Tutarı</w:t>
      </w:r>
    </w:p>
    <w:p w:rsidR="00F21245" w:rsidRPr="000A2560" w:rsidRDefault="00F21245" w:rsidP="00FF01F2">
      <w:pPr>
        <w:tabs>
          <w:tab w:val="left" w:pos="3402"/>
        </w:tabs>
        <w:ind w:right="-25" w:firstLine="851"/>
        <w:jc w:val="both"/>
        <w:rPr>
          <w:color w:val="000000" w:themeColor="text1"/>
          <w:lang w:val="tr-TR"/>
        </w:rPr>
      </w:pPr>
      <w:r w:rsidRPr="000A2560">
        <w:rPr>
          <w:color w:val="000000" w:themeColor="text1"/>
          <w:lang w:val="tr-TR"/>
        </w:rPr>
        <w:t>Mal alımları (18 kalem)</w:t>
      </w:r>
      <w:r w:rsidR="00092552" w:rsidRPr="000A2560">
        <w:rPr>
          <w:color w:val="000000" w:themeColor="text1"/>
          <w:lang w:val="tr-TR"/>
        </w:rPr>
        <w:tab/>
      </w:r>
      <w:r w:rsidR="00092552" w:rsidRPr="000A2560">
        <w:rPr>
          <w:color w:val="000000" w:themeColor="text1"/>
          <w:lang w:val="tr-TR"/>
        </w:rPr>
        <w:tab/>
      </w:r>
      <w:r w:rsidR="00092552" w:rsidRPr="000A2560">
        <w:rPr>
          <w:color w:val="000000" w:themeColor="text1"/>
          <w:lang w:val="tr-TR"/>
        </w:rPr>
        <w:tab/>
      </w:r>
      <w:r w:rsidRPr="000A2560">
        <w:rPr>
          <w:color w:val="000000" w:themeColor="text1"/>
          <w:lang w:val="tr-TR"/>
        </w:rPr>
        <w:t xml:space="preserve">: </w:t>
      </w:r>
      <w:r w:rsidR="00A33106" w:rsidRPr="000A2560">
        <w:rPr>
          <w:color w:val="000000" w:themeColor="text1"/>
          <w:lang w:val="tr-TR"/>
        </w:rPr>
        <w:t>4</w:t>
      </w:r>
      <w:r w:rsidRPr="000A2560">
        <w:rPr>
          <w:color w:val="000000" w:themeColor="text1"/>
          <w:lang w:val="tr-TR"/>
        </w:rPr>
        <w:t>40.000 TL</w:t>
      </w:r>
    </w:p>
    <w:p w:rsidR="00F21245" w:rsidRPr="000A2560" w:rsidRDefault="00F21245" w:rsidP="00FF01F2">
      <w:pPr>
        <w:tabs>
          <w:tab w:val="left" w:pos="3402"/>
        </w:tabs>
        <w:ind w:right="-25" w:firstLine="851"/>
        <w:jc w:val="both"/>
        <w:rPr>
          <w:color w:val="000000" w:themeColor="text1"/>
          <w:u w:val="single"/>
          <w:lang w:val="tr-TR"/>
        </w:rPr>
      </w:pPr>
      <w:r w:rsidRPr="000A2560">
        <w:rPr>
          <w:color w:val="000000" w:themeColor="text1"/>
          <w:u w:val="single"/>
          <w:lang w:val="tr-TR"/>
        </w:rPr>
        <w:t xml:space="preserve">İnşaat İşleri (2 ünite; 88 kalem)   </w:t>
      </w:r>
      <w:r w:rsidRPr="000A2560">
        <w:rPr>
          <w:color w:val="000000" w:themeColor="text1"/>
          <w:u w:val="single"/>
          <w:lang w:val="tr-TR"/>
        </w:rPr>
        <w:tab/>
        <w:t>: 560.000 TL</w:t>
      </w:r>
    </w:p>
    <w:p w:rsidR="00F21245" w:rsidRPr="000A2560" w:rsidRDefault="00F21245" w:rsidP="00FF01F2">
      <w:pPr>
        <w:tabs>
          <w:tab w:val="left" w:pos="3402"/>
        </w:tabs>
        <w:ind w:right="-25" w:firstLine="851"/>
        <w:jc w:val="both"/>
        <w:rPr>
          <w:color w:val="000000" w:themeColor="text1"/>
          <w:u w:val="single"/>
          <w:lang w:val="tr-TR"/>
        </w:rPr>
      </w:pPr>
      <w:r w:rsidRPr="000A2560">
        <w:rPr>
          <w:color w:val="000000" w:themeColor="text1"/>
          <w:lang w:val="tr-TR"/>
        </w:rPr>
        <w:t>Toplam</w:t>
      </w:r>
      <w:r w:rsidR="00092552" w:rsidRPr="000A2560">
        <w:rPr>
          <w:color w:val="000000" w:themeColor="text1"/>
          <w:lang w:val="tr-TR"/>
        </w:rPr>
        <w:tab/>
      </w:r>
      <w:r w:rsidR="00092552" w:rsidRPr="000A2560">
        <w:rPr>
          <w:color w:val="000000" w:themeColor="text1"/>
          <w:lang w:val="tr-TR"/>
        </w:rPr>
        <w:tab/>
      </w:r>
      <w:r w:rsidR="00092552" w:rsidRPr="000A2560">
        <w:rPr>
          <w:color w:val="000000" w:themeColor="text1"/>
          <w:lang w:val="tr-TR"/>
        </w:rPr>
        <w:tab/>
      </w:r>
      <w:r w:rsidRPr="000A2560">
        <w:rPr>
          <w:color w:val="000000" w:themeColor="text1"/>
          <w:lang w:val="tr-TR"/>
        </w:rPr>
        <w:t xml:space="preserve">: </w:t>
      </w:r>
      <w:r w:rsidR="00A33106" w:rsidRPr="000A2560">
        <w:rPr>
          <w:color w:val="000000" w:themeColor="text1"/>
          <w:lang w:val="tr-TR"/>
        </w:rPr>
        <w:t>1.0</w:t>
      </w:r>
      <w:r w:rsidRPr="000A2560">
        <w:rPr>
          <w:color w:val="000000" w:themeColor="text1"/>
          <w:lang w:val="tr-TR"/>
        </w:rPr>
        <w:t>00.000 TL</w:t>
      </w:r>
    </w:p>
    <w:p w:rsidR="00F21245" w:rsidRPr="000A2560" w:rsidRDefault="00F21245" w:rsidP="00FF01F2">
      <w:pPr>
        <w:tabs>
          <w:tab w:val="left" w:pos="3402"/>
        </w:tabs>
        <w:ind w:right="-25" w:firstLine="851"/>
        <w:jc w:val="both"/>
        <w:rPr>
          <w:b/>
          <w:color w:val="000000" w:themeColor="text1"/>
          <w:u w:val="single"/>
          <w:lang w:val="tr-TR"/>
        </w:rPr>
      </w:pPr>
      <w:r w:rsidRPr="000A2560">
        <w:rPr>
          <w:b/>
          <w:color w:val="000000" w:themeColor="text1"/>
          <w:u w:val="single"/>
          <w:lang w:val="tr-TR"/>
        </w:rPr>
        <w:t>B- Ayni Katkı Tutarı</w:t>
      </w:r>
    </w:p>
    <w:p w:rsidR="00F21245" w:rsidRPr="000A2560" w:rsidRDefault="00F21245" w:rsidP="00FF01F2">
      <w:pPr>
        <w:tabs>
          <w:tab w:val="left" w:pos="3402"/>
        </w:tabs>
        <w:ind w:right="-25" w:firstLine="851"/>
        <w:jc w:val="both"/>
        <w:rPr>
          <w:color w:val="000000" w:themeColor="text1"/>
          <w:lang w:val="tr-TR"/>
        </w:rPr>
      </w:pPr>
      <w:r w:rsidRPr="000A2560">
        <w:rPr>
          <w:color w:val="000000" w:themeColor="text1"/>
          <w:lang w:val="tr-TR"/>
        </w:rPr>
        <w:t>Mal alımları (4 kalem)</w:t>
      </w:r>
      <w:r w:rsidR="00092552" w:rsidRPr="000A2560">
        <w:rPr>
          <w:color w:val="000000" w:themeColor="text1"/>
          <w:lang w:val="tr-TR"/>
        </w:rPr>
        <w:tab/>
      </w:r>
      <w:r w:rsidR="00092552" w:rsidRPr="000A2560">
        <w:rPr>
          <w:color w:val="000000" w:themeColor="text1"/>
          <w:lang w:val="tr-TR"/>
        </w:rPr>
        <w:tab/>
      </w:r>
      <w:r w:rsidR="00092552" w:rsidRPr="000A2560">
        <w:rPr>
          <w:color w:val="000000" w:themeColor="text1"/>
          <w:lang w:val="tr-TR"/>
        </w:rPr>
        <w:tab/>
      </w:r>
      <w:r w:rsidRPr="000A2560">
        <w:rPr>
          <w:color w:val="000000" w:themeColor="text1"/>
          <w:lang w:val="tr-TR"/>
        </w:rPr>
        <w:t>:   55.000 TL</w:t>
      </w:r>
    </w:p>
    <w:p w:rsidR="00F21245" w:rsidRPr="000A2560" w:rsidRDefault="00F21245" w:rsidP="00FF01F2">
      <w:pPr>
        <w:tabs>
          <w:tab w:val="left" w:pos="3402"/>
        </w:tabs>
        <w:ind w:right="-25" w:firstLine="851"/>
        <w:jc w:val="both"/>
        <w:rPr>
          <w:color w:val="000000" w:themeColor="text1"/>
          <w:u w:val="single"/>
          <w:lang w:val="tr-TR"/>
        </w:rPr>
      </w:pPr>
      <w:r w:rsidRPr="000A2560">
        <w:rPr>
          <w:color w:val="000000" w:themeColor="text1"/>
          <w:u w:val="single"/>
          <w:lang w:val="tr-TR"/>
        </w:rPr>
        <w:t>İnşaat İşleri (1 ünite; 14 kalem)</w:t>
      </w:r>
      <w:r w:rsidRPr="000A2560">
        <w:rPr>
          <w:color w:val="000000" w:themeColor="text1"/>
          <w:u w:val="single"/>
          <w:lang w:val="tr-TR"/>
        </w:rPr>
        <w:tab/>
        <w:t>:  145.000 TL</w:t>
      </w:r>
    </w:p>
    <w:p w:rsidR="00F21245" w:rsidRPr="000A2560" w:rsidRDefault="00F21245" w:rsidP="00FF01F2">
      <w:pPr>
        <w:tabs>
          <w:tab w:val="left" w:pos="3402"/>
        </w:tabs>
        <w:ind w:right="-25" w:firstLine="851"/>
        <w:jc w:val="both"/>
        <w:rPr>
          <w:color w:val="000000" w:themeColor="text1"/>
          <w:lang w:val="tr-TR"/>
        </w:rPr>
      </w:pPr>
      <w:r w:rsidRPr="000A2560">
        <w:rPr>
          <w:color w:val="000000" w:themeColor="text1"/>
          <w:lang w:val="tr-TR"/>
        </w:rPr>
        <w:t>Toplam</w:t>
      </w:r>
      <w:r w:rsidRPr="000A2560">
        <w:rPr>
          <w:color w:val="000000" w:themeColor="text1"/>
          <w:lang w:val="tr-TR"/>
        </w:rPr>
        <w:tab/>
      </w:r>
      <w:r w:rsidR="00092552" w:rsidRPr="000A2560">
        <w:rPr>
          <w:color w:val="000000" w:themeColor="text1"/>
          <w:lang w:val="tr-TR"/>
        </w:rPr>
        <w:tab/>
      </w:r>
      <w:r w:rsidRPr="000A2560">
        <w:rPr>
          <w:color w:val="000000" w:themeColor="text1"/>
          <w:lang w:val="tr-TR"/>
        </w:rPr>
        <w:tab/>
        <w:t>: 200.000 TL</w:t>
      </w:r>
    </w:p>
    <w:p w:rsidR="00F21245" w:rsidRPr="000A2560" w:rsidRDefault="00F21245" w:rsidP="00FF01F2">
      <w:pPr>
        <w:ind w:right="-25" w:firstLine="851"/>
        <w:jc w:val="both"/>
        <w:rPr>
          <w:b/>
          <w:color w:val="000000" w:themeColor="text1"/>
          <w:u w:val="single"/>
          <w:lang w:val="tr-TR"/>
        </w:rPr>
      </w:pPr>
      <w:r w:rsidRPr="000A2560">
        <w:rPr>
          <w:b/>
          <w:color w:val="000000" w:themeColor="text1"/>
          <w:u w:val="single"/>
          <w:lang w:val="tr-TR"/>
        </w:rPr>
        <w:t>C- Toplam Proje Tutarı (A+B)</w:t>
      </w:r>
      <w:r w:rsidRPr="000A2560">
        <w:rPr>
          <w:b/>
          <w:color w:val="000000" w:themeColor="text1"/>
          <w:u w:val="single"/>
          <w:lang w:val="tr-TR"/>
        </w:rPr>
        <w:tab/>
        <w:t>: 1.</w:t>
      </w:r>
      <w:r w:rsidR="00A33106" w:rsidRPr="000A2560">
        <w:rPr>
          <w:b/>
          <w:color w:val="000000" w:themeColor="text1"/>
          <w:u w:val="single"/>
          <w:lang w:val="tr-TR"/>
        </w:rPr>
        <w:t>2</w:t>
      </w:r>
      <w:r w:rsidRPr="000A2560">
        <w:rPr>
          <w:b/>
          <w:color w:val="000000" w:themeColor="text1"/>
          <w:u w:val="single"/>
          <w:lang w:val="tr-TR"/>
        </w:rPr>
        <w:t>00.000 TL</w:t>
      </w:r>
    </w:p>
    <w:p w:rsidR="00F21245" w:rsidRPr="000A2560" w:rsidRDefault="00F21245" w:rsidP="00FF01F2">
      <w:pPr>
        <w:ind w:right="-25" w:firstLine="851"/>
        <w:jc w:val="both"/>
        <w:rPr>
          <w:b/>
          <w:color w:val="000000" w:themeColor="text1"/>
          <w:u w:val="single"/>
          <w:lang w:val="tr-TR"/>
        </w:rPr>
      </w:pPr>
    </w:p>
    <w:p w:rsidR="00F21245" w:rsidRPr="000A2560" w:rsidRDefault="00092552" w:rsidP="00FF01F2">
      <w:pPr>
        <w:ind w:right="-25" w:firstLine="851"/>
        <w:jc w:val="both"/>
        <w:rPr>
          <w:color w:val="000000" w:themeColor="text1"/>
          <w:lang w:val="tr-TR"/>
        </w:rPr>
      </w:pPr>
      <w:r w:rsidRPr="000A2560">
        <w:rPr>
          <w:color w:val="000000" w:themeColor="text1"/>
          <w:lang w:val="tr-TR"/>
        </w:rPr>
        <w:t>-</w:t>
      </w:r>
      <w:r w:rsidR="00F21245" w:rsidRPr="000A2560">
        <w:rPr>
          <w:color w:val="000000" w:themeColor="text1"/>
          <w:lang w:val="tr-TR"/>
        </w:rPr>
        <w:t>Proje sahipleri tarafından taahhüt edilen ayni katkı, mutlaka bir iş karşılığı olmalı ve bütçe büyüklüğü ile birlikte iş kalemi olarak hibe başvuru formları bütçe tablolarında belirtilmelidir. Ayni katkı kapsamında belirtilen işin karşılığı olan tutarın uygulama aşamasında aynı tutarda gerçekleşmesinden ziyade, taahhüt edilen işin yapılması gerekmektedir. Bu nedenle de mutlaka hibe başvuru formları ve bütçe formlarında ayni katkı bölümlerinde yapılması planlanan işler ayrıntılı olarak belirtilmelidir.</w:t>
      </w:r>
    </w:p>
    <w:p w:rsidR="00544D58" w:rsidRDefault="00092552" w:rsidP="00544D58">
      <w:pPr>
        <w:ind w:right="-25" w:firstLine="851"/>
        <w:jc w:val="both"/>
        <w:rPr>
          <w:color w:val="000000" w:themeColor="text1"/>
          <w:lang w:val="tr-TR"/>
        </w:rPr>
      </w:pPr>
      <w:r w:rsidRPr="000A2560">
        <w:rPr>
          <w:b/>
          <w:color w:val="000000" w:themeColor="text1"/>
          <w:lang w:val="tr-TR"/>
        </w:rPr>
        <w:t>-</w:t>
      </w:r>
      <w:r w:rsidR="00F21245" w:rsidRPr="000A2560">
        <w:rPr>
          <w:b/>
          <w:color w:val="000000" w:themeColor="text1"/>
          <w:lang w:val="tr-TR"/>
        </w:rPr>
        <w:t>Örneğin</w:t>
      </w:r>
      <w:r w:rsidR="00F21245" w:rsidRPr="000A2560">
        <w:rPr>
          <w:color w:val="000000" w:themeColor="text1"/>
          <w:lang w:val="tr-TR"/>
        </w:rPr>
        <w:t>, hibeye esas proje tutarı büyüklüğü limiti içerisine girmediği için, yatırımın gerekliliği olan bir makinenin ve/veya inşaatın bir bölümüne ait gider tutarının tamamının kendi kaynakları kullanılarak temin edileceği</w:t>
      </w:r>
      <w:r w:rsidRPr="000A2560">
        <w:rPr>
          <w:color w:val="000000" w:themeColor="text1"/>
          <w:lang w:val="tr-TR"/>
        </w:rPr>
        <w:t xml:space="preserve"> ve/veya gerçekleştirileceği</w:t>
      </w:r>
      <w:r w:rsidR="00F21245" w:rsidRPr="000A2560">
        <w:rPr>
          <w:color w:val="000000" w:themeColor="text1"/>
          <w:lang w:val="tr-TR"/>
        </w:rPr>
        <w:t xml:space="preserve"> proje sahibi tarafından taahhüt edilmişse, hibe sözleşmesi akdedildikten sonra inşaat işleri ile ilgili ayni katkı, inşaatın uygulama sırasına uygun olarak yatırımcı tarafından yerine getirilmelidir. Yatırımcının inşaat ile ilgili ayni katkısı gerçekleşmeden ve inşaat bir bütün olarak tamamlanmadan </w:t>
      </w:r>
      <w:r w:rsidR="008D1A97" w:rsidRPr="000A2560">
        <w:rPr>
          <w:color w:val="000000" w:themeColor="text1"/>
          <w:lang w:val="tr-TR"/>
        </w:rPr>
        <w:t>makine, ekipman</w:t>
      </w:r>
      <w:r w:rsidR="00F21245" w:rsidRPr="000A2560">
        <w:rPr>
          <w:color w:val="000000" w:themeColor="text1"/>
          <w:lang w:val="tr-TR"/>
        </w:rPr>
        <w:t xml:space="preserve">, malzeme alımı ile ilgili hibe ödemesi talep edilemez. </w:t>
      </w:r>
      <w:r w:rsidR="008D1A97" w:rsidRPr="000A2560">
        <w:rPr>
          <w:color w:val="000000" w:themeColor="text1"/>
          <w:lang w:val="tr-TR"/>
        </w:rPr>
        <w:t>Makine, ekipman</w:t>
      </w:r>
      <w:r w:rsidR="00F21245" w:rsidRPr="000A2560">
        <w:rPr>
          <w:color w:val="000000" w:themeColor="text1"/>
          <w:lang w:val="tr-TR"/>
        </w:rPr>
        <w:t xml:space="preserve">, malzeme alımı ile ilgili yatırımcının taahhüt ettiği ayni katkı yerine getirilmeden mal alımı ile ilgili hibe desteği talep edilemez. </w:t>
      </w:r>
      <w:bookmarkStart w:id="64" w:name="_Toc288493191"/>
      <w:bookmarkStart w:id="65" w:name="_Toc288493263"/>
      <w:bookmarkStart w:id="66" w:name="_Toc493059945"/>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544D58" w:rsidRDefault="00544D58" w:rsidP="00544D58">
      <w:pPr>
        <w:ind w:right="-25" w:firstLine="851"/>
        <w:jc w:val="both"/>
        <w:rPr>
          <w:color w:val="000000" w:themeColor="text1"/>
          <w:lang w:val="tr-TR"/>
        </w:rPr>
      </w:pPr>
    </w:p>
    <w:p w:rsidR="00F21245" w:rsidRDefault="00F21245" w:rsidP="00544D58">
      <w:pPr>
        <w:ind w:right="-25" w:firstLine="851"/>
        <w:jc w:val="center"/>
        <w:rPr>
          <w:b/>
          <w:u w:val="single"/>
        </w:rPr>
      </w:pPr>
      <w:r w:rsidRPr="00544D58">
        <w:rPr>
          <w:b/>
          <w:u w:val="single"/>
        </w:rPr>
        <w:t>YEDİNCİ BÖLÜM</w:t>
      </w:r>
      <w:bookmarkEnd w:id="64"/>
      <w:bookmarkEnd w:id="65"/>
      <w:bookmarkEnd w:id="66"/>
    </w:p>
    <w:p w:rsidR="00544D58" w:rsidRPr="00544D58" w:rsidRDefault="00544D58" w:rsidP="00544D58">
      <w:pPr>
        <w:ind w:right="-25" w:firstLine="851"/>
        <w:jc w:val="center"/>
        <w:rPr>
          <w:b/>
          <w:u w:val="single"/>
        </w:rPr>
      </w:pPr>
    </w:p>
    <w:p w:rsidR="00F21245" w:rsidRPr="000A2560" w:rsidRDefault="002A515F" w:rsidP="00EF4CF9">
      <w:pPr>
        <w:pStyle w:val="Balk2"/>
      </w:pPr>
      <w:bookmarkStart w:id="67" w:name="_Toc493059946"/>
      <w:r w:rsidRPr="000A2560">
        <w:t>A.</w:t>
      </w:r>
      <w:r w:rsidR="00F21245" w:rsidRPr="000A2560">
        <w:t>Başvuru süresi:</w:t>
      </w:r>
      <w:bookmarkEnd w:id="67"/>
    </w:p>
    <w:p w:rsidR="00F85B97" w:rsidRPr="000A2560" w:rsidRDefault="00D50DF1" w:rsidP="00FF01F2">
      <w:pPr>
        <w:tabs>
          <w:tab w:val="left" w:pos="566"/>
        </w:tabs>
        <w:ind w:right="-25" w:firstLine="709"/>
        <w:jc w:val="both"/>
        <w:rPr>
          <w:color w:val="000000" w:themeColor="text1"/>
          <w:lang w:val="tr-TR"/>
        </w:rPr>
      </w:pPr>
      <w:r w:rsidRPr="000A2560">
        <w:rPr>
          <w:color w:val="000000" w:themeColor="text1"/>
          <w:lang w:val="tr-TR"/>
        </w:rPr>
        <w:t>1)</w:t>
      </w:r>
      <w:r w:rsidR="00F85B97" w:rsidRPr="000A2560">
        <w:rPr>
          <w:color w:val="000000" w:themeColor="text1"/>
          <w:lang w:val="tr-TR"/>
        </w:rPr>
        <w:t>Başvurular Tebliğ</w:t>
      </w:r>
      <w:r w:rsidR="00774D42">
        <w:rPr>
          <w:color w:val="000000" w:themeColor="text1"/>
          <w:lang w:val="tr-TR"/>
        </w:rPr>
        <w:t xml:space="preserve">in yayımı tarihinden itibaren </w:t>
      </w:r>
      <w:r w:rsidR="00774D42" w:rsidRPr="00774D42">
        <w:rPr>
          <w:color w:val="000000" w:themeColor="text1"/>
          <w:highlight w:val="green"/>
          <w:lang w:val="tr-TR"/>
        </w:rPr>
        <w:t>105</w:t>
      </w:r>
      <w:r w:rsidR="00F85B97" w:rsidRPr="000A2560">
        <w:rPr>
          <w:color w:val="000000" w:themeColor="text1"/>
          <w:lang w:val="tr-TR"/>
        </w:rPr>
        <w:t xml:space="preserve"> gün içerisinde yapılır.</w:t>
      </w:r>
    </w:p>
    <w:p w:rsidR="00286701" w:rsidRPr="000A2560" w:rsidRDefault="00286701" w:rsidP="00FF01F2">
      <w:pPr>
        <w:tabs>
          <w:tab w:val="left" w:pos="709"/>
        </w:tabs>
        <w:ind w:right="-25" w:firstLine="567"/>
        <w:jc w:val="both"/>
        <w:rPr>
          <w:color w:val="000000" w:themeColor="text1"/>
          <w:lang w:val="tr-TR"/>
        </w:rPr>
      </w:pPr>
      <w:r w:rsidRPr="000A2560">
        <w:rPr>
          <w:color w:val="000000" w:themeColor="text1"/>
          <w:lang w:val="tr-TR"/>
        </w:rPr>
        <w:t>2) Son başvuru tarihi bitiminde elektronik ağ başvurular için veri girişine kapatılır.</w:t>
      </w:r>
    </w:p>
    <w:p w:rsidR="00A60284" w:rsidRPr="000A2560" w:rsidRDefault="00286701"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3) Yapılan başvurular son haliyle işleme alınır.  </w:t>
      </w:r>
    </w:p>
    <w:p w:rsidR="00262BF3" w:rsidRPr="00544D58" w:rsidRDefault="000413F3" w:rsidP="00FF01F2">
      <w:pPr>
        <w:pStyle w:val="3-NormalYaz"/>
        <w:spacing w:after="0" w:line="240" w:lineRule="auto"/>
        <w:ind w:right="-25" w:firstLine="566"/>
        <w:rPr>
          <w:rFonts w:ascii="Times New Roman" w:hAnsi="Times New Roman"/>
          <w:color w:val="000000" w:themeColor="text1"/>
          <w:sz w:val="24"/>
          <w:szCs w:val="24"/>
        </w:rPr>
      </w:pPr>
      <w:r w:rsidRPr="00544D58">
        <w:rPr>
          <w:rFonts w:ascii="Times New Roman" w:hAnsi="Times New Roman"/>
          <w:color w:val="000000" w:themeColor="text1"/>
          <w:bdr w:val="single" w:sz="12" w:space="0" w:color="auto"/>
        </w:rPr>
        <w:t xml:space="preserve">- </w:t>
      </w:r>
      <w:r w:rsidRPr="00544D58">
        <w:rPr>
          <w:rFonts w:ascii="Times New Roman" w:hAnsi="Times New Roman"/>
          <w:color w:val="000000" w:themeColor="text1"/>
          <w:sz w:val="24"/>
          <w:szCs w:val="24"/>
          <w:bdr w:val="single" w:sz="12" w:space="0" w:color="auto"/>
        </w:rPr>
        <w:t xml:space="preserve">Başvurunun elektronik ağdan </w:t>
      </w:r>
      <w:r w:rsidR="00601830" w:rsidRPr="00544D58">
        <w:rPr>
          <w:rFonts w:ascii="Times New Roman" w:hAnsi="Times New Roman"/>
          <w:color w:val="000000" w:themeColor="text1"/>
          <w:sz w:val="24"/>
          <w:szCs w:val="24"/>
          <w:bdr w:val="single" w:sz="12" w:space="0" w:color="auto"/>
        </w:rPr>
        <w:t>yapıl</w:t>
      </w:r>
      <w:r w:rsidR="00262BF3" w:rsidRPr="00544D58">
        <w:rPr>
          <w:rFonts w:ascii="Times New Roman" w:hAnsi="Times New Roman"/>
          <w:color w:val="000000" w:themeColor="text1"/>
          <w:sz w:val="24"/>
          <w:szCs w:val="24"/>
          <w:bdr w:val="single" w:sz="12" w:space="0" w:color="auto"/>
        </w:rPr>
        <w:t xml:space="preserve">ması için </w:t>
      </w:r>
      <w:r w:rsidR="00601830" w:rsidRPr="00544D58">
        <w:rPr>
          <w:rFonts w:ascii="Times New Roman" w:hAnsi="Times New Roman"/>
          <w:color w:val="000000" w:themeColor="text1"/>
          <w:sz w:val="24"/>
          <w:szCs w:val="24"/>
          <w:bdr w:val="single" w:sz="12" w:space="0" w:color="auto"/>
        </w:rPr>
        <w:t xml:space="preserve">son tarih </w:t>
      </w:r>
      <w:r w:rsidR="005D01AD" w:rsidRPr="005D01AD">
        <w:rPr>
          <w:rFonts w:ascii="Times New Roman" w:hAnsi="Times New Roman"/>
          <w:color w:val="000000" w:themeColor="text1"/>
          <w:sz w:val="24"/>
          <w:szCs w:val="24"/>
          <w:highlight w:val="green"/>
          <w:bdr w:val="single" w:sz="12" w:space="0" w:color="auto"/>
          <w:lang w:eastAsia="tr-TR"/>
        </w:rPr>
        <w:t>14/11</w:t>
      </w:r>
      <w:r w:rsidR="00C543E3" w:rsidRPr="005D01AD">
        <w:rPr>
          <w:rFonts w:ascii="Times New Roman" w:hAnsi="Times New Roman"/>
          <w:color w:val="000000" w:themeColor="text1"/>
          <w:sz w:val="24"/>
          <w:szCs w:val="24"/>
          <w:highlight w:val="green"/>
          <w:bdr w:val="single" w:sz="12" w:space="0" w:color="auto"/>
          <w:lang w:eastAsia="tr-TR"/>
        </w:rPr>
        <w:t>/</w:t>
      </w:r>
      <w:r w:rsidR="007B270F" w:rsidRPr="005D01AD">
        <w:rPr>
          <w:rFonts w:ascii="Times New Roman" w:hAnsi="Times New Roman"/>
          <w:color w:val="000000" w:themeColor="text1"/>
          <w:sz w:val="24"/>
          <w:szCs w:val="24"/>
          <w:highlight w:val="green"/>
          <w:bdr w:val="single" w:sz="12" w:space="0" w:color="auto"/>
          <w:lang w:eastAsia="tr-TR"/>
        </w:rPr>
        <w:t>201</w:t>
      </w:r>
      <w:r w:rsidR="00177658" w:rsidRPr="005D01AD">
        <w:rPr>
          <w:rFonts w:ascii="Times New Roman" w:hAnsi="Times New Roman"/>
          <w:color w:val="000000" w:themeColor="text1"/>
          <w:sz w:val="24"/>
          <w:szCs w:val="24"/>
          <w:highlight w:val="green"/>
          <w:bdr w:val="single" w:sz="12" w:space="0" w:color="auto"/>
          <w:lang w:eastAsia="tr-TR"/>
        </w:rPr>
        <w:t>9</w:t>
      </w:r>
      <w:r w:rsidR="00145C3F" w:rsidRPr="00544D58">
        <w:rPr>
          <w:rFonts w:ascii="Times New Roman" w:hAnsi="Times New Roman"/>
          <w:color w:val="000000" w:themeColor="text1"/>
          <w:sz w:val="24"/>
          <w:szCs w:val="24"/>
          <w:bdr w:val="single" w:sz="12" w:space="0" w:color="auto"/>
          <w:lang w:eastAsia="tr-TR"/>
        </w:rPr>
        <w:t>’</w:t>
      </w:r>
      <w:r w:rsidR="00145C3F" w:rsidRPr="00544D58">
        <w:rPr>
          <w:rFonts w:ascii="Times New Roman" w:hAnsi="Times New Roman"/>
          <w:color w:val="000000" w:themeColor="text1"/>
          <w:sz w:val="24"/>
          <w:szCs w:val="24"/>
          <w:bdr w:val="single" w:sz="12" w:space="0" w:color="auto"/>
        </w:rPr>
        <w:t>du</w:t>
      </w:r>
      <w:r w:rsidR="007B270F" w:rsidRPr="00544D58">
        <w:rPr>
          <w:rFonts w:ascii="Times New Roman" w:hAnsi="Times New Roman"/>
          <w:color w:val="000000" w:themeColor="text1"/>
          <w:sz w:val="24"/>
          <w:szCs w:val="24"/>
          <w:bdr w:val="single" w:sz="12" w:space="0" w:color="auto"/>
        </w:rPr>
        <w:t>r.</w:t>
      </w:r>
    </w:p>
    <w:p w:rsidR="0021109E" w:rsidRPr="000A2560" w:rsidRDefault="00D60865" w:rsidP="00EF4CF9">
      <w:pPr>
        <w:pStyle w:val="Balk2"/>
      </w:pPr>
      <w:bookmarkStart w:id="68" w:name="_Toc493059947"/>
      <w:r w:rsidRPr="00544D58">
        <w:rPr>
          <w:rStyle w:val="Balk1Char"/>
          <w:u w:val="none"/>
        </w:rPr>
        <w:lastRenderedPageBreak/>
        <w:t>B.</w:t>
      </w:r>
      <w:r w:rsidR="00281849" w:rsidRPr="00544D58">
        <w:rPr>
          <w:rStyle w:val="Balk1Char"/>
          <w:u w:val="none"/>
        </w:rPr>
        <w:t>Başvuracaklara sağlanacak teknik destek</w:t>
      </w:r>
      <w:r w:rsidR="00F817D8" w:rsidRPr="00544D58">
        <w:t>:</w:t>
      </w:r>
      <w:bookmarkEnd w:id="68"/>
    </w:p>
    <w:p w:rsidR="004E7653" w:rsidRPr="000A2560" w:rsidRDefault="00C24645" w:rsidP="00FF01F2">
      <w:pPr>
        <w:pStyle w:val="AralkYok"/>
        <w:tabs>
          <w:tab w:val="left" w:pos="709"/>
        </w:tabs>
        <w:ind w:right="-25"/>
        <w:jc w:val="both"/>
        <w:rPr>
          <w:color w:val="000000" w:themeColor="text1"/>
          <w:lang w:val="tr-TR"/>
        </w:rPr>
      </w:pPr>
      <w:r>
        <w:rPr>
          <w:color w:val="000000" w:themeColor="text1"/>
          <w:lang w:val="tr-TR"/>
        </w:rPr>
        <w:tab/>
      </w:r>
      <w:r w:rsidR="00281849" w:rsidRPr="000A2560">
        <w:rPr>
          <w:color w:val="000000" w:themeColor="text1"/>
          <w:lang w:val="tr-TR"/>
        </w:rPr>
        <w:t>1) Başvuracak gerçek ve tüzel kişiler, program konusunda</w:t>
      </w:r>
      <w:r w:rsidR="00FE1126">
        <w:rPr>
          <w:color w:val="000000" w:themeColor="text1"/>
          <w:lang w:val="tr-TR"/>
        </w:rPr>
        <w:t xml:space="preserve"> </w:t>
      </w:r>
      <w:r w:rsidR="00281849" w:rsidRPr="000A2560">
        <w:rPr>
          <w:color w:val="000000" w:themeColor="text1"/>
          <w:lang w:val="tr-TR"/>
        </w:rPr>
        <w:t>il proje yürütme biriminden ihtiyaç</w:t>
      </w:r>
      <w:r w:rsidR="00FF1120" w:rsidRPr="000A2560">
        <w:rPr>
          <w:color w:val="000000" w:themeColor="text1"/>
          <w:lang w:val="tr-TR"/>
        </w:rPr>
        <w:t xml:space="preserve"> duydukları bilgiyi alabilirler. </w:t>
      </w:r>
      <w:r w:rsidR="00FF1120" w:rsidRPr="000A2560">
        <w:rPr>
          <w:color w:val="000000" w:themeColor="text1"/>
          <w:szCs w:val="24"/>
          <w:lang w:val="tr-TR"/>
        </w:rPr>
        <w:t xml:space="preserve">Genel Müdürlük </w:t>
      </w:r>
      <w:r w:rsidR="004E7653" w:rsidRPr="000A2560">
        <w:rPr>
          <w:color w:val="000000" w:themeColor="text1"/>
          <w:szCs w:val="24"/>
          <w:lang w:val="tr-TR"/>
        </w:rPr>
        <w:t>de programın tanıtımını ve yatırımcıların bilgilendirilmesini</w:t>
      </w:r>
      <w:r w:rsidR="00E96D59">
        <w:rPr>
          <w:color w:val="000000" w:themeColor="text1"/>
          <w:szCs w:val="24"/>
          <w:lang w:val="tr-TR"/>
        </w:rPr>
        <w:t xml:space="preserve"> </w:t>
      </w:r>
      <w:r w:rsidR="004E7653" w:rsidRPr="000A2560">
        <w:rPr>
          <w:color w:val="000000" w:themeColor="text1"/>
          <w:szCs w:val="24"/>
          <w:lang w:val="tr-TR"/>
        </w:rPr>
        <w:t>sağlar.</w:t>
      </w:r>
    </w:p>
    <w:p w:rsidR="00281849" w:rsidRPr="000A2560" w:rsidRDefault="00281849" w:rsidP="00C24645">
      <w:pPr>
        <w:pStyle w:val="AralkYok"/>
        <w:ind w:right="-25" w:firstLine="709"/>
        <w:jc w:val="both"/>
        <w:rPr>
          <w:color w:val="000000" w:themeColor="text1"/>
          <w:lang w:val="tr-TR"/>
        </w:rPr>
      </w:pPr>
      <w:r w:rsidRPr="000A2560">
        <w:rPr>
          <w:color w:val="000000" w:themeColor="text1"/>
          <w:lang w:val="tr-TR"/>
        </w:rPr>
        <w:t xml:space="preserve">2) İl </w:t>
      </w:r>
      <w:r w:rsidR="00097B0E" w:rsidRPr="000A2560">
        <w:rPr>
          <w:color w:val="000000" w:themeColor="text1"/>
          <w:lang w:val="tr-TR"/>
        </w:rPr>
        <w:t>P</w:t>
      </w:r>
      <w:r w:rsidRPr="000A2560">
        <w:rPr>
          <w:color w:val="000000" w:themeColor="text1"/>
          <w:lang w:val="tr-TR"/>
        </w:rPr>
        <w:t xml:space="preserve">roje </w:t>
      </w:r>
      <w:r w:rsidR="00097B0E" w:rsidRPr="000A2560">
        <w:rPr>
          <w:color w:val="000000" w:themeColor="text1"/>
          <w:lang w:val="tr-TR"/>
        </w:rPr>
        <w:t>Y</w:t>
      </w:r>
      <w:r w:rsidRPr="000A2560">
        <w:rPr>
          <w:color w:val="000000" w:themeColor="text1"/>
          <w:lang w:val="tr-TR"/>
        </w:rPr>
        <w:t xml:space="preserve">ürütme </w:t>
      </w:r>
      <w:r w:rsidR="00097B0E" w:rsidRPr="000A2560">
        <w:rPr>
          <w:color w:val="000000" w:themeColor="text1"/>
          <w:lang w:val="tr-TR"/>
        </w:rPr>
        <w:t>B</w:t>
      </w:r>
      <w:r w:rsidRPr="000A2560">
        <w:rPr>
          <w:color w:val="000000" w:themeColor="text1"/>
          <w:lang w:val="tr-TR"/>
        </w:rPr>
        <w:t>irimlerince verilecek bilgi, proje hazırlanmasında karşılaşılacak sorulara cevap vermekle sınırlı olup projenin kabul edilmesi konusunda bir taahhüt niteliği taşımaz.</w:t>
      </w:r>
    </w:p>
    <w:p w:rsidR="00281849" w:rsidRPr="000A2560" w:rsidRDefault="00C24645" w:rsidP="00FF01F2">
      <w:pPr>
        <w:pStyle w:val="AralkYok"/>
        <w:tabs>
          <w:tab w:val="left" w:pos="709"/>
        </w:tabs>
        <w:ind w:right="-25"/>
        <w:jc w:val="both"/>
        <w:rPr>
          <w:color w:val="000000" w:themeColor="text1"/>
          <w:lang w:val="tr-TR"/>
        </w:rPr>
      </w:pPr>
      <w:r>
        <w:rPr>
          <w:color w:val="000000" w:themeColor="text1"/>
          <w:lang w:val="tr-TR"/>
        </w:rPr>
        <w:tab/>
      </w:r>
      <w:r w:rsidR="00281849" w:rsidRPr="000A2560">
        <w:rPr>
          <w:color w:val="000000" w:themeColor="text1"/>
          <w:lang w:val="tr-TR"/>
        </w:rPr>
        <w:t xml:space="preserve">3) İl </w:t>
      </w:r>
      <w:r w:rsidR="00097B0E" w:rsidRPr="000A2560">
        <w:rPr>
          <w:color w:val="000000" w:themeColor="text1"/>
          <w:lang w:val="tr-TR"/>
        </w:rPr>
        <w:t>P</w:t>
      </w:r>
      <w:r w:rsidR="00281849" w:rsidRPr="000A2560">
        <w:rPr>
          <w:color w:val="000000" w:themeColor="text1"/>
          <w:lang w:val="tr-TR"/>
        </w:rPr>
        <w:t xml:space="preserve">roje </w:t>
      </w:r>
      <w:r w:rsidR="00097B0E" w:rsidRPr="000A2560">
        <w:rPr>
          <w:color w:val="000000" w:themeColor="text1"/>
          <w:lang w:val="tr-TR"/>
        </w:rPr>
        <w:t>Y</w:t>
      </w:r>
      <w:r w:rsidR="00281849" w:rsidRPr="000A2560">
        <w:rPr>
          <w:color w:val="000000" w:themeColor="text1"/>
          <w:lang w:val="tr-TR"/>
        </w:rPr>
        <w:t xml:space="preserve">ürütme </w:t>
      </w:r>
      <w:r w:rsidR="00097B0E" w:rsidRPr="000A2560">
        <w:rPr>
          <w:color w:val="000000" w:themeColor="text1"/>
          <w:lang w:val="tr-TR"/>
        </w:rPr>
        <w:t>B</w:t>
      </w:r>
      <w:r w:rsidR="00281849" w:rsidRPr="000A2560">
        <w:rPr>
          <w:color w:val="000000" w:themeColor="text1"/>
          <w:lang w:val="tr-TR"/>
        </w:rPr>
        <w:t>irimleri, yatırımcılara kesinlikle proje hazırlayamaz.</w:t>
      </w:r>
    </w:p>
    <w:p w:rsidR="001063F6" w:rsidRPr="000A2560" w:rsidRDefault="00C24645" w:rsidP="00FF01F2">
      <w:pPr>
        <w:pStyle w:val="AralkYok"/>
        <w:tabs>
          <w:tab w:val="left" w:pos="709"/>
        </w:tabs>
        <w:ind w:right="-25"/>
        <w:jc w:val="both"/>
        <w:rPr>
          <w:color w:val="000000" w:themeColor="text1"/>
          <w:lang w:val="tr-TR"/>
        </w:rPr>
      </w:pPr>
      <w:r>
        <w:rPr>
          <w:color w:val="000000" w:themeColor="text1"/>
          <w:lang w:val="tr-TR"/>
        </w:rPr>
        <w:tab/>
      </w:r>
      <w:r w:rsidR="00F817D8" w:rsidRPr="000A2560">
        <w:rPr>
          <w:color w:val="000000" w:themeColor="text1"/>
          <w:lang w:val="tr-TR"/>
        </w:rPr>
        <w:t xml:space="preserve">4) </w:t>
      </w:r>
      <w:r w:rsidR="00281849" w:rsidRPr="000A2560">
        <w:rPr>
          <w:color w:val="000000" w:themeColor="text1"/>
          <w:lang w:val="tr-TR"/>
        </w:rPr>
        <w:t xml:space="preserve">Tebliğde belirtilen esaslara uygun olarak hazırlanacak, programa ait uygulama rehberi, başvuru formları ve bilgilendirici dokümanlar ile satın alma kitabı </w:t>
      </w:r>
      <w:hyperlink r:id="rId12" w:history="1">
        <w:r w:rsidR="00C07AD6" w:rsidRPr="00CF7424">
          <w:rPr>
            <w:rStyle w:val="Kpr"/>
            <w:lang w:val="tr-TR"/>
          </w:rPr>
          <w:t>www.tarim</w:t>
        </w:r>
        <w:r w:rsidR="00C07AD6" w:rsidRPr="00CF7424">
          <w:rPr>
            <w:rStyle w:val="Kpr"/>
            <w:highlight w:val="cyan"/>
            <w:lang w:val="tr-TR"/>
          </w:rPr>
          <w:t>orman</w:t>
        </w:r>
        <w:r w:rsidR="00C07AD6" w:rsidRPr="00CF7424">
          <w:rPr>
            <w:rStyle w:val="Kpr"/>
            <w:lang w:val="tr-TR"/>
          </w:rPr>
          <w:t>.gov.tr</w:t>
        </w:r>
      </w:hyperlink>
      <w:r w:rsidR="00DA434D">
        <w:rPr>
          <w:color w:val="000000" w:themeColor="text1"/>
          <w:u w:val="single"/>
          <w:lang w:val="tr-TR"/>
        </w:rPr>
        <w:t xml:space="preserve"> </w:t>
      </w:r>
      <w:r w:rsidR="006D6984" w:rsidRPr="000A2560">
        <w:rPr>
          <w:color w:val="000000" w:themeColor="text1"/>
          <w:lang w:val="tr-TR"/>
        </w:rPr>
        <w:t>internet</w:t>
      </w:r>
      <w:r w:rsidR="00281849" w:rsidRPr="000A2560">
        <w:rPr>
          <w:color w:val="000000" w:themeColor="text1"/>
          <w:lang w:val="tr-TR"/>
        </w:rPr>
        <w:t xml:space="preserve"> sayfasından temin edilebilir.</w:t>
      </w:r>
    </w:p>
    <w:p w:rsidR="00281849" w:rsidRPr="000A2560" w:rsidRDefault="00C24645" w:rsidP="00C24645">
      <w:pPr>
        <w:pStyle w:val="AralkYok"/>
        <w:tabs>
          <w:tab w:val="left" w:pos="851"/>
        </w:tabs>
        <w:ind w:right="-25"/>
        <w:jc w:val="both"/>
        <w:rPr>
          <w:color w:val="000000" w:themeColor="text1"/>
          <w:lang w:val="tr-TR"/>
        </w:rPr>
      </w:pPr>
      <w:r>
        <w:rPr>
          <w:color w:val="000000" w:themeColor="text1"/>
          <w:lang w:val="tr-TR"/>
        </w:rPr>
        <w:t xml:space="preserve">            </w:t>
      </w:r>
      <w:r w:rsidR="00A60284" w:rsidRPr="000A2560">
        <w:rPr>
          <w:color w:val="000000" w:themeColor="text1"/>
          <w:lang w:val="tr-TR"/>
        </w:rPr>
        <w:t>5</w:t>
      </w:r>
      <w:r w:rsidR="00281849" w:rsidRPr="000A2560">
        <w:rPr>
          <w:color w:val="000000" w:themeColor="text1"/>
          <w:lang w:val="tr-TR"/>
        </w:rPr>
        <w:t>)</w:t>
      </w:r>
      <w:r w:rsidR="00A60284" w:rsidRPr="000A2560">
        <w:rPr>
          <w:color w:val="000000" w:themeColor="text1"/>
          <w:lang w:val="tr-TR"/>
        </w:rPr>
        <w:t>B</w:t>
      </w:r>
      <w:r w:rsidR="00281849" w:rsidRPr="000A2560">
        <w:rPr>
          <w:color w:val="000000" w:themeColor="text1"/>
          <w:lang w:val="tr-TR"/>
        </w:rPr>
        <w:t xml:space="preserve">akanlık tarafından düzenlenecek eğitim, çalıştay, bilgilendirme toplantılarıyla ve </w:t>
      </w:r>
      <w:hyperlink r:id="rId13" w:history="1">
        <w:r w:rsidR="00525001" w:rsidRPr="00CF7424">
          <w:rPr>
            <w:rStyle w:val="Kpr"/>
            <w:lang w:val="tr-TR"/>
          </w:rPr>
          <w:t>www.tarim</w:t>
        </w:r>
        <w:r w:rsidR="00525001" w:rsidRPr="00CF7424">
          <w:rPr>
            <w:rStyle w:val="Kpr"/>
            <w:highlight w:val="cyan"/>
            <w:lang w:val="tr-TR"/>
          </w:rPr>
          <w:t>orman</w:t>
        </w:r>
        <w:r w:rsidR="00525001" w:rsidRPr="00CF7424">
          <w:rPr>
            <w:rStyle w:val="Kpr"/>
            <w:lang w:val="tr-TR"/>
          </w:rPr>
          <w:t>.gov.tr</w:t>
        </w:r>
      </w:hyperlink>
      <w:r w:rsidR="00DA434D">
        <w:rPr>
          <w:color w:val="000000" w:themeColor="text1"/>
          <w:u w:val="single"/>
          <w:lang w:val="tr-TR"/>
        </w:rPr>
        <w:t xml:space="preserve"> </w:t>
      </w:r>
      <w:r w:rsidR="006D6984" w:rsidRPr="000A2560">
        <w:rPr>
          <w:color w:val="000000" w:themeColor="text1"/>
          <w:lang w:val="tr-TR"/>
        </w:rPr>
        <w:t>internet</w:t>
      </w:r>
      <w:r w:rsidR="00281849" w:rsidRPr="000A2560">
        <w:rPr>
          <w:color w:val="000000" w:themeColor="text1"/>
          <w:lang w:val="tr-TR"/>
        </w:rPr>
        <w:t xml:space="preserve"> adresinden ilgililere bilgi aktarılır.</w:t>
      </w:r>
    </w:p>
    <w:p w:rsidR="00F21245" w:rsidRPr="000A2560" w:rsidRDefault="00F817D8" w:rsidP="00EF4CF9">
      <w:pPr>
        <w:pStyle w:val="Balk2"/>
      </w:pPr>
      <w:bookmarkStart w:id="69" w:name="_Toc493059948"/>
      <w:r w:rsidRPr="000A2560">
        <w:t>C</w:t>
      </w:r>
      <w:r w:rsidR="00F21245" w:rsidRPr="000A2560">
        <w:t>. Başvurulacak yerler:</w:t>
      </w:r>
      <w:bookmarkEnd w:id="69"/>
    </w:p>
    <w:p w:rsidR="006C7660" w:rsidRPr="000A2560" w:rsidRDefault="00FE1A33" w:rsidP="009743CA">
      <w:pPr>
        <w:shd w:val="clear" w:color="auto" w:fill="FFFFFF"/>
        <w:ind w:right="-25" w:firstLine="709"/>
        <w:jc w:val="both"/>
        <w:rPr>
          <w:color w:val="000000" w:themeColor="text1"/>
          <w:u w:val="single"/>
          <w:lang w:val="tr-TR" w:eastAsia="tr-TR" w:bidi="ar-SA"/>
        </w:rPr>
      </w:pPr>
      <w:r w:rsidRPr="000A2560">
        <w:rPr>
          <w:color w:val="000000" w:themeColor="text1"/>
          <w:lang w:val="tr-TR"/>
        </w:rPr>
        <w:t xml:space="preserve">Program ile ilgilenen gerçek ve tüzel kişiler başvurularını </w:t>
      </w:r>
      <w:hyperlink r:id="rId14" w:history="1">
        <w:r w:rsidR="00E45A0E" w:rsidRPr="000A2560">
          <w:rPr>
            <w:rStyle w:val="Kpr"/>
            <w:color w:val="000000" w:themeColor="text1"/>
            <w:lang w:val="tr-TR"/>
          </w:rPr>
          <w:t>www.tarimorman.gov.tr</w:t>
        </w:r>
      </w:hyperlink>
      <w:r w:rsidR="006C7660" w:rsidRPr="000A2560">
        <w:rPr>
          <w:color w:val="000000" w:themeColor="text1"/>
          <w:lang w:val="tr-TR"/>
        </w:rPr>
        <w:t>(</w:t>
      </w:r>
      <w:r w:rsidR="00E45905" w:rsidRPr="000A2560">
        <w:rPr>
          <w:color w:val="000000" w:themeColor="text1"/>
          <w:u w:val="single"/>
          <w:lang w:val="tr-TR" w:eastAsia="tr-TR" w:bidi="ar-SA"/>
        </w:rPr>
        <w:fldChar w:fldCharType="begin"/>
      </w:r>
      <w:r w:rsidR="006C7660" w:rsidRPr="000A2560">
        <w:rPr>
          <w:color w:val="000000" w:themeColor="text1"/>
          <w:u w:val="single"/>
          <w:lang w:val="tr-TR" w:eastAsia="tr-TR" w:bidi="ar-SA"/>
        </w:rPr>
        <w:instrText xml:space="preserve"> HYPERLINK "https://edys. tarim.gov.tr/tarim/onlinebasvuru.aspx)</w:instrText>
      </w:r>
    </w:p>
    <w:p w:rsidR="00B85D1B" w:rsidRPr="000A2560" w:rsidRDefault="006C7660" w:rsidP="00FF01F2">
      <w:pPr>
        <w:shd w:val="clear" w:color="auto" w:fill="FFFFFF"/>
        <w:tabs>
          <w:tab w:val="num" w:pos="720"/>
        </w:tabs>
        <w:ind w:right="-25"/>
        <w:jc w:val="both"/>
        <w:rPr>
          <w:color w:val="000000" w:themeColor="text1"/>
          <w:lang w:val="tr-TR"/>
        </w:rPr>
      </w:pPr>
      <w:r w:rsidRPr="000A2560">
        <w:rPr>
          <w:color w:val="000000" w:themeColor="text1"/>
          <w:u w:val="single"/>
          <w:lang w:val="tr-TR" w:eastAsia="tr-TR" w:bidi="ar-SA"/>
        </w:rPr>
        <w:instrText xml:space="preserve">" </w:instrText>
      </w:r>
      <w:r w:rsidR="00E45905" w:rsidRPr="000A2560">
        <w:rPr>
          <w:color w:val="000000" w:themeColor="text1"/>
          <w:u w:val="single"/>
          <w:lang w:val="tr-TR" w:eastAsia="tr-TR" w:bidi="ar-SA"/>
        </w:rPr>
        <w:fldChar w:fldCharType="separate"/>
      </w:r>
      <w:r w:rsidRPr="000A2560">
        <w:rPr>
          <w:rStyle w:val="Kpr"/>
          <w:color w:val="000000" w:themeColor="text1"/>
          <w:lang w:val="tr-TR" w:eastAsia="tr-TR" w:bidi="ar-SA"/>
        </w:rPr>
        <w:t>https://edys. tarim.gov.tr/tarim/onlinebasvuru.aspx)</w:t>
      </w:r>
      <w:r w:rsidR="00E45905" w:rsidRPr="000A2560">
        <w:rPr>
          <w:color w:val="000000" w:themeColor="text1"/>
          <w:u w:val="single"/>
          <w:lang w:val="tr-TR" w:eastAsia="tr-TR" w:bidi="ar-SA"/>
        </w:rPr>
        <w:fldChar w:fldCharType="end"/>
      </w:r>
      <w:r w:rsidR="00DA434D">
        <w:rPr>
          <w:color w:val="000000" w:themeColor="text1"/>
          <w:u w:val="single"/>
          <w:lang w:val="tr-TR" w:eastAsia="tr-TR" w:bidi="ar-SA"/>
        </w:rPr>
        <w:t xml:space="preserve"> </w:t>
      </w:r>
      <w:r w:rsidR="009E6C2A" w:rsidRPr="000A2560">
        <w:rPr>
          <w:color w:val="000000" w:themeColor="text1"/>
          <w:lang w:val="tr-TR"/>
        </w:rPr>
        <w:t>internet</w:t>
      </w:r>
      <w:r w:rsidR="00DA434D">
        <w:rPr>
          <w:color w:val="000000" w:themeColor="text1"/>
          <w:lang w:val="tr-TR"/>
        </w:rPr>
        <w:t xml:space="preserve"> </w:t>
      </w:r>
      <w:r w:rsidR="009E6C2A" w:rsidRPr="000A2560">
        <w:rPr>
          <w:color w:val="000000" w:themeColor="text1"/>
          <w:lang w:val="tr-TR"/>
        </w:rPr>
        <w:t>adresinden</w:t>
      </w:r>
      <w:r w:rsidR="00FE1A33" w:rsidRPr="000A2560">
        <w:rPr>
          <w:color w:val="000000" w:themeColor="text1"/>
          <w:lang w:val="tr-TR"/>
        </w:rPr>
        <w:t xml:space="preserve"> yaparlar.</w:t>
      </w:r>
    </w:p>
    <w:p w:rsidR="00FE1A33" w:rsidRPr="000A2560" w:rsidRDefault="00F817D8" w:rsidP="00EF4CF9">
      <w:pPr>
        <w:pStyle w:val="Balk2"/>
      </w:pPr>
      <w:bookmarkStart w:id="70" w:name="_Toc493059949"/>
      <w:r w:rsidRPr="000A2560">
        <w:t>D</w:t>
      </w:r>
      <w:r w:rsidR="0021109E" w:rsidRPr="000A2560">
        <w:t>. Başvuru şekli</w:t>
      </w:r>
      <w:r w:rsidR="00F21245" w:rsidRPr="000A2560">
        <w:t>:</w:t>
      </w:r>
      <w:bookmarkEnd w:id="70"/>
    </w:p>
    <w:p w:rsidR="00A461D3" w:rsidRPr="000A2560" w:rsidRDefault="00A461D3" w:rsidP="009743CA">
      <w:pPr>
        <w:ind w:right="-25" w:firstLine="709"/>
        <w:jc w:val="both"/>
        <w:rPr>
          <w:color w:val="000000" w:themeColor="text1"/>
          <w:lang w:val="tr-TR"/>
        </w:rPr>
      </w:pPr>
      <w:r w:rsidRPr="000A2560">
        <w:rPr>
          <w:color w:val="000000" w:themeColor="text1"/>
          <w:lang w:val="tr-TR"/>
        </w:rPr>
        <w:t>1) Proje başvuruları;</w:t>
      </w:r>
    </w:p>
    <w:p w:rsidR="00FE1A33" w:rsidRPr="000A2560" w:rsidRDefault="00FE1A33" w:rsidP="00FF01F2">
      <w:pPr>
        <w:pStyle w:val="3-NormalYaz"/>
        <w:tabs>
          <w:tab w:val="left" w:pos="709"/>
        </w:tabs>
        <w:spacing w:after="0" w:line="240" w:lineRule="auto"/>
        <w:ind w:right="-25" w:firstLine="709"/>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a) </w:t>
      </w:r>
      <w:r w:rsidR="000413F3" w:rsidRPr="000A2560">
        <w:rPr>
          <w:rFonts w:ascii="Times New Roman" w:hAnsi="Times New Roman"/>
          <w:color w:val="000000" w:themeColor="text1"/>
          <w:sz w:val="24"/>
          <w:szCs w:val="24"/>
        </w:rPr>
        <w:t xml:space="preserve">Tebliğin </w:t>
      </w:r>
      <w:r w:rsidRPr="000A2560">
        <w:rPr>
          <w:rFonts w:ascii="Times New Roman" w:hAnsi="Times New Roman"/>
          <w:color w:val="000000" w:themeColor="text1"/>
          <w:sz w:val="24"/>
          <w:szCs w:val="24"/>
        </w:rPr>
        <w:t>8 inci madde</w:t>
      </w:r>
      <w:r w:rsidR="000413F3" w:rsidRPr="000A2560">
        <w:rPr>
          <w:rFonts w:ascii="Times New Roman" w:hAnsi="Times New Roman"/>
          <w:color w:val="000000" w:themeColor="text1"/>
          <w:sz w:val="24"/>
          <w:szCs w:val="24"/>
        </w:rPr>
        <w:t>sinde</w:t>
      </w:r>
      <w:r w:rsidRPr="000A2560">
        <w:rPr>
          <w:rFonts w:ascii="Times New Roman" w:hAnsi="Times New Roman"/>
          <w:color w:val="000000" w:themeColor="text1"/>
          <w:sz w:val="24"/>
          <w:szCs w:val="24"/>
        </w:rPr>
        <w:t xml:space="preserve"> belirtilen yatırım konularını gerçekleştirmek amacıyla hazırlanır.</w:t>
      </w:r>
    </w:p>
    <w:p w:rsidR="00FE1A33" w:rsidRPr="000A2560" w:rsidRDefault="00FE1A33" w:rsidP="00FF01F2">
      <w:pPr>
        <w:pStyle w:val="3-NormalYaz"/>
        <w:tabs>
          <w:tab w:val="left" w:pos="709"/>
        </w:tabs>
        <w:spacing w:after="0" w:line="240" w:lineRule="auto"/>
        <w:ind w:right="-25" w:firstLine="709"/>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b) </w:t>
      </w:r>
      <w:r w:rsidR="000413F3" w:rsidRPr="000A2560">
        <w:rPr>
          <w:rFonts w:ascii="Times New Roman" w:hAnsi="Times New Roman"/>
          <w:color w:val="000000" w:themeColor="text1"/>
          <w:sz w:val="24"/>
          <w:szCs w:val="24"/>
        </w:rPr>
        <w:t xml:space="preserve">Tebliğin </w:t>
      </w:r>
      <w:r w:rsidRPr="000A2560">
        <w:rPr>
          <w:rFonts w:ascii="Times New Roman" w:hAnsi="Times New Roman"/>
          <w:color w:val="000000" w:themeColor="text1"/>
          <w:sz w:val="24"/>
          <w:szCs w:val="24"/>
        </w:rPr>
        <w:t>11 inci madde</w:t>
      </w:r>
      <w:r w:rsidR="000413F3" w:rsidRPr="000A2560">
        <w:rPr>
          <w:rFonts w:ascii="Times New Roman" w:hAnsi="Times New Roman"/>
          <w:color w:val="000000" w:themeColor="text1"/>
          <w:sz w:val="24"/>
          <w:szCs w:val="24"/>
        </w:rPr>
        <w:t>sin</w:t>
      </w:r>
      <w:r w:rsidRPr="000A2560">
        <w:rPr>
          <w:rFonts w:ascii="Times New Roman" w:hAnsi="Times New Roman"/>
          <w:color w:val="000000" w:themeColor="text1"/>
          <w:sz w:val="24"/>
          <w:szCs w:val="24"/>
        </w:rPr>
        <w:t>de belirtilen niteliklere sahip gerçek ve tüzel kişiler tarafından yapılır.</w:t>
      </w:r>
    </w:p>
    <w:p w:rsidR="00FE1A33" w:rsidRPr="000A2560" w:rsidRDefault="00FE1A33" w:rsidP="00FF01F2">
      <w:pPr>
        <w:pStyle w:val="3-NormalYaz"/>
        <w:tabs>
          <w:tab w:val="left" w:pos="709"/>
        </w:tabs>
        <w:spacing w:after="0" w:line="240" w:lineRule="auto"/>
        <w:ind w:right="-25" w:firstLine="709"/>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c) </w:t>
      </w:r>
      <w:r w:rsidR="000413F3" w:rsidRPr="000A2560">
        <w:rPr>
          <w:rFonts w:ascii="Times New Roman" w:hAnsi="Times New Roman"/>
          <w:color w:val="000000" w:themeColor="text1"/>
          <w:sz w:val="24"/>
          <w:szCs w:val="24"/>
        </w:rPr>
        <w:t>Bu rehbere</w:t>
      </w:r>
      <w:r w:rsidRPr="000A2560">
        <w:rPr>
          <w:rFonts w:ascii="Times New Roman" w:hAnsi="Times New Roman"/>
          <w:color w:val="000000" w:themeColor="text1"/>
          <w:sz w:val="24"/>
          <w:szCs w:val="24"/>
        </w:rPr>
        <w:t xml:space="preserve"> uygun olarak hazırlanır.</w:t>
      </w:r>
    </w:p>
    <w:p w:rsidR="009E6C2A" w:rsidRPr="000A2560" w:rsidRDefault="009743CA" w:rsidP="00FF01F2">
      <w:pPr>
        <w:pStyle w:val="3-NormalYaz"/>
        <w:tabs>
          <w:tab w:val="left" w:pos="709"/>
        </w:tabs>
        <w:spacing w:after="0" w:line="240" w:lineRule="auto"/>
        <w:ind w:right="-25" w:firstLine="566"/>
        <w:rPr>
          <w:rFonts w:ascii="Times New Roman" w:hAnsi="Times New Roman"/>
          <w:color w:val="000000" w:themeColor="text1"/>
          <w:sz w:val="24"/>
          <w:szCs w:val="24"/>
        </w:rPr>
      </w:pPr>
      <w:r>
        <w:rPr>
          <w:rFonts w:ascii="Times New Roman" w:hAnsi="Times New Roman"/>
          <w:color w:val="000000" w:themeColor="text1"/>
          <w:sz w:val="24"/>
          <w:szCs w:val="24"/>
        </w:rPr>
        <w:tab/>
      </w:r>
      <w:r w:rsidR="008F6EEA" w:rsidRPr="000A2560">
        <w:rPr>
          <w:rFonts w:ascii="Times New Roman" w:hAnsi="Times New Roman"/>
          <w:color w:val="000000" w:themeColor="text1"/>
          <w:sz w:val="24"/>
          <w:szCs w:val="24"/>
        </w:rPr>
        <w:t>2)</w:t>
      </w:r>
      <w:r w:rsidR="009E6C2A" w:rsidRPr="000A2560">
        <w:rPr>
          <w:rFonts w:ascii="Times New Roman" w:hAnsi="Times New Roman"/>
          <w:color w:val="000000" w:themeColor="text1"/>
          <w:sz w:val="24"/>
          <w:szCs w:val="24"/>
        </w:rPr>
        <w:t>Tebliğde belirtilen usul ve esaslara göre hazırlanan başvuru dosyasının girişi elektronik ağ üzerinden yapılır.</w:t>
      </w:r>
    </w:p>
    <w:p w:rsidR="00BE5CF2" w:rsidRPr="000A2560" w:rsidRDefault="009743CA" w:rsidP="00FF01F2">
      <w:pPr>
        <w:pStyle w:val="3-NormalYaz"/>
        <w:tabs>
          <w:tab w:val="left" w:pos="709"/>
        </w:tabs>
        <w:spacing w:after="0" w:line="240" w:lineRule="auto"/>
        <w:ind w:right="-25" w:firstLine="566"/>
        <w:rPr>
          <w:rFonts w:ascii="Times New Roman" w:hAnsi="Times New Roman"/>
          <w:color w:val="000000" w:themeColor="text1"/>
          <w:sz w:val="24"/>
          <w:szCs w:val="24"/>
        </w:rPr>
      </w:pPr>
      <w:r>
        <w:rPr>
          <w:rFonts w:ascii="Times New Roman" w:hAnsi="Times New Roman"/>
          <w:color w:val="000000" w:themeColor="text1"/>
          <w:sz w:val="24"/>
          <w:szCs w:val="24"/>
        </w:rPr>
        <w:tab/>
      </w:r>
      <w:r w:rsidR="009E6C2A" w:rsidRPr="000A2560">
        <w:rPr>
          <w:rFonts w:ascii="Times New Roman" w:hAnsi="Times New Roman"/>
          <w:color w:val="000000" w:themeColor="text1"/>
          <w:sz w:val="24"/>
          <w:szCs w:val="24"/>
        </w:rPr>
        <w:t>3) Başvurunun gerçekleşmesi için başvuru dosyasının elektronik ağ üzerinden girişinin yapılması şarttır.</w:t>
      </w:r>
    </w:p>
    <w:p w:rsidR="001A4115" w:rsidRPr="000A2560" w:rsidRDefault="009743CA" w:rsidP="00FF01F2">
      <w:pPr>
        <w:pStyle w:val="3-NormalYaz"/>
        <w:tabs>
          <w:tab w:val="left" w:pos="709"/>
        </w:tabs>
        <w:spacing w:after="0" w:line="240" w:lineRule="auto"/>
        <w:ind w:right="-25" w:firstLine="566"/>
        <w:rPr>
          <w:rFonts w:ascii="Times New Roman" w:hAnsi="Times New Roman"/>
          <w:color w:val="000000" w:themeColor="text1"/>
          <w:sz w:val="24"/>
          <w:szCs w:val="24"/>
          <w:lang w:eastAsia="tr-TR"/>
        </w:rPr>
      </w:pPr>
      <w:r>
        <w:rPr>
          <w:rFonts w:ascii="Times New Roman" w:hAnsi="Times New Roman"/>
          <w:color w:val="000000" w:themeColor="text1"/>
          <w:sz w:val="24"/>
          <w:szCs w:val="24"/>
        </w:rPr>
        <w:tab/>
      </w:r>
      <w:r w:rsidR="001A4115" w:rsidRPr="000A2560">
        <w:rPr>
          <w:rFonts w:ascii="Times New Roman" w:hAnsi="Times New Roman"/>
          <w:color w:val="000000" w:themeColor="text1"/>
          <w:sz w:val="24"/>
          <w:szCs w:val="24"/>
        </w:rPr>
        <w:t xml:space="preserve">4) </w:t>
      </w:r>
      <w:r w:rsidR="001A4115" w:rsidRPr="000A2560">
        <w:rPr>
          <w:rFonts w:ascii="Times New Roman" w:hAnsi="Times New Roman"/>
          <w:color w:val="000000" w:themeColor="text1"/>
          <w:sz w:val="24"/>
          <w:szCs w:val="24"/>
          <w:lang w:eastAsia="tr-TR"/>
        </w:rPr>
        <w:t>Başvuru tarihinin bitiminden sonra başvuru dosyasında hiçbir belgede ve/veya dokümanda düzeltme yapılamaz ve doküman tamamlatılamaz.</w:t>
      </w:r>
    </w:p>
    <w:p w:rsidR="00A60C16" w:rsidRPr="000A2560" w:rsidRDefault="00A60C16" w:rsidP="00FF01F2">
      <w:pPr>
        <w:ind w:right="-25" w:firstLine="709"/>
        <w:contextualSpacing/>
        <w:jc w:val="both"/>
        <w:rPr>
          <w:color w:val="000000" w:themeColor="text1"/>
          <w:lang w:val="tr-TR"/>
        </w:rPr>
      </w:pPr>
      <w:r w:rsidRPr="000A2560">
        <w:rPr>
          <w:color w:val="000000" w:themeColor="text1"/>
          <w:lang w:val="tr-TR"/>
        </w:rPr>
        <w:t>Elektronik ortamdaki başvuruların;</w:t>
      </w:r>
    </w:p>
    <w:p w:rsidR="00A60C16" w:rsidRPr="000A2560" w:rsidRDefault="00A60C16" w:rsidP="00FF01F2">
      <w:pPr>
        <w:ind w:right="-25" w:firstLine="709"/>
        <w:contextualSpacing/>
        <w:jc w:val="both"/>
        <w:rPr>
          <w:color w:val="000000" w:themeColor="text1"/>
          <w:lang w:val="tr-TR"/>
        </w:rPr>
      </w:pPr>
      <w:r w:rsidRPr="000A2560">
        <w:rPr>
          <w:color w:val="000000" w:themeColor="text1"/>
          <w:lang w:val="tr-TR"/>
        </w:rPr>
        <w:t>- Tüzel kişilerin vergi numarası ve yetkilendirilen kişinin Türkiye Cumhuriyeti vatandaşı olması şartıyla Türkiye Cumhuriyeti kimlik numarası ile yapılması zorunludur.</w:t>
      </w:r>
    </w:p>
    <w:p w:rsidR="00A60C16" w:rsidRPr="000A2560" w:rsidRDefault="00A60C16" w:rsidP="00FF01F2">
      <w:pPr>
        <w:ind w:right="-25" w:firstLine="720"/>
        <w:contextualSpacing/>
        <w:jc w:val="both"/>
        <w:rPr>
          <w:color w:val="000000" w:themeColor="text1"/>
          <w:lang w:val="tr-TR"/>
        </w:rPr>
      </w:pPr>
      <w:r w:rsidRPr="000A2560">
        <w:rPr>
          <w:color w:val="000000" w:themeColor="text1"/>
          <w:lang w:val="tr-TR"/>
        </w:rPr>
        <w:t>- Gerçek kişilerde ise başvuru sahibi ya da yetkilendirdiği kişinin Türkiye Cumhuriyeti vatandaşı olması şartıyla Türkiye Cumhuriyeti kimlik numarası ile yapılması zorunludur.</w:t>
      </w:r>
    </w:p>
    <w:p w:rsidR="006C7660" w:rsidRPr="000A2560" w:rsidRDefault="006C7660" w:rsidP="00FF01F2">
      <w:pPr>
        <w:ind w:right="-25" w:firstLine="851"/>
        <w:contextualSpacing/>
        <w:jc w:val="both"/>
        <w:rPr>
          <w:color w:val="000000" w:themeColor="text1"/>
          <w:lang w:val="tr-TR"/>
        </w:rPr>
      </w:pPr>
    </w:p>
    <w:p w:rsidR="00725C78" w:rsidRPr="000A2560" w:rsidRDefault="000E55A0" w:rsidP="00FF01F2">
      <w:pPr>
        <w:ind w:right="-25"/>
        <w:jc w:val="both"/>
        <w:rPr>
          <w:b/>
          <w:color w:val="000000" w:themeColor="text1"/>
          <w:lang w:val="tr-TR"/>
        </w:rPr>
      </w:pPr>
      <w:r w:rsidRPr="000A2560">
        <w:rPr>
          <w:b/>
          <w:color w:val="000000" w:themeColor="text1"/>
          <w:u w:val="single"/>
          <w:lang w:val="tr-TR"/>
        </w:rPr>
        <w:t xml:space="preserve">E. </w:t>
      </w:r>
      <w:r w:rsidR="00725C78" w:rsidRPr="000A2560">
        <w:rPr>
          <w:b/>
          <w:color w:val="000000" w:themeColor="text1"/>
          <w:u w:val="single"/>
          <w:lang w:val="tr-TR"/>
        </w:rPr>
        <w:t xml:space="preserve">Proje başvuru </w:t>
      </w:r>
      <w:r w:rsidRPr="000A2560">
        <w:rPr>
          <w:b/>
          <w:color w:val="000000" w:themeColor="text1"/>
          <w:u w:val="single"/>
          <w:lang w:val="tr-TR"/>
        </w:rPr>
        <w:t>dosyaları:</w:t>
      </w:r>
    </w:p>
    <w:p w:rsidR="00725C78" w:rsidRPr="000A2560" w:rsidRDefault="00725C78" w:rsidP="009743CA">
      <w:pPr>
        <w:numPr>
          <w:ilvl w:val="0"/>
          <w:numId w:val="9"/>
        </w:numPr>
        <w:tabs>
          <w:tab w:val="clear" w:pos="1440"/>
          <w:tab w:val="num" w:pos="993"/>
        </w:tabs>
        <w:ind w:left="0" w:right="-25" w:firstLine="709"/>
        <w:jc w:val="both"/>
        <w:rPr>
          <w:color w:val="000000" w:themeColor="text1"/>
          <w:lang w:val="tr-TR"/>
        </w:rPr>
      </w:pPr>
      <w:r w:rsidRPr="000A2560">
        <w:rPr>
          <w:color w:val="000000" w:themeColor="text1"/>
          <w:lang w:val="tr-TR"/>
        </w:rPr>
        <w:t xml:space="preserve">Başvuru formu, </w:t>
      </w:r>
    </w:p>
    <w:p w:rsidR="00725C78" w:rsidRPr="000A2560" w:rsidRDefault="00725C78" w:rsidP="009743CA">
      <w:pPr>
        <w:numPr>
          <w:ilvl w:val="0"/>
          <w:numId w:val="9"/>
        </w:numPr>
        <w:tabs>
          <w:tab w:val="clear" w:pos="1440"/>
          <w:tab w:val="num" w:pos="993"/>
        </w:tabs>
        <w:ind w:left="0" w:right="-25" w:firstLine="709"/>
        <w:jc w:val="both"/>
        <w:rPr>
          <w:color w:val="000000" w:themeColor="text1"/>
          <w:lang w:val="tr-TR"/>
        </w:rPr>
      </w:pPr>
      <w:r w:rsidRPr="000A2560">
        <w:rPr>
          <w:color w:val="000000" w:themeColor="text1"/>
          <w:lang w:val="tr-TR"/>
        </w:rPr>
        <w:t xml:space="preserve">Ekleri, </w:t>
      </w:r>
    </w:p>
    <w:p w:rsidR="00725C78" w:rsidRPr="000A2560" w:rsidRDefault="00725C78" w:rsidP="009743CA">
      <w:pPr>
        <w:numPr>
          <w:ilvl w:val="0"/>
          <w:numId w:val="9"/>
        </w:numPr>
        <w:tabs>
          <w:tab w:val="clear" w:pos="1440"/>
          <w:tab w:val="num" w:pos="993"/>
        </w:tabs>
        <w:ind w:left="0" w:right="-25" w:firstLine="709"/>
        <w:jc w:val="both"/>
        <w:rPr>
          <w:color w:val="000000" w:themeColor="text1"/>
          <w:lang w:val="tr-TR"/>
        </w:rPr>
      </w:pPr>
      <w:r w:rsidRPr="000A2560">
        <w:rPr>
          <w:color w:val="000000" w:themeColor="text1"/>
          <w:lang w:val="tr-TR"/>
        </w:rPr>
        <w:t xml:space="preserve">Destekleyici belgeler </w:t>
      </w:r>
    </w:p>
    <w:p w:rsidR="00725C78" w:rsidRPr="000A2560" w:rsidRDefault="00725C78" w:rsidP="00FF01F2">
      <w:pPr>
        <w:ind w:right="-25"/>
        <w:jc w:val="both"/>
        <w:rPr>
          <w:iCs/>
          <w:color w:val="000000" w:themeColor="text1"/>
          <w:lang w:val="tr-TR"/>
        </w:rPr>
      </w:pPr>
      <w:r w:rsidRPr="000A2560">
        <w:rPr>
          <w:color w:val="000000" w:themeColor="text1"/>
          <w:lang w:val="tr-TR"/>
        </w:rPr>
        <w:t>olmak üzere üç ana bölüm halinde hazırlanmalıdır. Proje</w:t>
      </w:r>
      <w:r w:rsidR="00820C2A">
        <w:rPr>
          <w:color w:val="000000" w:themeColor="text1"/>
          <w:lang w:val="tr-TR"/>
        </w:rPr>
        <w:t xml:space="preserve"> </w:t>
      </w:r>
      <w:r w:rsidRPr="000A2560">
        <w:rPr>
          <w:color w:val="000000" w:themeColor="text1"/>
          <w:lang w:val="tr-TR"/>
        </w:rPr>
        <w:t xml:space="preserve">başvurusuna esas belgelerin </w:t>
      </w:r>
      <w:r w:rsidRPr="000A2560">
        <w:rPr>
          <w:iCs/>
          <w:color w:val="000000" w:themeColor="text1"/>
          <w:lang w:val="tr-TR"/>
        </w:rPr>
        <w:t>elektronik</w:t>
      </w:r>
      <w:r w:rsidR="00820C2A">
        <w:rPr>
          <w:iCs/>
          <w:color w:val="000000" w:themeColor="text1"/>
          <w:lang w:val="tr-TR"/>
        </w:rPr>
        <w:t xml:space="preserve"> </w:t>
      </w:r>
      <w:r w:rsidRPr="000A2560">
        <w:rPr>
          <w:iCs/>
          <w:color w:val="000000" w:themeColor="text1"/>
          <w:lang w:val="tr-TR"/>
        </w:rPr>
        <w:t>ortamda girişleri yapıl</w:t>
      </w:r>
      <w:r w:rsidR="00FE04BB" w:rsidRPr="000A2560">
        <w:rPr>
          <w:iCs/>
          <w:color w:val="000000" w:themeColor="text1"/>
          <w:lang w:val="tr-TR"/>
        </w:rPr>
        <w:t>ır.</w:t>
      </w:r>
    </w:p>
    <w:p w:rsidR="00F215A8" w:rsidRPr="000A2560" w:rsidRDefault="006A50EC" w:rsidP="00FF01F2">
      <w:pPr>
        <w:ind w:right="-25" w:firstLine="708"/>
        <w:jc w:val="both"/>
        <w:rPr>
          <w:color w:val="000000" w:themeColor="text1"/>
          <w:lang w:val="tr-TR"/>
        </w:rPr>
      </w:pPr>
      <w:r w:rsidRPr="000A2560">
        <w:rPr>
          <w:color w:val="000000" w:themeColor="text1"/>
          <w:lang w:val="tr-TR"/>
        </w:rPr>
        <w:t>H</w:t>
      </w:r>
      <w:r w:rsidR="00BB738E" w:rsidRPr="000A2560">
        <w:rPr>
          <w:color w:val="000000" w:themeColor="text1"/>
          <w:lang w:val="tr-TR"/>
        </w:rPr>
        <w:t>ibe başvuru formu</w:t>
      </w:r>
      <w:r w:rsidR="000F4704" w:rsidRPr="000A2560">
        <w:rPr>
          <w:color w:val="000000" w:themeColor="text1"/>
          <w:lang w:val="tr-TR"/>
        </w:rPr>
        <w:t xml:space="preserve"> ile </w:t>
      </w:r>
      <w:r w:rsidR="00C51511" w:rsidRPr="000A2560">
        <w:rPr>
          <w:color w:val="000000" w:themeColor="text1"/>
          <w:lang w:val="tr-TR"/>
        </w:rPr>
        <w:t xml:space="preserve">birlikte </w:t>
      </w:r>
      <w:r w:rsidR="000F4704" w:rsidRPr="000A2560">
        <w:rPr>
          <w:color w:val="000000" w:themeColor="text1"/>
          <w:lang w:val="tr-TR"/>
        </w:rPr>
        <w:t>başvuru formu eklerinden</w:t>
      </w:r>
      <w:r w:rsidRPr="000A2560">
        <w:rPr>
          <w:color w:val="000000" w:themeColor="text1"/>
          <w:lang w:val="tr-TR"/>
        </w:rPr>
        <w:t xml:space="preserve"> yatırım özeti, </w:t>
      </w:r>
      <w:r w:rsidR="00BB738E" w:rsidRPr="000A2560">
        <w:rPr>
          <w:color w:val="000000" w:themeColor="text1"/>
          <w:lang w:val="tr-TR"/>
        </w:rPr>
        <w:t xml:space="preserve"> yatırım projesi</w:t>
      </w:r>
      <w:r w:rsidRPr="000A2560">
        <w:rPr>
          <w:color w:val="000000" w:themeColor="text1"/>
          <w:lang w:val="tr-TR"/>
        </w:rPr>
        <w:t>,</w:t>
      </w:r>
      <w:r w:rsidR="000F4704" w:rsidRPr="000A2560">
        <w:rPr>
          <w:color w:val="000000" w:themeColor="text1"/>
          <w:lang w:val="tr-TR"/>
        </w:rPr>
        <w:t xml:space="preserve"> başvuru sahibi</w:t>
      </w:r>
      <w:r w:rsidR="00784886">
        <w:rPr>
          <w:color w:val="000000" w:themeColor="text1"/>
          <w:lang w:val="tr-TR"/>
        </w:rPr>
        <w:t xml:space="preserve"> </w:t>
      </w:r>
      <w:r w:rsidR="00C51511" w:rsidRPr="000A2560">
        <w:rPr>
          <w:color w:val="000000" w:themeColor="text1"/>
          <w:lang w:val="tr-TR"/>
        </w:rPr>
        <w:t xml:space="preserve">ve </w:t>
      </w:r>
      <w:r w:rsidR="00526308" w:rsidRPr="000A2560">
        <w:rPr>
          <w:color w:val="000000" w:themeColor="text1"/>
          <w:lang w:val="tr-TR"/>
        </w:rPr>
        <w:t xml:space="preserve">başvuru sahibinin projeye katılan </w:t>
      </w:r>
      <w:r w:rsidR="00C51511" w:rsidRPr="000A2560">
        <w:rPr>
          <w:color w:val="000000" w:themeColor="text1"/>
          <w:lang w:val="tr-TR"/>
        </w:rPr>
        <w:t>ortakları</w:t>
      </w:r>
      <w:r w:rsidRPr="000A2560">
        <w:rPr>
          <w:color w:val="000000" w:themeColor="text1"/>
          <w:lang w:val="tr-TR"/>
        </w:rPr>
        <w:t>na ait</w:t>
      </w:r>
      <w:r w:rsidR="00C51511" w:rsidRPr="000A2560">
        <w:rPr>
          <w:color w:val="000000" w:themeColor="text1"/>
          <w:lang w:val="tr-TR"/>
        </w:rPr>
        <w:t xml:space="preserve"> bilgi ve belgeler</w:t>
      </w:r>
      <w:r w:rsidRPr="000A2560">
        <w:rPr>
          <w:color w:val="000000" w:themeColor="text1"/>
          <w:lang w:val="tr-TR"/>
        </w:rPr>
        <w:t xml:space="preserve"> ile</w:t>
      </w:r>
      <w:r w:rsidR="00CB60AB">
        <w:rPr>
          <w:color w:val="000000" w:themeColor="text1"/>
          <w:lang w:val="tr-TR"/>
        </w:rPr>
        <w:t xml:space="preserve"> </w:t>
      </w:r>
      <w:r w:rsidR="00DC319B" w:rsidRPr="000A2560">
        <w:rPr>
          <w:color w:val="000000" w:themeColor="text1"/>
          <w:lang w:val="tr-TR"/>
        </w:rPr>
        <w:t xml:space="preserve">proje bütçe tablolarının </w:t>
      </w:r>
      <w:r w:rsidR="00BB738E" w:rsidRPr="000A2560">
        <w:rPr>
          <w:color w:val="000000" w:themeColor="text1"/>
          <w:lang w:val="tr-TR"/>
        </w:rPr>
        <w:t xml:space="preserve">elektronik ortamda </w:t>
      </w:r>
      <w:hyperlink r:id="rId15" w:history="1">
        <w:r w:rsidR="00B10014" w:rsidRPr="000A2560">
          <w:rPr>
            <w:rStyle w:val="Kpr"/>
            <w:color w:val="000000" w:themeColor="text1"/>
            <w:lang w:val="tr-TR"/>
          </w:rPr>
          <w:t>www.tarimorman.gov.tr</w:t>
        </w:r>
      </w:hyperlink>
      <w:r w:rsidR="00240EF5" w:rsidRPr="000A2560">
        <w:rPr>
          <w:color w:val="000000" w:themeColor="text1"/>
          <w:lang w:val="tr-TR"/>
        </w:rPr>
        <w:t xml:space="preserve">internet </w:t>
      </w:r>
      <w:r w:rsidR="00BB738E" w:rsidRPr="000A2560">
        <w:rPr>
          <w:color w:val="000000" w:themeColor="text1"/>
          <w:lang w:val="tr-TR"/>
        </w:rPr>
        <w:t>adresi</w:t>
      </w:r>
      <w:r w:rsidR="001E190D" w:rsidRPr="000A2560">
        <w:rPr>
          <w:color w:val="000000" w:themeColor="text1"/>
          <w:lang w:val="tr-TR"/>
        </w:rPr>
        <w:t>ndeki ilgili alanlara veri girişleri eksiksiz olarak yapılır.</w:t>
      </w:r>
    </w:p>
    <w:p w:rsidR="00F21245" w:rsidRPr="000A2560" w:rsidRDefault="006A50EC" w:rsidP="00FF01F2">
      <w:pPr>
        <w:ind w:right="-25" w:firstLine="708"/>
        <w:jc w:val="both"/>
        <w:rPr>
          <w:color w:val="000000" w:themeColor="text1"/>
          <w:lang w:val="tr-TR"/>
        </w:rPr>
      </w:pPr>
      <w:r w:rsidRPr="000A2560">
        <w:rPr>
          <w:color w:val="000000" w:themeColor="text1"/>
          <w:lang w:val="tr-TR"/>
        </w:rPr>
        <w:t>P</w:t>
      </w:r>
      <w:r w:rsidR="00637DDD" w:rsidRPr="000A2560">
        <w:rPr>
          <w:color w:val="000000" w:themeColor="text1"/>
          <w:lang w:val="tr-TR"/>
        </w:rPr>
        <w:t>roje başvuru formu eklerin</w:t>
      </w:r>
      <w:r w:rsidR="001E190D" w:rsidRPr="000A2560">
        <w:rPr>
          <w:color w:val="000000" w:themeColor="text1"/>
          <w:lang w:val="tr-TR"/>
        </w:rPr>
        <w:t xml:space="preserve">e ait </w:t>
      </w:r>
      <w:r w:rsidR="00C050F6" w:rsidRPr="000A2560">
        <w:rPr>
          <w:color w:val="000000" w:themeColor="text1"/>
          <w:lang w:val="tr-TR"/>
        </w:rPr>
        <w:t xml:space="preserve">yatırım işletme planı, hibe sözleşmesi taslağı ve başvuru aşamasında </w:t>
      </w:r>
      <w:r w:rsidR="0073229A" w:rsidRPr="000A2560">
        <w:rPr>
          <w:color w:val="000000" w:themeColor="text1"/>
          <w:lang w:val="tr-TR"/>
        </w:rPr>
        <w:t xml:space="preserve">yüklenmesi </w:t>
      </w:r>
      <w:r w:rsidR="00C050F6" w:rsidRPr="000A2560">
        <w:rPr>
          <w:color w:val="000000" w:themeColor="text1"/>
          <w:lang w:val="tr-TR"/>
        </w:rPr>
        <w:t>gereken “</w:t>
      </w:r>
      <w:r w:rsidR="000A2560">
        <w:rPr>
          <w:color w:val="000000" w:themeColor="text1"/>
          <w:lang w:val="tr-TR"/>
        </w:rPr>
        <w:t>EK</w:t>
      </w:r>
      <w:r w:rsidR="00C050F6" w:rsidRPr="000A2560">
        <w:rPr>
          <w:color w:val="000000" w:themeColor="text1"/>
          <w:lang w:val="tr-TR"/>
        </w:rPr>
        <w:t>I Başvuruların İdari Uygunluk Kontrol Listesi”nde belirtilen</w:t>
      </w:r>
      <w:r w:rsidRPr="000A2560">
        <w:rPr>
          <w:color w:val="000000" w:themeColor="text1"/>
          <w:lang w:val="tr-TR"/>
        </w:rPr>
        <w:t xml:space="preserve"> diğer</w:t>
      </w:r>
      <w:r w:rsidR="00CE0A21">
        <w:rPr>
          <w:color w:val="000000" w:themeColor="text1"/>
          <w:lang w:val="tr-TR"/>
        </w:rPr>
        <w:t xml:space="preserve"> </w:t>
      </w:r>
      <w:r w:rsidR="00041D62" w:rsidRPr="000A2560">
        <w:rPr>
          <w:color w:val="000000" w:themeColor="text1"/>
          <w:lang w:val="tr-TR"/>
        </w:rPr>
        <w:t xml:space="preserve">destekleyici </w:t>
      </w:r>
      <w:r w:rsidR="00C050F6" w:rsidRPr="000A2560">
        <w:rPr>
          <w:color w:val="000000" w:themeColor="text1"/>
          <w:lang w:val="tr-TR"/>
        </w:rPr>
        <w:t>belgeler</w:t>
      </w:r>
      <w:r w:rsidR="00CC2203" w:rsidRPr="000A2560">
        <w:rPr>
          <w:color w:val="000000" w:themeColor="text1"/>
          <w:lang w:val="tr-TR"/>
        </w:rPr>
        <w:t xml:space="preserve">elektronik ortama </w:t>
      </w:r>
      <w:r w:rsidR="001E190D" w:rsidRPr="000A2560">
        <w:rPr>
          <w:color w:val="000000" w:themeColor="text1"/>
          <w:lang w:val="tr-TR"/>
        </w:rPr>
        <w:t>yüklenir.</w:t>
      </w:r>
    </w:p>
    <w:p w:rsidR="00C93637" w:rsidRPr="000A2560" w:rsidRDefault="00C93637" w:rsidP="00FF01F2">
      <w:pPr>
        <w:ind w:right="-25" w:firstLine="708"/>
        <w:jc w:val="both"/>
        <w:rPr>
          <w:color w:val="000000" w:themeColor="text1"/>
          <w:lang w:val="tr-TR"/>
        </w:rPr>
      </w:pPr>
    </w:p>
    <w:p w:rsidR="00C93637" w:rsidRPr="000A2560" w:rsidRDefault="00C93637" w:rsidP="00FF01F2">
      <w:pPr>
        <w:ind w:right="-25" w:firstLine="708"/>
        <w:jc w:val="both"/>
        <w:rPr>
          <w:color w:val="000000" w:themeColor="text1"/>
          <w:lang w:val="tr-TR"/>
        </w:rPr>
      </w:pPr>
    </w:p>
    <w:p w:rsidR="006204E6" w:rsidRPr="000A2560" w:rsidRDefault="000A2560" w:rsidP="00FF01F2">
      <w:pPr>
        <w:ind w:right="-25" w:firstLine="708"/>
        <w:jc w:val="both"/>
        <w:rPr>
          <w:b/>
          <w:color w:val="000000" w:themeColor="text1"/>
          <w:lang w:val="tr-TR"/>
        </w:rPr>
      </w:pPr>
      <w:r>
        <w:rPr>
          <w:b/>
          <w:color w:val="000000" w:themeColor="text1"/>
          <w:lang w:val="tr-TR"/>
        </w:rPr>
        <w:t>EK</w:t>
      </w:r>
      <w:r w:rsidR="00FE04BB" w:rsidRPr="000A2560">
        <w:rPr>
          <w:b/>
          <w:color w:val="000000" w:themeColor="text1"/>
          <w:lang w:val="tr-TR"/>
        </w:rPr>
        <w:t>I Başvuruların İdari Uygunluk Kontrol Listesi</w:t>
      </w:r>
      <w:r w:rsidR="006204E6" w:rsidRPr="000A2560">
        <w:rPr>
          <w:b/>
          <w:color w:val="000000" w:themeColor="text1"/>
          <w:lang w:val="tr-TR"/>
        </w:rPr>
        <w:t>n</w:t>
      </w:r>
      <w:r w:rsidR="004D2E14" w:rsidRPr="000A2560">
        <w:rPr>
          <w:b/>
          <w:color w:val="000000" w:themeColor="text1"/>
          <w:lang w:val="tr-TR"/>
        </w:rPr>
        <w:t>de Yer Alan Belgelerin</w:t>
      </w:r>
    </w:p>
    <w:p w:rsidR="00FE04BB" w:rsidRPr="000A2560" w:rsidRDefault="006204E6" w:rsidP="00FF01F2">
      <w:pPr>
        <w:ind w:right="-25" w:firstLine="708"/>
        <w:jc w:val="both"/>
        <w:rPr>
          <w:b/>
          <w:color w:val="000000" w:themeColor="text1"/>
          <w:lang w:val="tr-TR"/>
        </w:rPr>
      </w:pPr>
      <w:r w:rsidRPr="000A2560">
        <w:rPr>
          <w:b/>
          <w:color w:val="000000" w:themeColor="text1"/>
          <w:lang w:val="tr-TR"/>
        </w:rPr>
        <w:t>E</w:t>
      </w:r>
      <w:r w:rsidR="00FE04BB" w:rsidRPr="000A2560">
        <w:rPr>
          <w:b/>
          <w:color w:val="000000" w:themeColor="text1"/>
          <w:lang w:val="tr-TR"/>
        </w:rPr>
        <w:t xml:space="preserve">lektronik </w:t>
      </w:r>
      <w:r w:rsidRPr="000A2560">
        <w:rPr>
          <w:b/>
          <w:color w:val="000000" w:themeColor="text1"/>
          <w:lang w:val="tr-TR"/>
        </w:rPr>
        <w:t>Ortamda Yüklen</w:t>
      </w:r>
      <w:r w:rsidR="004D2E14" w:rsidRPr="000A2560">
        <w:rPr>
          <w:b/>
          <w:color w:val="000000" w:themeColor="text1"/>
          <w:lang w:val="tr-TR"/>
        </w:rPr>
        <w:t>mesinde</w:t>
      </w:r>
      <w:r w:rsidRPr="000A2560">
        <w:rPr>
          <w:b/>
          <w:color w:val="000000" w:themeColor="text1"/>
          <w:lang w:val="tr-TR"/>
        </w:rPr>
        <w:t xml:space="preserve"> Dikkat Edilecek Hususlar</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6381"/>
        <w:gridCol w:w="3098"/>
      </w:tblGrid>
      <w:tr w:rsidR="00FE04BB" w:rsidRPr="000A2560" w:rsidTr="00DD23D8">
        <w:trPr>
          <w:trHeight w:val="20"/>
          <w:jc w:val="center"/>
        </w:trPr>
        <w:tc>
          <w:tcPr>
            <w:tcW w:w="436" w:type="dxa"/>
          </w:tcPr>
          <w:p w:rsidR="00FE04BB" w:rsidRPr="000A2560" w:rsidRDefault="00063F8D" w:rsidP="00FF01F2">
            <w:pPr>
              <w:tabs>
                <w:tab w:val="left" w:pos="1480"/>
                <w:tab w:val="left" w:pos="9360"/>
              </w:tabs>
              <w:ind w:right="-25"/>
              <w:jc w:val="center"/>
              <w:rPr>
                <w:b/>
                <w:bCs/>
                <w:color w:val="000000" w:themeColor="text1"/>
                <w:lang w:val="tr-TR"/>
              </w:rPr>
            </w:pPr>
            <w:r w:rsidRPr="000A2560">
              <w:rPr>
                <w:b/>
                <w:bCs/>
                <w:color w:val="000000" w:themeColor="text1"/>
                <w:lang w:val="tr-TR"/>
              </w:rPr>
              <w:t>No</w:t>
            </w:r>
          </w:p>
        </w:tc>
        <w:tc>
          <w:tcPr>
            <w:tcW w:w="6434" w:type="dxa"/>
          </w:tcPr>
          <w:p w:rsidR="00FE04BB" w:rsidRPr="000A2560" w:rsidRDefault="00063F8D" w:rsidP="00FF01F2">
            <w:pPr>
              <w:tabs>
                <w:tab w:val="left" w:pos="1480"/>
                <w:tab w:val="left" w:pos="9360"/>
              </w:tabs>
              <w:ind w:right="-25"/>
              <w:jc w:val="center"/>
              <w:rPr>
                <w:b/>
                <w:bCs/>
                <w:color w:val="000000" w:themeColor="text1"/>
                <w:lang w:val="tr-TR"/>
              </w:rPr>
            </w:pPr>
            <w:r w:rsidRPr="000A2560">
              <w:rPr>
                <w:b/>
                <w:bCs/>
                <w:color w:val="000000" w:themeColor="text1"/>
                <w:lang w:val="tr-TR"/>
              </w:rPr>
              <w:t>Kontrol Edilecek Belgeler</w:t>
            </w:r>
          </w:p>
        </w:tc>
        <w:tc>
          <w:tcPr>
            <w:tcW w:w="3119" w:type="dxa"/>
          </w:tcPr>
          <w:p w:rsidR="00FE04BB" w:rsidRPr="000A2560" w:rsidRDefault="00063F8D" w:rsidP="00FF01F2">
            <w:pPr>
              <w:tabs>
                <w:tab w:val="left" w:pos="1480"/>
                <w:tab w:val="left" w:pos="9360"/>
              </w:tabs>
              <w:ind w:right="-25"/>
              <w:jc w:val="center"/>
              <w:rPr>
                <w:b/>
                <w:bCs/>
                <w:color w:val="000000" w:themeColor="text1"/>
                <w:lang w:val="tr-TR"/>
              </w:rPr>
            </w:pPr>
            <w:r w:rsidRPr="000A2560">
              <w:rPr>
                <w:b/>
                <w:bCs/>
                <w:color w:val="000000" w:themeColor="text1"/>
                <w:lang w:val="tr-TR"/>
              </w:rPr>
              <w:t>Açıklama</w:t>
            </w:r>
          </w:p>
        </w:tc>
      </w:tr>
      <w:tr w:rsidR="00194022" w:rsidRPr="000A2560" w:rsidTr="00DD23D8">
        <w:trPr>
          <w:trHeight w:val="24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w:t>
            </w:r>
          </w:p>
        </w:tc>
        <w:tc>
          <w:tcPr>
            <w:tcW w:w="6434" w:type="dxa"/>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Gerçek kişiler için nüfus cüzdanı kopyası/nüfus kayıt örneği</w:t>
            </w:r>
          </w:p>
        </w:tc>
        <w:tc>
          <w:tcPr>
            <w:tcW w:w="3119" w:type="dxa"/>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w:t>
            </w:r>
          </w:p>
        </w:tc>
        <w:tc>
          <w:tcPr>
            <w:tcW w:w="6434" w:type="dxa"/>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Ortaklık va</w:t>
            </w:r>
            <w:r w:rsidR="00862EEA" w:rsidRPr="000A2560">
              <w:rPr>
                <w:color w:val="000000" w:themeColor="text1"/>
                <w:sz w:val="18"/>
                <w:szCs w:val="18"/>
                <w:lang w:val="tr-TR"/>
              </w:rPr>
              <w:t>rsa; İmzalı ortaklık bilgi formu</w:t>
            </w:r>
          </w:p>
          <w:p w:rsidR="00862EEA" w:rsidRPr="000A2560" w:rsidRDefault="00862EEA" w:rsidP="00FF01F2">
            <w:pPr>
              <w:ind w:right="-25"/>
              <w:jc w:val="both"/>
              <w:rPr>
                <w:color w:val="000000" w:themeColor="text1"/>
                <w:sz w:val="18"/>
                <w:szCs w:val="18"/>
                <w:lang w:val="tr-TR"/>
              </w:rPr>
            </w:pPr>
            <w:r w:rsidRPr="000A2560">
              <w:rPr>
                <w:color w:val="000000" w:themeColor="text1"/>
                <w:sz w:val="18"/>
                <w:szCs w:val="18"/>
                <w:lang w:val="tr-TR"/>
              </w:rPr>
              <w:t>(Proje ortaklığı)</w:t>
            </w:r>
          </w:p>
        </w:tc>
        <w:tc>
          <w:tcPr>
            <w:tcW w:w="3119" w:type="dxa"/>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Ortaklar tarafından imzalanmış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w:t>
            </w:r>
          </w:p>
        </w:tc>
        <w:tc>
          <w:tcPr>
            <w:tcW w:w="6434" w:type="dxa"/>
          </w:tcPr>
          <w:p w:rsidR="00A04359"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Başvuru sahibi kuruluşun tüzük veya ana sözleşmesinin yer aldığı ticaret</w:t>
            </w:r>
          </w:p>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lastRenderedPageBreak/>
              <w:t xml:space="preserve">sicil gazetesi,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lastRenderedPageBreak/>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4</w:t>
            </w:r>
          </w:p>
        </w:tc>
        <w:tc>
          <w:tcPr>
            <w:tcW w:w="6434" w:type="dxa"/>
          </w:tcPr>
          <w:p w:rsidR="00A04359" w:rsidRPr="000A2560" w:rsidRDefault="00240EF5" w:rsidP="00FF01F2">
            <w:pPr>
              <w:ind w:right="-25"/>
              <w:jc w:val="both"/>
              <w:rPr>
                <w:color w:val="000000" w:themeColor="text1"/>
                <w:sz w:val="18"/>
                <w:szCs w:val="18"/>
                <w:lang w:val="tr-TR"/>
              </w:rPr>
            </w:pPr>
            <w:r w:rsidRPr="000A2560">
              <w:rPr>
                <w:color w:val="000000" w:themeColor="text1"/>
                <w:sz w:val="18"/>
                <w:szCs w:val="18"/>
                <w:lang w:val="tr-TR"/>
              </w:rPr>
              <w:t>Başvuru sahibinin Bakanlık kayıt sistemine kayıtlı olduğuna dair belge</w:t>
            </w:r>
            <w:r w:rsidR="00F379A0" w:rsidRPr="000A2560">
              <w:rPr>
                <w:color w:val="000000" w:themeColor="text1"/>
                <w:sz w:val="18"/>
                <w:szCs w:val="18"/>
                <w:lang w:val="tr-TR"/>
              </w:rPr>
              <w:t>.</w:t>
            </w:r>
          </w:p>
          <w:p w:rsidR="00A04359" w:rsidRPr="000A2560" w:rsidRDefault="00F379A0" w:rsidP="00FF01F2">
            <w:pPr>
              <w:ind w:right="-25"/>
              <w:jc w:val="both"/>
              <w:rPr>
                <w:color w:val="000000" w:themeColor="text1"/>
                <w:sz w:val="18"/>
                <w:szCs w:val="18"/>
                <w:lang w:val="tr-TR"/>
              </w:rPr>
            </w:pPr>
            <w:r w:rsidRPr="000A2560">
              <w:rPr>
                <w:color w:val="000000" w:themeColor="text1"/>
                <w:sz w:val="18"/>
                <w:szCs w:val="18"/>
                <w:lang w:val="tr-TR"/>
              </w:rPr>
              <w:t>(</w:t>
            </w:r>
            <w:r w:rsidR="00097B0E" w:rsidRPr="000A2560">
              <w:rPr>
                <w:color w:val="000000" w:themeColor="text1"/>
                <w:sz w:val="18"/>
                <w:szCs w:val="18"/>
                <w:lang w:val="tr-TR"/>
              </w:rPr>
              <w:t>E</w:t>
            </w:r>
            <w:r w:rsidR="00C94A38" w:rsidRPr="000A2560">
              <w:rPr>
                <w:color w:val="000000" w:themeColor="text1"/>
                <w:sz w:val="18"/>
                <w:szCs w:val="18"/>
                <w:lang w:val="tr-TR"/>
              </w:rPr>
              <w:t>l sanatlarında Bakanlık kayıt sistemine kayıtlı olduğuna</w:t>
            </w:r>
          </w:p>
          <w:p w:rsidR="00194022" w:rsidRPr="000A2560" w:rsidRDefault="00C94A38" w:rsidP="00FF01F2">
            <w:pPr>
              <w:ind w:right="-25"/>
              <w:jc w:val="both"/>
              <w:rPr>
                <w:color w:val="000000" w:themeColor="text1"/>
                <w:sz w:val="18"/>
                <w:szCs w:val="18"/>
                <w:lang w:val="tr-TR"/>
              </w:rPr>
            </w:pPr>
            <w:r w:rsidRPr="000A2560">
              <w:rPr>
                <w:color w:val="000000" w:themeColor="text1"/>
                <w:sz w:val="18"/>
                <w:szCs w:val="18"/>
                <w:lang w:val="tr-TR"/>
              </w:rPr>
              <w:t>dair belge istenmez.</w:t>
            </w:r>
            <w:r w:rsidR="00F379A0" w:rsidRPr="000A2560">
              <w:rPr>
                <w:color w:val="000000" w:themeColor="text1"/>
                <w:sz w:val="18"/>
                <w:szCs w:val="18"/>
                <w:lang w:val="tr-TR"/>
              </w:rPr>
              <w:t>)</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5</w:t>
            </w:r>
          </w:p>
        </w:tc>
        <w:tc>
          <w:tcPr>
            <w:tcW w:w="6434" w:type="dxa"/>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Tüzel kişiler için Ticaret ve Sanayi Odasından </w:t>
            </w:r>
            <w:r w:rsidR="00B5559E" w:rsidRPr="000A2560">
              <w:rPr>
                <w:color w:val="000000" w:themeColor="text1"/>
                <w:sz w:val="18"/>
                <w:szCs w:val="18"/>
                <w:lang w:val="tr-TR"/>
              </w:rPr>
              <w:t xml:space="preserve">bu </w:t>
            </w:r>
            <w:r w:rsidRPr="000A2560">
              <w:rPr>
                <w:color w:val="000000" w:themeColor="text1"/>
                <w:sz w:val="18"/>
                <w:szCs w:val="18"/>
                <w:lang w:val="tr-TR"/>
              </w:rPr>
              <w:t xml:space="preserve">Tebliğ </w:t>
            </w:r>
            <w:r w:rsidR="00B5559E" w:rsidRPr="000A2560">
              <w:rPr>
                <w:color w:val="000000" w:themeColor="text1"/>
                <w:sz w:val="18"/>
                <w:szCs w:val="18"/>
                <w:lang w:val="tr-TR"/>
              </w:rPr>
              <w:t xml:space="preserve">yayım </w:t>
            </w:r>
            <w:r w:rsidRPr="000A2560">
              <w:rPr>
                <w:color w:val="000000" w:themeColor="text1"/>
                <w:sz w:val="18"/>
                <w:szCs w:val="18"/>
                <w:lang w:val="tr-TR"/>
              </w:rPr>
              <w:t xml:space="preserve">tarihinden sonra alınmış Faaliyet Belgesi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6</w:t>
            </w:r>
          </w:p>
        </w:tc>
        <w:tc>
          <w:tcPr>
            <w:tcW w:w="6434" w:type="dxa"/>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Yatırım için yetkili kurul kararı ile yetkilendirme kararı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7</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Yetkilendirilen kişiye ait imza sirküleri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8</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Projesinde varsa ayni katkının karşılanacağına dair taahhütname</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 tarafından imzalanm</w:t>
            </w:r>
            <w:r w:rsidR="00DB483A" w:rsidRPr="000A2560">
              <w:rPr>
                <w:color w:val="000000" w:themeColor="text1"/>
                <w:sz w:val="18"/>
                <w:szCs w:val="18"/>
                <w:lang w:val="tr-TR"/>
              </w:rPr>
              <w:t>ış belgeden taranmış olmalıdır.</w:t>
            </w:r>
          </w:p>
        </w:tc>
      </w:tr>
      <w:tr w:rsidR="00194022" w:rsidRPr="000A2560" w:rsidTr="00DD23D8">
        <w:trPr>
          <w:trHeight w:val="301"/>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9</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İnşaat varsa, inşaat metrajı, keşif özeti ve teknik şartnamesi</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w:t>
            </w:r>
            <w:r w:rsidR="00097B0E" w:rsidRPr="000A2560">
              <w:rPr>
                <w:color w:val="000000" w:themeColor="text1"/>
                <w:sz w:val="18"/>
                <w:szCs w:val="18"/>
                <w:lang w:val="tr-TR"/>
              </w:rPr>
              <w:t>/h</w:t>
            </w:r>
            <w:r w:rsidRPr="000A2560">
              <w:rPr>
                <w:color w:val="000000" w:themeColor="text1"/>
                <w:sz w:val="18"/>
                <w:szCs w:val="18"/>
                <w:lang w:val="tr-TR"/>
              </w:rPr>
              <w:t>azırlayan tarafından imzalanmış belgeden taranmış olmalıdır.</w:t>
            </w:r>
          </w:p>
        </w:tc>
      </w:tr>
      <w:tr w:rsidR="00194022" w:rsidRPr="000A2560" w:rsidTr="00DD23D8">
        <w:trPr>
          <w:trHeight w:val="521"/>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10</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Makine ekipman varsa, makine ekipman teknik şartnamesi</w:t>
            </w:r>
          </w:p>
        </w:tc>
        <w:tc>
          <w:tcPr>
            <w:tcW w:w="3119" w:type="dxa"/>
            <w:vAlign w:val="center"/>
          </w:tcPr>
          <w:p w:rsidR="00194022" w:rsidRPr="000A2560" w:rsidRDefault="008D5729"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w:t>
            </w:r>
            <w:r w:rsidR="00097B0E" w:rsidRPr="000A2560">
              <w:rPr>
                <w:color w:val="000000" w:themeColor="text1"/>
                <w:sz w:val="18"/>
                <w:szCs w:val="18"/>
                <w:lang w:val="tr-TR"/>
              </w:rPr>
              <w:t>h</w:t>
            </w:r>
            <w:r w:rsidR="00194022" w:rsidRPr="000A2560">
              <w:rPr>
                <w:color w:val="000000" w:themeColor="text1"/>
                <w:sz w:val="18"/>
                <w:szCs w:val="18"/>
                <w:lang w:val="tr-TR"/>
              </w:rPr>
              <w:t>azırlayan tarafından imzalanmış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11</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Başvuru sahibinin kâr-zarar hesabı ve son yıl bilanço hesapları (Başvuru yılında faaliyete geçenler hariç).</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(Yeminli mali müşavir/serbest </w:t>
            </w:r>
          </w:p>
          <w:p w:rsidR="00617E40"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muhasebeci mali müşavir/vergi </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dairesi onaylı)</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12</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Proje bütçesi, </w:t>
            </w:r>
            <w:r w:rsidR="000A2560">
              <w:rPr>
                <w:color w:val="000000" w:themeColor="text1"/>
                <w:sz w:val="18"/>
                <w:szCs w:val="18"/>
                <w:lang w:val="tr-TR"/>
              </w:rPr>
              <w:t>Ek</w:t>
            </w:r>
            <w:r w:rsidRPr="000A2560">
              <w:rPr>
                <w:color w:val="000000" w:themeColor="text1"/>
                <w:sz w:val="18"/>
                <w:szCs w:val="18"/>
                <w:lang w:val="tr-TR"/>
              </w:rPr>
              <w:t xml:space="preserve">1 tablosuna göre hazırlanmıştır.  </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Başvuru formunda yer aldığından </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13</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Projesinde inşaat işleri varsa; alım giderleri </w:t>
            </w:r>
            <w:r w:rsidR="000A2560">
              <w:rPr>
                <w:color w:val="000000" w:themeColor="text1"/>
                <w:sz w:val="18"/>
                <w:szCs w:val="18"/>
                <w:lang w:val="tr-TR"/>
              </w:rPr>
              <w:t>Ek</w:t>
            </w:r>
            <w:r w:rsidRPr="000A2560">
              <w:rPr>
                <w:color w:val="000000" w:themeColor="text1"/>
                <w:sz w:val="18"/>
                <w:szCs w:val="18"/>
                <w:lang w:val="tr-TR"/>
              </w:rPr>
              <w:t>1.1 tablosuna göre hazırlanmıştır.</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Başvuru formunda yer aldığından </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14</w:t>
            </w:r>
          </w:p>
        </w:tc>
        <w:tc>
          <w:tcPr>
            <w:tcW w:w="6434" w:type="dxa"/>
            <w:vAlign w:val="center"/>
          </w:tcPr>
          <w:p w:rsidR="00A04359"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Projesinde makine-ekipman ve malzeme alımı varsa; giderleri </w:t>
            </w:r>
            <w:r w:rsidR="000A2560">
              <w:rPr>
                <w:color w:val="000000" w:themeColor="text1"/>
                <w:sz w:val="18"/>
                <w:szCs w:val="18"/>
                <w:lang w:val="tr-TR"/>
              </w:rPr>
              <w:t>Ek</w:t>
            </w:r>
            <w:r w:rsidRPr="000A2560">
              <w:rPr>
                <w:color w:val="000000" w:themeColor="text1"/>
                <w:sz w:val="18"/>
                <w:szCs w:val="18"/>
                <w:lang w:val="tr-TR"/>
              </w:rPr>
              <w:t>1.2 tablosuna</w:t>
            </w:r>
          </w:p>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göre hazırlanmıştır.</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formunda yer aldığından</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 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15</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Projesinde ayni katkı varsa; ayni katkı </w:t>
            </w:r>
            <w:r w:rsidR="000A2560">
              <w:rPr>
                <w:color w:val="000000" w:themeColor="text1"/>
                <w:sz w:val="18"/>
                <w:szCs w:val="18"/>
                <w:lang w:val="tr-TR"/>
              </w:rPr>
              <w:t>Ek</w:t>
            </w:r>
            <w:r w:rsidRPr="000A2560">
              <w:rPr>
                <w:color w:val="000000" w:themeColor="text1"/>
                <w:sz w:val="18"/>
                <w:szCs w:val="18"/>
                <w:lang w:val="tr-TR"/>
              </w:rPr>
              <w:t xml:space="preserve">1.3 tablosuna göre hazırlanmıştır. </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formunda yer aldığından</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 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16</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Gider gerekçeleri </w:t>
            </w:r>
            <w:r w:rsidR="000A2560">
              <w:rPr>
                <w:color w:val="000000" w:themeColor="text1"/>
                <w:sz w:val="18"/>
                <w:szCs w:val="18"/>
                <w:lang w:val="tr-TR"/>
              </w:rPr>
              <w:t>Ek</w:t>
            </w:r>
            <w:r w:rsidRPr="000A2560">
              <w:rPr>
                <w:color w:val="000000" w:themeColor="text1"/>
                <w:sz w:val="18"/>
                <w:szCs w:val="18"/>
                <w:lang w:val="tr-TR"/>
              </w:rPr>
              <w:t xml:space="preserve">2 tablosuna göre hazırlanmıştır. </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Başvuru formunda yer aldığından </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17</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Finansman kaynakları </w:t>
            </w:r>
            <w:r w:rsidR="000A2560">
              <w:rPr>
                <w:color w:val="000000" w:themeColor="text1"/>
                <w:sz w:val="18"/>
                <w:szCs w:val="18"/>
                <w:lang w:val="tr-TR"/>
              </w:rPr>
              <w:t>Ek</w:t>
            </w:r>
            <w:r w:rsidRPr="000A2560">
              <w:rPr>
                <w:color w:val="000000" w:themeColor="text1"/>
                <w:sz w:val="18"/>
                <w:szCs w:val="18"/>
                <w:lang w:val="tr-TR"/>
              </w:rPr>
              <w:t>3 tablosuna göre hazırlanmıştır.</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formunda yer aldığından</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 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18</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Tahmini iş takvimi </w:t>
            </w:r>
            <w:r w:rsidR="000A2560">
              <w:rPr>
                <w:color w:val="000000" w:themeColor="text1"/>
                <w:sz w:val="18"/>
                <w:szCs w:val="18"/>
                <w:lang w:val="tr-TR"/>
              </w:rPr>
              <w:t>Ek</w:t>
            </w:r>
            <w:r w:rsidRPr="000A2560">
              <w:rPr>
                <w:color w:val="000000" w:themeColor="text1"/>
                <w:sz w:val="18"/>
                <w:szCs w:val="18"/>
                <w:lang w:val="tr-TR"/>
              </w:rPr>
              <w:t>4 tablosuna göre hazırlanmıştır.</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formunda yer aldığından</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 yükleme zorunluluğu yoktur. </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19</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Yatırım işletme planı dosyası </w:t>
            </w:r>
            <w:r w:rsidR="000A2560">
              <w:rPr>
                <w:color w:val="000000" w:themeColor="text1"/>
                <w:sz w:val="18"/>
                <w:szCs w:val="18"/>
                <w:lang w:val="tr-TR"/>
              </w:rPr>
              <w:t>Ek</w:t>
            </w:r>
            <w:r w:rsidRPr="000A2560">
              <w:rPr>
                <w:color w:val="000000" w:themeColor="text1"/>
                <w:sz w:val="18"/>
                <w:szCs w:val="18"/>
                <w:lang w:val="tr-TR"/>
              </w:rPr>
              <w:t>5 formatına göre hazırlanmıştır.</w:t>
            </w:r>
          </w:p>
        </w:tc>
        <w:tc>
          <w:tcPr>
            <w:tcW w:w="3119" w:type="dxa"/>
            <w:vAlign w:val="center"/>
          </w:tcPr>
          <w:p w:rsidR="003711A1"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formunda yer aldığından</w:t>
            </w:r>
          </w:p>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 xml:space="preserve"> yükleme zorunluluğu yoktur.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20</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Proje başvuruları için avan / tatbikat projesi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21</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Proje başvuruları için alınması planlanan makine ve ekipmana ait ölçekli yerleşim planı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22</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Yatırım yeri başvuru sahibine ait ise yatırım yeri mülkiyet (tapu) belgesi</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23</w:t>
            </w:r>
          </w:p>
        </w:tc>
        <w:tc>
          <w:tcPr>
            <w:tcW w:w="6434" w:type="dxa"/>
            <w:vAlign w:val="center"/>
          </w:tcPr>
          <w:p w:rsidR="00A04359"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Yatırım yeri başvuru sahibine ait değilse kamu kurum ve kuruluşları ile yapılan</w:t>
            </w:r>
          </w:p>
          <w:p w:rsidR="003711A1"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kira kontratı veya tahsis/irtifak belgesi, yatırım yeri kamu kurum ve kuruluşları </w:t>
            </w:r>
          </w:p>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dışında gerçek ya da tüzel kişilerden kiralanmış ise noter tasdikli kira sözleşmesi</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24</w:t>
            </w:r>
          </w:p>
        </w:tc>
        <w:tc>
          <w:tcPr>
            <w:tcW w:w="6434" w:type="dxa"/>
            <w:vAlign w:val="center"/>
          </w:tcPr>
          <w:p w:rsidR="00194022" w:rsidRPr="000A2560" w:rsidRDefault="003711A1" w:rsidP="00FF01F2">
            <w:pPr>
              <w:ind w:right="-25"/>
              <w:jc w:val="both"/>
              <w:rPr>
                <w:color w:val="000000" w:themeColor="text1"/>
                <w:sz w:val="18"/>
                <w:szCs w:val="18"/>
                <w:lang w:val="tr-TR"/>
              </w:rPr>
            </w:pPr>
            <w:r w:rsidRPr="000A2560">
              <w:rPr>
                <w:color w:val="000000" w:themeColor="text1"/>
                <w:sz w:val="18"/>
                <w:szCs w:val="18"/>
                <w:lang w:val="tr-TR"/>
              </w:rPr>
              <w:t>Kapasite Artırımı, Teknoloji Yenileme Ve/Veya Modernizasyon</w:t>
            </w:r>
            <w:r w:rsidR="00194022" w:rsidRPr="000A2560">
              <w:rPr>
                <w:color w:val="000000" w:themeColor="text1"/>
                <w:sz w:val="18"/>
                <w:szCs w:val="18"/>
                <w:lang w:val="tr-TR"/>
              </w:rPr>
              <w:t>konusunda yapılan başvurular için üretim izin belgesi (işletme kayıt belgesi/işletme onay belgesi)</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25</w:t>
            </w:r>
          </w:p>
        </w:tc>
        <w:tc>
          <w:tcPr>
            <w:tcW w:w="6434" w:type="dxa"/>
            <w:vAlign w:val="center"/>
          </w:tcPr>
          <w:p w:rsidR="00194022" w:rsidRPr="000A2560" w:rsidRDefault="003711A1" w:rsidP="00FF01F2">
            <w:pPr>
              <w:ind w:right="-25"/>
              <w:jc w:val="both"/>
              <w:rPr>
                <w:color w:val="000000" w:themeColor="text1"/>
                <w:sz w:val="18"/>
                <w:szCs w:val="18"/>
                <w:lang w:val="tr-TR"/>
              </w:rPr>
            </w:pPr>
            <w:r w:rsidRPr="000A2560">
              <w:rPr>
                <w:color w:val="000000" w:themeColor="text1"/>
                <w:sz w:val="18"/>
                <w:szCs w:val="18"/>
                <w:lang w:val="tr-TR"/>
              </w:rPr>
              <w:t>Kapasite Artırımı, Teknoloji Yenileme Ve/Veya Modernizasyon</w:t>
            </w:r>
            <w:r w:rsidR="00194022" w:rsidRPr="000A2560">
              <w:rPr>
                <w:color w:val="000000" w:themeColor="text1"/>
                <w:sz w:val="18"/>
                <w:szCs w:val="18"/>
                <w:lang w:val="tr-TR"/>
              </w:rPr>
              <w:t xml:space="preserve">konusunda yapılan başvurular için kapasite raporu veya ekspertiz raporu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26</w:t>
            </w:r>
          </w:p>
        </w:tc>
        <w:tc>
          <w:tcPr>
            <w:tcW w:w="6434" w:type="dxa"/>
            <w:vAlign w:val="center"/>
          </w:tcPr>
          <w:p w:rsidR="00194022" w:rsidRPr="004005AE" w:rsidRDefault="003711A1" w:rsidP="00FF01F2">
            <w:pPr>
              <w:ind w:right="-25"/>
              <w:jc w:val="both"/>
              <w:rPr>
                <w:color w:val="000000" w:themeColor="text1"/>
                <w:sz w:val="18"/>
                <w:szCs w:val="18"/>
                <w:lang w:val="tr-TR"/>
              </w:rPr>
            </w:pPr>
            <w:r w:rsidRPr="004005AE">
              <w:rPr>
                <w:color w:val="000000" w:themeColor="text1"/>
                <w:sz w:val="18"/>
                <w:szCs w:val="18"/>
                <w:lang w:val="tr-TR"/>
              </w:rPr>
              <w:t>Kapasite Artırımı, Teknoloji Yenileme Ve/Veya Modernizasyon</w:t>
            </w:r>
            <w:r w:rsidR="00194022" w:rsidRPr="004005AE">
              <w:rPr>
                <w:color w:val="000000" w:themeColor="text1"/>
                <w:sz w:val="18"/>
                <w:szCs w:val="18"/>
                <w:lang w:val="tr-TR"/>
              </w:rPr>
              <w:t xml:space="preserve">konusunda yapılan başvurular içinyapı kullanma izin </w:t>
            </w:r>
            <w:r w:rsidR="004938DF" w:rsidRPr="004005AE">
              <w:rPr>
                <w:color w:val="000000" w:themeColor="text1"/>
                <w:sz w:val="18"/>
                <w:szCs w:val="18"/>
                <w:lang w:val="tr-TR"/>
              </w:rPr>
              <w:t xml:space="preserve">ve/veya </w:t>
            </w:r>
            <w:r w:rsidRPr="004005AE">
              <w:rPr>
                <w:color w:val="000000" w:themeColor="text1"/>
                <w:sz w:val="18"/>
                <w:szCs w:val="18"/>
                <w:lang w:val="tr-TR"/>
              </w:rPr>
              <w:t xml:space="preserve">yapı kayıt </w:t>
            </w:r>
            <w:r w:rsidR="00194022" w:rsidRPr="004005AE">
              <w:rPr>
                <w:color w:val="000000" w:themeColor="text1"/>
                <w:sz w:val="18"/>
                <w:szCs w:val="18"/>
                <w:lang w:val="tr-TR"/>
              </w:rPr>
              <w:t xml:space="preserve">belgesi </w:t>
            </w:r>
            <w:r w:rsidR="006A7A15" w:rsidRPr="004005AE">
              <w:rPr>
                <w:color w:val="000000" w:themeColor="text1"/>
                <w:sz w:val="18"/>
                <w:szCs w:val="18"/>
                <w:lang w:val="tr-TR"/>
              </w:rPr>
              <w:t xml:space="preserve">(Bu belge için </w:t>
            </w:r>
            <w:r w:rsidR="004005AE" w:rsidRPr="004005AE">
              <w:rPr>
                <w:color w:val="000000" w:themeColor="text1"/>
                <w:sz w:val="18"/>
                <w:szCs w:val="18"/>
                <w:lang w:val="tr-TR"/>
              </w:rPr>
              <w:t>Tebliğin. aa</w:t>
            </w:r>
            <w:r w:rsidR="00C51E06" w:rsidRPr="004005AE">
              <w:rPr>
                <w:color w:val="000000" w:themeColor="text1"/>
                <w:sz w:val="18"/>
                <w:szCs w:val="18"/>
                <w:lang w:val="tr-TR"/>
              </w:rPr>
              <w:t xml:space="preserve"> </w:t>
            </w:r>
            <w:r w:rsidR="004005AE" w:rsidRPr="004005AE">
              <w:rPr>
                <w:color w:val="000000" w:themeColor="text1"/>
                <w:sz w:val="18"/>
                <w:szCs w:val="18"/>
                <w:lang w:val="tr-TR"/>
              </w:rPr>
              <w:t>maddesine ve</w:t>
            </w:r>
            <w:r w:rsidR="006A7A15" w:rsidRPr="004005AE">
              <w:rPr>
                <w:color w:val="000000" w:themeColor="text1"/>
                <w:sz w:val="18"/>
                <w:szCs w:val="18"/>
                <w:lang w:val="tr-TR"/>
              </w:rPr>
              <w:t xml:space="preserve"> bu rehberin tanımlar bölümünün çç maddesine </w:t>
            </w:r>
            <w:r w:rsidR="00C51E06" w:rsidRPr="004005AE">
              <w:rPr>
                <w:color w:val="000000" w:themeColor="text1"/>
                <w:sz w:val="18"/>
                <w:szCs w:val="18"/>
                <w:lang w:val="tr-TR"/>
              </w:rPr>
              <w:t>dikkat edilmesi gerekir.)</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27</w:t>
            </w:r>
          </w:p>
        </w:tc>
        <w:tc>
          <w:tcPr>
            <w:tcW w:w="6434" w:type="dxa"/>
            <w:vAlign w:val="center"/>
          </w:tcPr>
          <w:p w:rsidR="00194022" w:rsidRPr="004005AE" w:rsidRDefault="00194022" w:rsidP="00FF01F2">
            <w:pPr>
              <w:ind w:right="-25"/>
              <w:jc w:val="both"/>
              <w:rPr>
                <w:color w:val="000000" w:themeColor="text1"/>
                <w:sz w:val="18"/>
                <w:szCs w:val="18"/>
                <w:lang w:val="tr-TR"/>
              </w:rPr>
            </w:pPr>
            <w:r w:rsidRPr="004005AE">
              <w:rPr>
                <w:color w:val="000000" w:themeColor="text1"/>
                <w:sz w:val="18"/>
                <w:szCs w:val="18"/>
                <w:lang w:val="tr-TR"/>
              </w:rPr>
              <w:t>Tamamlama proje başvuruları için yapı ruhsatı</w:t>
            </w:r>
            <w:r w:rsidR="00097B0E" w:rsidRPr="004005AE">
              <w:rPr>
                <w:color w:val="000000" w:themeColor="text1"/>
                <w:sz w:val="18"/>
                <w:szCs w:val="18"/>
                <w:lang w:val="tr-TR"/>
              </w:rPr>
              <w:t xml:space="preserve">, </w:t>
            </w:r>
            <w:r w:rsidRPr="004005AE">
              <w:rPr>
                <w:color w:val="000000" w:themeColor="text1"/>
                <w:sz w:val="18"/>
                <w:szCs w:val="18"/>
                <w:lang w:val="tr-TR"/>
              </w:rPr>
              <w:t>yapı kullanma</w:t>
            </w:r>
            <w:r w:rsidR="004938DF" w:rsidRPr="004005AE">
              <w:rPr>
                <w:color w:val="000000" w:themeColor="text1"/>
                <w:sz w:val="18"/>
                <w:szCs w:val="18"/>
                <w:lang w:val="tr-TR"/>
              </w:rPr>
              <w:t xml:space="preserve"> izin belgesi ve/veya yapı kayıt belgesi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28</w:t>
            </w:r>
          </w:p>
        </w:tc>
        <w:tc>
          <w:tcPr>
            <w:tcW w:w="6434" w:type="dxa"/>
            <w:vAlign w:val="center"/>
          </w:tcPr>
          <w:p w:rsidR="003711A1"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Bütün başvurularda yatırım yerinin icralı ve davalı olmadığına ilişkin yatırımcı </w:t>
            </w:r>
          </w:p>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beyanı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 tarafından imzalanmış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29</w:t>
            </w:r>
          </w:p>
        </w:tc>
        <w:tc>
          <w:tcPr>
            <w:tcW w:w="6434" w:type="dxa"/>
            <w:vAlign w:val="center"/>
          </w:tcPr>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Bütün başvurularda yatırım yerinin ipotekli ve şerhli olup olmadığına ilişkin tapu müdürlüğünden alınan belge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30</w:t>
            </w:r>
          </w:p>
        </w:tc>
        <w:tc>
          <w:tcPr>
            <w:tcW w:w="6434" w:type="dxa"/>
            <w:vAlign w:val="center"/>
          </w:tcPr>
          <w:p w:rsidR="00617E40"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Bütün başvurularda yatırım yerinde 3083 Sayılı Sulama Alanlarında Arazi Düzenlenmesine Dair Tarım Reformu Kanunu kapsamında konulan şerh varsa, </w:t>
            </w:r>
          </w:p>
          <w:p w:rsidR="00194022" w:rsidRPr="000A2560" w:rsidRDefault="00194022" w:rsidP="00FF01F2">
            <w:pPr>
              <w:ind w:right="-25"/>
              <w:jc w:val="both"/>
              <w:rPr>
                <w:color w:val="000000" w:themeColor="text1"/>
                <w:sz w:val="18"/>
                <w:szCs w:val="18"/>
                <w:lang w:val="tr-TR"/>
              </w:rPr>
            </w:pPr>
            <w:r w:rsidRPr="000A2560">
              <w:rPr>
                <w:color w:val="000000" w:themeColor="text1"/>
                <w:sz w:val="18"/>
                <w:szCs w:val="18"/>
                <w:lang w:val="tr-TR"/>
              </w:rPr>
              <w:t xml:space="preserve">ilgili kurumundan yatırım yapılmasında sakınca olmadığına dair alınan belge </w:t>
            </w:r>
          </w:p>
        </w:tc>
        <w:tc>
          <w:tcPr>
            <w:tcW w:w="3119"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194022" w:rsidRPr="000A2560" w:rsidTr="00DD23D8">
        <w:trPr>
          <w:trHeight w:val="20"/>
          <w:jc w:val="center"/>
        </w:trPr>
        <w:tc>
          <w:tcPr>
            <w:tcW w:w="436" w:type="dxa"/>
            <w:vAlign w:val="center"/>
          </w:tcPr>
          <w:p w:rsidR="00194022" w:rsidRPr="000A2560" w:rsidRDefault="00194022"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31</w:t>
            </w:r>
          </w:p>
        </w:tc>
        <w:tc>
          <w:tcPr>
            <w:tcW w:w="6434"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Başvuran tüzel kişilikleri için idari ve mali açıdan kamudan bağımsız olduklarına</w:t>
            </w:r>
          </w:p>
          <w:p w:rsidR="00F379A0"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 xml:space="preserve"> dair taahhütname</w:t>
            </w:r>
          </w:p>
        </w:tc>
        <w:tc>
          <w:tcPr>
            <w:tcW w:w="3119" w:type="dxa"/>
            <w:vAlign w:val="center"/>
          </w:tcPr>
          <w:p w:rsidR="00194022"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 tarafından imzalanmış belgeden taranmış olmalıdır.</w:t>
            </w:r>
          </w:p>
        </w:tc>
      </w:tr>
      <w:tr w:rsidR="00B91047" w:rsidRPr="000A2560" w:rsidTr="00DD23D8">
        <w:trPr>
          <w:trHeight w:val="20"/>
          <w:jc w:val="center"/>
        </w:trPr>
        <w:tc>
          <w:tcPr>
            <w:tcW w:w="436"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32</w:t>
            </w:r>
          </w:p>
        </w:tc>
        <w:tc>
          <w:tcPr>
            <w:tcW w:w="6434"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 xml:space="preserve">Kapasite Artırımı, Teknoloji Yenileme Ve/Veya Modernizasyonkonularında; </w:t>
            </w:r>
          </w:p>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mevcut tesisin faaliyeti ile ilişkili olarak başvuru sahibi tarafından bankalardan</w:t>
            </w:r>
          </w:p>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 xml:space="preserve">alınan kredi nedeniyle yatırım yerinin ipotekli olması halinde, geri ödemelerinin düzenli yapıldığına dair ilgili bankadan alınan belge </w:t>
            </w:r>
          </w:p>
        </w:tc>
        <w:tc>
          <w:tcPr>
            <w:tcW w:w="3119"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B91047" w:rsidRPr="000A2560" w:rsidTr="00DD23D8">
        <w:trPr>
          <w:trHeight w:val="20"/>
          <w:jc w:val="center"/>
        </w:trPr>
        <w:tc>
          <w:tcPr>
            <w:tcW w:w="436"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33</w:t>
            </w:r>
          </w:p>
        </w:tc>
        <w:tc>
          <w:tcPr>
            <w:tcW w:w="6434"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 xml:space="preserve">Başvuruya esas proje için, bu Tebliğ kapsamında verilecek destek dışında hiçbir </w:t>
            </w:r>
          </w:p>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kamu kurum ve kuruluşun desteklerinden, faiz niteliğindeki destekler hariç, yararlanmayacağına dair taahhütname</w:t>
            </w:r>
          </w:p>
        </w:tc>
        <w:tc>
          <w:tcPr>
            <w:tcW w:w="3119"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 tarafından imzalanmış belgeden taranmış olmalıdır.</w:t>
            </w:r>
          </w:p>
        </w:tc>
      </w:tr>
      <w:tr w:rsidR="00B80A2E" w:rsidRPr="000A2560" w:rsidTr="00DD23D8">
        <w:trPr>
          <w:trHeight w:val="20"/>
          <w:jc w:val="center"/>
        </w:trPr>
        <w:tc>
          <w:tcPr>
            <w:tcW w:w="436" w:type="dxa"/>
          </w:tcPr>
          <w:p w:rsidR="00B80A2E" w:rsidRPr="000A2560" w:rsidRDefault="00B80A2E" w:rsidP="00FF01F2">
            <w:pPr>
              <w:ind w:right="-25"/>
              <w:jc w:val="both"/>
              <w:rPr>
                <w:color w:val="000000" w:themeColor="text1"/>
                <w:sz w:val="18"/>
                <w:szCs w:val="18"/>
                <w:lang w:val="tr-TR"/>
              </w:rPr>
            </w:pPr>
            <w:r w:rsidRPr="000A2560">
              <w:rPr>
                <w:color w:val="000000" w:themeColor="text1"/>
                <w:sz w:val="18"/>
                <w:szCs w:val="18"/>
                <w:lang w:val="tr-TR"/>
              </w:rPr>
              <w:t xml:space="preserve">34 </w:t>
            </w:r>
          </w:p>
        </w:tc>
        <w:tc>
          <w:tcPr>
            <w:tcW w:w="6434" w:type="dxa"/>
          </w:tcPr>
          <w:p w:rsidR="00B80A2E" w:rsidRPr="000A2560" w:rsidRDefault="00B80A2E" w:rsidP="00FF01F2">
            <w:pPr>
              <w:ind w:right="-25"/>
              <w:jc w:val="both"/>
              <w:rPr>
                <w:color w:val="000000" w:themeColor="text1"/>
                <w:sz w:val="18"/>
                <w:szCs w:val="18"/>
                <w:lang w:val="tr-TR"/>
              </w:rPr>
            </w:pPr>
            <w:r w:rsidRPr="000A2560">
              <w:rPr>
                <w:color w:val="000000" w:themeColor="text1"/>
                <w:sz w:val="18"/>
                <w:szCs w:val="18"/>
                <w:lang w:val="tr-TR"/>
              </w:rPr>
              <w:t>Damızlık büyükbaş/Koyunve/veya keçi için yapılan sabit yatırım proje başvurularında nihai rapordan önce tesiste bulunması zorunlu hayvan varlığını karşılayacağını dair taahhütname</w:t>
            </w:r>
          </w:p>
        </w:tc>
        <w:tc>
          <w:tcPr>
            <w:tcW w:w="3119" w:type="dxa"/>
            <w:vAlign w:val="center"/>
          </w:tcPr>
          <w:p w:rsidR="00B80A2E" w:rsidRPr="000A2560" w:rsidRDefault="00B80A2E"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Başvuru sahibi tarafından imzalanmış belgeden taranmış olmalıdır.</w:t>
            </w:r>
          </w:p>
        </w:tc>
      </w:tr>
      <w:tr w:rsidR="00B91047" w:rsidRPr="000A2560" w:rsidTr="00DD23D8">
        <w:trPr>
          <w:trHeight w:val="20"/>
          <w:jc w:val="center"/>
        </w:trPr>
        <w:tc>
          <w:tcPr>
            <w:tcW w:w="436"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lastRenderedPageBreak/>
              <w:t>3</w:t>
            </w:r>
            <w:r w:rsidR="00B80A2E" w:rsidRPr="000A2560">
              <w:rPr>
                <w:color w:val="000000" w:themeColor="text1"/>
                <w:sz w:val="18"/>
                <w:szCs w:val="18"/>
                <w:lang w:val="tr-TR"/>
              </w:rPr>
              <w:t>5</w:t>
            </w:r>
          </w:p>
        </w:tc>
        <w:tc>
          <w:tcPr>
            <w:tcW w:w="6434" w:type="dxa"/>
          </w:tcPr>
          <w:p w:rsidR="00B91047" w:rsidRPr="000A2560" w:rsidRDefault="00B91047" w:rsidP="00FF01F2">
            <w:pPr>
              <w:ind w:right="-25"/>
              <w:jc w:val="both"/>
              <w:rPr>
                <w:color w:val="000000" w:themeColor="text1"/>
                <w:sz w:val="18"/>
                <w:szCs w:val="18"/>
                <w:lang w:val="tr-TR" w:eastAsia="tr-TR"/>
              </w:rPr>
            </w:pPr>
            <w:r w:rsidRPr="000A2560">
              <w:rPr>
                <w:color w:val="000000" w:themeColor="text1"/>
                <w:sz w:val="18"/>
                <w:szCs w:val="18"/>
                <w:lang w:val="tr-TR" w:eastAsia="tr-TR"/>
              </w:rPr>
              <w:t>Organik ürünün işlenmesi, paketlenmesi ve depolanmasına yönelik Kapasite Artırımı, Teknoloji Yenileme Ve/Veya Modernizasyon başvuruları için organik tarım müteşebbis sertifikası.</w:t>
            </w:r>
          </w:p>
        </w:tc>
        <w:tc>
          <w:tcPr>
            <w:tcW w:w="3119"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B91047" w:rsidRPr="000A2560" w:rsidTr="00DD23D8">
        <w:trPr>
          <w:trHeight w:val="20"/>
          <w:jc w:val="center"/>
        </w:trPr>
        <w:tc>
          <w:tcPr>
            <w:tcW w:w="436" w:type="dxa"/>
            <w:vAlign w:val="center"/>
          </w:tcPr>
          <w:p w:rsidR="00B91047" w:rsidRPr="000A2560" w:rsidRDefault="00B91047"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w:t>
            </w:r>
            <w:r w:rsidR="00B80A2E" w:rsidRPr="000A2560">
              <w:rPr>
                <w:color w:val="000000" w:themeColor="text1"/>
                <w:sz w:val="18"/>
                <w:szCs w:val="18"/>
                <w:lang w:val="tr-TR"/>
              </w:rPr>
              <w:t>6</w:t>
            </w:r>
          </w:p>
        </w:tc>
        <w:tc>
          <w:tcPr>
            <w:tcW w:w="6434"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Organik ürünün işlenmesi, paketlenmesi ve depolanmasına yönelik Kapasite Artırımı, Teknoloji Yenileme Ve/Veya Modernizasyona yönelik başvuruları için ürün</w:t>
            </w:r>
          </w:p>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 xml:space="preserve"> sertifikası</w:t>
            </w:r>
          </w:p>
        </w:tc>
        <w:tc>
          <w:tcPr>
            <w:tcW w:w="3119"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Asıl belgeden taranmış olmalıdır.</w:t>
            </w:r>
          </w:p>
        </w:tc>
      </w:tr>
      <w:tr w:rsidR="00B91047" w:rsidRPr="000A2560" w:rsidTr="00DD23D8">
        <w:trPr>
          <w:trHeight w:val="20"/>
          <w:jc w:val="center"/>
        </w:trPr>
        <w:tc>
          <w:tcPr>
            <w:tcW w:w="436" w:type="dxa"/>
            <w:vAlign w:val="center"/>
          </w:tcPr>
          <w:p w:rsidR="00B91047" w:rsidRPr="000A2560" w:rsidRDefault="00B80A2E" w:rsidP="00FF01F2">
            <w:pPr>
              <w:tabs>
                <w:tab w:val="left" w:pos="1480"/>
                <w:tab w:val="left" w:pos="9360"/>
              </w:tabs>
              <w:ind w:right="-25"/>
              <w:jc w:val="both"/>
              <w:rPr>
                <w:color w:val="000000" w:themeColor="text1"/>
                <w:sz w:val="18"/>
                <w:szCs w:val="18"/>
                <w:lang w:val="tr-TR"/>
              </w:rPr>
            </w:pPr>
            <w:r w:rsidRPr="000A2560">
              <w:rPr>
                <w:color w:val="000000" w:themeColor="text1"/>
                <w:sz w:val="18"/>
                <w:szCs w:val="18"/>
                <w:lang w:val="tr-TR"/>
              </w:rPr>
              <w:t>37</w:t>
            </w:r>
          </w:p>
        </w:tc>
        <w:tc>
          <w:tcPr>
            <w:tcW w:w="6434"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Başvuru sahibinin yüklemek istediği diğer belge ve dokümanlar.</w:t>
            </w:r>
          </w:p>
        </w:tc>
        <w:tc>
          <w:tcPr>
            <w:tcW w:w="3119" w:type="dxa"/>
            <w:vAlign w:val="center"/>
          </w:tcPr>
          <w:p w:rsidR="00B91047" w:rsidRPr="000A2560" w:rsidRDefault="00B91047" w:rsidP="00FF01F2">
            <w:pPr>
              <w:ind w:right="-25"/>
              <w:jc w:val="both"/>
              <w:rPr>
                <w:color w:val="000000" w:themeColor="text1"/>
                <w:sz w:val="18"/>
                <w:szCs w:val="18"/>
                <w:lang w:val="tr-TR"/>
              </w:rPr>
            </w:pPr>
            <w:r w:rsidRPr="000A2560">
              <w:rPr>
                <w:color w:val="000000" w:themeColor="text1"/>
                <w:sz w:val="18"/>
                <w:szCs w:val="18"/>
                <w:lang w:val="tr-TR"/>
              </w:rPr>
              <w:t>Asıl belgeden taranmış olmalıdır.</w:t>
            </w:r>
          </w:p>
        </w:tc>
      </w:tr>
    </w:tbl>
    <w:p w:rsidR="00166F0B" w:rsidRPr="000A2560" w:rsidRDefault="00166F0B" w:rsidP="00FF01F2">
      <w:pPr>
        <w:ind w:right="-25"/>
        <w:jc w:val="both"/>
        <w:rPr>
          <w:b/>
          <w:bCs/>
          <w:color w:val="000000" w:themeColor="text1"/>
          <w:u w:val="single"/>
          <w:lang w:val="tr-TR"/>
        </w:rPr>
      </w:pPr>
    </w:p>
    <w:p w:rsidR="00C43155" w:rsidRPr="000A2560" w:rsidRDefault="00C4315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1:</w:t>
      </w:r>
      <w:r w:rsidRPr="000A2560">
        <w:rPr>
          <w:color w:val="000000" w:themeColor="text1"/>
          <w:sz w:val="18"/>
          <w:szCs w:val="18"/>
          <w:lang w:val="tr-TR"/>
        </w:rPr>
        <w:t>Belgelerin tam olması bu belgelerin içeriklerinin uygun olduğu anlamına gelmez.</w:t>
      </w:r>
    </w:p>
    <w:p w:rsidR="00C43155" w:rsidRPr="000A2560" w:rsidRDefault="00C4315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2</w:t>
      </w:r>
      <w:r w:rsidRPr="000A2560">
        <w:rPr>
          <w:color w:val="000000" w:themeColor="text1"/>
          <w:sz w:val="18"/>
          <w:szCs w:val="18"/>
          <w:lang w:val="tr-TR"/>
        </w:rPr>
        <w:t>: 29 uncu sırada yer alan belgede ipotek veya şerh var ise bu Tebliğin 30 uncu maddesinin ikinci fıkrasının i) ve j) bendine göre değerlendirilmelidir.</w:t>
      </w:r>
    </w:p>
    <w:p w:rsidR="00C43155" w:rsidRPr="000A2560" w:rsidRDefault="00C4315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3:</w:t>
      </w:r>
      <w:r w:rsidRPr="000A2560">
        <w:rPr>
          <w:color w:val="000000" w:themeColor="text1"/>
          <w:sz w:val="18"/>
          <w:szCs w:val="18"/>
          <w:lang w:val="tr-TR"/>
        </w:rPr>
        <w:t xml:space="preserve"> 32 nci sırada yer alan ipotek; hibe başvurusuna esas yatırımın faaliyeti gereği bankalarca başvuru sahibine kullandırılmış kredi karşılığı konulmuş ipoteği ifade eder.</w:t>
      </w:r>
    </w:p>
    <w:p w:rsidR="00C43155" w:rsidRPr="000A2560" w:rsidRDefault="00C4315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4:</w:t>
      </w:r>
      <w:r w:rsidRPr="000A2560">
        <w:rPr>
          <w:color w:val="000000" w:themeColor="text1"/>
          <w:sz w:val="18"/>
          <w:szCs w:val="18"/>
          <w:lang w:val="tr-TR"/>
        </w:rPr>
        <w:t xml:space="preserve"> 35 inci sırada yer alan belge; organik ürünün işlenmesi, paketlenmesi ve depolanmasına yönelik kapasite artırımı, teknoloji yenileme ve/veya modernizasyona yönelik yatırım başvuru sahibinin organik ürün işleme, paketleme ve depolama faaliyetini yaptığını gösteren organik tarım müteşebbis sertifikasını ifade eder.</w:t>
      </w:r>
    </w:p>
    <w:p w:rsidR="00C43155" w:rsidRPr="000A2560" w:rsidRDefault="00C4315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5:</w:t>
      </w:r>
      <w:r w:rsidRPr="000A2560">
        <w:rPr>
          <w:color w:val="000000" w:themeColor="text1"/>
          <w:sz w:val="18"/>
          <w:szCs w:val="18"/>
          <w:lang w:val="tr-TR"/>
        </w:rPr>
        <w:t xml:space="preserve"> 36 ncı sırada yer alan belge; organik ürünün işlenmesi, paketlenmesi ve depolanmasına yönelik kapasite artırımı ve/veya teknoloji yenileme başvuruları </w:t>
      </w:r>
      <w:r w:rsidRPr="000A2560">
        <w:rPr>
          <w:sz w:val="18"/>
          <w:szCs w:val="18"/>
          <w:lang w:val="tr-TR"/>
        </w:rPr>
        <w:t>için başvuru sahibinin organik ürün işleme, paketleme ve depolama faaliyetini yaptığını gösteren ürün sertifikasını ifade eder.</w:t>
      </w:r>
    </w:p>
    <w:p w:rsidR="00C43155" w:rsidRPr="000A2560" w:rsidRDefault="00C4315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6:</w:t>
      </w:r>
      <w:r w:rsidRPr="000A2560">
        <w:rPr>
          <w:bCs/>
          <w:color w:val="000000" w:themeColor="text1"/>
          <w:sz w:val="18"/>
          <w:szCs w:val="18"/>
          <w:lang w:val="tr-TR"/>
        </w:rPr>
        <w:t xml:space="preserve"> Avan projede inşaat keşif, metraj şartı aranmaz. Projede üretime yönelik olarak yer alan makine ekipmanlar için ise; ölçekli makine yerleşim planı ile bu makinelere ait teknik şartname eklenmelidir.</w:t>
      </w:r>
    </w:p>
    <w:p w:rsidR="00C43155" w:rsidRPr="000A2560" w:rsidRDefault="00C43155" w:rsidP="00FF01F2">
      <w:pPr>
        <w:spacing w:line="240" w:lineRule="atLeast"/>
        <w:ind w:right="-25"/>
        <w:jc w:val="both"/>
        <w:rPr>
          <w:bCs/>
          <w:color w:val="000000" w:themeColor="text1"/>
          <w:sz w:val="18"/>
          <w:szCs w:val="18"/>
          <w:lang w:val="tr-TR"/>
        </w:rPr>
      </w:pPr>
      <w:r w:rsidRPr="000A2560">
        <w:rPr>
          <w:b/>
          <w:bCs/>
          <w:color w:val="000000" w:themeColor="text1"/>
          <w:sz w:val="18"/>
          <w:szCs w:val="18"/>
          <w:lang w:val="tr-TR"/>
        </w:rPr>
        <w:t>Not 7:</w:t>
      </w:r>
      <w:r w:rsidRPr="000A2560">
        <w:rPr>
          <w:color w:val="000000" w:themeColor="text1"/>
          <w:sz w:val="18"/>
          <w:szCs w:val="18"/>
          <w:lang w:val="tr-TR"/>
        </w:rPr>
        <w:t xml:space="preserve">Kapasite </w:t>
      </w:r>
      <w:r w:rsidR="004E2B35" w:rsidRPr="000A2560">
        <w:rPr>
          <w:color w:val="000000" w:themeColor="text1"/>
          <w:sz w:val="18"/>
          <w:szCs w:val="18"/>
          <w:lang w:val="tr-TR"/>
        </w:rPr>
        <w:t>A</w:t>
      </w:r>
      <w:r w:rsidRPr="000A2560">
        <w:rPr>
          <w:color w:val="000000" w:themeColor="text1"/>
          <w:sz w:val="18"/>
          <w:szCs w:val="18"/>
          <w:lang w:val="tr-TR"/>
        </w:rPr>
        <w:t xml:space="preserve">rtırımı, </w:t>
      </w:r>
      <w:r w:rsidR="004E2B35" w:rsidRPr="000A2560">
        <w:rPr>
          <w:color w:val="000000" w:themeColor="text1"/>
          <w:sz w:val="18"/>
          <w:szCs w:val="18"/>
          <w:lang w:val="tr-TR"/>
        </w:rPr>
        <w:t>T</w:t>
      </w:r>
      <w:r w:rsidRPr="000A2560">
        <w:rPr>
          <w:color w:val="000000" w:themeColor="text1"/>
          <w:sz w:val="18"/>
          <w:szCs w:val="18"/>
          <w:lang w:val="tr-TR"/>
        </w:rPr>
        <w:t xml:space="preserve">eknoloji </w:t>
      </w:r>
      <w:r w:rsidR="004E2B35" w:rsidRPr="000A2560">
        <w:rPr>
          <w:color w:val="000000" w:themeColor="text1"/>
          <w:sz w:val="18"/>
          <w:szCs w:val="18"/>
          <w:lang w:val="tr-TR"/>
        </w:rPr>
        <w:t>Y</w:t>
      </w:r>
      <w:r w:rsidRPr="000A2560">
        <w:rPr>
          <w:color w:val="000000" w:themeColor="text1"/>
          <w:sz w:val="18"/>
          <w:szCs w:val="18"/>
          <w:lang w:val="tr-TR"/>
        </w:rPr>
        <w:t xml:space="preserve">enileme </w:t>
      </w:r>
      <w:r w:rsidR="004E2B35" w:rsidRPr="000A2560">
        <w:rPr>
          <w:color w:val="000000" w:themeColor="text1"/>
          <w:sz w:val="18"/>
          <w:szCs w:val="18"/>
          <w:lang w:val="tr-TR"/>
        </w:rPr>
        <w:t>V</w:t>
      </w:r>
      <w:r w:rsidRPr="000A2560">
        <w:rPr>
          <w:color w:val="000000" w:themeColor="text1"/>
          <w:sz w:val="18"/>
          <w:szCs w:val="18"/>
          <w:lang w:val="tr-TR"/>
        </w:rPr>
        <w:t>e/</w:t>
      </w:r>
      <w:r w:rsidR="004E2B35" w:rsidRPr="000A2560">
        <w:rPr>
          <w:color w:val="000000" w:themeColor="text1"/>
          <w:sz w:val="18"/>
          <w:szCs w:val="18"/>
          <w:lang w:val="tr-TR"/>
        </w:rPr>
        <w:t>V</w:t>
      </w:r>
      <w:r w:rsidRPr="000A2560">
        <w:rPr>
          <w:color w:val="000000" w:themeColor="text1"/>
          <w:sz w:val="18"/>
          <w:szCs w:val="18"/>
          <w:lang w:val="tr-TR"/>
        </w:rPr>
        <w:t xml:space="preserve">eya </w:t>
      </w:r>
      <w:r w:rsidR="004E2B35" w:rsidRPr="000A2560">
        <w:rPr>
          <w:color w:val="000000" w:themeColor="text1"/>
          <w:sz w:val="18"/>
          <w:szCs w:val="18"/>
          <w:lang w:val="tr-TR"/>
        </w:rPr>
        <w:t>M</w:t>
      </w:r>
      <w:r w:rsidRPr="000A2560">
        <w:rPr>
          <w:color w:val="000000" w:themeColor="text1"/>
          <w:sz w:val="18"/>
          <w:szCs w:val="18"/>
          <w:lang w:val="tr-TR"/>
        </w:rPr>
        <w:t>odernizasyona yönelik yatırım</w:t>
      </w:r>
      <w:r w:rsidRPr="000A2560">
        <w:rPr>
          <w:bCs/>
          <w:color w:val="000000" w:themeColor="text1"/>
          <w:sz w:val="18"/>
          <w:szCs w:val="18"/>
          <w:lang w:val="tr-TR"/>
        </w:rPr>
        <w:t xml:space="preserve"> projesi başvuruları tatbikat projesi olarak sunulmalıdır.</w:t>
      </w:r>
    </w:p>
    <w:p w:rsidR="00C43155" w:rsidRPr="000A2560" w:rsidRDefault="00C43155" w:rsidP="00FF01F2">
      <w:pPr>
        <w:spacing w:line="240" w:lineRule="atLeast"/>
        <w:ind w:right="-25"/>
        <w:jc w:val="both"/>
        <w:rPr>
          <w:bCs/>
          <w:color w:val="000000" w:themeColor="text1"/>
          <w:sz w:val="18"/>
          <w:szCs w:val="18"/>
          <w:lang w:val="tr-TR"/>
        </w:rPr>
      </w:pPr>
      <w:r w:rsidRPr="000A2560">
        <w:rPr>
          <w:b/>
          <w:bCs/>
          <w:color w:val="000000" w:themeColor="text1"/>
          <w:sz w:val="18"/>
          <w:szCs w:val="18"/>
          <w:lang w:val="tr-TR"/>
        </w:rPr>
        <w:t>Not 8:</w:t>
      </w:r>
      <w:r w:rsidRPr="000A2560">
        <w:rPr>
          <w:bCs/>
          <w:color w:val="000000" w:themeColor="text1"/>
          <w:sz w:val="18"/>
          <w:szCs w:val="18"/>
          <w:lang w:val="tr-TR"/>
        </w:rPr>
        <w:t xml:space="preserve"> Yaklaşık maliyetler Çevre ve Şehircilik Bakanlığı birim fiyatlarını aşamaz. Çevre ve Şehircilik Bakanlığı birim fiyatlarında bulunmaması halinde diğer kamu kurum ve kuruluşlara ait birim fiyatlar esas alınır.</w:t>
      </w:r>
    </w:p>
    <w:p w:rsidR="00C43155" w:rsidRPr="000A2560" w:rsidRDefault="00C43155" w:rsidP="00FF01F2">
      <w:pPr>
        <w:spacing w:line="240" w:lineRule="atLeast"/>
        <w:ind w:right="-25"/>
        <w:jc w:val="both"/>
        <w:rPr>
          <w:bCs/>
          <w:color w:val="000000" w:themeColor="text1"/>
          <w:sz w:val="18"/>
          <w:szCs w:val="18"/>
          <w:lang w:val="tr-TR"/>
        </w:rPr>
      </w:pPr>
      <w:r w:rsidRPr="000A2560">
        <w:rPr>
          <w:b/>
          <w:bCs/>
          <w:color w:val="000000" w:themeColor="text1"/>
          <w:sz w:val="18"/>
          <w:szCs w:val="18"/>
          <w:lang w:val="tr-TR"/>
        </w:rPr>
        <w:t xml:space="preserve">Not 9: </w:t>
      </w:r>
      <w:r w:rsidRPr="000A2560">
        <w:rPr>
          <w:bCs/>
          <w:color w:val="000000" w:themeColor="text1"/>
          <w:sz w:val="18"/>
          <w:szCs w:val="18"/>
          <w:lang w:val="tr-TR"/>
        </w:rPr>
        <w:t>12,13,14,15,16,17,18,19 sıralarda yer alan belgeler; başvuru formu ve işletme planı bölümlerinde yer aldığından bu belgelerin ayrıca bu tabloda yer alma zorunluluğu yoktur</w:t>
      </w:r>
    </w:p>
    <w:p w:rsidR="00C43155" w:rsidRPr="000A2560" w:rsidRDefault="00C43155" w:rsidP="00FF01F2">
      <w:pPr>
        <w:spacing w:line="276" w:lineRule="auto"/>
        <w:ind w:right="-25"/>
        <w:jc w:val="both"/>
        <w:rPr>
          <w:b/>
          <w:bCs/>
          <w:color w:val="000000" w:themeColor="text1"/>
          <w:sz w:val="18"/>
          <w:szCs w:val="18"/>
          <w:lang w:val="tr-TR"/>
        </w:rPr>
      </w:pPr>
      <w:r w:rsidRPr="000A2560">
        <w:rPr>
          <w:b/>
          <w:bCs/>
          <w:color w:val="000000" w:themeColor="text1"/>
          <w:sz w:val="18"/>
          <w:szCs w:val="18"/>
          <w:lang w:val="tr-TR"/>
        </w:rPr>
        <w:t xml:space="preserve">Not 10: </w:t>
      </w:r>
      <w:r w:rsidRPr="000A2560">
        <w:rPr>
          <w:bCs/>
          <w:color w:val="000000" w:themeColor="text1"/>
          <w:sz w:val="18"/>
          <w:szCs w:val="18"/>
          <w:lang w:val="tr-TR"/>
        </w:rPr>
        <w:t>26 ncı sırad</w:t>
      </w:r>
      <w:r w:rsidR="00FB01E3">
        <w:rPr>
          <w:bCs/>
          <w:color w:val="000000" w:themeColor="text1"/>
          <w:sz w:val="18"/>
          <w:szCs w:val="18"/>
          <w:lang w:val="tr-TR"/>
        </w:rPr>
        <w:t>a yer alan</w:t>
      </w:r>
      <w:r w:rsidRPr="000A2560">
        <w:rPr>
          <w:bCs/>
          <w:color w:val="000000" w:themeColor="text1"/>
          <w:sz w:val="18"/>
          <w:szCs w:val="18"/>
          <w:lang w:val="tr-TR"/>
        </w:rPr>
        <w:t xml:space="preserve"> belge için bu Tebliğin 8 inci maddesinin (10) numaralı bendinde yer alan hükümlerine dikkat edilmesi gerekir.</w:t>
      </w:r>
    </w:p>
    <w:p w:rsidR="009C2C9E" w:rsidRPr="000A2560" w:rsidRDefault="00C43155" w:rsidP="00FF01F2">
      <w:pPr>
        <w:spacing w:line="276" w:lineRule="auto"/>
        <w:ind w:right="-25"/>
        <w:jc w:val="both"/>
        <w:rPr>
          <w:color w:val="000000" w:themeColor="text1"/>
          <w:sz w:val="18"/>
          <w:szCs w:val="18"/>
          <w:lang w:val="tr-TR"/>
        </w:rPr>
      </w:pPr>
      <w:r w:rsidRPr="000A2560">
        <w:rPr>
          <w:b/>
          <w:bCs/>
          <w:color w:val="000000" w:themeColor="text1"/>
          <w:sz w:val="18"/>
          <w:szCs w:val="18"/>
          <w:lang w:val="tr-TR"/>
        </w:rPr>
        <w:t>Not 11</w:t>
      </w:r>
      <w:r w:rsidRPr="000A2560">
        <w:rPr>
          <w:bCs/>
          <w:color w:val="000000" w:themeColor="text1"/>
          <w:sz w:val="18"/>
          <w:szCs w:val="18"/>
          <w:lang w:val="tr-TR"/>
        </w:rPr>
        <w:t>:</w:t>
      </w:r>
      <w:r w:rsidR="00E337B3" w:rsidRPr="00E337B3">
        <w:rPr>
          <w:bCs/>
          <w:color w:val="000000" w:themeColor="text1"/>
          <w:sz w:val="18"/>
          <w:szCs w:val="18"/>
          <w:highlight w:val="green"/>
          <w:lang w:val="tr-TR"/>
        </w:rPr>
        <w:t>7 inci</w:t>
      </w:r>
      <w:r w:rsidR="00E337B3">
        <w:rPr>
          <w:bCs/>
          <w:color w:val="000000" w:themeColor="text1"/>
          <w:sz w:val="18"/>
          <w:szCs w:val="18"/>
          <w:lang w:val="tr-TR"/>
        </w:rPr>
        <w:t xml:space="preserve"> s</w:t>
      </w:r>
      <w:r w:rsidR="00874D3F" w:rsidRPr="000A2560">
        <w:rPr>
          <w:bCs/>
          <w:color w:val="000000" w:themeColor="text1"/>
          <w:sz w:val="18"/>
          <w:szCs w:val="18"/>
          <w:lang w:val="tr-TR"/>
        </w:rPr>
        <w:t>ıradaki istenecek</w:t>
      </w:r>
      <w:r w:rsidR="008D5729" w:rsidRPr="000A2560">
        <w:rPr>
          <w:bCs/>
          <w:color w:val="000000" w:themeColor="text1"/>
          <w:sz w:val="18"/>
          <w:szCs w:val="18"/>
          <w:lang w:val="tr-TR"/>
        </w:rPr>
        <w:t xml:space="preserve"> belgelerden tüzel kişi başvurularında </w:t>
      </w:r>
      <w:r w:rsidR="008D5729" w:rsidRPr="000A2560">
        <w:rPr>
          <w:color w:val="000000" w:themeColor="text1"/>
          <w:sz w:val="18"/>
          <w:szCs w:val="18"/>
          <w:lang w:val="tr-TR"/>
        </w:rPr>
        <w:t xml:space="preserve">yetkilendirilen kişiye ait imza sirküleri, bireysel kişi başvurularında ise yetkilendirilen kişi varsa noterden onaylı imza sirküleri istenir. Şahıs kendi adına işlem yapacaksa bu şart aranmaz. </w:t>
      </w:r>
    </w:p>
    <w:p w:rsidR="006A7FC1" w:rsidRPr="000A2560" w:rsidRDefault="00C43155" w:rsidP="00FF01F2">
      <w:pPr>
        <w:spacing w:line="276" w:lineRule="auto"/>
        <w:ind w:right="-25"/>
        <w:jc w:val="both"/>
        <w:rPr>
          <w:color w:val="000000" w:themeColor="text1"/>
          <w:sz w:val="18"/>
          <w:szCs w:val="18"/>
          <w:lang w:val="tr-TR"/>
        </w:rPr>
      </w:pPr>
      <w:r w:rsidRPr="000A2560">
        <w:rPr>
          <w:b/>
          <w:color w:val="000000" w:themeColor="text1"/>
          <w:sz w:val="18"/>
          <w:szCs w:val="18"/>
          <w:lang w:val="tr-TR"/>
        </w:rPr>
        <w:t>Not 12</w:t>
      </w:r>
      <w:r w:rsidRPr="00E337B3">
        <w:rPr>
          <w:color w:val="000000" w:themeColor="text1"/>
          <w:sz w:val="18"/>
          <w:szCs w:val="18"/>
          <w:highlight w:val="green"/>
          <w:lang w:val="tr-TR"/>
        </w:rPr>
        <w:t>:</w:t>
      </w:r>
      <w:r w:rsidR="00E337B3" w:rsidRPr="00E337B3">
        <w:rPr>
          <w:color w:val="000000" w:themeColor="text1"/>
          <w:sz w:val="18"/>
          <w:szCs w:val="18"/>
          <w:highlight w:val="green"/>
          <w:lang w:val="tr-TR"/>
        </w:rPr>
        <w:t xml:space="preserve"> 21 inci</w:t>
      </w:r>
      <w:r w:rsidR="00E337B3">
        <w:rPr>
          <w:b/>
          <w:color w:val="000000" w:themeColor="text1"/>
          <w:sz w:val="18"/>
          <w:szCs w:val="18"/>
          <w:lang w:val="tr-TR"/>
        </w:rPr>
        <w:t xml:space="preserve"> </w:t>
      </w:r>
      <w:r w:rsidR="00E337B3">
        <w:rPr>
          <w:color w:val="000000" w:themeColor="text1"/>
          <w:sz w:val="18"/>
          <w:szCs w:val="18"/>
          <w:lang w:val="tr-TR"/>
        </w:rPr>
        <w:t>s</w:t>
      </w:r>
      <w:r w:rsidR="00874D3F" w:rsidRPr="000A2560">
        <w:rPr>
          <w:color w:val="000000" w:themeColor="text1"/>
          <w:sz w:val="18"/>
          <w:szCs w:val="18"/>
          <w:lang w:val="tr-TR"/>
        </w:rPr>
        <w:t>ıradaki ÇFG</w:t>
      </w:r>
      <w:r w:rsidR="00625A1E" w:rsidRPr="000A2560">
        <w:rPr>
          <w:color w:val="000000" w:themeColor="text1"/>
          <w:sz w:val="18"/>
          <w:szCs w:val="18"/>
          <w:lang w:val="tr-TR"/>
        </w:rPr>
        <w:t xml:space="preserve"> başvurularında</w:t>
      </w:r>
      <w:r w:rsidR="00180D78" w:rsidRPr="000A2560">
        <w:rPr>
          <w:color w:val="000000" w:themeColor="text1"/>
          <w:sz w:val="18"/>
          <w:szCs w:val="18"/>
          <w:lang w:val="tr-TR"/>
        </w:rPr>
        <w:t xml:space="preserve"> istenecek belge</w:t>
      </w:r>
      <w:r w:rsidR="00466052" w:rsidRPr="000A2560">
        <w:rPr>
          <w:color w:val="000000" w:themeColor="text1"/>
          <w:sz w:val="18"/>
          <w:szCs w:val="18"/>
          <w:lang w:val="tr-TR"/>
        </w:rPr>
        <w:t>; P</w:t>
      </w:r>
      <w:r w:rsidR="009C2C9E" w:rsidRPr="000A2560">
        <w:rPr>
          <w:color w:val="000000" w:themeColor="text1"/>
          <w:sz w:val="18"/>
          <w:szCs w:val="18"/>
          <w:lang w:val="tr-TR"/>
        </w:rPr>
        <w:t xml:space="preserve">roje başvuruları için alınması planlanan makine ve ekipmana ait ölçekli yerleşim planı biyogüvenlik tedbirlerine yönelik projeler </w:t>
      </w:r>
      <w:r w:rsidR="00625A1E" w:rsidRPr="000A2560">
        <w:rPr>
          <w:color w:val="000000" w:themeColor="text1"/>
          <w:sz w:val="18"/>
          <w:szCs w:val="18"/>
          <w:lang w:val="tr-TR"/>
        </w:rPr>
        <w:t xml:space="preserve">için </w:t>
      </w:r>
      <w:r w:rsidR="00466052" w:rsidRPr="000A2560">
        <w:rPr>
          <w:color w:val="000000" w:themeColor="text1"/>
          <w:sz w:val="18"/>
          <w:szCs w:val="18"/>
          <w:lang w:val="tr-TR"/>
        </w:rPr>
        <w:t xml:space="preserve">istenir. </w:t>
      </w:r>
    </w:p>
    <w:p w:rsidR="00166F0B" w:rsidRPr="000A2560" w:rsidRDefault="00C43155" w:rsidP="00FF01F2">
      <w:pPr>
        <w:spacing w:line="276" w:lineRule="auto"/>
        <w:ind w:right="-25"/>
        <w:jc w:val="both"/>
        <w:rPr>
          <w:bCs/>
          <w:color w:val="000000" w:themeColor="text1"/>
          <w:sz w:val="18"/>
          <w:szCs w:val="18"/>
          <w:lang w:val="tr-TR"/>
        </w:rPr>
      </w:pPr>
      <w:r w:rsidRPr="000A2560">
        <w:rPr>
          <w:b/>
          <w:bCs/>
          <w:color w:val="000000" w:themeColor="text1"/>
          <w:sz w:val="18"/>
          <w:szCs w:val="18"/>
          <w:lang w:val="tr-TR"/>
        </w:rPr>
        <w:t>Not:13</w:t>
      </w:r>
      <w:r w:rsidRPr="000A2560">
        <w:rPr>
          <w:bCs/>
          <w:color w:val="000000" w:themeColor="text1"/>
          <w:sz w:val="18"/>
          <w:szCs w:val="18"/>
          <w:lang w:val="tr-TR"/>
        </w:rPr>
        <w:t>:</w:t>
      </w:r>
      <w:r w:rsidR="004218A3" w:rsidRPr="004218A3">
        <w:rPr>
          <w:bCs/>
          <w:color w:val="000000" w:themeColor="text1"/>
          <w:sz w:val="18"/>
          <w:szCs w:val="18"/>
          <w:highlight w:val="green"/>
          <w:lang w:val="tr-TR"/>
        </w:rPr>
        <w:t>4 üncü</w:t>
      </w:r>
      <w:r w:rsidR="00842E6A">
        <w:rPr>
          <w:bCs/>
          <w:color w:val="000000" w:themeColor="text1"/>
          <w:sz w:val="18"/>
          <w:szCs w:val="18"/>
          <w:lang w:val="tr-TR"/>
        </w:rPr>
        <w:t xml:space="preserve"> </w:t>
      </w:r>
      <w:r w:rsidR="00874D3F" w:rsidRPr="000A2560">
        <w:rPr>
          <w:bCs/>
          <w:color w:val="000000" w:themeColor="text1"/>
          <w:sz w:val="18"/>
          <w:szCs w:val="18"/>
          <w:lang w:val="tr-TR"/>
        </w:rPr>
        <w:t>Sıradaki istenecek</w:t>
      </w:r>
      <w:r w:rsidR="007D5E5F" w:rsidRPr="000A2560">
        <w:rPr>
          <w:bCs/>
          <w:color w:val="000000" w:themeColor="text1"/>
          <w:sz w:val="18"/>
          <w:szCs w:val="18"/>
          <w:lang w:val="tr-TR"/>
        </w:rPr>
        <w:t xml:space="preserve"> belgelerden; </w:t>
      </w:r>
      <w:r w:rsidR="007D5E5F" w:rsidRPr="000A2560">
        <w:rPr>
          <w:color w:val="000000" w:themeColor="text1"/>
          <w:sz w:val="18"/>
          <w:szCs w:val="18"/>
          <w:lang w:val="tr-TR"/>
        </w:rPr>
        <w:t>ç</w:t>
      </w:r>
      <w:r w:rsidR="00253D60" w:rsidRPr="000A2560">
        <w:rPr>
          <w:color w:val="000000" w:themeColor="text1"/>
          <w:sz w:val="18"/>
          <w:szCs w:val="18"/>
          <w:lang w:val="tr-TR"/>
        </w:rPr>
        <w:t>iftlik faaliyetlerinin geliştirilmesine yönelik altyapı yatırımları</w:t>
      </w:r>
      <w:r w:rsidR="007D5E5F" w:rsidRPr="000A2560">
        <w:rPr>
          <w:color w:val="000000" w:themeColor="text1"/>
          <w:sz w:val="18"/>
          <w:szCs w:val="18"/>
          <w:lang w:val="tr-TR"/>
        </w:rPr>
        <w:t xml:space="preserve"> için </w:t>
      </w:r>
      <w:r w:rsidR="00253D60" w:rsidRPr="000A2560">
        <w:rPr>
          <w:color w:val="000000" w:themeColor="text1"/>
          <w:sz w:val="18"/>
          <w:szCs w:val="18"/>
          <w:lang w:val="tr-TR"/>
        </w:rPr>
        <w:t xml:space="preserve">ÇKS belgesi veya </w:t>
      </w:r>
      <w:r w:rsidR="004E2B35" w:rsidRPr="000A2560">
        <w:rPr>
          <w:color w:val="000000" w:themeColor="text1"/>
          <w:sz w:val="18"/>
          <w:szCs w:val="18"/>
          <w:lang w:val="tr-TR"/>
        </w:rPr>
        <w:t>İ</w:t>
      </w:r>
      <w:r w:rsidR="00253D60" w:rsidRPr="000A2560">
        <w:rPr>
          <w:color w:val="000000" w:themeColor="text1"/>
          <w:sz w:val="18"/>
          <w:szCs w:val="18"/>
          <w:lang w:val="tr-TR"/>
        </w:rPr>
        <w:t xml:space="preserve">şletme </w:t>
      </w:r>
      <w:r w:rsidR="004E2B35" w:rsidRPr="000A2560">
        <w:rPr>
          <w:color w:val="000000" w:themeColor="text1"/>
          <w:sz w:val="18"/>
          <w:szCs w:val="18"/>
          <w:lang w:val="tr-TR"/>
        </w:rPr>
        <w:t>K</w:t>
      </w:r>
      <w:r w:rsidR="00253D60" w:rsidRPr="000A2560">
        <w:rPr>
          <w:color w:val="000000" w:themeColor="text1"/>
          <w:sz w:val="18"/>
          <w:szCs w:val="18"/>
          <w:lang w:val="tr-TR"/>
        </w:rPr>
        <w:t xml:space="preserve">ayıt </w:t>
      </w:r>
      <w:r w:rsidR="004E2B35" w:rsidRPr="000A2560">
        <w:rPr>
          <w:color w:val="000000" w:themeColor="text1"/>
          <w:sz w:val="18"/>
          <w:szCs w:val="18"/>
          <w:lang w:val="tr-TR"/>
        </w:rPr>
        <w:t>B</w:t>
      </w:r>
      <w:r w:rsidR="00253D60" w:rsidRPr="000A2560">
        <w:rPr>
          <w:color w:val="000000" w:themeColor="text1"/>
          <w:sz w:val="18"/>
          <w:szCs w:val="18"/>
          <w:lang w:val="tr-TR"/>
        </w:rPr>
        <w:t>elgesi/</w:t>
      </w:r>
      <w:r w:rsidR="004E2B35" w:rsidRPr="000A2560">
        <w:rPr>
          <w:color w:val="000000" w:themeColor="text1"/>
          <w:sz w:val="18"/>
          <w:szCs w:val="18"/>
          <w:lang w:val="tr-TR"/>
        </w:rPr>
        <w:t>İ</w:t>
      </w:r>
      <w:r w:rsidR="00253D60" w:rsidRPr="000A2560">
        <w:rPr>
          <w:color w:val="000000" w:themeColor="text1"/>
          <w:sz w:val="18"/>
          <w:szCs w:val="18"/>
          <w:lang w:val="tr-TR"/>
        </w:rPr>
        <w:t xml:space="preserve">şletme </w:t>
      </w:r>
      <w:r w:rsidR="004E2B35" w:rsidRPr="000A2560">
        <w:rPr>
          <w:color w:val="000000" w:themeColor="text1"/>
          <w:sz w:val="18"/>
          <w:szCs w:val="18"/>
          <w:lang w:val="tr-TR"/>
        </w:rPr>
        <w:t>O</w:t>
      </w:r>
      <w:r w:rsidR="00253D60" w:rsidRPr="000A2560">
        <w:rPr>
          <w:color w:val="000000" w:themeColor="text1"/>
          <w:sz w:val="18"/>
          <w:szCs w:val="18"/>
          <w:lang w:val="tr-TR"/>
        </w:rPr>
        <w:t xml:space="preserve">nay </w:t>
      </w:r>
      <w:r w:rsidR="004E2B35" w:rsidRPr="000A2560">
        <w:rPr>
          <w:color w:val="000000" w:themeColor="text1"/>
          <w:sz w:val="18"/>
          <w:szCs w:val="18"/>
          <w:lang w:val="tr-TR"/>
        </w:rPr>
        <w:t>B</w:t>
      </w:r>
      <w:r w:rsidR="00253D60" w:rsidRPr="000A2560">
        <w:rPr>
          <w:color w:val="000000" w:themeColor="text1"/>
          <w:sz w:val="18"/>
          <w:szCs w:val="18"/>
          <w:lang w:val="tr-TR"/>
        </w:rPr>
        <w:t>elgesi istenir.</w:t>
      </w:r>
    </w:p>
    <w:p w:rsidR="00D757B6" w:rsidRPr="000A2560" w:rsidRDefault="00D757B6"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Default="00D757B6" w:rsidP="00FF01F2">
      <w:pPr>
        <w:spacing w:line="276" w:lineRule="auto"/>
        <w:ind w:right="-25"/>
        <w:jc w:val="both"/>
        <w:rPr>
          <w:b/>
          <w:bCs/>
          <w:color w:val="000000" w:themeColor="text1"/>
          <w:u w:val="single"/>
          <w:lang w:val="tr-TR"/>
        </w:rPr>
      </w:pPr>
    </w:p>
    <w:p w:rsidR="003243D8" w:rsidRPr="000A2560" w:rsidRDefault="003243D8" w:rsidP="00FF01F2">
      <w:pPr>
        <w:spacing w:line="276" w:lineRule="auto"/>
        <w:ind w:right="-25"/>
        <w:jc w:val="both"/>
        <w:rPr>
          <w:b/>
          <w:bCs/>
          <w:color w:val="000000" w:themeColor="text1"/>
          <w:u w:val="single"/>
          <w:lang w:val="tr-TR"/>
        </w:rPr>
      </w:pPr>
    </w:p>
    <w:p w:rsidR="00D757B6" w:rsidRPr="000A2560" w:rsidRDefault="00D757B6" w:rsidP="00FF01F2">
      <w:pPr>
        <w:spacing w:line="276" w:lineRule="auto"/>
        <w:ind w:right="-25"/>
        <w:jc w:val="both"/>
        <w:rPr>
          <w:b/>
          <w:bCs/>
          <w:color w:val="000000" w:themeColor="text1"/>
          <w:u w:val="single"/>
          <w:lang w:val="tr-TR"/>
        </w:rPr>
      </w:pPr>
    </w:p>
    <w:p w:rsidR="00D757B6" w:rsidRDefault="00D757B6" w:rsidP="00FF01F2">
      <w:pPr>
        <w:spacing w:line="276" w:lineRule="auto"/>
        <w:ind w:right="-25"/>
        <w:jc w:val="both"/>
        <w:rPr>
          <w:b/>
          <w:bCs/>
          <w:color w:val="000000" w:themeColor="text1"/>
          <w:u w:val="single"/>
          <w:lang w:val="tr-TR"/>
        </w:rPr>
      </w:pPr>
    </w:p>
    <w:p w:rsidR="00C64899" w:rsidRDefault="00C64899" w:rsidP="00FF01F2">
      <w:pPr>
        <w:spacing w:line="276" w:lineRule="auto"/>
        <w:ind w:right="-25"/>
        <w:jc w:val="both"/>
        <w:rPr>
          <w:b/>
          <w:bCs/>
          <w:color w:val="000000" w:themeColor="text1"/>
          <w:u w:val="single"/>
          <w:lang w:val="tr-TR"/>
        </w:rPr>
      </w:pPr>
    </w:p>
    <w:p w:rsidR="00C64899" w:rsidRDefault="00C64899" w:rsidP="00FF01F2">
      <w:pPr>
        <w:spacing w:line="276" w:lineRule="auto"/>
        <w:ind w:right="-25"/>
        <w:jc w:val="both"/>
        <w:rPr>
          <w:b/>
          <w:bCs/>
          <w:color w:val="000000" w:themeColor="text1"/>
          <w:u w:val="single"/>
          <w:lang w:val="tr-TR"/>
        </w:rPr>
      </w:pPr>
    </w:p>
    <w:p w:rsidR="00C64899" w:rsidRPr="000A2560" w:rsidRDefault="00C64899" w:rsidP="00FF01F2">
      <w:pPr>
        <w:spacing w:line="276" w:lineRule="auto"/>
        <w:ind w:right="-25"/>
        <w:jc w:val="both"/>
        <w:rPr>
          <w:b/>
          <w:bCs/>
          <w:color w:val="000000" w:themeColor="text1"/>
          <w:u w:val="single"/>
          <w:lang w:val="tr-TR"/>
        </w:rPr>
      </w:pPr>
    </w:p>
    <w:p w:rsidR="00D757B6" w:rsidRDefault="00D757B6" w:rsidP="00FF01F2">
      <w:pPr>
        <w:spacing w:line="276" w:lineRule="auto"/>
        <w:ind w:right="-25"/>
        <w:jc w:val="both"/>
        <w:rPr>
          <w:b/>
          <w:bCs/>
          <w:color w:val="000000" w:themeColor="text1"/>
          <w:u w:val="single"/>
          <w:lang w:val="tr-TR"/>
        </w:rPr>
      </w:pPr>
    </w:p>
    <w:p w:rsidR="00EC39E0" w:rsidRPr="003F1055" w:rsidRDefault="00EC39E0" w:rsidP="00EC39E0">
      <w:pPr>
        <w:spacing w:line="276" w:lineRule="auto"/>
        <w:ind w:right="-25"/>
        <w:jc w:val="both"/>
        <w:rPr>
          <w:b/>
          <w:bCs/>
          <w:color w:val="000000" w:themeColor="text1"/>
          <w:lang w:val="tr-TR"/>
        </w:rPr>
      </w:pPr>
      <w:r w:rsidRPr="003F1055">
        <w:rPr>
          <w:b/>
          <w:bCs/>
          <w:color w:val="000000" w:themeColor="text1"/>
          <w:u w:val="single"/>
          <w:lang w:val="tr-TR"/>
        </w:rPr>
        <w:t>Teslim alınan başvurulara numara verilmesi</w:t>
      </w:r>
      <w:r w:rsidRPr="003F1055">
        <w:rPr>
          <w:b/>
          <w:bCs/>
          <w:color w:val="000000" w:themeColor="text1"/>
          <w:lang w:val="tr-TR"/>
        </w:rPr>
        <w:t>:</w:t>
      </w:r>
    </w:p>
    <w:p w:rsidR="00EC39E0" w:rsidRPr="003F1055" w:rsidRDefault="00EC39E0" w:rsidP="00EC39E0">
      <w:pPr>
        <w:ind w:right="-25" w:firstLine="708"/>
        <w:contextualSpacing/>
        <w:jc w:val="both"/>
        <w:rPr>
          <w:color w:val="000000" w:themeColor="text1"/>
          <w:lang w:val="tr-TR"/>
        </w:rPr>
      </w:pPr>
      <w:r w:rsidRPr="003F1055">
        <w:rPr>
          <w:color w:val="000000" w:themeColor="text1"/>
          <w:lang w:val="tr-TR"/>
        </w:rPr>
        <w:t>Başvurular öncelikle elektronik ortamda yapılacağından başvuru numarası bu aşamada sistem tarafından otomatik olarak verilecektir.</w:t>
      </w:r>
    </w:p>
    <w:p w:rsidR="00EC39E0" w:rsidRPr="003F1055" w:rsidRDefault="00EC39E0" w:rsidP="00EC39E0">
      <w:pPr>
        <w:ind w:right="-25" w:firstLine="708"/>
        <w:contextualSpacing/>
        <w:jc w:val="both"/>
        <w:rPr>
          <w:color w:val="000000" w:themeColor="text1"/>
          <w:lang w:val="tr-TR"/>
        </w:rPr>
      </w:pPr>
    </w:p>
    <w:p w:rsidR="00EC39E0" w:rsidRPr="003F1055" w:rsidRDefault="00EC39E0" w:rsidP="00EC39E0">
      <w:pPr>
        <w:ind w:right="-25" w:firstLine="708"/>
        <w:contextualSpacing/>
        <w:jc w:val="both"/>
        <w:rPr>
          <w:color w:val="000000" w:themeColor="text1"/>
          <w:lang w:val="tr-TR"/>
        </w:rPr>
      </w:pPr>
    </w:p>
    <w:p w:rsidR="00EC39E0" w:rsidRPr="003F1055" w:rsidRDefault="00EC39E0" w:rsidP="00EC39E0">
      <w:pPr>
        <w:pBdr>
          <w:top w:val="single" w:sz="4" w:space="1" w:color="auto"/>
          <w:left w:val="single" w:sz="4" w:space="4" w:color="auto"/>
          <w:bottom w:val="single" w:sz="4" w:space="1" w:color="auto"/>
          <w:right w:val="single" w:sz="4" w:space="4" w:color="auto"/>
        </w:pBdr>
        <w:spacing w:after="200"/>
        <w:ind w:right="-25"/>
        <w:jc w:val="both"/>
        <w:rPr>
          <w:rFonts w:eastAsia="Calibri"/>
          <w:b/>
          <w:color w:val="000000" w:themeColor="text1"/>
          <w:lang w:val="tr-TR" w:bidi="ar-SA"/>
        </w:rPr>
      </w:pPr>
      <w:r w:rsidRPr="003F1055">
        <w:rPr>
          <w:rFonts w:eastAsia="Calibri"/>
          <w:b/>
          <w:color w:val="000000" w:themeColor="text1"/>
          <w:lang w:val="tr-TR" w:bidi="ar-SA"/>
        </w:rPr>
        <w:t>BAŞVURULARDA PROJELERE VERİLECEK NUMARA SİSTEMİ</w:t>
      </w:r>
    </w:p>
    <w:p w:rsidR="00EC39E0" w:rsidRPr="003F1055" w:rsidRDefault="00604B07" w:rsidP="00EC39E0">
      <w:pPr>
        <w:ind w:right="-25"/>
        <w:jc w:val="both"/>
        <w:rPr>
          <w:color w:val="000000" w:themeColor="text1"/>
          <w:lang w:val="tr-TR"/>
        </w:rPr>
      </w:pPr>
      <w:r>
        <w:rPr>
          <w:noProof/>
          <w:color w:val="000000" w:themeColor="text1"/>
          <w:lang w:val="tr-TR" w:eastAsia="tr-TR" w:bidi="ar-SA"/>
        </w:rPr>
        <mc:AlternateContent>
          <mc:Choice Requires="wps">
            <w:drawing>
              <wp:anchor distT="0" distB="0" distL="114298" distR="114298" simplePos="0" relativeHeight="251694080" behindDoc="0" locked="0" layoutInCell="1" allowOverlap="1">
                <wp:simplePos x="0" y="0"/>
                <wp:positionH relativeFrom="column">
                  <wp:posOffset>1618614</wp:posOffset>
                </wp:positionH>
                <wp:positionV relativeFrom="paragraph">
                  <wp:posOffset>480695</wp:posOffset>
                </wp:positionV>
                <wp:extent cx="0" cy="229235"/>
                <wp:effectExtent l="0" t="0" r="19050" b="18415"/>
                <wp:wrapNone/>
                <wp:docPr id="3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69EDE" id="_x0000_t32" coordsize="21600,21600" o:spt="32" o:oned="t" path="m,l21600,21600e" filled="f">
                <v:path arrowok="t" fillok="f" o:connecttype="none"/>
                <o:lock v:ext="edit" shapetype="t"/>
              </v:shapetype>
              <v:shape id="AutoShape 15" o:spid="_x0000_s1026" type="#_x0000_t32" style="position:absolute;margin-left:127.45pt;margin-top:37.85pt;width:0;height:18.05pt;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60IAIAADw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"/>
            </w:pict>
          </mc:Fallback>
        </mc:AlternateContent>
      </w:r>
      <w:r>
        <w:rPr>
          <w:noProof/>
          <w:color w:val="000000" w:themeColor="text1"/>
          <w:lang w:val="tr-TR" w:eastAsia="tr-TR" w:bidi="ar-SA"/>
        </w:rPr>
        <mc:AlternateContent>
          <mc:Choice Requires="wps">
            <w:drawing>
              <wp:anchor distT="0" distB="0" distL="114300" distR="114300" simplePos="0" relativeHeight="251692032" behindDoc="0" locked="0" layoutInCell="1" allowOverlap="1">
                <wp:simplePos x="0" y="0"/>
                <wp:positionH relativeFrom="column">
                  <wp:posOffset>3018790</wp:posOffset>
                </wp:positionH>
                <wp:positionV relativeFrom="paragraph">
                  <wp:posOffset>90170</wp:posOffset>
                </wp:positionV>
                <wp:extent cx="428625" cy="390525"/>
                <wp:effectExtent l="0" t="0" r="47625" b="66675"/>
                <wp:wrapNone/>
                <wp:docPr id="3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90525"/>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94E9B" w:rsidRPr="003C1650" w:rsidRDefault="00494E9B" w:rsidP="00EC39E0">
                            <w:pPr>
                              <w:jc w:val="cente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237.7pt;margin-top:7.1pt;width:33.7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" strokecolor="#666" strokeweight="1pt">
                <v:fill color2="#999" focus="100%" type="gradient"/>
                <v:shadow on="t" color="#7f7f7f" opacity=".5" offset="1pt"/>
                <v:textbox>
                  <w:txbxContent>
                    <w:p w:rsidR="00494E9B" w:rsidRPr="003C1650" w:rsidRDefault="00494E9B" w:rsidP="00EC39E0">
                      <w:pPr>
                        <w:jc w:val="center"/>
                        <w:rPr>
                          <w:b/>
                          <w:sz w:val="28"/>
                        </w:rPr>
                      </w:pPr>
                      <w:r>
                        <w:rPr>
                          <w:b/>
                          <w:sz w:val="28"/>
                        </w:rPr>
                        <w:t>3</w:t>
                      </w:r>
                    </w:p>
                  </w:txbxContent>
                </v:textbox>
              </v:oval>
            </w:pict>
          </mc:Fallback>
        </mc:AlternateContent>
      </w:r>
      <w:r>
        <w:rPr>
          <w:noProof/>
          <w:color w:val="000000" w:themeColor="text1"/>
          <w:lang w:val="tr-TR" w:eastAsia="tr-TR" w:bidi="ar-SA"/>
        </w:rPr>
        <mc:AlternateContent>
          <mc:Choice Requires="wps">
            <w:drawing>
              <wp:anchor distT="0" distB="0" distL="114300" distR="114300" simplePos="0" relativeHeight="251691008" behindDoc="0" locked="0" layoutInCell="1" allowOverlap="1">
                <wp:simplePos x="0" y="0"/>
                <wp:positionH relativeFrom="column">
                  <wp:posOffset>2218690</wp:posOffset>
                </wp:positionH>
                <wp:positionV relativeFrom="paragraph">
                  <wp:posOffset>90170</wp:posOffset>
                </wp:positionV>
                <wp:extent cx="428625" cy="390525"/>
                <wp:effectExtent l="0" t="0" r="47625" b="66675"/>
                <wp:wrapNone/>
                <wp:docPr id="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90525"/>
                        </a:xfrm>
                        <a:prstGeom prst="ellipse">
                          <a:avLst/>
                        </a:prstGeom>
                        <a:gradFill rotWithShape="1">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94E9B" w:rsidRPr="003C1650" w:rsidRDefault="00494E9B" w:rsidP="00EC39E0">
                            <w:pPr>
                              <w:jc w:val="center"/>
                              <w:rPr>
                                <w:b/>
                                <w:sz w:val="28"/>
                              </w:rPr>
                            </w:pPr>
                            <w:r>
                              <w:rPr>
                                <w:b/>
                                <w:sz w:val="28"/>
                              </w:rPr>
                              <w:t>2</w:t>
                            </w:r>
                            <w:r w:rsidRPr="003C1650">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7" style="position:absolute;left:0;text-align:left;margin-left:174.7pt;margin-top:7.1pt;width:33.75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" strokecolor="#666" strokeweight="1pt">
                <v:fill color2="#999" rotate="t" focus="100%" type="gradient"/>
                <v:shadow on="t" color="#7f7f7f" opacity=".5" offset="1pt"/>
                <v:textbox>
                  <w:txbxContent>
                    <w:p w:rsidR="00494E9B" w:rsidRPr="003C1650" w:rsidRDefault="00494E9B" w:rsidP="00EC39E0">
                      <w:pPr>
                        <w:jc w:val="center"/>
                        <w:rPr>
                          <w:b/>
                          <w:sz w:val="28"/>
                        </w:rPr>
                      </w:pPr>
                      <w:r>
                        <w:rPr>
                          <w:b/>
                          <w:sz w:val="28"/>
                        </w:rPr>
                        <w:t>2</w:t>
                      </w:r>
                      <w:r w:rsidRPr="003C1650">
                        <w:rPr>
                          <w:b/>
                          <w:sz w:val="28"/>
                        </w:rPr>
                        <w:t>1</w:t>
                      </w:r>
                    </w:p>
                  </w:txbxContent>
                </v:textbox>
              </v:oval>
            </w:pict>
          </mc:Fallback>
        </mc:AlternateContent>
      </w:r>
      <w:r>
        <w:rPr>
          <w:noProof/>
          <w:color w:val="000000" w:themeColor="text1"/>
          <w:lang w:val="tr-TR" w:eastAsia="tr-TR" w:bidi="ar-SA"/>
        </w:rPr>
        <mc:AlternateContent>
          <mc:Choice Requires="wps">
            <w:drawing>
              <wp:anchor distT="0" distB="0" distL="114300" distR="114300" simplePos="0" relativeHeight="251693056" behindDoc="0" locked="0" layoutInCell="1" allowOverlap="1">
                <wp:simplePos x="0" y="0"/>
                <wp:positionH relativeFrom="column">
                  <wp:posOffset>3763010</wp:posOffset>
                </wp:positionH>
                <wp:positionV relativeFrom="paragraph">
                  <wp:posOffset>90170</wp:posOffset>
                </wp:positionV>
                <wp:extent cx="428625" cy="390525"/>
                <wp:effectExtent l="0" t="0" r="47625" b="66675"/>
                <wp:wrapNone/>
                <wp:docPr id="3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90525"/>
                        </a:xfrm>
                        <a:prstGeom prst="ellipse">
                          <a:avLst/>
                        </a:prstGeom>
                        <a:gradFill rotWithShape="1">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94E9B" w:rsidRPr="003C1650" w:rsidRDefault="00494E9B" w:rsidP="00EC39E0">
                            <w:pPr>
                              <w:jc w:val="cente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8" style="position:absolute;left:0;text-align:left;margin-left:296.3pt;margin-top:7.1pt;width:33.7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" strokecolor="#666" strokeweight="1pt">
                <v:fill color2="#999" rotate="t" focus="100%" type="gradient"/>
                <v:shadow on="t" color="#7f7f7f" opacity=".5" offset="1pt"/>
                <v:textbox>
                  <w:txbxContent>
                    <w:p w:rsidR="00494E9B" w:rsidRPr="003C1650" w:rsidRDefault="00494E9B" w:rsidP="00EC39E0">
                      <w:pPr>
                        <w:jc w:val="center"/>
                        <w:rPr>
                          <w:b/>
                          <w:sz w:val="28"/>
                        </w:rPr>
                      </w:pPr>
                      <w:r>
                        <w:rPr>
                          <w:b/>
                          <w:sz w:val="28"/>
                        </w:rPr>
                        <w:t>4</w:t>
                      </w:r>
                    </w:p>
                  </w:txbxContent>
                </v:textbox>
              </v:oval>
            </w:pict>
          </mc:Fallback>
        </mc:AlternateContent>
      </w:r>
      <w:r>
        <w:rPr>
          <w:noProof/>
          <w:color w:val="000000" w:themeColor="text1"/>
          <w:lang w:val="tr-TR" w:eastAsia="tr-TR" w:bidi="ar-SA"/>
        </w:rPr>
        <mc:AlternateContent>
          <mc:Choice Requires="wps">
            <w:drawing>
              <wp:anchor distT="0" distB="0" distL="114300" distR="114300" simplePos="0" relativeHeight="251689984" behindDoc="0" locked="0" layoutInCell="1" allowOverlap="1">
                <wp:simplePos x="0" y="0"/>
                <wp:positionH relativeFrom="column">
                  <wp:posOffset>1418590</wp:posOffset>
                </wp:positionH>
                <wp:positionV relativeFrom="paragraph">
                  <wp:posOffset>90170</wp:posOffset>
                </wp:positionV>
                <wp:extent cx="428625" cy="390525"/>
                <wp:effectExtent l="0" t="0" r="47625" b="66675"/>
                <wp:wrapNone/>
                <wp:docPr id="2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90525"/>
                        </a:xfrm>
                        <a:prstGeom prst="ellipse">
                          <a:avLst/>
                        </a:prstGeom>
                        <a:gradFill rotWithShape="1">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94E9B" w:rsidRPr="003C1650" w:rsidRDefault="00494E9B" w:rsidP="00EC39E0">
                            <w:pPr>
                              <w:jc w:val="center"/>
                              <w:rPr>
                                <w:b/>
                                <w:sz w:val="28"/>
                              </w:rPr>
                            </w:pPr>
                            <w:r w:rsidRPr="003C1650">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111.7pt;margin-top:7.1pt;width:33.7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" strokecolor="#666" strokeweight="1pt">
                <v:fill color2="#999" rotate="t" focus="100%" type="gradient"/>
                <v:shadow on="t" color="#7f7f7f" opacity=".5" offset="1pt"/>
                <v:textbox>
                  <w:txbxContent>
                    <w:p w:rsidR="00494E9B" w:rsidRPr="003C1650" w:rsidRDefault="00494E9B" w:rsidP="00EC39E0">
                      <w:pPr>
                        <w:jc w:val="center"/>
                        <w:rPr>
                          <w:b/>
                          <w:sz w:val="28"/>
                        </w:rPr>
                      </w:pPr>
                      <w:r w:rsidRPr="003C1650">
                        <w:rPr>
                          <w:b/>
                          <w:sz w:val="28"/>
                        </w:rPr>
                        <w:t>1</w:t>
                      </w:r>
                    </w:p>
                  </w:txbxContent>
                </v:textbox>
              </v:oval>
            </w:pict>
          </mc:Fallback>
        </mc:AlternateContent>
      </w:r>
      <w:r>
        <w:rPr>
          <w:noProof/>
          <w:color w:val="000000" w:themeColor="text1"/>
          <w:lang w:val="tr-TR" w:eastAsia="tr-TR" w:bidi="ar-SA"/>
        </w:rPr>
        <mc:AlternateContent>
          <mc:Choice Requires="wps">
            <w:drawing>
              <wp:anchor distT="0" distB="0" distL="114298" distR="114298" simplePos="0" relativeHeight="251696128" behindDoc="0" locked="0" layoutInCell="1" allowOverlap="1">
                <wp:simplePos x="0" y="0"/>
                <wp:positionH relativeFrom="column">
                  <wp:posOffset>3228339</wp:posOffset>
                </wp:positionH>
                <wp:positionV relativeFrom="paragraph">
                  <wp:posOffset>480695</wp:posOffset>
                </wp:positionV>
                <wp:extent cx="0" cy="229235"/>
                <wp:effectExtent l="0" t="0" r="19050" b="18415"/>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091D7" id="AutoShape 17" o:spid="_x0000_s1026" type="#_x0000_t32" style="position:absolute;margin-left:254.2pt;margin-top:37.85pt;width:0;height:18.05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"/>
            </w:pict>
          </mc:Fallback>
        </mc:AlternateContent>
      </w:r>
    </w:p>
    <w:p w:rsidR="00EC39E0" w:rsidRPr="003F1055" w:rsidRDefault="00604B07" w:rsidP="00EC39E0">
      <w:pPr>
        <w:ind w:right="-25"/>
        <w:jc w:val="both"/>
        <w:rPr>
          <w:color w:val="000000" w:themeColor="text1"/>
          <w:lang w:val="tr-TR"/>
        </w:rPr>
      </w:pPr>
      <w:r>
        <w:rPr>
          <w:noProof/>
          <w:color w:val="000000" w:themeColor="text1"/>
          <w:lang w:val="tr-TR" w:eastAsia="tr-TR" w:bidi="ar-SA"/>
        </w:rPr>
        <w:lastRenderedPageBreak/>
        <mc:AlternateContent>
          <mc:Choice Requires="wps">
            <w:drawing>
              <wp:anchor distT="0" distB="0" distL="114300" distR="114300" simplePos="0" relativeHeight="251681792" behindDoc="0" locked="0" layoutInCell="1" allowOverlap="1">
                <wp:simplePos x="0" y="0"/>
                <wp:positionH relativeFrom="column">
                  <wp:posOffset>1420495</wp:posOffset>
                </wp:positionH>
                <wp:positionV relativeFrom="paragraph">
                  <wp:posOffset>114300</wp:posOffset>
                </wp:positionV>
                <wp:extent cx="2771775" cy="45720"/>
                <wp:effectExtent l="0" t="0" r="28575" b="3048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37E71" id="AutoShape 3" o:spid="_x0000_s1026" type="#_x0000_t32" style="position:absolute;margin-left:111.85pt;margin-top:9pt;width:218.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MiJAIAAEA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"/>
            </w:pict>
          </mc:Fallback>
        </mc:AlternateContent>
      </w:r>
    </w:p>
    <w:p w:rsidR="00EC39E0" w:rsidRPr="003F1055" w:rsidRDefault="00604B07" w:rsidP="00EC39E0">
      <w:pPr>
        <w:ind w:right="-25"/>
        <w:jc w:val="both"/>
        <w:rPr>
          <w:color w:val="000000" w:themeColor="text1"/>
          <w:lang w:val="tr-TR"/>
        </w:rPr>
      </w:pPr>
      <w:r>
        <w:rPr>
          <w:noProof/>
          <w:color w:val="000000" w:themeColor="text1"/>
          <w:lang w:val="tr-TR" w:eastAsia="tr-TR" w:bidi="ar-SA"/>
        </w:rPr>
        <mc:AlternateContent>
          <mc:Choice Requires="wps">
            <w:drawing>
              <wp:anchor distT="0" distB="0" distL="114299" distR="114299" simplePos="0" relativeHeight="251695104" behindDoc="0" locked="0" layoutInCell="1" allowOverlap="1">
                <wp:simplePos x="0" y="0"/>
                <wp:positionH relativeFrom="column">
                  <wp:posOffset>2420620</wp:posOffset>
                </wp:positionH>
                <wp:positionV relativeFrom="paragraph">
                  <wp:posOffset>129540</wp:posOffset>
                </wp:positionV>
                <wp:extent cx="45720" cy="228600"/>
                <wp:effectExtent l="0" t="0" r="30480" b="1905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09903" id="AutoShape 16" o:spid="_x0000_s1026" type="#_x0000_t32" style="position:absolute;margin-left:190.6pt;margin-top:10.2pt;width:3.6pt;height:18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"/>
            </w:pict>
          </mc:Fallback>
        </mc:AlternateContent>
      </w:r>
      <w:r>
        <w:rPr>
          <w:noProof/>
          <w:color w:val="000000" w:themeColor="text1"/>
          <w:lang w:val="tr-TR" w:eastAsia="tr-TR" w:bidi="ar-SA"/>
        </w:rPr>
        <mc:AlternateContent>
          <mc:Choice Requires="wps">
            <w:drawing>
              <wp:anchor distT="0" distB="0" distL="114299" distR="114299" simplePos="0" relativeHeight="251697152" behindDoc="0" locked="0" layoutInCell="1" allowOverlap="1">
                <wp:simplePos x="0" y="0"/>
                <wp:positionH relativeFrom="column">
                  <wp:posOffset>3973195</wp:posOffset>
                </wp:positionH>
                <wp:positionV relativeFrom="paragraph">
                  <wp:posOffset>129540</wp:posOffset>
                </wp:positionV>
                <wp:extent cx="333375" cy="219075"/>
                <wp:effectExtent l="0" t="0" r="28575" b="2857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9B881" id="AutoShape 18" o:spid="_x0000_s1026" type="#_x0000_t32" style="position:absolute;margin-left:312.85pt;margin-top:10.2pt;width:26.25pt;height:17.2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DTIwIAAEE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"/>
            </w:pict>
          </mc:Fallback>
        </mc:AlternateContent>
      </w:r>
    </w:p>
    <w:p w:rsidR="00EC39E0" w:rsidRPr="003F1055" w:rsidRDefault="00EC39E0" w:rsidP="00EC39E0">
      <w:pPr>
        <w:ind w:right="-25"/>
        <w:jc w:val="both"/>
        <w:rPr>
          <w:bCs/>
          <w:color w:val="000000" w:themeColor="text1"/>
          <w:lang w:val="tr-TR"/>
        </w:rPr>
      </w:pPr>
    </w:p>
    <w:p w:rsidR="00EC39E0" w:rsidRPr="003F1055" w:rsidRDefault="00604B07" w:rsidP="00EC39E0">
      <w:pPr>
        <w:ind w:right="-25"/>
        <w:jc w:val="both"/>
        <w:rPr>
          <w:bCs/>
          <w:color w:val="000000" w:themeColor="text1"/>
          <w:lang w:val="tr-TR"/>
        </w:rPr>
      </w:pPr>
      <w:r>
        <w:rPr>
          <w:noProof/>
          <w:color w:val="000000" w:themeColor="text1"/>
          <w:lang w:val="tr-TR" w:eastAsia="tr-TR" w:bidi="ar-SA"/>
        </w:rPr>
        <mc:AlternateContent>
          <mc:Choice Requires="wps">
            <w:drawing>
              <wp:anchor distT="0" distB="0" distL="114300" distR="114300" simplePos="0" relativeHeight="251686912" behindDoc="0" locked="0" layoutInCell="1" allowOverlap="1">
                <wp:simplePos x="0" y="0"/>
                <wp:positionH relativeFrom="column">
                  <wp:posOffset>2084705</wp:posOffset>
                </wp:positionH>
                <wp:positionV relativeFrom="paragraph">
                  <wp:posOffset>18415</wp:posOffset>
                </wp:positionV>
                <wp:extent cx="662305" cy="286385"/>
                <wp:effectExtent l="0" t="0" r="42545" b="5651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863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94E9B" w:rsidRPr="001213FC" w:rsidRDefault="00494E9B" w:rsidP="00EC39E0">
                            <w:pPr>
                              <w:spacing w:before="120" w:after="120" w:line="120" w:lineRule="auto"/>
                              <w:jc w:val="center"/>
                              <w:rPr>
                                <w:b/>
                                <w:sz w:val="36"/>
                                <w:szCs w:val="20"/>
                              </w:rPr>
                            </w:pPr>
                            <w:r w:rsidRPr="001213FC">
                              <w:rPr>
                                <w:b/>
                                <w:sz w:val="36"/>
                                <w:szCs w:val="2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164.15pt;margin-top:1.45pt;width:52.15pt;height:2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" strokecolor="#95b3d7" strokeweight="1pt">
                <v:fill color2="#b8cce4" focus="100%" type="gradient"/>
                <v:shadow on="t" color="#243f60" opacity=".5" offset="1pt"/>
                <v:textbox>
                  <w:txbxContent>
                    <w:p w:rsidR="00494E9B" w:rsidRPr="001213FC" w:rsidRDefault="00494E9B" w:rsidP="00EC39E0">
                      <w:pPr>
                        <w:spacing w:before="120" w:after="120" w:line="120" w:lineRule="auto"/>
                        <w:jc w:val="center"/>
                        <w:rPr>
                          <w:b/>
                          <w:sz w:val="36"/>
                          <w:szCs w:val="20"/>
                        </w:rPr>
                      </w:pPr>
                      <w:r w:rsidRPr="001213FC">
                        <w:rPr>
                          <w:b/>
                          <w:sz w:val="36"/>
                          <w:szCs w:val="20"/>
                        </w:rPr>
                        <w:t>01</w:t>
                      </w:r>
                    </w:p>
                  </w:txbxContent>
                </v:textbox>
              </v:rect>
            </w:pict>
          </mc:Fallback>
        </mc:AlternateContent>
      </w:r>
      <w:r>
        <w:rPr>
          <w:noProof/>
          <w:color w:val="000000" w:themeColor="text1"/>
          <w:lang w:val="tr-TR" w:eastAsia="tr-TR" w:bidi="ar-SA"/>
        </w:rPr>
        <mc:AlternateContent>
          <mc:Choice Requires="wps">
            <w:drawing>
              <wp:anchor distT="0" distB="0" distL="114300" distR="114300" simplePos="0" relativeHeight="251683840" behindDoc="0" locked="0" layoutInCell="1" allowOverlap="1">
                <wp:simplePos x="0" y="0"/>
                <wp:positionH relativeFrom="column">
                  <wp:posOffset>762000</wp:posOffset>
                </wp:positionH>
                <wp:positionV relativeFrom="paragraph">
                  <wp:posOffset>0</wp:posOffset>
                </wp:positionV>
                <wp:extent cx="1180465" cy="304800"/>
                <wp:effectExtent l="0" t="0" r="38735" b="5715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04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94E9B" w:rsidRPr="00F0204F" w:rsidRDefault="00494E9B" w:rsidP="00EC39E0">
                            <w:pPr>
                              <w:spacing w:before="120" w:after="120" w:line="120" w:lineRule="auto"/>
                              <w:jc w:val="center"/>
                              <w:rPr>
                                <w:b/>
                                <w:sz w:val="36"/>
                                <w:szCs w:val="20"/>
                              </w:rPr>
                            </w:pPr>
                            <w:r>
                              <w:rPr>
                                <w:b/>
                                <w:sz w:val="36"/>
                                <w:szCs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60pt;margin-top:0;width:92.9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" strokecolor="#95b3d7" strokeweight="1pt">
                <v:fill color2="#b8cce4" focus="100%" type="gradient"/>
                <v:shadow on="t" color="#243f60" opacity=".5" offset="1pt"/>
                <v:textbox>
                  <w:txbxContent>
                    <w:p w:rsidR="00494E9B" w:rsidRPr="00F0204F" w:rsidRDefault="00494E9B" w:rsidP="00EC39E0">
                      <w:pPr>
                        <w:spacing w:before="120" w:after="120" w:line="120" w:lineRule="auto"/>
                        <w:jc w:val="center"/>
                        <w:rPr>
                          <w:b/>
                          <w:sz w:val="36"/>
                          <w:szCs w:val="20"/>
                        </w:rPr>
                      </w:pPr>
                      <w:r>
                        <w:rPr>
                          <w:b/>
                          <w:sz w:val="36"/>
                          <w:szCs w:val="20"/>
                        </w:rPr>
                        <w:t>60</w:t>
                      </w:r>
                    </w:p>
                  </w:txbxContent>
                </v:textbox>
              </v:rect>
            </w:pict>
          </mc:Fallback>
        </mc:AlternateContent>
      </w:r>
      <w:r>
        <w:rPr>
          <w:noProof/>
          <w:color w:val="000000" w:themeColor="text1"/>
          <w:lang w:val="tr-TR" w:eastAsia="tr-TR" w:bidi="ar-SA"/>
        </w:rPr>
        <mc:AlternateContent>
          <mc:Choice Requires="wps">
            <w:drawing>
              <wp:anchor distT="0" distB="0" distL="114300" distR="114300" simplePos="0" relativeHeight="251688960" behindDoc="0" locked="0" layoutInCell="1" allowOverlap="1">
                <wp:simplePos x="0" y="0"/>
                <wp:positionH relativeFrom="column">
                  <wp:posOffset>3962400</wp:posOffset>
                </wp:positionH>
                <wp:positionV relativeFrom="paragraph">
                  <wp:posOffset>12700</wp:posOffset>
                </wp:positionV>
                <wp:extent cx="1371600" cy="286385"/>
                <wp:effectExtent l="0" t="0" r="38100" b="56515"/>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863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94E9B" w:rsidRPr="001213FC" w:rsidRDefault="00494E9B" w:rsidP="00EC39E0">
                            <w:pPr>
                              <w:spacing w:before="120" w:after="100" w:afterAutospacing="1" w:line="120" w:lineRule="auto"/>
                              <w:jc w:val="center"/>
                              <w:rPr>
                                <w:b/>
                                <w:sz w:val="36"/>
                              </w:rPr>
                            </w:pPr>
                            <w:r w:rsidRPr="009B14D4">
                              <w:rPr>
                                <w:b/>
                                <w:sz w:val="36"/>
                              </w:rPr>
                              <w:t>1</w:t>
                            </w:r>
                            <w:r>
                              <w:rPr>
                                <w:b/>
                                <w:sz w:val="36"/>
                              </w:rPr>
                              <w:t>3.0001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left:0;text-align:left;margin-left:312pt;margin-top:1pt;width:108pt;height:2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" strokecolor="#95b3d7" strokeweight="1pt">
                <v:fill color2="#b8cce4" focus="100%" type="gradient"/>
                <v:shadow on="t" color="#243f60" opacity=".5" offset="1pt"/>
                <v:textbox>
                  <w:txbxContent>
                    <w:p w:rsidR="00494E9B" w:rsidRPr="001213FC" w:rsidRDefault="00494E9B" w:rsidP="00EC39E0">
                      <w:pPr>
                        <w:spacing w:before="120" w:after="100" w:afterAutospacing="1" w:line="120" w:lineRule="auto"/>
                        <w:jc w:val="center"/>
                        <w:rPr>
                          <w:b/>
                          <w:sz w:val="36"/>
                        </w:rPr>
                      </w:pPr>
                      <w:r w:rsidRPr="009B14D4">
                        <w:rPr>
                          <w:b/>
                          <w:sz w:val="36"/>
                        </w:rPr>
                        <w:t>1</w:t>
                      </w:r>
                      <w:r>
                        <w:rPr>
                          <w:b/>
                          <w:sz w:val="36"/>
                        </w:rPr>
                        <w:t>3.0001</w:t>
                      </w:r>
                    </w:p>
                  </w:txbxContent>
                </v:textbox>
              </v:rect>
            </w:pict>
          </mc:Fallback>
        </mc:AlternateContent>
      </w:r>
      <w:r>
        <w:rPr>
          <w:noProof/>
          <w:color w:val="000000" w:themeColor="text1"/>
          <w:lang w:val="tr-TR" w:eastAsia="tr-TR" w:bidi="ar-SA"/>
        </w:rPr>
        <mc:AlternateContent>
          <mc:Choice Requires="wps">
            <w:drawing>
              <wp:anchor distT="0" distB="0" distL="114300" distR="114300" simplePos="0" relativeHeight="251687936" behindDoc="0" locked="0" layoutInCell="1" allowOverlap="1">
                <wp:simplePos x="0" y="0"/>
                <wp:positionH relativeFrom="column">
                  <wp:posOffset>2899410</wp:posOffset>
                </wp:positionH>
                <wp:positionV relativeFrom="paragraph">
                  <wp:posOffset>8890</wp:posOffset>
                </wp:positionV>
                <wp:extent cx="910590" cy="286385"/>
                <wp:effectExtent l="0" t="0" r="41910" b="5651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2863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94E9B" w:rsidRPr="001213FC" w:rsidRDefault="00494E9B" w:rsidP="00EC39E0">
                            <w:pPr>
                              <w:spacing w:before="120" w:after="120" w:line="120" w:lineRule="auto"/>
                              <w:jc w:val="center"/>
                              <w:rPr>
                                <w:b/>
                                <w:sz w:val="36"/>
                                <w:szCs w:val="20"/>
                              </w:rPr>
                            </w:pPr>
                            <w:r>
                              <w:rPr>
                                <w:b/>
                                <w:sz w:val="36"/>
                                <w:szCs w:val="20"/>
                              </w:rPr>
                              <w:t>SHD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228.3pt;margin-top:.7pt;width:71.7pt;height:2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" strokecolor="#95b3d7" strokeweight="1pt">
                <v:fill color2="#b8cce4" focus="100%" type="gradient"/>
                <v:shadow on="t" color="#243f60" opacity=".5" offset="1pt"/>
                <v:textbox>
                  <w:txbxContent>
                    <w:p w:rsidR="00494E9B" w:rsidRPr="001213FC" w:rsidRDefault="00494E9B" w:rsidP="00EC39E0">
                      <w:pPr>
                        <w:spacing w:before="120" w:after="120" w:line="120" w:lineRule="auto"/>
                        <w:jc w:val="center"/>
                        <w:rPr>
                          <w:b/>
                          <w:sz w:val="36"/>
                          <w:szCs w:val="20"/>
                        </w:rPr>
                      </w:pPr>
                      <w:r>
                        <w:rPr>
                          <w:b/>
                          <w:sz w:val="36"/>
                          <w:szCs w:val="20"/>
                        </w:rPr>
                        <w:t>SHD</w:t>
                      </w:r>
                    </w:p>
                  </w:txbxContent>
                </v:textbox>
              </v:rect>
            </w:pict>
          </mc:Fallback>
        </mc:AlternateContent>
      </w:r>
    </w:p>
    <w:p w:rsidR="00EC39E0" w:rsidRPr="003F1055" w:rsidRDefault="00604B07" w:rsidP="00EC39E0">
      <w:pPr>
        <w:ind w:right="-25"/>
        <w:jc w:val="both"/>
        <w:rPr>
          <w:bCs/>
          <w:color w:val="000000" w:themeColor="text1"/>
          <w:lang w:val="tr-TR"/>
        </w:rPr>
      </w:pPr>
      <w:r>
        <w:rPr>
          <w:noProof/>
          <w:color w:val="000000" w:themeColor="text1"/>
          <w:lang w:val="tr-TR" w:eastAsia="tr-TR" w:bidi="ar-SA"/>
        </w:rPr>
        <mc:AlternateContent>
          <mc:Choice Requires="wps">
            <w:drawing>
              <wp:anchor distT="0" distB="0" distL="114299" distR="114299" simplePos="0" relativeHeight="251698176" behindDoc="0" locked="0" layoutInCell="1" allowOverlap="1">
                <wp:simplePos x="0" y="0"/>
                <wp:positionH relativeFrom="column">
                  <wp:posOffset>896620</wp:posOffset>
                </wp:positionH>
                <wp:positionV relativeFrom="paragraph">
                  <wp:posOffset>156845</wp:posOffset>
                </wp:positionV>
                <wp:extent cx="371475" cy="190500"/>
                <wp:effectExtent l="38100" t="0" r="28575" b="5715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FCF24" id="AutoShape 25" o:spid="_x0000_s1026" type="#_x0000_t32" style="position:absolute;margin-left:70.6pt;margin-top:12.35pt;width:29.25pt;height:15pt;flip:x;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gPPwIAAG0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">
                <v:stroke endarrow="block"/>
              </v:shape>
            </w:pict>
          </mc:Fallback>
        </mc:AlternateContent>
      </w:r>
      <w:r>
        <w:rPr>
          <w:noProof/>
          <w:color w:val="000000" w:themeColor="text1"/>
          <w:lang w:val="tr-TR" w:eastAsia="tr-TR" w:bidi="ar-SA"/>
        </w:rPr>
        <mc:AlternateContent>
          <mc:Choice Requires="wps">
            <w:drawing>
              <wp:anchor distT="0" distB="0" distL="114299" distR="114299" simplePos="0" relativeHeight="251700224" behindDoc="0" locked="0" layoutInCell="1" allowOverlap="1">
                <wp:simplePos x="0" y="0"/>
                <wp:positionH relativeFrom="column">
                  <wp:posOffset>4839970</wp:posOffset>
                </wp:positionH>
                <wp:positionV relativeFrom="paragraph">
                  <wp:posOffset>128270</wp:posOffset>
                </wp:positionV>
                <wp:extent cx="47625" cy="361315"/>
                <wp:effectExtent l="38100" t="0" r="85725" b="5778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58743" id="AutoShape 19" o:spid="_x0000_s1026" type="#_x0000_t32" style="position:absolute;margin-left:381.1pt;margin-top:10.1pt;width:3.75pt;height:28.4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">
                <v:stroke endarrow="block"/>
              </v:shape>
            </w:pict>
          </mc:Fallback>
        </mc:AlternateContent>
      </w:r>
    </w:p>
    <w:p w:rsidR="00EC39E0" w:rsidRPr="003F1055" w:rsidRDefault="00604B07" w:rsidP="00EC39E0">
      <w:pPr>
        <w:ind w:right="-25"/>
        <w:jc w:val="both"/>
        <w:rPr>
          <w:bCs/>
          <w:color w:val="000000" w:themeColor="text1"/>
          <w:lang w:val="tr-TR"/>
        </w:rPr>
      </w:pPr>
      <w:r>
        <w:rPr>
          <w:noProof/>
          <w:color w:val="000000" w:themeColor="text1"/>
          <w:lang w:val="tr-TR" w:eastAsia="tr-TR" w:bidi="ar-SA"/>
        </w:rPr>
        <mc:AlternateContent>
          <mc:Choice Requires="wps">
            <w:drawing>
              <wp:anchor distT="0" distB="0" distL="114299" distR="114299" simplePos="0" relativeHeight="251699200" behindDoc="0" locked="0" layoutInCell="1" allowOverlap="1">
                <wp:simplePos x="0" y="0"/>
                <wp:positionH relativeFrom="column">
                  <wp:posOffset>1510030</wp:posOffset>
                </wp:positionH>
                <wp:positionV relativeFrom="paragraph">
                  <wp:posOffset>3175</wp:posOffset>
                </wp:positionV>
                <wp:extent cx="944880" cy="1045845"/>
                <wp:effectExtent l="38100" t="0" r="26670" b="5905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1045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6EE85" id="AutoShape 19" o:spid="_x0000_s1026" type="#_x0000_t32" style="position:absolute;margin-left:118.9pt;margin-top:.25pt;width:74.4pt;height:82.35pt;flip:x;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">
                <v:stroke endarrow="block"/>
              </v:shape>
            </w:pict>
          </mc:Fallback>
        </mc:AlternateContent>
      </w:r>
    </w:p>
    <w:p w:rsidR="00EC39E0" w:rsidRPr="003F1055" w:rsidRDefault="00EC39E0" w:rsidP="00EC39E0">
      <w:pPr>
        <w:ind w:right="-25"/>
        <w:jc w:val="both"/>
        <w:rPr>
          <w:bCs/>
          <w:color w:val="000000" w:themeColor="text1"/>
          <w:lang w:val="tr-TR"/>
        </w:rPr>
      </w:pPr>
      <w:r w:rsidRPr="003F1055">
        <w:rPr>
          <w:b/>
          <w:bdr w:val="single" w:sz="12" w:space="0" w:color="auto"/>
        </w:rPr>
        <w:t xml:space="preserve"> İl Trafik Kodu        </w:t>
      </w:r>
    </w:p>
    <w:p w:rsidR="00EC39E0" w:rsidRPr="003F1055" w:rsidRDefault="00604B07" w:rsidP="00EC39E0">
      <w:pPr>
        <w:pBdr>
          <w:top w:val="single" w:sz="4" w:space="1" w:color="auto"/>
          <w:left w:val="single" w:sz="4" w:space="4" w:color="auto"/>
          <w:bottom w:val="single" w:sz="4" w:space="1" w:color="auto"/>
          <w:right w:val="single" w:sz="4" w:space="4" w:color="auto"/>
        </w:pBdr>
        <w:ind w:left="7080" w:right="-25"/>
        <w:jc w:val="both"/>
        <w:rPr>
          <w:b/>
          <w:bCs/>
          <w:color w:val="000000" w:themeColor="text1"/>
          <w:sz w:val="22"/>
          <w:szCs w:val="22"/>
          <w:lang w:val="tr-TR"/>
        </w:rPr>
      </w:pPr>
      <w:r>
        <w:rPr>
          <w:noProof/>
          <w:color w:val="000000" w:themeColor="text1"/>
          <w:lang w:val="tr-TR" w:eastAsia="tr-TR" w:bidi="ar-SA"/>
        </w:rPr>
        <mc:AlternateContent>
          <mc:Choice Requires="wps">
            <w:drawing>
              <wp:anchor distT="0" distB="0" distL="114300" distR="114300" simplePos="0" relativeHeight="251680768" behindDoc="0" locked="0" layoutInCell="1" allowOverlap="1">
                <wp:simplePos x="0" y="0"/>
                <wp:positionH relativeFrom="column">
                  <wp:posOffset>-255905</wp:posOffset>
                </wp:positionH>
                <wp:positionV relativeFrom="paragraph">
                  <wp:posOffset>163830</wp:posOffset>
                </wp:positionV>
                <wp:extent cx="3148330" cy="37338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373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E9B" w:rsidRDefault="00494E9B" w:rsidP="00EC39E0">
                            <w:pPr>
                              <w:rPr>
                                <w:b/>
                              </w:rPr>
                            </w:pPr>
                          </w:p>
                          <w:p w:rsidR="00494E9B" w:rsidRDefault="00494E9B" w:rsidP="00EC39E0"/>
                          <w:p w:rsidR="00494E9B" w:rsidRDefault="00494E9B" w:rsidP="00EC39E0"/>
                          <w:p w:rsidR="00494E9B" w:rsidRPr="00521F19" w:rsidRDefault="00494E9B" w:rsidP="00EC39E0">
                            <w:pPr>
                              <w:ind w:left="360"/>
                              <w:rPr>
                                <w:b/>
                                <w:u w:val="single"/>
                              </w:rPr>
                            </w:pPr>
                            <w:r w:rsidRPr="00521F19">
                              <w:rPr>
                                <w:b/>
                                <w:u w:val="single"/>
                              </w:rPr>
                              <w:t>Yatırımın Niteliği Kodları</w:t>
                            </w:r>
                          </w:p>
                          <w:p w:rsidR="00494E9B" w:rsidRDefault="00494E9B" w:rsidP="00EC39E0">
                            <w:pPr>
                              <w:numPr>
                                <w:ilvl w:val="0"/>
                                <w:numId w:val="13"/>
                              </w:numPr>
                              <w:jc w:val="both"/>
                            </w:pPr>
                            <w:r>
                              <w:t xml:space="preserve">Yeni Tesis  </w:t>
                            </w:r>
                          </w:p>
                          <w:p w:rsidR="00494E9B" w:rsidRDefault="00494E9B" w:rsidP="00EC39E0">
                            <w:pPr>
                              <w:ind w:left="1080"/>
                              <w:jc w:val="both"/>
                            </w:pPr>
                          </w:p>
                          <w:p w:rsidR="00494E9B" w:rsidRDefault="00494E9B" w:rsidP="00EC39E0">
                            <w:pPr>
                              <w:numPr>
                                <w:ilvl w:val="0"/>
                                <w:numId w:val="13"/>
                              </w:numPr>
                              <w:jc w:val="both"/>
                              <w:rPr>
                                <w:color w:val="000000" w:themeColor="text1"/>
                              </w:rPr>
                            </w:pPr>
                            <w:r w:rsidRPr="00DA192C">
                              <w:rPr>
                                <w:color w:val="000000"/>
                              </w:rPr>
                              <w:t xml:space="preserve">Kapasite Artırımı, Teknoloji </w:t>
                            </w:r>
                            <w:r w:rsidRPr="00C93637">
                              <w:rPr>
                                <w:color w:val="000000" w:themeColor="text1"/>
                              </w:rPr>
                              <w:t>Yenileme Ve/Veya Modernizasyon</w:t>
                            </w:r>
                          </w:p>
                          <w:p w:rsidR="00494E9B" w:rsidRPr="00C93637" w:rsidRDefault="00494E9B" w:rsidP="00EC39E0">
                            <w:pPr>
                              <w:ind w:left="1080"/>
                              <w:jc w:val="both"/>
                              <w:rPr>
                                <w:color w:val="000000" w:themeColor="text1"/>
                              </w:rPr>
                            </w:pPr>
                          </w:p>
                          <w:p w:rsidR="00494E9B" w:rsidRDefault="00494E9B" w:rsidP="00EC39E0">
                            <w:pPr>
                              <w:numPr>
                                <w:ilvl w:val="0"/>
                                <w:numId w:val="13"/>
                              </w:numPr>
                              <w:jc w:val="both"/>
                            </w:pPr>
                            <w:r w:rsidRPr="000546BD">
                              <w:t>K</w:t>
                            </w:r>
                            <w:r>
                              <w:t xml:space="preserve">ısmen Yapılmış (Tamamlama) </w:t>
                            </w:r>
                          </w:p>
                          <w:p w:rsidR="00494E9B" w:rsidRDefault="00494E9B" w:rsidP="00EC39E0">
                            <w:pPr>
                              <w:pStyle w:val="ListeParagraf"/>
                            </w:pPr>
                          </w:p>
                          <w:p w:rsidR="00494E9B" w:rsidRPr="000546BD" w:rsidRDefault="00494E9B" w:rsidP="00EC39E0">
                            <w:pPr>
                              <w:ind w:left="1080"/>
                              <w:jc w:val="both"/>
                            </w:pPr>
                          </w:p>
                          <w:p w:rsidR="00494E9B" w:rsidRDefault="00494E9B" w:rsidP="00EC39E0">
                            <w:pPr>
                              <w:spacing w:after="200" w:line="276" w:lineRule="auto"/>
                              <w:ind w:left="720"/>
                              <w:jc w:val="both"/>
                            </w:pPr>
                            <w:r w:rsidRPr="00EE3B56">
                              <w:rPr>
                                <w:b/>
                              </w:rPr>
                              <w:t xml:space="preserve">Projenin </w:t>
                            </w:r>
                            <w:r>
                              <w:rPr>
                                <w:b/>
                              </w:rPr>
                              <w:t>Konusu</w:t>
                            </w:r>
                            <w:r>
                              <w:t xml:space="preserve">; Harf kodları ile başlayan ve projenin ana konusunu gösteren kodlardan oluşmaktadır. </w:t>
                            </w:r>
                            <w:r w:rsidRPr="000546BD">
                              <w:t>Alt Sektör</w:t>
                            </w:r>
                            <w:r>
                              <w:t>ü varsa veri sistemine giriş yapılırken seçildiğinde otomatik olarak noktadan sonraki rakamla gösterilir.</w:t>
                            </w:r>
                          </w:p>
                          <w:p w:rsidR="00494E9B" w:rsidRPr="000546BD" w:rsidRDefault="00494E9B" w:rsidP="00EC39E0">
                            <w:pPr>
                              <w:spacing w:after="200" w:line="276" w:lineRule="auto"/>
                              <w:ind w:left="7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4" style="position:absolute;left:0;text-align:left;margin-left:-20.15pt;margin-top:12.9pt;width:247.9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" stroked="f">
                <v:textbox>
                  <w:txbxContent>
                    <w:p w:rsidR="00494E9B" w:rsidRDefault="00494E9B" w:rsidP="00EC39E0">
                      <w:pPr>
                        <w:rPr>
                          <w:b/>
                        </w:rPr>
                      </w:pPr>
                    </w:p>
                    <w:p w:rsidR="00494E9B" w:rsidRDefault="00494E9B" w:rsidP="00EC39E0"/>
                    <w:p w:rsidR="00494E9B" w:rsidRDefault="00494E9B" w:rsidP="00EC39E0"/>
                    <w:p w:rsidR="00494E9B" w:rsidRPr="00521F19" w:rsidRDefault="00494E9B" w:rsidP="00EC39E0">
                      <w:pPr>
                        <w:ind w:left="360"/>
                        <w:rPr>
                          <w:b/>
                          <w:u w:val="single"/>
                        </w:rPr>
                      </w:pPr>
                      <w:r w:rsidRPr="00521F19">
                        <w:rPr>
                          <w:b/>
                          <w:u w:val="single"/>
                        </w:rPr>
                        <w:t>Yatırımın Niteliği Kodları</w:t>
                      </w:r>
                    </w:p>
                    <w:p w:rsidR="00494E9B" w:rsidRDefault="00494E9B" w:rsidP="00EC39E0">
                      <w:pPr>
                        <w:numPr>
                          <w:ilvl w:val="0"/>
                          <w:numId w:val="13"/>
                        </w:numPr>
                        <w:jc w:val="both"/>
                      </w:pPr>
                      <w:r>
                        <w:t xml:space="preserve">Yeni Tesis  </w:t>
                      </w:r>
                    </w:p>
                    <w:p w:rsidR="00494E9B" w:rsidRDefault="00494E9B" w:rsidP="00EC39E0">
                      <w:pPr>
                        <w:ind w:left="1080"/>
                        <w:jc w:val="both"/>
                      </w:pPr>
                    </w:p>
                    <w:p w:rsidR="00494E9B" w:rsidRDefault="00494E9B" w:rsidP="00EC39E0">
                      <w:pPr>
                        <w:numPr>
                          <w:ilvl w:val="0"/>
                          <w:numId w:val="13"/>
                        </w:numPr>
                        <w:jc w:val="both"/>
                        <w:rPr>
                          <w:color w:val="000000" w:themeColor="text1"/>
                        </w:rPr>
                      </w:pPr>
                      <w:r w:rsidRPr="00DA192C">
                        <w:rPr>
                          <w:color w:val="000000"/>
                        </w:rPr>
                        <w:t xml:space="preserve">Kapasite Artırımı, Teknoloji </w:t>
                      </w:r>
                      <w:r w:rsidRPr="00C93637">
                        <w:rPr>
                          <w:color w:val="000000" w:themeColor="text1"/>
                        </w:rPr>
                        <w:t>Yenileme Ve/Veya Modernizasyon</w:t>
                      </w:r>
                    </w:p>
                    <w:p w:rsidR="00494E9B" w:rsidRPr="00C93637" w:rsidRDefault="00494E9B" w:rsidP="00EC39E0">
                      <w:pPr>
                        <w:ind w:left="1080"/>
                        <w:jc w:val="both"/>
                        <w:rPr>
                          <w:color w:val="000000" w:themeColor="text1"/>
                        </w:rPr>
                      </w:pPr>
                    </w:p>
                    <w:p w:rsidR="00494E9B" w:rsidRDefault="00494E9B" w:rsidP="00EC39E0">
                      <w:pPr>
                        <w:numPr>
                          <w:ilvl w:val="0"/>
                          <w:numId w:val="13"/>
                        </w:numPr>
                        <w:jc w:val="both"/>
                      </w:pPr>
                      <w:r w:rsidRPr="000546BD">
                        <w:t>K</w:t>
                      </w:r>
                      <w:r>
                        <w:t xml:space="preserve">ısmen Yapılmış (Tamamlama) </w:t>
                      </w:r>
                    </w:p>
                    <w:p w:rsidR="00494E9B" w:rsidRDefault="00494E9B" w:rsidP="00EC39E0">
                      <w:pPr>
                        <w:pStyle w:val="ListeParagraf"/>
                      </w:pPr>
                    </w:p>
                    <w:p w:rsidR="00494E9B" w:rsidRPr="000546BD" w:rsidRDefault="00494E9B" w:rsidP="00EC39E0">
                      <w:pPr>
                        <w:ind w:left="1080"/>
                        <w:jc w:val="both"/>
                      </w:pPr>
                    </w:p>
                    <w:p w:rsidR="00494E9B" w:rsidRDefault="00494E9B" w:rsidP="00EC39E0">
                      <w:pPr>
                        <w:spacing w:after="200" w:line="276" w:lineRule="auto"/>
                        <w:ind w:left="720"/>
                        <w:jc w:val="both"/>
                      </w:pPr>
                      <w:r w:rsidRPr="00EE3B56">
                        <w:rPr>
                          <w:b/>
                        </w:rPr>
                        <w:t xml:space="preserve">Projenin </w:t>
                      </w:r>
                      <w:r>
                        <w:rPr>
                          <w:b/>
                        </w:rPr>
                        <w:t>Konusu</w:t>
                      </w:r>
                      <w:r>
                        <w:t xml:space="preserve">; Harf kodları ile başlayan ve projenin ana konusunu gösteren kodlardan oluşmaktadır. </w:t>
                      </w:r>
                      <w:r w:rsidRPr="000546BD">
                        <w:t>Alt Sektör</w:t>
                      </w:r>
                      <w:r>
                        <w:t>ü varsa veri sistemine giriş yapılırken seçildiğinde otomatik olarak noktadan sonraki rakamla gösterilir.</w:t>
                      </w:r>
                    </w:p>
                    <w:p w:rsidR="00494E9B" w:rsidRPr="000546BD" w:rsidRDefault="00494E9B" w:rsidP="00EC39E0">
                      <w:pPr>
                        <w:spacing w:after="200" w:line="276" w:lineRule="auto"/>
                        <w:ind w:left="720"/>
                        <w:jc w:val="both"/>
                      </w:pPr>
                    </w:p>
                  </w:txbxContent>
                </v:textbox>
              </v:rect>
            </w:pict>
          </mc:Fallback>
        </mc:AlternateContent>
      </w:r>
      <w:r w:rsidR="00EC39E0" w:rsidRPr="003F1055">
        <w:rPr>
          <w:b/>
          <w:bCs/>
          <w:color w:val="000000" w:themeColor="text1"/>
          <w:sz w:val="22"/>
          <w:szCs w:val="22"/>
          <w:lang w:val="tr-TR"/>
        </w:rPr>
        <w:t xml:space="preserve">Veri Siteminin Otomatik Verdiği Sıralama Sayıları </w:t>
      </w:r>
    </w:p>
    <w:p w:rsidR="00EC39E0" w:rsidRPr="003F1055" w:rsidRDefault="00EC39E0" w:rsidP="00EC39E0">
      <w:pPr>
        <w:ind w:right="-25"/>
        <w:jc w:val="both"/>
        <w:rPr>
          <w:bCs/>
          <w:color w:val="000000" w:themeColor="text1"/>
          <w:lang w:val="tr-TR"/>
        </w:rPr>
      </w:pPr>
    </w:p>
    <w:p w:rsidR="00EC39E0" w:rsidRPr="003F1055" w:rsidRDefault="00604B07" w:rsidP="00EC39E0">
      <w:pPr>
        <w:ind w:right="-25"/>
        <w:jc w:val="both"/>
        <w:rPr>
          <w:bCs/>
          <w:color w:val="000000" w:themeColor="text1"/>
          <w:lang w:val="tr-TR"/>
        </w:rPr>
      </w:pPr>
      <w:r>
        <w:rPr>
          <w:noProof/>
          <w:color w:val="000000" w:themeColor="text1"/>
          <w:lang w:val="tr-TR" w:eastAsia="tr-TR" w:bidi="ar-SA"/>
        </w:rPr>
        <mc:AlternateContent>
          <mc:Choice Requires="wps">
            <w:drawing>
              <wp:anchor distT="0" distB="0" distL="114300" distR="114300" simplePos="0" relativeHeight="251684864" behindDoc="0" locked="0" layoutInCell="1" allowOverlap="1">
                <wp:simplePos x="0" y="0"/>
                <wp:positionH relativeFrom="column">
                  <wp:posOffset>3105150</wp:posOffset>
                </wp:positionH>
                <wp:positionV relativeFrom="paragraph">
                  <wp:posOffset>118745</wp:posOffset>
                </wp:positionV>
                <wp:extent cx="3124200" cy="3797300"/>
                <wp:effectExtent l="0" t="1066800" r="19050" b="1270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797300"/>
                        </a:xfrm>
                        <a:prstGeom prst="wedgeRectCallout">
                          <a:avLst>
                            <a:gd name="adj1" fmla="val -43638"/>
                            <a:gd name="adj2" fmla="val -77525"/>
                          </a:avLst>
                        </a:prstGeom>
                        <a:solidFill>
                          <a:srgbClr val="FFFFFF"/>
                        </a:solidFill>
                        <a:ln w="9525">
                          <a:solidFill>
                            <a:srgbClr val="000000"/>
                          </a:solidFill>
                          <a:miter lim="800000"/>
                          <a:headEnd/>
                          <a:tailEnd/>
                        </a:ln>
                      </wps:spPr>
                      <wps:txbx>
                        <w:txbxContent>
                          <w:p w:rsidR="00494E9B" w:rsidRPr="009158A7" w:rsidRDefault="00494E9B" w:rsidP="00EC39E0">
                            <w:pPr>
                              <w:pBdr>
                                <w:top w:val="single" w:sz="4" w:space="1" w:color="auto"/>
                                <w:left w:val="single" w:sz="4" w:space="4" w:color="auto"/>
                                <w:bottom w:val="single" w:sz="4" w:space="1" w:color="auto"/>
                                <w:right w:val="single" w:sz="4" w:space="4" w:color="auto"/>
                              </w:pBdr>
                              <w:rPr>
                                <w:b/>
                                <w:szCs w:val="16"/>
                                <w:lang w:val="fi-FI"/>
                              </w:rPr>
                            </w:pPr>
                            <w:r w:rsidRPr="009158A7">
                              <w:rPr>
                                <w:b/>
                                <w:szCs w:val="16"/>
                                <w:lang w:val="fi-FI"/>
                              </w:rPr>
                              <w:t>PROJE KONUSU  KODLARI</w:t>
                            </w:r>
                          </w:p>
                          <w:p w:rsidR="00494E9B" w:rsidRDefault="00494E9B" w:rsidP="00EC39E0">
                            <w:pPr>
                              <w:rPr>
                                <w:b/>
                                <w:lang w:val="fi-FI"/>
                              </w:rPr>
                            </w:pPr>
                          </w:p>
                          <w:p w:rsidR="00494E9B" w:rsidRPr="00EA39C0" w:rsidRDefault="00494E9B" w:rsidP="00EC39E0">
                            <w:pPr>
                              <w:rPr>
                                <w:b/>
                                <w:u w:val="single"/>
                                <w:lang w:val="fi-FI"/>
                              </w:rPr>
                            </w:pPr>
                            <w:r w:rsidRPr="00EA39C0">
                              <w:rPr>
                                <w:b/>
                                <w:u w:val="single"/>
                                <w:lang w:val="fi-FI"/>
                              </w:rPr>
                              <w:t xml:space="preserve">Ekonomik Yatırımlar; </w:t>
                            </w:r>
                          </w:p>
                          <w:p w:rsidR="00494E9B" w:rsidRPr="006518CA" w:rsidRDefault="00494E9B" w:rsidP="00EC39E0">
                            <w:pPr>
                              <w:rPr>
                                <w:lang w:val="fi-FI"/>
                              </w:rPr>
                            </w:pPr>
                            <w:r w:rsidRPr="006518CA">
                              <w:rPr>
                                <w:b/>
                                <w:lang w:val="fi-FI"/>
                              </w:rPr>
                              <w:t>BÜİ</w:t>
                            </w:r>
                            <w:r w:rsidRPr="006518CA">
                              <w:rPr>
                                <w:lang w:val="fi-FI"/>
                              </w:rPr>
                              <w:t>-Bitkisel ürün işlenmesi, paketlenmesi ve depolanması</w:t>
                            </w:r>
                          </w:p>
                          <w:p w:rsidR="00494E9B" w:rsidRDefault="00494E9B" w:rsidP="00EC39E0">
                            <w:pPr>
                              <w:rPr>
                                <w:color w:val="000000"/>
                              </w:rPr>
                            </w:pPr>
                            <w:r w:rsidRPr="00F44362">
                              <w:rPr>
                                <w:b/>
                                <w:color w:val="000000"/>
                              </w:rPr>
                              <w:t>HÜİ</w:t>
                            </w:r>
                            <w:r>
                              <w:rPr>
                                <w:color w:val="000000"/>
                              </w:rPr>
                              <w:t>-Hayvansal ürün i</w:t>
                            </w:r>
                            <w:r w:rsidRPr="00F44362">
                              <w:rPr>
                                <w:color w:val="000000"/>
                              </w:rPr>
                              <w:t>şl</w:t>
                            </w:r>
                            <w:r>
                              <w:rPr>
                                <w:color w:val="000000"/>
                              </w:rPr>
                              <w:t>.-pak.</w:t>
                            </w:r>
                            <w:r w:rsidRPr="00F44362">
                              <w:rPr>
                                <w:color w:val="000000"/>
                              </w:rPr>
                              <w:t xml:space="preserve"> ve </w:t>
                            </w:r>
                            <w:r>
                              <w:rPr>
                                <w:color w:val="000000"/>
                              </w:rPr>
                              <w:t>dep.</w:t>
                            </w:r>
                          </w:p>
                          <w:p w:rsidR="00494E9B" w:rsidRDefault="00494E9B" w:rsidP="00EC39E0">
                            <w:pPr>
                              <w:rPr>
                                <w:color w:val="000000"/>
                                <w:lang w:val="es-ES"/>
                              </w:rPr>
                            </w:pPr>
                            <w:r w:rsidRPr="00CC1A48">
                              <w:rPr>
                                <w:b/>
                                <w:lang w:val="es-ES"/>
                              </w:rPr>
                              <w:t>SÜİ</w:t>
                            </w:r>
                            <w:r>
                              <w:rPr>
                                <w:lang w:val="es-ES"/>
                              </w:rPr>
                              <w:t>-Su ü</w:t>
                            </w:r>
                            <w:r w:rsidRPr="00CC1A48">
                              <w:rPr>
                                <w:lang w:val="es-ES"/>
                              </w:rPr>
                              <w:t xml:space="preserve">rünleri </w:t>
                            </w:r>
                            <w:r>
                              <w:rPr>
                                <w:color w:val="000000"/>
                                <w:lang w:val="es-ES"/>
                              </w:rPr>
                              <w:t>i</w:t>
                            </w:r>
                            <w:r w:rsidRPr="00CC1A48">
                              <w:rPr>
                                <w:color w:val="000000"/>
                                <w:lang w:val="es-ES"/>
                              </w:rPr>
                              <w:t>şl.-</w:t>
                            </w:r>
                            <w:r>
                              <w:rPr>
                                <w:color w:val="000000"/>
                                <w:lang w:val="es-ES"/>
                              </w:rPr>
                              <w:t>p</w:t>
                            </w:r>
                            <w:r w:rsidRPr="00CC1A48">
                              <w:rPr>
                                <w:color w:val="000000"/>
                                <w:lang w:val="es-ES"/>
                              </w:rPr>
                              <w:t xml:space="preserve">ak. ve </w:t>
                            </w:r>
                            <w:r>
                              <w:rPr>
                                <w:color w:val="000000"/>
                                <w:lang w:val="es-ES"/>
                              </w:rPr>
                              <w:t>d</w:t>
                            </w:r>
                            <w:r w:rsidRPr="00CC1A48">
                              <w:rPr>
                                <w:color w:val="000000"/>
                                <w:lang w:val="es-ES"/>
                              </w:rPr>
                              <w:t>ep.</w:t>
                            </w:r>
                          </w:p>
                          <w:p w:rsidR="00494E9B" w:rsidRDefault="00494E9B" w:rsidP="00EC39E0">
                            <w:pPr>
                              <w:rPr>
                                <w:lang w:val="es-ES"/>
                              </w:rPr>
                            </w:pPr>
                            <w:r w:rsidRPr="00300840">
                              <w:rPr>
                                <w:b/>
                                <w:lang w:val="es-ES"/>
                              </w:rPr>
                              <w:t>ÇES</w:t>
                            </w:r>
                            <w:r w:rsidRPr="00300840">
                              <w:rPr>
                                <w:lang w:val="es-ES"/>
                              </w:rPr>
                              <w:t>-</w:t>
                            </w:r>
                            <w:r>
                              <w:rPr>
                                <w:lang w:val="es-ES"/>
                              </w:rPr>
                              <w:t xml:space="preserve"> Çelik s</w:t>
                            </w:r>
                            <w:r w:rsidRPr="00CC1A48">
                              <w:rPr>
                                <w:lang w:val="es-ES"/>
                              </w:rPr>
                              <w:t>ilo</w:t>
                            </w:r>
                            <w:r>
                              <w:rPr>
                                <w:lang w:val="es-ES"/>
                              </w:rPr>
                              <w:t>(tarımsal ürünlerin  dep.</w:t>
                            </w:r>
                            <w:r w:rsidRPr="00CC1A48">
                              <w:rPr>
                                <w:lang w:val="es-ES"/>
                              </w:rPr>
                              <w:t>)</w:t>
                            </w:r>
                          </w:p>
                          <w:p w:rsidR="00494E9B" w:rsidRPr="00E75F2F" w:rsidRDefault="00494E9B" w:rsidP="00EC39E0">
                            <w:pPr>
                              <w:rPr>
                                <w:lang w:val="sv-SE"/>
                              </w:rPr>
                            </w:pPr>
                            <w:r w:rsidRPr="00E75F2F">
                              <w:rPr>
                                <w:b/>
                                <w:lang w:val="sv-SE"/>
                              </w:rPr>
                              <w:t>SHD</w:t>
                            </w:r>
                            <w:r>
                              <w:rPr>
                                <w:lang w:val="sv-SE"/>
                              </w:rPr>
                              <w:t>-Soğuk hava d</w:t>
                            </w:r>
                            <w:r w:rsidRPr="00E75F2F">
                              <w:rPr>
                                <w:lang w:val="sv-SE"/>
                              </w:rPr>
                              <w:t>eposu</w:t>
                            </w:r>
                          </w:p>
                          <w:p w:rsidR="00494E9B" w:rsidRPr="009B14D4" w:rsidRDefault="00494E9B" w:rsidP="00EC39E0">
                            <w:pPr>
                              <w:rPr>
                                <w:lang w:val="sv-SE"/>
                              </w:rPr>
                            </w:pPr>
                            <w:r w:rsidRPr="00E75F2F">
                              <w:rPr>
                                <w:b/>
                                <w:lang w:val="sv-SE"/>
                              </w:rPr>
                              <w:t>SER</w:t>
                            </w:r>
                            <w:r w:rsidRPr="009B14D4">
                              <w:rPr>
                                <w:b/>
                                <w:lang w:val="sv-SE"/>
                              </w:rPr>
                              <w:t>-</w:t>
                            </w:r>
                            <w:r w:rsidRPr="009B14D4">
                              <w:rPr>
                                <w:lang w:val="sv-SE"/>
                              </w:rPr>
                              <w:t xml:space="preserve"> Yenilenebilir enerji kullanan seralar</w:t>
                            </w:r>
                          </w:p>
                          <w:p w:rsidR="00494E9B" w:rsidRPr="009B14D4" w:rsidRDefault="00494E9B" w:rsidP="00EC39E0">
                            <w:pPr>
                              <w:rPr>
                                <w:lang w:val="sv-SE"/>
                              </w:rPr>
                            </w:pPr>
                            <w:r w:rsidRPr="009B14D4">
                              <w:rPr>
                                <w:b/>
                                <w:lang w:val="sv-SE"/>
                              </w:rPr>
                              <w:t>YEÜ</w:t>
                            </w:r>
                            <w:r w:rsidRPr="009B14D4">
                              <w:rPr>
                                <w:lang w:val="sv-SE"/>
                              </w:rPr>
                              <w:t>-Yenilenebilir  enerji üretim tesisi</w:t>
                            </w:r>
                          </w:p>
                          <w:p w:rsidR="00494E9B" w:rsidRPr="009B14D4" w:rsidRDefault="00494E9B" w:rsidP="00EC39E0">
                            <w:pPr>
                              <w:rPr>
                                <w:lang w:val="sv-SE"/>
                              </w:rPr>
                            </w:pPr>
                            <w:r w:rsidRPr="009B14D4">
                              <w:rPr>
                                <w:b/>
                                <w:lang w:val="sv-SE"/>
                              </w:rPr>
                              <w:t>HOG</w:t>
                            </w:r>
                            <w:r w:rsidRPr="009B14D4">
                              <w:rPr>
                                <w:lang w:val="sv-SE"/>
                              </w:rPr>
                              <w:t xml:space="preserve">-Hayvansal ve bitkisel orijinli gübre </w:t>
                            </w:r>
                            <w:r w:rsidRPr="009B14D4">
                              <w:rPr>
                                <w:color w:val="000000"/>
                                <w:lang w:val="sv-SE"/>
                              </w:rPr>
                              <w:t>işl. pak. ve dep</w:t>
                            </w:r>
                            <w:r w:rsidRPr="009B14D4">
                              <w:rPr>
                                <w:lang w:val="sv-SE"/>
                              </w:rPr>
                              <w:t>.</w:t>
                            </w:r>
                          </w:p>
                          <w:p w:rsidR="00494E9B" w:rsidRPr="009B14D4" w:rsidRDefault="00494E9B" w:rsidP="00EC39E0">
                            <w:pPr>
                              <w:rPr>
                                <w:lang w:val="sv-SE"/>
                              </w:rPr>
                            </w:pPr>
                            <w:r w:rsidRPr="009B14D4">
                              <w:rPr>
                                <w:b/>
                                <w:lang w:val="sv-SE"/>
                              </w:rPr>
                              <w:t>TÜY</w:t>
                            </w:r>
                            <w:r w:rsidRPr="009B14D4">
                              <w:rPr>
                                <w:lang w:val="sv-SE"/>
                              </w:rPr>
                              <w:t>-Tarımsal üretime yönelik sabit yat.</w:t>
                            </w:r>
                          </w:p>
                          <w:p w:rsidR="00494E9B" w:rsidRPr="009B14D4" w:rsidRDefault="00494E9B" w:rsidP="00EC39E0">
                            <w:pPr>
                              <w:rPr>
                                <w:b/>
                                <w:lang w:val="sv-SE"/>
                              </w:rPr>
                            </w:pPr>
                          </w:p>
                          <w:p w:rsidR="00494E9B" w:rsidRPr="00EA39C0" w:rsidRDefault="00494E9B" w:rsidP="00EC39E0">
                            <w:pPr>
                              <w:rPr>
                                <w:b/>
                                <w:sz w:val="18"/>
                                <w:szCs w:val="16"/>
                                <w:u w:val="single"/>
                                <w:lang w:val="sv-SE"/>
                              </w:rPr>
                            </w:pPr>
                            <w:r w:rsidRPr="00EA39C0">
                              <w:rPr>
                                <w:b/>
                                <w:u w:val="single"/>
                                <w:lang w:val="sv-SE"/>
                              </w:rPr>
                              <w:t>Kırsal Ekonomik Altyapı Yatırımları;</w:t>
                            </w:r>
                          </w:p>
                          <w:p w:rsidR="00494E9B" w:rsidRPr="009B14D4" w:rsidRDefault="00494E9B" w:rsidP="00EC39E0">
                            <w:pPr>
                              <w:rPr>
                                <w:lang w:val="sv-SE"/>
                              </w:rPr>
                            </w:pPr>
                            <w:r w:rsidRPr="009B14D4">
                              <w:rPr>
                                <w:b/>
                                <w:lang w:val="sv-SE"/>
                              </w:rPr>
                              <w:t>KTY-</w:t>
                            </w:r>
                            <w:r w:rsidRPr="009B14D4">
                              <w:rPr>
                                <w:lang w:val="sv-SE"/>
                              </w:rPr>
                              <w:t xml:space="preserve"> Kırsal turizm yatırımları</w:t>
                            </w:r>
                          </w:p>
                          <w:p w:rsidR="00494E9B" w:rsidRPr="009B14D4" w:rsidRDefault="00494E9B" w:rsidP="00EC39E0">
                            <w:pPr>
                              <w:rPr>
                                <w:lang w:val="sv-SE"/>
                              </w:rPr>
                            </w:pPr>
                            <w:r w:rsidRPr="009B14D4">
                              <w:rPr>
                                <w:b/>
                                <w:lang w:val="sv-SE"/>
                              </w:rPr>
                              <w:t>ÇFG-</w:t>
                            </w:r>
                            <w:r w:rsidRPr="009B14D4">
                              <w:rPr>
                                <w:lang w:val="sv-SE"/>
                              </w:rPr>
                              <w:t xml:space="preserve"> Çiftlik faliyetlerinin geliştirilmesi</w:t>
                            </w:r>
                          </w:p>
                          <w:p w:rsidR="00494E9B" w:rsidRPr="009B14D4" w:rsidRDefault="00494E9B" w:rsidP="00EC39E0">
                            <w:pPr>
                              <w:rPr>
                                <w:lang w:val="sv-SE"/>
                              </w:rPr>
                            </w:pPr>
                            <w:r w:rsidRPr="009B14D4">
                              <w:rPr>
                                <w:b/>
                                <w:lang w:val="sv-SE"/>
                              </w:rPr>
                              <w:t>ELS-</w:t>
                            </w:r>
                            <w:r w:rsidRPr="009B14D4">
                              <w:rPr>
                                <w:lang w:val="sv-SE"/>
                              </w:rPr>
                              <w:t xml:space="preserve"> El sanatları ve katma değerli ürünler</w:t>
                            </w:r>
                          </w:p>
                          <w:p w:rsidR="00494E9B" w:rsidRPr="00CA79D0" w:rsidRDefault="00494E9B" w:rsidP="00EC39E0">
                            <w:pPr>
                              <w:rPr>
                                <w:lang w:val="sv-SE"/>
                              </w:rPr>
                            </w:pPr>
                            <w:r w:rsidRPr="009B14D4">
                              <w:rPr>
                                <w:b/>
                                <w:lang w:val="sv-SE"/>
                              </w:rPr>
                              <w:t>BSY-</w:t>
                            </w:r>
                            <w:r w:rsidRPr="009B14D4">
                              <w:rPr>
                                <w:lang w:val="sv-SE"/>
                              </w:rPr>
                              <w:t xml:space="preserve"> Bilişim sistemi yatırımları</w:t>
                            </w:r>
                          </w:p>
                          <w:p w:rsidR="00494E9B" w:rsidRPr="00E75F2F" w:rsidRDefault="00494E9B" w:rsidP="00EC39E0">
                            <w:pPr>
                              <w:tabs>
                                <w:tab w:val="left" w:pos="567"/>
                              </w:tabs>
                              <w:ind w:left="360"/>
                              <w:jc w:val="both"/>
                              <w:rPr>
                                <w:color w:val="000000"/>
                                <w:sz w:val="16"/>
                                <w:szCs w:val="16"/>
                                <w:lang w:val="sv-SE"/>
                              </w:rPr>
                            </w:pPr>
                          </w:p>
                          <w:p w:rsidR="00494E9B" w:rsidRPr="00E75F2F" w:rsidRDefault="00494E9B" w:rsidP="00EC39E0">
                            <w:pPr>
                              <w:rPr>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5" type="#_x0000_t61" style="position:absolute;left:0;text-align:left;margin-left:244.5pt;margin-top:9.35pt;width:246pt;height:2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" adj="1374,-5945">
                <v:textbox>
                  <w:txbxContent>
                    <w:p w:rsidR="00494E9B" w:rsidRPr="009158A7" w:rsidRDefault="00494E9B" w:rsidP="00EC39E0">
                      <w:pPr>
                        <w:pBdr>
                          <w:top w:val="single" w:sz="4" w:space="1" w:color="auto"/>
                          <w:left w:val="single" w:sz="4" w:space="4" w:color="auto"/>
                          <w:bottom w:val="single" w:sz="4" w:space="1" w:color="auto"/>
                          <w:right w:val="single" w:sz="4" w:space="4" w:color="auto"/>
                        </w:pBdr>
                        <w:rPr>
                          <w:b/>
                          <w:szCs w:val="16"/>
                          <w:lang w:val="fi-FI"/>
                        </w:rPr>
                      </w:pPr>
                      <w:r w:rsidRPr="009158A7">
                        <w:rPr>
                          <w:b/>
                          <w:szCs w:val="16"/>
                          <w:lang w:val="fi-FI"/>
                        </w:rPr>
                        <w:t>PROJE KONUSU  KODLARI</w:t>
                      </w:r>
                    </w:p>
                    <w:p w:rsidR="00494E9B" w:rsidRDefault="00494E9B" w:rsidP="00EC39E0">
                      <w:pPr>
                        <w:rPr>
                          <w:b/>
                          <w:lang w:val="fi-FI"/>
                        </w:rPr>
                      </w:pPr>
                    </w:p>
                    <w:p w:rsidR="00494E9B" w:rsidRPr="00EA39C0" w:rsidRDefault="00494E9B" w:rsidP="00EC39E0">
                      <w:pPr>
                        <w:rPr>
                          <w:b/>
                          <w:u w:val="single"/>
                          <w:lang w:val="fi-FI"/>
                        </w:rPr>
                      </w:pPr>
                      <w:r w:rsidRPr="00EA39C0">
                        <w:rPr>
                          <w:b/>
                          <w:u w:val="single"/>
                          <w:lang w:val="fi-FI"/>
                        </w:rPr>
                        <w:t xml:space="preserve">Ekonomik Yatırımlar; </w:t>
                      </w:r>
                    </w:p>
                    <w:p w:rsidR="00494E9B" w:rsidRPr="006518CA" w:rsidRDefault="00494E9B" w:rsidP="00EC39E0">
                      <w:pPr>
                        <w:rPr>
                          <w:lang w:val="fi-FI"/>
                        </w:rPr>
                      </w:pPr>
                      <w:r w:rsidRPr="006518CA">
                        <w:rPr>
                          <w:b/>
                          <w:lang w:val="fi-FI"/>
                        </w:rPr>
                        <w:t>BÜİ</w:t>
                      </w:r>
                      <w:r w:rsidRPr="006518CA">
                        <w:rPr>
                          <w:lang w:val="fi-FI"/>
                        </w:rPr>
                        <w:t>-Bitkisel ürün işlenmesi, paketlenmesi ve depolanması</w:t>
                      </w:r>
                    </w:p>
                    <w:p w:rsidR="00494E9B" w:rsidRDefault="00494E9B" w:rsidP="00EC39E0">
                      <w:pPr>
                        <w:rPr>
                          <w:color w:val="000000"/>
                        </w:rPr>
                      </w:pPr>
                      <w:r w:rsidRPr="00F44362">
                        <w:rPr>
                          <w:b/>
                          <w:color w:val="000000"/>
                        </w:rPr>
                        <w:t>HÜİ</w:t>
                      </w:r>
                      <w:r>
                        <w:rPr>
                          <w:color w:val="000000"/>
                        </w:rPr>
                        <w:t>-Hayvansal ürün i</w:t>
                      </w:r>
                      <w:r w:rsidRPr="00F44362">
                        <w:rPr>
                          <w:color w:val="000000"/>
                        </w:rPr>
                        <w:t>şl</w:t>
                      </w:r>
                      <w:r>
                        <w:rPr>
                          <w:color w:val="000000"/>
                        </w:rPr>
                        <w:t>.-pak.</w:t>
                      </w:r>
                      <w:r w:rsidRPr="00F44362">
                        <w:rPr>
                          <w:color w:val="000000"/>
                        </w:rPr>
                        <w:t xml:space="preserve"> ve </w:t>
                      </w:r>
                      <w:r>
                        <w:rPr>
                          <w:color w:val="000000"/>
                        </w:rPr>
                        <w:t>dep.</w:t>
                      </w:r>
                    </w:p>
                    <w:p w:rsidR="00494E9B" w:rsidRDefault="00494E9B" w:rsidP="00EC39E0">
                      <w:pPr>
                        <w:rPr>
                          <w:color w:val="000000"/>
                          <w:lang w:val="es-ES"/>
                        </w:rPr>
                      </w:pPr>
                      <w:r w:rsidRPr="00CC1A48">
                        <w:rPr>
                          <w:b/>
                          <w:lang w:val="es-ES"/>
                        </w:rPr>
                        <w:t>SÜİ</w:t>
                      </w:r>
                      <w:r>
                        <w:rPr>
                          <w:lang w:val="es-ES"/>
                        </w:rPr>
                        <w:t>-Su ü</w:t>
                      </w:r>
                      <w:r w:rsidRPr="00CC1A48">
                        <w:rPr>
                          <w:lang w:val="es-ES"/>
                        </w:rPr>
                        <w:t xml:space="preserve">rünleri </w:t>
                      </w:r>
                      <w:r>
                        <w:rPr>
                          <w:color w:val="000000"/>
                          <w:lang w:val="es-ES"/>
                        </w:rPr>
                        <w:t>i</w:t>
                      </w:r>
                      <w:r w:rsidRPr="00CC1A48">
                        <w:rPr>
                          <w:color w:val="000000"/>
                          <w:lang w:val="es-ES"/>
                        </w:rPr>
                        <w:t>şl.-</w:t>
                      </w:r>
                      <w:r>
                        <w:rPr>
                          <w:color w:val="000000"/>
                          <w:lang w:val="es-ES"/>
                        </w:rPr>
                        <w:t>p</w:t>
                      </w:r>
                      <w:r w:rsidRPr="00CC1A48">
                        <w:rPr>
                          <w:color w:val="000000"/>
                          <w:lang w:val="es-ES"/>
                        </w:rPr>
                        <w:t xml:space="preserve">ak. ve </w:t>
                      </w:r>
                      <w:r>
                        <w:rPr>
                          <w:color w:val="000000"/>
                          <w:lang w:val="es-ES"/>
                        </w:rPr>
                        <w:t>d</w:t>
                      </w:r>
                      <w:r w:rsidRPr="00CC1A48">
                        <w:rPr>
                          <w:color w:val="000000"/>
                          <w:lang w:val="es-ES"/>
                        </w:rPr>
                        <w:t>ep.</w:t>
                      </w:r>
                    </w:p>
                    <w:p w:rsidR="00494E9B" w:rsidRDefault="00494E9B" w:rsidP="00EC39E0">
                      <w:pPr>
                        <w:rPr>
                          <w:lang w:val="es-ES"/>
                        </w:rPr>
                      </w:pPr>
                      <w:r w:rsidRPr="00300840">
                        <w:rPr>
                          <w:b/>
                          <w:lang w:val="es-ES"/>
                        </w:rPr>
                        <w:t>ÇES</w:t>
                      </w:r>
                      <w:r w:rsidRPr="00300840">
                        <w:rPr>
                          <w:lang w:val="es-ES"/>
                        </w:rPr>
                        <w:t>-</w:t>
                      </w:r>
                      <w:r>
                        <w:rPr>
                          <w:lang w:val="es-ES"/>
                        </w:rPr>
                        <w:t xml:space="preserve"> Çelik s</w:t>
                      </w:r>
                      <w:r w:rsidRPr="00CC1A48">
                        <w:rPr>
                          <w:lang w:val="es-ES"/>
                        </w:rPr>
                        <w:t>ilo</w:t>
                      </w:r>
                      <w:r>
                        <w:rPr>
                          <w:lang w:val="es-ES"/>
                        </w:rPr>
                        <w:t>(tarımsal ürünlerin  dep.</w:t>
                      </w:r>
                      <w:r w:rsidRPr="00CC1A48">
                        <w:rPr>
                          <w:lang w:val="es-ES"/>
                        </w:rPr>
                        <w:t>)</w:t>
                      </w:r>
                    </w:p>
                    <w:p w:rsidR="00494E9B" w:rsidRPr="00E75F2F" w:rsidRDefault="00494E9B" w:rsidP="00EC39E0">
                      <w:pPr>
                        <w:rPr>
                          <w:lang w:val="sv-SE"/>
                        </w:rPr>
                      </w:pPr>
                      <w:r w:rsidRPr="00E75F2F">
                        <w:rPr>
                          <w:b/>
                          <w:lang w:val="sv-SE"/>
                        </w:rPr>
                        <w:t>SHD</w:t>
                      </w:r>
                      <w:r>
                        <w:rPr>
                          <w:lang w:val="sv-SE"/>
                        </w:rPr>
                        <w:t>-Soğuk hava d</w:t>
                      </w:r>
                      <w:r w:rsidRPr="00E75F2F">
                        <w:rPr>
                          <w:lang w:val="sv-SE"/>
                        </w:rPr>
                        <w:t>eposu</w:t>
                      </w:r>
                    </w:p>
                    <w:p w:rsidR="00494E9B" w:rsidRPr="009B14D4" w:rsidRDefault="00494E9B" w:rsidP="00EC39E0">
                      <w:pPr>
                        <w:rPr>
                          <w:lang w:val="sv-SE"/>
                        </w:rPr>
                      </w:pPr>
                      <w:r w:rsidRPr="00E75F2F">
                        <w:rPr>
                          <w:b/>
                          <w:lang w:val="sv-SE"/>
                        </w:rPr>
                        <w:t>SER</w:t>
                      </w:r>
                      <w:r w:rsidRPr="009B14D4">
                        <w:rPr>
                          <w:b/>
                          <w:lang w:val="sv-SE"/>
                        </w:rPr>
                        <w:t>-</w:t>
                      </w:r>
                      <w:r w:rsidRPr="009B14D4">
                        <w:rPr>
                          <w:lang w:val="sv-SE"/>
                        </w:rPr>
                        <w:t xml:space="preserve"> Yenilenebilir enerji kullanan seralar</w:t>
                      </w:r>
                    </w:p>
                    <w:p w:rsidR="00494E9B" w:rsidRPr="009B14D4" w:rsidRDefault="00494E9B" w:rsidP="00EC39E0">
                      <w:pPr>
                        <w:rPr>
                          <w:lang w:val="sv-SE"/>
                        </w:rPr>
                      </w:pPr>
                      <w:r w:rsidRPr="009B14D4">
                        <w:rPr>
                          <w:b/>
                          <w:lang w:val="sv-SE"/>
                        </w:rPr>
                        <w:t>YEÜ</w:t>
                      </w:r>
                      <w:r w:rsidRPr="009B14D4">
                        <w:rPr>
                          <w:lang w:val="sv-SE"/>
                        </w:rPr>
                        <w:t>-Yenilenebilir  enerji üretim tesisi</w:t>
                      </w:r>
                    </w:p>
                    <w:p w:rsidR="00494E9B" w:rsidRPr="009B14D4" w:rsidRDefault="00494E9B" w:rsidP="00EC39E0">
                      <w:pPr>
                        <w:rPr>
                          <w:lang w:val="sv-SE"/>
                        </w:rPr>
                      </w:pPr>
                      <w:r w:rsidRPr="009B14D4">
                        <w:rPr>
                          <w:b/>
                          <w:lang w:val="sv-SE"/>
                        </w:rPr>
                        <w:t>HOG</w:t>
                      </w:r>
                      <w:r w:rsidRPr="009B14D4">
                        <w:rPr>
                          <w:lang w:val="sv-SE"/>
                        </w:rPr>
                        <w:t xml:space="preserve">-Hayvansal ve bitkisel orijinli gübre </w:t>
                      </w:r>
                      <w:r w:rsidRPr="009B14D4">
                        <w:rPr>
                          <w:color w:val="000000"/>
                          <w:lang w:val="sv-SE"/>
                        </w:rPr>
                        <w:t>işl. pak. ve dep</w:t>
                      </w:r>
                      <w:r w:rsidRPr="009B14D4">
                        <w:rPr>
                          <w:lang w:val="sv-SE"/>
                        </w:rPr>
                        <w:t>.</w:t>
                      </w:r>
                    </w:p>
                    <w:p w:rsidR="00494E9B" w:rsidRPr="009B14D4" w:rsidRDefault="00494E9B" w:rsidP="00EC39E0">
                      <w:pPr>
                        <w:rPr>
                          <w:lang w:val="sv-SE"/>
                        </w:rPr>
                      </w:pPr>
                      <w:r w:rsidRPr="009B14D4">
                        <w:rPr>
                          <w:b/>
                          <w:lang w:val="sv-SE"/>
                        </w:rPr>
                        <w:t>TÜY</w:t>
                      </w:r>
                      <w:r w:rsidRPr="009B14D4">
                        <w:rPr>
                          <w:lang w:val="sv-SE"/>
                        </w:rPr>
                        <w:t>-Tarımsal üretime yönelik sabit yat.</w:t>
                      </w:r>
                    </w:p>
                    <w:p w:rsidR="00494E9B" w:rsidRPr="009B14D4" w:rsidRDefault="00494E9B" w:rsidP="00EC39E0">
                      <w:pPr>
                        <w:rPr>
                          <w:b/>
                          <w:lang w:val="sv-SE"/>
                        </w:rPr>
                      </w:pPr>
                    </w:p>
                    <w:p w:rsidR="00494E9B" w:rsidRPr="00EA39C0" w:rsidRDefault="00494E9B" w:rsidP="00EC39E0">
                      <w:pPr>
                        <w:rPr>
                          <w:b/>
                          <w:sz w:val="18"/>
                          <w:szCs w:val="16"/>
                          <w:u w:val="single"/>
                          <w:lang w:val="sv-SE"/>
                        </w:rPr>
                      </w:pPr>
                      <w:r w:rsidRPr="00EA39C0">
                        <w:rPr>
                          <w:b/>
                          <w:u w:val="single"/>
                          <w:lang w:val="sv-SE"/>
                        </w:rPr>
                        <w:t>Kırsal Ekonomik Altyapı Yatırımları;</w:t>
                      </w:r>
                    </w:p>
                    <w:p w:rsidR="00494E9B" w:rsidRPr="009B14D4" w:rsidRDefault="00494E9B" w:rsidP="00EC39E0">
                      <w:pPr>
                        <w:rPr>
                          <w:lang w:val="sv-SE"/>
                        </w:rPr>
                      </w:pPr>
                      <w:r w:rsidRPr="009B14D4">
                        <w:rPr>
                          <w:b/>
                          <w:lang w:val="sv-SE"/>
                        </w:rPr>
                        <w:t>KTY-</w:t>
                      </w:r>
                      <w:r w:rsidRPr="009B14D4">
                        <w:rPr>
                          <w:lang w:val="sv-SE"/>
                        </w:rPr>
                        <w:t xml:space="preserve"> Kırsal turizm yatırımları</w:t>
                      </w:r>
                    </w:p>
                    <w:p w:rsidR="00494E9B" w:rsidRPr="009B14D4" w:rsidRDefault="00494E9B" w:rsidP="00EC39E0">
                      <w:pPr>
                        <w:rPr>
                          <w:lang w:val="sv-SE"/>
                        </w:rPr>
                      </w:pPr>
                      <w:r w:rsidRPr="009B14D4">
                        <w:rPr>
                          <w:b/>
                          <w:lang w:val="sv-SE"/>
                        </w:rPr>
                        <w:t>ÇFG-</w:t>
                      </w:r>
                      <w:r w:rsidRPr="009B14D4">
                        <w:rPr>
                          <w:lang w:val="sv-SE"/>
                        </w:rPr>
                        <w:t xml:space="preserve"> Çiftlik faliyetlerinin geliştirilmesi</w:t>
                      </w:r>
                    </w:p>
                    <w:p w:rsidR="00494E9B" w:rsidRPr="009B14D4" w:rsidRDefault="00494E9B" w:rsidP="00EC39E0">
                      <w:pPr>
                        <w:rPr>
                          <w:lang w:val="sv-SE"/>
                        </w:rPr>
                      </w:pPr>
                      <w:r w:rsidRPr="009B14D4">
                        <w:rPr>
                          <w:b/>
                          <w:lang w:val="sv-SE"/>
                        </w:rPr>
                        <w:t>ELS-</w:t>
                      </w:r>
                      <w:r w:rsidRPr="009B14D4">
                        <w:rPr>
                          <w:lang w:val="sv-SE"/>
                        </w:rPr>
                        <w:t xml:space="preserve"> El sanatları ve katma değerli ürünler</w:t>
                      </w:r>
                    </w:p>
                    <w:p w:rsidR="00494E9B" w:rsidRPr="00CA79D0" w:rsidRDefault="00494E9B" w:rsidP="00EC39E0">
                      <w:pPr>
                        <w:rPr>
                          <w:lang w:val="sv-SE"/>
                        </w:rPr>
                      </w:pPr>
                      <w:r w:rsidRPr="009B14D4">
                        <w:rPr>
                          <w:b/>
                          <w:lang w:val="sv-SE"/>
                        </w:rPr>
                        <w:t>BSY-</w:t>
                      </w:r>
                      <w:r w:rsidRPr="009B14D4">
                        <w:rPr>
                          <w:lang w:val="sv-SE"/>
                        </w:rPr>
                        <w:t xml:space="preserve"> Bilişim sistemi yatırımları</w:t>
                      </w:r>
                    </w:p>
                    <w:p w:rsidR="00494E9B" w:rsidRPr="00E75F2F" w:rsidRDefault="00494E9B" w:rsidP="00EC39E0">
                      <w:pPr>
                        <w:tabs>
                          <w:tab w:val="left" w:pos="567"/>
                        </w:tabs>
                        <w:ind w:left="360"/>
                        <w:jc w:val="both"/>
                        <w:rPr>
                          <w:color w:val="000000"/>
                          <w:sz w:val="16"/>
                          <w:szCs w:val="16"/>
                          <w:lang w:val="sv-SE"/>
                        </w:rPr>
                      </w:pPr>
                    </w:p>
                    <w:p w:rsidR="00494E9B" w:rsidRPr="00E75F2F" w:rsidRDefault="00494E9B" w:rsidP="00EC39E0">
                      <w:pPr>
                        <w:rPr>
                          <w:lang w:val="sv-SE"/>
                        </w:rPr>
                      </w:pPr>
                    </w:p>
                  </w:txbxContent>
                </v:textbox>
              </v:shape>
            </w:pict>
          </mc:Fallback>
        </mc:AlternateContent>
      </w: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604B07" w:rsidP="00EC39E0">
      <w:pPr>
        <w:ind w:right="-25"/>
        <w:jc w:val="both"/>
        <w:rPr>
          <w:bCs/>
          <w:color w:val="000000" w:themeColor="text1"/>
          <w:lang w:val="tr-TR"/>
        </w:rPr>
      </w:pPr>
      <w:r>
        <w:rPr>
          <w:noProof/>
          <w:color w:val="000000" w:themeColor="text1"/>
          <w:lang w:val="tr-TR" w:eastAsia="tr-TR" w:bidi="ar-SA"/>
        </w:rPr>
        <mc:AlternateContent>
          <mc:Choice Requires="wps">
            <w:drawing>
              <wp:anchor distT="0" distB="0" distL="114300" distR="114300" simplePos="0" relativeHeight="251682816" behindDoc="0" locked="0" layoutInCell="1" allowOverlap="1">
                <wp:simplePos x="0" y="0"/>
                <wp:positionH relativeFrom="column">
                  <wp:posOffset>147955</wp:posOffset>
                </wp:positionH>
                <wp:positionV relativeFrom="paragraph">
                  <wp:posOffset>-314325</wp:posOffset>
                </wp:positionV>
                <wp:extent cx="6271895" cy="1931670"/>
                <wp:effectExtent l="0" t="0" r="33655" b="304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1931670"/>
                        </a:xfrm>
                        <a:prstGeom prst="flowChartDocumen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494E9B" w:rsidRDefault="00494E9B" w:rsidP="00EC39E0">
                            <w:r w:rsidRPr="009F4718">
                              <w:rPr>
                                <w:b/>
                              </w:rPr>
                              <w:t>ÖRNEK:</w:t>
                            </w:r>
                            <w:r>
                              <w:t xml:space="preserve"> Aşağıdaki örnek numaralandırmada; </w:t>
                            </w:r>
                          </w:p>
                          <w:p w:rsidR="00494E9B" w:rsidRDefault="00494E9B" w:rsidP="00EC39E0">
                            <w:pPr>
                              <w:numPr>
                                <w:ilvl w:val="0"/>
                                <w:numId w:val="12"/>
                              </w:numPr>
                            </w:pPr>
                            <w:r>
                              <w:rPr>
                                <w:b/>
                                <w:i/>
                                <w:szCs w:val="36"/>
                              </w:rPr>
                              <w:t>60</w:t>
                            </w:r>
                            <w:r w:rsidRPr="00694B50">
                              <w:rPr>
                                <w:b/>
                                <w:i/>
                                <w:szCs w:val="36"/>
                              </w:rPr>
                              <w:t>.</w:t>
                            </w:r>
                            <w:r w:rsidRPr="00EF00EB">
                              <w:rPr>
                                <w:b/>
                                <w:i/>
                              </w:rPr>
                              <w:t>İl Trafik Kodu</w:t>
                            </w:r>
                            <w:r>
                              <w:rPr>
                                <w:b/>
                                <w:i/>
                              </w:rPr>
                              <w:t>.</w:t>
                            </w:r>
                            <w:r>
                              <w:t xml:space="preserve">, </w:t>
                            </w:r>
                          </w:p>
                          <w:p w:rsidR="00494E9B" w:rsidRDefault="00494E9B" w:rsidP="00EC39E0">
                            <w:pPr>
                              <w:numPr>
                                <w:ilvl w:val="0"/>
                                <w:numId w:val="12"/>
                              </w:numPr>
                              <w:spacing w:line="276" w:lineRule="auto"/>
                            </w:pPr>
                            <w:r w:rsidRPr="000D388C">
                              <w:rPr>
                                <w:b/>
                                <w:i/>
                              </w:rPr>
                              <w:t>01</w:t>
                            </w:r>
                            <w:r w:rsidRPr="009F4718">
                              <w:rPr>
                                <w:b/>
                                <w:i/>
                              </w:rPr>
                              <w:t xml:space="preserve"> Yatırımın</w:t>
                            </w:r>
                            <w:r>
                              <w:rPr>
                                <w:b/>
                                <w:i/>
                              </w:rPr>
                              <w:t xml:space="preserve"> Niteliği</w:t>
                            </w:r>
                            <w:r>
                              <w:t xml:space="preserve">, Yeni Tesis </w:t>
                            </w:r>
                          </w:p>
                          <w:p w:rsidR="00494E9B" w:rsidRPr="00E75F2F" w:rsidRDefault="00494E9B" w:rsidP="00EC39E0">
                            <w:pPr>
                              <w:numPr>
                                <w:ilvl w:val="0"/>
                                <w:numId w:val="12"/>
                              </w:numPr>
                              <w:spacing w:line="276" w:lineRule="auto"/>
                            </w:pPr>
                            <w:r w:rsidRPr="00E75F2F">
                              <w:rPr>
                                <w:b/>
                                <w:i/>
                              </w:rPr>
                              <w:t>SHD Ana Sektör Bazında Projenin Konusu</w:t>
                            </w:r>
                            <w:r w:rsidRPr="00E75F2F">
                              <w:t xml:space="preserve"> Soğuk hava Deposu yapım projesini,</w:t>
                            </w:r>
                          </w:p>
                          <w:p w:rsidR="00494E9B" w:rsidRPr="009B14D4" w:rsidRDefault="00494E9B" w:rsidP="00EC39E0">
                            <w:pPr>
                              <w:numPr>
                                <w:ilvl w:val="0"/>
                                <w:numId w:val="12"/>
                              </w:numPr>
                              <w:spacing w:line="276" w:lineRule="auto"/>
                              <w:rPr>
                                <w:lang w:val="fi-FI"/>
                              </w:rPr>
                            </w:pPr>
                            <w:r>
                              <w:rPr>
                                <w:b/>
                                <w:i/>
                                <w:lang w:val="fi-FI"/>
                              </w:rPr>
                              <w:t>13.0001</w:t>
                            </w:r>
                            <w:r w:rsidRPr="00E658BD">
                              <w:rPr>
                                <w:b/>
                                <w:i/>
                                <w:lang w:val="fi-FI"/>
                              </w:rPr>
                              <w:t xml:space="preserve"> Veri sisteminin Otomatik olarak verdiği Sıralama sayıları</w:t>
                            </w:r>
                            <w:r w:rsidRPr="00E658BD">
                              <w:rPr>
                                <w:lang w:val="fi-F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4" o:spid="_x0000_s1036" type="#_x0000_t114" style="position:absolute;left:0;text-align:left;margin-left:11.65pt;margin-top:-24.75pt;width:493.85pt;height:15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" strokecolor="#fabf8f" strokeweight="1pt">
                <v:fill color2="#fbd4b4" focus="100%" type="gradient"/>
                <v:shadow on="t" color="#974706" opacity=".5" offset="1pt"/>
                <v:textbox>
                  <w:txbxContent>
                    <w:p w:rsidR="00494E9B" w:rsidRDefault="00494E9B" w:rsidP="00EC39E0">
                      <w:r w:rsidRPr="009F4718">
                        <w:rPr>
                          <w:b/>
                        </w:rPr>
                        <w:t>ÖRNEK:</w:t>
                      </w:r>
                      <w:r>
                        <w:t xml:space="preserve"> Aşağıdaki örnek numaralandırmada; </w:t>
                      </w:r>
                    </w:p>
                    <w:p w:rsidR="00494E9B" w:rsidRDefault="00494E9B" w:rsidP="00EC39E0">
                      <w:pPr>
                        <w:numPr>
                          <w:ilvl w:val="0"/>
                          <w:numId w:val="12"/>
                        </w:numPr>
                      </w:pPr>
                      <w:r>
                        <w:rPr>
                          <w:b/>
                          <w:i/>
                          <w:szCs w:val="36"/>
                        </w:rPr>
                        <w:t>60</w:t>
                      </w:r>
                      <w:r w:rsidRPr="00694B50">
                        <w:rPr>
                          <w:b/>
                          <w:i/>
                          <w:szCs w:val="36"/>
                        </w:rPr>
                        <w:t>.</w:t>
                      </w:r>
                      <w:r w:rsidRPr="00EF00EB">
                        <w:rPr>
                          <w:b/>
                          <w:i/>
                        </w:rPr>
                        <w:t>İl Trafik Kodu</w:t>
                      </w:r>
                      <w:r>
                        <w:rPr>
                          <w:b/>
                          <w:i/>
                        </w:rPr>
                        <w:t>.</w:t>
                      </w:r>
                      <w:r>
                        <w:t xml:space="preserve">, </w:t>
                      </w:r>
                    </w:p>
                    <w:p w:rsidR="00494E9B" w:rsidRDefault="00494E9B" w:rsidP="00EC39E0">
                      <w:pPr>
                        <w:numPr>
                          <w:ilvl w:val="0"/>
                          <w:numId w:val="12"/>
                        </w:numPr>
                        <w:spacing w:line="276" w:lineRule="auto"/>
                      </w:pPr>
                      <w:r w:rsidRPr="000D388C">
                        <w:rPr>
                          <w:b/>
                          <w:i/>
                        </w:rPr>
                        <w:t>01</w:t>
                      </w:r>
                      <w:r w:rsidRPr="009F4718">
                        <w:rPr>
                          <w:b/>
                          <w:i/>
                        </w:rPr>
                        <w:t xml:space="preserve"> Yatırımın</w:t>
                      </w:r>
                      <w:r>
                        <w:rPr>
                          <w:b/>
                          <w:i/>
                        </w:rPr>
                        <w:t xml:space="preserve"> Niteliği</w:t>
                      </w:r>
                      <w:r>
                        <w:t xml:space="preserve">, Yeni Tesis </w:t>
                      </w:r>
                    </w:p>
                    <w:p w:rsidR="00494E9B" w:rsidRPr="00E75F2F" w:rsidRDefault="00494E9B" w:rsidP="00EC39E0">
                      <w:pPr>
                        <w:numPr>
                          <w:ilvl w:val="0"/>
                          <w:numId w:val="12"/>
                        </w:numPr>
                        <w:spacing w:line="276" w:lineRule="auto"/>
                      </w:pPr>
                      <w:r w:rsidRPr="00E75F2F">
                        <w:rPr>
                          <w:b/>
                          <w:i/>
                        </w:rPr>
                        <w:t>SHD Ana Sektör Bazında Projenin Konusu</w:t>
                      </w:r>
                      <w:r w:rsidRPr="00E75F2F">
                        <w:t xml:space="preserve"> Soğuk hava Deposu yapım projesini,</w:t>
                      </w:r>
                    </w:p>
                    <w:p w:rsidR="00494E9B" w:rsidRPr="009B14D4" w:rsidRDefault="00494E9B" w:rsidP="00EC39E0">
                      <w:pPr>
                        <w:numPr>
                          <w:ilvl w:val="0"/>
                          <w:numId w:val="12"/>
                        </w:numPr>
                        <w:spacing w:line="276" w:lineRule="auto"/>
                        <w:rPr>
                          <w:lang w:val="fi-FI"/>
                        </w:rPr>
                      </w:pPr>
                      <w:r>
                        <w:rPr>
                          <w:b/>
                          <w:i/>
                          <w:lang w:val="fi-FI"/>
                        </w:rPr>
                        <w:t>13.0001</w:t>
                      </w:r>
                      <w:r w:rsidRPr="00E658BD">
                        <w:rPr>
                          <w:b/>
                          <w:i/>
                          <w:lang w:val="fi-FI"/>
                        </w:rPr>
                        <w:t xml:space="preserve"> Veri sisteminin Otomatik olarak verdiği Sıralama sayıları</w:t>
                      </w:r>
                      <w:r w:rsidRPr="00E658BD">
                        <w:rPr>
                          <w:lang w:val="fi-FI"/>
                        </w:rPr>
                        <w:t>.</w:t>
                      </w:r>
                    </w:p>
                  </w:txbxContent>
                </v:textbox>
              </v:shape>
            </w:pict>
          </mc:Fallback>
        </mc:AlternateContent>
      </w: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Pr="003F1055" w:rsidRDefault="00604B07" w:rsidP="00EC39E0">
      <w:pPr>
        <w:ind w:right="-25"/>
        <w:jc w:val="both"/>
        <w:rPr>
          <w:bCs/>
          <w:color w:val="000000" w:themeColor="text1"/>
          <w:lang w:val="tr-TR"/>
        </w:rPr>
      </w:pPr>
      <w:r>
        <w:rPr>
          <w:noProof/>
          <w:color w:val="000000" w:themeColor="text1"/>
          <w:lang w:val="tr-TR" w:eastAsia="tr-TR" w:bidi="ar-SA"/>
        </w:rPr>
        <mc:AlternateContent>
          <mc:Choice Requires="wps">
            <w:drawing>
              <wp:anchor distT="0" distB="0" distL="114300" distR="114300" simplePos="0" relativeHeight="251685888" behindDoc="0" locked="0" layoutInCell="1" allowOverlap="1">
                <wp:simplePos x="0" y="0"/>
                <wp:positionH relativeFrom="column">
                  <wp:posOffset>670560</wp:posOffset>
                </wp:positionH>
                <wp:positionV relativeFrom="paragraph">
                  <wp:posOffset>32385</wp:posOffset>
                </wp:positionV>
                <wp:extent cx="4032885" cy="457200"/>
                <wp:effectExtent l="0" t="0" r="43815"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885" cy="45720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94E9B" w:rsidRPr="00C93637" w:rsidRDefault="00494E9B" w:rsidP="00EC39E0">
                            <w:pPr>
                              <w:rPr>
                                <w:b/>
                                <w:color w:val="000000" w:themeColor="text1"/>
                                <w:sz w:val="52"/>
                                <w:szCs w:val="36"/>
                              </w:rPr>
                            </w:pPr>
                            <w:r>
                              <w:rPr>
                                <w:b/>
                                <w:color w:val="000000" w:themeColor="text1"/>
                                <w:sz w:val="52"/>
                                <w:szCs w:val="36"/>
                              </w:rPr>
                              <w:t>60.01. SHD.13.0001</w:t>
                            </w:r>
                          </w:p>
                          <w:p w:rsidR="00494E9B" w:rsidRDefault="00494E9B" w:rsidP="00EC3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7" o:spid="_x0000_s1037" type="#_x0000_t109" style="position:absolute;left:0;text-align:left;margin-left:52.8pt;margin-top:2.55pt;width:317.5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" strokecolor="#666" strokeweight="1pt">
                <v:fill color2="#999" focus="100%" type="gradient"/>
                <v:shadow on="t" color="#7f7f7f" opacity=".5" offset="1pt"/>
                <v:textbox>
                  <w:txbxContent>
                    <w:p w:rsidR="00494E9B" w:rsidRPr="00C93637" w:rsidRDefault="00494E9B" w:rsidP="00EC39E0">
                      <w:pPr>
                        <w:rPr>
                          <w:b/>
                          <w:color w:val="000000" w:themeColor="text1"/>
                          <w:sz w:val="52"/>
                          <w:szCs w:val="36"/>
                        </w:rPr>
                      </w:pPr>
                      <w:r>
                        <w:rPr>
                          <w:b/>
                          <w:color w:val="000000" w:themeColor="text1"/>
                          <w:sz w:val="52"/>
                          <w:szCs w:val="36"/>
                        </w:rPr>
                        <w:t>60.01. SHD.13.0001</w:t>
                      </w:r>
                    </w:p>
                    <w:p w:rsidR="00494E9B" w:rsidRDefault="00494E9B" w:rsidP="00EC39E0"/>
                  </w:txbxContent>
                </v:textbox>
              </v:shape>
            </w:pict>
          </mc:Fallback>
        </mc:AlternateContent>
      </w:r>
    </w:p>
    <w:p w:rsidR="00EC39E0" w:rsidRPr="003F1055" w:rsidRDefault="00EC39E0" w:rsidP="00EC39E0">
      <w:pPr>
        <w:ind w:right="-25"/>
        <w:jc w:val="both"/>
        <w:rPr>
          <w:bCs/>
          <w:color w:val="000000" w:themeColor="text1"/>
          <w:lang w:val="tr-TR"/>
        </w:rPr>
      </w:pPr>
    </w:p>
    <w:p w:rsidR="00EC39E0" w:rsidRPr="003F1055" w:rsidRDefault="00EC39E0" w:rsidP="00EC39E0">
      <w:pPr>
        <w:ind w:right="-25"/>
        <w:jc w:val="both"/>
        <w:rPr>
          <w:bCs/>
          <w:color w:val="000000" w:themeColor="text1"/>
          <w:lang w:val="tr-TR"/>
        </w:rPr>
      </w:pPr>
    </w:p>
    <w:p w:rsidR="00EC39E0" w:rsidRDefault="00EC39E0" w:rsidP="00FF01F2">
      <w:pPr>
        <w:spacing w:line="276" w:lineRule="auto"/>
        <w:ind w:right="-25"/>
        <w:jc w:val="both"/>
        <w:rPr>
          <w:b/>
          <w:bCs/>
          <w:color w:val="000000" w:themeColor="text1"/>
          <w:u w:val="single"/>
          <w:lang w:val="tr-TR"/>
        </w:rPr>
      </w:pPr>
    </w:p>
    <w:p w:rsidR="00EC39E0" w:rsidRDefault="00EC39E0" w:rsidP="00FF01F2">
      <w:pPr>
        <w:spacing w:line="276" w:lineRule="auto"/>
        <w:ind w:right="-25"/>
        <w:jc w:val="both"/>
        <w:rPr>
          <w:b/>
          <w:bCs/>
          <w:color w:val="000000" w:themeColor="text1"/>
          <w:u w:val="single"/>
          <w:lang w:val="tr-TR"/>
        </w:rPr>
      </w:pPr>
    </w:p>
    <w:p w:rsidR="00EC39E0" w:rsidRDefault="00EC39E0" w:rsidP="00FF01F2">
      <w:pPr>
        <w:spacing w:line="276" w:lineRule="auto"/>
        <w:ind w:right="-25"/>
        <w:jc w:val="both"/>
        <w:rPr>
          <w:b/>
          <w:bCs/>
          <w:color w:val="000000" w:themeColor="text1"/>
          <w:u w:val="single"/>
          <w:lang w:val="tr-TR"/>
        </w:rPr>
      </w:pPr>
    </w:p>
    <w:p w:rsidR="002D5C02" w:rsidRDefault="002D5C02" w:rsidP="00FF01F2">
      <w:pPr>
        <w:spacing w:line="276" w:lineRule="auto"/>
        <w:ind w:right="-25"/>
        <w:jc w:val="both"/>
        <w:rPr>
          <w:b/>
          <w:bCs/>
          <w:color w:val="000000" w:themeColor="text1"/>
          <w:u w:val="single"/>
          <w:lang w:val="tr-TR"/>
        </w:rPr>
      </w:pPr>
    </w:p>
    <w:p w:rsidR="002D5C02" w:rsidRDefault="002D5C02" w:rsidP="00FF01F2">
      <w:pPr>
        <w:spacing w:line="276" w:lineRule="auto"/>
        <w:ind w:right="-25"/>
        <w:jc w:val="both"/>
        <w:rPr>
          <w:b/>
          <w:bCs/>
          <w:color w:val="000000" w:themeColor="text1"/>
          <w:u w:val="single"/>
          <w:lang w:val="tr-TR"/>
        </w:rPr>
      </w:pPr>
    </w:p>
    <w:p w:rsidR="002D5C02" w:rsidRDefault="002D5C02" w:rsidP="00FF01F2">
      <w:pPr>
        <w:spacing w:line="276" w:lineRule="auto"/>
        <w:ind w:right="-25"/>
        <w:jc w:val="both"/>
        <w:rPr>
          <w:b/>
          <w:bCs/>
          <w:color w:val="000000" w:themeColor="text1"/>
          <w:u w:val="single"/>
          <w:lang w:val="tr-TR"/>
        </w:rPr>
      </w:pPr>
    </w:p>
    <w:p w:rsidR="003F1055" w:rsidRPr="000A2560" w:rsidRDefault="003F1055" w:rsidP="00FF01F2">
      <w:pPr>
        <w:keepNext/>
        <w:keepLines/>
        <w:shd w:val="clear" w:color="auto" w:fill="FFFFFF"/>
        <w:tabs>
          <w:tab w:val="left" w:pos="709"/>
          <w:tab w:val="left" w:pos="9360"/>
        </w:tabs>
        <w:spacing w:before="120"/>
        <w:ind w:right="-25"/>
        <w:jc w:val="center"/>
        <w:outlineLvl w:val="0"/>
        <w:rPr>
          <w:rFonts w:eastAsia="EOGOCK+CityTrkMedium+2"/>
          <w:b/>
          <w:bCs/>
          <w:kern w:val="32"/>
          <w:u w:val="single"/>
          <w:lang w:val="tr-TR"/>
        </w:rPr>
      </w:pPr>
      <w:bookmarkStart w:id="71" w:name="_Toc493059950"/>
      <w:r w:rsidRPr="000A2560">
        <w:rPr>
          <w:rFonts w:eastAsia="EOGOCK+CityTrkMedium+2"/>
          <w:b/>
          <w:bCs/>
          <w:kern w:val="32"/>
          <w:u w:val="single"/>
          <w:lang w:val="tr-TR"/>
        </w:rPr>
        <w:lastRenderedPageBreak/>
        <w:t>SEKİZİNCİ BÖLÜM</w:t>
      </w:r>
      <w:bookmarkEnd w:id="71"/>
    </w:p>
    <w:p w:rsidR="003D55B1" w:rsidRPr="000A2560" w:rsidRDefault="003F1055" w:rsidP="00FF01F2">
      <w:pPr>
        <w:pStyle w:val="ListeParagraf"/>
        <w:keepNext/>
        <w:numPr>
          <w:ilvl w:val="0"/>
          <w:numId w:val="39"/>
        </w:numPr>
        <w:tabs>
          <w:tab w:val="left" w:pos="709"/>
        </w:tabs>
        <w:spacing w:before="120"/>
        <w:ind w:left="0" w:right="-25" w:hanging="284"/>
        <w:jc w:val="both"/>
        <w:outlineLvl w:val="1"/>
        <w:rPr>
          <w:rFonts w:eastAsia="EOGOCK+CityTrkMedium+2"/>
          <w:b/>
          <w:bCs/>
          <w:iCs/>
          <w:color w:val="000000" w:themeColor="text1"/>
          <w:lang w:val="tr-TR"/>
        </w:rPr>
      </w:pPr>
      <w:bookmarkStart w:id="72" w:name="_Toc493059951"/>
      <w:bookmarkStart w:id="73" w:name="_Toc199217672"/>
      <w:r w:rsidRPr="000A2560">
        <w:rPr>
          <w:rFonts w:eastAsia="EOGOCK+CityTrkMedium+2"/>
          <w:b/>
          <w:bCs/>
          <w:iCs/>
          <w:color w:val="000000" w:themeColor="text1"/>
          <w:lang w:val="tr-TR"/>
        </w:rPr>
        <w:t xml:space="preserve">Başvuruların </w:t>
      </w:r>
      <w:r w:rsidR="003D55B1" w:rsidRPr="000A2560">
        <w:rPr>
          <w:rFonts w:eastAsia="EOGOCK+CityTrkMedium+2"/>
          <w:b/>
          <w:bCs/>
          <w:iCs/>
          <w:color w:val="000000" w:themeColor="text1"/>
          <w:lang w:val="tr-TR"/>
        </w:rPr>
        <w:t xml:space="preserve">İl Düzeyinde </w:t>
      </w:r>
      <w:bookmarkEnd w:id="72"/>
      <w:r w:rsidR="003D55B1" w:rsidRPr="000A2560">
        <w:rPr>
          <w:rFonts w:eastAsia="EOGOCK+CityTrkMedium+2"/>
          <w:b/>
          <w:bCs/>
          <w:iCs/>
          <w:color w:val="000000" w:themeColor="text1"/>
          <w:lang w:val="tr-TR"/>
        </w:rPr>
        <w:t xml:space="preserve">Değerlendirilmesi:  </w:t>
      </w:r>
    </w:p>
    <w:p w:rsidR="003F1055" w:rsidRPr="000A2560" w:rsidRDefault="003F1055" w:rsidP="00FF01F2">
      <w:pPr>
        <w:pStyle w:val="ListeParagraf"/>
        <w:keepNext/>
        <w:tabs>
          <w:tab w:val="left" w:pos="709"/>
        </w:tabs>
        <w:spacing w:before="120"/>
        <w:ind w:left="0" w:right="-25"/>
        <w:jc w:val="both"/>
        <w:outlineLvl w:val="1"/>
        <w:rPr>
          <w:rFonts w:eastAsia="EOGOCK+CityTrkMedium+2"/>
          <w:b/>
          <w:bCs/>
          <w:iCs/>
          <w:color w:val="000000" w:themeColor="text1"/>
          <w:lang w:val="tr-TR"/>
        </w:rPr>
      </w:pPr>
    </w:p>
    <w:bookmarkEnd w:id="73"/>
    <w:p w:rsidR="003F1055" w:rsidRPr="000A2560" w:rsidRDefault="003F1055" w:rsidP="00FF01F2">
      <w:pPr>
        <w:ind w:right="-25"/>
        <w:contextualSpacing/>
        <w:jc w:val="both"/>
        <w:rPr>
          <w:b/>
          <w:color w:val="000000" w:themeColor="text1"/>
          <w:lang w:val="tr-TR"/>
        </w:rPr>
      </w:pPr>
      <w:r w:rsidRPr="000A2560">
        <w:rPr>
          <w:b/>
          <w:color w:val="000000" w:themeColor="text1"/>
          <w:lang w:val="tr-TR"/>
        </w:rPr>
        <w:t xml:space="preserve">İl </w:t>
      </w:r>
      <w:r w:rsidR="004E2B35" w:rsidRPr="000A2560">
        <w:rPr>
          <w:b/>
          <w:color w:val="000000" w:themeColor="text1"/>
          <w:lang w:val="tr-TR"/>
        </w:rPr>
        <w:t>P</w:t>
      </w:r>
      <w:r w:rsidRPr="000A2560">
        <w:rPr>
          <w:b/>
          <w:color w:val="000000" w:themeColor="text1"/>
          <w:lang w:val="tr-TR"/>
        </w:rPr>
        <w:t xml:space="preserve">roje </w:t>
      </w:r>
      <w:r w:rsidR="004E2B35" w:rsidRPr="000A2560">
        <w:rPr>
          <w:b/>
          <w:color w:val="000000" w:themeColor="text1"/>
          <w:lang w:val="tr-TR"/>
        </w:rPr>
        <w:t>D</w:t>
      </w:r>
      <w:r w:rsidRPr="000A2560">
        <w:rPr>
          <w:b/>
          <w:color w:val="000000" w:themeColor="text1"/>
          <w:lang w:val="tr-TR"/>
        </w:rPr>
        <w:t xml:space="preserve">eğerlendirme </w:t>
      </w:r>
      <w:r w:rsidR="004E2B35" w:rsidRPr="000A2560">
        <w:rPr>
          <w:b/>
          <w:color w:val="000000" w:themeColor="text1"/>
          <w:lang w:val="tr-TR"/>
        </w:rPr>
        <w:t>K</w:t>
      </w:r>
      <w:r w:rsidRPr="000A2560">
        <w:rPr>
          <w:b/>
          <w:color w:val="000000" w:themeColor="text1"/>
          <w:lang w:val="tr-TR"/>
        </w:rPr>
        <w:t xml:space="preserve">omisyonu </w:t>
      </w:r>
    </w:p>
    <w:p w:rsidR="003F1055" w:rsidRPr="000A2560" w:rsidRDefault="003F1055" w:rsidP="00FF01F2">
      <w:pPr>
        <w:ind w:right="-25"/>
        <w:contextualSpacing/>
        <w:jc w:val="both"/>
        <w:rPr>
          <w:color w:val="000000" w:themeColor="text1"/>
          <w:lang w:val="tr-TR"/>
        </w:rPr>
      </w:pPr>
      <w:r w:rsidRPr="000A2560">
        <w:rPr>
          <w:color w:val="000000" w:themeColor="text1"/>
          <w:lang w:val="tr-TR"/>
        </w:rPr>
        <w:t xml:space="preserve">- Program kapsamında, başvurusu alınan projelerin incelenmesi ve ilk değerlendirmeleri bu bölümde belirtilen kriterlere göre </w:t>
      </w:r>
      <w:r w:rsidR="004E2B35" w:rsidRPr="000A2560">
        <w:rPr>
          <w:color w:val="000000" w:themeColor="text1"/>
          <w:lang w:val="tr-TR"/>
        </w:rPr>
        <w:t>İ</w:t>
      </w:r>
      <w:r w:rsidRPr="000A2560">
        <w:rPr>
          <w:color w:val="000000" w:themeColor="text1"/>
          <w:lang w:val="tr-TR"/>
        </w:rPr>
        <w:t xml:space="preserve">l </w:t>
      </w:r>
      <w:r w:rsidR="004E2B35" w:rsidRPr="000A2560">
        <w:rPr>
          <w:color w:val="000000" w:themeColor="text1"/>
          <w:lang w:val="tr-TR"/>
        </w:rPr>
        <w:t>P</w:t>
      </w:r>
      <w:r w:rsidRPr="000A2560">
        <w:rPr>
          <w:color w:val="000000" w:themeColor="text1"/>
          <w:lang w:val="tr-TR"/>
        </w:rPr>
        <w:t xml:space="preserve">roje </w:t>
      </w:r>
      <w:r w:rsidR="004E2B35" w:rsidRPr="000A2560">
        <w:rPr>
          <w:color w:val="000000" w:themeColor="text1"/>
          <w:lang w:val="tr-TR"/>
        </w:rPr>
        <w:t>D</w:t>
      </w:r>
      <w:r w:rsidRPr="000A2560">
        <w:rPr>
          <w:color w:val="000000" w:themeColor="text1"/>
          <w:lang w:val="tr-TR"/>
        </w:rPr>
        <w:t xml:space="preserve">eğerlendirme </w:t>
      </w:r>
      <w:r w:rsidR="004E2B35" w:rsidRPr="000A2560">
        <w:rPr>
          <w:color w:val="000000" w:themeColor="text1"/>
          <w:lang w:val="tr-TR"/>
        </w:rPr>
        <w:t>K</w:t>
      </w:r>
      <w:r w:rsidRPr="000A2560">
        <w:rPr>
          <w:color w:val="000000" w:themeColor="text1"/>
          <w:lang w:val="tr-TR"/>
        </w:rPr>
        <w:t xml:space="preserve">omisyonu tarafından yapılır. Başvuruların, bu tebliğe, uygulama ve değerlendirme rehberine uygun olarak il düzeyinde değerlendirilmesinden </w:t>
      </w:r>
      <w:r w:rsidR="004E2B35" w:rsidRPr="000A2560">
        <w:rPr>
          <w:color w:val="000000" w:themeColor="text1"/>
          <w:lang w:val="tr-TR"/>
        </w:rPr>
        <w:t>İ</w:t>
      </w:r>
      <w:r w:rsidRPr="000A2560">
        <w:rPr>
          <w:color w:val="000000" w:themeColor="text1"/>
          <w:lang w:val="tr-TR"/>
        </w:rPr>
        <w:t xml:space="preserve">l </w:t>
      </w:r>
      <w:r w:rsidR="004E2B35" w:rsidRPr="000A2560">
        <w:rPr>
          <w:color w:val="000000" w:themeColor="text1"/>
          <w:lang w:val="tr-TR"/>
        </w:rPr>
        <w:t>P</w:t>
      </w:r>
      <w:r w:rsidRPr="000A2560">
        <w:rPr>
          <w:color w:val="000000" w:themeColor="text1"/>
          <w:lang w:val="tr-TR"/>
        </w:rPr>
        <w:t xml:space="preserve">roje </w:t>
      </w:r>
      <w:r w:rsidR="004E2B35" w:rsidRPr="000A2560">
        <w:rPr>
          <w:color w:val="000000" w:themeColor="text1"/>
          <w:lang w:val="tr-TR"/>
        </w:rPr>
        <w:t>D</w:t>
      </w:r>
      <w:r w:rsidRPr="000A2560">
        <w:rPr>
          <w:color w:val="000000" w:themeColor="text1"/>
          <w:lang w:val="tr-TR"/>
        </w:rPr>
        <w:t xml:space="preserve">eğerlendirme </w:t>
      </w:r>
      <w:r w:rsidR="004E2B35" w:rsidRPr="000A2560">
        <w:rPr>
          <w:color w:val="000000" w:themeColor="text1"/>
          <w:lang w:val="tr-TR"/>
        </w:rPr>
        <w:t>K</w:t>
      </w:r>
      <w:r w:rsidRPr="000A2560">
        <w:rPr>
          <w:color w:val="000000" w:themeColor="text1"/>
          <w:lang w:val="tr-TR"/>
        </w:rPr>
        <w:t>omisyonu sorumludur.</w:t>
      </w:r>
    </w:p>
    <w:p w:rsidR="003F1055" w:rsidRPr="000A2560" w:rsidRDefault="003F1055" w:rsidP="00FF01F2">
      <w:pPr>
        <w:ind w:right="-25"/>
        <w:contextualSpacing/>
        <w:jc w:val="both"/>
        <w:rPr>
          <w:color w:val="000000" w:themeColor="text1"/>
          <w:lang w:val="tr-TR"/>
        </w:rPr>
      </w:pPr>
      <w:r w:rsidRPr="000A2560">
        <w:rPr>
          <w:color w:val="000000" w:themeColor="text1"/>
          <w:lang w:val="tr-TR"/>
        </w:rPr>
        <w:t xml:space="preserve">- İl </w:t>
      </w:r>
      <w:r w:rsidR="004E2B35" w:rsidRPr="000A2560">
        <w:rPr>
          <w:color w:val="000000" w:themeColor="text1"/>
          <w:lang w:val="tr-TR"/>
        </w:rPr>
        <w:t>P</w:t>
      </w:r>
      <w:r w:rsidRPr="000A2560">
        <w:rPr>
          <w:color w:val="000000" w:themeColor="text1"/>
          <w:lang w:val="tr-TR"/>
        </w:rPr>
        <w:t xml:space="preserve">roje </w:t>
      </w:r>
      <w:r w:rsidR="004E2B35" w:rsidRPr="000A2560">
        <w:rPr>
          <w:color w:val="000000" w:themeColor="text1"/>
          <w:lang w:val="tr-TR"/>
        </w:rPr>
        <w:t>D</w:t>
      </w:r>
      <w:r w:rsidRPr="000A2560">
        <w:rPr>
          <w:color w:val="000000" w:themeColor="text1"/>
          <w:lang w:val="tr-TR"/>
        </w:rPr>
        <w:t xml:space="preserve">eğerlendirme </w:t>
      </w:r>
      <w:r w:rsidR="004E2B35" w:rsidRPr="000A2560">
        <w:rPr>
          <w:color w:val="000000" w:themeColor="text1"/>
          <w:lang w:val="tr-TR"/>
        </w:rPr>
        <w:t>K</w:t>
      </w:r>
      <w:r w:rsidRPr="000A2560">
        <w:rPr>
          <w:color w:val="000000" w:themeColor="text1"/>
          <w:lang w:val="tr-TR"/>
        </w:rPr>
        <w:t xml:space="preserve">omisyonunun oluşturulma ve çalışma şekilleri valilik tarafından son başvuru tarihinden önce belirlenir ve taraflara duyurulur. İl </w:t>
      </w:r>
      <w:r w:rsidR="004E2B35" w:rsidRPr="000A2560">
        <w:rPr>
          <w:color w:val="000000" w:themeColor="text1"/>
          <w:lang w:val="tr-TR"/>
        </w:rPr>
        <w:t>P</w:t>
      </w:r>
      <w:r w:rsidRPr="000A2560">
        <w:rPr>
          <w:color w:val="000000" w:themeColor="text1"/>
          <w:lang w:val="tr-TR"/>
        </w:rPr>
        <w:t xml:space="preserve">roje </w:t>
      </w:r>
      <w:r w:rsidR="004E2B35" w:rsidRPr="000A2560">
        <w:rPr>
          <w:color w:val="000000" w:themeColor="text1"/>
          <w:lang w:val="tr-TR"/>
        </w:rPr>
        <w:t>D</w:t>
      </w:r>
      <w:r w:rsidRPr="000A2560">
        <w:rPr>
          <w:color w:val="000000" w:themeColor="text1"/>
          <w:lang w:val="tr-TR"/>
        </w:rPr>
        <w:t xml:space="preserve">eğerlendirme </w:t>
      </w:r>
      <w:r w:rsidR="004E2B35" w:rsidRPr="000A2560">
        <w:rPr>
          <w:color w:val="000000" w:themeColor="text1"/>
          <w:lang w:val="tr-TR"/>
        </w:rPr>
        <w:t>K</w:t>
      </w:r>
      <w:r w:rsidRPr="000A2560">
        <w:rPr>
          <w:color w:val="000000" w:themeColor="text1"/>
          <w:lang w:val="tr-TR"/>
        </w:rPr>
        <w:t>omisyonu en az beş temsilciden oluşur.</w:t>
      </w:r>
    </w:p>
    <w:p w:rsidR="003F1055" w:rsidRPr="000A2560" w:rsidRDefault="003F1055" w:rsidP="00FF01F2">
      <w:pPr>
        <w:ind w:right="-25"/>
        <w:contextualSpacing/>
        <w:jc w:val="both"/>
        <w:rPr>
          <w:color w:val="000000" w:themeColor="text1"/>
          <w:lang w:val="tr-TR"/>
        </w:rPr>
      </w:pPr>
      <w:r w:rsidRPr="000A2560">
        <w:rPr>
          <w:color w:val="000000" w:themeColor="text1"/>
          <w:lang w:val="tr-TR"/>
        </w:rPr>
        <w:t xml:space="preserve">- </w:t>
      </w:r>
      <w:r w:rsidR="004E2B35" w:rsidRPr="000A2560">
        <w:rPr>
          <w:color w:val="000000" w:themeColor="text1"/>
          <w:lang w:val="tr-TR"/>
        </w:rPr>
        <w:t xml:space="preserve">İl Proje Değerlendirme Komisyonuna </w:t>
      </w:r>
      <w:r w:rsidRPr="000A2560">
        <w:rPr>
          <w:color w:val="000000" w:themeColor="text1"/>
          <w:lang w:val="tr-TR"/>
        </w:rPr>
        <w:t>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3F1055" w:rsidRPr="000A2560" w:rsidRDefault="003F1055" w:rsidP="00FF01F2">
      <w:pPr>
        <w:ind w:right="-25"/>
        <w:jc w:val="both"/>
        <w:rPr>
          <w:color w:val="000000" w:themeColor="text1"/>
          <w:lang w:val="tr-TR"/>
        </w:rPr>
      </w:pPr>
      <w:r w:rsidRPr="000A2560">
        <w:rPr>
          <w:color w:val="000000" w:themeColor="text1"/>
          <w:lang w:val="tr-TR" w:eastAsia="tr-TR" w:bidi="ar-SA"/>
        </w:rPr>
        <w:t xml:space="preserve">- Değerlendirmeye; son başvuru tarihini takiben ilk iş günü içerisinde yapılacak toplantıda belirlenecek kriterlere göre elektronik ağ üzerinden </w:t>
      </w:r>
      <w:r w:rsidR="002D5C02" w:rsidRPr="000A2560">
        <w:rPr>
          <w:color w:val="000000" w:themeColor="text1"/>
          <w:lang w:val="tr-TR" w:eastAsia="tr-TR" w:bidi="ar-SA"/>
        </w:rPr>
        <w:t>başlanır.</w:t>
      </w:r>
      <w:r w:rsidR="002D5C02" w:rsidRPr="000A2560">
        <w:rPr>
          <w:color w:val="000000" w:themeColor="text1"/>
          <w:lang w:val="tr-TR"/>
        </w:rPr>
        <w:t xml:space="preserve"> Valilik</w:t>
      </w:r>
      <w:r w:rsidRPr="000A2560">
        <w:rPr>
          <w:color w:val="000000" w:themeColor="text1"/>
          <w:lang w:val="tr-TR"/>
        </w:rPr>
        <w:t xml:space="preserve"> makamının ihtiyaç duyması halinde teknik alt komisyon görevlendirilebilir. Oluşturulan alt komisyon </w:t>
      </w:r>
      <w:r w:rsidR="004E2B35" w:rsidRPr="000A2560">
        <w:rPr>
          <w:color w:val="000000" w:themeColor="text1"/>
          <w:lang w:val="tr-TR"/>
        </w:rPr>
        <w:t xml:space="preserve">İl Proje Değerlendirme Komisyonu </w:t>
      </w:r>
      <w:r w:rsidRPr="000A2560">
        <w:rPr>
          <w:color w:val="000000" w:themeColor="text1"/>
          <w:lang w:val="tr-TR"/>
        </w:rPr>
        <w:t>ile eş zamanlı olarak ilk 10 gün içinde projelerin incelemesini tamamlar.</w:t>
      </w:r>
    </w:p>
    <w:p w:rsidR="003F1055" w:rsidRPr="000A2560" w:rsidRDefault="003F1055" w:rsidP="00FF01F2">
      <w:pPr>
        <w:ind w:right="-25"/>
        <w:jc w:val="both"/>
        <w:rPr>
          <w:color w:val="000000" w:themeColor="text1"/>
          <w:lang w:val="tr-TR" w:eastAsia="tr-TR" w:bidi="ar-SA"/>
        </w:rPr>
      </w:pPr>
    </w:p>
    <w:p w:rsidR="003F1055" w:rsidRPr="000A2560" w:rsidRDefault="003F1055" w:rsidP="00FF01F2">
      <w:pPr>
        <w:tabs>
          <w:tab w:val="left" w:pos="566"/>
        </w:tabs>
        <w:spacing w:after="200"/>
        <w:ind w:right="-25"/>
        <w:jc w:val="both"/>
        <w:rPr>
          <w:color w:val="000000" w:themeColor="text1"/>
          <w:lang w:val="tr-TR" w:bidi="ar-SA"/>
        </w:rPr>
      </w:pPr>
      <w:r w:rsidRPr="000A2560">
        <w:rPr>
          <w:color w:val="000000" w:themeColor="text1"/>
          <w:lang w:val="tr-TR" w:eastAsia="tr-TR" w:bidi="ar-SA"/>
        </w:rPr>
        <w:t xml:space="preserve">- Komisyon, bu değerlendirmeleri son başvuru tarihini takiben </w:t>
      </w:r>
      <w:r w:rsidRPr="000A2560">
        <w:rPr>
          <w:color w:val="000000" w:themeColor="text1"/>
          <w:u w:val="single"/>
          <w:lang w:val="tr-TR" w:eastAsia="tr-TR" w:bidi="ar-SA"/>
        </w:rPr>
        <w:t>en geç kırk beş gün içerisinde</w:t>
      </w:r>
      <w:r w:rsidRPr="000A2560">
        <w:rPr>
          <w:color w:val="000000" w:themeColor="text1"/>
          <w:lang w:val="tr-TR" w:eastAsia="tr-TR" w:bidi="ar-SA"/>
        </w:rPr>
        <w:t xml:space="preserve"> tamamlar ve görevi sona erer.</w:t>
      </w:r>
    </w:p>
    <w:p w:rsidR="003F1055" w:rsidRPr="000A2560" w:rsidRDefault="003F1055" w:rsidP="00FF01F2">
      <w:pPr>
        <w:pBdr>
          <w:top w:val="single" w:sz="12" w:space="1" w:color="auto"/>
          <w:left w:val="single" w:sz="12" w:space="4" w:color="auto"/>
          <w:bottom w:val="single" w:sz="12" w:space="1" w:color="auto"/>
          <w:right w:val="single" w:sz="12" w:space="4" w:color="auto"/>
        </w:pBdr>
        <w:tabs>
          <w:tab w:val="left" w:pos="566"/>
        </w:tabs>
        <w:spacing w:after="200"/>
        <w:ind w:right="-25"/>
        <w:jc w:val="both"/>
        <w:rPr>
          <w:color w:val="000000" w:themeColor="text1"/>
          <w:lang w:val="tr-TR" w:bidi="ar-SA"/>
        </w:rPr>
      </w:pPr>
      <w:r w:rsidRPr="000A2560">
        <w:rPr>
          <w:color w:val="000000" w:themeColor="text1"/>
          <w:lang w:val="tr-TR" w:bidi="ar-SA"/>
        </w:rPr>
        <w:t xml:space="preserve">* Valilik makamınca teknik alt komisyon kurulması halinde, </w:t>
      </w:r>
      <w:r w:rsidR="004E2B35" w:rsidRPr="000A2560">
        <w:rPr>
          <w:color w:val="000000" w:themeColor="text1"/>
          <w:lang w:val="tr-TR" w:bidi="ar-SA"/>
        </w:rPr>
        <w:t>İ</w:t>
      </w:r>
      <w:r w:rsidRPr="000A2560">
        <w:rPr>
          <w:color w:val="000000" w:themeColor="text1"/>
          <w:lang w:val="tr-TR" w:bidi="ar-SA"/>
        </w:rPr>
        <w:t xml:space="preserve">l </w:t>
      </w:r>
      <w:r w:rsidR="004E2B35" w:rsidRPr="000A2560">
        <w:rPr>
          <w:color w:val="000000" w:themeColor="text1"/>
          <w:lang w:val="tr-TR" w:bidi="ar-SA"/>
        </w:rPr>
        <w:t>P</w:t>
      </w:r>
      <w:r w:rsidRPr="000A2560">
        <w:rPr>
          <w:color w:val="000000" w:themeColor="text1"/>
          <w:lang w:val="tr-TR" w:bidi="ar-SA"/>
        </w:rPr>
        <w:t xml:space="preserve">roje </w:t>
      </w:r>
      <w:r w:rsidR="004E2B35" w:rsidRPr="000A2560">
        <w:rPr>
          <w:color w:val="000000" w:themeColor="text1"/>
          <w:lang w:val="tr-TR" w:bidi="ar-SA"/>
        </w:rPr>
        <w:t>Y</w:t>
      </w:r>
      <w:r w:rsidRPr="000A2560">
        <w:rPr>
          <w:color w:val="000000" w:themeColor="text1"/>
          <w:lang w:val="tr-TR" w:bidi="ar-SA"/>
        </w:rPr>
        <w:t xml:space="preserve">ürütme </w:t>
      </w:r>
      <w:r w:rsidR="004E2B35" w:rsidRPr="000A2560">
        <w:rPr>
          <w:color w:val="000000" w:themeColor="text1"/>
          <w:lang w:val="tr-TR" w:bidi="ar-SA"/>
        </w:rPr>
        <w:t>B</w:t>
      </w:r>
      <w:r w:rsidRPr="000A2560">
        <w:rPr>
          <w:color w:val="000000" w:themeColor="text1"/>
          <w:lang w:val="tr-TR" w:bidi="ar-SA"/>
        </w:rPr>
        <w:t xml:space="preserve">iriminde ve </w:t>
      </w:r>
      <w:r w:rsidR="004E2B35" w:rsidRPr="000A2560">
        <w:rPr>
          <w:color w:val="000000" w:themeColor="text1"/>
          <w:lang w:val="tr-TR"/>
        </w:rPr>
        <w:t xml:space="preserve">İl Proje Değerlendirme Komisyonunda </w:t>
      </w:r>
      <w:r w:rsidRPr="000A2560">
        <w:rPr>
          <w:color w:val="000000" w:themeColor="text1"/>
          <w:lang w:val="tr-TR" w:bidi="ar-SA"/>
        </w:rPr>
        <w:t>görevli kişiler bu teknik alt komisyonda görev alamaz.</w:t>
      </w:r>
    </w:p>
    <w:p w:rsidR="003F1055" w:rsidRPr="000A2560" w:rsidRDefault="003F1055" w:rsidP="00FF01F2">
      <w:pPr>
        <w:keepNext/>
        <w:tabs>
          <w:tab w:val="left" w:pos="284"/>
        </w:tabs>
        <w:spacing w:before="120"/>
        <w:ind w:right="-25" w:firstLine="142"/>
        <w:jc w:val="both"/>
        <w:outlineLvl w:val="1"/>
        <w:rPr>
          <w:rFonts w:eastAsia="EOGOCK+CityTrkMedium+2"/>
          <w:b/>
          <w:bCs/>
          <w:iCs/>
          <w:color w:val="000000" w:themeColor="text1"/>
          <w:lang w:val="tr-TR"/>
        </w:rPr>
      </w:pPr>
      <w:r w:rsidRPr="000A2560">
        <w:rPr>
          <w:rFonts w:eastAsia="EOGOCK+CityTrkMedium+2"/>
          <w:b/>
          <w:bCs/>
          <w:iCs/>
          <w:color w:val="000000" w:themeColor="text1"/>
          <w:lang w:val="tr-TR"/>
        </w:rPr>
        <w:tab/>
      </w:r>
      <w:bookmarkStart w:id="74" w:name="_Toc493059952"/>
      <w:r w:rsidRPr="000A2560">
        <w:rPr>
          <w:rFonts w:eastAsia="EOGOCK+CityTrkMedium+2"/>
          <w:b/>
          <w:bCs/>
          <w:iCs/>
          <w:color w:val="000000" w:themeColor="text1"/>
          <w:lang w:val="tr-TR"/>
        </w:rPr>
        <w:t xml:space="preserve">B. Yatırım başvurularının idari uygunluk açısından </w:t>
      </w:r>
      <w:bookmarkEnd w:id="74"/>
      <w:r w:rsidRPr="000A2560">
        <w:rPr>
          <w:rFonts w:eastAsia="EOGOCK+CityTrkMedium+2"/>
          <w:b/>
          <w:bCs/>
          <w:iCs/>
          <w:color w:val="000000" w:themeColor="text1"/>
          <w:lang w:val="tr-TR"/>
        </w:rPr>
        <w:t>incelenmesi:</w:t>
      </w:r>
    </w:p>
    <w:p w:rsidR="003F1055" w:rsidRPr="000A2560" w:rsidRDefault="003F1055" w:rsidP="00FF01F2">
      <w:pPr>
        <w:ind w:right="-25" w:firstLine="709"/>
        <w:jc w:val="both"/>
        <w:rPr>
          <w:color w:val="000000" w:themeColor="text1"/>
          <w:lang w:val="tr-TR" w:eastAsia="tr-TR" w:bidi="ar-SA"/>
        </w:rPr>
      </w:pPr>
      <w:r w:rsidRPr="000A2560">
        <w:rPr>
          <w:color w:val="000000" w:themeColor="text1"/>
          <w:lang w:val="tr-TR" w:eastAsia="tr-TR" w:bidi="ar-SA"/>
        </w:rPr>
        <w:t xml:space="preserve">1) </w:t>
      </w:r>
      <w:r w:rsidR="004E2B35" w:rsidRPr="000A2560">
        <w:rPr>
          <w:color w:val="000000" w:themeColor="text1"/>
          <w:lang w:val="tr-TR"/>
        </w:rPr>
        <w:t>İl Proje Değerlendirme Komisyonu</w:t>
      </w:r>
      <w:r w:rsidRPr="000A2560">
        <w:rPr>
          <w:color w:val="000000" w:themeColor="text1"/>
          <w:lang w:val="tr-TR" w:eastAsia="tr-TR" w:bidi="ar-SA"/>
        </w:rPr>
        <w:t xml:space="preserve">, ilk on gün içerisinde öncelikli olarak proje başvuru dosyalarında istenilen belgeleri </w:t>
      </w:r>
      <w:r w:rsidR="000A2560">
        <w:rPr>
          <w:color w:val="000000" w:themeColor="text1"/>
          <w:lang w:val="tr-TR" w:eastAsia="tr-TR" w:bidi="ar-SA"/>
        </w:rPr>
        <w:t>Ek</w:t>
      </w:r>
      <w:r w:rsidRPr="000A2560">
        <w:rPr>
          <w:color w:val="000000" w:themeColor="text1"/>
          <w:lang w:val="tr-TR" w:eastAsia="tr-TR" w:bidi="ar-SA"/>
        </w:rPr>
        <w:t>1’de yer alan “Başvuruların İdari Uygunluk Kontrol Listesi” ne göre “var/yok/muaf</w:t>
      </w:r>
      <w:r w:rsidR="004E2B35" w:rsidRPr="000A2560">
        <w:rPr>
          <w:color w:val="000000" w:themeColor="text1"/>
          <w:lang w:val="tr-TR" w:eastAsia="tr-TR" w:bidi="ar-SA"/>
        </w:rPr>
        <w:t>”</w:t>
      </w:r>
      <w:r w:rsidRPr="000A2560">
        <w:rPr>
          <w:color w:val="000000" w:themeColor="text1"/>
          <w:lang w:val="tr-TR" w:eastAsia="tr-TR" w:bidi="ar-SA"/>
        </w:rPr>
        <w:t xml:space="preserve"> olarak değerlendirir. </w:t>
      </w:r>
    </w:p>
    <w:p w:rsidR="003F1055" w:rsidRPr="000A2560" w:rsidRDefault="003F1055" w:rsidP="00FF01F2">
      <w:pPr>
        <w:ind w:right="-25" w:firstLine="709"/>
        <w:jc w:val="both"/>
        <w:rPr>
          <w:color w:val="000000" w:themeColor="text1"/>
          <w:lang w:val="tr-TR" w:eastAsia="tr-TR" w:bidi="ar-SA"/>
        </w:rPr>
      </w:pPr>
      <w:r w:rsidRPr="000A2560">
        <w:rPr>
          <w:color w:val="000000" w:themeColor="text1"/>
          <w:lang w:val="tr-TR" w:eastAsia="tr-TR" w:bidi="ar-SA"/>
        </w:rPr>
        <w:t xml:space="preserve">2) Belge ve dokümanları tam olan başvuru dosyalarının uygunluk yönünden incelenmesine geçilir. </w:t>
      </w:r>
    </w:p>
    <w:p w:rsidR="003F1055" w:rsidRPr="000A2560" w:rsidRDefault="003F1055" w:rsidP="00FF01F2">
      <w:pPr>
        <w:ind w:right="-25" w:firstLine="709"/>
        <w:jc w:val="both"/>
        <w:rPr>
          <w:color w:val="000000" w:themeColor="text1"/>
          <w:lang w:val="tr-TR" w:eastAsia="tr-TR" w:bidi="ar-SA"/>
        </w:rPr>
      </w:pPr>
      <w:r w:rsidRPr="000A2560">
        <w:rPr>
          <w:color w:val="000000" w:themeColor="text1"/>
          <w:lang w:val="tr-TR" w:eastAsia="tr-TR" w:bidi="ar-SA"/>
        </w:rPr>
        <w:t>3) Başvuruda yüklenen hiçbir belge ve/veya dokümanda düzeltme veya değiştirme yapılamaz.</w:t>
      </w:r>
    </w:p>
    <w:p w:rsidR="003F1055" w:rsidRPr="000A2560" w:rsidRDefault="003F1055" w:rsidP="00FF01F2">
      <w:pPr>
        <w:ind w:right="-25" w:firstLine="709"/>
        <w:jc w:val="both"/>
        <w:rPr>
          <w:color w:val="000000" w:themeColor="text1"/>
          <w:lang w:val="tr-TR" w:eastAsia="tr-TR" w:bidi="ar-SA"/>
        </w:rPr>
      </w:pPr>
      <w:r w:rsidRPr="000A2560">
        <w:rPr>
          <w:color w:val="000000" w:themeColor="text1"/>
          <w:lang w:val="tr-TR" w:eastAsia="tr-TR" w:bidi="ar-SA"/>
        </w:rPr>
        <w:t xml:space="preserve">4) Yüklenen belge ve/veya dokümanlar sonucunda </w:t>
      </w:r>
      <w:r w:rsidR="000A2560">
        <w:rPr>
          <w:color w:val="000000" w:themeColor="text1"/>
          <w:lang w:val="tr-TR" w:eastAsia="tr-TR" w:bidi="ar-SA"/>
        </w:rPr>
        <w:t>Ek</w:t>
      </w:r>
      <w:r w:rsidRPr="000A2560">
        <w:rPr>
          <w:color w:val="000000" w:themeColor="text1"/>
          <w:lang w:val="tr-TR" w:eastAsia="tr-TR" w:bidi="ar-SA"/>
        </w:rPr>
        <w:t>1’de yer alan “Başvuruların İdari Uygunluk Kontrol Listesi” ne göre eksiksiz olduğu tespit edilen başvurular uygunluk yönünden incelenir.</w:t>
      </w:r>
    </w:p>
    <w:p w:rsidR="003F1055" w:rsidRPr="000A2560" w:rsidRDefault="003F1055" w:rsidP="00FF01F2">
      <w:pPr>
        <w:ind w:right="-25" w:firstLine="709"/>
        <w:jc w:val="both"/>
        <w:rPr>
          <w:color w:val="000000" w:themeColor="text1"/>
          <w:lang w:val="tr-TR" w:eastAsia="tr-TR" w:bidi="ar-SA"/>
        </w:rPr>
      </w:pPr>
      <w:r w:rsidRPr="000A2560">
        <w:rPr>
          <w:color w:val="000000" w:themeColor="text1"/>
          <w:lang w:val="tr-TR" w:eastAsia="tr-TR" w:bidi="ar-SA"/>
        </w:rPr>
        <w:t>5) İdari Uygunluk Kontrol Listesine göre tam ve içeriği uygun olan başvurular ve ekleri, 26 ncı maddede açıklanan, başvuru sahibi ve projenin uygunluğu açısından değerlendirmeye alınır.</w:t>
      </w: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Default="003F1055" w:rsidP="00FF01F2">
      <w:pPr>
        <w:ind w:right="-25" w:firstLine="567"/>
        <w:jc w:val="both"/>
        <w:rPr>
          <w:color w:val="000000" w:themeColor="text1"/>
          <w:lang w:val="tr-TR" w:eastAsia="tr-TR" w:bidi="ar-SA"/>
        </w:rPr>
      </w:pPr>
    </w:p>
    <w:p w:rsidR="002D5C02" w:rsidRDefault="002D5C02" w:rsidP="00FF01F2">
      <w:pPr>
        <w:ind w:right="-25" w:firstLine="567"/>
        <w:jc w:val="both"/>
        <w:rPr>
          <w:color w:val="000000" w:themeColor="text1"/>
          <w:lang w:val="tr-TR" w:eastAsia="tr-TR" w:bidi="ar-SA"/>
        </w:rPr>
      </w:pPr>
    </w:p>
    <w:p w:rsidR="002D5C02" w:rsidRDefault="002D5C02" w:rsidP="00FF01F2">
      <w:pPr>
        <w:ind w:right="-25" w:firstLine="567"/>
        <w:jc w:val="both"/>
        <w:rPr>
          <w:color w:val="000000" w:themeColor="text1"/>
          <w:lang w:val="tr-TR" w:eastAsia="tr-TR" w:bidi="ar-SA"/>
        </w:rPr>
      </w:pPr>
    </w:p>
    <w:p w:rsidR="004A1775" w:rsidRDefault="004A1775" w:rsidP="00FF01F2">
      <w:pPr>
        <w:ind w:right="-25" w:firstLine="567"/>
        <w:jc w:val="both"/>
        <w:rPr>
          <w:color w:val="000000" w:themeColor="text1"/>
          <w:lang w:val="tr-TR" w:eastAsia="tr-TR" w:bidi="ar-SA"/>
        </w:rPr>
      </w:pPr>
    </w:p>
    <w:p w:rsidR="004A1775" w:rsidRPr="000A2560" w:rsidRDefault="004A177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7"/>
        <w:jc w:val="both"/>
        <w:rPr>
          <w:color w:val="000000" w:themeColor="text1"/>
          <w:lang w:val="tr-TR" w:eastAsia="tr-TR" w:bidi="ar-SA"/>
        </w:rPr>
      </w:pPr>
    </w:p>
    <w:p w:rsidR="003F1055" w:rsidRPr="000A2560" w:rsidRDefault="003F1055" w:rsidP="00FF01F2">
      <w:pPr>
        <w:ind w:right="-25" w:firstLine="566"/>
        <w:jc w:val="both"/>
        <w:rPr>
          <w:b/>
          <w:bCs/>
          <w:color w:val="000000" w:themeColor="text1"/>
          <w:sz w:val="18"/>
          <w:szCs w:val="18"/>
          <w:lang w:val="tr-TR" w:eastAsia="tr-TR" w:bidi="ar-SA"/>
        </w:rPr>
      </w:pPr>
    </w:p>
    <w:p w:rsidR="001433BB" w:rsidRPr="000A2560" w:rsidRDefault="002829EC" w:rsidP="00FF01F2">
      <w:pPr>
        <w:spacing w:line="240" w:lineRule="atLeast"/>
        <w:ind w:right="-25" w:firstLine="566"/>
        <w:jc w:val="both"/>
        <w:rPr>
          <w:color w:val="000000" w:themeColor="text1"/>
          <w:lang w:val="tr-TR"/>
        </w:rPr>
      </w:pPr>
      <w:r>
        <w:rPr>
          <w:b/>
          <w:bCs/>
          <w:color w:val="000000" w:themeColor="text1"/>
          <w:lang w:val="tr-TR"/>
        </w:rPr>
        <w:t xml:space="preserve">                                                                                                                                        </w:t>
      </w:r>
      <w:r w:rsidR="000A2560">
        <w:rPr>
          <w:b/>
          <w:bCs/>
          <w:color w:val="000000" w:themeColor="text1"/>
          <w:lang w:val="tr-TR"/>
        </w:rPr>
        <w:t>Ek</w:t>
      </w:r>
      <w:r w:rsidR="001433BB" w:rsidRPr="000A2560">
        <w:rPr>
          <w:b/>
          <w:bCs/>
          <w:color w:val="000000" w:themeColor="text1"/>
          <w:lang w:val="tr-TR"/>
        </w:rPr>
        <w:t>1</w:t>
      </w:r>
    </w:p>
    <w:p w:rsidR="0058134C" w:rsidRDefault="002829EC" w:rsidP="00FF01F2">
      <w:pPr>
        <w:spacing w:line="240" w:lineRule="atLeast"/>
        <w:ind w:right="-25"/>
        <w:jc w:val="both"/>
        <w:rPr>
          <w:b/>
          <w:bCs/>
          <w:color w:val="000000" w:themeColor="text1"/>
          <w:lang w:val="tr-TR"/>
        </w:rPr>
      </w:pPr>
      <w:r>
        <w:rPr>
          <w:b/>
          <w:bCs/>
          <w:color w:val="000000" w:themeColor="text1"/>
          <w:lang w:val="tr-TR"/>
        </w:rPr>
        <w:t xml:space="preserve">                                 </w:t>
      </w:r>
      <w:r w:rsidR="001433BB" w:rsidRPr="000A2560">
        <w:rPr>
          <w:b/>
          <w:bCs/>
          <w:color w:val="000000" w:themeColor="text1"/>
          <w:lang w:val="tr-TR"/>
        </w:rPr>
        <w:t>BAŞVURULARIN İDARİ UYGUNLUK KONTROL LİSTESİ</w:t>
      </w:r>
    </w:p>
    <w:p w:rsidR="002D5C02" w:rsidRPr="000A2560" w:rsidRDefault="002D5C02" w:rsidP="00FF01F2">
      <w:pPr>
        <w:spacing w:line="240" w:lineRule="atLeast"/>
        <w:ind w:right="-25"/>
        <w:jc w:val="both"/>
        <w:rPr>
          <w:color w:val="000000" w:themeColor="text1"/>
          <w:lang w:val="tr-TR"/>
        </w:rPr>
      </w:pPr>
    </w:p>
    <w:tbl>
      <w:tblPr>
        <w:tblW w:w="9204" w:type="dxa"/>
        <w:jc w:val="center"/>
        <w:tblCellMar>
          <w:left w:w="0" w:type="dxa"/>
          <w:right w:w="0" w:type="dxa"/>
        </w:tblCellMar>
        <w:tblLook w:val="0000" w:firstRow="0" w:lastRow="0" w:firstColumn="0" w:lastColumn="0" w:noHBand="0" w:noVBand="0"/>
      </w:tblPr>
      <w:tblGrid>
        <w:gridCol w:w="550"/>
        <w:gridCol w:w="5836"/>
        <w:gridCol w:w="1259"/>
        <w:gridCol w:w="1559"/>
      </w:tblGrid>
      <w:tr w:rsidR="001433BB" w:rsidRPr="000A2560" w:rsidTr="00B51DC8">
        <w:trPr>
          <w:trHeight w:val="20"/>
          <w:jc w:val="center"/>
        </w:trPr>
        <w:tc>
          <w:tcPr>
            <w:tcW w:w="55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tcFitText/>
            <w:vAlign w:val="center"/>
          </w:tcPr>
          <w:p w:rsidR="001433BB" w:rsidRPr="000A2560" w:rsidRDefault="0058134C" w:rsidP="00FF01F2">
            <w:pPr>
              <w:ind w:right="-25"/>
              <w:jc w:val="both"/>
              <w:rPr>
                <w:color w:val="000000" w:themeColor="text1"/>
                <w:sz w:val="20"/>
                <w:szCs w:val="20"/>
                <w:lang w:val="tr-TR"/>
              </w:rPr>
            </w:pPr>
            <w:r w:rsidRPr="002D5C02">
              <w:rPr>
                <w:b/>
                <w:bCs/>
                <w:color w:val="000000" w:themeColor="text1"/>
                <w:spacing w:val="143"/>
                <w:w w:val="80"/>
                <w:sz w:val="20"/>
                <w:szCs w:val="20"/>
                <w:lang w:val="tr-TR"/>
              </w:rPr>
              <w:t>N</w:t>
            </w:r>
            <w:r w:rsidRPr="002D5C02">
              <w:rPr>
                <w:b/>
                <w:bCs/>
                <w:color w:val="000000" w:themeColor="text1"/>
                <w:w w:val="80"/>
                <w:sz w:val="20"/>
                <w:szCs w:val="20"/>
                <w:lang w:val="tr-TR"/>
              </w:rPr>
              <w:t>o</w:t>
            </w:r>
          </w:p>
        </w:tc>
        <w:tc>
          <w:tcPr>
            <w:tcW w:w="583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433BB" w:rsidRPr="000A2560" w:rsidRDefault="0058134C" w:rsidP="00FF01F2">
            <w:pPr>
              <w:ind w:right="-25"/>
              <w:jc w:val="both"/>
              <w:rPr>
                <w:color w:val="000000" w:themeColor="text1"/>
                <w:sz w:val="20"/>
                <w:szCs w:val="20"/>
                <w:lang w:val="tr-TR"/>
              </w:rPr>
            </w:pPr>
            <w:r w:rsidRPr="000A2560">
              <w:rPr>
                <w:b/>
                <w:bCs/>
                <w:color w:val="000000" w:themeColor="text1"/>
                <w:sz w:val="20"/>
                <w:szCs w:val="20"/>
                <w:lang w:val="tr-TR"/>
              </w:rPr>
              <w:t>Kontrol Edilecek Belgeler</w:t>
            </w:r>
          </w:p>
        </w:tc>
        <w:tc>
          <w:tcPr>
            <w:tcW w:w="125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FitText/>
            <w:vAlign w:val="center"/>
          </w:tcPr>
          <w:p w:rsidR="001433BB" w:rsidRPr="000A2560" w:rsidRDefault="0058134C" w:rsidP="00FF01F2">
            <w:pPr>
              <w:ind w:right="-25"/>
              <w:jc w:val="both"/>
              <w:rPr>
                <w:b/>
                <w:color w:val="000000" w:themeColor="text1"/>
                <w:sz w:val="20"/>
                <w:szCs w:val="20"/>
                <w:lang w:val="tr-TR"/>
              </w:rPr>
            </w:pPr>
            <w:r w:rsidRPr="002D5C02">
              <w:rPr>
                <w:b/>
                <w:bCs/>
                <w:color w:val="000000" w:themeColor="text1"/>
                <w:w w:val="82"/>
                <w:sz w:val="20"/>
                <w:szCs w:val="20"/>
                <w:lang w:val="tr-TR"/>
              </w:rPr>
              <w:t>Var/Yok/Mua</w:t>
            </w:r>
            <w:r w:rsidRPr="002D5C02">
              <w:rPr>
                <w:b/>
                <w:bCs/>
                <w:color w:val="000000" w:themeColor="text1"/>
                <w:spacing w:val="10"/>
                <w:w w:val="82"/>
                <w:sz w:val="20"/>
                <w:szCs w:val="20"/>
                <w:lang w:val="tr-TR"/>
              </w:rPr>
              <w:t>f</w:t>
            </w:r>
          </w:p>
        </w:tc>
        <w:tc>
          <w:tcPr>
            <w:tcW w:w="155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1433BB" w:rsidRPr="000A2560" w:rsidRDefault="0058134C" w:rsidP="00FF01F2">
            <w:pPr>
              <w:ind w:right="-25"/>
              <w:jc w:val="both"/>
              <w:rPr>
                <w:b/>
                <w:bCs/>
                <w:color w:val="000000" w:themeColor="text1"/>
                <w:sz w:val="18"/>
                <w:szCs w:val="18"/>
                <w:lang w:val="tr-TR"/>
              </w:rPr>
            </w:pPr>
            <w:r w:rsidRPr="000A2560">
              <w:rPr>
                <w:b/>
                <w:bCs/>
                <w:color w:val="000000" w:themeColor="text1"/>
                <w:sz w:val="18"/>
                <w:szCs w:val="18"/>
                <w:lang w:val="tr-TR"/>
              </w:rPr>
              <w:t>Uygun</w:t>
            </w:r>
          </w:p>
          <w:p w:rsidR="001433BB" w:rsidRPr="000A2560" w:rsidRDefault="0058134C" w:rsidP="00FF01F2">
            <w:pPr>
              <w:ind w:right="-25"/>
              <w:jc w:val="both"/>
              <w:rPr>
                <w:b/>
                <w:color w:val="000000" w:themeColor="text1"/>
                <w:sz w:val="18"/>
                <w:szCs w:val="18"/>
                <w:lang w:val="tr-TR"/>
              </w:rPr>
            </w:pPr>
            <w:r w:rsidRPr="000A2560">
              <w:rPr>
                <w:b/>
                <w:bCs/>
                <w:color w:val="000000" w:themeColor="text1"/>
                <w:sz w:val="18"/>
                <w:szCs w:val="18"/>
                <w:lang w:val="tr-TR"/>
              </w:rPr>
              <w:t>/Uygun Değil</w:t>
            </w:r>
          </w:p>
        </w:tc>
      </w:tr>
      <w:tr w:rsidR="001433BB" w:rsidRPr="000A2560" w:rsidTr="00B51DC8">
        <w:trPr>
          <w:trHeight w:val="24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spacing w:line="240" w:lineRule="atLeast"/>
              <w:ind w:right="-25"/>
              <w:jc w:val="both"/>
              <w:rPr>
                <w:color w:val="000000" w:themeColor="text1"/>
                <w:sz w:val="18"/>
                <w:szCs w:val="18"/>
                <w:lang w:val="tr-TR"/>
              </w:rPr>
            </w:pPr>
            <w:r w:rsidRPr="000A2560">
              <w:rPr>
                <w:color w:val="000000" w:themeColor="text1"/>
                <w:sz w:val="18"/>
                <w:szCs w:val="18"/>
                <w:lang w:val="tr-TR"/>
              </w:rPr>
              <w:lastRenderedPageBreak/>
              <w:t>1</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spacing w:line="240" w:lineRule="atLeast"/>
              <w:ind w:right="-25"/>
              <w:jc w:val="both"/>
              <w:rPr>
                <w:color w:val="000000" w:themeColor="text1"/>
                <w:sz w:val="18"/>
                <w:szCs w:val="18"/>
                <w:lang w:val="tr-TR"/>
              </w:rPr>
            </w:pPr>
            <w:r w:rsidRPr="000A2560">
              <w:rPr>
                <w:color w:val="000000" w:themeColor="text1"/>
                <w:sz w:val="18"/>
                <w:szCs w:val="18"/>
                <w:lang w:val="tr-TR"/>
              </w:rPr>
              <w:t>Gerçek kişiler için nüfus cüzdanı kopyası/nüfus kayıt örneği.</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4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spacing w:line="240" w:lineRule="atLeast"/>
              <w:ind w:right="-25"/>
              <w:jc w:val="both"/>
              <w:rPr>
                <w:color w:val="000000" w:themeColor="text1"/>
                <w:sz w:val="18"/>
                <w:szCs w:val="18"/>
                <w:lang w:val="tr-TR"/>
              </w:rPr>
            </w:pPr>
            <w:r w:rsidRPr="000A2560">
              <w:rPr>
                <w:color w:val="000000" w:themeColor="text1"/>
                <w:sz w:val="18"/>
                <w:szCs w:val="18"/>
                <w:lang w:val="tr-TR"/>
              </w:rPr>
              <w:t>Ortaklık varsa; İmzalı ortaklık bilgi formu.</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3</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Başvuru sahibi kuruluşun tüzük veya ana sözleşmesinin yer aldığı ticaret sicil gazetesi.</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4</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Başvuru sahibinin Bakanlık kayıt sistemine kayıtlı olduğuna dair belge.</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5</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Tüzel kişiler için Ticaret ve Sanayi Odasından bu Tebliğin yayımı tarihinden sonra alınmış Faaliyet Belgesi.</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6</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Yatırım için yetkili kurul kararı ile yetkilendirme kararı.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7</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Yetkilendirilen kişiye ait imza sirküleri.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8</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Projesinde varsa ayni katkının karşılanacağına dair taahhütname.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9</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İnşaat varsa, inşaat metrajı, keşif özeti ve teknik şartnamesi.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10</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Makine ekipman varsa, makine ekipman teknik şartnamesi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11</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Başvuru sahibinin kâr-zarar hesabı ve son yıl bilanço hesapları. (Başvuru yılında faaliyete geçenler hariç)</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178"/>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12</w:t>
            </w:r>
          </w:p>
        </w:tc>
        <w:tc>
          <w:tcPr>
            <w:tcW w:w="5836" w:type="dxa"/>
            <w:tcBorders>
              <w:top w:val="nil"/>
              <w:left w:val="nil"/>
              <w:bottom w:val="single" w:sz="8" w:space="0" w:color="auto"/>
              <w:right w:val="single" w:sz="8" w:space="0" w:color="auto"/>
            </w:tcBorders>
            <w:noWrap/>
            <w:tcMar>
              <w:top w:w="0" w:type="dxa"/>
              <w:left w:w="108" w:type="dxa"/>
              <w:bottom w:w="0" w:type="dxa"/>
              <w:right w:w="108" w:type="dxa"/>
            </w:tcMar>
          </w:tcPr>
          <w:p w:rsidR="001433BB" w:rsidRPr="00B51DC8" w:rsidRDefault="001433BB" w:rsidP="00FA2067">
            <w:pPr>
              <w:pStyle w:val="Balk1"/>
            </w:pPr>
            <w:r w:rsidRPr="00B51DC8">
              <w:t xml:space="preserve">Proje bütçesi, hibe başvuru formu </w:t>
            </w:r>
            <w:r w:rsidR="000A2560" w:rsidRPr="00B51DC8">
              <w:t>Ek</w:t>
            </w:r>
            <w:r w:rsidRPr="00B51DC8">
              <w:t>1 tablosuna göre hazırlanmıştır.</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13</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Projesinde inşaat işleri varsa; alım giderleri hibe başvuru formu </w:t>
            </w:r>
            <w:r w:rsidR="000A2560">
              <w:rPr>
                <w:color w:val="000000" w:themeColor="text1"/>
                <w:sz w:val="18"/>
                <w:szCs w:val="18"/>
                <w:lang w:val="tr-TR"/>
              </w:rPr>
              <w:t>Ek</w:t>
            </w:r>
            <w:r w:rsidRPr="000A2560">
              <w:rPr>
                <w:color w:val="000000" w:themeColor="text1"/>
                <w:sz w:val="18"/>
                <w:szCs w:val="18"/>
                <w:lang w:val="tr-TR"/>
              </w:rPr>
              <w:t>1.1 tablosuna göre hazırlanmıştır.</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14</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Projesinde makine-ekipman ve malzeme alımı varsa; giderleri hibe başvuru formu </w:t>
            </w:r>
            <w:r w:rsidR="000A2560">
              <w:rPr>
                <w:color w:val="000000" w:themeColor="text1"/>
                <w:sz w:val="18"/>
                <w:szCs w:val="18"/>
                <w:lang w:val="tr-TR"/>
              </w:rPr>
              <w:t>Ek</w:t>
            </w:r>
            <w:r w:rsidRPr="000A2560">
              <w:rPr>
                <w:color w:val="000000" w:themeColor="text1"/>
                <w:sz w:val="18"/>
                <w:szCs w:val="18"/>
                <w:lang w:val="tr-TR"/>
              </w:rPr>
              <w:t>1.2 tablosuna göre hazırlanmıştır.</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15</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Projesinde ayni katkı varsa; ayni katkı hibe başvuru formu </w:t>
            </w:r>
            <w:r w:rsidR="000A2560">
              <w:rPr>
                <w:color w:val="000000" w:themeColor="text1"/>
                <w:sz w:val="18"/>
                <w:szCs w:val="18"/>
                <w:lang w:val="tr-TR"/>
              </w:rPr>
              <w:t>Ek</w:t>
            </w:r>
            <w:r w:rsidRPr="000A2560">
              <w:rPr>
                <w:color w:val="000000" w:themeColor="text1"/>
                <w:sz w:val="18"/>
                <w:szCs w:val="18"/>
                <w:lang w:val="tr-TR"/>
              </w:rPr>
              <w:t xml:space="preserve">1.3 tablosuna göre hazırlanmıştır.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16</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Gider gerekçeleri hibe başvuru formu </w:t>
            </w:r>
            <w:r w:rsidR="000A2560">
              <w:rPr>
                <w:color w:val="000000" w:themeColor="text1"/>
                <w:sz w:val="18"/>
                <w:szCs w:val="18"/>
                <w:lang w:val="tr-TR"/>
              </w:rPr>
              <w:t>Ek</w:t>
            </w:r>
            <w:r w:rsidRPr="000A2560">
              <w:rPr>
                <w:color w:val="000000" w:themeColor="text1"/>
                <w:sz w:val="18"/>
                <w:szCs w:val="18"/>
                <w:lang w:val="tr-TR"/>
              </w:rPr>
              <w:t xml:space="preserve">2 tablosuna göre hazırlanmıştır.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17</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Finansman kaynakları hibe başvuru formu </w:t>
            </w:r>
            <w:r w:rsidR="000A2560">
              <w:rPr>
                <w:color w:val="000000" w:themeColor="text1"/>
                <w:sz w:val="18"/>
                <w:szCs w:val="18"/>
                <w:lang w:val="tr-TR"/>
              </w:rPr>
              <w:t>Ek</w:t>
            </w:r>
            <w:r w:rsidRPr="000A2560">
              <w:rPr>
                <w:color w:val="000000" w:themeColor="text1"/>
                <w:sz w:val="18"/>
                <w:szCs w:val="18"/>
                <w:lang w:val="tr-TR"/>
              </w:rPr>
              <w:t>3 tablosuna göre hazırlanmıştır.</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18</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Tahmini iş takvimi hibe başvuru formu </w:t>
            </w:r>
            <w:r w:rsidR="000A2560">
              <w:rPr>
                <w:color w:val="000000" w:themeColor="text1"/>
                <w:sz w:val="18"/>
                <w:szCs w:val="18"/>
                <w:lang w:val="tr-TR"/>
              </w:rPr>
              <w:t>Ek</w:t>
            </w:r>
            <w:r w:rsidRPr="000A2560">
              <w:rPr>
                <w:color w:val="000000" w:themeColor="text1"/>
                <w:sz w:val="18"/>
                <w:szCs w:val="18"/>
                <w:lang w:val="tr-TR"/>
              </w:rPr>
              <w:t>4 tablosuna göre hazırlanmıştır.</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19</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Yatırım işletme planı dosyası </w:t>
            </w:r>
            <w:r w:rsidRPr="000A2560">
              <w:rPr>
                <w:sz w:val="18"/>
                <w:szCs w:val="18"/>
                <w:lang w:val="tr-TR"/>
              </w:rPr>
              <w:t>hibe başvuru formu</w:t>
            </w:r>
            <w:r w:rsidR="000A2560">
              <w:rPr>
                <w:color w:val="000000" w:themeColor="text1"/>
                <w:sz w:val="18"/>
                <w:szCs w:val="18"/>
                <w:lang w:val="tr-TR"/>
              </w:rPr>
              <w:t>Ek</w:t>
            </w:r>
            <w:r w:rsidRPr="000A2560">
              <w:rPr>
                <w:color w:val="000000" w:themeColor="text1"/>
                <w:sz w:val="18"/>
                <w:szCs w:val="18"/>
                <w:lang w:val="tr-TR"/>
              </w:rPr>
              <w:t>5 formatına göre hazırlanmıştır.</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20</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Proje başvuruları için avan / tatbikat projesi.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21</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Proje başvuruları için alınması planlanan makine ve ekipmana ait ölçekli yerleşim planı.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22</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Yatırım yeri başvuru sahibine ait ise yatırım yeri mülkiyet (tapu) belgesi.</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23</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Yatırım yeri başvuru sahibine ait değilse kamu kurum ve kuruluşları ile yapılan kira kontratı veya tahsis/irtifak belgesi, yatırım yeri kamu kurum ve kuruluşları dışında gerçek ya da tüzel kişilerden kiralanmış ise noter tasdikli kira sözleşmesi.</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24</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Kapasite </w:t>
            </w:r>
            <w:r w:rsidR="004E2B35" w:rsidRPr="000A2560">
              <w:rPr>
                <w:color w:val="000000" w:themeColor="text1"/>
                <w:sz w:val="18"/>
                <w:szCs w:val="18"/>
                <w:lang w:val="tr-TR"/>
              </w:rPr>
              <w:t>A</w:t>
            </w:r>
            <w:r w:rsidRPr="000A2560">
              <w:rPr>
                <w:color w:val="000000" w:themeColor="text1"/>
                <w:sz w:val="18"/>
                <w:szCs w:val="18"/>
                <w:lang w:val="tr-TR"/>
              </w:rPr>
              <w:t xml:space="preserve">rtırımı, </w:t>
            </w:r>
            <w:r w:rsidR="004E2B35" w:rsidRPr="000A2560">
              <w:rPr>
                <w:color w:val="000000" w:themeColor="text1"/>
                <w:sz w:val="18"/>
                <w:szCs w:val="18"/>
                <w:lang w:val="tr-TR"/>
              </w:rPr>
              <w:t>T</w:t>
            </w:r>
            <w:r w:rsidRPr="000A2560">
              <w:rPr>
                <w:color w:val="000000" w:themeColor="text1"/>
                <w:sz w:val="18"/>
                <w:szCs w:val="18"/>
                <w:lang w:val="tr-TR"/>
              </w:rPr>
              <w:t xml:space="preserve">eknoloji </w:t>
            </w:r>
            <w:r w:rsidR="004E2B35" w:rsidRPr="000A2560">
              <w:rPr>
                <w:color w:val="000000" w:themeColor="text1"/>
                <w:sz w:val="18"/>
                <w:szCs w:val="18"/>
                <w:lang w:val="tr-TR"/>
              </w:rPr>
              <w:t>Y</w:t>
            </w:r>
            <w:r w:rsidRPr="000A2560">
              <w:rPr>
                <w:color w:val="000000" w:themeColor="text1"/>
                <w:sz w:val="18"/>
                <w:szCs w:val="18"/>
                <w:lang w:val="tr-TR"/>
              </w:rPr>
              <w:t xml:space="preserve">enileme </w:t>
            </w:r>
            <w:r w:rsidR="004E2B35" w:rsidRPr="000A2560">
              <w:rPr>
                <w:color w:val="000000" w:themeColor="text1"/>
                <w:sz w:val="18"/>
                <w:szCs w:val="18"/>
                <w:lang w:val="tr-TR"/>
              </w:rPr>
              <w:t>v</w:t>
            </w:r>
            <w:r w:rsidRPr="000A2560">
              <w:rPr>
                <w:color w:val="000000" w:themeColor="text1"/>
                <w:sz w:val="18"/>
                <w:szCs w:val="18"/>
                <w:lang w:val="tr-TR"/>
              </w:rPr>
              <w:t xml:space="preserve">e/veya </w:t>
            </w:r>
            <w:r w:rsidR="004E2B35" w:rsidRPr="000A2560">
              <w:rPr>
                <w:color w:val="000000" w:themeColor="text1"/>
                <w:sz w:val="18"/>
                <w:szCs w:val="18"/>
                <w:lang w:val="tr-TR"/>
              </w:rPr>
              <w:t>M</w:t>
            </w:r>
            <w:r w:rsidRPr="000A2560">
              <w:rPr>
                <w:color w:val="000000" w:themeColor="text1"/>
                <w:sz w:val="18"/>
                <w:szCs w:val="18"/>
                <w:lang w:val="tr-TR"/>
              </w:rPr>
              <w:t>odernizasyona yönelik yatırım konusunda yapılan başvurular için üretim izin belgesi. (</w:t>
            </w:r>
            <w:r w:rsidR="004E2B35" w:rsidRPr="000A2560">
              <w:rPr>
                <w:color w:val="000000" w:themeColor="text1"/>
                <w:sz w:val="18"/>
                <w:szCs w:val="18"/>
                <w:lang w:val="tr-TR"/>
              </w:rPr>
              <w:t>İ</w:t>
            </w:r>
            <w:r w:rsidRPr="000A2560">
              <w:rPr>
                <w:color w:val="000000" w:themeColor="text1"/>
                <w:sz w:val="18"/>
                <w:szCs w:val="18"/>
                <w:lang w:val="tr-TR"/>
              </w:rPr>
              <w:t xml:space="preserve">şletme </w:t>
            </w:r>
            <w:r w:rsidR="004E2B35" w:rsidRPr="000A2560">
              <w:rPr>
                <w:color w:val="000000" w:themeColor="text1"/>
                <w:sz w:val="18"/>
                <w:szCs w:val="18"/>
                <w:lang w:val="tr-TR"/>
              </w:rPr>
              <w:t>K</w:t>
            </w:r>
            <w:r w:rsidRPr="000A2560">
              <w:rPr>
                <w:color w:val="000000" w:themeColor="text1"/>
                <w:sz w:val="18"/>
                <w:szCs w:val="18"/>
                <w:lang w:val="tr-TR"/>
              </w:rPr>
              <w:t xml:space="preserve">ayıt </w:t>
            </w:r>
            <w:r w:rsidR="004E2B35" w:rsidRPr="000A2560">
              <w:rPr>
                <w:color w:val="000000" w:themeColor="text1"/>
                <w:sz w:val="18"/>
                <w:szCs w:val="18"/>
                <w:lang w:val="tr-TR"/>
              </w:rPr>
              <w:t>B</w:t>
            </w:r>
            <w:r w:rsidRPr="000A2560">
              <w:rPr>
                <w:color w:val="000000" w:themeColor="text1"/>
                <w:sz w:val="18"/>
                <w:szCs w:val="18"/>
                <w:lang w:val="tr-TR"/>
              </w:rPr>
              <w:t>elgesi/</w:t>
            </w:r>
            <w:r w:rsidR="004E2B35" w:rsidRPr="000A2560">
              <w:rPr>
                <w:color w:val="000000" w:themeColor="text1"/>
                <w:sz w:val="18"/>
                <w:szCs w:val="18"/>
                <w:lang w:val="tr-TR"/>
              </w:rPr>
              <w:t>İ</w:t>
            </w:r>
            <w:r w:rsidRPr="000A2560">
              <w:rPr>
                <w:color w:val="000000" w:themeColor="text1"/>
                <w:sz w:val="18"/>
                <w:szCs w:val="18"/>
                <w:lang w:val="tr-TR"/>
              </w:rPr>
              <w:t xml:space="preserve">şletme </w:t>
            </w:r>
            <w:r w:rsidR="004E2B35" w:rsidRPr="000A2560">
              <w:rPr>
                <w:color w:val="000000" w:themeColor="text1"/>
                <w:sz w:val="18"/>
                <w:szCs w:val="18"/>
                <w:lang w:val="tr-TR"/>
              </w:rPr>
              <w:t>O</w:t>
            </w:r>
            <w:r w:rsidRPr="000A2560">
              <w:rPr>
                <w:color w:val="000000" w:themeColor="text1"/>
                <w:sz w:val="18"/>
                <w:szCs w:val="18"/>
                <w:lang w:val="tr-TR"/>
              </w:rPr>
              <w:t xml:space="preserve">nay </w:t>
            </w:r>
            <w:r w:rsidR="004E2B35" w:rsidRPr="000A2560">
              <w:rPr>
                <w:color w:val="000000" w:themeColor="text1"/>
                <w:sz w:val="18"/>
                <w:szCs w:val="18"/>
                <w:lang w:val="tr-TR"/>
              </w:rPr>
              <w:t>B</w:t>
            </w:r>
            <w:r w:rsidRPr="000A2560">
              <w:rPr>
                <w:color w:val="000000" w:themeColor="text1"/>
                <w:sz w:val="18"/>
                <w:szCs w:val="18"/>
                <w:lang w:val="tr-TR"/>
              </w:rPr>
              <w:t>elgesi)</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25</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Kapasite </w:t>
            </w:r>
            <w:r w:rsidR="004E2B35" w:rsidRPr="000A2560">
              <w:rPr>
                <w:color w:val="000000" w:themeColor="text1"/>
                <w:sz w:val="18"/>
                <w:szCs w:val="18"/>
                <w:lang w:val="tr-TR"/>
              </w:rPr>
              <w:t>A</w:t>
            </w:r>
            <w:r w:rsidRPr="000A2560">
              <w:rPr>
                <w:color w:val="000000" w:themeColor="text1"/>
                <w:sz w:val="18"/>
                <w:szCs w:val="18"/>
                <w:lang w:val="tr-TR"/>
              </w:rPr>
              <w:t xml:space="preserve">rtırımı, </w:t>
            </w:r>
            <w:r w:rsidR="004E2B35" w:rsidRPr="000A2560">
              <w:rPr>
                <w:color w:val="000000" w:themeColor="text1"/>
                <w:sz w:val="18"/>
                <w:szCs w:val="18"/>
                <w:lang w:val="tr-TR"/>
              </w:rPr>
              <w:t>T</w:t>
            </w:r>
            <w:r w:rsidRPr="000A2560">
              <w:rPr>
                <w:color w:val="000000" w:themeColor="text1"/>
                <w:sz w:val="18"/>
                <w:szCs w:val="18"/>
                <w:lang w:val="tr-TR"/>
              </w:rPr>
              <w:t xml:space="preserve">eknoloji </w:t>
            </w:r>
            <w:r w:rsidR="004E2B35" w:rsidRPr="000A2560">
              <w:rPr>
                <w:color w:val="000000" w:themeColor="text1"/>
                <w:sz w:val="18"/>
                <w:szCs w:val="18"/>
                <w:lang w:val="tr-TR"/>
              </w:rPr>
              <w:t>Y</w:t>
            </w:r>
            <w:r w:rsidRPr="000A2560">
              <w:rPr>
                <w:color w:val="000000" w:themeColor="text1"/>
                <w:sz w:val="18"/>
                <w:szCs w:val="18"/>
                <w:lang w:val="tr-TR"/>
              </w:rPr>
              <w:t xml:space="preserve">enileme ve/veya </w:t>
            </w:r>
            <w:r w:rsidR="004E2B35" w:rsidRPr="000A2560">
              <w:rPr>
                <w:color w:val="000000" w:themeColor="text1"/>
                <w:sz w:val="18"/>
                <w:szCs w:val="18"/>
                <w:lang w:val="tr-TR"/>
              </w:rPr>
              <w:t>M</w:t>
            </w:r>
            <w:r w:rsidRPr="000A2560">
              <w:rPr>
                <w:color w:val="000000" w:themeColor="text1"/>
                <w:sz w:val="18"/>
                <w:szCs w:val="18"/>
                <w:lang w:val="tr-TR"/>
              </w:rPr>
              <w:t xml:space="preserve">odernizasyona yönelik yatırım konusunda yapılan başvurular için kapasite raporu veya ekspertiz raporu.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26</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Kapasite </w:t>
            </w:r>
            <w:r w:rsidR="004E2B35" w:rsidRPr="000A2560">
              <w:rPr>
                <w:color w:val="000000" w:themeColor="text1"/>
                <w:sz w:val="18"/>
                <w:szCs w:val="18"/>
                <w:lang w:val="tr-TR"/>
              </w:rPr>
              <w:t>A</w:t>
            </w:r>
            <w:r w:rsidRPr="000A2560">
              <w:rPr>
                <w:color w:val="000000" w:themeColor="text1"/>
                <w:sz w:val="18"/>
                <w:szCs w:val="18"/>
                <w:lang w:val="tr-TR"/>
              </w:rPr>
              <w:t xml:space="preserve">rtırımı, </w:t>
            </w:r>
            <w:r w:rsidR="004E2B35" w:rsidRPr="000A2560">
              <w:rPr>
                <w:color w:val="000000" w:themeColor="text1"/>
                <w:sz w:val="18"/>
                <w:szCs w:val="18"/>
                <w:lang w:val="tr-TR"/>
              </w:rPr>
              <w:t>T</w:t>
            </w:r>
            <w:r w:rsidRPr="000A2560">
              <w:rPr>
                <w:color w:val="000000" w:themeColor="text1"/>
                <w:sz w:val="18"/>
                <w:szCs w:val="18"/>
                <w:lang w:val="tr-TR"/>
              </w:rPr>
              <w:t xml:space="preserve">eknoloji </w:t>
            </w:r>
            <w:r w:rsidR="004E2B35" w:rsidRPr="000A2560">
              <w:rPr>
                <w:color w:val="000000" w:themeColor="text1"/>
                <w:sz w:val="18"/>
                <w:szCs w:val="18"/>
                <w:lang w:val="tr-TR"/>
              </w:rPr>
              <w:t>Y</w:t>
            </w:r>
            <w:r w:rsidRPr="000A2560">
              <w:rPr>
                <w:color w:val="000000" w:themeColor="text1"/>
                <w:sz w:val="18"/>
                <w:szCs w:val="18"/>
                <w:lang w:val="tr-TR"/>
              </w:rPr>
              <w:t xml:space="preserve">enileme ve/veya </w:t>
            </w:r>
            <w:r w:rsidR="004E2B35" w:rsidRPr="000A2560">
              <w:rPr>
                <w:color w:val="000000" w:themeColor="text1"/>
                <w:sz w:val="18"/>
                <w:szCs w:val="18"/>
                <w:lang w:val="tr-TR"/>
              </w:rPr>
              <w:t>M</w:t>
            </w:r>
            <w:r w:rsidRPr="000A2560">
              <w:rPr>
                <w:color w:val="000000" w:themeColor="text1"/>
                <w:sz w:val="18"/>
                <w:szCs w:val="18"/>
                <w:lang w:val="tr-TR"/>
              </w:rPr>
              <w:t xml:space="preserve">odernizasyona yönelik yatırım konusunda yapılan başvurular için yapı kullanma </w:t>
            </w:r>
            <w:r w:rsidRPr="000A2560">
              <w:rPr>
                <w:sz w:val="18"/>
                <w:szCs w:val="18"/>
                <w:lang w:val="tr-TR"/>
              </w:rPr>
              <w:t>/yapı kayıt izin</w:t>
            </w:r>
            <w:r w:rsidRPr="000A2560">
              <w:rPr>
                <w:color w:val="000000" w:themeColor="text1"/>
                <w:sz w:val="18"/>
                <w:szCs w:val="18"/>
                <w:lang w:val="tr-TR"/>
              </w:rPr>
              <w:t xml:space="preserve"> belgesi.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27</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Tamamlama proje başvuruları için yapı ruhsatı veya yapı kullanma izin belgesi.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28</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Bütün başvurularda yatırım yerinin icralı ve davalı olmadığına ilişkin yatırımcı beyanı.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29</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Bütün başvurularda yatırım yerinin ipotekli ve şerhli olup olmadığına ilişkin tapu müdürlüğünden alınan belge.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30</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Bütün başvurularda yatırım yerinde 3083 sayılı Sulama Alanlarında Arazi Düzenlenmesine Dair Tarım Reformu Kanunu kapsamında konulan şerh varsa, ilgili kurumundan yatırım yapılmasında sakınca olmadığına dair alınan belge.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31</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tabs>
                <w:tab w:val="left" w:pos="566"/>
              </w:tabs>
              <w:ind w:right="-25"/>
              <w:jc w:val="both"/>
              <w:rPr>
                <w:color w:val="000000" w:themeColor="text1"/>
                <w:sz w:val="18"/>
                <w:szCs w:val="18"/>
                <w:lang w:val="tr-TR"/>
              </w:rPr>
            </w:pPr>
            <w:r w:rsidRPr="000A2560">
              <w:rPr>
                <w:color w:val="000000" w:themeColor="text1"/>
                <w:sz w:val="18"/>
                <w:szCs w:val="18"/>
                <w:lang w:val="tr-TR"/>
              </w:rPr>
              <w:t xml:space="preserve">Başvuran tüzel kişilikleri için idari ve mali açıdan kamudan bağımsız olduklarına dair taahhütname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32</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spacing w:line="240" w:lineRule="atLeast"/>
              <w:ind w:right="-25"/>
              <w:jc w:val="both"/>
              <w:rPr>
                <w:color w:val="000000" w:themeColor="text1"/>
                <w:sz w:val="18"/>
                <w:szCs w:val="18"/>
                <w:lang w:val="tr-TR"/>
              </w:rPr>
            </w:pPr>
            <w:r w:rsidRPr="000A2560">
              <w:rPr>
                <w:color w:val="000000" w:themeColor="text1"/>
                <w:sz w:val="18"/>
                <w:szCs w:val="18"/>
                <w:lang w:val="tr-TR"/>
              </w:rPr>
              <w:t xml:space="preserve">Kapasite </w:t>
            </w:r>
            <w:r w:rsidR="00F8489D" w:rsidRPr="000A2560">
              <w:rPr>
                <w:color w:val="000000" w:themeColor="text1"/>
                <w:sz w:val="18"/>
                <w:szCs w:val="18"/>
                <w:lang w:val="tr-TR"/>
              </w:rPr>
              <w:t>A</w:t>
            </w:r>
            <w:r w:rsidRPr="000A2560">
              <w:rPr>
                <w:color w:val="000000" w:themeColor="text1"/>
                <w:sz w:val="18"/>
                <w:szCs w:val="18"/>
                <w:lang w:val="tr-TR"/>
              </w:rPr>
              <w:t xml:space="preserve">rtırımı, </w:t>
            </w:r>
            <w:r w:rsidR="00F8489D" w:rsidRPr="000A2560">
              <w:rPr>
                <w:color w:val="000000" w:themeColor="text1"/>
                <w:sz w:val="18"/>
                <w:szCs w:val="18"/>
                <w:lang w:val="tr-TR"/>
              </w:rPr>
              <w:t>T</w:t>
            </w:r>
            <w:r w:rsidRPr="000A2560">
              <w:rPr>
                <w:color w:val="000000" w:themeColor="text1"/>
                <w:sz w:val="18"/>
                <w:szCs w:val="18"/>
                <w:lang w:val="tr-TR"/>
              </w:rPr>
              <w:t xml:space="preserve">eknoloji </w:t>
            </w:r>
            <w:r w:rsidR="00F8489D" w:rsidRPr="000A2560">
              <w:rPr>
                <w:color w:val="000000" w:themeColor="text1"/>
                <w:sz w:val="18"/>
                <w:szCs w:val="18"/>
                <w:lang w:val="tr-TR"/>
              </w:rPr>
              <w:t>Y</w:t>
            </w:r>
            <w:r w:rsidRPr="000A2560">
              <w:rPr>
                <w:color w:val="000000" w:themeColor="text1"/>
                <w:sz w:val="18"/>
                <w:szCs w:val="18"/>
                <w:lang w:val="tr-TR"/>
              </w:rPr>
              <w:t xml:space="preserve">enileme ve/veya </w:t>
            </w:r>
            <w:r w:rsidR="00F8489D" w:rsidRPr="000A2560">
              <w:rPr>
                <w:color w:val="000000" w:themeColor="text1"/>
                <w:sz w:val="18"/>
                <w:szCs w:val="18"/>
                <w:lang w:val="tr-TR"/>
              </w:rPr>
              <w:t>M</w:t>
            </w:r>
            <w:r w:rsidRPr="000A2560">
              <w:rPr>
                <w:color w:val="000000" w:themeColor="text1"/>
                <w:sz w:val="18"/>
                <w:szCs w:val="18"/>
                <w:lang w:val="tr-TR"/>
              </w:rPr>
              <w:t xml:space="preserve">odernizasyona </w:t>
            </w:r>
            <w:r w:rsidR="00F8489D" w:rsidRPr="000A2560">
              <w:rPr>
                <w:color w:val="000000" w:themeColor="text1"/>
                <w:sz w:val="18"/>
                <w:szCs w:val="18"/>
                <w:lang w:val="tr-TR"/>
              </w:rPr>
              <w:t>y</w:t>
            </w:r>
            <w:r w:rsidRPr="000A2560">
              <w:rPr>
                <w:color w:val="000000" w:themeColor="text1"/>
                <w:sz w:val="18"/>
                <w:szCs w:val="18"/>
                <w:lang w:val="tr-TR"/>
              </w:rPr>
              <w:t xml:space="preserve">önelik </w:t>
            </w:r>
            <w:r w:rsidR="00F8489D" w:rsidRPr="000A2560">
              <w:rPr>
                <w:color w:val="000000" w:themeColor="text1"/>
                <w:sz w:val="18"/>
                <w:szCs w:val="18"/>
                <w:lang w:val="tr-TR"/>
              </w:rPr>
              <w:t>y</w:t>
            </w:r>
            <w:r w:rsidRPr="000A2560">
              <w:rPr>
                <w:color w:val="000000" w:themeColor="text1"/>
                <w:sz w:val="18"/>
                <w:szCs w:val="18"/>
                <w:lang w:val="tr-TR"/>
              </w:rPr>
              <w:t xml:space="preserve">atırım konularında; mevcut tesisin faaliyeti ile ilişkili olarak başvuru sahibi tarafından bankalardan alınan kredi nedeniyle yatırım yerinin ipotekli olması halinde, geri ödemelerinin düzenli yapıldığına dair ilgili bankadan alınan belge.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33</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Başvuruya esas proje için, bu Tebliğ kapsamında verilecek destek dışında hiçbir kamu kurum ve kuruluşun desteklerinden, faiz niteliğindeki destekler hariç, yararlanmayacağına dair taahhütname.</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34 </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sz w:val="18"/>
                <w:szCs w:val="18"/>
                <w:lang w:val="tr-TR"/>
              </w:rPr>
              <w:t xml:space="preserve">Damızlık büyükbaş </w:t>
            </w:r>
            <w:r w:rsidRPr="000A2560">
              <w:rPr>
                <w:b/>
                <w:sz w:val="18"/>
                <w:szCs w:val="18"/>
                <w:lang w:val="tr-TR"/>
              </w:rPr>
              <w:t xml:space="preserve">/ </w:t>
            </w:r>
            <w:r w:rsidRPr="000A2560">
              <w:rPr>
                <w:sz w:val="18"/>
                <w:szCs w:val="18"/>
                <w:lang w:val="tr-TR"/>
              </w:rPr>
              <w:t>koyun ve/veya keçi için yapılan sabit yatırım proje başvurularında nihai rapordan önce tesiste bulunması zorunlu hayvan varlığını karşılayacağını dair taahhütname.</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lastRenderedPageBreak/>
              <w:t>35</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Organik ürünün işlenmesi, paketlenmesi ve depolanmasına yönelik. </w:t>
            </w:r>
            <w:r w:rsidR="00F8489D" w:rsidRPr="000A2560">
              <w:rPr>
                <w:color w:val="000000" w:themeColor="text1"/>
                <w:sz w:val="18"/>
                <w:szCs w:val="18"/>
                <w:lang w:val="tr-TR"/>
              </w:rPr>
              <w:t>K</w:t>
            </w:r>
            <w:r w:rsidRPr="000A2560">
              <w:rPr>
                <w:color w:val="000000" w:themeColor="text1"/>
                <w:sz w:val="18"/>
                <w:szCs w:val="18"/>
                <w:lang w:val="tr-TR"/>
              </w:rPr>
              <w:t xml:space="preserve">apasite </w:t>
            </w:r>
            <w:r w:rsidR="00F8489D" w:rsidRPr="000A2560">
              <w:rPr>
                <w:color w:val="000000" w:themeColor="text1"/>
                <w:sz w:val="18"/>
                <w:szCs w:val="18"/>
                <w:lang w:val="tr-TR"/>
              </w:rPr>
              <w:t>A</w:t>
            </w:r>
            <w:r w:rsidRPr="000A2560">
              <w:rPr>
                <w:color w:val="000000" w:themeColor="text1"/>
                <w:sz w:val="18"/>
                <w:szCs w:val="18"/>
                <w:lang w:val="tr-TR"/>
              </w:rPr>
              <w:t xml:space="preserve">rtırımı, </w:t>
            </w:r>
            <w:r w:rsidR="00F8489D" w:rsidRPr="000A2560">
              <w:rPr>
                <w:color w:val="000000" w:themeColor="text1"/>
                <w:sz w:val="18"/>
                <w:szCs w:val="18"/>
                <w:lang w:val="tr-TR"/>
              </w:rPr>
              <w:t>T</w:t>
            </w:r>
            <w:r w:rsidRPr="000A2560">
              <w:rPr>
                <w:color w:val="000000" w:themeColor="text1"/>
                <w:sz w:val="18"/>
                <w:szCs w:val="18"/>
                <w:lang w:val="tr-TR"/>
              </w:rPr>
              <w:t xml:space="preserve">eknoloji </w:t>
            </w:r>
            <w:r w:rsidR="00F8489D" w:rsidRPr="000A2560">
              <w:rPr>
                <w:color w:val="000000" w:themeColor="text1"/>
                <w:sz w:val="18"/>
                <w:szCs w:val="18"/>
                <w:lang w:val="tr-TR"/>
              </w:rPr>
              <w:t>Y</w:t>
            </w:r>
            <w:r w:rsidRPr="000A2560">
              <w:rPr>
                <w:color w:val="000000" w:themeColor="text1"/>
                <w:sz w:val="18"/>
                <w:szCs w:val="18"/>
                <w:lang w:val="tr-TR"/>
              </w:rPr>
              <w:t xml:space="preserve">enileme ve/veya </w:t>
            </w:r>
            <w:r w:rsidR="00F8489D" w:rsidRPr="000A2560">
              <w:rPr>
                <w:color w:val="000000" w:themeColor="text1"/>
                <w:sz w:val="18"/>
                <w:szCs w:val="18"/>
                <w:lang w:val="tr-TR"/>
              </w:rPr>
              <w:t>M</w:t>
            </w:r>
            <w:r w:rsidRPr="000A2560">
              <w:rPr>
                <w:color w:val="000000" w:themeColor="text1"/>
                <w:sz w:val="18"/>
                <w:szCs w:val="18"/>
                <w:lang w:val="tr-TR"/>
              </w:rPr>
              <w:t>odernizasyon başvuruları için organik tarım müteşebbis sertifikası.</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r w:rsidR="001433BB" w:rsidRPr="000A2560" w:rsidTr="00B51DC8">
        <w:trPr>
          <w:trHeight w:val="20"/>
          <w:jc w:val="center"/>
        </w:trPr>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36</w:t>
            </w:r>
          </w:p>
        </w:tc>
        <w:tc>
          <w:tcPr>
            <w:tcW w:w="5836"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r w:rsidRPr="000A2560">
              <w:rPr>
                <w:color w:val="000000" w:themeColor="text1"/>
                <w:sz w:val="18"/>
                <w:szCs w:val="18"/>
                <w:lang w:val="tr-TR"/>
              </w:rPr>
              <w:t xml:space="preserve">Organik ürünün işlenmesi, paketlenmesi ve depolanmasına yönelik </w:t>
            </w:r>
            <w:r w:rsidR="00F8489D" w:rsidRPr="000A2560">
              <w:rPr>
                <w:color w:val="000000" w:themeColor="text1"/>
                <w:sz w:val="18"/>
                <w:szCs w:val="18"/>
                <w:lang w:val="tr-TR"/>
              </w:rPr>
              <w:t>K</w:t>
            </w:r>
            <w:r w:rsidRPr="000A2560">
              <w:rPr>
                <w:color w:val="000000" w:themeColor="text1"/>
                <w:sz w:val="18"/>
                <w:szCs w:val="18"/>
                <w:lang w:val="tr-TR"/>
              </w:rPr>
              <w:t xml:space="preserve">apasite </w:t>
            </w:r>
            <w:r w:rsidR="00F8489D" w:rsidRPr="000A2560">
              <w:rPr>
                <w:color w:val="000000" w:themeColor="text1"/>
                <w:sz w:val="18"/>
                <w:szCs w:val="18"/>
                <w:lang w:val="tr-TR"/>
              </w:rPr>
              <w:t>A</w:t>
            </w:r>
            <w:r w:rsidRPr="000A2560">
              <w:rPr>
                <w:color w:val="000000" w:themeColor="text1"/>
                <w:sz w:val="18"/>
                <w:szCs w:val="18"/>
                <w:lang w:val="tr-TR"/>
              </w:rPr>
              <w:t xml:space="preserve">rtırımı, </w:t>
            </w:r>
            <w:r w:rsidR="00F8489D" w:rsidRPr="000A2560">
              <w:rPr>
                <w:color w:val="000000" w:themeColor="text1"/>
                <w:sz w:val="18"/>
                <w:szCs w:val="18"/>
                <w:lang w:val="tr-TR"/>
              </w:rPr>
              <w:t>T</w:t>
            </w:r>
            <w:r w:rsidRPr="000A2560">
              <w:rPr>
                <w:color w:val="000000" w:themeColor="text1"/>
                <w:sz w:val="18"/>
                <w:szCs w:val="18"/>
                <w:lang w:val="tr-TR"/>
              </w:rPr>
              <w:t xml:space="preserve">eknoloji </w:t>
            </w:r>
            <w:r w:rsidR="00F8489D" w:rsidRPr="000A2560">
              <w:rPr>
                <w:color w:val="000000" w:themeColor="text1"/>
                <w:sz w:val="18"/>
                <w:szCs w:val="18"/>
                <w:lang w:val="tr-TR"/>
              </w:rPr>
              <w:t>Y</w:t>
            </w:r>
            <w:r w:rsidRPr="000A2560">
              <w:rPr>
                <w:color w:val="000000" w:themeColor="text1"/>
                <w:sz w:val="18"/>
                <w:szCs w:val="18"/>
                <w:lang w:val="tr-TR"/>
              </w:rPr>
              <w:t xml:space="preserve">enileme ve/veya </w:t>
            </w:r>
            <w:r w:rsidR="00F8489D" w:rsidRPr="000A2560">
              <w:rPr>
                <w:color w:val="000000" w:themeColor="text1"/>
                <w:sz w:val="18"/>
                <w:szCs w:val="18"/>
                <w:lang w:val="tr-TR"/>
              </w:rPr>
              <w:t>M</w:t>
            </w:r>
            <w:r w:rsidRPr="000A2560">
              <w:rPr>
                <w:color w:val="000000" w:themeColor="text1"/>
                <w:sz w:val="18"/>
                <w:szCs w:val="18"/>
                <w:lang w:val="tr-TR"/>
              </w:rPr>
              <w:t>odernizasyona yönelik yatırım başvuruları için ürün sertifikası.</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433BB" w:rsidRPr="000A2560" w:rsidRDefault="001433BB" w:rsidP="00FF01F2">
            <w:pPr>
              <w:ind w:right="-25"/>
              <w:jc w:val="both"/>
              <w:rPr>
                <w:color w:val="000000" w:themeColor="text1"/>
                <w:sz w:val="18"/>
                <w:szCs w:val="18"/>
                <w:lang w:val="tr-TR"/>
              </w:rPr>
            </w:pPr>
          </w:p>
        </w:tc>
      </w:tr>
    </w:tbl>
    <w:p w:rsidR="001433BB" w:rsidRPr="000A2560" w:rsidRDefault="001433BB"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1:</w:t>
      </w:r>
      <w:r w:rsidRPr="000A2560">
        <w:rPr>
          <w:color w:val="000000" w:themeColor="text1"/>
          <w:sz w:val="18"/>
          <w:szCs w:val="18"/>
          <w:lang w:val="tr-TR"/>
        </w:rPr>
        <w:t>Belgelerin tam olması bu belgelerin içeriklerinin uygun olduğu anlamına gelmez.</w:t>
      </w:r>
    </w:p>
    <w:p w:rsidR="001433BB" w:rsidRPr="000A2560" w:rsidRDefault="001433BB"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2</w:t>
      </w:r>
      <w:r w:rsidRPr="000A2560">
        <w:rPr>
          <w:color w:val="000000" w:themeColor="text1"/>
          <w:sz w:val="18"/>
          <w:szCs w:val="18"/>
          <w:lang w:val="tr-TR"/>
        </w:rPr>
        <w:t>: 29 uncu sırada yer alan belgede ipotek veya şerh var ise bu Tebliğin 30 uncu maddesinin ikinci fıkrasının i) ve j) bendine göre değerlendirilmelidir.</w:t>
      </w:r>
    </w:p>
    <w:p w:rsidR="001433BB" w:rsidRPr="000A2560" w:rsidRDefault="001433BB"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3:</w:t>
      </w:r>
      <w:r w:rsidRPr="000A2560">
        <w:rPr>
          <w:color w:val="000000" w:themeColor="text1"/>
          <w:sz w:val="18"/>
          <w:szCs w:val="18"/>
          <w:lang w:val="tr-TR"/>
        </w:rPr>
        <w:t xml:space="preserve"> 32 nci sırada yer alan ipotek; hibe başvurusuna esas yatırımın faaliyeti gereği bankalarca başvuru sahibine kullandırılmış kredi karşılığı konulmuş ipoteği ifade eder.</w:t>
      </w:r>
    </w:p>
    <w:p w:rsidR="001433BB" w:rsidRPr="000A2560" w:rsidRDefault="001433BB"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4:</w:t>
      </w:r>
      <w:r w:rsidRPr="000A2560">
        <w:rPr>
          <w:color w:val="000000" w:themeColor="text1"/>
          <w:sz w:val="18"/>
          <w:szCs w:val="18"/>
          <w:lang w:val="tr-TR"/>
        </w:rPr>
        <w:t xml:space="preserve"> 35 inci sırada yer alan belge; organik ürünün işlenmesi, paketlenmesi ve depolanmasına yönelik kapasite artırımı, teknoloji yenileme ve/veya modernizasyona yönelik yatırım başvuru sahibinin organik ürün işleme, paketleme ve depolama faaliyetini yaptığını gösteren organik tarım müteşebbis sertifikasını ifade eder.</w:t>
      </w:r>
    </w:p>
    <w:p w:rsidR="001433BB" w:rsidRPr="000A2560" w:rsidRDefault="001433BB"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5:</w:t>
      </w:r>
      <w:r w:rsidRPr="000A2560">
        <w:rPr>
          <w:color w:val="000000" w:themeColor="text1"/>
          <w:sz w:val="18"/>
          <w:szCs w:val="18"/>
          <w:lang w:val="tr-TR"/>
        </w:rPr>
        <w:t xml:space="preserve"> 36 ncı sırada yer alan belge; organik ürünün işlenmesi, paketlenmesi ve depolanmasına yönelik kapasite artırımı ve/veya teknoloji yenileme başvuruları </w:t>
      </w:r>
      <w:r w:rsidRPr="000A2560">
        <w:rPr>
          <w:sz w:val="18"/>
          <w:szCs w:val="18"/>
          <w:lang w:val="tr-TR"/>
        </w:rPr>
        <w:t>için başvuru sahibinin organik ürün işleme, paketleme ve depolama faaliyetini yaptığını gösteren ürün sertifikasını ifade eder.</w:t>
      </w:r>
    </w:p>
    <w:p w:rsidR="001433BB" w:rsidRPr="000A2560" w:rsidRDefault="001433BB"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Not 6:</w:t>
      </w:r>
      <w:r w:rsidRPr="000A2560">
        <w:rPr>
          <w:bCs/>
          <w:color w:val="000000" w:themeColor="text1"/>
          <w:sz w:val="18"/>
          <w:szCs w:val="18"/>
          <w:lang w:val="tr-TR"/>
        </w:rPr>
        <w:t xml:space="preserve"> Avan projede inşaat keşif, metraj şartı aranmaz. Projede üretime yönelik olarak yer alan makine ekipmanlar için ise; ölçekli makine yerleşim planı ile bu makinelere ait teknik şartname eklenmelidir.</w:t>
      </w:r>
    </w:p>
    <w:p w:rsidR="001433BB" w:rsidRPr="000A2560" w:rsidRDefault="001433BB" w:rsidP="00FF01F2">
      <w:pPr>
        <w:spacing w:line="240" w:lineRule="atLeast"/>
        <w:ind w:right="-25"/>
        <w:jc w:val="both"/>
        <w:rPr>
          <w:bCs/>
          <w:color w:val="000000" w:themeColor="text1"/>
          <w:sz w:val="18"/>
          <w:szCs w:val="18"/>
          <w:lang w:val="tr-TR"/>
        </w:rPr>
      </w:pPr>
      <w:r w:rsidRPr="000A2560">
        <w:rPr>
          <w:b/>
          <w:bCs/>
          <w:color w:val="000000" w:themeColor="text1"/>
          <w:sz w:val="18"/>
          <w:szCs w:val="18"/>
          <w:lang w:val="tr-TR"/>
        </w:rPr>
        <w:t>Not 7:</w:t>
      </w:r>
      <w:r w:rsidRPr="000A2560">
        <w:rPr>
          <w:color w:val="000000" w:themeColor="text1"/>
          <w:sz w:val="18"/>
          <w:szCs w:val="18"/>
          <w:lang w:val="tr-TR"/>
        </w:rPr>
        <w:t xml:space="preserve">Kapasite </w:t>
      </w:r>
      <w:r w:rsidR="00F8489D" w:rsidRPr="000A2560">
        <w:rPr>
          <w:color w:val="000000" w:themeColor="text1"/>
          <w:sz w:val="18"/>
          <w:szCs w:val="18"/>
          <w:lang w:val="tr-TR"/>
        </w:rPr>
        <w:t>A</w:t>
      </w:r>
      <w:r w:rsidRPr="000A2560">
        <w:rPr>
          <w:color w:val="000000" w:themeColor="text1"/>
          <w:sz w:val="18"/>
          <w:szCs w:val="18"/>
          <w:lang w:val="tr-TR"/>
        </w:rPr>
        <w:t xml:space="preserve">rtırımı, </w:t>
      </w:r>
      <w:r w:rsidR="00F8489D" w:rsidRPr="000A2560">
        <w:rPr>
          <w:color w:val="000000" w:themeColor="text1"/>
          <w:sz w:val="18"/>
          <w:szCs w:val="18"/>
          <w:lang w:val="tr-TR"/>
        </w:rPr>
        <w:t>T</w:t>
      </w:r>
      <w:r w:rsidRPr="000A2560">
        <w:rPr>
          <w:color w:val="000000" w:themeColor="text1"/>
          <w:sz w:val="18"/>
          <w:szCs w:val="18"/>
          <w:lang w:val="tr-TR"/>
        </w:rPr>
        <w:t xml:space="preserve">eknoloji </w:t>
      </w:r>
      <w:r w:rsidR="00F8489D" w:rsidRPr="000A2560">
        <w:rPr>
          <w:color w:val="000000" w:themeColor="text1"/>
          <w:sz w:val="18"/>
          <w:szCs w:val="18"/>
          <w:lang w:val="tr-TR"/>
        </w:rPr>
        <w:t>Y</w:t>
      </w:r>
      <w:r w:rsidRPr="000A2560">
        <w:rPr>
          <w:color w:val="000000" w:themeColor="text1"/>
          <w:sz w:val="18"/>
          <w:szCs w:val="18"/>
          <w:lang w:val="tr-TR"/>
        </w:rPr>
        <w:t xml:space="preserve">enileme ve/veya </w:t>
      </w:r>
      <w:r w:rsidR="00F8489D" w:rsidRPr="000A2560">
        <w:rPr>
          <w:color w:val="000000" w:themeColor="text1"/>
          <w:sz w:val="18"/>
          <w:szCs w:val="18"/>
          <w:lang w:val="tr-TR"/>
        </w:rPr>
        <w:t>M</w:t>
      </w:r>
      <w:r w:rsidRPr="000A2560">
        <w:rPr>
          <w:color w:val="000000" w:themeColor="text1"/>
          <w:sz w:val="18"/>
          <w:szCs w:val="18"/>
          <w:lang w:val="tr-TR"/>
        </w:rPr>
        <w:t>odernizasyona yönelik yatırım</w:t>
      </w:r>
      <w:r w:rsidRPr="000A2560">
        <w:rPr>
          <w:bCs/>
          <w:color w:val="000000" w:themeColor="text1"/>
          <w:sz w:val="18"/>
          <w:szCs w:val="18"/>
          <w:lang w:val="tr-TR"/>
        </w:rPr>
        <w:t xml:space="preserve"> projesi başvuruları tatbikat projesi olarak sunulmalıdır.</w:t>
      </w:r>
    </w:p>
    <w:p w:rsidR="001433BB" w:rsidRPr="000A2560" w:rsidRDefault="001433BB" w:rsidP="00FF01F2">
      <w:pPr>
        <w:spacing w:line="240" w:lineRule="atLeast"/>
        <w:ind w:right="-25"/>
        <w:jc w:val="both"/>
        <w:rPr>
          <w:bCs/>
          <w:color w:val="000000" w:themeColor="text1"/>
          <w:sz w:val="18"/>
          <w:szCs w:val="18"/>
          <w:lang w:val="tr-TR"/>
        </w:rPr>
      </w:pPr>
      <w:r w:rsidRPr="000A2560">
        <w:rPr>
          <w:b/>
          <w:bCs/>
          <w:color w:val="000000" w:themeColor="text1"/>
          <w:sz w:val="18"/>
          <w:szCs w:val="18"/>
          <w:lang w:val="tr-TR"/>
        </w:rPr>
        <w:t>Not 8:</w:t>
      </w:r>
      <w:r w:rsidRPr="000A2560">
        <w:rPr>
          <w:bCs/>
          <w:color w:val="000000" w:themeColor="text1"/>
          <w:sz w:val="18"/>
          <w:szCs w:val="18"/>
          <w:lang w:val="tr-TR"/>
        </w:rPr>
        <w:t xml:space="preserve"> Yaklaşık maliyetler Çevre ve Şehircilik Bakanlığı birim fiyatlarını aşamaz. Çevre ve Şehircilik Bakanlığı birim fiyatlarında bulunmaması halinde diğer kamu kurum ve kuruluşlara ait birim fiyatlar esas alınır.</w:t>
      </w:r>
    </w:p>
    <w:p w:rsidR="001433BB" w:rsidRPr="000A2560" w:rsidRDefault="001433BB" w:rsidP="00FF01F2">
      <w:pPr>
        <w:spacing w:line="240" w:lineRule="atLeast"/>
        <w:ind w:right="-25"/>
        <w:jc w:val="both"/>
        <w:rPr>
          <w:bCs/>
          <w:color w:val="000000" w:themeColor="text1"/>
          <w:sz w:val="18"/>
          <w:szCs w:val="18"/>
          <w:lang w:val="tr-TR"/>
        </w:rPr>
      </w:pPr>
      <w:r w:rsidRPr="000A2560">
        <w:rPr>
          <w:b/>
          <w:bCs/>
          <w:color w:val="000000" w:themeColor="text1"/>
          <w:sz w:val="18"/>
          <w:szCs w:val="18"/>
          <w:lang w:val="tr-TR"/>
        </w:rPr>
        <w:t xml:space="preserve">Not 9: </w:t>
      </w:r>
      <w:r w:rsidRPr="000A2560">
        <w:rPr>
          <w:bCs/>
          <w:color w:val="000000" w:themeColor="text1"/>
          <w:sz w:val="18"/>
          <w:szCs w:val="18"/>
          <w:lang w:val="tr-TR"/>
        </w:rPr>
        <w:t>12,13,14,15,16,17,18,19 sıralarda yer alan belgeler; başvuru formu ve işletme planı bölümlerinde yer aldığından bu belgelerin ayrıca bu tabloda yer alma zorunluluğu yoktur</w:t>
      </w:r>
    </w:p>
    <w:p w:rsidR="001433BB" w:rsidRPr="000A2560" w:rsidRDefault="001433BB" w:rsidP="00FF01F2">
      <w:pPr>
        <w:spacing w:line="240" w:lineRule="atLeast"/>
        <w:ind w:right="-25"/>
        <w:jc w:val="both"/>
        <w:rPr>
          <w:b/>
          <w:bCs/>
          <w:color w:val="000000" w:themeColor="text1"/>
          <w:sz w:val="18"/>
          <w:szCs w:val="18"/>
          <w:lang w:val="tr-TR"/>
        </w:rPr>
      </w:pPr>
      <w:r w:rsidRPr="000A2560">
        <w:rPr>
          <w:b/>
          <w:bCs/>
          <w:color w:val="000000" w:themeColor="text1"/>
          <w:sz w:val="18"/>
          <w:szCs w:val="18"/>
          <w:lang w:val="tr-TR"/>
        </w:rPr>
        <w:t xml:space="preserve">Not 10: </w:t>
      </w:r>
      <w:r w:rsidRPr="000A2560">
        <w:rPr>
          <w:bCs/>
          <w:color w:val="000000" w:themeColor="text1"/>
          <w:sz w:val="18"/>
          <w:szCs w:val="18"/>
          <w:lang w:val="tr-TR"/>
        </w:rPr>
        <w:t>26 ncı sıradaki belge için bu Tebliğin 8 inci maddesinin (10) numaralı bendinde yer alan hükümlerine dikkat edilmesi gerekir.</w:t>
      </w:r>
    </w:p>
    <w:p w:rsidR="001433BB" w:rsidRPr="000A2560" w:rsidRDefault="001433BB" w:rsidP="00FF01F2">
      <w:pPr>
        <w:spacing w:line="240" w:lineRule="atLeast"/>
        <w:ind w:right="-25"/>
        <w:jc w:val="both"/>
        <w:rPr>
          <w:b/>
          <w:bCs/>
          <w:color w:val="000000" w:themeColor="text1"/>
          <w:sz w:val="18"/>
          <w:szCs w:val="18"/>
          <w:lang w:val="tr-TR"/>
        </w:rPr>
      </w:pPr>
    </w:p>
    <w:p w:rsidR="009A1482" w:rsidRPr="000A2560" w:rsidRDefault="009A1482" w:rsidP="00FF01F2">
      <w:pPr>
        <w:pStyle w:val="GvdeMetni"/>
        <w:pBdr>
          <w:top w:val="single" w:sz="4" w:space="1" w:color="auto"/>
          <w:left w:val="single" w:sz="4" w:space="4" w:color="auto"/>
          <w:bottom w:val="single" w:sz="4" w:space="1" w:color="auto"/>
          <w:right w:val="single" w:sz="4" w:space="4" w:color="auto"/>
        </w:pBdr>
        <w:ind w:right="-25"/>
        <w:rPr>
          <w:b/>
          <w:color w:val="000000" w:themeColor="text1"/>
          <w:lang w:val="tr-TR"/>
        </w:rPr>
      </w:pPr>
      <w:r w:rsidRPr="000A2560">
        <w:rPr>
          <w:b/>
          <w:color w:val="000000" w:themeColor="text1"/>
          <w:lang w:val="tr-TR"/>
        </w:rPr>
        <w:t>Yatırım yeri; Organize Sanayi Bölgesi, Tarıma Dayalı İhtisas Organize Sanayi Bölgesi ya da İhtisas Küçük Sanayi Sitesinde yer alıyorsa ve tahsisli ise Başvuruların İdari Uygunluk Açısından Değerlendirilmesi tablosunun (Tablo-1) 2</w:t>
      </w:r>
      <w:r w:rsidR="00D807B5" w:rsidRPr="000A2560">
        <w:rPr>
          <w:b/>
          <w:color w:val="000000" w:themeColor="text1"/>
          <w:lang w:val="tr-TR"/>
        </w:rPr>
        <w:t>9</w:t>
      </w:r>
      <w:r w:rsidRPr="000A2560">
        <w:rPr>
          <w:b/>
          <w:color w:val="000000" w:themeColor="text1"/>
          <w:lang w:val="tr-TR"/>
        </w:rPr>
        <w:t xml:space="preserve">. Maddesinde istenilen belgenin, tapu idaresi yerine yukarıda anılan idarelerden alınmış olması yeterlidir. </w:t>
      </w:r>
    </w:p>
    <w:p w:rsidR="00F21245" w:rsidRPr="000A2560" w:rsidRDefault="00F21245" w:rsidP="00EF4CF9">
      <w:pPr>
        <w:pStyle w:val="Balk2"/>
      </w:pPr>
      <w:bookmarkStart w:id="75" w:name="_Toc493059953"/>
      <w:r w:rsidRPr="000A2560">
        <w:t>C. Başvuruların başvuru sahibi, ortakları ve projenin uygunluğu açısından incelenmesi:</w:t>
      </w:r>
      <w:bookmarkEnd w:id="75"/>
    </w:p>
    <w:p w:rsidR="005300BE" w:rsidRPr="000A2560" w:rsidRDefault="00F21245" w:rsidP="00FF01F2">
      <w:pPr>
        <w:pStyle w:val="3-NormalYaz"/>
        <w:spacing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w:t>
      </w:r>
      <w:r w:rsidR="005300BE" w:rsidRPr="000A2560">
        <w:rPr>
          <w:rFonts w:ascii="Times New Roman" w:hAnsi="Times New Roman"/>
          <w:color w:val="000000" w:themeColor="text1"/>
          <w:sz w:val="24"/>
          <w:szCs w:val="24"/>
        </w:rPr>
        <w:t>Tebliğin</w:t>
      </w:r>
      <w:r w:rsidR="00531E10" w:rsidRPr="000A2560">
        <w:rPr>
          <w:rFonts w:ascii="Times New Roman" w:hAnsi="Times New Roman"/>
          <w:color w:val="000000" w:themeColor="text1"/>
          <w:sz w:val="24"/>
          <w:szCs w:val="24"/>
        </w:rPr>
        <w:t>,</w:t>
      </w:r>
      <w:r w:rsidR="005300BE" w:rsidRPr="000A2560">
        <w:rPr>
          <w:rFonts w:ascii="Times New Roman" w:hAnsi="Times New Roman"/>
          <w:color w:val="000000" w:themeColor="text1"/>
          <w:sz w:val="24"/>
          <w:szCs w:val="24"/>
        </w:rPr>
        <w:t xml:space="preserve"> 11 inci maddede belirtilen kriterlere göre başvuru sahiplerinin, eğer varsa ilişkili kurumların ve projenin uygunluğunun incelenmesi </w:t>
      </w:r>
      <w:r w:rsidR="000A2560">
        <w:rPr>
          <w:rFonts w:ascii="Times New Roman" w:hAnsi="Times New Roman"/>
          <w:color w:val="000000" w:themeColor="text1"/>
          <w:sz w:val="24"/>
          <w:szCs w:val="24"/>
        </w:rPr>
        <w:t>Ek</w:t>
      </w:r>
      <w:r w:rsidR="005300BE" w:rsidRPr="000A2560">
        <w:rPr>
          <w:rFonts w:ascii="Times New Roman" w:hAnsi="Times New Roman"/>
          <w:color w:val="000000" w:themeColor="text1"/>
          <w:sz w:val="24"/>
          <w:szCs w:val="24"/>
        </w:rPr>
        <w:t>2’de yer alan “Başvuru Sahibi ve Projenin Uygunluk Değerlendirme Tablosu” kriterlerine göre yapılır.</w:t>
      </w:r>
    </w:p>
    <w:p w:rsidR="005300BE" w:rsidRPr="000A2560" w:rsidRDefault="005300BE" w:rsidP="00FF01F2">
      <w:pPr>
        <w:pStyle w:val="3-NormalYaz"/>
        <w:spacing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-Tebliğin</w:t>
      </w:r>
      <w:r w:rsidR="00531E10" w:rsidRPr="000A2560">
        <w:rPr>
          <w:rFonts w:ascii="Times New Roman" w:hAnsi="Times New Roman"/>
          <w:color w:val="000000" w:themeColor="text1"/>
          <w:sz w:val="24"/>
          <w:szCs w:val="24"/>
        </w:rPr>
        <w:t>,</w:t>
      </w:r>
      <w:r w:rsidRPr="000A2560">
        <w:rPr>
          <w:rFonts w:ascii="Times New Roman" w:hAnsi="Times New Roman"/>
          <w:color w:val="000000" w:themeColor="text1"/>
          <w:sz w:val="24"/>
          <w:szCs w:val="24"/>
        </w:rPr>
        <w:t xml:space="preserve"> 25 inci madde ile bu madde uyarınca yapılan uygunluk kontrollerinde elektronik ağ üzerinde düzeltme yapılmaz, yaptırılması talep edilmez ve uygunluk kriterlerini sağlamayan proje başvuruları değerlendirme dışında tutulur. Başvuru Sahibi ve Projenin Uygunluk Değerlendirme Tablosu kriterlerine göre uygun görülen başvurular ön değerlendirmeye alınır.</w:t>
      </w:r>
    </w:p>
    <w:p w:rsidR="00461ED3" w:rsidRPr="000A2560" w:rsidRDefault="00CB0361" w:rsidP="00FF01F2">
      <w:pPr>
        <w:tabs>
          <w:tab w:val="left" w:pos="566"/>
        </w:tabs>
        <w:ind w:right="-25" w:firstLine="566"/>
        <w:jc w:val="both"/>
        <w:rPr>
          <w:color w:val="000000" w:themeColor="text1"/>
          <w:lang w:val="tr-TR" w:eastAsia="tr-TR" w:bidi="ar-SA"/>
        </w:rPr>
      </w:pPr>
      <w:r w:rsidRPr="000A2560">
        <w:rPr>
          <w:b/>
          <w:color w:val="000000" w:themeColor="text1"/>
          <w:lang w:val="tr-TR"/>
        </w:rPr>
        <w:t>İşletme ve KOBİ tanımı</w:t>
      </w:r>
      <w:r w:rsidR="00F65D0F" w:rsidRPr="000A2560">
        <w:rPr>
          <w:color w:val="000000" w:themeColor="text1"/>
          <w:lang w:val="tr-TR"/>
        </w:rPr>
        <w:t>;</w:t>
      </w:r>
      <w:r w:rsidR="00461ED3" w:rsidRPr="000A2560">
        <w:rPr>
          <w:color w:val="000000" w:themeColor="text1"/>
          <w:lang w:val="tr-TR"/>
        </w:rPr>
        <w:t>24 Haziran 2018 tarih 2018/11828 karar Resmi Gazete'de yayınlanan “</w:t>
      </w:r>
      <w:r w:rsidR="00461ED3" w:rsidRPr="000A2560">
        <w:rPr>
          <w:i/>
          <w:color w:val="000000" w:themeColor="text1"/>
          <w:lang w:val="tr-TR"/>
        </w:rPr>
        <w:t>Küçük ve Orta Ölçekli İşletmelerin tanımında</w:t>
      </w:r>
      <w:r w:rsidR="00CB568D">
        <w:rPr>
          <w:i/>
          <w:color w:val="000000" w:themeColor="text1"/>
          <w:lang w:val="tr-TR"/>
        </w:rPr>
        <w:t xml:space="preserve"> </w:t>
      </w:r>
      <w:r w:rsidR="00461ED3" w:rsidRPr="000A2560">
        <w:rPr>
          <w:i/>
          <w:color w:val="000000" w:themeColor="text1"/>
          <w:lang w:val="tr-TR"/>
        </w:rPr>
        <w:t>değişiklik yapılmasına dair yönetmelik</w:t>
      </w:r>
      <w:r w:rsidR="00461ED3" w:rsidRPr="000A2560">
        <w:rPr>
          <w:color w:val="000000" w:themeColor="text1"/>
          <w:lang w:val="tr-TR"/>
        </w:rPr>
        <w:t xml:space="preserve">”ile yapılmış olup,  </w:t>
      </w:r>
      <w:r w:rsidR="00461ED3" w:rsidRPr="000A2560">
        <w:rPr>
          <w:color w:val="000000" w:themeColor="text1"/>
          <w:lang w:val="tr-TR" w:eastAsia="tr-TR" w:bidi="ar-SA"/>
        </w:rPr>
        <w:t>50 kişiden az yıllık çalışan istihdam eden ve yıllık net satış hasılatı veya mali bilançosundan herhangi biri 25 milyon TL’sini aşmayan işletmeler küçük ölçekli işletme, 250 kişiden az yıllık çalışan istihdam eden ve yıllık net satış hasılatı veya mali bilançosundan herhangi biri 125 milyon TL’sini aşmayan işletmeler orta ölçekli işletmeleri ifade etmektedir.</w:t>
      </w:r>
    </w:p>
    <w:p w:rsidR="00CA172B" w:rsidRPr="000A2560" w:rsidRDefault="00284CA2" w:rsidP="00FF01F2">
      <w:pPr>
        <w:tabs>
          <w:tab w:val="left" w:pos="567"/>
        </w:tabs>
        <w:ind w:right="-25"/>
        <w:jc w:val="both"/>
        <w:rPr>
          <w:color w:val="000000" w:themeColor="text1"/>
          <w:lang w:val="tr-TR"/>
        </w:rPr>
      </w:pPr>
      <w:r w:rsidRPr="000A2560">
        <w:rPr>
          <w:color w:val="000000" w:themeColor="text1"/>
          <w:lang w:val="tr-TR"/>
        </w:rPr>
        <w:tab/>
      </w:r>
      <w:r w:rsidR="00461ED3" w:rsidRPr="000A2560">
        <w:rPr>
          <w:color w:val="000000" w:themeColor="text1"/>
          <w:lang w:val="tr-TR"/>
        </w:rPr>
        <w:t>Başvuruya</w:t>
      </w:r>
      <w:r w:rsidR="00CB0361" w:rsidRPr="000A2560">
        <w:rPr>
          <w:color w:val="000000" w:themeColor="text1"/>
          <w:lang w:val="tr-TR"/>
        </w:rPr>
        <w:t xml:space="preserve"> konu projelerin </w:t>
      </w:r>
      <w:r w:rsidR="00F65D0F" w:rsidRPr="000A2560">
        <w:rPr>
          <w:color w:val="000000" w:themeColor="text1"/>
          <w:lang w:val="tr-TR"/>
        </w:rPr>
        <w:t>uygunluğunun (</w:t>
      </w:r>
      <w:r w:rsidR="000A2560">
        <w:rPr>
          <w:color w:val="000000" w:themeColor="text1"/>
          <w:lang w:val="tr-TR"/>
        </w:rPr>
        <w:t>EK</w:t>
      </w:r>
      <w:r w:rsidR="00291E02" w:rsidRPr="000A2560">
        <w:rPr>
          <w:color w:val="000000" w:themeColor="text1"/>
          <w:lang w:val="tr-TR"/>
        </w:rPr>
        <w:t xml:space="preserve">II </w:t>
      </w:r>
      <w:r w:rsidR="00B407A4" w:rsidRPr="000A2560">
        <w:rPr>
          <w:color w:val="000000" w:themeColor="text1"/>
          <w:lang w:val="tr-TR"/>
        </w:rPr>
        <w:t>9</w:t>
      </w:r>
      <w:r w:rsidR="00CB0361" w:rsidRPr="000A2560">
        <w:rPr>
          <w:color w:val="000000" w:themeColor="text1"/>
          <w:lang w:val="tr-TR"/>
        </w:rPr>
        <w:t>.maddesi</w:t>
      </w:r>
      <w:r w:rsidR="00F65D0F" w:rsidRPr="000A2560">
        <w:rPr>
          <w:color w:val="000000" w:themeColor="text1"/>
          <w:lang w:val="tr-TR"/>
        </w:rPr>
        <w:t>)</w:t>
      </w:r>
      <w:r w:rsidR="00CB0361" w:rsidRPr="000A2560">
        <w:rPr>
          <w:color w:val="000000" w:themeColor="text1"/>
          <w:lang w:val="tr-TR"/>
        </w:rPr>
        <w:t xml:space="preserve"> bu kapsamda değerlendirilmesi</w:t>
      </w:r>
      <w:r w:rsidR="009B57C2" w:rsidRPr="000A2560">
        <w:rPr>
          <w:color w:val="000000" w:themeColor="text1"/>
          <w:lang w:val="tr-TR"/>
        </w:rPr>
        <w:t xml:space="preserve"> gerekmektedir. </w:t>
      </w:r>
      <w:r w:rsidR="000A2560">
        <w:rPr>
          <w:color w:val="000000" w:themeColor="text1"/>
          <w:lang w:val="tr-TR"/>
        </w:rPr>
        <w:t>EK</w:t>
      </w:r>
      <w:r w:rsidR="00222635" w:rsidRPr="000A2560">
        <w:rPr>
          <w:color w:val="000000" w:themeColor="text1"/>
          <w:lang w:val="tr-TR"/>
        </w:rPr>
        <w:t>II’nin 9</w:t>
      </w:r>
      <w:r w:rsidR="009E08B8" w:rsidRPr="000A2560">
        <w:rPr>
          <w:color w:val="000000" w:themeColor="text1"/>
          <w:lang w:val="tr-TR"/>
        </w:rPr>
        <w:t xml:space="preserve">. maddesi değerlendirilirken; bütün başvurularda işletmede istihdam edilen çalışan sayısı ve işletmenin yıllık net satış hasılatı veya mali bilançosuna sunulan projenin verileri ilave edilerek yapılır. Ticari faaliyete yeni </w:t>
      </w:r>
      <w:r w:rsidR="00FE5758" w:rsidRPr="000A2560">
        <w:rPr>
          <w:color w:val="000000" w:themeColor="text1"/>
          <w:lang w:val="tr-TR"/>
        </w:rPr>
        <w:t>başlayan yada başlayacak olan</w:t>
      </w:r>
      <w:r w:rsidR="009E08B8" w:rsidRPr="000A2560">
        <w:rPr>
          <w:color w:val="000000" w:themeColor="text1"/>
          <w:lang w:val="tr-TR"/>
        </w:rPr>
        <w:t xml:space="preserve"> gerçek ve tüzel kişilerde ise bilanço yerine sunulan projenin verile</w:t>
      </w:r>
      <w:r w:rsidR="0062619B" w:rsidRPr="000A2560">
        <w:rPr>
          <w:color w:val="000000" w:themeColor="text1"/>
          <w:lang w:val="tr-TR"/>
        </w:rPr>
        <w:t>rine göre değerlendirme yapılır</w:t>
      </w:r>
      <w:r w:rsidR="009B57C2" w:rsidRPr="000A2560">
        <w:rPr>
          <w:color w:val="000000" w:themeColor="text1"/>
          <w:lang w:val="tr-TR"/>
        </w:rPr>
        <w:t>.</w:t>
      </w:r>
    </w:p>
    <w:p w:rsidR="00CC6BB9" w:rsidRPr="000A2560" w:rsidRDefault="00CC6BB9" w:rsidP="00FF01F2">
      <w:pPr>
        <w:tabs>
          <w:tab w:val="left" w:pos="284"/>
          <w:tab w:val="left" w:pos="1480"/>
          <w:tab w:val="left" w:pos="9360"/>
        </w:tabs>
        <w:ind w:right="-25"/>
        <w:jc w:val="both"/>
        <w:rPr>
          <w:b/>
          <w:color w:val="000000" w:themeColor="text1"/>
          <w:sz w:val="22"/>
          <w:szCs w:val="22"/>
          <w:lang w:val="tr-TR"/>
        </w:rPr>
      </w:pPr>
    </w:p>
    <w:p w:rsidR="00D04815" w:rsidRPr="000A2560" w:rsidRDefault="00D04815" w:rsidP="00FF01F2">
      <w:pPr>
        <w:ind w:right="-25"/>
        <w:jc w:val="both"/>
        <w:rPr>
          <w:b/>
          <w:bCs/>
          <w:color w:val="000000" w:themeColor="text1"/>
          <w:sz w:val="18"/>
          <w:szCs w:val="18"/>
          <w:lang w:val="tr-TR" w:eastAsia="tr-TR" w:bidi="ar-SA"/>
        </w:rPr>
      </w:pPr>
    </w:p>
    <w:p w:rsidR="00D55607" w:rsidRPr="000A2560" w:rsidRDefault="00D55607" w:rsidP="00FF01F2">
      <w:pPr>
        <w:ind w:right="-25"/>
        <w:jc w:val="both"/>
        <w:rPr>
          <w:b/>
          <w:bCs/>
          <w:color w:val="000000" w:themeColor="text1"/>
          <w:sz w:val="18"/>
          <w:szCs w:val="18"/>
          <w:lang w:val="tr-TR" w:eastAsia="tr-TR" w:bidi="ar-SA"/>
        </w:rPr>
      </w:pPr>
    </w:p>
    <w:p w:rsidR="00AD2034" w:rsidRPr="000A2560" w:rsidRDefault="000A2560" w:rsidP="00FF01F2">
      <w:pPr>
        <w:spacing w:line="240" w:lineRule="atLeast"/>
        <w:ind w:right="-25"/>
        <w:jc w:val="center"/>
        <w:rPr>
          <w:color w:val="000000" w:themeColor="text1"/>
          <w:lang w:val="tr-TR"/>
        </w:rPr>
      </w:pPr>
      <w:r>
        <w:rPr>
          <w:b/>
          <w:bCs/>
          <w:color w:val="000000" w:themeColor="text1"/>
          <w:lang w:val="tr-TR"/>
        </w:rPr>
        <w:t>Ek</w:t>
      </w:r>
      <w:r w:rsidR="00AD2034" w:rsidRPr="000A2560">
        <w:rPr>
          <w:b/>
          <w:bCs/>
          <w:color w:val="000000" w:themeColor="text1"/>
          <w:lang w:val="tr-TR"/>
        </w:rPr>
        <w:t>2</w:t>
      </w:r>
    </w:p>
    <w:p w:rsidR="00AD2034" w:rsidRPr="000A2560" w:rsidRDefault="00AD2034" w:rsidP="00FF01F2">
      <w:pPr>
        <w:spacing w:line="240" w:lineRule="atLeast"/>
        <w:ind w:right="-25"/>
        <w:jc w:val="center"/>
        <w:rPr>
          <w:b/>
          <w:bCs/>
          <w:color w:val="000000" w:themeColor="text1"/>
          <w:lang w:val="tr-TR"/>
        </w:rPr>
      </w:pPr>
      <w:r w:rsidRPr="000A2560">
        <w:rPr>
          <w:b/>
          <w:bCs/>
          <w:color w:val="000000" w:themeColor="text1"/>
          <w:lang w:val="tr-TR"/>
        </w:rPr>
        <w:t>BAŞVURU SAHİBİ VE PROJENİN UYGUNLUK DEĞERLENDİRME TABLOSU</w:t>
      </w:r>
    </w:p>
    <w:p w:rsidR="00832F15" w:rsidRPr="000A2560" w:rsidRDefault="00832F15" w:rsidP="00FF01F2">
      <w:pPr>
        <w:spacing w:line="240" w:lineRule="atLeast"/>
        <w:ind w:right="-25"/>
        <w:jc w:val="center"/>
        <w:rPr>
          <w:color w:val="000000" w:themeColor="text1"/>
          <w:lang w:val="tr-TR"/>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5843"/>
        <w:gridCol w:w="1232"/>
        <w:gridCol w:w="1200"/>
      </w:tblGrid>
      <w:tr w:rsidR="00AD2034" w:rsidRPr="000A2560" w:rsidTr="007D7365">
        <w:trPr>
          <w:trHeight w:val="20"/>
          <w:jc w:val="center"/>
        </w:trPr>
        <w:tc>
          <w:tcPr>
            <w:tcW w:w="539"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KONTROL EDİLECEK KRİTERLER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EVET</w:t>
            </w: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HAYIR</w:t>
            </w: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Başvuru sahibi bu Tebliğin ilgili maddelerine haizdir. </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2</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Başvuru konusu hibe desteği verilecek yatırım konularına uygundur.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3</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Başvuru formu ve ekleri yatırım projesi, iş planı, proje bütçesi, ayrıntılı bütçe tabloları birbiri ile uyumlu ve ilişkilidir.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4</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Hibeye esas proje tutarı bu Tebliğin 13 üncü maddesinde belirtilen hibeye esas proje tutarını aşmamaktadır.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5</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Hibe desteği tutarı hibeye esas proje tutarının %50’sini aşmamaktadır.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6</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Hibeye esas proje giderleri kapsamında sunulan harcamalar, hibe desteği verilecek uygun giderler kapsamındadır.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7</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İdari kısımlarla ilgili harcamalar; hibeye esas inşaat </w:t>
            </w:r>
            <w:r w:rsidR="00283C05" w:rsidRPr="000A2560">
              <w:rPr>
                <w:color w:val="000000" w:themeColor="text1"/>
                <w:sz w:val="18"/>
                <w:szCs w:val="18"/>
                <w:lang w:val="tr-TR"/>
              </w:rPr>
              <w:t>giderinin %</w:t>
            </w:r>
            <w:r w:rsidRPr="000A2560">
              <w:rPr>
                <w:color w:val="000000" w:themeColor="text1"/>
                <w:sz w:val="18"/>
                <w:szCs w:val="18"/>
                <w:lang w:val="tr-TR"/>
              </w:rPr>
              <w:t xml:space="preserve">15’ini aşmamaktadır. </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8</w:t>
            </w:r>
          </w:p>
        </w:tc>
        <w:tc>
          <w:tcPr>
            <w:tcW w:w="5843" w:type="dxa"/>
            <w:tcMar>
              <w:top w:w="0" w:type="dxa"/>
              <w:left w:w="108" w:type="dxa"/>
              <w:bottom w:w="0" w:type="dxa"/>
              <w:right w:w="108" w:type="dxa"/>
            </w:tcMar>
          </w:tcPr>
          <w:p w:rsidR="00AD2034" w:rsidRPr="000A2560" w:rsidRDefault="00AD2034" w:rsidP="00FF01F2">
            <w:pPr>
              <w:tabs>
                <w:tab w:val="left" w:pos="566"/>
              </w:tabs>
              <w:ind w:right="-25"/>
              <w:jc w:val="both"/>
              <w:rPr>
                <w:color w:val="000000" w:themeColor="text1"/>
                <w:sz w:val="18"/>
                <w:szCs w:val="18"/>
                <w:lang w:val="tr-TR"/>
              </w:rPr>
            </w:pPr>
            <w:r w:rsidRPr="000A2560">
              <w:rPr>
                <w:color w:val="000000" w:themeColor="text1"/>
                <w:sz w:val="18"/>
                <w:szCs w:val="18"/>
                <w:lang w:val="tr-TR"/>
              </w:rPr>
              <w:t xml:space="preserve">Çevre düzenlemeleri ile ilgili harcamalar hibeye esas inşaat </w:t>
            </w:r>
            <w:r w:rsidR="00283C05" w:rsidRPr="000A2560">
              <w:rPr>
                <w:color w:val="000000" w:themeColor="text1"/>
                <w:sz w:val="18"/>
                <w:szCs w:val="18"/>
                <w:lang w:val="tr-TR"/>
              </w:rPr>
              <w:t>giderinin %</w:t>
            </w:r>
            <w:r w:rsidRPr="000A2560">
              <w:rPr>
                <w:color w:val="000000" w:themeColor="text1"/>
                <w:sz w:val="18"/>
                <w:szCs w:val="18"/>
                <w:lang w:val="tr-TR"/>
              </w:rPr>
              <w:t>15’ini ve her yapı için “</w:t>
            </w:r>
            <w:r w:rsidR="00F8489D" w:rsidRPr="000A2560">
              <w:rPr>
                <w:color w:val="000000" w:themeColor="text1"/>
                <w:sz w:val="18"/>
                <w:szCs w:val="18"/>
                <w:lang w:val="tr-TR"/>
              </w:rPr>
              <w:t>k</w:t>
            </w:r>
            <w:r w:rsidRPr="000A2560">
              <w:rPr>
                <w:color w:val="000000" w:themeColor="text1"/>
                <w:sz w:val="18"/>
                <w:szCs w:val="18"/>
                <w:lang w:val="tr-TR"/>
              </w:rPr>
              <w:t xml:space="preserve">azı, dolgu ve reglaj işleri”, yapının toplam Hibeye esas inşaat giderinin %6’sını aşmamaktadır. </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308"/>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9</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Başvuru küçük veya orta ölçekli işletme yatırımı için yapılmıştır.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308"/>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5843" w:type="dxa"/>
            <w:tcMar>
              <w:top w:w="0" w:type="dxa"/>
              <w:left w:w="108" w:type="dxa"/>
              <w:bottom w:w="0" w:type="dxa"/>
              <w:right w:w="108" w:type="dxa"/>
            </w:tcMar>
          </w:tcPr>
          <w:p w:rsidR="00AD2034" w:rsidRPr="000A2560" w:rsidRDefault="00AD2034" w:rsidP="00FF01F2">
            <w:pPr>
              <w:pStyle w:val="metin0"/>
              <w:spacing w:before="0" w:beforeAutospacing="0" w:after="0" w:afterAutospacing="0" w:line="240" w:lineRule="atLeast"/>
              <w:ind w:right="-25"/>
              <w:jc w:val="both"/>
              <w:rPr>
                <w:color w:val="000000" w:themeColor="text1"/>
                <w:sz w:val="18"/>
                <w:szCs w:val="18"/>
              </w:rPr>
            </w:pPr>
            <w:r w:rsidRPr="000A2560">
              <w:rPr>
                <w:color w:val="000000" w:themeColor="text1"/>
                <w:sz w:val="18"/>
                <w:szCs w:val="18"/>
              </w:rPr>
              <w:t>Başvurular aynı yatırım alanlarında birbirleri ile ortak ekonomik ilişkileri bulunan veya birbirlerini tamamlayan yeni projeler olarak yapılmamıştır.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308"/>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11</w:t>
            </w:r>
          </w:p>
        </w:tc>
        <w:tc>
          <w:tcPr>
            <w:tcW w:w="5843" w:type="dxa"/>
            <w:tcMar>
              <w:top w:w="0" w:type="dxa"/>
              <w:left w:w="108" w:type="dxa"/>
              <w:bottom w:w="0" w:type="dxa"/>
              <w:right w:w="108" w:type="dxa"/>
            </w:tcMar>
          </w:tcPr>
          <w:p w:rsidR="00AD2034" w:rsidRPr="000A2560" w:rsidRDefault="00AD2034" w:rsidP="00FF01F2">
            <w:pPr>
              <w:tabs>
                <w:tab w:val="left" w:pos="566"/>
              </w:tabs>
              <w:ind w:right="-25"/>
              <w:jc w:val="both"/>
              <w:rPr>
                <w:color w:val="000000" w:themeColor="text1"/>
                <w:sz w:val="18"/>
                <w:szCs w:val="18"/>
                <w:lang w:val="tr-TR"/>
              </w:rPr>
            </w:pPr>
            <w:r w:rsidRPr="000A2560">
              <w:rPr>
                <w:color w:val="000000" w:themeColor="text1"/>
                <w:sz w:val="18"/>
                <w:szCs w:val="18"/>
                <w:lang w:val="tr-TR"/>
              </w:rPr>
              <w:t>Başvuru özgün olmayan, daha önce sunulan projelerden kopyalanması suretiyle yapılan aynı tip projeler ile yapılmamıştır.</w:t>
            </w: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308"/>
          <w:jc w:val="center"/>
        </w:trPr>
        <w:tc>
          <w:tcPr>
            <w:tcW w:w="539" w:type="dxa"/>
            <w:tcMar>
              <w:top w:w="0" w:type="dxa"/>
              <w:left w:w="108" w:type="dxa"/>
              <w:bottom w:w="0" w:type="dxa"/>
              <w:right w:w="10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12</w:t>
            </w:r>
          </w:p>
        </w:tc>
        <w:tc>
          <w:tcPr>
            <w:tcW w:w="5843"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Başvuru yapan işletmenin mali bilançosunda vergi öncesi zarar (eksi mali bilanço) yoktur. </w:t>
            </w:r>
          </w:p>
          <w:p w:rsidR="00AD2034" w:rsidRPr="000A2560" w:rsidRDefault="00AD2034" w:rsidP="00FF01F2">
            <w:pPr>
              <w:tabs>
                <w:tab w:val="left" w:pos="566"/>
              </w:tabs>
              <w:ind w:right="-25"/>
              <w:jc w:val="both"/>
              <w:rPr>
                <w:color w:val="000000" w:themeColor="text1"/>
                <w:sz w:val="18"/>
                <w:szCs w:val="18"/>
                <w:lang w:val="tr-TR"/>
              </w:rPr>
            </w:pPr>
          </w:p>
        </w:tc>
        <w:tc>
          <w:tcPr>
            <w:tcW w:w="1232"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c>
          <w:tcPr>
            <w:tcW w:w="1200" w:type="dxa"/>
            <w:tcMar>
              <w:top w:w="0" w:type="dxa"/>
              <w:left w:w="108" w:type="dxa"/>
              <w:bottom w:w="0" w:type="dxa"/>
              <w:right w:w="108" w:type="dxa"/>
            </w:tcMar>
          </w:tcPr>
          <w:p w:rsidR="00AD2034" w:rsidRPr="000A2560" w:rsidRDefault="00AD2034" w:rsidP="00FF01F2">
            <w:pPr>
              <w:ind w:right="-25"/>
              <w:jc w:val="both"/>
              <w:rPr>
                <w:color w:val="000000" w:themeColor="text1"/>
                <w:sz w:val="18"/>
                <w:szCs w:val="18"/>
                <w:lang w:val="tr-TR"/>
              </w:rPr>
            </w:pPr>
          </w:p>
        </w:tc>
      </w:tr>
    </w:tbl>
    <w:p w:rsidR="00AD2034" w:rsidRPr="000A2560" w:rsidRDefault="00AD2034" w:rsidP="00FF01F2">
      <w:pPr>
        <w:spacing w:line="240" w:lineRule="atLeast"/>
        <w:ind w:right="-25"/>
        <w:jc w:val="both"/>
        <w:rPr>
          <w:b/>
          <w:bCs/>
          <w:color w:val="000000" w:themeColor="text1"/>
          <w:sz w:val="18"/>
          <w:szCs w:val="18"/>
          <w:lang w:val="tr-TR"/>
        </w:rPr>
      </w:pPr>
    </w:p>
    <w:p w:rsidR="004A358F" w:rsidRPr="000A2560" w:rsidRDefault="00823D8D" w:rsidP="00FF01F2">
      <w:pPr>
        <w:tabs>
          <w:tab w:val="left" w:pos="1480"/>
          <w:tab w:val="left" w:pos="9072"/>
        </w:tabs>
        <w:ind w:right="-25"/>
        <w:jc w:val="both"/>
        <w:rPr>
          <w:bCs/>
          <w:color w:val="000000" w:themeColor="text1"/>
          <w:sz w:val="18"/>
          <w:szCs w:val="18"/>
          <w:lang w:val="tr-TR"/>
        </w:rPr>
      </w:pPr>
      <w:r w:rsidRPr="000A2560">
        <w:rPr>
          <w:b/>
          <w:bCs/>
          <w:color w:val="000000" w:themeColor="text1"/>
          <w:sz w:val="18"/>
          <w:szCs w:val="18"/>
          <w:lang w:val="tr-TR"/>
        </w:rPr>
        <w:t xml:space="preserve">(*) </w:t>
      </w:r>
      <w:r w:rsidRPr="000A2560">
        <w:rPr>
          <w:bCs/>
          <w:color w:val="000000" w:themeColor="text1"/>
          <w:sz w:val="18"/>
          <w:szCs w:val="18"/>
          <w:lang w:val="tr-TR"/>
        </w:rPr>
        <w:t xml:space="preserve">Yatırıma konu olan işletmenin; </w:t>
      </w:r>
      <w:r w:rsidR="00461ED3" w:rsidRPr="000A2560">
        <w:rPr>
          <w:color w:val="000000" w:themeColor="text1"/>
          <w:sz w:val="18"/>
          <w:szCs w:val="18"/>
          <w:lang w:val="tr-TR" w:eastAsia="tr-TR" w:bidi="ar-SA"/>
        </w:rPr>
        <w:t xml:space="preserve">250 kişiden az yıllık çalışan istihdam eden ve yıllık net satış hasılatı veya mali bilançosundan herhangi biri 125 milyon TL’sini </w:t>
      </w:r>
      <w:r w:rsidRPr="000A2560">
        <w:rPr>
          <w:bCs/>
          <w:color w:val="000000" w:themeColor="text1"/>
          <w:sz w:val="18"/>
          <w:szCs w:val="18"/>
          <w:lang w:val="tr-TR"/>
        </w:rPr>
        <w:t>aşmaması gerekmektedir. Örneğin işletmenin yıllık çalışan sayısının 250 kişiden fazla olması durumunda "HAYIR" işaretlenmeli ve hibe başvurusu ile ilgili değerlendirmeye son verilmelidir</w:t>
      </w:r>
      <w:r w:rsidR="004D021F" w:rsidRPr="000A2560">
        <w:rPr>
          <w:bCs/>
          <w:color w:val="000000" w:themeColor="text1"/>
          <w:sz w:val="18"/>
          <w:szCs w:val="18"/>
          <w:lang w:val="tr-TR"/>
        </w:rPr>
        <w:t>.</w:t>
      </w:r>
    </w:p>
    <w:p w:rsidR="004A358F" w:rsidRPr="000A2560" w:rsidRDefault="004A358F" w:rsidP="00FF01F2">
      <w:pPr>
        <w:tabs>
          <w:tab w:val="left" w:pos="1480"/>
          <w:tab w:val="left" w:pos="9360"/>
        </w:tabs>
        <w:ind w:right="-25"/>
        <w:jc w:val="both"/>
        <w:rPr>
          <w:bCs/>
          <w:color w:val="000000" w:themeColor="text1"/>
          <w:sz w:val="18"/>
          <w:szCs w:val="18"/>
          <w:lang w:val="tr-TR"/>
        </w:rPr>
      </w:pPr>
    </w:p>
    <w:p w:rsidR="00F21245" w:rsidRPr="000A2560" w:rsidRDefault="004A358F" w:rsidP="00EF4CF9">
      <w:pPr>
        <w:pStyle w:val="Balk2"/>
        <w:rPr>
          <w:sz w:val="18"/>
          <w:szCs w:val="18"/>
        </w:rPr>
      </w:pPr>
      <w:r w:rsidRPr="000A2560">
        <w:rPr>
          <w:sz w:val="18"/>
          <w:szCs w:val="18"/>
        </w:rPr>
        <w:tab/>
      </w:r>
      <w:bookmarkStart w:id="76" w:name="_Toc493059954"/>
      <w:r w:rsidR="00F21245" w:rsidRPr="000A2560">
        <w:t>D.  Başvuruların ön değerlendirme kriterleri açısından değerlendirilmesi:</w:t>
      </w:r>
      <w:bookmarkEnd w:id="76"/>
    </w:p>
    <w:p w:rsidR="00F21245" w:rsidRPr="000A2560" w:rsidRDefault="00F21245" w:rsidP="00FF01F2">
      <w:pPr>
        <w:ind w:right="-25"/>
        <w:jc w:val="both"/>
        <w:rPr>
          <w:color w:val="000000" w:themeColor="text1"/>
          <w:lang w:val="tr-TR"/>
        </w:rPr>
      </w:pPr>
      <w:r w:rsidRPr="000A2560">
        <w:rPr>
          <w:color w:val="000000" w:themeColor="text1"/>
          <w:lang w:val="tr-TR"/>
        </w:rPr>
        <w:t>- Proje başvurularının yapılacak ön değerlendirmelerinde; başvuru sahibinin niteliği, yatırım yerinin karakteristiği, istihdam sayısı, yatırım konusu, yatırımın yapılacağı ilçede daha önce bu programdan yararlanan tesis sayısı, başvuru sahibinin daha önce hibeden yararlanma durumu ve Bakanlık kayıt sistemine kayıt tarihi gibi kriterler göz önüne alınır.</w:t>
      </w:r>
    </w:p>
    <w:p w:rsidR="00DB3AC2"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Ekonomik yatırımlara ait ön değerlendirme kriterleri </w:t>
      </w:r>
      <w:r w:rsidR="000A2560">
        <w:rPr>
          <w:color w:val="000000" w:themeColor="text1"/>
          <w:lang w:val="tr-TR"/>
        </w:rPr>
        <w:t>EK</w:t>
      </w:r>
      <w:r w:rsidRPr="000A2560">
        <w:rPr>
          <w:color w:val="000000" w:themeColor="text1"/>
          <w:lang w:val="tr-TR"/>
        </w:rPr>
        <w:t xml:space="preserve">III’de belirtilmiştir. Proje ön değerlendirme kriterlerinden toplam olarak </w:t>
      </w:r>
      <w:r w:rsidRPr="000A2560">
        <w:rPr>
          <w:b/>
          <w:color w:val="000000" w:themeColor="text1"/>
          <w:lang w:val="tr-TR"/>
        </w:rPr>
        <w:t>60 (altmış) ve üzerinde</w:t>
      </w:r>
      <w:r w:rsidRPr="000A2560">
        <w:rPr>
          <w:color w:val="000000" w:themeColor="text1"/>
          <w:lang w:val="tr-TR"/>
        </w:rPr>
        <w:t xml:space="preserve"> proje puanı almış olan başvurular genel değerlendirmeye alınır. Proje ön değerlendirme kriterlerinden </w:t>
      </w:r>
      <w:r w:rsidRPr="000A2560">
        <w:rPr>
          <w:b/>
          <w:color w:val="000000" w:themeColor="text1"/>
          <w:lang w:val="tr-TR"/>
        </w:rPr>
        <w:t>60 (altmış)'ın altında puan</w:t>
      </w:r>
      <w:r w:rsidR="00BD7F47" w:rsidRPr="000A2560">
        <w:rPr>
          <w:color w:val="000000" w:themeColor="text1"/>
          <w:lang w:val="tr-TR"/>
        </w:rPr>
        <w:t>alan başvurular</w:t>
      </w:r>
      <w:r w:rsidRPr="000A2560">
        <w:rPr>
          <w:color w:val="000000" w:themeColor="text1"/>
          <w:lang w:val="tr-TR"/>
        </w:rPr>
        <w:t xml:space="preserve"> ise iptal edilir.  </w:t>
      </w:r>
    </w:p>
    <w:p w:rsidR="00D04815" w:rsidRPr="000A2560" w:rsidRDefault="00D04815" w:rsidP="00FF01F2">
      <w:pPr>
        <w:ind w:right="-25"/>
        <w:jc w:val="both"/>
        <w:rPr>
          <w:b/>
          <w:bCs/>
          <w:color w:val="000000" w:themeColor="text1"/>
          <w:sz w:val="18"/>
          <w:szCs w:val="18"/>
          <w:lang w:val="tr-TR" w:eastAsia="tr-TR" w:bidi="ar-SA"/>
        </w:rPr>
      </w:pPr>
    </w:p>
    <w:p w:rsidR="00D7541F" w:rsidRPr="000A2560" w:rsidRDefault="00D7541F" w:rsidP="00FF01F2">
      <w:pPr>
        <w:ind w:right="-25"/>
        <w:jc w:val="both"/>
        <w:rPr>
          <w:b/>
          <w:bCs/>
          <w:color w:val="000000" w:themeColor="text1"/>
          <w:sz w:val="18"/>
          <w:szCs w:val="18"/>
          <w:lang w:val="tr-TR" w:eastAsia="tr-TR" w:bidi="ar-SA"/>
        </w:rPr>
      </w:pPr>
    </w:p>
    <w:p w:rsidR="00D7541F" w:rsidRPr="000A2560" w:rsidRDefault="00D7541F" w:rsidP="00FF01F2">
      <w:pPr>
        <w:ind w:right="-25"/>
        <w:jc w:val="both"/>
        <w:rPr>
          <w:b/>
          <w:bCs/>
          <w:color w:val="000000" w:themeColor="text1"/>
          <w:sz w:val="18"/>
          <w:szCs w:val="18"/>
          <w:lang w:val="tr-TR" w:eastAsia="tr-TR" w:bidi="ar-SA"/>
        </w:rPr>
      </w:pPr>
    </w:p>
    <w:p w:rsidR="00D7541F" w:rsidRPr="000A2560" w:rsidRDefault="00D7541F"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2C1ED8" w:rsidRPr="000A2560" w:rsidRDefault="002C1ED8" w:rsidP="00FF01F2">
      <w:pPr>
        <w:ind w:right="-25"/>
        <w:jc w:val="both"/>
        <w:rPr>
          <w:b/>
          <w:bCs/>
          <w:color w:val="000000" w:themeColor="text1"/>
          <w:sz w:val="18"/>
          <w:szCs w:val="18"/>
          <w:lang w:val="tr-TR" w:eastAsia="tr-TR" w:bidi="ar-SA"/>
        </w:rPr>
      </w:pPr>
    </w:p>
    <w:p w:rsidR="002C1ED8" w:rsidRPr="000A2560" w:rsidRDefault="002C1ED8" w:rsidP="00FF01F2">
      <w:pPr>
        <w:ind w:right="-25"/>
        <w:jc w:val="both"/>
        <w:rPr>
          <w:b/>
          <w:bCs/>
          <w:color w:val="000000" w:themeColor="text1"/>
          <w:sz w:val="18"/>
          <w:szCs w:val="18"/>
          <w:lang w:val="tr-TR" w:eastAsia="tr-TR" w:bidi="ar-SA"/>
        </w:rPr>
      </w:pPr>
    </w:p>
    <w:p w:rsidR="002C1ED8" w:rsidRPr="000A2560" w:rsidRDefault="002C1ED8" w:rsidP="00FF01F2">
      <w:pPr>
        <w:ind w:right="-25"/>
        <w:jc w:val="both"/>
        <w:rPr>
          <w:b/>
          <w:bCs/>
          <w:color w:val="000000" w:themeColor="text1"/>
          <w:sz w:val="18"/>
          <w:szCs w:val="18"/>
          <w:lang w:val="tr-TR" w:eastAsia="tr-TR" w:bidi="ar-SA"/>
        </w:rPr>
      </w:pPr>
    </w:p>
    <w:p w:rsidR="002C1ED8" w:rsidRPr="000A2560" w:rsidRDefault="002C1ED8" w:rsidP="00FF01F2">
      <w:pPr>
        <w:ind w:right="-25"/>
        <w:jc w:val="both"/>
        <w:rPr>
          <w:b/>
          <w:bCs/>
          <w:color w:val="000000" w:themeColor="text1"/>
          <w:sz w:val="18"/>
          <w:szCs w:val="18"/>
          <w:lang w:val="tr-TR" w:eastAsia="tr-TR" w:bidi="ar-SA"/>
        </w:rPr>
      </w:pPr>
    </w:p>
    <w:p w:rsidR="002C1ED8" w:rsidRPr="000A2560" w:rsidRDefault="002C1ED8" w:rsidP="00FF01F2">
      <w:pPr>
        <w:ind w:right="-25"/>
        <w:jc w:val="both"/>
        <w:rPr>
          <w:b/>
          <w:bCs/>
          <w:color w:val="000000" w:themeColor="text1"/>
          <w:sz w:val="18"/>
          <w:szCs w:val="18"/>
          <w:lang w:val="tr-TR" w:eastAsia="tr-TR" w:bidi="ar-SA"/>
        </w:rPr>
      </w:pPr>
    </w:p>
    <w:p w:rsidR="002C1ED8" w:rsidRPr="000A2560" w:rsidRDefault="002C1ED8"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96579B" w:rsidRPr="000A2560" w:rsidRDefault="0096579B"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AD2034" w:rsidRPr="000A2560" w:rsidRDefault="000A2560" w:rsidP="00FF01F2">
      <w:pPr>
        <w:spacing w:line="240" w:lineRule="atLeast"/>
        <w:ind w:right="-25"/>
        <w:jc w:val="center"/>
        <w:rPr>
          <w:color w:val="000000" w:themeColor="text1"/>
          <w:lang w:val="tr-TR"/>
        </w:rPr>
      </w:pPr>
      <w:r>
        <w:rPr>
          <w:b/>
          <w:bCs/>
          <w:color w:val="000000" w:themeColor="text1"/>
          <w:lang w:val="tr-TR"/>
        </w:rPr>
        <w:t>Ek</w:t>
      </w:r>
      <w:r w:rsidR="00AD2034" w:rsidRPr="000A2560">
        <w:rPr>
          <w:b/>
          <w:bCs/>
          <w:color w:val="000000" w:themeColor="text1"/>
          <w:lang w:val="tr-TR"/>
        </w:rPr>
        <w:t>3</w:t>
      </w:r>
    </w:p>
    <w:p w:rsidR="00AD2034" w:rsidRPr="000A2560" w:rsidRDefault="00AD2034" w:rsidP="00FF01F2">
      <w:pPr>
        <w:spacing w:line="240" w:lineRule="atLeast"/>
        <w:ind w:right="-25"/>
        <w:jc w:val="center"/>
        <w:rPr>
          <w:b/>
          <w:bCs/>
          <w:color w:val="000000" w:themeColor="text1"/>
          <w:lang w:val="tr-TR"/>
        </w:rPr>
      </w:pPr>
    </w:p>
    <w:p w:rsidR="00AD2034" w:rsidRPr="000A2560" w:rsidRDefault="00AD2034" w:rsidP="00FF01F2">
      <w:pPr>
        <w:spacing w:line="240" w:lineRule="atLeast"/>
        <w:ind w:right="-25"/>
        <w:jc w:val="center"/>
        <w:rPr>
          <w:b/>
          <w:bCs/>
          <w:color w:val="000000" w:themeColor="text1"/>
          <w:lang w:val="tr-TR"/>
        </w:rPr>
      </w:pPr>
      <w:r w:rsidRPr="000A2560">
        <w:rPr>
          <w:b/>
          <w:bCs/>
          <w:color w:val="000000" w:themeColor="text1"/>
          <w:lang w:val="tr-TR"/>
        </w:rPr>
        <w:t>PROJE ÖN DEĞERLENDİRME KRİTERLERİ</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54"/>
        <w:gridCol w:w="588"/>
        <w:gridCol w:w="958"/>
        <w:gridCol w:w="1404"/>
      </w:tblGrid>
      <w:tr w:rsidR="00AD2034" w:rsidRPr="000A2560" w:rsidTr="007D7365">
        <w:trPr>
          <w:trHeight w:val="20"/>
          <w:jc w:val="center"/>
        </w:trPr>
        <w:tc>
          <w:tcPr>
            <w:tcW w:w="3380" w:type="pc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lastRenderedPageBreak/>
              <w:t>Kriterler</w:t>
            </w:r>
          </w:p>
        </w:tc>
        <w:tc>
          <w:tcPr>
            <w:tcW w:w="323" w:type="pc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Pua</w:t>
            </w:r>
            <w:r w:rsidRPr="000A2560">
              <w:rPr>
                <w:color w:val="000000" w:themeColor="text1"/>
                <w:sz w:val="18"/>
                <w:szCs w:val="18"/>
                <w:lang w:val="tr-TR"/>
              </w:rPr>
              <w:t>n</w:t>
            </w:r>
          </w:p>
        </w:tc>
        <w:tc>
          <w:tcPr>
            <w:tcW w:w="526" w:type="pct"/>
            <w:tcMar>
              <w:top w:w="18" w:type="dxa"/>
              <w:left w:w="18" w:type="dxa"/>
              <w:bottom w:w="0" w:type="dxa"/>
              <w:right w:w="28" w:type="dxa"/>
            </w:tcMar>
            <w:vAlign w:val="center"/>
          </w:tcPr>
          <w:p w:rsidR="00AD2034" w:rsidRPr="000A2560" w:rsidRDefault="00AD2034"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Referans</w:t>
            </w:r>
          </w:p>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Puan</w:t>
            </w:r>
          </w:p>
        </w:tc>
        <w:tc>
          <w:tcPr>
            <w:tcW w:w="771" w:type="pct"/>
            <w:tcMar>
              <w:top w:w="18" w:type="dxa"/>
              <w:left w:w="18" w:type="dxa"/>
              <w:bottom w:w="0" w:type="dxa"/>
              <w:right w:w="28" w:type="dxa"/>
            </w:tcMar>
            <w:vAlign w:val="center"/>
          </w:tcPr>
          <w:p w:rsidR="00AD2034" w:rsidRPr="000A2560" w:rsidRDefault="00AD2034"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Projenin</w:t>
            </w:r>
          </w:p>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Aldığı Puan</w:t>
            </w:r>
          </w:p>
        </w:tc>
      </w:tr>
      <w:tr w:rsidR="00AD2034" w:rsidRPr="000A2560" w:rsidTr="007D7365">
        <w:trPr>
          <w:trHeight w:val="198"/>
          <w:jc w:val="center"/>
        </w:trPr>
        <w:tc>
          <w:tcPr>
            <w:tcW w:w="5000" w:type="pct"/>
            <w:gridSpan w:val="4"/>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1- Başvuru sahibinin niteliği</w:t>
            </w: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Bireysel başvurular.</w:t>
            </w:r>
          </w:p>
        </w:tc>
        <w:tc>
          <w:tcPr>
            <w:tcW w:w="323" w:type="pct"/>
            <w:vMerge w:val="restart"/>
            <w:tcMar>
              <w:top w:w="18" w:type="dxa"/>
              <w:left w:w="18" w:type="dxa"/>
              <w:bottom w:w="0" w:type="dxa"/>
              <w:right w:w="28" w:type="dxa"/>
            </w:tcMar>
            <w:vAlign w:val="center"/>
          </w:tcPr>
          <w:p w:rsidR="00AD2034" w:rsidRPr="000A2560" w:rsidRDefault="00AD2034" w:rsidP="00FF01F2">
            <w:pPr>
              <w:spacing w:line="240" w:lineRule="atLeast"/>
              <w:ind w:right="-25"/>
              <w:jc w:val="both"/>
              <w:rPr>
                <w:color w:val="000000" w:themeColor="text1"/>
                <w:sz w:val="18"/>
                <w:szCs w:val="18"/>
                <w:lang w:val="tr-TR"/>
              </w:rPr>
            </w:pPr>
            <w:r w:rsidRPr="000A2560">
              <w:rPr>
                <w:color w:val="000000" w:themeColor="text1"/>
                <w:sz w:val="18"/>
                <w:szCs w:val="18"/>
                <w:lang w:val="tr-TR"/>
              </w:rPr>
              <w:t>15</w:t>
            </w: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restar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u w:val="single"/>
                <w:lang w:val="tr-TR"/>
              </w:rPr>
              <w:t>Genç girişimci*</w:t>
            </w:r>
            <w:r w:rsidRPr="000A2560">
              <w:rPr>
                <w:color w:val="000000" w:themeColor="text1"/>
                <w:sz w:val="18"/>
                <w:szCs w:val="18"/>
                <w:lang w:val="tr-TR"/>
              </w:rPr>
              <w:t>, engelli,  kendi faaliyeti ile ilgili kooperatif ya da üretici/yetiştirici birliğine üye bireysel başvurular.**</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12</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u w:val="single"/>
                <w:lang w:val="tr-TR"/>
              </w:rPr>
            </w:pPr>
            <w:r w:rsidRPr="000A2560">
              <w:rPr>
                <w:color w:val="000000" w:themeColor="text1"/>
                <w:sz w:val="18"/>
                <w:szCs w:val="18"/>
                <w:lang w:val="tr-TR"/>
              </w:rPr>
              <w:t>Kadın girişimci, el sanatları konusunda eğitim merkezi belgeli, organik tarım üreticisi**</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12</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Şirket başvuruları.</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189"/>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Tarımsal amaçlı kooperatif ve birlikler</w:t>
            </w:r>
            <w:r w:rsidR="00821A2B">
              <w:rPr>
                <w:color w:val="000000" w:themeColor="text1"/>
                <w:sz w:val="18"/>
                <w:szCs w:val="18"/>
                <w:lang w:val="tr-TR"/>
              </w:rPr>
              <w:t xml:space="preserve"> ile </w:t>
            </w:r>
            <w:r w:rsidR="00821A2B" w:rsidRPr="00821A2B">
              <w:rPr>
                <w:color w:val="000000"/>
                <w:sz w:val="18"/>
                <w:szCs w:val="18"/>
                <w:highlight w:val="green"/>
              </w:rPr>
              <w:t>5200 sayılı Tarımsal Üretici Birlikleri Kanununa göre kurulan üretici birlikleri/iktisadi teşekkülleri</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15</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000" w:type="pct"/>
            <w:gridSpan w:val="4"/>
            <w:tcMar>
              <w:top w:w="18" w:type="dxa"/>
              <w:left w:w="18"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2- Yatırım yerinin karakteristiği</w:t>
            </w: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spacing w:line="240" w:lineRule="atLeast"/>
              <w:ind w:right="-25"/>
              <w:jc w:val="both"/>
              <w:rPr>
                <w:color w:val="000000" w:themeColor="text1"/>
                <w:sz w:val="18"/>
                <w:szCs w:val="18"/>
                <w:lang w:val="tr-TR"/>
              </w:rPr>
            </w:pPr>
            <w:r w:rsidRPr="000A2560">
              <w:rPr>
                <w:color w:val="000000" w:themeColor="text1"/>
                <w:sz w:val="18"/>
                <w:szCs w:val="18"/>
                <w:lang w:val="tr-TR"/>
              </w:rPr>
              <w:t>Büyükşehir belediye sınırları içinde bulunan nüfusu yirmi binden fazla olan ilçe belediye sınırları içinde olması.</w:t>
            </w:r>
          </w:p>
        </w:tc>
        <w:tc>
          <w:tcPr>
            <w:tcW w:w="323" w:type="pct"/>
            <w:vMerge w:val="restart"/>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20</w:t>
            </w: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5</w:t>
            </w:r>
          </w:p>
        </w:tc>
        <w:tc>
          <w:tcPr>
            <w:tcW w:w="771" w:type="pct"/>
            <w:vMerge w:val="restar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85"/>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Büyükşehir belediye dışındaki illerde merkez ilçe belediye sınırları içinde olması.</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Büyükşehir belediye sınırları içinde bulunan nüfusu yirmi binden az olan ilçeler ve diğer illerin merkez ilçeleri hariç, ilçe/belde belediye sınırları içinde olması.</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15</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Organize </w:t>
            </w:r>
            <w:r w:rsidR="00F8489D" w:rsidRPr="000A2560">
              <w:rPr>
                <w:color w:val="000000" w:themeColor="text1"/>
                <w:sz w:val="18"/>
                <w:szCs w:val="18"/>
                <w:lang w:val="tr-TR"/>
              </w:rPr>
              <w:t>S</w:t>
            </w:r>
            <w:r w:rsidRPr="000A2560">
              <w:rPr>
                <w:color w:val="000000" w:themeColor="text1"/>
                <w:sz w:val="18"/>
                <w:szCs w:val="18"/>
                <w:lang w:val="tr-TR"/>
              </w:rPr>
              <w:t xml:space="preserve">anayi </w:t>
            </w:r>
            <w:r w:rsidR="00F8489D" w:rsidRPr="000A2560">
              <w:rPr>
                <w:color w:val="000000" w:themeColor="text1"/>
                <w:sz w:val="18"/>
                <w:szCs w:val="18"/>
                <w:lang w:val="tr-TR"/>
              </w:rPr>
              <w:t>B</w:t>
            </w:r>
            <w:r w:rsidRPr="000A2560">
              <w:rPr>
                <w:color w:val="000000" w:themeColor="text1"/>
                <w:sz w:val="18"/>
                <w:szCs w:val="18"/>
                <w:lang w:val="tr-TR"/>
              </w:rPr>
              <w:t xml:space="preserve">ölgesi veya </w:t>
            </w:r>
            <w:r w:rsidR="00F8489D" w:rsidRPr="000A2560">
              <w:rPr>
                <w:color w:val="000000" w:themeColor="text1"/>
                <w:sz w:val="18"/>
                <w:szCs w:val="18"/>
                <w:lang w:val="tr-TR"/>
              </w:rPr>
              <w:t>İ</w:t>
            </w:r>
            <w:r w:rsidRPr="000A2560">
              <w:rPr>
                <w:color w:val="000000" w:themeColor="text1"/>
                <w:sz w:val="18"/>
                <w:szCs w:val="18"/>
                <w:lang w:val="tr-TR"/>
              </w:rPr>
              <w:t xml:space="preserve">htisas </w:t>
            </w:r>
            <w:r w:rsidR="00F8489D" w:rsidRPr="000A2560">
              <w:rPr>
                <w:color w:val="000000" w:themeColor="text1"/>
                <w:sz w:val="18"/>
                <w:szCs w:val="18"/>
                <w:lang w:val="tr-TR"/>
              </w:rPr>
              <w:t>K</w:t>
            </w:r>
            <w:r w:rsidRPr="000A2560">
              <w:rPr>
                <w:color w:val="000000" w:themeColor="text1"/>
                <w:sz w:val="18"/>
                <w:szCs w:val="18"/>
                <w:lang w:val="tr-TR"/>
              </w:rPr>
              <w:t xml:space="preserve">üçük </w:t>
            </w:r>
            <w:r w:rsidR="00F8489D" w:rsidRPr="000A2560">
              <w:rPr>
                <w:color w:val="000000" w:themeColor="text1"/>
                <w:sz w:val="18"/>
                <w:szCs w:val="18"/>
                <w:lang w:val="tr-TR"/>
              </w:rPr>
              <w:t>S</w:t>
            </w:r>
            <w:r w:rsidRPr="000A2560">
              <w:rPr>
                <w:color w:val="000000" w:themeColor="text1"/>
                <w:sz w:val="18"/>
                <w:szCs w:val="18"/>
                <w:lang w:val="tr-TR"/>
              </w:rPr>
              <w:t xml:space="preserve">anayi </w:t>
            </w:r>
            <w:r w:rsidR="00F8489D" w:rsidRPr="000A2560">
              <w:rPr>
                <w:color w:val="000000" w:themeColor="text1"/>
                <w:sz w:val="18"/>
                <w:szCs w:val="18"/>
                <w:lang w:val="tr-TR"/>
              </w:rPr>
              <w:t>Si</w:t>
            </w:r>
            <w:r w:rsidRPr="000A2560">
              <w:rPr>
                <w:color w:val="000000" w:themeColor="text1"/>
                <w:sz w:val="18"/>
                <w:szCs w:val="18"/>
                <w:lang w:val="tr-TR"/>
              </w:rPr>
              <w:t xml:space="preserve">tesi içinde olması. </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Tarıma </w:t>
            </w:r>
            <w:r w:rsidR="00F8489D" w:rsidRPr="000A2560">
              <w:rPr>
                <w:color w:val="000000" w:themeColor="text1"/>
                <w:sz w:val="18"/>
                <w:szCs w:val="18"/>
                <w:lang w:val="tr-TR"/>
              </w:rPr>
              <w:t>D</w:t>
            </w:r>
            <w:r w:rsidRPr="000A2560">
              <w:rPr>
                <w:color w:val="000000" w:themeColor="text1"/>
                <w:sz w:val="18"/>
                <w:szCs w:val="18"/>
                <w:lang w:val="tr-TR"/>
              </w:rPr>
              <w:t xml:space="preserve">ayalı </w:t>
            </w:r>
            <w:r w:rsidR="00F8489D" w:rsidRPr="000A2560">
              <w:rPr>
                <w:color w:val="000000" w:themeColor="text1"/>
                <w:sz w:val="18"/>
                <w:szCs w:val="18"/>
                <w:lang w:val="tr-TR"/>
              </w:rPr>
              <w:t>İ</w:t>
            </w:r>
            <w:r w:rsidRPr="000A2560">
              <w:rPr>
                <w:color w:val="000000" w:themeColor="text1"/>
                <w:sz w:val="18"/>
                <w:szCs w:val="18"/>
                <w:lang w:val="tr-TR"/>
              </w:rPr>
              <w:t xml:space="preserve">htisas </w:t>
            </w:r>
            <w:r w:rsidR="00F8489D" w:rsidRPr="000A2560">
              <w:rPr>
                <w:color w:val="000000" w:themeColor="text1"/>
                <w:sz w:val="18"/>
                <w:szCs w:val="18"/>
                <w:lang w:val="tr-TR"/>
              </w:rPr>
              <w:t>O</w:t>
            </w:r>
            <w:r w:rsidRPr="000A2560">
              <w:rPr>
                <w:color w:val="000000" w:themeColor="text1"/>
                <w:sz w:val="18"/>
                <w:szCs w:val="18"/>
                <w:lang w:val="tr-TR"/>
              </w:rPr>
              <w:t xml:space="preserve">rganize </w:t>
            </w:r>
            <w:r w:rsidR="00F8489D" w:rsidRPr="000A2560">
              <w:rPr>
                <w:color w:val="000000" w:themeColor="text1"/>
                <w:sz w:val="18"/>
                <w:szCs w:val="18"/>
                <w:lang w:val="tr-TR"/>
              </w:rPr>
              <w:t>S</w:t>
            </w:r>
            <w:r w:rsidRPr="000A2560">
              <w:rPr>
                <w:color w:val="000000" w:themeColor="text1"/>
                <w:sz w:val="18"/>
                <w:szCs w:val="18"/>
                <w:lang w:val="tr-TR"/>
              </w:rPr>
              <w:t xml:space="preserve">anayi </w:t>
            </w:r>
            <w:r w:rsidR="00F8489D" w:rsidRPr="000A2560">
              <w:rPr>
                <w:color w:val="000000" w:themeColor="text1"/>
                <w:sz w:val="18"/>
                <w:szCs w:val="18"/>
                <w:lang w:val="tr-TR"/>
              </w:rPr>
              <w:t>B</w:t>
            </w:r>
            <w:r w:rsidRPr="000A2560">
              <w:rPr>
                <w:color w:val="000000" w:themeColor="text1"/>
                <w:sz w:val="18"/>
                <w:szCs w:val="18"/>
                <w:lang w:val="tr-TR"/>
              </w:rPr>
              <w:t xml:space="preserve">ölgesi içinde olması. </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20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Köy sınırları içinde olması.</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20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000" w:type="pct"/>
            <w:gridSpan w:val="4"/>
            <w:tcMar>
              <w:top w:w="18" w:type="dxa"/>
              <w:left w:w="18"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 xml:space="preserve">3- Yatırım ile istihdam edilecek personel sayısı </w:t>
            </w: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5 kişiye kadar. </w:t>
            </w:r>
          </w:p>
        </w:tc>
        <w:tc>
          <w:tcPr>
            <w:tcW w:w="323" w:type="pct"/>
            <w:vMerge w:val="restar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6</w:t>
            </w: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2</w:t>
            </w:r>
          </w:p>
        </w:tc>
        <w:tc>
          <w:tcPr>
            <w:tcW w:w="771" w:type="pct"/>
            <w:vMerge w:val="restar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5 – 10 kişi.</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4</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 kişiden fazla.</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6</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37"/>
          <w:jc w:val="center"/>
        </w:trPr>
        <w:tc>
          <w:tcPr>
            <w:tcW w:w="5000" w:type="pct"/>
            <w:gridSpan w:val="4"/>
            <w:tcMar>
              <w:top w:w="18" w:type="dxa"/>
              <w:left w:w="18"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4- Yatırım Konusu</w:t>
            </w: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Yeni tesis. </w:t>
            </w:r>
          </w:p>
        </w:tc>
        <w:tc>
          <w:tcPr>
            <w:tcW w:w="323" w:type="pct"/>
            <w:vMerge w:val="restart"/>
            <w:tcMar>
              <w:top w:w="0" w:type="dxa"/>
              <w:left w:w="70"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18</w:t>
            </w: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18</w:t>
            </w:r>
          </w:p>
        </w:tc>
        <w:tc>
          <w:tcPr>
            <w:tcW w:w="771" w:type="pct"/>
            <w:vMerge w:val="restart"/>
            <w:tcMar>
              <w:top w:w="0" w:type="dxa"/>
              <w:left w:w="70" w:type="dxa"/>
              <w:bottom w:w="0" w:type="dxa"/>
              <w:right w:w="28"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Kapasite artırımı, teknoloji yenileme ve/veya modernizasyonu</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Tamamlama.</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12</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Yenilenebilir enerji üretim tesisleri. *** </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12</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Tarımsal üretime yönelik sabit yatırımlar. ****</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14</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Organik ürün işleme paketleme ve depolama yatırımları.*****</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18</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000" w:type="pct"/>
            <w:gridSpan w:val="4"/>
            <w:tcMar>
              <w:top w:w="18" w:type="dxa"/>
              <w:left w:w="18"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5- Yatırımın yapılacağı ilçe sınırları içerisinde, daha önce program kapsamında hibe desteğinden yararlanan tesis sayısı</w:t>
            </w: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Yararlanan tesis sayısı 5’ten fazla ise.</w:t>
            </w:r>
          </w:p>
        </w:tc>
        <w:tc>
          <w:tcPr>
            <w:tcW w:w="323" w:type="pct"/>
            <w:vMerge w:val="restart"/>
            <w:tcMar>
              <w:top w:w="0" w:type="dxa"/>
              <w:left w:w="70"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526" w:type="pc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5</w:t>
            </w:r>
          </w:p>
        </w:tc>
        <w:tc>
          <w:tcPr>
            <w:tcW w:w="771" w:type="pct"/>
            <w:vMerge w:val="restart"/>
            <w:tcMar>
              <w:top w:w="0" w:type="dxa"/>
              <w:left w:w="70" w:type="dxa"/>
              <w:bottom w:w="0" w:type="dxa"/>
              <w:right w:w="28"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Yararlanan tesis sayısı 5 ve 5’ten az ise.</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7</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Yararlanan tesis yok ise. </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000" w:type="pct"/>
            <w:gridSpan w:val="4"/>
            <w:tcMar>
              <w:top w:w="18" w:type="dxa"/>
              <w:left w:w="18"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6-Daha önce ekonomik yatırımlar kapsamında başvurunun yapıldığı ilde hibeden yararlanma durumu</w:t>
            </w:r>
          </w:p>
        </w:tc>
      </w:tr>
      <w:tr w:rsidR="00AD2034" w:rsidRPr="000A2560" w:rsidTr="007D7365">
        <w:trPr>
          <w:trHeight w:val="2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Hibe desteğinden daha önce yararlanmış ise. </w:t>
            </w:r>
          </w:p>
        </w:tc>
        <w:tc>
          <w:tcPr>
            <w:tcW w:w="323" w:type="pct"/>
            <w:vMerge w:val="restar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5</w:t>
            </w:r>
          </w:p>
        </w:tc>
        <w:tc>
          <w:tcPr>
            <w:tcW w:w="771" w:type="pct"/>
            <w:vMerge w:val="restart"/>
            <w:tcMar>
              <w:top w:w="0" w:type="dxa"/>
              <w:left w:w="70" w:type="dxa"/>
              <w:bottom w:w="0" w:type="dxa"/>
              <w:right w:w="70" w:type="dxa"/>
            </w:tcMa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30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Hibe desteğinden ilk kez yararlanacak ise.</w:t>
            </w:r>
          </w:p>
          <w:p w:rsidR="00AD2034" w:rsidRPr="000A2560" w:rsidRDefault="00AD2034" w:rsidP="00FF01F2">
            <w:pPr>
              <w:ind w:right="-25"/>
              <w:jc w:val="both"/>
              <w:rPr>
                <w:color w:val="000000" w:themeColor="text1"/>
                <w:sz w:val="18"/>
                <w:szCs w:val="18"/>
                <w:lang w:val="tr-TR"/>
              </w:rPr>
            </w:pP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5000" w:type="pct"/>
            <w:gridSpan w:val="4"/>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7- Başvuru sahibinin Bakanlık kayıt sistemine kayıtlı olması</w:t>
            </w:r>
          </w:p>
        </w:tc>
      </w:tr>
      <w:tr w:rsidR="00AD2034" w:rsidRPr="000A2560" w:rsidTr="007D7365">
        <w:trPr>
          <w:trHeight w:val="2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Başvuru sahibinin 2019 yılında Bakanlık kayıt sistemine kayıtlı olması durumunda, kırsal ekonomik altyapı konusundaki başvurularda.  </w:t>
            </w:r>
          </w:p>
        </w:tc>
        <w:tc>
          <w:tcPr>
            <w:tcW w:w="323" w:type="pct"/>
            <w:vMerge w:val="restart"/>
            <w:tcMar>
              <w:top w:w="18" w:type="dxa"/>
              <w:left w:w="18" w:type="dxa"/>
              <w:bottom w:w="0" w:type="dxa"/>
              <w:right w:w="28"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6</w:t>
            </w: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2</w:t>
            </w:r>
          </w:p>
        </w:tc>
        <w:tc>
          <w:tcPr>
            <w:tcW w:w="771" w:type="pct"/>
            <w:vMerge w:val="restart"/>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Başvuru sahibinin Bakanlık kayıt sistemine beş yıldan az süre ile kayıtlı olması durumunda.</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4</w:t>
            </w:r>
          </w:p>
        </w:tc>
        <w:tc>
          <w:tcPr>
            <w:tcW w:w="771" w:type="pct"/>
            <w:vMerge/>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Başvuru sahibinin Bakanlık kayıt sistemine beş yıldan fazla süre ile kayıtlı olması durumunda.</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6</w:t>
            </w:r>
          </w:p>
        </w:tc>
        <w:tc>
          <w:tcPr>
            <w:tcW w:w="771" w:type="pct"/>
            <w:vMerge/>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28"/>
          <w:jc w:val="center"/>
        </w:trPr>
        <w:tc>
          <w:tcPr>
            <w:tcW w:w="5000" w:type="pct"/>
            <w:gridSpan w:val="4"/>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8- Türk Malı (yerli) Makine Kullanımı</w:t>
            </w:r>
          </w:p>
        </w:tc>
      </w:tr>
      <w:tr w:rsidR="00AD2034" w:rsidRPr="000A2560" w:rsidTr="007D7365">
        <w:trPr>
          <w:trHeight w:val="357"/>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Taahhütte bulunmayan</w:t>
            </w:r>
          </w:p>
        </w:tc>
        <w:tc>
          <w:tcPr>
            <w:tcW w:w="323" w:type="pct"/>
            <w:vMerge w:val="restart"/>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    10</w:t>
            </w: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3</w:t>
            </w:r>
          </w:p>
        </w:tc>
        <w:tc>
          <w:tcPr>
            <w:tcW w:w="771" w:type="pct"/>
            <w:vMerge w:val="restart"/>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48"/>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Taahhütte bulunan</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10</w:t>
            </w:r>
          </w:p>
        </w:tc>
        <w:tc>
          <w:tcPr>
            <w:tcW w:w="771" w:type="pct"/>
            <w:vMerge/>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190"/>
          <w:jc w:val="center"/>
        </w:trPr>
        <w:tc>
          <w:tcPr>
            <w:tcW w:w="5000" w:type="pct"/>
            <w:gridSpan w:val="4"/>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color w:val="000000" w:themeColor="text1"/>
                <w:sz w:val="18"/>
                <w:szCs w:val="18"/>
                <w:lang w:val="tr-TR"/>
              </w:rPr>
              <w:t xml:space="preserve">9- Başvuru Niteliği </w:t>
            </w:r>
          </w:p>
        </w:tc>
      </w:tr>
      <w:tr w:rsidR="00AD2034" w:rsidRPr="000A2560" w:rsidTr="007D7365">
        <w:trPr>
          <w:trHeight w:val="20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Avan Proje </w:t>
            </w:r>
          </w:p>
        </w:tc>
        <w:tc>
          <w:tcPr>
            <w:tcW w:w="323" w:type="pct"/>
            <w:vMerge w:val="restart"/>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     5</w:t>
            </w: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1</w:t>
            </w:r>
          </w:p>
        </w:tc>
        <w:tc>
          <w:tcPr>
            <w:tcW w:w="771" w:type="pct"/>
            <w:vMerge w:val="restart"/>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30"/>
          <w:jc w:val="center"/>
        </w:trPr>
        <w:tc>
          <w:tcPr>
            <w:tcW w:w="3380" w:type="pct"/>
            <w:tcMar>
              <w:top w:w="0" w:type="dxa"/>
              <w:left w:w="70"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 xml:space="preserve">Tatbikat Projesi </w:t>
            </w:r>
          </w:p>
        </w:tc>
        <w:tc>
          <w:tcPr>
            <w:tcW w:w="323" w:type="pct"/>
            <w:vMerge/>
            <w:vAlign w:val="center"/>
          </w:tcPr>
          <w:p w:rsidR="00AD2034" w:rsidRPr="000A2560" w:rsidRDefault="00AD2034" w:rsidP="00FF01F2">
            <w:pPr>
              <w:ind w:right="-25"/>
              <w:jc w:val="both"/>
              <w:rPr>
                <w:color w:val="000000" w:themeColor="text1"/>
                <w:sz w:val="18"/>
                <w:szCs w:val="18"/>
                <w:lang w:val="tr-TR"/>
              </w:rPr>
            </w:pPr>
          </w:p>
        </w:tc>
        <w:tc>
          <w:tcPr>
            <w:tcW w:w="526" w:type="pct"/>
            <w:tcMar>
              <w:top w:w="18" w:type="dxa"/>
              <w:left w:w="18" w:type="dxa"/>
              <w:bottom w:w="0" w:type="dxa"/>
              <w:right w:w="70" w:type="dxa"/>
            </w:tcMar>
            <w:vAlign w:val="center"/>
          </w:tcPr>
          <w:p w:rsidR="00AD2034" w:rsidRPr="000A2560" w:rsidRDefault="00AD2034" w:rsidP="00FF01F2">
            <w:pPr>
              <w:ind w:right="-25"/>
              <w:jc w:val="both"/>
              <w:rPr>
                <w:color w:val="000000" w:themeColor="text1"/>
                <w:sz w:val="18"/>
                <w:szCs w:val="18"/>
                <w:lang w:val="tr-TR"/>
              </w:rPr>
            </w:pPr>
            <w:r w:rsidRPr="000A2560">
              <w:rPr>
                <w:color w:val="000000" w:themeColor="text1"/>
                <w:sz w:val="18"/>
                <w:szCs w:val="18"/>
                <w:lang w:val="tr-TR"/>
              </w:rPr>
              <w:t>5</w:t>
            </w:r>
          </w:p>
        </w:tc>
        <w:tc>
          <w:tcPr>
            <w:tcW w:w="771" w:type="pct"/>
            <w:vMerge/>
            <w:tcMar>
              <w:top w:w="0" w:type="dxa"/>
              <w:left w:w="70" w:type="dxa"/>
              <w:bottom w:w="0" w:type="dxa"/>
              <w:right w:w="70" w:type="dxa"/>
            </w:tcMar>
            <w:vAlign w:val="center"/>
          </w:tcPr>
          <w:p w:rsidR="00AD2034" w:rsidRPr="000A2560" w:rsidRDefault="00AD2034" w:rsidP="00FF01F2">
            <w:pPr>
              <w:ind w:right="-25"/>
              <w:jc w:val="both"/>
              <w:rPr>
                <w:color w:val="000000" w:themeColor="text1"/>
                <w:sz w:val="18"/>
                <w:szCs w:val="18"/>
                <w:lang w:val="tr-TR"/>
              </w:rPr>
            </w:pPr>
          </w:p>
        </w:tc>
      </w:tr>
      <w:tr w:rsidR="00AD2034" w:rsidRPr="000A2560" w:rsidTr="007D7365">
        <w:trPr>
          <w:trHeight w:val="20"/>
          <w:jc w:val="center"/>
        </w:trPr>
        <w:tc>
          <w:tcPr>
            <w:tcW w:w="3380" w:type="pct"/>
            <w:tcMar>
              <w:top w:w="18" w:type="dxa"/>
              <w:left w:w="18" w:type="dxa"/>
              <w:bottom w:w="0" w:type="dxa"/>
              <w:right w:w="28" w:type="dxa"/>
            </w:tcMar>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 xml:space="preserve">TOPLAM </w:t>
            </w:r>
          </w:p>
        </w:tc>
        <w:tc>
          <w:tcPr>
            <w:tcW w:w="323"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r w:rsidRPr="000A2560">
              <w:rPr>
                <w:b/>
                <w:bCs/>
                <w:color w:val="000000" w:themeColor="text1"/>
                <w:sz w:val="18"/>
                <w:szCs w:val="18"/>
                <w:lang w:val="tr-TR"/>
              </w:rPr>
              <w:t>100</w:t>
            </w:r>
          </w:p>
        </w:tc>
        <w:tc>
          <w:tcPr>
            <w:tcW w:w="526"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p>
        </w:tc>
        <w:tc>
          <w:tcPr>
            <w:tcW w:w="771" w:type="pct"/>
            <w:tcMar>
              <w:top w:w="18" w:type="dxa"/>
              <w:left w:w="18" w:type="dxa"/>
              <w:bottom w:w="0" w:type="dxa"/>
              <w:right w:w="28" w:type="dxa"/>
            </w:tcMar>
            <w:vAlign w:val="bottom"/>
          </w:tcPr>
          <w:p w:rsidR="00AD2034" w:rsidRPr="000A2560" w:rsidRDefault="00AD2034" w:rsidP="00FF01F2">
            <w:pPr>
              <w:ind w:right="-25"/>
              <w:jc w:val="both"/>
              <w:rPr>
                <w:color w:val="000000" w:themeColor="text1"/>
                <w:sz w:val="18"/>
                <w:szCs w:val="18"/>
                <w:lang w:val="tr-TR"/>
              </w:rPr>
            </w:pPr>
          </w:p>
        </w:tc>
      </w:tr>
    </w:tbl>
    <w:p w:rsidR="00AD2034" w:rsidRPr="000A2560" w:rsidRDefault="00AD2034" w:rsidP="00FF01F2">
      <w:pPr>
        <w:spacing w:line="200" w:lineRule="atLeast"/>
        <w:ind w:right="-25"/>
        <w:jc w:val="both"/>
        <w:rPr>
          <w:color w:val="000000" w:themeColor="text1"/>
          <w:sz w:val="18"/>
          <w:szCs w:val="18"/>
          <w:lang w:val="tr-TR"/>
        </w:rPr>
      </w:pPr>
      <w:r w:rsidRPr="000A2560">
        <w:rPr>
          <w:color w:val="000000" w:themeColor="text1"/>
          <w:sz w:val="18"/>
          <w:szCs w:val="18"/>
          <w:lang w:val="tr-TR"/>
        </w:rPr>
        <w:t xml:space="preserve">  *  Genç girişimci: Bu Tebliğin yayımı tarihi itibariyle, yaş olarak 19’undan gün almış, 41’inden gün almamış olmak.</w:t>
      </w:r>
    </w:p>
    <w:p w:rsidR="00AD2034" w:rsidRPr="000A2560" w:rsidRDefault="00AD2034" w:rsidP="00FF01F2">
      <w:pPr>
        <w:spacing w:line="200" w:lineRule="atLeast"/>
        <w:ind w:right="-25"/>
        <w:jc w:val="both"/>
        <w:rPr>
          <w:color w:val="000000" w:themeColor="text1"/>
          <w:sz w:val="18"/>
          <w:szCs w:val="18"/>
          <w:lang w:val="tr-TR"/>
        </w:rPr>
      </w:pPr>
      <w:r w:rsidRPr="000A2560">
        <w:rPr>
          <w:color w:val="000000" w:themeColor="text1"/>
          <w:sz w:val="18"/>
          <w:szCs w:val="18"/>
          <w:lang w:val="tr-TR"/>
        </w:rPr>
        <w:t>** Engelli, el sanatları konusunda eğitim merkezi belgeli, organik tarım üreticisi belgeli, kendi faaliyeti ile ilgili kooperatif ya da üretici/yetiştirici birliğine üye olanlarbaşvurularında bu durumlarını belgeleyeceklerdir.</w:t>
      </w:r>
    </w:p>
    <w:p w:rsidR="00AD2034" w:rsidRPr="000A2560" w:rsidRDefault="00AD2034" w:rsidP="00FF01F2">
      <w:pPr>
        <w:spacing w:line="200" w:lineRule="atLeast"/>
        <w:ind w:right="-25"/>
        <w:jc w:val="both"/>
        <w:rPr>
          <w:color w:val="000000" w:themeColor="text1"/>
          <w:sz w:val="18"/>
          <w:szCs w:val="18"/>
          <w:lang w:val="tr-TR"/>
        </w:rPr>
      </w:pPr>
      <w:r w:rsidRPr="000A2560">
        <w:rPr>
          <w:color w:val="000000" w:themeColor="text1"/>
          <w:sz w:val="18"/>
          <w:szCs w:val="18"/>
          <w:lang w:val="tr-TR"/>
        </w:rPr>
        <w:t xml:space="preserve">***Yenilenebilir enerji üretim tesisleri için: </w:t>
      </w:r>
      <w:r w:rsidR="0090386F" w:rsidRPr="000A2560">
        <w:rPr>
          <w:color w:val="000000" w:themeColor="text1"/>
          <w:sz w:val="18"/>
          <w:szCs w:val="18"/>
          <w:lang w:val="tr-TR"/>
        </w:rPr>
        <w:t>M</w:t>
      </w:r>
      <w:r w:rsidRPr="000A2560">
        <w:rPr>
          <w:color w:val="000000" w:themeColor="text1"/>
          <w:sz w:val="18"/>
          <w:szCs w:val="18"/>
          <w:lang w:val="tr-TR"/>
        </w:rPr>
        <w:t xml:space="preserve">evcut tesislerin enerji ihtiyacını karşılamaya yönelik başvurularda yatırım niteliğinin teknoloji yenileme olmasına bakılmaksızın 12 puan verilir. </w:t>
      </w:r>
    </w:p>
    <w:p w:rsidR="00AD2034" w:rsidRPr="000A2560" w:rsidRDefault="00AD2034" w:rsidP="00FF01F2">
      <w:pPr>
        <w:spacing w:line="200" w:lineRule="atLeast"/>
        <w:ind w:right="-25"/>
        <w:jc w:val="both"/>
        <w:rPr>
          <w:color w:val="000000" w:themeColor="text1"/>
          <w:sz w:val="18"/>
          <w:szCs w:val="18"/>
          <w:lang w:val="tr-TR"/>
        </w:rPr>
      </w:pPr>
      <w:r w:rsidRPr="000A2560">
        <w:rPr>
          <w:color w:val="000000" w:themeColor="text1"/>
          <w:sz w:val="18"/>
          <w:szCs w:val="18"/>
          <w:lang w:val="tr-TR"/>
        </w:rPr>
        <w:t xml:space="preserve">**** Tarımsal üretime yönelik sabit yatırımlar için: Yatırımın niteliğine </w:t>
      </w:r>
      <w:r w:rsidR="0090386F" w:rsidRPr="000A2560">
        <w:rPr>
          <w:color w:val="000000" w:themeColor="text1"/>
          <w:sz w:val="18"/>
          <w:szCs w:val="18"/>
          <w:lang w:val="tr-TR"/>
        </w:rPr>
        <w:t xml:space="preserve">(Yeni, Tamamlama veya Kapasite Artırımı, Teknoloji Yenileme ve/veya Modernizasyona yönelik yatırım) </w:t>
      </w:r>
      <w:r w:rsidRPr="000A2560">
        <w:rPr>
          <w:color w:val="000000" w:themeColor="text1"/>
          <w:sz w:val="18"/>
          <w:szCs w:val="18"/>
          <w:lang w:val="tr-TR"/>
        </w:rPr>
        <w:t>bakılmaksızın 14 puan verilir.</w:t>
      </w:r>
    </w:p>
    <w:p w:rsidR="00AD2034" w:rsidRPr="000A2560" w:rsidRDefault="00AD2034" w:rsidP="00FF01F2">
      <w:pPr>
        <w:spacing w:line="200" w:lineRule="atLeast"/>
        <w:ind w:right="-25"/>
        <w:jc w:val="both"/>
        <w:rPr>
          <w:color w:val="000000" w:themeColor="text1"/>
          <w:sz w:val="18"/>
          <w:szCs w:val="18"/>
          <w:lang w:val="tr-TR"/>
        </w:rPr>
      </w:pPr>
      <w:r w:rsidRPr="000A2560">
        <w:rPr>
          <w:color w:val="000000" w:themeColor="text1"/>
          <w:sz w:val="18"/>
          <w:szCs w:val="18"/>
          <w:lang w:val="tr-TR"/>
        </w:rPr>
        <w:t>***** Organik ürün işleme paketleme ve depolama yatırımları için: Yatırımın niteliğine (</w:t>
      </w:r>
      <w:r w:rsidR="0090386F" w:rsidRPr="000A2560">
        <w:rPr>
          <w:color w:val="000000" w:themeColor="text1"/>
          <w:sz w:val="18"/>
          <w:szCs w:val="18"/>
          <w:lang w:val="tr-TR"/>
        </w:rPr>
        <w:t>Y</w:t>
      </w:r>
      <w:r w:rsidRPr="000A2560">
        <w:rPr>
          <w:color w:val="000000" w:themeColor="text1"/>
          <w:sz w:val="18"/>
          <w:szCs w:val="18"/>
          <w:lang w:val="tr-TR"/>
        </w:rPr>
        <w:t xml:space="preserve">eni, </w:t>
      </w:r>
      <w:r w:rsidR="0090386F" w:rsidRPr="000A2560">
        <w:rPr>
          <w:color w:val="000000" w:themeColor="text1"/>
          <w:sz w:val="18"/>
          <w:szCs w:val="18"/>
          <w:lang w:val="tr-TR"/>
        </w:rPr>
        <w:t>T</w:t>
      </w:r>
      <w:r w:rsidRPr="000A2560">
        <w:rPr>
          <w:color w:val="000000" w:themeColor="text1"/>
          <w:sz w:val="18"/>
          <w:szCs w:val="18"/>
          <w:lang w:val="tr-TR"/>
        </w:rPr>
        <w:t xml:space="preserve">amamlama veya </w:t>
      </w:r>
      <w:r w:rsidR="0090386F" w:rsidRPr="000A2560">
        <w:rPr>
          <w:color w:val="000000" w:themeColor="text1"/>
          <w:sz w:val="18"/>
          <w:szCs w:val="18"/>
          <w:lang w:val="tr-TR"/>
        </w:rPr>
        <w:t>K</w:t>
      </w:r>
      <w:r w:rsidRPr="000A2560">
        <w:rPr>
          <w:color w:val="000000" w:themeColor="text1"/>
          <w:sz w:val="18"/>
          <w:szCs w:val="18"/>
          <w:lang w:val="tr-TR"/>
        </w:rPr>
        <w:t xml:space="preserve">apasite </w:t>
      </w:r>
      <w:r w:rsidR="0090386F" w:rsidRPr="000A2560">
        <w:rPr>
          <w:color w:val="000000" w:themeColor="text1"/>
          <w:sz w:val="18"/>
          <w:szCs w:val="18"/>
          <w:lang w:val="tr-TR"/>
        </w:rPr>
        <w:t>A</w:t>
      </w:r>
      <w:r w:rsidRPr="000A2560">
        <w:rPr>
          <w:color w:val="000000" w:themeColor="text1"/>
          <w:sz w:val="18"/>
          <w:szCs w:val="18"/>
          <w:lang w:val="tr-TR"/>
        </w:rPr>
        <w:t xml:space="preserve">rtırımı, </w:t>
      </w:r>
      <w:r w:rsidR="0090386F" w:rsidRPr="000A2560">
        <w:rPr>
          <w:color w:val="000000" w:themeColor="text1"/>
          <w:sz w:val="18"/>
          <w:szCs w:val="18"/>
          <w:lang w:val="tr-TR"/>
        </w:rPr>
        <w:t>T</w:t>
      </w:r>
      <w:r w:rsidRPr="000A2560">
        <w:rPr>
          <w:color w:val="000000" w:themeColor="text1"/>
          <w:sz w:val="18"/>
          <w:szCs w:val="18"/>
          <w:lang w:val="tr-TR"/>
        </w:rPr>
        <w:t xml:space="preserve">eknoloji </w:t>
      </w:r>
      <w:r w:rsidR="0090386F" w:rsidRPr="000A2560">
        <w:rPr>
          <w:color w:val="000000" w:themeColor="text1"/>
          <w:sz w:val="18"/>
          <w:szCs w:val="18"/>
          <w:lang w:val="tr-TR"/>
        </w:rPr>
        <w:t>Y</w:t>
      </w:r>
      <w:r w:rsidRPr="000A2560">
        <w:rPr>
          <w:color w:val="000000" w:themeColor="text1"/>
          <w:sz w:val="18"/>
          <w:szCs w:val="18"/>
          <w:lang w:val="tr-TR"/>
        </w:rPr>
        <w:t xml:space="preserve">enileme ve/veya </w:t>
      </w:r>
      <w:r w:rsidR="0090386F" w:rsidRPr="000A2560">
        <w:rPr>
          <w:color w:val="000000" w:themeColor="text1"/>
          <w:sz w:val="18"/>
          <w:szCs w:val="18"/>
          <w:lang w:val="tr-TR"/>
        </w:rPr>
        <w:t>M</w:t>
      </w:r>
      <w:r w:rsidRPr="000A2560">
        <w:rPr>
          <w:color w:val="000000" w:themeColor="text1"/>
          <w:sz w:val="18"/>
          <w:szCs w:val="18"/>
          <w:lang w:val="tr-TR"/>
        </w:rPr>
        <w:t>odernizasyona yönelik yatırım) ve proje konusuna (BÜİ, HÜİ, ÇES, SHD vs.) bakılmaksızın 18 puan verilir.</w:t>
      </w:r>
    </w:p>
    <w:p w:rsidR="00A60C16" w:rsidRPr="000A2560" w:rsidRDefault="00A60C16" w:rsidP="00B51DC8">
      <w:pPr>
        <w:ind w:right="-25"/>
        <w:jc w:val="both"/>
        <w:rPr>
          <w:rFonts w:eastAsia="Calibri"/>
          <w:color w:val="000000" w:themeColor="text1"/>
          <w:sz w:val="18"/>
          <w:szCs w:val="18"/>
          <w:lang w:val="tr-TR" w:bidi="ar-SA"/>
        </w:rPr>
      </w:pPr>
      <w:r w:rsidRPr="000A2560">
        <w:rPr>
          <w:color w:val="000000" w:themeColor="text1"/>
          <w:sz w:val="18"/>
          <w:szCs w:val="18"/>
          <w:lang w:val="tr-TR" w:eastAsia="tr-TR"/>
        </w:rPr>
        <w:lastRenderedPageBreak/>
        <w:t xml:space="preserve">****** Türk malı (yerli) makine kullanımını içeren taahhütname (4) Uygulama Rehberi eklerinde doldurularak </w:t>
      </w:r>
      <w:r w:rsidR="00BE6748" w:rsidRPr="000A2560">
        <w:rPr>
          <w:rFonts w:eastAsia="ヒラギノ明朝 Pro W3"/>
          <w:color w:val="000000" w:themeColor="text1"/>
          <w:sz w:val="18"/>
          <w:szCs w:val="18"/>
          <w:u w:val="single"/>
          <w:lang w:val="tr-TR"/>
        </w:rPr>
        <w:t>KKYDP</w:t>
      </w:r>
      <w:r w:rsidR="00BE6748" w:rsidRPr="000A2560">
        <w:rPr>
          <w:color w:val="000000" w:themeColor="text1"/>
          <w:sz w:val="18"/>
          <w:szCs w:val="18"/>
          <w:lang w:val="tr-TR" w:eastAsia="tr-TR"/>
        </w:rPr>
        <w:t xml:space="preserve"> on-line başvuru sisteminde </w:t>
      </w:r>
      <w:r w:rsidR="00BE6748" w:rsidRPr="000A2560">
        <w:rPr>
          <w:rFonts w:eastAsia="Calibri"/>
          <w:color w:val="000000" w:themeColor="text1"/>
          <w:sz w:val="18"/>
          <w:szCs w:val="18"/>
          <w:lang w:val="tr-TR"/>
        </w:rPr>
        <w:t xml:space="preserve">proje başvurusunda diğer katagorisi altındaki bölüme </w:t>
      </w:r>
      <w:r w:rsidR="001A4C2C" w:rsidRPr="000A2560">
        <w:rPr>
          <w:rFonts w:eastAsia="Calibri"/>
          <w:color w:val="000000" w:themeColor="text1"/>
          <w:sz w:val="18"/>
          <w:szCs w:val="18"/>
          <w:lang w:val="tr-TR"/>
        </w:rPr>
        <w:t>yüklemelidir</w:t>
      </w:r>
      <w:r w:rsidR="001A4C2C" w:rsidRPr="000A2560">
        <w:rPr>
          <w:color w:val="000000" w:themeColor="text1"/>
          <w:sz w:val="18"/>
          <w:szCs w:val="18"/>
          <w:lang w:val="tr-TR" w:eastAsia="tr-TR"/>
        </w:rPr>
        <w:t>. Uygulamada</w:t>
      </w:r>
      <w:r w:rsidR="00406BC1" w:rsidRPr="000A2560">
        <w:rPr>
          <w:color w:val="000000" w:themeColor="text1"/>
          <w:sz w:val="18"/>
          <w:szCs w:val="18"/>
          <w:lang w:val="tr-TR" w:eastAsia="tr-TR"/>
        </w:rPr>
        <w:t xml:space="preserve"> 13/09/2014 tarih ve 29118 sayılı RG de yayımlanan yerli malı tebliğ hükümleri </w:t>
      </w:r>
      <w:r w:rsidR="001A4C2C" w:rsidRPr="000A2560">
        <w:rPr>
          <w:color w:val="000000" w:themeColor="text1"/>
          <w:sz w:val="18"/>
          <w:szCs w:val="18"/>
          <w:lang w:val="tr-TR" w:eastAsia="tr-TR"/>
        </w:rPr>
        <w:t>esas alınacaktır</w:t>
      </w:r>
      <w:r w:rsidR="00406BC1" w:rsidRPr="000A2560">
        <w:rPr>
          <w:color w:val="000000" w:themeColor="text1"/>
          <w:sz w:val="18"/>
          <w:szCs w:val="18"/>
          <w:lang w:val="tr-TR" w:eastAsia="tr-TR"/>
        </w:rPr>
        <w:t>.</w:t>
      </w:r>
    </w:p>
    <w:p w:rsidR="00D7541F" w:rsidRPr="000A2560" w:rsidRDefault="00D7541F" w:rsidP="00FF01F2">
      <w:pPr>
        <w:ind w:right="-25"/>
        <w:jc w:val="both"/>
        <w:rPr>
          <w:rFonts w:eastAsia="Calibri"/>
          <w:color w:val="000000" w:themeColor="text1"/>
          <w:sz w:val="18"/>
          <w:szCs w:val="18"/>
          <w:lang w:val="tr-TR" w:bidi="ar-SA"/>
        </w:rPr>
      </w:pPr>
    </w:p>
    <w:p w:rsidR="00D7541F" w:rsidRPr="000A2560" w:rsidRDefault="00D7541F" w:rsidP="00FF01F2">
      <w:pPr>
        <w:ind w:right="-25"/>
        <w:jc w:val="both"/>
        <w:rPr>
          <w:rFonts w:eastAsia="Calibri"/>
          <w:color w:val="000000" w:themeColor="text1"/>
          <w:sz w:val="18"/>
          <w:szCs w:val="18"/>
          <w:lang w:val="tr-TR" w:bidi="ar-SA"/>
        </w:rPr>
      </w:pPr>
    </w:p>
    <w:p w:rsidR="00F21245" w:rsidRPr="000A2560" w:rsidRDefault="00F21245" w:rsidP="00EF4CF9">
      <w:pPr>
        <w:pStyle w:val="Balk2"/>
      </w:pPr>
      <w:bookmarkStart w:id="77" w:name="_Toc493059955"/>
      <w:r w:rsidRPr="000A2560">
        <w:t xml:space="preserve">E. Başvuruların </w:t>
      </w:r>
      <w:r w:rsidR="00D46444" w:rsidRPr="000A2560">
        <w:t>Genel Değerlendirme Kriterleri Açısından Değerlendirilmesi</w:t>
      </w:r>
      <w:r w:rsidRPr="000A2560">
        <w:t>:</w:t>
      </w:r>
      <w:bookmarkEnd w:id="77"/>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Ekonomik yatırımlarda proje ön değerlendirme kriterlerinden toplam olarak altmış ve üzerinde proje puanı almış olan proje başvuruları, değerlendirme rehberi ve </w:t>
      </w:r>
      <w:r w:rsidR="000A2560">
        <w:rPr>
          <w:color w:val="000000" w:themeColor="text1"/>
          <w:lang w:val="tr-TR"/>
        </w:rPr>
        <w:t>EK</w:t>
      </w:r>
      <w:r w:rsidRPr="000A2560">
        <w:rPr>
          <w:color w:val="000000" w:themeColor="text1"/>
          <w:lang w:val="tr-TR"/>
        </w:rPr>
        <w:t>IV’de yer alan "Genel Değerlendirme Cetveli" kriterlerine göre puanlandırılır ve bu puanlamalarda;</w:t>
      </w:r>
    </w:p>
    <w:p w:rsidR="00F21245" w:rsidRPr="000A2560" w:rsidRDefault="00F21245" w:rsidP="00FF01F2">
      <w:pPr>
        <w:ind w:right="-25"/>
        <w:contextualSpacing/>
        <w:jc w:val="both"/>
        <w:rPr>
          <w:color w:val="000000" w:themeColor="text1"/>
          <w:lang w:val="tr-TR"/>
        </w:rPr>
      </w:pPr>
      <w:r w:rsidRPr="000A2560">
        <w:rPr>
          <w:color w:val="000000" w:themeColor="text1"/>
          <w:lang w:val="tr-TR"/>
        </w:rPr>
        <w:tab/>
        <w:t>a) Projenin uygulandığı dönem boyunca faaliyetlerini sürdürebilmeleri ve gerekirse projenin finansmanını sağlayacak istikrarlı ve yeterli mali kaynaklara sahip olmaları,</w:t>
      </w:r>
    </w:p>
    <w:p w:rsidR="00F21245" w:rsidRPr="000A2560" w:rsidRDefault="00F21245" w:rsidP="00FF01F2">
      <w:pPr>
        <w:ind w:right="-25"/>
        <w:contextualSpacing/>
        <w:jc w:val="both"/>
        <w:rPr>
          <w:color w:val="000000" w:themeColor="text1"/>
          <w:lang w:val="tr-TR"/>
        </w:rPr>
      </w:pPr>
      <w:r w:rsidRPr="000A2560">
        <w:rPr>
          <w:color w:val="000000" w:themeColor="text1"/>
          <w:lang w:val="tr-TR"/>
        </w:rPr>
        <w:tab/>
        <w:t>b) Teklif edilen projeyi başarıyla tamamlayabilmek için gereken profesyonel yeterliliklere sahip olmaları</w:t>
      </w:r>
      <w:r w:rsidR="00474A2B" w:rsidRPr="000A2560">
        <w:rPr>
          <w:color w:val="000000" w:themeColor="text1"/>
          <w:lang w:val="tr-TR"/>
        </w:rPr>
        <w:t>,</w:t>
      </w:r>
      <w:r w:rsidRPr="000A2560">
        <w:rPr>
          <w:color w:val="000000" w:themeColor="text1"/>
          <w:lang w:val="tr-TR"/>
        </w:rPr>
        <w:t xml:space="preserve"> dikkate alınır.</w:t>
      </w:r>
    </w:p>
    <w:p w:rsidR="00F21245" w:rsidRPr="000A2560" w:rsidRDefault="00F21245" w:rsidP="00FF01F2">
      <w:pPr>
        <w:ind w:right="-25"/>
        <w:contextualSpacing/>
        <w:jc w:val="both"/>
        <w:rPr>
          <w:color w:val="000000" w:themeColor="text1"/>
          <w:lang w:val="tr-TR"/>
        </w:rPr>
      </w:pPr>
      <w:r w:rsidRPr="000A2560">
        <w:rPr>
          <w:color w:val="000000" w:themeColor="text1"/>
          <w:lang w:val="tr-TR"/>
        </w:rPr>
        <w:t>- Ayrıca, projenin uygunluğu, teklif çağrısında belirtilen amaçlarla tutarlı olması, kalitesi, katma değeri, sürdürülebilirliği ve maliyet etkinliği gibi unsurlar da gözetilir.</w:t>
      </w:r>
    </w:p>
    <w:p w:rsidR="00F21245" w:rsidRPr="000A2560" w:rsidRDefault="00F21245" w:rsidP="00FF01F2">
      <w:pPr>
        <w:ind w:right="-25"/>
        <w:contextualSpacing/>
        <w:jc w:val="both"/>
        <w:rPr>
          <w:color w:val="000000" w:themeColor="text1"/>
          <w:lang w:val="tr-TR"/>
        </w:rPr>
      </w:pPr>
      <w:r w:rsidRPr="000A2560">
        <w:rPr>
          <w:color w:val="000000" w:themeColor="text1"/>
          <w:lang w:val="tr-TR"/>
        </w:rPr>
        <w:t>- Genel değerlendirme kriterleri puanlama amacıyla bölümlere ve alt bölümlere ayrılmıştır. Her alt bölüme, aşağıdaki kurallar uyarınca 1 ve 5 arasında bir puan veril</w:t>
      </w:r>
      <w:r w:rsidR="00474A2B" w:rsidRPr="000A2560">
        <w:rPr>
          <w:color w:val="000000" w:themeColor="text1"/>
          <w:lang w:val="tr-TR"/>
        </w:rPr>
        <w:t>ir.</w:t>
      </w:r>
    </w:p>
    <w:p w:rsidR="00F21245" w:rsidRPr="000A2560" w:rsidRDefault="00F21245" w:rsidP="0008313C">
      <w:pPr>
        <w:ind w:left="709" w:right="-25"/>
        <w:contextualSpacing/>
        <w:jc w:val="both"/>
        <w:rPr>
          <w:color w:val="000000" w:themeColor="text1"/>
          <w:lang w:val="tr-TR"/>
        </w:rPr>
      </w:pPr>
      <w:r w:rsidRPr="000A2560">
        <w:rPr>
          <w:color w:val="000000" w:themeColor="text1"/>
          <w:lang w:val="tr-TR"/>
        </w:rPr>
        <w:t>1 = Çok zayıf,</w:t>
      </w:r>
    </w:p>
    <w:p w:rsidR="00F21245" w:rsidRPr="000A2560" w:rsidRDefault="00F21245" w:rsidP="0008313C">
      <w:pPr>
        <w:ind w:left="709" w:right="-25"/>
        <w:contextualSpacing/>
        <w:jc w:val="both"/>
        <w:rPr>
          <w:color w:val="000000" w:themeColor="text1"/>
          <w:lang w:val="tr-TR"/>
        </w:rPr>
      </w:pPr>
      <w:r w:rsidRPr="000A2560">
        <w:rPr>
          <w:color w:val="000000" w:themeColor="text1"/>
          <w:lang w:val="tr-TR"/>
        </w:rPr>
        <w:t>2 = Zayıf,</w:t>
      </w:r>
    </w:p>
    <w:p w:rsidR="00F21245" w:rsidRPr="000A2560" w:rsidRDefault="00F21245" w:rsidP="0008313C">
      <w:pPr>
        <w:ind w:left="709" w:right="-25"/>
        <w:contextualSpacing/>
        <w:jc w:val="both"/>
        <w:rPr>
          <w:color w:val="000000" w:themeColor="text1"/>
          <w:lang w:val="tr-TR"/>
        </w:rPr>
      </w:pPr>
      <w:r w:rsidRPr="000A2560">
        <w:rPr>
          <w:color w:val="000000" w:themeColor="text1"/>
          <w:lang w:val="tr-TR"/>
        </w:rPr>
        <w:t>3 = Yeterli,</w:t>
      </w:r>
    </w:p>
    <w:p w:rsidR="00F21245" w:rsidRPr="000A2560" w:rsidRDefault="00F21245" w:rsidP="0008313C">
      <w:pPr>
        <w:ind w:left="709" w:right="-25"/>
        <w:contextualSpacing/>
        <w:jc w:val="both"/>
        <w:rPr>
          <w:color w:val="000000" w:themeColor="text1"/>
          <w:lang w:val="tr-TR"/>
        </w:rPr>
      </w:pPr>
      <w:r w:rsidRPr="000A2560">
        <w:rPr>
          <w:color w:val="000000" w:themeColor="text1"/>
          <w:lang w:val="tr-TR"/>
        </w:rPr>
        <w:t>4 = İyi,</w:t>
      </w:r>
    </w:p>
    <w:p w:rsidR="00F21245" w:rsidRPr="000A2560" w:rsidRDefault="00F21245" w:rsidP="0008313C">
      <w:pPr>
        <w:ind w:left="709" w:right="-25"/>
        <w:contextualSpacing/>
        <w:jc w:val="both"/>
        <w:rPr>
          <w:color w:val="000000" w:themeColor="text1"/>
          <w:lang w:val="tr-TR"/>
        </w:rPr>
      </w:pPr>
      <w:r w:rsidRPr="000A2560">
        <w:rPr>
          <w:color w:val="000000" w:themeColor="text1"/>
          <w:lang w:val="tr-TR"/>
        </w:rPr>
        <w:t>5 = Çok iyi.</w:t>
      </w:r>
    </w:p>
    <w:p w:rsidR="00F21245" w:rsidRPr="000A2560" w:rsidRDefault="00035E07" w:rsidP="00035E07">
      <w:pPr>
        <w:ind w:right="-25" w:firstLine="709"/>
        <w:contextualSpacing/>
        <w:jc w:val="both"/>
        <w:rPr>
          <w:color w:val="000000" w:themeColor="text1"/>
          <w:lang w:val="tr-TR"/>
        </w:rPr>
      </w:pPr>
      <w:r>
        <w:rPr>
          <w:color w:val="000000" w:themeColor="text1"/>
          <w:lang w:val="tr-TR"/>
        </w:rPr>
        <w:t>-</w:t>
      </w:r>
      <w:r w:rsidR="000A2560">
        <w:rPr>
          <w:color w:val="000000" w:themeColor="text1"/>
          <w:lang w:val="tr-TR"/>
        </w:rPr>
        <w:t>Ek</w:t>
      </w:r>
      <w:r w:rsidR="00474A2B" w:rsidRPr="000A2560">
        <w:rPr>
          <w:color w:val="000000" w:themeColor="text1"/>
          <w:lang w:val="tr-TR"/>
        </w:rPr>
        <w:t>4’teki</w:t>
      </w:r>
      <w:r w:rsidR="0090386F" w:rsidRPr="000A2560">
        <w:rPr>
          <w:color w:val="000000" w:themeColor="text1"/>
          <w:lang w:val="tr-TR"/>
        </w:rPr>
        <w:t>“</w:t>
      </w:r>
      <w:r w:rsidR="00F21245" w:rsidRPr="000A2560">
        <w:rPr>
          <w:color w:val="000000" w:themeColor="text1"/>
          <w:lang w:val="tr-TR"/>
        </w:rPr>
        <w:t>Genel Değerlendirme Cetveli</w:t>
      </w:r>
      <w:r w:rsidR="0090386F" w:rsidRPr="000A2560">
        <w:rPr>
          <w:color w:val="000000" w:themeColor="text1"/>
          <w:lang w:val="tr-TR"/>
        </w:rPr>
        <w:t>”</w:t>
      </w:r>
      <w:r w:rsidR="00F21245" w:rsidRPr="000A2560">
        <w:rPr>
          <w:color w:val="000000" w:themeColor="text1"/>
          <w:lang w:val="tr-TR"/>
        </w:rPr>
        <w:t xml:space="preserve">nde yer alan "Bölüm 1. Mali Yapısı ve Proje Gerçekleştirebilme Kapasitesi" kriterlerinden asgari yeterli puanı </w:t>
      </w:r>
      <w:r w:rsidR="00F21245" w:rsidRPr="000A2560">
        <w:rPr>
          <w:b/>
          <w:color w:val="000000" w:themeColor="text1"/>
          <w:lang w:val="tr-TR"/>
        </w:rPr>
        <w:t>12 (oniki)</w:t>
      </w:r>
      <w:r w:rsidR="00F21245" w:rsidRPr="000A2560">
        <w:rPr>
          <w:color w:val="000000" w:themeColor="text1"/>
          <w:lang w:val="tr-TR"/>
        </w:rPr>
        <w:t xml:space="preserve"> ol</w:t>
      </w:r>
      <w:r w:rsidR="00474A2B" w:rsidRPr="000A2560">
        <w:rPr>
          <w:color w:val="000000" w:themeColor="text1"/>
          <w:lang w:val="tr-TR"/>
        </w:rPr>
        <w:t>ması gerekir</w:t>
      </w:r>
      <w:r w:rsidR="00F21245" w:rsidRPr="000A2560">
        <w:rPr>
          <w:color w:val="000000" w:themeColor="text1"/>
          <w:lang w:val="tr-TR"/>
        </w:rPr>
        <w:t xml:space="preserve">. Toplam </w:t>
      </w:r>
      <w:r w:rsidR="00F21245" w:rsidRPr="000A2560">
        <w:rPr>
          <w:b/>
          <w:color w:val="000000" w:themeColor="text1"/>
          <w:lang w:val="tr-TR"/>
        </w:rPr>
        <w:t>12 (oniki)'den</w:t>
      </w:r>
      <w:r w:rsidR="00F21245" w:rsidRPr="000A2560">
        <w:rPr>
          <w:color w:val="000000" w:themeColor="text1"/>
          <w:lang w:val="tr-TR"/>
        </w:rPr>
        <w:t xml:space="preserve">  daha az puan alındığı takdirde teklifin değerlendirilmesine devam edilmez.</w:t>
      </w:r>
    </w:p>
    <w:p w:rsidR="00F21245" w:rsidRPr="000A2560" w:rsidRDefault="00F21245" w:rsidP="00035E07">
      <w:pPr>
        <w:ind w:right="-25" w:firstLine="709"/>
        <w:contextualSpacing/>
        <w:jc w:val="both"/>
        <w:rPr>
          <w:color w:val="000000" w:themeColor="text1"/>
          <w:lang w:val="tr-TR"/>
        </w:rPr>
      </w:pPr>
      <w:r w:rsidRPr="000A2560">
        <w:rPr>
          <w:color w:val="000000" w:themeColor="text1"/>
          <w:lang w:val="tr-TR"/>
        </w:rPr>
        <w:t xml:space="preserve">- </w:t>
      </w:r>
      <w:r w:rsidR="000A2560">
        <w:rPr>
          <w:color w:val="000000" w:themeColor="text1"/>
          <w:lang w:val="tr-TR"/>
        </w:rPr>
        <w:t>Ek</w:t>
      </w:r>
      <w:r w:rsidR="00474A2B" w:rsidRPr="000A2560">
        <w:rPr>
          <w:color w:val="000000" w:themeColor="text1"/>
          <w:lang w:val="tr-TR"/>
        </w:rPr>
        <w:t xml:space="preserve">4’teki </w:t>
      </w:r>
      <w:r w:rsidR="0090386F" w:rsidRPr="000A2560">
        <w:rPr>
          <w:color w:val="000000" w:themeColor="text1"/>
          <w:lang w:val="tr-TR"/>
        </w:rPr>
        <w:t>“</w:t>
      </w:r>
      <w:r w:rsidRPr="000A2560">
        <w:rPr>
          <w:color w:val="000000" w:themeColor="text1"/>
          <w:lang w:val="tr-TR"/>
        </w:rPr>
        <w:t>Genel Değerlendirme Cetveli</w:t>
      </w:r>
      <w:r w:rsidR="0090386F" w:rsidRPr="000A2560">
        <w:rPr>
          <w:color w:val="000000" w:themeColor="text1"/>
          <w:lang w:val="tr-TR"/>
        </w:rPr>
        <w:t>”</w:t>
      </w:r>
      <w:r w:rsidRPr="000A2560">
        <w:rPr>
          <w:color w:val="000000" w:themeColor="text1"/>
          <w:lang w:val="tr-TR"/>
        </w:rPr>
        <w:t xml:space="preserve">nde yer alan "Bölüm 2. Uygunluk" kriterlerinden asgari yeterlipuanı </w:t>
      </w:r>
      <w:r w:rsidRPr="000A2560">
        <w:rPr>
          <w:b/>
          <w:color w:val="000000" w:themeColor="text1"/>
          <w:lang w:val="tr-TR"/>
        </w:rPr>
        <w:t>18 (onsekiz)</w:t>
      </w:r>
      <w:r w:rsidR="00474A2B" w:rsidRPr="000A2560">
        <w:rPr>
          <w:color w:val="000000" w:themeColor="text1"/>
          <w:lang w:val="tr-TR"/>
        </w:rPr>
        <w:t>olması gerekir</w:t>
      </w:r>
      <w:r w:rsidRPr="000A2560">
        <w:rPr>
          <w:color w:val="000000" w:themeColor="text1"/>
          <w:lang w:val="tr-TR"/>
        </w:rPr>
        <w:t xml:space="preserve">. Toplam </w:t>
      </w:r>
      <w:r w:rsidRPr="000A2560">
        <w:rPr>
          <w:b/>
          <w:color w:val="000000" w:themeColor="text1"/>
          <w:lang w:val="tr-TR"/>
        </w:rPr>
        <w:t>18 (onsekiz)'den</w:t>
      </w:r>
      <w:r w:rsidRPr="000A2560">
        <w:rPr>
          <w:color w:val="000000" w:themeColor="text1"/>
          <w:lang w:val="tr-TR"/>
        </w:rPr>
        <w:t xml:space="preserve"> daha az puan alındığı takdirde teklifin değerlendirilmesine devam edilmez.</w:t>
      </w:r>
    </w:p>
    <w:p w:rsidR="00523F8A" w:rsidRPr="000A2560" w:rsidRDefault="00035E07" w:rsidP="00FF01F2">
      <w:pPr>
        <w:tabs>
          <w:tab w:val="left" w:pos="567"/>
        </w:tabs>
        <w:ind w:right="-25"/>
        <w:jc w:val="both"/>
        <w:rPr>
          <w:color w:val="000000" w:themeColor="text1"/>
          <w:lang w:val="tr-TR"/>
        </w:rPr>
      </w:pPr>
      <w:r>
        <w:rPr>
          <w:color w:val="000000" w:themeColor="text1"/>
          <w:lang w:val="tr-TR"/>
        </w:rPr>
        <w:tab/>
      </w:r>
      <w:r w:rsidR="00F21245" w:rsidRPr="000A2560">
        <w:rPr>
          <w:color w:val="000000" w:themeColor="text1"/>
          <w:lang w:val="tr-TR"/>
        </w:rPr>
        <w:t xml:space="preserve">-Genel değerlendirme kriterlerinden </w:t>
      </w:r>
      <w:r w:rsidR="00F21245" w:rsidRPr="000A2560">
        <w:rPr>
          <w:b/>
          <w:color w:val="000000" w:themeColor="text1"/>
          <w:lang w:val="tr-TR"/>
        </w:rPr>
        <w:t>toplam 65 (altmışbeş) ve üzeri puan</w:t>
      </w:r>
      <w:r w:rsidR="00F21245" w:rsidRPr="000A2560">
        <w:rPr>
          <w:color w:val="000000" w:themeColor="text1"/>
          <w:lang w:val="tr-TR"/>
        </w:rPr>
        <w:t xml:space="preserve"> alan ekonomik yatırım başvurularının değerlendirilmesine devam edilir.  Genel değerlendirme kriterlerinden </w:t>
      </w:r>
      <w:r w:rsidR="00F21245" w:rsidRPr="000A2560">
        <w:rPr>
          <w:b/>
          <w:color w:val="000000" w:themeColor="text1"/>
          <w:lang w:val="tr-TR"/>
        </w:rPr>
        <w:t>toplam 65 (altmış beş)’ in altında puan</w:t>
      </w:r>
      <w:r w:rsidR="00F21245" w:rsidRPr="000A2560">
        <w:rPr>
          <w:color w:val="000000" w:themeColor="text1"/>
          <w:lang w:val="tr-TR"/>
        </w:rPr>
        <w:t xml:space="preserve"> alan proje başvuruları ise iptal edilir.</w:t>
      </w:r>
    </w:p>
    <w:p w:rsidR="00D55607" w:rsidRPr="000A2560" w:rsidRDefault="00D55607" w:rsidP="00FF01F2">
      <w:pPr>
        <w:ind w:right="-25"/>
        <w:jc w:val="both"/>
        <w:rPr>
          <w:b/>
          <w:bCs/>
          <w:color w:val="000000" w:themeColor="text1"/>
          <w:sz w:val="18"/>
          <w:szCs w:val="18"/>
          <w:lang w:val="tr-TR" w:eastAsia="tr-TR" w:bidi="ar-SA"/>
        </w:rPr>
      </w:pPr>
    </w:p>
    <w:p w:rsidR="00E658BD" w:rsidRPr="000A2560" w:rsidRDefault="00E658BD" w:rsidP="00FF01F2">
      <w:pPr>
        <w:ind w:right="-25"/>
        <w:jc w:val="both"/>
        <w:rPr>
          <w:b/>
          <w:bCs/>
          <w:color w:val="000000" w:themeColor="text1"/>
          <w:sz w:val="18"/>
          <w:szCs w:val="18"/>
          <w:lang w:val="tr-TR" w:eastAsia="tr-TR" w:bidi="ar-SA"/>
        </w:rPr>
      </w:pPr>
    </w:p>
    <w:p w:rsidR="00E658BD" w:rsidRPr="000A2560" w:rsidRDefault="00E658BD"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292A41" w:rsidRDefault="00292A41"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Default="00BD2980" w:rsidP="00FF01F2">
      <w:pPr>
        <w:ind w:right="-25"/>
        <w:jc w:val="both"/>
        <w:rPr>
          <w:b/>
          <w:bCs/>
          <w:color w:val="000000" w:themeColor="text1"/>
          <w:sz w:val="18"/>
          <w:szCs w:val="18"/>
          <w:lang w:val="tr-TR" w:eastAsia="tr-TR" w:bidi="ar-SA"/>
        </w:rPr>
      </w:pPr>
    </w:p>
    <w:p w:rsidR="00BD2980" w:rsidRPr="000A2560" w:rsidRDefault="00BD2980" w:rsidP="00FF01F2">
      <w:pPr>
        <w:ind w:right="-25"/>
        <w:jc w:val="both"/>
        <w:rPr>
          <w:b/>
          <w:bCs/>
          <w:color w:val="000000" w:themeColor="text1"/>
          <w:sz w:val="18"/>
          <w:szCs w:val="18"/>
          <w:lang w:val="tr-TR" w:eastAsia="tr-TR" w:bidi="ar-SA"/>
        </w:rPr>
      </w:pPr>
    </w:p>
    <w:p w:rsidR="00292A41" w:rsidRPr="000A2560" w:rsidRDefault="00292A41" w:rsidP="00FF01F2">
      <w:pPr>
        <w:ind w:right="-25"/>
        <w:jc w:val="both"/>
        <w:rPr>
          <w:b/>
          <w:bCs/>
          <w:color w:val="000000" w:themeColor="text1"/>
          <w:sz w:val="18"/>
          <w:szCs w:val="18"/>
          <w:lang w:val="tr-TR" w:eastAsia="tr-TR" w:bidi="ar-SA"/>
        </w:rPr>
      </w:pPr>
    </w:p>
    <w:p w:rsidR="00E658BD" w:rsidRPr="000A2560" w:rsidRDefault="00E658BD" w:rsidP="00FF01F2">
      <w:pPr>
        <w:ind w:right="-25"/>
        <w:jc w:val="both"/>
        <w:rPr>
          <w:b/>
          <w:bCs/>
          <w:color w:val="000000" w:themeColor="text1"/>
          <w:sz w:val="18"/>
          <w:szCs w:val="18"/>
          <w:lang w:val="tr-TR" w:eastAsia="tr-TR" w:bidi="ar-SA"/>
        </w:rPr>
      </w:pPr>
    </w:p>
    <w:p w:rsidR="00245D25" w:rsidRPr="000A2560" w:rsidRDefault="00245D25" w:rsidP="00FF01F2">
      <w:pPr>
        <w:ind w:right="-25"/>
        <w:jc w:val="both"/>
        <w:rPr>
          <w:b/>
          <w:bCs/>
          <w:color w:val="000000" w:themeColor="text1"/>
          <w:sz w:val="18"/>
          <w:szCs w:val="18"/>
          <w:lang w:val="tr-TR" w:eastAsia="tr-TR" w:bidi="ar-SA"/>
        </w:rPr>
      </w:pPr>
    </w:p>
    <w:p w:rsidR="00245D25" w:rsidRPr="000A2560" w:rsidRDefault="00245D25" w:rsidP="00FF01F2">
      <w:pPr>
        <w:ind w:right="-25"/>
        <w:jc w:val="both"/>
        <w:rPr>
          <w:b/>
          <w:bCs/>
          <w:color w:val="000000" w:themeColor="text1"/>
          <w:sz w:val="18"/>
          <w:szCs w:val="18"/>
          <w:lang w:val="tr-TR" w:eastAsia="tr-TR" w:bidi="ar-SA"/>
        </w:rPr>
      </w:pPr>
    </w:p>
    <w:p w:rsidR="00E658BD" w:rsidRPr="000A2560" w:rsidRDefault="00E658BD" w:rsidP="00FF01F2">
      <w:pPr>
        <w:ind w:right="-25"/>
        <w:jc w:val="both"/>
        <w:rPr>
          <w:b/>
          <w:bCs/>
          <w:color w:val="000000" w:themeColor="text1"/>
          <w:sz w:val="18"/>
          <w:szCs w:val="18"/>
          <w:lang w:val="tr-TR" w:eastAsia="tr-TR" w:bidi="ar-SA"/>
        </w:rPr>
      </w:pPr>
    </w:p>
    <w:p w:rsidR="003A14D5" w:rsidRPr="000A2560" w:rsidRDefault="000A2560" w:rsidP="00BD2980">
      <w:pPr>
        <w:spacing w:line="240" w:lineRule="atLeast"/>
        <w:ind w:left="7799" w:right="-25" w:firstLine="709"/>
        <w:jc w:val="center"/>
        <w:rPr>
          <w:color w:val="000000" w:themeColor="text1"/>
          <w:lang w:val="tr-TR"/>
        </w:rPr>
      </w:pPr>
      <w:r>
        <w:rPr>
          <w:b/>
          <w:bCs/>
          <w:color w:val="000000" w:themeColor="text1"/>
          <w:lang w:val="tr-TR"/>
        </w:rPr>
        <w:t>Ek</w:t>
      </w:r>
      <w:r w:rsidR="003A14D5" w:rsidRPr="000A2560">
        <w:rPr>
          <w:b/>
          <w:bCs/>
          <w:color w:val="000000" w:themeColor="text1"/>
          <w:lang w:val="tr-TR"/>
        </w:rPr>
        <w:t>4</w:t>
      </w:r>
    </w:p>
    <w:p w:rsidR="003A14D5" w:rsidRPr="000A2560" w:rsidRDefault="003A14D5" w:rsidP="00FF01F2">
      <w:pPr>
        <w:spacing w:line="240" w:lineRule="atLeast"/>
        <w:ind w:right="-25"/>
        <w:jc w:val="center"/>
        <w:rPr>
          <w:color w:val="000000" w:themeColor="text1"/>
          <w:lang w:val="tr-TR"/>
        </w:rPr>
      </w:pPr>
      <w:r w:rsidRPr="000A2560">
        <w:rPr>
          <w:b/>
          <w:bCs/>
          <w:color w:val="000000" w:themeColor="text1"/>
          <w:lang w:val="tr-TR"/>
        </w:rPr>
        <w:t>GENEL DEĞERLENDİRME CETVELİ</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9"/>
        <w:gridCol w:w="987"/>
        <w:gridCol w:w="905"/>
      </w:tblGrid>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Bölüm</w:t>
            </w:r>
          </w:p>
        </w:tc>
        <w:tc>
          <w:tcPr>
            <w:tcW w:w="987"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Azami Puan</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Proje Puanı</w:t>
            </w:r>
          </w:p>
        </w:tc>
      </w:tr>
      <w:tr w:rsidR="003A14D5" w:rsidRPr="000A2560" w:rsidTr="007D7365">
        <w:trPr>
          <w:trHeight w:val="20"/>
          <w:jc w:val="center"/>
        </w:trPr>
        <w:tc>
          <w:tcPr>
            <w:tcW w:w="7109"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lastRenderedPageBreak/>
              <w:t>1.Mali yapısı ve proje gerçekleştirebilme kapasitesi</w:t>
            </w:r>
          </w:p>
        </w:tc>
        <w:tc>
          <w:tcPr>
            <w:tcW w:w="987"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 xml:space="preserve">20 </w:t>
            </w:r>
          </w:p>
        </w:tc>
        <w:tc>
          <w:tcPr>
            <w:tcW w:w="905"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1.1</w:t>
            </w:r>
            <w:r w:rsidRPr="000A2560">
              <w:rPr>
                <w:color w:val="000000" w:themeColor="text1"/>
                <w:sz w:val="18"/>
                <w:szCs w:val="18"/>
                <w:lang w:val="tr-TR"/>
              </w:rPr>
              <w:t xml:space="preserve"> Başvuru sahibi ve ortakları proje yönetimi konusunda yeterli tecrübeye sahip midir?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1.2</w:t>
            </w:r>
            <w:r w:rsidRPr="000A2560">
              <w:rPr>
                <w:color w:val="000000" w:themeColor="text1"/>
                <w:sz w:val="18"/>
                <w:szCs w:val="18"/>
                <w:lang w:val="tr-TR"/>
              </w:rPr>
              <w:t xml:space="preserve"> Başvuru sahibi ve ortakları (mevcut ise) yeterli teknik uzmanlığa sahip mi? (özellikle ele alınacak konulara ilişkin bilgi)</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1.3</w:t>
            </w:r>
            <w:r w:rsidRPr="000A2560">
              <w:rPr>
                <w:color w:val="000000" w:themeColor="text1"/>
                <w:sz w:val="18"/>
                <w:szCs w:val="18"/>
                <w:lang w:val="tr-TR"/>
              </w:rPr>
              <w:t xml:space="preserve"> Başvuru sahibi sürekli ve yeterli mali kaynaklara sahip mi?</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1.4</w:t>
            </w:r>
            <w:r w:rsidRPr="000A2560">
              <w:rPr>
                <w:color w:val="000000" w:themeColor="text1"/>
                <w:sz w:val="18"/>
                <w:szCs w:val="18"/>
                <w:lang w:val="tr-TR"/>
              </w:rPr>
              <w:t xml:space="preserve"> Başvuru sahibi yeterli idari kapasiteye sahip mi? (personel, donanım ve projenin bütçesini idare etme kapasitesi dahil olmak üzere) </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 Uygunluk</w:t>
            </w:r>
          </w:p>
        </w:tc>
        <w:tc>
          <w:tcPr>
            <w:tcW w:w="987" w:type="dxa"/>
            <w:shd w:val="clear" w:color="auto" w:fill="D9D9D9"/>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25</w:t>
            </w:r>
          </w:p>
        </w:tc>
        <w:tc>
          <w:tcPr>
            <w:tcW w:w="905"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2.1</w:t>
            </w:r>
            <w:r w:rsidRPr="000A2560">
              <w:rPr>
                <w:color w:val="000000" w:themeColor="text1"/>
                <w:sz w:val="18"/>
                <w:szCs w:val="18"/>
                <w:lang w:val="tr-TR"/>
              </w:rPr>
              <w:t xml:space="preserve"> Teklif; program amaçları ve öncelikleri ile ne kadar ilişkilidir?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2.2</w:t>
            </w:r>
            <w:r w:rsidRPr="000A2560">
              <w:rPr>
                <w:color w:val="000000" w:themeColor="text1"/>
                <w:sz w:val="18"/>
                <w:szCs w:val="18"/>
                <w:lang w:val="tr-TR"/>
              </w:rPr>
              <w:t xml:space="preserve"> Yatırım; yörede kırsal fakirliğin azaltılması ve gelir getirici faaliyetlerin geliştirilmesine ne ölçüde katkı sağlamaktadır? </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2.3</w:t>
            </w:r>
            <w:r w:rsidRPr="000A2560">
              <w:rPr>
                <w:color w:val="000000" w:themeColor="text1"/>
                <w:sz w:val="18"/>
                <w:szCs w:val="18"/>
                <w:lang w:val="tr-TR"/>
              </w:rPr>
              <w:t xml:space="preserve">İlgili taraflar ne kadar açıklıkla tanımlanmış ve stratejik olarak seçilmişler? (aracılar, nihai faydalanıcılar ve hedef kitleler) </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2.4</w:t>
            </w:r>
            <w:r w:rsidRPr="000A2560">
              <w:rPr>
                <w:color w:val="000000" w:themeColor="text1"/>
                <w:sz w:val="18"/>
                <w:szCs w:val="18"/>
                <w:lang w:val="tr-TR"/>
              </w:rPr>
              <w:t xml:space="preserve"> Teklif edilen hedef kitlenin ihtiyaçları ve nihai faydalanıcılar ne kadar açıklıkla tanımlanmış? Teklif bunları uygun bir biçimde ele alıyor mu?</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2.5</w:t>
            </w:r>
            <w:r w:rsidRPr="000A2560">
              <w:rPr>
                <w:color w:val="000000" w:themeColor="text1"/>
                <w:sz w:val="18"/>
                <w:szCs w:val="18"/>
                <w:lang w:val="tr-TR"/>
              </w:rPr>
              <w:t xml:space="preserve"> Teklif; ne derecede yenilikçi ve katılımcı yaklaşımlar, iyi uygulama modelleri ile beraber çevre koruma gibi, katma değer unsurlarını ihtiva etmektedir?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3. Metodoloji</w:t>
            </w:r>
          </w:p>
        </w:tc>
        <w:tc>
          <w:tcPr>
            <w:tcW w:w="987" w:type="dxa"/>
            <w:shd w:val="clear" w:color="auto" w:fill="D9D9D9"/>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25</w:t>
            </w:r>
          </w:p>
        </w:tc>
        <w:tc>
          <w:tcPr>
            <w:tcW w:w="905"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3.1.</w:t>
            </w:r>
            <w:r w:rsidRPr="000A2560">
              <w:rPr>
                <w:color w:val="000000" w:themeColor="text1"/>
                <w:sz w:val="18"/>
                <w:szCs w:val="18"/>
                <w:lang w:val="tr-TR"/>
              </w:rPr>
              <w:t xml:space="preserve"> Teklifte yer alan faaliyetler uygulanabilir ve belirlenmiş olan, hedef ve beklentiler ile uyumlu mudur?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3.2.</w:t>
            </w:r>
            <w:r w:rsidRPr="000A2560">
              <w:rPr>
                <w:color w:val="000000" w:themeColor="text1"/>
                <w:sz w:val="18"/>
                <w:szCs w:val="18"/>
                <w:lang w:val="tr-TR"/>
              </w:rPr>
              <w:t xml:space="preserve"> Genel olarak faaliyetlerin tasarımı ne düzeyde bütünlük arz etmektedir? Özellikle karşılaşılması muhtemel sorunlar önceden incelenmiş, dış etkenler değerlendirilmiş ve faaliyetler izleme değerlendirmeye imkân verecek şekilde tasarlanmış mıdır?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3.3.</w:t>
            </w:r>
            <w:r w:rsidRPr="000A2560">
              <w:rPr>
                <w:color w:val="000000" w:themeColor="text1"/>
                <w:sz w:val="18"/>
                <w:szCs w:val="18"/>
                <w:lang w:val="tr-TR"/>
              </w:rPr>
              <w:t xml:space="preserve"> Hedef grupların ve faydalananların faaliyet içindeki mevcudiyeti ve katılım düzeyi yeterli midir?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3.4.</w:t>
            </w:r>
            <w:r w:rsidRPr="000A2560">
              <w:rPr>
                <w:color w:val="000000" w:themeColor="text1"/>
                <w:sz w:val="18"/>
                <w:szCs w:val="18"/>
                <w:lang w:val="tr-TR"/>
              </w:rPr>
              <w:t xml:space="preserve"> Faaliyet planı açık ve uygulanabilir mi?</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3.5.</w:t>
            </w:r>
            <w:r w:rsidRPr="000A2560">
              <w:rPr>
                <w:color w:val="000000" w:themeColor="text1"/>
                <w:sz w:val="18"/>
                <w:szCs w:val="18"/>
                <w:lang w:val="tr-TR"/>
              </w:rPr>
              <w:t xml:space="preserve"> Teklifte faaliyet çıktısı ile ilgili olarak objektif değerlendirme göstergeleri mevcut mudur?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4. Sürdürülebilirlik</w:t>
            </w:r>
          </w:p>
        </w:tc>
        <w:tc>
          <w:tcPr>
            <w:tcW w:w="987" w:type="dxa"/>
            <w:shd w:val="clear" w:color="auto" w:fill="D9D9D9"/>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20</w:t>
            </w:r>
          </w:p>
        </w:tc>
        <w:tc>
          <w:tcPr>
            <w:tcW w:w="905"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4.1.</w:t>
            </w:r>
            <w:r w:rsidRPr="000A2560">
              <w:rPr>
                <w:color w:val="000000" w:themeColor="text1"/>
                <w:sz w:val="18"/>
                <w:szCs w:val="18"/>
                <w:lang w:val="tr-TR"/>
              </w:rPr>
              <w:t xml:space="preserve"> Faaliyetlerin hedef kitle üzerinde somut etkisi ne düzeydedir?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4.2.</w:t>
            </w:r>
            <w:r w:rsidRPr="000A2560">
              <w:rPr>
                <w:color w:val="000000" w:themeColor="text1"/>
                <w:sz w:val="18"/>
                <w:szCs w:val="18"/>
                <w:lang w:val="tr-TR"/>
              </w:rPr>
              <w:t xml:space="preserve"> Teklifin yaygın (çarpan) etkisi var mıdır? (</w:t>
            </w:r>
            <w:r w:rsidR="0090386F" w:rsidRPr="000A2560">
              <w:rPr>
                <w:color w:val="000000" w:themeColor="text1"/>
                <w:sz w:val="18"/>
                <w:szCs w:val="18"/>
                <w:lang w:val="tr-TR"/>
              </w:rPr>
              <w:t>B</w:t>
            </w:r>
            <w:r w:rsidRPr="000A2560">
              <w:rPr>
                <w:color w:val="000000" w:themeColor="text1"/>
                <w:sz w:val="18"/>
                <w:szCs w:val="18"/>
                <w:lang w:val="tr-TR"/>
              </w:rPr>
              <w:t xml:space="preserve">ilginin yayılması ile faaliyet çıkarlarının tekrar edilebilirliği ve yaygınlaştırılması da dahil olmak üzere) </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spacing w:line="240" w:lineRule="atLeast"/>
              <w:ind w:right="-25"/>
              <w:jc w:val="both"/>
              <w:rPr>
                <w:color w:val="000000" w:themeColor="text1"/>
                <w:sz w:val="18"/>
                <w:szCs w:val="18"/>
                <w:lang w:val="tr-TR"/>
              </w:rPr>
            </w:pPr>
            <w:r w:rsidRPr="000A2560">
              <w:rPr>
                <w:b/>
                <w:bCs/>
                <w:color w:val="000000" w:themeColor="text1"/>
                <w:sz w:val="18"/>
                <w:szCs w:val="18"/>
                <w:lang w:val="tr-TR"/>
              </w:rPr>
              <w:t>4.3.</w:t>
            </w:r>
            <w:r w:rsidRPr="000A2560">
              <w:rPr>
                <w:color w:val="000000" w:themeColor="text1"/>
                <w:sz w:val="18"/>
                <w:szCs w:val="18"/>
                <w:lang w:val="tr-TR"/>
              </w:rPr>
              <w:t xml:space="preserve"> Sunulan faaliyetin beklenen sonuçları sürdürülebilir nitelikte midir?</w:t>
            </w:r>
          </w:p>
          <w:p w:rsidR="003A14D5" w:rsidRPr="000A2560" w:rsidRDefault="003A14D5" w:rsidP="00FF01F2">
            <w:pPr>
              <w:spacing w:line="240" w:lineRule="atLeast"/>
              <w:ind w:right="-25" w:hanging="360"/>
              <w:jc w:val="both"/>
              <w:rPr>
                <w:color w:val="000000" w:themeColor="text1"/>
                <w:sz w:val="18"/>
                <w:szCs w:val="18"/>
                <w:lang w:val="tr-TR"/>
              </w:rPr>
            </w:pPr>
            <w:r w:rsidRPr="000A2560">
              <w:rPr>
                <w:color w:val="000000" w:themeColor="text1"/>
                <w:sz w:val="18"/>
                <w:szCs w:val="18"/>
                <w:lang w:val="tr-TR"/>
              </w:rPr>
              <w:t> Mali bakımdan (mali destek çekildikten sonra da faaliyet sürdürülebilecek midir? Nasıl</w:t>
            </w:r>
            <w:r w:rsidR="0090386F" w:rsidRPr="000A2560">
              <w:rPr>
                <w:color w:val="000000" w:themeColor="text1"/>
                <w:sz w:val="18"/>
                <w:szCs w:val="18"/>
                <w:lang w:val="tr-TR"/>
              </w:rPr>
              <w:t>?</w:t>
            </w:r>
            <w:r w:rsidRPr="000A2560">
              <w:rPr>
                <w:color w:val="000000" w:themeColor="text1"/>
                <w:sz w:val="18"/>
                <w:szCs w:val="18"/>
                <w:lang w:val="tr-TR"/>
              </w:rPr>
              <w:t>)</w:t>
            </w:r>
          </w:p>
          <w:p w:rsidR="003A14D5" w:rsidRPr="000A2560" w:rsidRDefault="003A14D5" w:rsidP="00FF01F2">
            <w:pPr>
              <w:ind w:right="-25" w:hanging="360"/>
              <w:jc w:val="both"/>
              <w:rPr>
                <w:color w:val="000000" w:themeColor="text1"/>
                <w:sz w:val="18"/>
                <w:szCs w:val="18"/>
                <w:lang w:val="tr-TR"/>
              </w:rPr>
            </w:pPr>
            <w:r w:rsidRPr="000A2560">
              <w:rPr>
                <w:color w:val="000000" w:themeColor="text1"/>
                <w:sz w:val="18"/>
                <w:szCs w:val="18"/>
                <w:lang w:val="tr-TR"/>
              </w:rPr>
              <w:t> Kurumsal bakımdan (faaliyeti destekleyen yapılar faaliyetin sona ermesini takiben yerinde kalacak mıdır? Faaliyet sonuçları yerel düzeyde “sahiplenilecek” midir?)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 xml:space="preserve">4.4. </w:t>
            </w:r>
            <w:r w:rsidRPr="000A2560">
              <w:rPr>
                <w:color w:val="000000" w:themeColor="text1"/>
                <w:sz w:val="18"/>
                <w:szCs w:val="18"/>
                <w:lang w:val="tr-TR"/>
              </w:rPr>
              <w:t>Yatırımın rekabet gücü ne düzeydedir?</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5. Bütçe ve maliyet etkinliği</w:t>
            </w:r>
          </w:p>
        </w:tc>
        <w:tc>
          <w:tcPr>
            <w:tcW w:w="987" w:type="dxa"/>
            <w:shd w:val="clear" w:color="auto" w:fill="D9D9D9"/>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10</w:t>
            </w:r>
          </w:p>
        </w:tc>
        <w:tc>
          <w:tcPr>
            <w:tcW w:w="905"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5.1.</w:t>
            </w:r>
            <w:r w:rsidRPr="000A2560">
              <w:rPr>
                <w:color w:val="000000" w:themeColor="text1"/>
                <w:sz w:val="18"/>
                <w:szCs w:val="18"/>
                <w:lang w:val="tr-TR"/>
              </w:rPr>
              <w:t xml:space="preserve"> Öngörülen giderler ile ilgili beklenen sonuçların oranı tatminkâr mı?</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5.2.</w:t>
            </w:r>
            <w:r w:rsidRPr="000A2560">
              <w:rPr>
                <w:color w:val="000000" w:themeColor="text1"/>
                <w:sz w:val="18"/>
                <w:szCs w:val="18"/>
                <w:lang w:val="tr-TR"/>
              </w:rPr>
              <w:t xml:space="preserve"> Öngörülen harcamalar faaliyetlerin uygulanabilirliği açısından gerekli mi?</w:t>
            </w:r>
          </w:p>
        </w:tc>
        <w:tc>
          <w:tcPr>
            <w:tcW w:w="987" w:type="dxa"/>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5</w:t>
            </w:r>
          </w:p>
        </w:tc>
        <w:tc>
          <w:tcPr>
            <w:tcW w:w="905" w:type="dxa"/>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r w:rsidR="003A14D5" w:rsidRPr="000A2560" w:rsidTr="007D7365">
        <w:trPr>
          <w:trHeight w:val="20"/>
          <w:jc w:val="center"/>
        </w:trPr>
        <w:tc>
          <w:tcPr>
            <w:tcW w:w="7109"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Toplam puan</w:t>
            </w:r>
          </w:p>
        </w:tc>
        <w:tc>
          <w:tcPr>
            <w:tcW w:w="987" w:type="dxa"/>
            <w:shd w:val="clear" w:color="auto" w:fill="D9D9D9"/>
            <w:tcMar>
              <w:top w:w="0" w:type="dxa"/>
              <w:left w:w="108" w:type="dxa"/>
              <w:bottom w:w="0" w:type="dxa"/>
              <w:right w:w="108" w:type="dxa"/>
            </w:tcMar>
            <w:vAlign w:val="center"/>
          </w:tcPr>
          <w:p w:rsidR="003A14D5" w:rsidRPr="000A2560" w:rsidRDefault="003A14D5" w:rsidP="00FF01F2">
            <w:pPr>
              <w:ind w:right="-25"/>
              <w:jc w:val="both"/>
              <w:rPr>
                <w:color w:val="000000" w:themeColor="text1"/>
                <w:sz w:val="18"/>
                <w:szCs w:val="18"/>
                <w:lang w:val="tr-TR"/>
              </w:rPr>
            </w:pPr>
            <w:r w:rsidRPr="000A2560">
              <w:rPr>
                <w:b/>
                <w:bCs/>
                <w:color w:val="000000" w:themeColor="text1"/>
                <w:sz w:val="18"/>
                <w:szCs w:val="18"/>
                <w:lang w:val="tr-TR"/>
              </w:rPr>
              <w:t>100</w:t>
            </w:r>
          </w:p>
        </w:tc>
        <w:tc>
          <w:tcPr>
            <w:tcW w:w="905" w:type="dxa"/>
            <w:shd w:val="clear" w:color="auto" w:fill="D9D9D9"/>
            <w:tcMar>
              <w:top w:w="0" w:type="dxa"/>
              <w:left w:w="108" w:type="dxa"/>
              <w:bottom w:w="0" w:type="dxa"/>
              <w:right w:w="108" w:type="dxa"/>
            </w:tcMar>
          </w:tcPr>
          <w:p w:rsidR="003A14D5" w:rsidRPr="000A2560" w:rsidRDefault="003A14D5" w:rsidP="00FF01F2">
            <w:pPr>
              <w:ind w:right="-25"/>
              <w:jc w:val="both"/>
              <w:rPr>
                <w:color w:val="000000" w:themeColor="text1"/>
                <w:sz w:val="18"/>
                <w:szCs w:val="18"/>
                <w:lang w:val="tr-TR"/>
              </w:rPr>
            </w:pPr>
          </w:p>
        </w:tc>
      </w:tr>
    </w:tbl>
    <w:p w:rsidR="003A14D5" w:rsidRPr="000A2560" w:rsidRDefault="003A14D5" w:rsidP="00FF01F2">
      <w:pPr>
        <w:spacing w:line="240" w:lineRule="atLeast"/>
        <w:ind w:right="-25"/>
        <w:jc w:val="both"/>
        <w:rPr>
          <w:b/>
          <w:bCs/>
          <w:color w:val="000000" w:themeColor="text1"/>
          <w:sz w:val="18"/>
          <w:szCs w:val="18"/>
          <w:lang w:val="tr-TR"/>
        </w:rPr>
      </w:pPr>
    </w:p>
    <w:p w:rsidR="00F21245" w:rsidRPr="000A2560" w:rsidRDefault="00F21245" w:rsidP="00FF01F2">
      <w:pPr>
        <w:tabs>
          <w:tab w:val="left" w:pos="567"/>
        </w:tabs>
        <w:ind w:right="-25"/>
        <w:jc w:val="both"/>
        <w:rPr>
          <w:b/>
          <w:color w:val="000000" w:themeColor="text1"/>
          <w:sz w:val="20"/>
          <w:szCs w:val="20"/>
          <w:lang w:val="tr-TR"/>
        </w:rPr>
      </w:pPr>
      <w:r w:rsidRPr="000A2560">
        <w:rPr>
          <w:b/>
          <w:color w:val="000000" w:themeColor="text1"/>
          <w:sz w:val="20"/>
          <w:szCs w:val="20"/>
          <w:lang w:val="tr-TR"/>
        </w:rPr>
        <w:t>NOT: 1-Değerlendirmeye devam edilebilmesi için Bölüm 1 en az 12 puan, Bölüm 2 en az 18 puan olmalıdır</w:t>
      </w:r>
    </w:p>
    <w:p w:rsidR="00F21245" w:rsidRPr="000A2560" w:rsidRDefault="00F21245" w:rsidP="00FF01F2">
      <w:pPr>
        <w:tabs>
          <w:tab w:val="left" w:pos="567"/>
        </w:tabs>
        <w:ind w:right="-25"/>
        <w:jc w:val="both"/>
        <w:rPr>
          <w:b/>
          <w:color w:val="000000" w:themeColor="text1"/>
          <w:sz w:val="20"/>
          <w:szCs w:val="20"/>
          <w:lang w:val="tr-TR"/>
        </w:rPr>
      </w:pPr>
      <w:r w:rsidRPr="000A2560">
        <w:rPr>
          <w:b/>
          <w:color w:val="000000" w:themeColor="text1"/>
          <w:sz w:val="20"/>
          <w:szCs w:val="20"/>
          <w:lang w:val="tr-TR"/>
        </w:rPr>
        <w:t>NOT: 2-Toplam 65 ve üzeri puan alanlar hibe desteğine uygun görülür. Nihai puan hesabına geçilir.</w:t>
      </w:r>
    </w:p>
    <w:p w:rsidR="007F4189" w:rsidRPr="000A2560" w:rsidRDefault="004D021F" w:rsidP="00EF4CF9">
      <w:pPr>
        <w:pStyle w:val="Balk2"/>
      </w:pPr>
      <w:bookmarkStart w:id="78" w:name="_Toc493059956"/>
      <w:r w:rsidRPr="000A2560">
        <w:t xml:space="preserve">F. İl </w:t>
      </w:r>
      <w:r w:rsidR="0090386F" w:rsidRPr="000A2560">
        <w:t>P</w:t>
      </w:r>
      <w:r w:rsidRPr="000A2560">
        <w:t xml:space="preserve">roje </w:t>
      </w:r>
      <w:r w:rsidR="0090386F" w:rsidRPr="000A2560">
        <w:t>D</w:t>
      </w:r>
      <w:r w:rsidRPr="000A2560">
        <w:t xml:space="preserve">eğerlendirme </w:t>
      </w:r>
      <w:bookmarkEnd w:id="78"/>
      <w:r w:rsidR="0090386F" w:rsidRPr="000A2560">
        <w:t>R</w:t>
      </w:r>
      <w:r w:rsidR="005065EF" w:rsidRPr="000A2560">
        <w:t>apor</w:t>
      </w:r>
      <w:r w:rsidR="0090386F" w:rsidRPr="000A2560">
        <w:t>u</w:t>
      </w:r>
      <w:r w:rsidR="005065EF" w:rsidRPr="000A2560">
        <w:t>:</w:t>
      </w:r>
    </w:p>
    <w:p w:rsidR="00673E51" w:rsidRPr="000A2560" w:rsidRDefault="00F21245" w:rsidP="00FF01F2">
      <w:pPr>
        <w:tabs>
          <w:tab w:val="left" w:pos="566"/>
        </w:tabs>
        <w:ind w:right="-25" w:firstLine="566"/>
        <w:jc w:val="both"/>
        <w:rPr>
          <w:color w:val="000000" w:themeColor="text1"/>
          <w:lang w:val="tr-TR" w:eastAsia="tr-TR" w:bidi="ar-SA"/>
        </w:rPr>
      </w:pPr>
      <w:r w:rsidRPr="000A2560">
        <w:rPr>
          <w:color w:val="000000" w:themeColor="text1"/>
          <w:lang w:val="tr-TR"/>
        </w:rPr>
        <w:t>-</w:t>
      </w:r>
      <w:r w:rsidR="00673E51" w:rsidRPr="000A2560">
        <w:rPr>
          <w:color w:val="000000" w:themeColor="text1"/>
          <w:lang w:val="tr-TR" w:eastAsia="tr-TR" w:bidi="ar-SA"/>
        </w:rPr>
        <w:t>Proje başvurusunda bulunmuş ve değerlendirme neticesinde ön değerlendirme kriterlerinden altmış ve üzeri, genel değerlendirme kriterlerinden de altmışbeş ve üzeri puan alan başvurulara ait ön değerlendirme puanının %75’i ve genel değerlendirme puanının %25’i toplanarak elektronik ağ üzerinde nihai puan belirlenir.</w:t>
      </w:r>
    </w:p>
    <w:p w:rsidR="005E63E7" w:rsidRPr="000A2560" w:rsidRDefault="005E63E7" w:rsidP="00FF01F2">
      <w:pPr>
        <w:pBdr>
          <w:top w:val="single" w:sz="4" w:space="1" w:color="auto"/>
          <w:left w:val="single" w:sz="4" w:space="0" w:color="auto"/>
          <w:bottom w:val="single" w:sz="4" w:space="0" w:color="auto"/>
          <w:right w:val="single" w:sz="4" w:space="0" w:color="auto"/>
        </w:pBdr>
        <w:tabs>
          <w:tab w:val="left" w:pos="567"/>
        </w:tabs>
        <w:ind w:right="-25"/>
        <w:jc w:val="both"/>
        <w:rPr>
          <w:color w:val="000000" w:themeColor="text1"/>
          <w:lang w:val="tr-TR"/>
        </w:rPr>
      </w:pPr>
      <w:r w:rsidRPr="000A2560">
        <w:rPr>
          <w:color w:val="000000" w:themeColor="text1"/>
          <w:lang w:val="tr-TR"/>
        </w:rPr>
        <w:t xml:space="preserve">Ön değerlendirme tablosundan </w:t>
      </w:r>
      <w:r w:rsidR="00F21245" w:rsidRPr="000A2560">
        <w:rPr>
          <w:color w:val="000000" w:themeColor="text1"/>
          <w:lang w:val="tr-TR"/>
        </w:rPr>
        <w:t>60*%</w:t>
      </w:r>
      <w:r w:rsidR="00673E51" w:rsidRPr="000A2560">
        <w:rPr>
          <w:color w:val="000000" w:themeColor="text1"/>
          <w:lang w:val="tr-TR"/>
        </w:rPr>
        <w:t>75 = 45</w:t>
      </w:r>
      <w:r w:rsidR="00A77260" w:rsidRPr="000A2560">
        <w:rPr>
          <w:color w:val="000000" w:themeColor="text1"/>
          <w:lang w:val="tr-TR"/>
        </w:rPr>
        <w:t xml:space="preserve">,0 puan, </w:t>
      </w:r>
    </w:p>
    <w:p w:rsidR="00F21245" w:rsidRPr="000A2560" w:rsidRDefault="005E63E7" w:rsidP="00FF01F2">
      <w:pPr>
        <w:pBdr>
          <w:top w:val="single" w:sz="4" w:space="1" w:color="auto"/>
          <w:left w:val="single" w:sz="4" w:space="0" w:color="auto"/>
          <w:bottom w:val="single" w:sz="4" w:space="0" w:color="auto"/>
          <w:right w:val="single" w:sz="4" w:space="0" w:color="auto"/>
        </w:pBdr>
        <w:tabs>
          <w:tab w:val="left" w:pos="567"/>
        </w:tabs>
        <w:ind w:right="-25"/>
        <w:jc w:val="both"/>
        <w:rPr>
          <w:color w:val="000000" w:themeColor="text1"/>
          <w:lang w:val="tr-TR"/>
        </w:rPr>
      </w:pPr>
      <w:r w:rsidRPr="000A2560">
        <w:rPr>
          <w:color w:val="000000" w:themeColor="text1"/>
          <w:lang w:val="tr-TR"/>
        </w:rPr>
        <w:t xml:space="preserve">Genel değerlendirme tablosundan </w:t>
      </w:r>
      <w:r w:rsidR="00A77260" w:rsidRPr="000A2560">
        <w:rPr>
          <w:color w:val="000000" w:themeColor="text1"/>
          <w:lang w:val="tr-TR"/>
        </w:rPr>
        <w:t>65*%</w:t>
      </w:r>
      <w:r w:rsidR="00673E51" w:rsidRPr="000A2560">
        <w:rPr>
          <w:color w:val="000000" w:themeColor="text1"/>
          <w:lang w:val="tr-TR"/>
        </w:rPr>
        <w:t>25 = 16</w:t>
      </w:r>
      <w:r w:rsidR="00F21245" w:rsidRPr="000A2560">
        <w:rPr>
          <w:color w:val="000000" w:themeColor="text1"/>
          <w:lang w:val="tr-TR"/>
        </w:rPr>
        <w:t>,</w:t>
      </w:r>
      <w:r w:rsidR="00673E51" w:rsidRPr="000A2560">
        <w:rPr>
          <w:color w:val="000000" w:themeColor="text1"/>
          <w:lang w:val="tr-TR"/>
        </w:rPr>
        <w:t>2</w:t>
      </w:r>
      <w:r w:rsidR="00A77260" w:rsidRPr="000A2560">
        <w:rPr>
          <w:color w:val="000000" w:themeColor="text1"/>
          <w:lang w:val="tr-TR"/>
        </w:rPr>
        <w:t>5</w:t>
      </w:r>
      <w:r w:rsidR="00F21245" w:rsidRPr="000A2560">
        <w:rPr>
          <w:color w:val="000000" w:themeColor="text1"/>
          <w:lang w:val="tr-TR"/>
        </w:rPr>
        <w:t xml:space="preserve"> puan </w:t>
      </w:r>
    </w:p>
    <w:p w:rsidR="00F21245" w:rsidRPr="000A2560" w:rsidRDefault="00673E51" w:rsidP="00FF01F2">
      <w:pPr>
        <w:pBdr>
          <w:top w:val="single" w:sz="4" w:space="1" w:color="auto"/>
          <w:left w:val="single" w:sz="4" w:space="0" w:color="auto"/>
          <w:bottom w:val="single" w:sz="4" w:space="0" w:color="auto"/>
          <w:right w:val="single" w:sz="4" w:space="0" w:color="auto"/>
        </w:pBdr>
        <w:tabs>
          <w:tab w:val="left" w:pos="567"/>
        </w:tabs>
        <w:ind w:right="-25"/>
        <w:jc w:val="both"/>
        <w:rPr>
          <w:color w:val="000000" w:themeColor="text1"/>
          <w:lang w:val="tr-TR"/>
        </w:rPr>
      </w:pPr>
      <w:r w:rsidRPr="000A2560">
        <w:rPr>
          <w:color w:val="000000" w:themeColor="text1"/>
          <w:lang w:val="tr-TR"/>
        </w:rPr>
        <w:t>45</w:t>
      </w:r>
      <w:r w:rsidR="00F21245" w:rsidRPr="000A2560">
        <w:rPr>
          <w:color w:val="000000" w:themeColor="text1"/>
          <w:lang w:val="tr-TR"/>
        </w:rPr>
        <w:t>+</w:t>
      </w:r>
      <w:r w:rsidRPr="000A2560">
        <w:rPr>
          <w:color w:val="000000" w:themeColor="text1"/>
          <w:lang w:val="tr-TR"/>
        </w:rPr>
        <w:t>16</w:t>
      </w:r>
      <w:r w:rsidR="00A77260" w:rsidRPr="000A2560">
        <w:rPr>
          <w:color w:val="000000" w:themeColor="text1"/>
          <w:lang w:val="tr-TR"/>
        </w:rPr>
        <w:t>,</w:t>
      </w:r>
      <w:r w:rsidRPr="000A2560">
        <w:rPr>
          <w:color w:val="000000" w:themeColor="text1"/>
          <w:lang w:val="tr-TR"/>
        </w:rPr>
        <w:t>2</w:t>
      </w:r>
      <w:r w:rsidR="00A77260" w:rsidRPr="000A2560">
        <w:rPr>
          <w:color w:val="000000" w:themeColor="text1"/>
          <w:lang w:val="tr-TR"/>
        </w:rPr>
        <w:t>5</w:t>
      </w:r>
      <w:r w:rsidRPr="000A2560">
        <w:rPr>
          <w:color w:val="000000" w:themeColor="text1"/>
          <w:lang w:val="tr-TR"/>
        </w:rPr>
        <w:t xml:space="preserve"> = 61</w:t>
      </w:r>
      <w:r w:rsidR="00F21245" w:rsidRPr="000A2560">
        <w:rPr>
          <w:color w:val="000000" w:themeColor="text1"/>
          <w:lang w:val="tr-TR"/>
        </w:rPr>
        <w:t>,</w:t>
      </w:r>
      <w:r w:rsidRPr="000A2560">
        <w:rPr>
          <w:color w:val="000000" w:themeColor="text1"/>
          <w:lang w:val="tr-TR"/>
        </w:rPr>
        <w:t>2</w:t>
      </w:r>
      <w:r w:rsidR="00A77260" w:rsidRPr="000A2560">
        <w:rPr>
          <w:color w:val="000000" w:themeColor="text1"/>
          <w:lang w:val="tr-TR"/>
        </w:rPr>
        <w:t>5</w:t>
      </w:r>
      <w:r w:rsidR="00F21245" w:rsidRPr="000A2560">
        <w:rPr>
          <w:color w:val="000000" w:themeColor="text1"/>
          <w:lang w:val="tr-TR"/>
        </w:rPr>
        <w:t xml:space="preserve"> puan</w:t>
      </w:r>
    </w:p>
    <w:p w:rsidR="00F21245" w:rsidRPr="000A2560" w:rsidRDefault="00E658BD" w:rsidP="00FF01F2">
      <w:pPr>
        <w:pBdr>
          <w:top w:val="single" w:sz="4" w:space="1" w:color="auto"/>
          <w:left w:val="single" w:sz="4" w:space="0" w:color="auto"/>
          <w:bottom w:val="single" w:sz="4" w:space="0" w:color="auto"/>
          <w:right w:val="single" w:sz="4" w:space="0" w:color="auto"/>
        </w:pBdr>
        <w:tabs>
          <w:tab w:val="left" w:pos="567"/>
        </w:tabs>
        <w:ind w:right="-25"/>
        <w:jc w:val="both"/>
        <w:rPr>
          <w:b/>
          <w:color w:val="000000" w:themeColor="text1"/>
          <w:lang w:val="tr-TR"/>
        </w:rPr>
      </w:pPr>
      <w:r w:rsidRPr="000A2560">
        <w:rPr>
          <w:color w:val="000000" w:themeColor="text1"/>
          <w:lang w:val="tr-TR"/>
        </w:rPr>
        <w:t xml:space="preserve">Not: Ön değerlendirmede geçerli </w:t>
      </w:r>
      <w:r w:rsidR="005065EF" w:rsidRPr="000A2560">
        <w:rPr>
          <w:color w:val="000000" w:themeColor="text1"/>
          <w:lang w:val="tr-TR"/>
        </w:rPr>
        <w:t>alt limit</w:t>
      </w:r>
      <w:r w:rsidR="00283C05" w:rsidRPr="000A2560">
        <w:rPr>
          <w:color w:val="000000" w:themeColor="text1"/>
          <w:lang w:val="tr-TR"/>
        </w:rPr>
        <w:t>altmış (</w:t>
      </w:r>
      <w:r w:rsidRPr="000A2560">
        <w:rPr>
          <w:color w:val="000000" w:themeColor="text1"/>
          <w:lang w:val="tr-TR"/>
        </w:rPr>
        <w:t xml:space="preserve">60) puan </w:t>
      </w:r>
      <w:r w:rsidR="00283C05" w:rsidRPr="000A2560">
        <w:rPr>
          <w:color w:val="000000" w:themeColor="text1"/>
          <w:lang w:val="tr-TR"/>
        </w:rPr>
        <w:t xml:space="preserve">ve </w:t>
      </w:r>
      <w:r w:rsidR="0090386F" w:rsidRPr="000A2560">
        <w:rPr>
          <w:color w:val="000000" w:themeColor="text1"/>
          <w:lang w:val="tr-TR"/>
        </w:rPr>
        <w:t>g</w:t>
      </w:r>
      <w:r w:rsidR="00283C05" w:rsidRPr="000A2560">
        <w:rPr>
          <w:color w:val="000000" w:themeColor="text1"/>
          <w:lang w:val="tr-TR"/>
        </w:rPr>
        <w:t>enel</w:t>
      </w:r>
      <w:r w:rsidRPr="000A2560">
        <w:rPr>
          <w:color w:val="000000" w:themeColor="text1"/>
          <w:lang w:val="tr-TR"/>
        </w:rPr>
        <w:t xml:space="preserve"> değerlendirme geçerli </w:t>
      </w:r>
      <w:r w:rsidR="00573783" w:rsidRPr="000A2560">
        <w:rPr>
          <w:color w:val="000000" w:themeColor="text1"/>
          <w:lang w:val="tr-TR"/>
        </w:rPr>
        <w:t>alt limit</w:t>
      </w:r>
      <w:r w:rsidRPr="000A2560">
        <w:rPr>
          <w:color w:val="000000" w:themeColor="text1"/>
          <w:lang w:val="tr-TR"/>
        </w:rPr>
        <w:t xml:space="preserve"> altmışbeş (65) puan </w:t>
      </w:r>
      <w:r w:rsidR="00F70A89" w:rsidRPr="000A2560">
        <w:rPr>
          <w:color w:val="000000" w:themeColor="text1"/>
          <w:lang w:val="tr-TR"/>
        </w:rPr>
        <w:t>olduğunda</w:t>
      </w:r>
      <w:r w:rsidR="002B339F">
        <w:rPr>
          <w:color w:val="000000" w:themeColor="text1"/>
          <w:lang w:val="tr-TR"/>
        </w:rPr>
        <w:t xml:space="preserve"> </w:t>
      </w:r>
      <w:r w:rsidR="0090386F" w:rsidRPr="000A2560">
        <w:rPr>
          <w:b/>
          <w:bCs/>
          <w:color w:val="000000" w:themeColor="text1"/>
          <w:lang w:val="tr-TR"/>
        </w:rPr>
        <w:t>n</w:t>
      </w:r>
      <w:r w:rsidR="00F70A89" w:rsidRPr="000A2560">
        <w:rPr>
          <w:b/>
          <w:bCs/>
          <w:color w:val="000000" w:themeColor="text1"/>
          <w:lang w:val="tr-TR"/>
        </w:rPr>
        <w:t>ihai</w:t>
      </w:r>
      <w:r w:rsidR="00673E51" w:rsidRPr="000A2560">
        <w:rPr>
          <w:b/>
          <w:color w:val="000000" w:themeColor="text1"/>
          <w:lang w:val="tr-TR"/>
        </w:rPr>
        <w:t xml:space="preserve"> puanı en az 61</w:t>
      </w:r>
      <w:r w:rsidR="00F21245" w:rsidRPr="000A2560">
        <w:rPr>
          <w:b/>
          <w:color w:val="000000" w:themeColor="text1"/>
          <w:lang w:val="tr-TR"/>
        </w:rPr>
        <w:t>,</w:t>
      </w:r>
      <w:r w:rsidR="00673E51" w:rsidRPr="000A2560">
        <w:rPr>
          <w:b/>
          <w:color w:val="000000" w:themeColor="text1"/>
          <w:lang w:val="tr-TR"/>
        </w:rPr>
        <w:t>2</w:t>
      </w:r>
      <w:r w:rsidR="00A77260" w:rsidRPr="000A2560">
        <w:rPr>
          <w:b/>
          <w:color w:val="000000" w:themeColor="text1"/>
          <w:lang w:val="tr-TR"/>
        </w:rPr>
        <w:t>5</w:t>
      </w:r>
      <w:r w:rsidR="00F21245" w:rsidRPr="000A2560">
        <w:rPr>
          <w:b/>
          <w:color w:val="000000" w:themeColor="text1"/>
          <w:lang w:val="tr-TR"/>
        </w:rPr>
        <w:t xml:space="preserve"> o</w:t>
      </w:r>
      <w:r w:rsidRPr="000A2560">
        <w:rPr>
          <w:b/>
          <w:color w:val="000000" w:themeColor="text1"/>
          <w:lang w:val="tr-TR"/>
        </w:rPr>
        <w:t>lan projeler uygun kabul edilecektir.</w:t>
      </w:r>
    </w:p>
    <w:p w:rsidR="00A77260" w:rsidRPr="000A2560" w:rsidRDefault="00A31C2A" w:rsidP="00FF01F2">
      <w:pPr>
        <w:ind w:right="-25" w:firstLine="566"/>
        <w:jc w:val="both"/>
        <w:rPr>
          <w:color w:val="000000" w:themeColor="text1"/>
          <w:lang w:val="tr-TR"/>
        </w:rPr>
      </w:pPr>
      <w:r w:rsidRPr="000A2560">
        <w:rPr>
          <w:color w:val="000000" w:themeColor="text1"/>
          <w:lang w:val="tr-TR"/>
        </w:rPr>
        <w:t>-</w:t>
      </w:r>
      <w:r w:rsidR="00A77260" w:rsidRPr="000A2560">
        <w:rPr>
          <w:color w:val="000000" w:themeColor="text1"/>
          <w:lang w:val="tr-TR"/>
        </w:rPr>
        <w:t xml:space="preserve">Nihai puanı belirlenen başvurular, </w:t>
      </w:r>
      <w:r w:rsidR="000A2560">
        <w:rPr>
          <w:color w:val="000000" w:themeColor="text1"/>
          <w:lang w:val="tr-TR"/>
        </w:rPr>
        <w:t>Ek</w:t>
      </w:r>
      <w:r w:rsidR="00A77260" w:rsidRPr="000A2560">
        <w:rPr>
          <w:color w:val="000000" w:themeColor="text1"/>
          <w:lang w:val="tr-TR"/>
        </w:rPr>
        <w:t>5’te yer alan ekonomik yatırımlar ve kırsal ekonomik altyapı yatırımlarına ait “Sektörel Bazda Proje Konuları İl Öncelik Sıralamaları” dikkate alınarak, sektörel bazdaki proje konularına göre gruplandırılır. Başvurular nihai puanlarına göre ekonomik yatırımlar ve kırsal ekonomik altyapı yatırımları ayrı ayrı sıralanarak program teklif listeleri hazırlanır. Genel değerlendirme raporu, değerlendirme sonuç tablosu ve program teklif listelerinin elektronik ağ üzerinden alınan çıktısı komisyonca imzalanarak genel müdürlüğe gönderilir.</w:t>
      </w:r>
    </w:p>
    <w:p w:rsidR="00DB3D39" w:rsidRPr="000A2560" w:rsidRDefault="00DB3D39" w:rsidP="00FF01F2">
      <w:pPr>
        <w:pStyle w:val="3-NormalYaz"/>
        <w:spacing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-Başvuru sahiplerince elektronik ağ üzerinden yapılan başvurular Bakanlığın uygun gördüğü süre boyunca muhafaza edilir.</w:t>
      </w:r>
    </w:p>
    <w:p w:rsidR="002B75B8" w:rsidRPr="000A2560" w:rsidRDefault="00F21245" w:rsidP="00FF01F2">
      <w:pPr>
        <w:numPr>
          <w:ilvl w:val="0"/>
          <w:numId w:val="31"/>
        </w:numPr>
        <w:ind w:left="0" w:right="-25" w:firstLine="360"/>
        <w:contextualSpacing/>
        <w:jc w:val="both"/>
        <w:rPr>
          <w:color w:val="000000" w:themeColor="text1"/>
          <w:lang w:val="tr-TR"/>
        </w:rPr>
      </w:pPr>
      <w:r w:rsidRPr="000A2560">
        <w:rPr>
          <w:color w:val="000000" w:themeColor="text1"/>
          <w:lang w:val="tr-TR"/>
        </w:rPr>
        <w:lastRenderedPageBreak/>
        <w:t xml:space="preserve">Tüm yatırım tekliflerine ait genel değerlendirme raporları ve değerlendirme sonuç tabloları da iki nüsha olarak hazırlanır ve il müdürlüğünde muhafaza edilir. </w:t>
      </w:r>
    </w:p>
    <w:p w:rsidR="00E7776B" w:rsidRPr="000A2560" w:rsidRDefault="00F21245" w:rsidP="00FF01F2">
      <w:pPr>
        <w:numPr>
          <w:ilvl w:val="0"/>
          <w:numId w:val="31"/>
        </w:numPr>
        <w:ind w:left="0" w:right="-25" w:firstLine="360"/>
        <w:contextualSpacing/>
        <w:jc w:val="both"/>
        <w:rPr>
          <w:color w:val="000000" w:themeColor="text1"/>
          <w:lang w:val="tr-TR"/>
        </w:rPr>
      </w:pPr>
      <w:r w:rsidRPr="000A2560">
        <w:rPr>
          <w:color w:val="000000" w:themeColor="text1"/>
          <w:lang w:val="tr-TR"/>
        </w:rPr>
        <w:t xml:space="preserve">Nihai puanı belirlenen başvurular </w:t>
      </w:r>
      <w:r w:rsidR="009910CE" w:rsidRPr="000A2560">
        <w:rPr>
          <w:color w:val="000000" w:themeColor="text1"/>
          <w:lang w:val="tr-TR"/>
        </w:rPr>
        <w:t xml:space="preserve">internette yayımlanacak olan illerin önceliklerine göre sıralanmış </w:t>
      </w:r>
      <w:r w:rsidR="000777CB" w:rsidRPr="000A2560">
        <w:rPr>
          <w:color w:val="000000" w:themeColor="text1"/>
          <w:lang w:val="tr-TR"/>
        </w:rPr>
        <w:t>(</w:t>
      </w:r>
      <w:r w:rsidR="000777CB" w:rsidRPr="000A2560">
        <w:rPr>
          <w:b/>
          <w:color w:val="000000" w:themeColor="text1"/>
          <w:lang w:val="tr-TR"/>
        </w:rPr>
        <w:t>Bu sır</w:t>
      </w:r>
      <w:r w:rsidR="00FD3937" w:rsidRPr="000A2560">
        <w:rPr>
          <w:b/>
          <w:color w:val="000000" w:themeColor="text1"/>
          <w:lang w:val="tr-TR"/>
        </w:rPr>
        <w:t>alama kesinlikle değiştirilmeyecek</w:t>
      </w:r>
      <w:r w:rsidR="000777CB" w:rsidRPr="000A2560">
        <w:rPr>
          <w:b/>
          <w:color w:val="000000" w:themeColor="text1"/>
          <w:lang w:val="tr-TR"/>
        </w:rPr>
        <w:t xml:space="preserve">tir) </w:t>
      </w:r>
      <w:r w:rsidRPr="000A2560">
        <w:rPr>
          <w:color w:val="000000" w:themeColor="text1"/>
          <w:lang w:val="tr-TR"/>
        </w:rPr>
        <w:t>sektörel bazdaki proje</w:t>
      </w:r>
      <w:r w:rsidR="000777CB" w:rsidRPr="000A2560">
        <w:rPr>
          <w:color w:val="000000" w:themeColor="text1"/>
          <w:lang w:val="tr-TR"/>
        </w:rPr>
        <w:t xml:space="preserve"> konularına göre </w:t>
      </w:r>
      <w:r w:rsidR="002D5C02" w:rsidRPr="000A2560">
        <w:rPr>
          <w:color w:val="000000" w:themeColor="text1"/>
          <w:lang w:val="tr-TR"/>
        </w:rPr>
        <w:t>gruplandırılır</w:t>
      </w:r>
      <w:r w:rsidR="002D5C02" w:rsidRPr="000A2560">
        <w:rPr>
          <w:b/>
          <w:color w:val="000000" w:themeColor="text1"/>
          <w:lang w:val="tr-TR"/>
        </w:rPr>
        <w:t>.</w:t>
      </w:r>
      <w:r w:rsidR="002D5C02" w:rsidRPr="000A2560">
        <w:rPr>
          <w:color w:val="000000" w:themeColor="text1"/>
          <w:lang w:val="tr-TR"/>
        </w:rPr>
        <w:t xml:space="preserve"> Her</w:t>
      </w:r>
      <w:r w:rsidRPr="000A2560">
        <w:rPr>
          <w:color w:val="000000" w:themeColor="text1"/>
          <w:lang w:val="tr-TR"/>
        </w:rPr>
        <w:t xml:space="preserve"> grup başvuruları nihai puanı yüksek olandan başlanarak yukarıdan aşağıya doğru sıralanır. Böylece her sektörel bazdaki proje konusuna göre ayrı ayrı program teklif listesi hazırlanmış olur. İki nüsha olarak hazırlanan program teklif listesinin bir nüsh</w:t>
      </w:r>
      <w:r w:rsidR="00E7776B" w:rsidRPr="000A2560">
        <w:rPr>
          <w:color w:val="000000" w:themeColor="text1"/>
          <w:lang w:val="tr-TR"/>
        </w:rPr>
        <w:t>ası Genel Müdürlüğe gönderilir.</w:t>
      </w:r>
    </w:p>
    <w:p w:rsidR="001063F6" w:rsidRPr="000A2560" w:rsidRDefault="00F21245" w:rsidP="00FF01F2">
      <w:pPr>
        <w:numPr>
          <w:ilvl w:val="0"/>
          <w:numId w:val="31"/>
        </w:numPr>
        <w:ind w:left="0" w:right="-25" w:firstLine="360"/>
        <w:contextualSpacing/>
        <w:jc w:val="both"/>
        <w:rPr>
          <w:color w:val="000000" w:themeColor="text1"/>
          <w:lang w:val="tr-TR"/>
        </w:rPr>
      </w:pPr>
      <w:r w:rsidRPr="000A2560">
        <w:rPr>
          <w:color w:val="000000" w:themeColor="text1"/>
          <w:lang w:val="tr-TR"/>
        </w:rPr>
        <w:t xml:space="preserve">Başvuru sahibinin hibe başvuru formunda belirtmiş olduğu </w:t>
      </w:r>
      <w:r w:rsidRPr="000A2560">
        <w:rPr>
          <w:b/>
          <w:color w:val="000000" w:themeColor="text1"/>
          <w:lang w:val="tr-TR"/>
        </w:rPr>
        <w:t xml:space="preserve">yatırımın niteliği </w:t>
      </w:r>
      <w:r w:rsidRPr="000A2560">
        <w:rPr>
          <w:color w:val="000000" w:themeColor="text1"/>
          <w:lang w:val="tr-TR"/>
        </w:rPr>
        <w:t>(</w:t>
      </w:r>
      <w:r w:rsidR="0090386F" w:rsidRPr="000A2560">
        <w:rPr>
          <w:color w:val="000000" w:themeColor="text1"/>
          <w:lang w:val="tr-TR"/>
        </w:rPr>
        <w:t>Y</w:t>
      </w:r>
      <w:r w:rsidRPr="000A2560">
        <w:rPr>
          <w:color w:val="000000" w:themeColor="text1"/>
          <w:lang w:val="tr-TR"/>
        </w:rPr>
        <w:t xml:space="preserve">eni </w:t>
      </w:r>
      <w:r w:rsidR="0090386F" w:rsidRPr="000A2560">
        <w:rPr>
          <w:color w:val="000000" w:themeColor="text1"/>
          <w:lang w:val="tr-TR"/>
        </w:rPr>
        <w:t>T</w:t>
      </w:r>
      <w:r w:rsidRPr="000A2560">
        <w:rPr>
          <w:color w:val="000000" w:themeColor="text1"/>
          <w:lang w:val="tr-TR"/>
        </w:rPr>
        <w:t>esis/</w:t>
      </w:r>
      <w:r w:rsidR="00121BF8" w:rsidRPr="000A2560">
        <w:rPr>
          <w:color w:val="000000" w:themeColor="text1"/>
          <w:lang w:val="tr-TR"/>
        </w:rPr>
        <w:t xml:space="preserve">Kapasite </w:t>
      </w:r>
      <w:r w:rsidR="0090386F" w:rsidRPr="000A2560">
        <w:rPr>
          <w:color w:val="000000" w:themeColor="text1"/>
          <w:lang w:val="tr-TR"/>
        </w:rPr>
        <w:t>A</w:t>
      </w:r>
      <w:r w:rsidR="00121BF8" w:rsidRPr="000A2560">
        <w:rPr>
          <w:color w:val="000000" w:themeColor="text1"/>
          <w:lang w:val="tr-TR"/>
        </w:rPr>
        <w:t xml:space="preserve">rtırımı, </w:t>
      </w:r>
      <w:r w:rsidR="0090386F" w:rsidRPr="000A2560">
        <w:rPr>
          <w:color w:val="000000" w:themeColor="text1"/>
          <w:lang w:val="tr-TR"/>
        </w:rPr>
        <w:t>T</w:t>
      </w:r>
      <w:r w:rsidR="00121BF8" w:rsidRPr="000A2560">
        <w:rPr>
          <w:color w:val="000000" w:themeColor="text1"/>
          <w:lang w:val="tr-TR"/>
        </w:rPr>
        <w:t xml:space="preserve">eknoloji </w:t>
      </w:r>
      <w:r w:rsidR="0090386F" w:rsidRPr="000A2560">
        <w:rPr>
          <w:color w:val="000000" w:themeColor="text1"/>
          <w:lang w:val="tr-TR"/>
        </w:rPr>
        <w:t>Y</w:t>
      </w:r>
      <w:r w:rsidR="00121BF8" w:rsidRPr="000A2560">
        <w:rPr>
          <w:color w:val="000000" w:themeColor="text1"/>
          <w:lang w:val="tr-TR"/>
        </w:rPr>
        <w:t xml:space="preserve">enileme ve/veya </w:t>
      </w:r>
      <w:r w:rsidR="0090386F" w:rsidRPr="000A2560">
        <w:rPr>
          <w:color w:val="000000" w:themeColor="text1"/>
          <w:lang w:val="tr-TR"/>
        </w:rPr>
        <w:t>M</w:t>
      </w:r>
      <w:r w:rsidR="00121BF8" w:rsidRPr="000A2560">
        <w:rPr>
          <w:color w:val="000000" w:themeColor="text1"/>
          <w:lang w:val="tr-TR"/>
        </w:rPr>
        <w:t xml:space="preserve">odernizasyona </w:t>
      </w:r>
      <w:r w:rsidRPr="000A2560">
        <w:rPr>
          <w:color w:val="000000" w:themeColor="text1"/>
          <w:lang w:val="tr-TR"/>
        </w:rPr>
        <w:t>/</w:t>
      </w:r>
      <w:r w:rsidR="000A2560" w:rsidRPr="000A2560">
        <w:rPr>
          <w:color w:val="000000" w:themeColor="text1"/>
          <w:lang w:val="tr-TR"/>
        </w:rPr>
        <w:t>k</w:t>
      </w:r>
      <w:r w:rsidRPr="000A2560">
        <w:rPr>
          <w:color w:val="000000" w:themeColor="text1"/>
          <w:lang w:val="tr-TR"/>
        </w:rPr>
        <w:t xml:space="preserve">ısmen yapılmış yatırımların </w:t>
      </w:r>
      <w:r w:rsidR="000A2560" w:rsidRPr="000A2560">
        <w:rPr>
          <w:color w:val="000000" w:themeColor="text1"/>
          <w:lang w:val="tr-TR"/>
        </w:rPr>
        <w:t>T</w:t>
      </w:r>
      <w:r w:rsidRPr="000A2560">
        <w:rPr>
          <w:color w:val="000000" w:themeColor="text1"/>
          <w:lang w:val="tr-TR"/>
        </w:rPr>
        <w:t xml:space="preserve">amamlanması) ve </w:t>
      </w:r>
      <w:r w:rsidRPr="000A2560">
        <w:rPr>
          <w:b/>
          <w:color w:val="000000" w:themeColor="text1"/>
          <w:lang w:val="tr-TR"/>
        </w:rPr>
        <w:t>projenin konusu</w:t>
      </w:r>
      <w:r w:rsidRPr="000A2560">
        <w:rPr>
          <w:color w:val="000000" w:themeColor="text1"/>
          <w:lang w:val="tr-TR"/>
        </w:rPr>
        <w:t xml:space="preserve"> (BÜİ/HÜİ/SÜİ/</w:t>
      </w:r>
      <w:r w:rsidR="006212B3" w:rsidRPr="000A2560">
        <w:rPr>
          <w:color w:val="000000" w:themeColor="text1"/>
          <w:lang w:val="tr-TR"/>
        </w:rPr>
        <w:t>ÇES</w:t>
      </w:r>
      <w:r w:rsidRPr="000A2560">
        <w:rPr>
          <w:color w:val="000000" w:themeColor="text1"/>
          <w:lang w:val="tr-TR"/>
        </w:rPr>
        <w:t>/SHD/SER/</w:t>
      </w:r>
      <w:r w:rsidR="00E77052" w:rsidRPr="000A2560">
        <w:rPr>
          <w:color w:val="000000" w:themeColor="text1"/>
          <w:lang w:val="tr-TR"/>
        </w:rPr>
        <w:t>Y</w:t>
      </w:r>
      <w:r w:rsidRPr="000A2560">
        <w:rPr>
          <w:color w:val="000000" w:themeColor="text1"/>
          <w:lang w:val="tr-TR"/>
        </w:rPr>
        <w:t>EÜ/HOG/</w:t>
      </w:r>
      <w:r w:rsidR="006212B3" w:rsidRPr="000A2560">
        <w:rPr>
          <w:color w:val="000000" w:themeColor="text1"/>
          <w:lang w:val="tr-TR"/>
        </w:rPr>
        <w:t>TÜY</w:t>
      </w:r>
      <w:r w:rsidRPr="000A2560">
        <w:rPr>
          <w:color w:val="000000" w:themeColor="text1"/>
          <w:lang w:val="tr-TR"/>
        </w:rPr>
        <w:t xml:space="preserve">) sunmuş olduğu projenin içeriği ile uyumlu olacaktır. </w:t>
      </w:r>
    </w:p>
    <w:p w:rsidR="00D7541F" w:rsidRPr="000A2560" w:rsidRDefault="00D7541F" w:rsidP="00FF01F2">
      <w:pPr>
        <w:ind w:right="-25"/>
        <w:contextualSpacing/>
        <w:jc w:val="both"/>
        <w:rPr>
          <w:color w:val="000000" w:themeColor="text1"/>
          <w:lang w:val="tr-TR"/>
        </w:rPr>
      </w:pPr>
    </w:p>
    <w:p w:rsidR="00D7541F" w:rsidRPr="000A2560" w:rsidRDefault="00D7541F" w:rsidP="00FF01F2">
      <w:pPr>
        <w:ind w:right="-25"/>
        <w:contextualSpacing/>
        <w:jc w:val="both"/>
        <w:rPr>
          <w:color w:val="000000" w:themeColor="text1"/>
          <w:lang w:val="tr-TR"/>
        </w:rPr>
      </w:pPr>
    </w:p>
    <w:p w:rsidR="00F21245" w:rsidRPr="000A2560" w:rsidRDefault="00F21245" w:rsidP="00FF01F2">
      <w:pPr>
        <w:ind w:right="-25"/>
        <w:jc w:val="both"/>
        <w:rPr>
          <w:b/>
          <w:color w:val="000000" w:themeColor="text1"/>
          <w:sz w:val="20"/>
          <w:szCs w:val="20"/>
          <w:lang w:val="tr-TR"/>
        </w:rPr>
      </w:pPr>
      <w:r w:rsidRPr="000A2560">
        <w:rPr>
          <w:b/>
          <w:color w:val="000000" w:themeColor="text1"/>
          <w:sz w:val="20"/>
          <w:szCs w:val="20"/>
          <w:lang w:val="tr-TR"/>
        </w:rPr>
        <w:t>PROJE KONUSUNA GÖRE YATIRIMIN NİTELİĞİ</w:t>
      </w:r>
    </w:p>
    <w:p w:rsidR="00A31C2A" w:rsidRPr="000A2560" w:rsidRDefault="00A31C2A" w:rsidP="00FF01F2">
      <w:pPr>
        <w:tabs>
          <w:tab w:val="left" w:pos="567"/>
        </w:tabs>
        <w:ind w:right="-25"/>
        <w:jc w:val="both"/>
        <w:rPr>
          <w:b/>
          <w:color w:val="000000" w:themeColor="text1"/>
          <w:lang w:val="tr-TR"/>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9"/>
        <w:gridCol w:w="567"/>
        <w:gridCol w:w="567"/>
        <w:gridCol w:w="567"/>
        <w:gridCol w:w="567"/>
        <w:gridCol w:w="567"/>
        <w:gridCol w:w="567"/>
        <w:gridCol w:w="567"/>
        <w:gridCol w:w="567"/>
        <w:gridCol w:w="567"/>
        <w:gridCol w:w="567"/>
        <w:gridCol w:w="567"/>
        <w:gridCol w:w="567"/>
      </w:tblGrid>
      <w:tr w:rsidR="00780E74" w:rsidRPr="000A2560" w:rsidTr="00780E74">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6700" w:rsidRPr="000A2560" w:rsidRDefault="00676700" w:rsidP="00FF01F2">
            <w:pPr>
              <w:ind w:right="-25"/>
              <w:jc w:val="both"/>
              <w:rPr>
                <w:rFonts w:eastAsia="Calibri"/>
                <w:color w:val="000000" w:themeColor="text1"/>
                <w:sz w:val="16"/>
                <w:szCs w:val="16"/>
                <w:lang w:val="tr-TR" w:bidi="ar-SA"/>
              </w:rPr>
            </w:pPr>
            <w:r w:rsidRPr="000A2560">
              <w:rPr>
                <w:rFonts w:eastAsia="Calibri"/>
                <w:color w:val="000000" w:themeColor="text1"/>
                <w:sz w:val="16"/>
                <w:szCs w:val="16"/>
                <w:lang w:val="tr-TR" w:bidi="ar-SA"/>
              </w:rPr>
              <w:t> </w:t>
            </w:r>
          </w:p>
        </w:tc>
        <w:tc>
          <w:tcPr>
            <w:tcW w:w="734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color w:val="000000" w:themeColor="text1"/>
                <w:sz w:val="16"/>
                <w:szCs w:val="16"/>
                <w:lang w:val="tr-TR" w:bidi="ar-SA"/>
              </w:rPr>
            </w:pPr>
            <w:r w:rsidRPr="000A2560">
              <w:rPr>
                <w:rFonts w:eastAsia="Calibri"/>
                <w:b/>
                <w:bCs/>
                <w:color w:val="000000" w:themeColor="text1"/>
                <w:sz w:val="16"/>
                <w:szCs w:val="16"/>
                <w:lang w:val="tr-TR" w:bidi="ar-SA"/>
              </w:rPr>
              <w:t>PROJE KONUSU KODLARI</w:t>
            </w:r>
          </w:p>
        </w:tc>
      </w:tr>
      <w:tr w:rsidR="00780E74" w:rsidRPr="000A2560" w:rsidTr="00780E74">
        <w:trPr>
          <w:trHeight w:val="25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2D0F" w:rsidRPr="000A2560" w:rsidRDefault="00832D0F" w:rsidP="00FF01F2">
            <w:pPr>
              <w:ind w:right="-25"/>
              <w:jc w:val="both"/>
              <w:rPr>
                <w:rFonts w:eastAsia="Calibri"/>
                <w:color w:val="000000" w:themeColor="text1"/>
                <w:sz w:val="16"/>
                <w:szCs w:val="16"/>
                <w:lang w:val="tr-TR" w:bidi="ar-SA"/>
              </w:rPr>
            </w:pPr>
          </w:p>
        </w:tc>
        <w:tc>
          <w:tcPr>
            <w:tcW w:w="5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D0F" w:rsidRPr="000A2560" w:rsidRDefault="00832D0F"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EKONOMİK YATIRIMLAR</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2D0F" w:rsidRPr="000A2560" w:rsidRDefault="00832D0F"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KIRSAL EKONOMİK AL</w:t>
            </w:r>
            <w:r w:rsidR="00222A70" w:rsidRPr="000A2560">
              <w:rPr>
                <w:rFonts w:eastAsia="Calibri"/>
                <w:b/>
                <w:color w:val="000000" w:themeColor="text1"/>
                <w:sz w:val="16"/>
                <w:szCs w:val="16"/>
                <w:lang w:val="tr-TR" w:bidi="ar-SA"/>
              </w:rPr>
              <w:t>T</w:t>
            </w:r>
            <w:r w:rsidRPr="000A2560">
              <w:rPr>
                <w:rFonts w:eastAsia="Calibri"/>
                <w:b/>
                <w:color w:val="000000" w:themeColor="text1"/>
                <w:sz w:val="16"/>
                <w:szCs w:val="16"/>
                <w:lang w:val="tr-TR" w:bidi="ar-SA"/>
              </w:rPr>
              <w:t>YAPI YATIRIMLARI</w:t>
            </w:r>
          </w:p>
        </w:tc>
      </w:tr>
      <w:tr w:rsidR="00780E74" w:rsidRPr="000A2560" w:rsidTr="00780E74">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YATIRIMIN NİTELİĞİ</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BÜİ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HÜİ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SÜİ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ÇES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SHD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SER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TÜY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YEÜ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HOG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KTY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ÇFG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8E2B62"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ELS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BSY</w:t>
            </w:r>
          </w:p>
        </w:tc>
      </w:tr>
      <w:tr w:rsidR="00780E74" w:rsidRPr="000A2560" w:rsidTr="00780E74">
        <w:trPr>
          <w:trHeight w:val="59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01 - YENİ TESİS</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r>
      <w:tr w:rsidR="00780E74" w:rsidRPr="000A2560" w:rsidTr="00780E74">
        <w:trPr>
          <w:trHeight w:val="63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tabs>
                <w:tab w:val="left" w:pos="317"/>
              </w:tabs>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02 - KAPASİTE ARTIRIMI</w:t>
            </w:r>
            <w:r w:rsidR="00780E74" w:rsidRPr="000A2560">
              <w:rPr>
                <w:rFonts w:eastAsia="Calibri"/>
                <w:b/>
                <w:color w:val="000000" w:themeColor="text1"/>
                <w:sz w:val="16"/>
                <w:szCs w:val="16"/>
                <w:lang w:val="tr-TR" w:bidi="ar-SA"/>
              </w:rPr>
              <w:t>,</w:t>
            </w:r>
            <w:r w:rsidRPr="000A2560">
              <w:rPr>
                <w:rFonts w:eastAsia="Calibri"/>
                <w:b/>
                <w:color w:val="000000" w:themeColor="text1"/>
                <w:sz w:val="16"/>
                <w:szCs w:val="16"/>
                <w:lang w:val="tr-TR" w:bidi="ar-SA"/>
              </w:rPr>
              <w:t xml:space="preserve"> TEKNOLOJİ YENİLEME</w:t>
            </w:r>
            <w:r w:rsidR="00780E74" w:rsidRPr="000A2560">
              <w:rPr>
                <w:rFonts w:eastAsia="Calibri"/>
                <w:b/>
                <w:color w:val="000000" w:themeColor="text1"/>
                <w:sz w:val="16"/>
                <w:szCs w:val="16"/>
                <w:lang w:val="tr-TR" w:bidi="ar-SA"/>
              </w:rPr>
              <w:t xml:space="preserve"> VE/VEYA MODERNİZASYON</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200D5E" w:rsidP="00FF01F2">
            <w:pPr>
              <w:ind w:right="-25"/>
              <w:jc w:val="both"/>
              <w:rPr>
                <w:rFonts w:eastAsia="Calibri"/>
                <w:b/>
                <w:color w:val="000000" w:themeColor="text1"/>
                <w:lang w:val="tr-TR" w:bidi="ar-SA"/>
              </w:rPr>
            </w:pPr>
            <w:r w:rsidRPr="000A2560">
              <w:rPr>
                <w:rFonts w:eastAsia="Calibri"/>
                <w:b/>
                <w:color w:val="000000" w:themeColor="text1"/>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r>
      <w:tr w:rsidR="00780E74" w:rsidRPr="000A2560" w:rsidTr="00780E74">
        <w:trPr>
          <w:trHeight w:val="633"/>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03 - TAMAMLAMA</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X</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700" w:rsidRPr="000A2560" w:rsidRDefault="00676700" w:rsidP="00FF01F2">
            <w:pPr>
              <w:ind w:right="-25"/>
              <w:jc w:val="both"/>
              <w:rPr>
                <w:rFonts w:eastAsia="Calibri"/>
                <w:b/>
                <w:color w:val="000000" w:themeColor="text1"/>
                <w:sz w:val="16"/>
                <w:szCs w:val="16"/>
                <w:lang w:val="tr-TR" w:bidi="ar-SA"/>
              </w:rPr>
            </w:pPr>
            <w:r w:rsidRPr="000A2560">
              <w:rPr>
                <w:rFonts w:eastAsia="Calibri"/>
                <w:b/>
                <w:color w:val="000000" w:themeColor="text1"/>
                <w:sz w:val="16"/>
                <w:szCs w:val="16"/>
                <w:lang w:val="tr-TR" w:bidi="ar-SA"/>
              </w:rPr>
              <w:t>-</w:t>
            </w:r>
          </w:p>
        </w:tc>
      </w:tr>
    </w:tbl>
    <w:p w:rsidR="00A31C2A" w:rsidRPr="000A2560" w:rsidRDefault="00676700" w:rsidP="00FF01F2">
      <w:pPr>
        <w:tabs>
          <w:tab w:val="left" w:pos="284"/>
        </w:tabs>
        <w:ind w:right="-25"/>
        <w:jc w:val="both"/>
        <w:rPr>
          <w:b/>
          <w:color w:val="000000" w:themeColor="text1"/>
          <w:sz w:val="20"/>
          <w:szCs w:val="20"/>
          <w:lang w:val="tr-TR"/>
        </w:rPr>
      </w:pPr>
      <w:r w:rsidRPr="000A2560">
        <w:rPr>
          <w:b/>
          <w:color w:val="000000" w:themeColor="text1"/>
          <w:sz w:val="20"/>
          <w:szCs w:val="20"/>
          <w:lang w:val="tr-TR"/>
        </w:rPr>
        <w:t>X: Başvuru yapılır.</w:t>
      </w:r>
    </w:p>
    <w:p w:rsidR="00832D0F" w:rsidRPr="000A2560" w:rsidRDefault="00832D0F" w:rsidP="00FF01F2">
      <w:pPr>
        <w:tabs>
          <w:tab w:val="left" w:pos="284"/>
        </w:tabs>
        <w:ind w:right="-25"/>
        <w:jc w:val="both"/>
        <w:rPr>
          <w:b/>
          <w:color w:val="000000" w:themeColor="text1"/>
          <w:sz w:val="20"/>
          <w:szCs w:val="20"/>
          <w:lang w:val="tr-TR"/>
        </w:rPr>
      </w:pPr>
    </w:p>
    <w:p w:rsidR="00F21245" w:rsidRPr="000A2560" w:rsidRDefault="00F21245" w:rsidP="00FF01F2">
      <w:pPr>
        <w:tabs>
          <w:tab w:val="left" w:pos="9360"/>
        </w:tabs>
        <w:ind w:right="-25"/>
        <w:jc w:val="both"/>
        <w:rPr>
          <w:b/>
          <w:color w:val="000000" w:themeColor="text1"/>
          <w:lang w:val="tr-TR"/>
        </w:rPr>
      </w:pPr>
      <w:r w:rsidRPr="000A2560">
        <w:rPr>
          <w:b/>
          <w:color w:val="000000" w:themeColor="text1"/>
          <w:lang w:val="tr-TR"/>
        </w:rPr>
        <w:t>Örneğin;</w:t>
      </w:r>
    </w:p>
    <w:p w:rsidR="00F21245" w:rsidRPr="000A2560" w:rsidRDefault="00F21245" w:rsidP="00FF01F2">
      <w:pPr>
        <w:tabs>
          <w:tab w:val="left" w:pos="9360"/>
        </w:tabs>
        <w:ind w:right="-25"/>
        <w:jc w:val="both"/>
        <w:rPr>
          <w:color w:val="000000" w:themeColor="text1"/>
          <w:lang w:val="tr-TR"/>
        </w:rPr>
      </w:pPr>
      <w:r w:rsidRPr="000A2560">
        <w:rPr>
          <w:color w:val="000000" w:themeColor="text1"/>
          <w:lang w:val="tr-TR"/>
        </w:rPr>
        <w:t>1-Mevcut süt işleme tesisine</w:t>
      </w:r>
      <w:r w:rsidR="00010677" w:rsidRPr="000A2560">
        <w:rPr>
          <w:color w:val="000000" w:themeColor="text1"/>
          <w:lang w:val="tr-TR"/>
        </w:rPr>
        <w:t xml:space="preserve"> veya başvuru konuları içinde yer alan başka bir tesise ait soğuk hava deposu</w:t>
      </w:r>
      <w:r w:rsidRPr="000A2560">
        <w:rPr>
          <w:color w:val="000000" w:themeColor="text1"/>
          <w:lang w:val="tr-TR"/>
        </w:rPr>
        <w:t xml:space="preserve"> için başvuruda bulunulması halinde; hibe başvuru formunda yatırımın niteliği</w:t>
      </w:r>
      <w:r w:rsidR="000A2560" w:rsidRPr="000A2560">
        <w:rPr>
          <w:b/>
          <w:bCs/>
          <w:color w:val="000000" w:themeColor="text1"/>
          <w:lang w:val="tr-TR"/>
        </w:rPr>
        <w:t>Kapasite Artırımı, Teknoloji Yenileme ve/veya Modernizasyon</w:t>
      </w:r>
      <w:r w:rsidR="005065EF" w:rsidRPr="000A2560">
        <w:rPr>
          <w:b/>
          <w:color w:val="000000" w:themeColor="text1"/>
          <w:lang w:val="tr-TR"/>
        </w:rPr>
        <w:t>,</w:t>
      </w:r>
      <w:r w:rsidRPr="000A2560">
        <w:rPr>
          <w:color w:val="000000" w:themeColor="text1"/>
          <w:lang w:val="tr-TR"/>
        </w:rPr>
        <w:t xml:space="preserve"> projenin konusu ise </w:t>
      </w:r>
      <w:r w:rsidRPr="000A2560">
        <w:rPr>
          <w:b/>
          <w:color w:val="000000" w:themeColor="text1"/>
          <w:lang w:val="tr-TR"/>
        </w:rPr>
        <w:t xml:space="preserve">HÜİ </w:t>
      </w:r>
      <w:r w:rsidRPr="000A2560">
        <w:rPr>
          <w:color w:val="000000" w:themeColor="text1"/>
          <w:lang w:val="tr-TR"/>
        </w:rPr>
        <w:t xml:space="preserve">(hayvansal ürünlerin işlenmesi, paketlenmesi ve depolanması) olmalıdır. Aksi takdirde, örneğin projenin konusu </w:t>
      </w:r>
      <w:r w:rsidRPr="000A2560">
        <w:rPr>
          <w:b/>
          <w:color w:val="000000" w:themeColor="text1"/>
          <w:lang w:val="tr-TR"/>
        </w:rPr>
        <w:t>SHD</w:t>
      </w:r>
      <w:r w:rsidRPr="000A2560">
        <w:rPr>
          <w:color w:val="000000" w:themeColor="text1"/>
          <w:lang w:val="tr-TR"/>
        </w:rPr>
        <w:t xml:space="preserve"> (soğuk hava deposu) olarak belirtilmiş ise başvuru iptal edilir. </w:t>
      </w:r>
    </w:p>
    <w:p w:rsidR="00F21245" w:rsidRPr="000A2560" w:rsidRDefault="00F21245" w:rsidP="00FF01F2">
      <w:pPr>
        <w:tabs>
          <w:tab w:val="left" w:pos="9360"/>
        </w:tabs>
        <w:ind w:right="-25"/>
        <w:jc w:val="both"/>
        <w:rPr>
          <w:b/>
          <w:color w:val="000000" w:themeColor="text1"/>
          <w:lang w:val="tr-TR"/>
        </w:rPr>
      </w:pPr>
      <w:r w:rsidRPr="000A2560">
        <w:rPr>
          <w:color w:val="000000" w:themeColor="text1"/>
          <w:lang w:val="tr-TR"/>
        </w:rPr>
        <w:t>2-Mevcut un fabrikasına</w:t>
      </w:r>
      <w:r w:rsidR="00010677" w:rsidRPr="000A2560">
        <w:rPr>
          <w:color w:val="000000" w:themeColor="text1"/>
          <w:lang w:val="tr-TR"/>
        </w:rPr>
        <w:t xml:space="preserve"> veyabaşvuru konuları içinde yer alan başka bir tesise </w:t>
      </w:r>
      <w:r w:rsidRPr="000A2560">
        <w:rPr>
          <w:color w:val="000000" w:themeColor="text1"/>
          <w:lang w:val="tr-TR"/>
        </w:rPr>
        <w:t>ilave çelik silo başvurusunda bulunulması halinde;</w:t>
      </w:r>
      <w:r w:rsidRPr="000A2560">
        <w:rPr>
          <w:b/>
          <w:color w:val="000000" w:themeColor="text1"/>
          <w:lang w:val="tr-TR"/>
        </w:rPr>
        <w:t xml:space="preserve"> hibe </w:t>
      </w:r>
      <w:r w:rsidRPr="000A2560">
        <w:rPr>
          <w:color w:val="000000" w:themeColor="text1"/>
          <w:lang w:val="tr-TR"/>
        </w:rPr>
        <w:t xml:space="preserve">başvuru formundayatırımın niteliği </w:t>
      </w:r>
      <w:r w:rsidR="000A2560" w:rsidRPr="000A2560">
        <w:rPr>
          <w:b/>
          <w:bCs/>
          <w:color w:val="000000" w:themeColor="text1"/>
          <w:lang w:val="tr-TR"/>
        </w:rPr>
        <w:t>Kapasite Artırımı, Teknoloji Yenileme ve/veya Modernizasyon</w:t>
      </w:r>
      <w:r w:rsidR="000A2560" w:rsidRPr="000A2560">
        <w:rPr>
          <w:color w:val="000000" w:themeColor="text1"/>
          <w:lang w:val="tr-TR"/>
        </w:rPr>
        <w:t xml:space="preserve">, </w:t>
      </w:r>
      <w:r w:rsidRPr="000A2560">
        <w:rPr>
          <w:color w:val="000000" w:themeColor="text1"/>
          <w:lang w:val="tr-TR"/>
        </w:rPr>
        <w:t xml:space="preserve">projenin konusu ise </w:t>
      </w:r>
      <w:r w:rsidRPr="000A2560">
        <w:rPr>
          <w:b/>
          <w:color w:val="000000" w:themeColor="text1"/>
          <w:lang w:val="tr-TR"/>
        </w:rPr>
        <w:t xml:space="preserve">BÜİ </w:t>
      </w:r>
      <w:r w:rsidRPr="000A2560">
        <w:rPr>
          <w:color w:val="000000" w:themeColor="text1"/>
          <w:lang w:val="tr-TR"/>
        </w:rPr>
        <w:t xml:space="preserve">(bitkisel ürünlerin işlenmesi, paketlenmesi ve depolanması) olmalıdır. Aksi takdirde, örneğin projenin konusu </w:t>
      </w:r>
      <w:r w:rsidR="006212B3" w:rsidRPr="000A2560">
        <w:rPr>
          <w:b/>
          <w:color w:val="000000" w:themeColor="text1"/>
          <w:lang w:val="tr-TR"/>
        </w:rPr>
        <w:t>ÇES</w:t>
      </w:r>
      <w:r w:rsidRPr="000A2560">
        <w:rPr>
          <w:color w:val="000000" w:themeColor="text1"/>
          <w:lang w:val="tr-TR"/>
        </w:rPr>
        <w:t xml:space="preserve"> (tarımsal ürünlerin depolanması-çelik silo) olarak belirtilmiş ise başvuru iptal edilir.</w:t>
      </w:r>
    </w:p>
    <w:p w:rsidR="00F21245" w:rsidRPr="000A2560" w:rsidRDefault="00DA4502" w:rsidP="00FF01F2">
      <w:pPr>
        <w:tabs>
          <w:tab w:val="left" w:pos="567"/>
        </w:tabs>
        <w:ind w:right="-25"/>
        <w:jc w:val="both"/>
        <w:rPr>
          <w:color w:val="000000" w:themeColor="text1"/>
          <w:lang w:val="tr-TR"/>
        </w:rPr>
      </w:pPr>
      <w:r w:rsidRPr="000A2560">
        <w:rPr>
          <w:color w:val="000000" w:themeColor="text1"/>
          <w:lang w:val="tr-TR"/>
        </w:rPr>
        <w:t>3</w:t>
      </w:r>
      <w:r w:rsidR="00F21245" w:rsidRPr="000A2560">
        <w:rPr>
          <w:color w:val="000000" w:themeColor="text1"/>
          <w:lang w:val="tr-TR"/>
        </w:rPr>
        <w:t xml:space="preserve">- Mevcut süt işleme tesisinin enerji ihtiyacının </w:t>
      </w:r>
      <w:r w:rsidR="00EC6E4E" w:rsidRPr="000A2560">
        <w:rPr>
          <w:color w:val="000000" w:themeColor="text1"/>
          <w:lang w:val="tr-TR" w:eastAsia="tr-TR"/>
        </w:rPr>
        <w:t xml:space="preserve">yenilenebilir </w:t>
      </w:r>
      <w:r w:rsidR="00F21245" w:rsidRPr="000A2560">
        <w:rPr>
          <w:color w:val="000000" w:themeColor="text1"/>
          <w:lang w:val="tr-TR"/>
        </w:rPr>
        <w:t xml:space="preserve">enerji kaynağından karşılanmasına yönelik başvuruda bulunulması halinde; hibe başvuru formunda yatırımın niteliği </w:t>
      </w:r>
      <w:r w:rsidR="000A2560" w:rsidRPr="000A2560">
        <w:rPr>
          <w:b/>
          <w:bCs/>
          <w:color w:val="000000" w:themeColor="text1"/>
          <w:lang w:val="tr-TR"/>
        </w:rPr>
        <w:t>Kapasite Artırımı, Teknoloji Yenileme ve/veya Modernizasyon</w:t>
      </w:r>
      <w:r w:rsidR="000A2560" w:rsidRPr="000A2560">
        <w:rPr>
          <w:color w:val="000000" w:themeColor="text1"/>
          <w:lang w:val="tr-TR"/>
        </w:rPr>
        <w:t xml:space="preserve">, </w:t>
      </w:r>
      <w:r w:rsidR="00F21245" w:rsidRPr="000A2560">
        <w:rPr>
          <w:color w:val="000000" w:themeColor="text1"/>
          <w:lang w:val="tr-TR"/>
        </w:rPr>
        <w:t xml:space="preserve">projenin konusu ise </w:t>
      </w:r>
      <w:r w:rsidR="00DB72A6" w:rsidRPr="000A2560">
        <w:rPr>
          <w:b/>
          <w:color w:val="000000" w:themeColor="text1"/>
          <w:lang w:val="tr-TR"/>
        </w:rPr>
        <w:t>Y</w:t>
      </w:r>
      <w:r w:rsidR="00F21245" w:rsidRPr="000A2560">
        <w:rPr>
          <w:b/>
          <w:color w:val="000000" w:themeColor="text1"/>
          <w:lang w:val="tr-TR"/>
        </w:rPr>
        <w:t xml:space="preserve">EÜ </w:t>
      </w:r>
      <w:r w:rsidR="00F21245" w:rsidRPr="000A2560">
        <w:rPr>
          <w:color w:val="000000" w:themeColor="text1"/>
          <w:lang w:val="tr-TR"/>
        </w:rPr>
        <w:t>(</w:t>
      </w:r>
      <w:r w:rsidR="00DB72A6" w:rsidRPr="000A2560">
        <w:rPr>
          <w:color w:val="000000" w:themeColor="text1"/>
          <w:lang w:val="tr-TR" w:eastAsia="tr-TR"/>
        </w:rPr>
        <w:t>yenilenebilir</w:t>
      </w:r>
      <w:r w:rsidR="00F21245" w:rsidRPr="000A2560">
        <w:rPr>
          <w:color w:val="000000" w:themeColor="text1"/>
          <w:lang w:val="tr-TR" w:eastAsia="tr-TR"/>
        </w:rPr>
        <w:t xml:space="preserve"> enerji üretim tesisi</w:t>
      </w:r>
      <w:r w:rsidR="00F21245" w:rsidRPr="000A2560">
        <w:rPr>
          <w:color w:val="000000" w:themeColor="text1"/>
          <w:lang w:val="tr-TR"/>
        </w:rPr>
        <w:t xml:space="preserve">) olmalıdır. Aksi takdirde, örneğin projenin konusu </w:t>
      </w:r>
      <w:r w:rsidR="00F21245" w:rsidRPr="000A2560">
        <w:rPr>
          <w:b/>
          <w:color w:val="000000" w:themeColor="text1"/>
          <w:lang w:val="tr-TR"/>
        </w:rPr>
        <w:t xml:space="preserve">HÜİ </w:t>
      </w:r>
      <w:r w:rsidR="00F21245" w:rsidRPr="000A2560">
        <w:rPr>
          <w:color w:val="000000" w:themeColor="text1"/>
          <w:lang w:val="tr-TR"/>
        </w:rPr>
        <w:t>olarak belirtilmiş ise başvuru iptal edilir.</w:t>
      </w:r>
    </w:p>
    <w:p w:rsidR="00C06D72" w:rsidRPr="000A2560" w:rsidRDefault="00C06D72" w:rsidP="00FF01F2">
      <w:pPr>
        <w:tabs>
          <w:tab w:val="left" w:pos="567"/>
        </w:tabs>
        <w:ind w:right="-25"/>
        <w:jc w:val="both"/>
        <w:rPr>
          <w:color w:val="000000" w:themeColor="text1"/>
          <w:lang w:val="tr-TR"/>
        </w:rPr>
      </w:pPr>
      <w:r w:rsidRPr="000A2560">
        <w:rPr>
          <w:color w:val="000000" w:themeColor="text1"/>
          <w:lang w:val="tr-TR"/>
        </w:rPr>
        <w:t xml:space="preserve">4- Mevcut seralarda kullanılmak üzere yenilenebilir enerji başvurusu </w:t>
      </w:r>
      <w:r w:rsidR="000A2560" w:rsidRPr="000A2560">
        <w:rPr>
          <w:b/>
          <w:bCs/>
          <w:color w:val="000000" w:themeColor="text1"/>
          <w:lang w:val="tr-TR"/>
        </w:rPr>
        <w:t>Kapasite Artırımı, Teknoloji Yenileme ve/veya Modernizasyon</w:t>
      </w:r>
      <w:r w:rsidR="005065EF" w:rsidRPr="000A2560">
        <w:rPr>
          <w:color w:val="000000" w:themeColor="text1"/>
          <w:lang w:val="tr-TR"/>
        </w:rPr>
        <w:t>olarak</w:t>
      </w:r>
      <w:r w:rsidR="00E4169B" w:rsidRPr="000A2560">
        <w:rPr>
          <w:color w:val="000000" w:themeColor="text1"/>
          <w:lang w:val="tr-TR"/>
        </w:rPr>
        <w:t xml:space="preserve"> yapılabilir. Mevcut seralar için </w:t>
      </w:r>
      <w:r w:rsidRPr="000A2560">
        <w:rPr>
          <w:color w:val="000000" w:themeColor="text1"/>
          <w:lang w:val="tr-TR"/>
        </w:rPr>
        <w:t xml:space="preserve">bunun dışında </w:t>
      </w:r>
      <w:r w:rsidR="000A2560" w:rsidRPr="000A2560">
        <w:rPr>
          <w:color w:val="000000" w:themeColor="text1"/>
          <w:lang w:val="tr-TR"/>
        </w:rPr>
        <w:t>T</w:t>
      </w:r>
      <w:r w:rsidRPr="000A2560">
        <w:rPr>
          <w:color w:val="000000" w:themeColor="text1"/>
          <w:lang w:val="tr-TR"/>
        </w:rPr>
        <w:t xml:space="preserve">amamlamave </w:t>
      </w:r>
      <w:r w:rsidR="000A2560" w:rsidRPr="000A2560">
        <w:rPr>
          <w:color w:val="000000" w:themeColor="text1"/>
          <w:lang w:val="tr-TR"/>
        </w:rPr>
        <w:t xml:space="preserve">Kapasite Artırımı, Teknoloji Yenileme ve/veya Modernizasyon </w:t>
      </w:r>
      <w:r w:rsidRPr="000A2560">
        <w:rPr>
          <w:color w:val="000000" w:themeColor="text1"/>
          <w:lang w:val="tr-TR"/>
        </w:rPr>
        <w:t>başvuru</w:t>
      </w:r>
      <w:r w:rsidR="00E4169B" w:rsidRPr="000A2560">
        <w:rPr>
          <w:color w:val="000000" w:themeColor="text1"/>
          <w:lang w:val="tr-TR"/>
        </w:rPr>
        <w:t>sun</w:t>
      </w:r>
      <w:r w:rsidRPr="000A2560">
        <w:rPr>
          <w:color w:val="000000" w:themeColor="text1"/>
          <w:lang w:val="tr-TR"/>
        </w:rPr>
        <w:t>da bulunulamaz.</w:t>
      </w:r>
    </w:p>
    <w:p w:rsidR="00C06D72" w:rsidRPr="000A2560" w:rsidRDefault="00C06D72" w:rsidP="00FF01F2">
      <w:pPr>
        <w:tabs>
          <w:tab w:val="left" w:pos="567"/>
        </w:tabs>
        <w:ind w:right="-25"/>
        <w:jc w:val="both"/>
        <w:rPr>
          <w:color w:val="000000" w:themeColor="text1"/>
          <w:lang w:val="tr-TR"/>
        </w:rPr>
      </w:pPr>
      <w:r w:rsidRPr="000A2560">
        <w:rPr>
          <w:color w:val="000000" w:themeColor="text1"/>
          <w:lang w:val="tr-TR"/>
        </w:rPr>
        <w:t xml:space="preserve">5- Yeni tesis başvuruları hariç </w:t>
      </w:r>
      <w:r w:rsidR="006C3B7F" w:rsidRPr="000A2560">
        <w:rPr>
          <w:color w:val="000000" w:themeColor="text1"/>
          <w:lang w:val="tr-TR"/>
        </w:rPr>
        <w:t>yarım kalmış ya da faal tesislere yenilenebilir enerji ile ilgili mal- makine alınacak ise başvuru konusu YEÜ olmalıdır.</w:t>
      </w:r>
    </w:p>
    <w:p w:rsidR="00C54CB0" w:rsidRPr="000A2560" w:rsidRDefault="00C54CB0" w:rsidP="00FF01F2">
      <w:pPr>
        <w:ind w:right="-25"/>
        <w:jc w:val="both"/>
        <w:rPr>
          <w:b/>
          <w:bCs/>
          <w:color w:val="000000" w:themeColor="text1"/>
          <w:sz w:val="18"/>
          <w:szCs w:val="18"/>
          <w:lang w:val="tr-TR" w:eastAsia="tr-TR" w:bidi="ar-SA"/>
        </w:rPr>
      </w:pPr>
    </w:p>
    <w:p w:rsidR="00C53403" w:rsidRPr="000A2560" w:rsidRDefault="00C53403" w:rsidP="00FF01F2">
      <w:pPr>
        <w:ind w:right="-25"/>
        <w:jc w:val="both"/>
        <w:rPr>
          <w:b/>
          <w:bCs/>
          <w:color w:val="000000" w:themeColor="text1"/>
          <w:sz w:val="18"/>
          <w:szCs w:val="18"/>
          <w:lang w:val="tr-TR" w:eastAsia="tr-TR" w:bidi="ar-SA"/>
        </w:rPr>
      </w:pPr>
    </w:p>
    <w:p w:rsidR="00C53403" w:rsidRPr="000A2560" w:rsidRDefault="00C53403" w:rsidP="00FF01F2">
      <w:pPr>
        <w:ind w:right="-25"/>
        <w:jc w:val="both"/>
        <w:rPr>
          <w:b/>
          <w:bCs/>
          <w:color w:val="000000" w:themeColor="text1"/>
          <w:sz w:val="18"/>
          <w:szCs w:val="18"/>
          <w:lang w:val="tr-TR" w:eastAsia="tr-TR" w:bidi="ar-SA"/>
        </w:rPr>
      </w:pPr>
    </w:p>
    <w:p w:rsidR="00C53403" w:rsidRPr="000A2560" w:rsidRDefault="00C53403" w:rsidP="00FF01F2">
      <w:pPr>
        <w:ind w:right="-25"/>
        <w:jc w:val="both"/>
        <w:rPr>
          <w:b/>
          <w:bCs/>
          <w:color w:val="000000" w:themeColor="text1"/>
          <w:sz w:val="18"/>
          <w:szCs w:val="18"/>
          <w:lang w:val="tr-TR" w:eastAsia="tr-TR" w:bidi="ar-SA"/>
        </w:rPr>
      </w:pPr>
    </w:p>
    <w:p w:rsidR="00C53403" w:rsidRPr="000A2560" w:rsidRDefault="00C53403" w:rsidP="00FF01F2">
      <w:pPr>
        <w:ind w:right="-25"/>
        <w:jc w:val="both"/>
        <w:rPr>
          <w:b/>
          <w:bCs/>
          <w:color w:val="000000" w:themeColor="text1"/>
          <w:sz w:val="18"/>
          <w:szCs w:val="18"/>
          <w:lang w:val="tr-TR" w:eastAsia="tr-TR" w:bidi="ar-SA"/>
        </w:rPr>
      </w:pPr>
    </w:p>
    <w:p w:rsidR="00C53403" w:rsidRPr="000A2560" w:rsidRDefault="00C53403" w:rsidP="00FF01F2">
      <w:pPr>
        <w:ind w:right="-25"/>
        <w:jc w:val="both"/>
        <w:rPr>
          <w:b/>
          <w:bCs/>
          <w:color w:val="000000" w:themeColor="text1"/>
          <w:sz w:val="18"/>
          <w:szCs w:val="18"/>
          <w:lang w:val="tr-TR" w:eastAsia="tr-TR" w:bidi="ar-SA"/>
        </w:rPr>
      </w:pPr>
    </w:p>
    <w:p w:rsidR="000E6054" w:rsidRPr="000A2560" w:rsidRDefault="007A5C72" w:rsidP="00FF01F2">
      <w:pPr>
        <w:ind w:right="-25"/>
        <w:jc w:val="center"/>
        <w:rPr>
          <w:b/>
          <w:bCs/>
          <w:color w:val="000000" w:themeColor="text1"/>
          <w:lang w:val="tr-TR" w:eastAsia="tr-TR" w:bidi="ar-SA"/>
        </w:rPr>
      </w:pPr>
      <w:r>
        <w:rPr>
          <w:b/>
          <w:bCs/>
          <w:color w:val="000000" w:themeColor="text1"/>
          <w:lang w:val="tr-TR" w:eastAsia="tr-TR" w:bidi="ar-SA"/>
        </w:rPr>
        <w:t xml:space="preserve">                                                                                                                              </w:t>
      </w:r>
      <w:r w:rsidR="000A2560">
        <w:rPr>
          <w:b/>
          <w:bCs/>
          <w:color w:val="000000" w:themeColor="text1"/>
          <w:lang w:val="tr-TR" w:eastAsia="tr-TR" w:bidi="ar-SA"/>
        </w:rPr>
        <w:t>EK</w:t>
      </w:r>
      <w:r>
        <w:rPr>
          <w:b/>
          <w:bCs/>
          <w:color w:val="000000" w:themeColor="text1"/>
          <w:lang w:val="tr-TR" w:eastAsia="tr-TR" w:bidi="ar-SA"/>
        </w:rPr>
        <w:t>-</w:t>
      </w:r>
      <w:r w:rsidR="000E6054" w:rsidRPr="000A2560">
        <w:rPr>
          <w:b/>
          <w:bCs/>
          <w:color w:val="000000" w:themeColor="text1"/>
          <w:lang w:val="tr-TR" w:eastAsia="tr-TR" w:bidi="ar-SA"/>
        </w:rPr>
        <w:t>5a</w:t>
      </w:r>
    </w:p>
    <w:p w:rsidR="000E6054" w:rsidRPr="000A2560" w:rsidRDefault="000E6054" w:rsidP="00FF01F2">
      <w:pPr>
        <w:ind w:right="-25"/>
        <w:jc w:val="center"/>
        <w:rPr>
          <w:b/>
          <w:bCs/>
          <w:color w:val="000000" w:themeColor="text1"/>
          <w:lang w:val="tr-TR" w:eastAsia="tr-TR" w:bidi="ar-SA"/>
        </w:rPr>
      </w:pPr>
      <w:r w:rsidRPr="000A2560">
        <w:rPr>
          <w:b/>
          <w:bCs/>
          <w:color w:val="000000" w:themeColor="text1"/>
          <w:lang w:val="tr-TR" w:eastAsia="tr-TR" w:bidi="ar-SA"/>
        </w:rPr>
        <w:t>EKONOMİK YATIRIMLAR</w:t>
      </w:r>
      <w:r w:rsidR="007A5C72">
        <w:rPr>
          <w:b/>
          <w:bCs/>
          <w:color w:val="000000" w:themeColor="text1"/>
          <w:lang w:val="tr-TR" w:eastAsia="tr-TR" w:bidi="ar-SA"/>
        </w:rPr>
        <w:t xml:space="preserve"> </w:t>
      </w:r>
      <w:r w:rsidRPr="000A2560">
        <w:rPr>
          <w:b/>
          <w:bCs/>
          <w:color w:val="000000" w:themeColor="text1"/>
          <w:lang w:val="tr-TR" w:eastAsia="tr-TR" w:bidi="ar-SA"/>
        </w:rPr>
        <w:t>SEKTÖREL BAZDA İL ÖNCELİK SIRALAMASI</w:t>
      </w:r>
    </w:p>
    <w:p w:rsidR="00DF61C9" w:rsidRPr="000A2560" w:rsidRDefault="00DF61C9" w:rsidP="00FF01F2">
      <w:pPr>
        <w:ind w:right="-25"/>
        <w:jc w:val="center"/>
        <w:rPr>
          <w:b/>
          <w:bCs/>
          <w:color w:val="000000" w:themeColor="text1"/>
          <w:sz w:val="18"/>
          <w:szCs w:val="18"/>
          <w:lang w:val="tr-TR" w:eastAsia="tr-TR" w:bidi="ar-SA"/>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20"/>
        <w:gridCol w:w="3887"/>
        <w:gridCol w:w="514"/>
        <w:gridCol w:w="530"/>
        <w:gridCol w:w="530"/>
        <w:gridCol w:w="530"/>
        <w:gridCol w:w="552"/>
        <w:gridCol w:w="574"/>
        <w:gridCol w:w="553"/>
        <w:gridCol w:w="530"/>
        <w:gridCol w:w="542"/>
      </w:tblGrid>
      <w:tr w:rsidR="00DF61C9" w:rsidRPr="000A2560" w:rsidTr="00DF61C9">
        <w:trPr>
          <w:trHeight w:val="20"/>
          <w:jc w:val="center"/>
        </w:trPr>
        <w:tc>
          <w:tcPr>
            <w:tcW w:w="2321" w:type="pct"/>
            <w:gridSpan w:val="2"/>
            <w:vMerge w:val="restart"/>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İLİ</w:t>
            </w:r>
          </w:p>
        </w:tc>
        <w:tc>
          <w:tcPr>
            <w:tcW w:w="2679" w:type="pct"/>
            <w:gridSpan w:val="9"/>
            <w:noWrap/>
            <w:vAlign w:val="center"/>
            <w:hideMark/>
          </w:tcPr>
          <w:p w:rsidR="00DF61C9" w:rsidRPr="000A2560" w:rsidRDefault="00DF61C9" w:rsidP="00FF01F2">
            <w:pPr>
              <w:ind w:right="-25"/>
              <w:jc w:val="both"/>
              <w:rPr>
                <w:bCs/>
                <w:color w:val="000000" w:themeColor="text1"/>
                <w:sz w:val="18"/>
                <w:szCs w:val="18"/>
                <w:lang w:val="tr-TR"/>
              </w:rPr>
            </w:pPr>
            <w:r w:rsidRPr="000A2560">
              <w:rPr>
                <w:bCs/>
                <w:color w:val="000000" w:themeColor="text1"/>
                <w:sz w:val="18"/>
                <w:szCs w:val="18"/>
                <w:lang w:val="tr-TR" w:eastAsia="tr-TR"/>
              </w:rPr>
              <w:t>*SEKTÖREL BAZDA PROJE KONUSU KODLARI</w:t>
            </w:r>
          </w:p>
        </w:tc>
      </w:tr>
      <w:tr w:rsidR="00DF61C9" w:rsidRPr="000A2560" w:rsidTr="00DF61C9">
        <w:trPr>
          <w:trHeight w:val="20"/>
          <w:jc w:val="center"/>
        </w:trPr>
        <w:tc>
          <w:tcPr>
            <w:tcW w:w="2321" w:type="pct"/>
            <w:gridSpan w:val="2"/>
            <w:vMerge/>
          </w:tcPr>
          <w:p w:rsidR="00DF61C9" w:rsidRPr="000A2560" w:rsidRDefault="00DF61C9" w:rsidP="00FF01F2">
            <w:pPr>
              <w:ind w:right="-25"/>
              <w:jc w:val="both"/>
              <w:rPr>
                <w:color w:val="000000" w:themeColor="text1"/>
                <w:sz w:val="18"/>
                <w:szCs w:val="18"/>
                <w:lang w:val="tr-TR"/>
              </w:rPr>
            </w:pPr>
          </w:p>
        </w:tc>
        <w:tc>
          <w:tcPr>
            <w:tcW w:w="284"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1</w:t>
            </w:r>
          </w:p>
        </w:tc>
        <w:tc>
          <w:tcPr>
            <w:tcW w:w="292"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2</w:t>
            </w:r>
          </w:p>
        </w:tc>
        <w:tc>
          <w:tcPr>
            <w:tcW w:w="292"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3</w:t>
            </w:r>
          </w:p>
        </w:tc>
        <w:tc>
          <w:tcPr>
            <w:tcW w:w="292"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4</w:t>
            </w:r>
          </w:p>
        </w:tc>
        <w:tc>
          <w:tcPr>
            <w:tcW w:w="305"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5</w:t>
            </w:r>
          </w:p>
        </w:tc>
        <w:tc>
          <w:tcPr>
            <w:tcW w:w="317"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6</w:t>
            </w:r>
          </w:p>
        </w:tc>
        <w:tc>
          <w:tcPr>
            <w:tcW w:w="305"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7</w:t>
            </w:r>
          </w:p>
        </w:tc>
        <w:tc>
          <w:tcPr>
            <w:tcW w:w="292"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8</w:t>
            </w:r>
          </w:p>
        </w:tc>
        <w:tc>
          <w:tcPr>
            <w:tcW w:w="299" w:type="pct"/>
            <w:noWrap/>
            <w:vAlign w:val="center"/>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9</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ADANA</w:t>
            </w:r>
          </w:p>
        </w:tc>
        <w:tc>
          <w:tcPr>
            <w:tcW w:w="284"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BÜİ</w:t>
            </w:r>
          </w:p>
        </w:tc>
        <w:tc>
          <w:tcPr>
            <w:tcW w:w="292"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SER</w:t>
            </w:r>
          </w:p>
        </w:tc>
        <w:tc>
          <w:tcPr>
            <w:tcW w:w="292"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HÜİ</w:t>
            </w:r>
          </w:p>
        </w:tc>
        <w:tc>
          <w:tcPr>
            <w:tcW w:w="292"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YEÜ</w:t>
            </w:r>
          </w:p>
        </w:tc>
        <w:tc>
          <w:tcPr>
            <w:tcW w:w="305"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SHD</w:t>
            </w:r>
          </w:p>
        </w:tc>
        <w:tc>
          <w:tcPr>
            <w:tcW w:w="317"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ÇES</w:t>
            </w:r>
          </w:p>
        </w:tc>
        <w:tc>
          <w:tcPr>
            <w:tcW w:w="305"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HOG</w:t>
            </w:r>
          </w:p>
        </w:tc>
        <w:tc>
          <w:tcPr>
            <w:tcW w:w="292"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TÜY</w:t>
            </w:r>
          </w:p>
        </w:tc>
        <w:tc>
          <w:tcPr>
            <w:tcW w:w="299" w:type="pct"/>
            <w:noWrap/>
            <w:vAlign w:val="center"/>
          </w:tcPr>
          <w:p w:rsidR="00DF61C9" w:rsidRPr="000A2560" w:rsidRDefault="00DF61C9" w:rsidP="00FF01F2">
            <w:pPr>
              <w:pStyle w:val="AralkYok"/>
              <w:ind w:right="-25"/>
              <w:jc w:val="both"/>
              <w:rPr>
                <w:color w:val="000000" w:themeColor="text1"/>
                <w:sz w:val="18"/>
                <w:szCs w:val="18"/>
                <w:lang w:val="tr-TR"/>
              </w:rPr>
            </w:pPr>
            <w:r w:rsidRPr="000A2560">
              <w:rPr>
                <w:color w:val="000000" w:themeColor="text1"/>
                <w:sz w:val="18"/>
                <w:szCs w:val="18"/>
                <w:lang w:val="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ADIYAMAN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AFYONKARAHİSAR</w:t>
            </w:r>
          </w:p>
        </w:tc>
        <w:tc>
          <w:tcPr>
            <w:tcW w:w="284"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vAlign w:val="center"/>
          </w:tcPr>
          <w:p w:rsidR="00DF61C9" w:rsidRPr="000A2560" w:rsidRDefault="0047254A" w:rsidP="00FF01F2">
            <w:pPr>
              <w:ind w:right="-25"/>
              <w:jc w:val="both"/>
              <w:rPr>
                <w:color w:val="000000" w:themeColor="text1"/>
                <w:sz w:val="18"/>
                <w:szCs w:val="18"/>
                <w:lang w:val="tr-TR" w:eastAsia="tr-TR"/>
              </w:rPr>
            </w:pPr>
            <w:r>
              <w:rPr>
                <w:color w:val="000000" w:themeColor="text1"/>
                <w:sz w:val="18"/>
                <w:szCs w:val="18"/>
                <w:lang w:val="tr-TR" w:eastAsia="tr-TR"/>
              </w:rPr>
              <w:t>TÜY</w:t>
            </w:r>
          </w:p>
        </w:tc>
        <w:tc>
          <w:tcPr>
            <w:tcW w:w="292" w:type="pct"/>
            <w:noWrap/>
            <w:vAlign w:val="center"/>
          </w:tcPr>
          <w:p w:rsidR="00DF61C9" w:rsidRPr="000A2560" w:rsidRDefault="0047254A" w:rsidP="00FF01F2">
            <w:pPr>
              <w:ind w:right="-25"/>
              <w:jc w:val="both"/>
              <w:rPr>
                <w:color w:val="000000" w:themeColor="text1"/>
                <w:sz w:val="18"/>
                <w:szCs w:val="18"/>
                <w:lang w:val="tr-TR" w:eastAsia="tr-TR"/>
              </w:rPr>
            </w:pPr>
            <w:r>
              <w:rPr>
                <w:color w:val="000000" w:themeColor="text1"/>
                <w:sz w:val="18"/>
                <w:szCs w:val="18"/>
                <w:lang w:val="tr-TR" w:eastAsia="tr-TR"/>
              </w:rPr>
              <w:t>SÜİ</w:t>
            </w:r>
          </w:p>
        </w:tc>
        <w:tc>
          <w:tcPr>
            <w:tcW w:w="299" w:type="pct"/>
            <w:noWrap/>
            <w:vAlign w:val="center"/>
          </w:tcPr>
          <w:p w:rsidR="00DF61C9" w:rsidRPr="000A2560" w:rsidRDefault="0047254A" w:rsidP="00FF01F2">
            <w:pPr>
              <w:ind w:right="-25"/>
              <w:jc w:val="both"/>
              <w:rPr>
                <w:color w:val="000000" w:themeColor="text1"/>
                <w:sz w:val="18"/>
                <w:szCs w:val="18"/>
                <w:lang w:val="tr-TR" w:eastAsia="tr-TR"/>
              </w:rPr>
            </w:pPr>
            <w:r>
              <w:rPr>
                <w:color w:val="000000" w:themeColor="text1"/>
                <w:sz w:val="18"/>
                <w:szCs w:val="18"/>
                <w:lang w:val="tr-TR" w:eastAsia="tr-TR"/>
              </w:rPr>
              <w:t>HÜİ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AĞRI</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shd w:val="clear" w:color="auto" w:fill="FFFFFF"/>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w:t>
            </w:r>
          </w:p>
        </w:tc>
        <w:tc>
          <w:tcPr>
            <w:tcW w:w="2145" w:type="pct"/>
            <w:shd w:val="clear" w:color="auto" w:fill="FFFFFF"/>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AMASYA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shd w:val="clear" w:color="auto" w:fill="FFFFFF"/>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shd w:val="clear" w:color="auto" w:fill="FFFFFF"/>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ANKARA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vAlign w:val="bottom"/>
          </w:tcPr>
          <w:p w:rsidR="00DF61C9" w:rsidRPr="000A2560" w:rsidRDefault="00B22CF2" w:rsidP="00FF01F2">
            <w:pPr>
              <w:ind w:right="-25"/>
              <w:jc w:val="both"/>
              <w:rPr>
                <w:color w:val="000000" w:themeColor="text1"/>
                <w:sz w:val="18"/>
                <w:szCs w:val="18"/>
                <w:lang w:val="tr-TR"/>
              </w:rPr>
            </w:pPr>
            <w:r>
              <w:rPr>
                <w:color w:val="000000" w:themeColor="text1"/>
                <w:sz w:val="18"/>
                <w:szCs w:val="18"/>
                <w:lang w:val="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ANTALYA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ARTVİN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TUY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YEU</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AYDIN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vAlign w:val="center"/>
          </w:tcPr>
          <w:p w:rsidR="00DF61C9" w:rsidRPr="000A2560" w:rsidRDefault="005F2715" w:rsidP="00FF01F2">
            <w:pPr>
              <w:tabs>
                <w:tab w:val="left" w:pos="7080"/>
              </w:tabs>
              <w:ind w:right="-25"/>
              <w:jc w:val="both"/>
              <w:rPr>
                <w:color w:val="000000" w:themeColor="text1"/>
                <w:sz w:val="18"/>
                <w:szCs w:val="18"/>
                <w:lang w:val="tr-TR" w:eastAsia="tr-TR"/>
              </w:rPr>
            </w:pPr>
            <w:r>
              <w:rPr>
                <w:color w:val="000000" w:themeColor="text1"/>
                <w:sz w:val="18"/>
                <w:szCs w:val="18"/>
                <w:lang w:val="tr-TR" w:eastAsia="tr-TR"/>
              </w:rPr>
              <w:t>TÜY</w:t>
            </w:r>
          </w:p>
        </w:tc>
        <w:tc>
          <w:tcPr>
            <w:tcW w:w="299" w:type="pct"/>
            <w:noWrap/>
            <w:vAlign w:val="center"/>
          </w:tcPr>
          <w:p w:rsidR="00DF61C9" w:rsidRPr="000A2560" w:rsidRDefault="005F2715" w:rsidP="00FF01F2">
            <w:pPr>
              <w:tabs>
                <w:tab w:val="left" w:pos="7080"/>
              </w:tabs>
              <w:ind w:right="-25"/>
              <w:jc w:val="both"/>
              <w:rPr>
                <w:color w:val="000000" w:themeColor="text1"/>
                <w:sz w:val="18"/>
                <w:szCs w:val="18"/>
                <w:lang w:val="tr-TR" w:eastAsia="tr-TR"/>
              </w:rPr>
            </w:pPr>
            <w:r>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BALIKESİR</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BİLECİK</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BİNGÖL</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BİTLİS</w:t>
            </w:r>
          </w:p>
        </w:tc>
        <w:tc>
          <w:tcPr>
            <w:tcW w:w="284"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9"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ÇES</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BOLU</w:t>
            </w:r>
          </w:p>
        </w:tc>
        <w:tc>
          <w:tcPr>
            <w:tcW w:w="284"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9"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BURDUR</w:t>
            </w:r>
          </w:p>
        </w:tc>
        <w:tc>
          <w:tcPr>
            <w:tcW w:w="284"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BÜİ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SHD</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SER</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YEÜ</w:t>
            </w:r>
          </w:p>
        </w:tc>
        <w:tc>
          <w:tcPr>
            <w:tcW w:w="317"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ÇES</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HOG</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TÜY</w:t>
            </w:r>
          </w:p>
        </w:tc>
        <w:tc>
          <w:tcPr>
            <w:tcW w:w="299"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BURSA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 xml:space="preserve">TÜY </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ÇANAKKALE</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ÇANKIRI</w:t>
            </w:r>
          </w:p>
        </w:tc>
        <w:tc>
          <w:tcPr>
            <w:tcW w:w="284"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20"/>
                <w:szCs w:val="20"/>
                <w:lang w:val="tr-TR" w:eastAsia="tr-TR"/>
              </w:rPr>
            </w:pPr>
            <w:r w:rsidRPr="000A2560">
              <w:rPr>
                <w:color w:val="000000" w:themeColor="text1"/>
                <w:sz w:val="20"/>
                <w:szCs w:val="20"/>
                <w:lang w:val="tr-TR" w:eastAsia="tr-TR"/>
              </w:rPr>
              <w:t>SHD</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19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ÇORUM</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DENİZLİ</w:t>
            </w:r>
          </w:p>
        </w:tc>
        <w:tc>
          <w:tcPr>
            <w:tcW w:w="284"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BÜİ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SER</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SHD</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ÇES</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HÜİ</w:t>
            </w:r>
          </w:p>
        </w:tc>
        <w:tc>
          <w:tcPr>
            <w:tcW w:w="317"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YEÜ</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HOG</w:t>
            </w:r>
          </w:p>
        </w:tc>
        <w:tc>
          <w:tcPr>
            <w:tcW w:w="292" w:type="pct"/>
            <w:noWrap/>
            <w:vAlign w:val="bottom"/>
          </w:tcPr>
          <w:p w:rsidR="00DF61C9" w:rsidRPr="000A2560" w:rsidRDefault="00663215" w:rsidP="00FF01F2">
            <w:pPr>
              <w:ind w:right="-25"/>
              <w:jc w:val="both"/>
              <w:rPr>
                <w:color w:val="000000" w:themeColor="text1"/>
                <w:sz w:val="18"/>
                <w:szCs w:val="18"/>
                <w:lang w:val="tr-TR"/>
              </w:rPr>
            </w:pPr>
            <w:r>
              <w:rPr>
                <w:color w:val="000000" w:themeColor="text1"/>
                <w:sz w:val="18"/>
                <w:szCs w:val="18"/>
                <w:lang w:val="tr-TR"/>
              </w:rPr>
              <w:t>TÜY</w:t>
            </w:r>
          </w:p>
        </w:tc>
        <w:tc>
          <w:tcPr>
            <w:tcW w:w="299" w:type="pct"/>
            <w:noWrap/>
            <w:vAlign w:val="bottom"/>
          </w:tcPr>
          <w:p w:rsidR="00DF61C9" w:rsidRPr="000A2560" w:rsidRDefault="00663215" w:rsidP="00FF01F2">
            <w:pPr>
              <w:ind w:right="-25"/>
              <w:jc w:val="both"/>
              <w:rPr>
                <w:color w:val="000000" w:themeColor="text1"/>
                <w:sz w:val="18"/>
                <w:szCs w:val="18"/>
                <w:lang w:val="tr-TR"/>
              </w:rPr>
            </w:pPr>
            <w:r>
              <w:rPr>
                <w:color w:val="000000" w:themeColor="text1"/>
                <w:sz w:val="18"/>
                <w:szCs w:val="18"/>
                <w:lang w:val="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DİYARBAKIR</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EDİRNE</w:t>
            </w:r>
          </w:p>
        </w:tc>
        <w:tc>
          <w:tcPr>
            <w:tcW w:w="284"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SER</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ELAZIĞ</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ERZİNCAN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06B52" w:rsidP="00FF01F2">
            <w:pPr>
              <w:spacing w:before="100" w:beforeAutospacing="1" w:after="100" w:afterAutospacing="1"/>
              <w:ind w:right="-25"/>
              <w:jc w:val="both"/>
              <w:rPr>
                <w:color w:val="000000" w:themeColor="text1"/>
                <w:sz w:val="18"/>
                <w:szCs w:val="18"/>
                <w:lang w:val="tr-TR" w:eastAsia="tr-TR"/>
              </w:rPr>
            </w:pPr>
            <w:r>
              <w:rPr>
                <w:color w:val="000000" w:themeColor="text1"/>
                <w:sz w:val="18"/>
                <w:szCs w:val="18"/>
                <w:lang w:val="tr-TR" w:eastAsia="tr-TR"/>
              </w:rPr>
              <w:t>TÜY</w:t>
            </w:r>
          </w:p>
        </w:tc>
        <w:tc>
          <w:tcPr>
            <w:tcW w:w="299" w:type="pct"/>
            <w:noWrap/>
            <w:vAlign w:val="bottom"/>
          </w:tcPr>
          <w:p w:rsidR="00DF61C9" w:rsidRPr="000A2560" w:rsidRDefault="00D06B52" w:rsidP="00FF01F2">
            <w:pPr>
              <w:ind w:right="-25"/>
              <w:jc w:val="both"/>
              <w:rPr>
                <w:color w:val="000000" w:themeColor="text1"/>
                <w:sz w:val="18"/>
                <w:szCs w:val="18"/>
                <w:lang w:val="tr-TR"/>
              </w:rPr>
            </w:pPr>
            <w:r>
              <w:rPr>
                <w:color w:val="000000" w:themeColor="text1"/>
                <w:sz w:val="18"/>
                <w:szCs w:val="18"/>
                <w:lang w:val="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ERZURUM</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ESKİŞEHİR</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GAZİANTEP</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TUY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GİRESUN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29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GÜMÜŞHANE</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HAKKÂRİ</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HATAY</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ISPARTA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MERSİN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İSTANBUL</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İZMİR</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KARS</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KASTAMONU</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KAYSERİ</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39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KIRKLARELİ</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KIRŞEHİR</w:t>
            </w:r>
          </w:p>
        </w:tc>
        <w:tc>
          <w:tcPr>
            <w:tcW w:w="284"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17"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KOCAELİ</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KONYA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KÜTAHYA</w:t>
            </w:r>
          </w:p>
        </w:tc>
        <w:tc>
          <w:tcPr>
            <w:tcW w:w="284"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SUİ</w:t>
            </w:r>
          </w:p>
        </w:tc>
        <w:tc>
          <w:tcPr>
            <w:tcW w:w="305"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9"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MALATYA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MANİSA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KAHRAMANMARAŞ</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MARDİN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MUĞLA</w:t>
            </w:r>
          </w:p>
        </w:tc>
        <w:tc>
          <w:tcPr>
            <w:tcW w:w="284"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TÜY</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BÜİ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SÜİ</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SHD</w:t>
            </w:r>
          </w:p>
        </w:tc>
        <w:tc>
          <w:tcPr>
            <w:tcW w:w="317" w:type="pct"/>
            <w:noWrap/>
            <w:vAlign w:val="bottom"/>
          </w:tcPr>
          <w:p w:rsidR="00DF61C9" w:rsidRPr="000A2560" w:rsidRDefault="002E32AE" w:rsidP="00FF01F2">
            <w:pPr>
              <w:ind w:right="-25"/>
              <w:jc w:val="both"/>
              <w:rPr>
                <w:color w:val="000000" w:themeColor="text1"/>
                <w:sz w:val="18"/>
                <w:szCs w:val="18"/>
                <w:lang w:val="tr-TR"/>
              </w:rPr>
            </w:pPr>
            <w:r>
              <w:rPr>
                <w:color w:val="000000" w:themeColor="text1"/>
                <w:sz w:val="18"/>
                <w:szCs w:val="18"/>
                <w:lang w:val="tr-TR"/>
              </w:rPr>
              <w:t>SER</w:t>
            </w:r>
          </w:p>
        </w:tc>
        <w:tc>
          <w:tcPr>
            <w:tcW w:w="305" w:type="pct"/>
            <w:noWrap/>
            <w:vAlign w:val="bottom"/>
          </w:tcPr>
          <w:p w:rsidR="00DF61C9" w:rsidRPr="000A2560" w:rsidRDefault="002E32AE" w:rsidP="00FF01F2">
            <w:pPr>
              <w:ind w:right="-25"/>
              <w:jc w:val="both"/>
              <w:rPr>
                <w:color w:val="000000" w:themeColor="text1"/>
                <w:sz w:val="18"/>
                <w:szCs w:val="18"/>
                <w:lang w:val="tr-TR"/>
              </w:rPr>
            </w:pPr>
            <w:r>
              <w:rPr>
                <w:color w:val="000000" w:themeColor="text1"/>
                <w:sz w:val="18"/>
                <w:szCs w:val="18"/>
                <w:lang w:val="tr-TR"/>
              </w:rPr>
              <w:t>YEÜ</w:t>
            </w:r>
          </w:p>
        </w:tc>
        <w:tc>
          <w:tcPr>
            <w:tcW w:w="292" w:type="pct"/>
            <w:noWrap/>
            <w:vAlign w:val="bottom"/>
          </w:tcPr>
          <w:p w:rsidR="00DF61C9" w:rsidRPr="000A2560" w:rsidRDefault="002E32AE" w:rsidP="00FF01F2">
            <w:pPr>
              <w:ind w:right="-25"/>
              <w:jc w:val="both"/>
              <w:rPr>
                <w:color w:val="000000" w:themeColor="text1"/>
                <w:sz w:val="18"/>
                <w:szCs w:val="18"/>
                <w:lang w:val="tr-TR"/>
              </w:rPr>
            </w:pPr>
            <w:r>
              <w:rPr>
                <w:color w:val="000000" w:themeColor="text1"/>
                <w:sz w:val="18"/>
                <w:szCs w:val="18"/>
                <w:lang w:val="tr-TR"/>
              </w:rPr>
              <w:t>HOG</w:t>
            </w:r>
          </w:p>
        </w:tc>
        <w:tc>
          <w:tcPr>
            <w:tcW w:w="299" w:type="pct"/>
            <w:noWrap/>
            <w:vAlign w:val="bottom"/>
          </w:tcPr>
          <w:p w:rsidR="00DF61C9" w:rsidRPr="000A2560" w:rsidRDefault="002E32AE" w:rsidP="00FF01F2">
            <w:pPr>
              <w:ind w:right="-25"/>
              <w:jc w:val="both"/>
              <w:rPr>
                <w:color w:val="000000" w:themeColor="text1"/>
                <w:sz w:val="18"/>
                <w:szCs w:val="18"/>
                <w:lang w:val="tr-TR"/>
              </w:rPr>
            </w:pPr>
            <w:r>
              <w:rPr>
                <w:color w:val="000000" w:themeColor="text1"/>
                <w:sz w:val="18"/>
                <w:szCs w:val="18"/>
                <w:lang w:val="tr-TR"/>
              </w:rPr>
              <w:t>ÇES</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49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MUŞ</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NEVŞEHİR</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NİĞDE</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 xml:space="preserve">HÜİ </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ORDU</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shd w:val="clear" w:color="auto" w:fill="FFFFFF"/>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53</w:t>
            </w:r>
          </w:p>
        </w:tc>
        <w:tc>
          <w:tcPr>
            <w:tcW w:w="2145" w:type="pct"/>
            <w:shd w:val="clear" w:color="auto" w:fill="FFFFFF"/>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RİZE</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SAKARYA</w:t>
            </w:r>
          </w:p>
        </w:tc>
        <w:tc>
          <w:tcPr>
            <w:tcW w:w="284"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BÜİ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SHD</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SER</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ÇES</w:t>
            </w:r>
          </w:p>
        </w:tc>
        <w:tc>
          <w:tcPr>
            <w:tcW w:w="317"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TÜY</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HOG</w:t>
            </w:r>
          </w:p>
        </w:tc>
        <w:tc>
          <w:tcPr>
            <w:tcW w:w="299"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SAMSUN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SİİRT</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SİNOP</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SİVAS</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59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TEKİRDAĞ</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TOKAT</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TRABZON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TUNCELİ</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ŞANLIURFA</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UŞAK</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vAlign w:val="center"/>
          </w:tcPr>
          <w:p w:rsidR="00DF61C9" w:rsidRPr="000A2560" w:rsidRDefault="00FD451E" w:rsidP="00FF01F2">
            <w:pPr>
              <w:ind w:right="-25"/>
              <w:jc w:val="both"/>
              <w:rPr>
                <w:color w:val="000000" w:themeColor="text1"/>
                <w:sz w:val="18"/>
                <w:szCs w:val="18"/>
                <w:lang w:val="tr-TR" w:eastAsia="tr-TR"/>
              </w:rPr>
            </w:pPr>
            <w:r>
              <w:rPr>
                <w:color w:val="000000" w:themeColor="text1"/>
                <w:sz w:val="18"/>
                <w:szCs w:val="18"/>
                <w:lang w:val="tr-TR" w:eastAsia="tr-TR"/>
              </w:rPr>
              <w:t>TÜY</w:t>
            </w:r>
          </w:p>
        </w:tc>
        <w:tc>
          <w:tcPr>
            <w:tcW w:w="299" w:type="pct"/>
            <w:noWrap/>
            <w:vAlign w:val="center"/>
          </w:tcPr>
          <w:p w:rsidR="00DF61C9" w:rsidRPr="000A2560" w:rsidRDefault="00FD451E" w:rsidP="00FF01F2">
            <w:pPr>
              <w:ind w:right="-25"/>
              <w:jc w:val="both"/>
              <w:rPr>
                <w:color w:val="000000" w:themeColor="text1"/>
                <w:sz w:val="18"/>
                <w:szCs w:val="18"/>
                <w:lang w:val="tr-TR" w:eastAsia="tr-TR"/>
              </w:rPr>
            </w:pPr>
            <w:r>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VAN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TUY</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YOZGAT</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vAlign w:val="center"/>
          </w:tcPr>
          <w:p w:rsidR="00DF61C9" w:rsidRPr="000A2560" w:rsidRDefault="005F0656" w:rsidP="00FF01F2">
            <w:pPr>
              <w:ind w:right="-25"/>
              <w:jc w:val="both"/>
              <w:rPr>
                <w:color w:val="000000" w:themeColor="text1"/>
                <w:sz w:val="18"/>
                <w:szCs w:val="18"/>
                <w:lang w:val="tr-TR" w:eastAsia="tr-TR"/>
              </w:rPr>
            </w:pPr>
            <w:r>
              <w:rPr>
                <w:color w:val="000000" w:themeColor="text1"/>
                <w:sz w:val="18"/>
                <w:szCs w:val="18"/>
                <w:lang w:val="tr-TR" w:eastAsia="tr-TR"/>
              </w:rPr>
              <w:t>TÜY</w:t>
            </w:r>
          </w:p>
        </w:tc>
        <w:tc>
          <w:tcPr>
            <w:tcW w:w="299" w:type="pct"/>
            <w:noWrap/>
            <w:vAlign w:val="center"/>
          </w:tcPr>
          <w:p w:rsidR="00DF61C9" w:rsidRPr="000A2560" w:rsidRDefault="005F0656" w:rsidP="00FF01F2">
            <w:pPr>
              <w:ind w:right="-25"/>
              <w:jc w:val="both"/>
              <w:rPr>
                <w:color w:val="000000" w:themeColor="text1"/>
                <w:sz w:val="18"/>
                <w:szCs w:val="18"/>
                <w:lang w:val="tr-TR" w:eastAsia="tr-TR"/>
              </w:rPr>
            </w:pPr>
            <w:r>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lastRenderedPageBreak/>
              <w:t>67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ZONGULDAK</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AKSARAY</w:t>
            </w:r>
          </w:p>
        </w:tc>
        <w:tc>
          <w:tcPr>
            <w:tcW w:w="284"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17"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TUY</w:t>
            </w:r>
          </w:p>
        </w:tc>
        <w:tc>
          <w:tcPr>
            <w:tcW w:w="292"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vAlign w:val="bottom"/>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69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BAYBURT</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KARAMAN</w:t>
            </w:r>
          </w:p>
        </w:tc>
        <w:tc>
          <w:tcPr>
            <w:tcW w:w="284"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BÜİ</w:t>
            </w:r>
          </w:p>
        </w:tc>
        <w:tc>
          <w:tcPr>
            <w:tcW w:w="292"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SER</w:t>
            </w:r>
          </w:p>
        </w:tc>
        <w:tc>
          <w:tcPr>
            <w:tcW w:w="292"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SHD</w:t>
            </w:r>
          </w:p>
        </w:tc>
        <w:tc>
          <w:tcPr>
            <w:tcW w:w="292"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ÇES</w:t>
            </w:r>
          </w:p>
        </w:tc>
        <w:tc>
          <w:tcPr>
            <w:tcW w:w="305"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YEÜ</w:t>
            </w:r>
          </w:p>
        </w:tc>
        <w:tc>
          <w:tcPr>
            <w:tcW w:w="317"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HÜİ</w:t>
            </w:r>
          </w:p>
        </w:tc>
        <w:tc>
          <w:tcPr>
            <w:tcW w:w="305" w:type="pct"/>
            <w:noWrap/>
            <w:vAlign w:val="bottom"/>
          </w:tcPr>
          <w:p w:rsidR="00DF61C9" w:rsidRPr="000A2560" w:rsidRDefault="00DF61C9" w:rsidP="00FF01F2">
            <w:pPr>
              <w:suppressAutoHyphens/>
              <w:ind w:right="-25"/>
              <w:jc w:val="both"/>
              <w:rPr>
                <w:color w:val="000000" w:themeColor="text1"/>
                <w:sz w:val="18"/>
                <w:szCs w:val="18"/>
                <w:lang w:val="tr-TR" w:eastAsia="zh-CN"/>
              </w:rPr>
            </w:pPr>
            <w:r w:rsidRPr="000A2560">
              <w:rPr>
                <w:color w:val="000000" w:themeColor="text1"/>
                <w:sz w:val="18"/>
                <w:szCs w:val="18"/>
                <w:lang w:val="tr-TR" w:eastAsia="zh-CN"/>
              </w:rPr>
              <w:t>HOG</w:t>
            </w:r>
          </w:p>
        </w:tc>
        <w:tc>
          <w:tcPr>
            <w:tcW w:w="292" w:type="pct"/>
            <w:noWrap/>
            <w:vAlign w:val="bottom"/>
          </w:tcPr>
          <w:p w:rsidR="00DF61C9" w:rsidRPr="000A2560" w:rsidRDefault="00D65AB1" w:rsidP="00FF01F2">
            <w:pPr>
              <w:ind w:right="-25"/>
              <w:jc w:val="both"/>
              <w:rPr>
                <w:color w:val="000000" w:themeColor="text1"/>
                <w:sz w:val="18"/>
                <w:szCs w:val="18"/>
                <w:lang w:val="tr-TR" w:eastAsia="tr-TR"/>
              </w:rPr>
            </w:pPr>
            <w:r>
              <w:rPr>
                <w:color w:val="000000" w:themeColor="text1"/>
                <w:sz w:val="18"/>
                <w:szCs w:val="18"/>
                <w:lang w:val="tr-TR" w:eastAsia="tr-TR"/>
              </w:rPr>
              <w:t>TÜY</w:t>
            </w:r>
          </w:p>
        </w:tc>
        <w:tc>
          <w:tcPr>
            <w:tcW w:w="299" w:type="pct"/>
            <w:noWrap/>
            <w:vAlign w:val="bottom"/>
          </w:tcPr>
          <w:p w:rsidR="00DF61C9" w:rsidRPr="000A2560" w:rsidRDefault="00D65AB1" w:rsidP="00FF01F2">
            <w:pPr>
              <w:ind w:right="-25"/>
              <w:jc w:val="both"/>
              <w:rPr>
                <w:color w:val="000000" w:themeColor="text1"/>
                <w:sz w:val="18"/>
                <w:szCs w:val="18"/>
                <w:lang w:val="tr-TR" w:eastAsia="tr-TR"/>
              </w:rPr>
            </w:pPr>
            <w:r>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KIRIKKALE</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72</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BATMAN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73</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ŞIRNAK</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74</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BARTIN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75</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ARDAHAN</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76</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IĞDIR</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77</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YALOVA</w:t>
            </w:r>
          </w:p>
        </w:tc>
        <w:tc>
          <w:tcPr>
            <w:tcW w:w="284"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05"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17"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292"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vAlign w:val="center"/>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78</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KARABÜK</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79</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KİLİS</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HOG</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80</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OSMANİYE</w:t>
            </w:r>
          </w:p>
        </w:tc>
        <w:tc>
          <w:tcPr>
            <w:tcW w:w="284" w:type="pct"/>
            <w:noWrap/>
            <w:vAlign w:val="center"/>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BÜİ</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SER</w:t>
            </w:r>
          </w:p>
        </w:tc>
        <w:tc>
          <w:tcPr>
            <w:tcW w:w="292"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HÜİ</w:t>
            </w:r>
          </w:p>
        </w:tc>
        <w:tc>
          <w:tcPr>
            <w:tcW w:w="305" w:type="pct"/>
            <w:noWrap/>
            <w:vAlign w:val="bottom"/>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rPr>
              <w:t>ÇES</w:t>
            </w:r>
          </w:p>
        </w:tc>
        <w:tc>
          <w:tcPr>
            <w:tcW w:w="317" w:type="pct"/>
            <w:noWrap/>
            <w:vAlign w:val="bottom"/>
          </w:tcPr>
          <w:p w:rsidR="00DF61C9" w:rsidRPr="000A2560" w:rsidRDefault="00651FA2" w:rsidP="00FF01F2">
            <w:pPr>
              <w:ind w:right="-25"/>
              <w:jc w:val="both"/>
              <w:rPr>
                <w:color w:val="000000" w:themeColor="text1"/>
                <w:sz w:val="18"/>
                <w:szCs w:val="18"/>
                <w:lang w:val="tr-TR"/>
              </w:rPr>
            </w:pPr>
            <w:r>
              <w:rPr>
                <w:color w:val="000000" w:themeColor="text1"/>
                <w:sz w:val="18"/>
                <w:szCs w:val="18"/>
                <w:lang w:val="tr-TR"/>
              </w:rPr>
              <w:t>SHD</w:t>
            </w:r>
          </w:p>
        </w:tc>
        <w:tc>
          <w:tcPr>
            <w:tcW w:w="305" w:type="pct"/>
            <w:noWrap/>
            <w:vAlign w:val="bottom"/>
          </w:tcPr>
          <w:p w:rsidR="00DF61C9" w:rsidRPr="000A2560" w:rsidRDefault="00651FA2" w:rsidP="00FF01F2">
            <w:pPr>
              <w:ind w:right="-25"/>
              <w:jc w:val="both"/>
              <w:rPr>
                <w:color w:val="000000" w:themeColor="text1"/>
                <w:sz w:val="18"/>
                <w:szCs w:val="18"/>
                <w:lang w:val="tr-TR"/>
              </w:rPr>
            </w:pPr>
            <w:r>
              <w:rPr>
                <w:color w:val="000000" w:themeColor="text1"/>
                <w:sz w:val="18"/>
                <w:szCs w:val="18"/>
                <w:lang w:val="tr-TR"/>
              </w:rPr>
              <w:t>YEÜ</w:t>
            </w:r>
          </w:p>
        </w:tc>
        <w:tc>
          <w:tcPr>
            <w:tcW w:w="292" w:type="pct"/>
            <w:noWrap/>
            <w:vAlign w:val="bottom"/>
          </w:tcPr>
          <w:p w:rsidR="00DF61C9" w:rsidRPr="000A2560" w:rsidRDefault="00651FA2" w:rsidP="00FF01F2">
            <w:pPr>
              <w:ind w:right="-25"/>
              <w:jc w:val="both"/>
              <w:rPr>
                <w:color w:val="000000" w:themeColor="text1"/>
                <w:sz w:val="18"/>
                <w:szCs w:val="18"/>
                <w:lang w:val="tr-TR"/>
              </w:rPr>
            </w:pPr>
            <w:r>
              <w:rPr>
                <w:color w:val="000000" w:themeColor="text1"/>
                <w:sz w:val="18"/>
                <w:szCs w:val="18"/>
                <w:lang w:val="tr-TR"/>
              </w:rPr>
              <w:t>HOG</w:t>
            </w:r>
          </w:p>
        </w:tc>
        <w:tc>
          <w:tcPr>
            <w:tcW w:w="299" w:type="pct"/>
            <w:noWrap/>
            <w:vAlign w:val="bottom"/>
          </w:tcPr>
          <w:p w:rsidR="00DF61C9" w:rsidRPr="000A2560" w:rsidRDefault="00651FA2" w:rsidP="00FF01F2">
            <w:pPr>
              <w:ind w:right="-25"/>
              <w:jc w:val="both"/>
              <w:rPr>
                <w:color w:val="000000" w:themeColor="text1"/>
                <w:sz w:val="18"/>
                <w:szCs w:val="18"/>
                <w:lang w:val="tr-TR"/>
              </w:rPr>
            </w:pPr>
            <w:r>
              <w:rPr>
                <w:color w:val="000000" w:themeColor="text1"/>
                <w:sz w:val="18"/>
                <w:szCs w:val="18"/>
                <w:lang w:val="tr-TR"/>
              </w:rPr>
              <w:t>SÜİ</w:t>
            </w:r>
          </w:p>
        </w:tc>
      </w:tr>
      <w:tr w:rsidR="00DF61C9" w:rsidRPr="000A2560" w:rsidTr="00DF61C9">
        <w:trPr>
          <w:trHeight w:val="20"/>
          <w:jc w:val="center"/>
        </w:trPr>
        <w:tc>
          <w:tcPr>
            <w:tcW w:w="177" w:type="pct"/>
          </w:tcPr>
          <w:p w:rsidR="00DF61C9" w:rsidRPr="000A2560" w:rsidRDefault="00DF61C9" w:rsidP="00FF01F2">
            <w:pPr>
              <w:ind w:right="-25"/>
              <w:jc w:val="both"/>
              <w:rPr>
                <w:color w:val="000000" w:themeColor="text1"/>
                <w:sz w:val="18"/>
                <w:szCs w:val="18"/>
                <w:lang w:val="tr-TR" w:eastAsia="tr-TR"/>
              </w:rPr>
            </w:pPr>
            <w:r w:rsidRPr="000A2560">
              <w:rPr>
                <w:color w:val="000000" w:themeColor="text1"/>
                <w:sz w:val="18"/>
                <w:szCs w:val="18"/>
                <w:lang w:val="tr-TR" w:eastAsia="tr-TR"/>
              </w:rPr>
              <w:t>81</w:t>
            </w:r>
          </w:p>
        </w:tc>
        <w:tc>
          <w:tcPr>
            <w:tcW w:w="2145" w:type="pct"/>
            <w:noWrap/>
            <w:vAlign w:val="bottom"/>
            <w:hideMark/>
          </w:tcPr>
          <w:p w:rsidR="00DF61C9" w:rsidRPr="000A2560" w:rsidRDefault="00DF61C9" w:rsidP="00FF01F2">
            <w:pPr>
              <w:ind w:right="-25"/>
              <w:jc w:val="both"/>
              <w:rPr>
                <w:color w:val="000000" w:themeColor="text1"/>
                <w:sz w:val="18"/>
                <w:szCs w:val="18"/>
                <w:lang w:val="tr-TR"/>
              </w:rPr>
            </w:pPr>
            <w:r w:rsidRPr="000A2560">
              <w:rPr>
                <w:color w:val="000000" w:themeColor="text1"/>
                <w:sz w:val="18"/>
                <w:szCs w:val="18"/>
                <w:lang w:val="tr-TR" w:eastAsia="tr-TR"/>
              </w:rPr>
              <w:t>DÜZCE</w:t>
            </w:r>
          </w:p>
        </w:tc>
        <w:tc>
          <w:tcPr>
            <w:tcW w:w="284"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BÜİ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TÜY</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ÇES</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HÜİ</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SHD</w:t>
            </w:r>
          </w:p>
        </w:tc>
        <w:tc>
          <w:tcPr>
            <w:tcW w:w="317"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 xml:space="preserve">HOG </w:t>
            </w:r>
          </w:p>
        </w:tc>
        <w:tc>
          <w:tcPr>
            <w:tcW w:w="305"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SÜİ</w:t>
            </w:r>
          </w:p>
        </w:tc>
        <w:tc>
          <w:tcPr>
            <w:tcW w:w="292"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YEÜ</w:t>
            </w:r>
          </w:p>
        </w:tc>
        <w:tc>
          <w:tcPr>
            <w:tcW w:w="299" w:type="pct"/>
            <w:noWrap/>
          </w:tcPr>
          <w:p w:rsidR="00DF61C9" w:rsidRPr="000A2560" w:rsidRDefault="00DF61C9" w:rsidP="00FF01F2">
            <w:pPr>
              <w:tabs>
                <w:tab w:val="left" w:pos="2730"/>
              </w:tabs>
              <w:ind w:right="-25"/>
              <w:jc w:val="both"/>
              <w:rPr>
                <w:color w:val="000000" w:themeColor="text1"/>
                <w:sz w:val="18"/>
                <w:szCs w:val="18"/>
                <w:lang w:val="tr-TR" w:eastAsia="tr-TR"/>
              </w:rPr>
            </w:pPr>
            <w:r w:rsidRPr="000A2560">
              <w:rPr>
                <w:color w:val="000000" w:themeColor="text1"/>
                <w:sz w:val="18"/>
                <w:szCs w:val="18"/>
                <w:lang w:val="tr-TR" w:eastAsia="tr-TR"/>
              </w:rPr>
              <w:t>SER</w:t>
            </w:r>
          </w:p>
        </w:tc>
      </w:tr>
    </w:tbl>
    <w:p w:rsidR="00DF61C9" w:rsidRPr="000A2560" w:rsidRDefault="00DF61C9" w:rsidP="00FF01F2">
      <w:pPr>
        <w:ind w:right="-25"/>
        <w:jc w:val="both"/>
        <w:rPr>
          <w:b/>
          <w:bCs/>
          <w:color w:val="000000" w:themeColor="text1"/>
          <w:sz w:val="18"/>
          <w:szCs w:val="18"/>
          <w:lang w:val="tr-TR" w:eastAsia="tr-TR" w:bidi="ar-SA"/>
        </w:rPr>
      </w:pPr>
    </w:p>
    <w:p w:rsidR="00DF61C9" w:rsidRPr="000A2560" w:rsidRDefault="00DF61C9" w:rsidP="00FF01F2">
      <w:pPr>
        <w:ind w:right="-25"/>
        <w:jc w:val="both"/>
        <w:rPr>
          <w:b/>
          <w:bCs/>
          <w:color w:val="000000" w:themeColor="text1"/>
          <w:sz w:val="18"/>
          <w:szCs w:val="18"/>
          <w:lang w:val="tr-TR" w:bidi="ar-SA"/>
        </w:rPr>
      </w:pPr>
    </w:p>
    <w:p w:rsidR="000E6054" w:rsidRPr="000A2560" w:rsidRDefault="000E6054" w:rsidP="00FF01F2">
      <w:pPr>
        <w:ind w:right="-25"/>
        <w:jc w:val="both"/>
        <w:rPr>
          <w:bCs/>
          <w:color w:val="000000" w:themeColor="text1"/>
          <w:sz w:val="18"/>
          <w:szCs w:val="18"/>
          <w:lang w:val="tr-TR" w:eastAsia="tr-TR" w:bidi="ar-SA"/>
        </w:rPr>
      </w:pPr>
    </w:p>
    <w:p w:rsidR="000E6054" w:rsidRPr="000A2560" w:rsidRDefault="000E6054" w:rsidP="00FF01F2">
      <w:pPr>
        <w:ind w:right="-25"/>
        <w:jc w:val="both"/>
        <w:rPr>
          <w:bCs/>
          <w:color w:val="000000" w:themeColor="text1"/>
          <w:sz w:val="18"/>
          <w:szCs w:val="18"/>
          <w:lang w:val="tr-TR" w:eastAsia="tr-TR" w:bidi="ar-SA"/>
        </w:rPr>
      </w:pPr>
    </w:p>
    <w:p w:rsidR="000E6054" w:rsidRPr="000A2560" w:rsidRDefault="000E6054" w:rsidP="00FF01F2">
      <w:pPr>
        <w:ind w:right="-25"/>
        <w:jc w:val="center"/>
        <w:rPr>
          <w:b/>
          <w:bCs/>
          <w:color w:val="000000" w:themeColor="text1"/>
          <w:lang w:val="tr-TR" w:eastAsia="tr-TR" w:bidi="ar-SA"/>
        </w:rPr>
      </w:pPr>
      <w:r w:rsidRPr="000A2560">
        <w:rPr>
          <w:b/>
          <w:bCs/>
          <w:color w:val="000000" w:themeColor="text1"/>
          <w:lang w:val="tr-TR" w:eastAsia="tr-TR" w:bidi="ar-SA"/>
        </w:rPr>
        <w:t>EKONOMİK YATIRIMLAR SEKTÖREL BAZDA PROJE KONUSU VE KODLARI</w:t>
      </w:r>
    </w:p>
    <w:p w:rsidR="0096175B" w:rsidRPr="000A2560" w:rsidRDefault="0096175B" w:rsidP="00FF01F2">
      <w:pPr>
        <w:ind w:right="-25"/>
        <w:jc w:val="center"/>
        <w:rPr>
          <w:b/>
          <w:color w:val="000000" w:themeColor="text1"/>
          <w:lang w:val="tr-TR" w:eastAsia="tr-TR" w:bidi="ar-SA"/>
        </w:rPr>
      </w:pPr>
    </w:p>
    <w:tbl>
      <w:tblPr>
        <w:tblW w:w="8978" w:type="dxa"/>
        <w:jc w:val="center"/>
        <w:tblCellMar>
          <w:left w:w="0" w:type="dxa"/>
          <w:right w:w="0" w:type="dxa"/>
        </w:tblCellMar>
        <w:tblLook w:val="04A0" w:firstRow="1" w:lastRow="0" w:firstColumn="1" w:lastColumn="0" w:noHBand="0" w:noVBand="1"/>
      </w:tblPr>
      <w:tblGrid>
        <w:gridCol w:w="804"/>
        <w:gridCol w:w="8174"/>
      </w:tblGrid>
      <w:tr w:rsidR="000E6054" w:rsidRPr="000A2560" w:rsidTr="008A4DAA">
        <w:trPr>
          <w:trHeight w:val="20"/>
          <w:jc w:val="center"/>
        </w:trPr>
        <w:tc>
          <w:tcPr>
            <w:tcW w:w="80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BÜİ</w:t>
            </w:r>
          </w:p>
        </w:tc>
        <w:tc>
          <w:tcPr>
            <w:tcW w:w="81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BİTKİSEL ÜRÜN İŞLENMESİ, PAKETLENMESİ VE DEPOLANMASI</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HÜİ</w:t>
            </w:r>
          </w:p>
        </w:tc>
        <w:tc>
          <w:tcPr>
            <w:tcW w:w="8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HAYVANSAL ÜRÜN İŞLENMESİ, PAKETLENMESİ VE DEPOLANMASI</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SÜİ</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SU ÜRÜNLERİ İŞLENMESİ, PAKETLENMESİ VE DEPOLANMASI</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ÇES</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 xml:space="preserve">ÇELİK SİLO (TARIMSAL ÜRÜNLERİN DEPOLANMASI) </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SHD</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SOĞUK HAVA DEPOSU</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SER</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YENİLENEBİLİR ENERJİ KULLANAN SERALAR</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YEÜ</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YENİLENEBİLİR ENERJİ ÜRETİM TESİSLERİ</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HOG</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HAYVANSAL VE BİTKİSEL ORİJİNLİ GÜBRE İŞLENMESİ PAKETLENMESİ VE DEPOLANMASI</w:t>
            </w:r>
          </w:p>
        </w:tc>
      </w:tr>
      <w:tr w:rsidR="000E6054" w:rsidRPr="000A2560" w:rsidTr="008A4DAA">
        <w:trPr>
          <w:trHeight w:val="20"/>
          <w:jc w:val="center"/>
        </w:trPr>
        <w:tc>
          <w:tcPr>
            <w:tcW w:w="8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TÜY</w:t>
            </w:r>
          </w:p>
        </w:tc>
        <w:tc>
          <w:tcPr>
            <w:tcW w:w="81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TARIMSAL ÜRETİME YÖNELİK SABİT YATIRIMLAR</w:t>
            </w:r>
          </w:p>
        </w:tc>
      </w:tr>
    </w:tbl>
    <w:p w:rsidR="000E6054" w:rsidRPr="000A2560" w:rsidRDefault="000E6054" w:rsidP="00FF01F2">
      <w:pPr>
        <w:ind w:right="-25"/>
        <w:jc w:val="both"/>
        <w:rPr>
          <w:color w:val="000000" w:themeColor="text1"/>
          <w:sz w:val="18"/>
          <w:szCs w:val="18"/>
          <w:lang w:val="tr-TR" w:eastAsia="tr-TR" w:bidi="ar-SA"/>
        </w:rPr>
      </w:pPr>
    </w:p>
    <w:p w:rsidR="000E6054" w:rsidRPr="000A2560" w:rsidRDefault="000E6054" w:rsidP="00FF01F2">
      <w:pPr>
        <w:ind w:right="-25"/>
        <w:jc w:val="both"/>
        <w:rPr>
          <w:color w:val="000000" w:themeColor="text1"/>
          <w:sz w:val="18"/>
          <w:szCs w:val="18"/>
          <w:lang w:val="tr-TR" w:eastAsia="tr-TR" w:bidi="ar-SA"/>
        </w:rPr>
      </w:pPr>
    </w:p>
    <w:p w:rsidR="000B3C75" w:rsidRPr="000A2560" w:rsidRDefault="000B3C75" w:rsidP="00FF01F2">
      <w:pPr>
        <w:ind w:right="-25"/>
        <w:jc w:val="both"/>
        <w:rPr>
          <w:color w:val="000000" w:themeColor="text1"/>
          <w:sz w:val="18"/>
          <w:szCs w:val="18"/>
          <w:lang w:val="tr-TR" w:eastAsia="tr-TR" w:bidi="ar-SA"/>
        </w:rPr>
      </w:pPr>
    </w:p>
    <w:p w:rsidR="000B3C75" w:rsidRPr="000A2560" w:rsidRDefault="000B3C75" w:rsidP="00FF01F2">
      <w:pPr>
        <w:ind w:right="-25"/>
        <w:jc w:val="both"/>
        <w:rPr>
          <w:color w:val="000000" w:themeColor="text1"/>
          <w:sz w:val="18"/>
          <w:szCs w:val="18"/>
          <w:lang w:val="tr-TR" w:eastAsia="tr-TR" w:bidi="ar-SA"/>
        </w:rPr>
      </w:pPr>
    </w:p>
    <w:p w:rsidR="000B3C75" w:rsidRPr="000A2560" w:rsidRDefault="000B3C75" w:rsidP="00FF01F2">
      <w:pPr>
        <w:ind w:right="-25"/>
        <w:jc w:val="both"/>
        <w:rPr>
          <w:color w:val="000000" w:themeColor="text1"/>
          <w:sz w:val="18"/>
          <w:szCs w:val="18"/>
          <w:lang w:val="tr-TR" w:eastAsia="tr-TR" w:bidi="ar-SA"/>
        </w:rPr>
      </w:pPr>
    </w:p>
    <w:p w:rsidR="000B3C75" w:rsidRPr="000A2560" w:rsidRDefault="000B3C75" w:rsidP="00FF01F2">
      <w:pPr>
        <w:ind w:right="-25"/>
        <w:jc w:val="both"/>
        <w:rPr>
          <w:color w:val="000000" w:themeColor="text1"/>
          <w:sz w:val="18"/>
          <w:szCs w:val="18"/>
          <w:lang w:val="tr-TR" w:eastAsia="tr-TR" w:bidi="ar-SA"/>
        </w:rPr>
      </w:pPr>
    </w:p>
    <w:p w:rsidR="006749B7" w:rsidRPr="000A2560" w:rsidRDefault="006749B7" w:rsidP="00FF01F2">
      <w:pPr>
        <w:ind w:right="-25"/>
        <w:jc w:val="both"/>
        <w:rPr>
          <w:color w:val="000000"/>
          <w:sz w:val="20"/>
          <w:szCs w:val="20"/>
          <w:shd w:val="clear" w:color="auto" w:fill="FFFFFF"/>
          <w:lang w:val="tr-TR"/>
        </w:rPr>
      </w:pPr>
      <w:r w:rsidRPr="000A2560">
        <w:rPr>
          <w:color w:val="000000"/>
          <w:sz w:val="20"/>
          <w:szCs w:val="20"/>
          <w:shd w:val="clear" w:color="auto" w:fill="FFFFFF"/>
          <w:lang w:val="tr-TR"/>
        </w:rPr>
        <w:t>NOT: Sektörel Bazda İl Öncelik Sıralamasına ilişkin </w:t>
      </w:r>
      <w:r w:rsidR="000A2560">
        <w:rPr>
          <w:color w:val="000000"/>
          <w:sz w:val="20"/>
          <w:szCs w:val="20"/>
          <w:shd w:val="clear" w:color="auto" w:fill="FFFFFF"/>
          <w:lang w:val="tr-TR"/>
        </w:rPr>
        <w:t>Ek</w:t>
      </w:r>
      <w:r w:rsidRPr="000A2560">
        <w:rPr>
          <w:color w:val="000000"/>
          <w:sz w:val="20"/>
          <w:szCs w:val="20"/>
          <w:shd w:val="clear" w:color="auto" w:fill="FFFFFF"/>
          <w:lang w:val="tr-TR"/>
        </w:rPr>
        <w:t xml:space="preserve">5a ve </w:t>
      </w:r>
      <w:r w:rsidR="000A2560">
        <w:rPr>
          <w:color w:val="000000"/>
          <w:sz w:val="20"/>
          <w:szCs w:val="20"/>
          <w:shd w:val="clear" w:color="auto" w:fill="FFFFFF"/>
          <w:lang w:val="tr-TR"/>
        </w:rPr>
        <w:t>Ek</w:t>
      </w:r>
      <w:r w:rsidRPr="000A2560">
        <w:rPr>
          <w:color w:val="000000"/>
          <w:sz w:val="20"/>
          <w:szCs w:val="20"/>
          <w:shd w:val="clear" w:color="auto" w:fill="FFFFFF"/>
          <w:lang w:val="tr-TR"/>
        </w:rPr>
        <w:t>5b tablolarında ilin proje öncelik sıralamasında proje konusu kodu bulunmadığı halde 2019/30nolu tebliğin yatırım konularından başvuru olması halinde mevcut öncelik sıralamasını değiştirmeyecek şekilde, olmayan proje konusu kodu sıralamanın sonuna eklenerek başvurusu yapılan projeler değerlendirmeye alınır.</w:t>
      </w:r>
    </w:p>
    <w:p w:rsidR="006749B7" w:rsidRPr="000A2560" w:rsidRDefault="006749B7" w:rsidP="00FF01F2">
      <w:pPr>
        <w:ind w:right="-25"/>
        <w:jc w:val="both"/>
        <w:rPr>
          <w:color w:val="000000"/>
          <w:sz w:val="20"/>
          <w:szCs w:val="20"/>
          <w:shd w:val="clear" w:color="auto" w:fill="FFFFFF"/>
          <w:lang w:val="tr-TR"/>
        </w:rPr>
      </w:pPr>
      <w:r w:rsidRPr="000A2560">
        <w:rPr>
          <w:color w:val="000000"/>
          <w:sz w:val="20"/>
          <w:szCs w:val="20"/>
          <w:shd w:val="clear" w:color="auto" w:fill="FFFFFF"/>
          <w:lang w:val="tr-TR"/>
        </w:rPr>
        <w:t xml:space="preserve">İl Değerlendirme Komisyonu bu başvuruların kabul edilmesi ve </w:t>
      </w:r>
      <w:r w:rsidR="000A2560">
        <w:rPr>
          <w:color w:val="000000"/>
          <w:sz w:val="20"/>
          <w:szCs w:val="20"/>
          <w:shd w:val="clear" w:color="auto" w:fill="FFFFFF"/>
          <w:lang w:val="tr-TR"/>
        </w:rPr>
        <w:t>p</w:t>
      </w:r>
      <w:r w:rsidRPr="000A2560">
        <w:rPr>
          <w:color w:val="000000"/>
          <w:sz w:val="20"/>
          <w:szCs w:val="20"/>
          <w:shd w:val="clear" w:color="auto" w:fill="FFFFFF"/>
          <w:lang w:val="tr-TR"/>
        </w:rPr>
        <w:t xml:space="preserve">roje </w:t>
      </w:r>
      <w:r w:rsidR="000A2560">
        <w:rPr>
          <w:color w:val="000000"/>
          <w:sz w:val="20"/>
          <w:szCs w:val="20"/>
          <w:shd w:val="clear" w:color="auto" w:fill="FFFFFF"/>
          <w:lang w:val="tr-TR"/>
        </w:rPr>
        <w:t>b</w:t>
      </w:r>
      <w:r w:rsidRPr="000A2560">
        <w:rPr>
          <w:color w:val="000000"/>
          <w:sz w:val="20"/>
          <w:szCs w:val="20"/>
          <w:shd w:val="clear" w:color="auto" w:fill="FFFFFF"/>
          <w:lang w:val="tr-TR"/>
        </w:rPr>
        <w:t xml:space="preserve">aşvurularının </w:t>
      </w:r>
      <w:r w:rsidR="000A2560">
        <w:rPr>
          <w:color w:val="000000"/>
          <w:sz w:val="20"/>
          <w:szCs w:val="20"/>
          <w:shd w:val="clear" w:color="auto" w:fill="FFFFFF"/>
          <w:lang w:val="tr-TR"/>
        </w:rPr>
        <w:t>i</w:t>
      </w:r>
      <w:r w:rsidRPr="000A2560">
        <w:rPr>
          <w:color w:val="000000"/>
          <w:sz w:val="20"/>
          <w:szCs w:val="20"/>
          <w:shd w:val="clear" w:color="auto" w:fill="FFFFFF"/>
          <w:lang w:val="tr-TR"/>
        </w:rPr>
        <w:t xml:space="preserve">l </w:t>
      </w:r>
      <w:r w:rsidR="000A2560">
        <w:rPr>
          <w:color w:val="000000"/>
          <w:sz w:val="20"/>
          <w:szCs w:val="20"/>
          <w:shd w:val="clear" w:color="auto" w:fill="FFFFFF"/>
          <w:lang w:val="tr-TR"/>
        </w:rPr>
        <w:t>d</w:t>
      </w:r>
      <w:r w:rsidRPr="000A2560">
        <w:rPr>
          <w:color w:val="000000"/>
          <w:sz w:val="20"/>
          <w:szCs w:val="20"/>
          <w:shd w:val="clear" w:color="auto" w:fill="FFFFFF"/>
          <w:lang w:val="tr-TR"/>
        </w:rPr>
        <w:t xml:space="preserve">üzeyinde </w:t>
      </w:r>
      <w:r w:rsidR="000A2560">
        <w:rPr>
          <w:color w:val="000000"/>
          <w:sz w:val="20"/>
          <w:szCs w:val="20"/>
          <w:shd w:val="clear" w:color="auto" w:fill="FFFFFF"/>
          <w:lang w:val="tr-TR"/>
        </w:rPr>
        <w:t>d</w:t>
      </w:r>
      <w:r w:rsidRPr="000A2560">
        <w:rPr>
          <w:color w:val="000000"/>
          <w:sz w:val="20"/>
          <w:szCs w:val="20"/>
          <w:shd w:val="clear" w:color="auto" w:fill="FFFFFF"/>
          <w:lang w:val="tr-TR"/>
        </w:rPr>
        <w:t xml:space="preserve">eğerlendirilmesi için karar alarak ve </w:t>
      </w:r>
      <w:r w:rsidR="000A2560">
        <w:rPr>
          <w:color w:val="000000"/>
          <w:sz w:val="20"/>
          <w:szCs w:val="20"/>
          <w:shd w:val="clear" w:color="auto" w:fill="FFFFFF"/>
          <w:lang w:val="tr-TR"/>
        </w:rPr>
        <w:t>G</w:t>
      </w:r>
      <w:r w:rsidRPr="000A2560">
        <w:rPr>
          <w:color w:val="000000"/>
          <w:sz w:val="20"/>
          <w:szCs w:val="20"/>
          <w:shd w:val="clear" w:color="auto" w:fill="FFFFFF"/>
          <w:lang w:val="tr-TR"/>
        </w:rPr>
        <w:t xml:space="preserve">enel </w:t>
      </w:r>
      <w:r w:rsidR="000A2560">
        <w:rPr>
          <w:color w:val="000000"/>
          <w:sz w:val="20"/>
          <w:szCs w:val="20"/>
          <w:shd w:val="clear" w:color="auto" w:fill="FFFFFF"/>
          <w:lang w:val="tr-TR"/>
        </w:rPr>
        <w:t>M</w:t>
      </w:r>
      <w:r w:rsidRPr="000A2560">
        <w:rPr>
          <w:color w:val="000000"/>
          <w:sz w:val="20"/>
          <w:szCs w:val="20"/>
          <w:shd w:val="clear" w:color="auto" w:fill="FFFFFF"/>
          <w:lang w:val="tr-TR"/>
        </w:rPr>
        <w:t>üdürlük bilgilendirilir.</w:t>
      </w:r>
    </w:p>
    <w:p w:rsidR="000A2560" w:rsidRDefault="000A2560" w:rsidP="00FF01F2">
      <w:pPr>
        <w:ind w:right="-25"/>
        <w:jc w:val="center"/>
        <w:rPr>
          <w:b/>
          <w:bCs/>
          <w:color w:val="000000" w:themeColor="text1"/>
          <w:lang w:val="tr-TR" w:eastAsia="tr-TR" w:bidi="ar-SA"/>
        </w:rPr>
      </w:pPr>
      <w:r>
        <w:rPr>
          <w:b/>
          <w:bCs/>
          <w:color w:val="000000" w:themeColor="text1"/>
          <w:lang w:val="tr-TR" w:eastAsia="tr-TR" w:bidi="ar-SA"/>
        </w:rPr>
        <w:br w:type="page"/>
      </w:r>
    </w:p>
    <w:p w:rsidR="000E6054" w:rsidRPr="000A2560" w:rsidRDefault="000A2560" w:rsidP="00FF01F2">
      <w:pPr>
        <w:ind w:right="-25"/>
        <w:jc w:val="right"/>
        <w:rPr>
          <w:b/>
          <w:color w:val="000000" w:themeColor="text1"/>
          <w:lang w:val="tr-TR" w:eastAsia="tr-TR" w:bidi="ar-SA"/>
        </w:rPr>
      </w:pPr>
      <w:r>
        <w:rPr>
          <w:b/>
          <w:bCs/>
          <w:color w:val="000000" w:themeColor="text1"/>
          <w:lang w:val="tr-TR" w:eastAsia="tr-TR" w:bidi="ar-SA"/>
        </w:rPr>
        <w:lastRenderedPageBreak/>
        <w:t>EK</w:t>
      </w:r>
      <w:r w:rsidR="007A5C72">
        <w:rPr>
          <w:b/>
          <w:bCs/>
          <w:color w:val="000000" w:themeColor="text1"/>
          <w:lang w:val="tr-TR" w:eastAsia="tr-TR" w:bidi="ar-SA"/>
        </w:rPr>
        <w:t>-</w:t>
      </w:r>
      <w:r w:rsidR="000E6054" w:rsidRPr="000A2560">
        <w:rPr>
          <w:b/>
          <w:bCs/>
          <w:color w:val="000000" w:themeColor="text1"/>
          <w:lang w:val="tr-TR" w:eastAsia="tr-TR" w:bidi="ar-SA"/>
        </w:rPr>
        <w:t>5b</w:t>
      </w:r>
    </w:p>
    <w:p w:rsidR="000E6054" w:rsidRPr="000A2560" w:rsidRDefault="000E6054" w:rsidP="00FF01F2">
      <w:pPr>
        <w:ind w:right="-25"/>
        <w:jc w:val="center"/>
        <w:rPr>
          <w:b/>
          <w:bCs/>
          <w:color w:val="000000" w:themeColor="text1"/>
          <w:lang w:val="tr-TR" w:eastAsia="tr-TR" w:bidi="ar-SA"/>
        </w:rPr>
      </w:pPr>
      <w:r w:rsidRPr="000A2560">
        <w:rPr>
          <w:b/>
          <w:bCs/>
          <w:color w:val="000000" w:themeColor="text1"/>
          <w:lang w:val="tr-TR" w:eastAsia="tr-TR" w:bidi="ar-SA"/>
        </w:rPr>
        <w:t>KIRSAL EKONOMİK ALT YAPI YATIRIMLARISEKTÖREL BAZDA İL ÖNCELİK SIRALAMASI</w:t>
      </w:r>
    </w:p>
    <w:p w:rsidR="000B3C75" w:rsidRPr="000A2560" w:rsidRDefault="000B3C75" w:rsidP="00FF01F2">
      <w:pPr>
        <w:ind w:right="-25"/>
        <w:jc w:val="center"/>
        <w:rPr>
          <w:b/>
          <w:bCs/>
          <w:color w:val="000000" w:themeColor="text1"/>
          <w:lang w:val="tr-TR" w:eastAsia="tr-TR" w:bidi="ar-SA"/>
        </w:rPr>
      </w:pPr>
    </w:p>
    <w:tbl>
      <w:tblPr>
        <w:tblW w:w="9062" w:type="dxa"/>
        <w:jc w:val="center"/>
        <w:tblCellMar>
          <w:left w:w="70" w:type="dxa"/>
          <w:right w:w="70" w:type="dxa"/>
        </w:tblCellMar>
        <w:tblLook w:val="00A0" w:firstRow="1" w:lastRow="0" w:firstColumn="1" w:lastColumn="0" w:noHBand="0" w:noVBand="0"/>
      </w:tblPr>
      <w:tblGrid>
        <w:gridCol w:w="320"/>
        <w:gridCol w:w="2262"/>
        <w:gridCol w:w="2347"/>
        <w:gridCol w:w="705"/>
        <w:gridCol w:w="739"/>
        <w:gridCol w:w="691"/>
        <w:gridCol w:w="662"/>
        <w:gridCol w:w="665"/>
        <w:gridCol w:w="671"/>
      </w:tblGrid>
      <w:tr w:rsidR="000B3C75" w:rsidRPr="000A2560" w:rsidTr="00E4513D">
        <w:trPr>
          <w:trHeight w:val="20"/>
          <w:jc w:val="center"/>
        </w:trPr>
        <w:tc>
          <w:tcPr>
            <w:tcW w:w="1425" w:type="pct"/>
            <w:gridSpan w:val="2"/>
            <w:vMerge w:val="restart"/>
            <w:tcBorders>
              <w:top w:val="single" w:sz="4" w:space="0" w:color="auto"/>
              <w:left w:val="single" w:sz="4" w:space="0" w:color="auto"/>
              <w:right w:val="single" w:sz="4" w:space="0" w:color="auto"/>
            </w:tcBorders>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İLİ</w:t>
            </w:r>
          </w:p>
        </w:tc>
        <w:tc>
          <w:tcPr>
            <w:tcW w:w="3575" w:type="pct"/>
            <w:gridSpan w:val="7"/>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bCs/>
                <w:color w:val="000000" w:themeColor="text1"/>
                <w:sz w:val="18"/>
                <w:szCs w:val="18"/>
                <w:lang w:val="tr-TR" w:eastAsia="tr-TR"/>
              </w:rPr>
            </w:pPr>
            <w:r w:rsidRPr="000A2560">
              <w:rPr>
                <w:bCs/>
                <w:color w:val="000000" w:themeColor="text1"/>
                <w:sz w:val="18"/>
                <w:szCs w:val="18"/>
                <w:lang w:val="tr-TR" w:eastAsia="tr-TR"/>
              </w:rPr>
              <w:t>KIRSAL EKONOMİK ALT YAPI YATIRIMLARI</w:t>
            </w:r>
          </w:p>
          <w:p w:rsidR="000B3C75" w:rsidRPr="000A2560" w:rsidRDefault="000B3C75" w:rsidP="00FF01F2">
            <w:pPr>
              <w:ind w:right="-25"/>
              <w:jc w:val="both"/>
              <w:rPr>
                <w:color w:val="000000" w:themeColor="text1"/>
                <w:sz w:val="18"/>
                <w:szCs w:val="18"/>
                <w:lang w:val="tr-TR"/>
              </w:rPr>
            </w:pPr>
            <w:r w:rsidRPr="000A2560">
              <w:rPr>
                <w:bCs/>
                <w:color w:val="000000" w:themeColor="text1"/>
                <w:sz w:val="18"/>
                <w:szCs w:val="18"/>
                <w:lang w:val="tr-TR" w:eastAsia="tr-TR"/>
              </w:rPr>
              <w:t>SEKTÖREL BAZDA PROJE KONUSU KODLARI</w:t>
            </w:r>
          </w:p>
        </w:tc>
      </w:tr>
      <w:tr w:rsidR="000B3C75" w:rsidRPr="000A2560" w:rsidTr="00E4513D">
        <w:trPr>
          <w:trHeight w:val="20"/>
          <w:jc w:val="center"/>
        </w:trPr>
        <w:tc>
          <w:tcPr>
            <w:tcW w:w="1425" w:type="pct"/>
            <w:gridSpan w:val="2"/>
            <w:vMerge/>
            <w:tcBorders>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rPr>
            </w:pPr>
          </w:p>
        </w:tc>
        <w:tc>
          <w:tcPr>
            <w:tcW w:w="1295"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1</w:t>
            </w:r>
          </w:p>
        </w:tc>
        <w:tc>
          <w:tcPr>
            <w:tcW w:w="389"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2</w:t>
            </w:r>
          </w:p>
        </w:tc>
        <w:tc>
          <w:tcPr>
            <w:tcW w:w="408"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3</w:t>
            </w:r>
          </w:p>
        </w:tc>
        <w:tc>
          <w:tcPr>
            <w:tcW w:w="381"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4</w:t>
            </w:r>
          </w:p>
        </w:tc>
        <w:tc>
          <w:tcPr>
            <w:tcW w:w="365"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5</w:t>
            </w:r>
          </w:p>
        </w:tc>
        <w:tc>
          <w:tcPr>
            <w:tcW w:w="367"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6</w:t>
            </w:r>
          </w:p>
        </w:tc>
        <w:tc>
          <w:tcPr>
            <w:tcW w:w="370" w:type="pct"/>
            <w:tcBorders>
              <w:top w:val="single" w:sz="4" w:space="0" w:color="auto"/>
              <w:left w:val="nil"/>
              <w:bottom w:val="single" w:sz="4" w:space="0" w:color="auto"/>
              <w:right w:val="single" w:sz="4" w:space="0" w:color="auto"/>
            </w:tcBorders>
            <w:noWrap/>
            <w:vAlign w:val="center"/>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7</w:t>
            </w:r>
          </w:p>
        </w:tc>
      </w:tr>
      <w:tr w:rsidR="000B3C75" w:rsidRPr="000A2560" w:rsidTr="00E4513D">
        <w:trPr>
          <w:trHeight w:val="7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ADANA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ADIYAMAN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bCs/>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bCs/>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bCs/>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AFYONKARAHİSAR</w:t>
            </w:r>
          </w:p>
        </w:tc>
        <w:tc>
          <w:tcPr>
            <w:tcW w:w="129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vAlign w:val="center"/>
          </w:tcPr>
          <w:p w:rsidR="000B3C75" w:rsidRPr="000A2560" w:rsidRDefault="0047254A" w:rsidP="00FF01F2">
            <w:pPr>
              <w:ind w:right="-25"/>
              <w:jc w:val="both"/>
              <w:rPr>
                <w:color w:val="000000" w:themeColor="text1"/>
                <w:sz w:val="18"/>
                <w:szCs w:val="18"/>
                <w:lang w:val="tr-TR" w:eastAsia="tr-TR"/>
              </w:rPr>
            </w:pPr>
            <w:r>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vAlign w:val="center"/>
          </w:tcPr>
          <w:p w:rsidR="000B3C75" w:rsidRPr="000A2560" w:rsidRDefault="0047254A" w:rsidP="00FF01F2">
            <w:pPr>
              <w:ind w:right="-25"/>
              <w:jc w:val="both"/>
              <w:rPr>
                <w:color w:val="000000" w:themeColor="text1"/>
                <w:sz w:val="18"/>
                <w:szCs w:val="18"/>
                <w:lang w:val="tr-TR" w:eastAsia="tr-TR"/>
              </w:rPr>
            </w:pPr>
            <w:r>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AĞRI</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shd w:val="clear" w:color="auto" w:fill="FFFFFF"/>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w:t>
            </w:r>
          </w:p>
        </w:tc>
        <w:tc>
          <w:tcPr>
            <w:tcW w:w="1248" w:type="pct"/>
            <w:tcBorders>
              <w:top w:val="nil"/>
              <w:left w:val="single" w:sz="4" w:space="0" w:color="auto"/>
              <w:bottom w:val="single" w:sz="4" w:space="0" w:color="auto"/>
              <w:right w:val="single" w:sz="4" w:space="0" w:color="auto"/>
            </w:tcBorders>
            <w:shd w:val="clear" w:color="auto" w:fill="FFFFFF"/>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AMASYA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shd w:val="clear" w:color="auto" w:fill="FFFFFF"/>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ANKARA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ANTALYA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8</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ARTVİN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9</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AYDIN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vAlign w:val="center"/>
          </w:tcPr>
          <w:p w:rsidR="000B3C75" w:rsidRPr="000A2560" w:rsidRDefault="005F2715" w:rsidP="00FF01F2">
            <w:pPr>
              <w:tabs>
                <w:tab w:val="left" w:pos="7080"/>
              </w:tabs>
              <w:ind w:right="-25"/>
              <w:jc w:val="both"/>
              <w:rPr>
                <w:color w:val="000000" w:themeColor="text1"/>
                <w:sz w:val="18"/>
                <w:szCs w:val="18"/>
                <w:lang w:val="tr-TR" w:eastAsia="tr-TR"/>
              </w:rPr>
            </w:pPr>
            <w:r>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vAlign w:val="center"/>
          </w:tcPr>
          <w:p w:rsidR="000B3C75" w:rsidRPr="000A2560" w:rsidRDefault="005F2715" w:rsidP="00FF01F2">
            <w:pPr>
              <w:tabs>
                <w:tab w:val="left" w:pos="7080"/>
              </w:tabs>
              <w:ind w:right="-25"/>
              <w:jc w:val="both"/>
              <w:rPr>
                <w:color w:val="000000" w:themeColor="text1"/>
                <w:sz w:val="18"/>
                <w:szCs w:val="18"/>
                <w:lang w:val="tr-TR" w:eastAsia="tr-TR"/>
              </w:rPr>
            </w:pPr>
            <w:r>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tabs>
                <w:tab w:val="left" w:pos="7080"/>
              </w:tabs>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tabs>
                <w:tab w:val="left" w:pos="7080"/>
              </w:tabs>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tabs>
                <w:tab w:val="left" w:pos="7080"/>
              </w:tabs>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10</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BALIKESİR</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11</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BİLECİK</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12</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BİNGÖL</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13</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BİTLİS</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14</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BOLU</w:t>
            </w:r>
          </w:p>
        </w:tc>
        <w:tc>
          <w:tcPr>
            <w:tcW w:w="129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15</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BURDUR</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389"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ELS</w:t>
            </w:r>
          </w:p>
        </w:tc>
        <w:tc>
          <w:tcPr>
            <w:tcW w:w="408"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KTY</w:t>
            </w:r>
          </w:p>
        </w:tc>
        <w:tc>
          <w:tcPr>
            <w:tcW w:w="381"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16</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BURSA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17</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ÇANAKKALE</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18</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ÇANKIRI</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20"/>
                <w:szCs w:val="20"/>
                <w:lang w:val="tr-TR" w:eastAsia="tr-TR"/>
              </w:rPr>
            </w:pPr>
            <w:r w:rsidRPr="000A2560">
              <w:rPr>
                <w:rFonts w:eastAsia="Calibri"/>
                <w:color w:val="000000" w:themeColor="text1"/>
                <w:sz w:val="20"/>
                <w:szCs w:val="20"/>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20"/>
                <w:szCs w:val="20"/>
                <w:lang w:val="tr-TR" w:eastAsia="tr-TR"/>
              </w:rPr>
            </w:pPr>
            <w:r w:rsidRPr="000A2560">
              <w:rPr>
                <w:rFonts w:eastAsia="Calibri"/>
                <w:color w:val="000000" w:themeColor="text1"/>
                <w:sz w:val="20"/>
                <w:szCs w:val="20"/>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20"/>
                <w:szCs w:val="20"/>
                <w:lang w:val="tr-TR" w:eastAsia="tr-TR"/>
              </w:rPr>
            </w:pPr>
            <w:r w:rsidRPr="000A2560">
              <w:rPr>
                <w:rFonts w:eastAsia="Calibri"/>
                <w:color w:val="000000" w:themeColor="text1"/>
                <w:sz w:val="20"/>
                <w:szCs w:val="20"/>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20"/>
                <w:szCs w:val="20"/>
                <w:lang w:val="tr-TR" w:eastAsia="tr-TR"/>
              </w:rPr>
            </w:pPr>
            <w:r w:rsidRPr="000A2560">
              <w:rPr>
                <w:rFonts w:eastAsia="Calibri"/>
                <w:color w:val="000000" w:themeColor="text1"/>
                <w:sz w:val="20"/>
                <w:szCs w:val="20"/>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19</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ÇORUM</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20</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DENİZLİ</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389"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BSY</w:t>
            </w:r>
          </w:p>
        </w:tc>
        <w:tc>
          <w:tcPr>
            <w:tcW w:w="408" w:type="pct"/>
            <w:tcBorders>
              <w:top w:val="nil"/>
              <w:left w:val="nil"/>
              <w:bottom w:val="single" w:sz="4" w:space="0" w:color="auto"/>
              <w:right w:val="single" w:sz="4" w:space="0" w:color="auto"/>
            </w:tcBorders>
            <w:noWrap/>
            <w:vAlign w:val="bottom"/>
          </w:tcPr>
          <w:p w:rsidR="000B3C75" w:rsidRPr="000A2560" w:rsidRDefault="00663215" w:rsidP="00FF01F2">
            <w:pPr>
              <w:ind w:right="-25"/>
              <w:jc w:val="both"/>
              <w:rPr>
                <w:color w:val="000000" w:themeColor="text1"/>
                <w:sz w:val="18"/>
                <w:szCs w:val="18"/>
                <w:lang w:val="tr-TR"/>
              </w:rPr>
            </w:pPr>
            <w:r>
              <w:rPr>
                <w:color w:val="000000" w:themeColor="text1"/>
                <w:sz w:val="18"/>
                <w:szCs w:val="18"/>
                <w:lang w:val="tr-TR"/>
              </w:rPr>
              <w:t>KTY</w:t>
            </w:r>
          </w:p>
        </w:tc>
        <w:tc>
          <w:tcPr>
            <w:tcW w:w="381" w:type="pct"/>
            <w:tcBorders>
              <w:top w:val="nil"/>
              <w:left w:val="nil"/>
              <w:bottom w:val="single" w:sz="4" w:space="0" w:color="auto"/>
              <w:right w:val="single" w:sz="4" w:space="0" w:color="auto"/>
            </w:tcBorders>
            <w:noWrap/>
            <w:vAlign w:val="bottom"/>
          </w:tcPr>
          <w:p w:rsidR="000B3C75" w:rsidRPr="000A2560" w:rsidRDefault="00663215" w:rsidP="00FF01F2">
            <w:pPr>
              <w:ind w:right="-25"/>
              <w:jc w:val="both"/>
              <w:rPr>
                <w:color w:val="000000" w:themeColor="text1"/>
                <w:sz w:val="18"/>
                <w:szCs w:val="18"/>
                <w:lang w:val="tr-TR"/>
              </w:rPr>
            </w:pPr>
            <w:r>
              <w:rPr>
                <w:color w:val="000000" w:themeColor="text1"/>
                <w:sz w:val="18"/>
                <w:szCs w:val="18"/>
                <w:lang w:val="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21</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DİYARBAKIR</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22</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EDİRNE</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23</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ELAZIĞ</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24</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ERZİNCAN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vAlign w:val="bottom"/>
          </w:tcPr>
          <w:p w:rsidR="000B3C75" w:rsidRPr="000A2560" w:rsidRDefault="00D06B52" w:rsidP="00FF01F2">
            <w:pPr>
              <w:ind w:right="-25"/>
              <w:jc w:val="both"/>
              <w:rPr>
                <w:color w:val="000000" w:themeColor="text1"/>
                <w:sz w:val="18"/>
                <w:szCs w:val="18"/>
                <w:lang w:val="tr-TR"/>
              </w:rPr>
            </w:pPr>
            <w:r>
              <w:rPr>
                <w:color w:val="000000" w:themeColor="text1"/>
                <w:sz w:val="18"/>
                <w:szCs w:val="18"/>
                <w:lang w:val="tr-TR"/>
              </w:rPr>
              <w:t>KTY</w:t>
            </w:r>
          </w:p>
        </w:tc>
        <w:tc>
          <w:tcPr>
            <w:tcW w:w="381" w:type="pct"/>
            <w:tcBorders>
              <w:top w:val="nil"/>
              <w:left w:val="nil"/>
              <w:bottom w:val="single" w:sz="4" w:space="0" w:color="auto"/>
              <w:right w:val="single" w:sz="4" w:space="0" w:color="auto"/>
            </w:tcBorders>
            <w:noWrap/>
            <w:vAlign w:val="bottom"/>
          </w:tcPr>
          <w:p w:rsidR="000B3C75" w:rsidRPr="000A2560" w:rsidRDefault="00D06B52" w:rsidP="00FF01F2">
            <w:pPr>
              <w:ind w:right="-25"/>
              <w:jc w:val="both"/>
              <w:rPr>
                <w:color w:val="000000" w:themeColor="text1"/>
                <w:sz w:val="18"/>
                <w:szCs w:val="18"/>
                <w:lang w:val="tr-TR"/>
              </w:rPr>
            </w:pPr>
            <w:r>
              <w:rPr>
                <w:color w:val="000000" w:themeColor="text1"/>
                <w:sz w:val="18"/>
                <w:szCs w:val="18"/>
                <w:lang w:val="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25</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ERZURUM</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spacing w:before="100" w:beforeAutospacing="1" w:after="100" w:afterAutospacing="1"/>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tcPr>
          <w:p w:rsidR="000B3C75" w:rsidRPr="000A2560" w:rsidRDefault="000B3C75" w:rsidP="00FF01F2">
            <w:pPr>
              <w:spacing w:before="100" w:beforeAutospacing="1" w:after="100" w:afterAutospacing="1"/>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tcPr>
          <w:p w:rsidR="000B3C75" w:rsidRPr="000A2560" w:rsidRDefault="000B3C75" w:rsidP="00FF01F2">
            <w:pPr>
              <w:spacing w:before="100" w:beforeAutospacing="1" w:after="100" w:afterAutospacing="1"/>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26</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ESKİŞEHİR</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27</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GAZİANTEP</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28</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GİRESUN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29</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GÜMÜŞHANE</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30</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HAKKÂRİ</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31</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HATAY</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32</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ISPARTA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B22CF2" w:rsidP="00FF01F2">
            <w:pPr>
              <w:ind w:right="-25"/>
              <w:jc w:val="both"/>
              <w:rPr>
                <w:color w:val="000000" w:themeColor="text1"/>
                <w:sz w:val="18"/>
                <w:szCs w:val="18"/>
                <w:lang w:val="tr-TR" w:eastAsia="tr-TR"/>
              </w:rPr>
            </w:pPr>
            <w:r>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rFonts w:eastAsia="Calibri"/>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rFonts w:eastAsia="Calibri"/>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rFonts w:eastAsia="Calibri"/>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33</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MERSİN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rFonts w:eastAsia="Calibri"/>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rFonts w:eastAsia="Calibri"/>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rFonts w:eastAsia="Calibri"/>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34</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İSTANBUL</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35</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İZMİR</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spacing w:before="100" w:beforeAutospacing="1"/>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tcPr>
          <w:p w:rsidR="000B3C75" w:rsidRPr="000A2560" w:rsidRDefault="000B3C75" w:rsidP="00FF01F2">
            <w:pPr>
              <w:spacing w:before="100" w:beforeAutospacing="1"/>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tcPr>
          <w:p w:rsidR="000B3C75" w:rsidRPr="000A2560" w:rsidRDefault="000B3C75" w:rsidP="00FF01F2">
            <w:pPr>
              <w:spacing w:before="100" w:beforeAutospacing="1"/>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36</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KARS</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37</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KASTAMONU</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38</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KAYSERİ</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39</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KIRKLARELİ</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40</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KIRŞEHİR</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41</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KOCAELİ</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42</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KONYA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43</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KÜTAHYA</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389"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KTY</w:t>
            </w:r>
          </w:p>
        </w:tc>
        <w:tc>
          <w:tcPr>
            <w:tcW w:w="408"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ELS</w:t>
            </w:r>
          </w:p>
        </w:tc>
        <w:tc>
          <w:tcPr>
            <w:tcW w:w="381"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44</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MALATYA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45</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MANİSA</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spacing w:before="100" w:beforeAutospacing="1" w:after="100" w:afterAutospacing="1"/>
              <w:ind w:right="-25"/>
              <w:jc w:val="both"/>
              <w:rPr>
                <w:rFonts w:eastAsia="Calibri"/>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spacing w:before="100" w:beforeAutospacing="1" w:after="100" w:afterAutospacing="1"/>
              <w:ind w:right="-25"/>
              <w:jc w:val="both"/>
              <w:rPr>
                <w:rFonts w:eastAsia="Calibri"/>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spacing w:before="100" w:beforeAutospacing="1" w:after="100" w:afterAutospacing="1"/>
              <w:ind w:right="-25"/>
              <w:jc w:val="both"/>
              <w:rPr>
                <w:rFonts w:eastAsia="Calibri"/>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46</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KAHRAMANMARAŞ</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center"/>
          </w:tcPr>
          <w:p w:rsidR="000B3C75" w:rsidRPr="000A2560" w:rsidRDefault="000B3C75" w:rsidP="00FF01F2">
            <w:pPr>
              <w:keepNext/>
              <w:overflowPunct w:val="0"/>
              <w:autoSpaceDE w:val="0"/>
              <w:autoSpaceDN w:val="0"/>
              <w:adjustRightInd w:val="0"/>
              <w:ind w:right="-25"/>
              <w:jc w:val="both"/>
              <w:outlineLvl w:val="0"/>
              <w:rPr>
                <w:rFonts w:eastAsia="Arial Unicode MS"/>
                <w:bCs/>
                <w:iCs/>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center"/>
          </w:tcPr>
          <w:p w:rsidR="000B3C75" w:rsidRPr="000A2560" w:rsidRDefault="000B3C75" w:rsidP="00FF01F2">
            <w:pPr>
              <w:keepNext/>
              <w:overflowPunct w:val="0"/>
              <w:autoSpaceDE w:val="0"/>
              <w:autoSpaceDN w:val="0"/>
              <w:adjustRightInd w:val="0"/>
              <w:ind w:right="-25"/>
              <w:jc w:val="both"/>
              <w:outlineLvl w:val="0"/>
              <w:rPr>
                <w:rFonts w:eastAsia="Arial Unicode MS"/>
                <w:bCs/>
                <w:iCs/>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center"/>
          </w:tcPr>
          <w:p w:rsidR="000B3C75" w:rsidRPr="000A2560" w:rsidRDefault="000B3C75" w:rsidP="00FF01F2">
            <w:pPr>
              <w:keepNext/>
              <w:overflowPunct w:val="0"/>
              <w:autoSpaceDE w:val="0"/>
              <w:autoSpaceDN w:val="0"/>
              <w:adjustRightInd w:val="0"/>
              <w:ind w:right="-25"/>
              <w:jc w:val="both"/>
              <w:outlineLvl w:val="0"/>
              <w:rPr>
                <w:rFonts w:eastAsia="Arial Unicode MS"/>
                <w:bCs/>
                <w:iCs/>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47</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MARDİN</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48</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MUĞLA</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389"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KTY</w:t>
            </w:r>
          </w:p>
        </w:tc>
        <w:tc>
          <w:tcPr>
            <w:tcW w:w="408"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ELS</w:t>
            </w:r>
          </w:p>
        </w:tc>
        <w:tc>
          <w:tcPr>
            <w:tcW w:w="381" w:type="pct"/>
            <w:tcBorders>
              <w:top w:val="nil"/>
              <w:left w:val="nil"/>
              <w:bottom w:val="single" w:sz="4" w:space="0" w:color="auto"/>
              <w:right w:val="single" w:sz="4" w:space="0" w:color="auto"/>
            </w:tcBorders>
            <w:noWrap/>
            <w:vAlign w:val="bottom"/>
          </w:tcPr>
          <w:p w:rsidR="000B3C75" w:rsidRPr="000A2560" w:rsidRDefault="00B22CF2" w:rsidP="00FF01F2">
            <w:pPr>
              <w:ind w:right="-25"/>
              <w:jc w:val="both"/>
              <w:rPr>
                <w:color w:val="000000" w:themeColor="text1"/>
                <w:sz w:val="18"/>
                <w:szCs w:val="18"/>
                <w:lang w:val="tr-TR"/>
              </w:rPr>
            </w:pPr>
            <w:r>
              <w:rPr>
                <w:color w:val="000000" w:themeColor="text1"/>
                <w:sz w:val="18"/>
                <w:szCs w:val="18"/>
                <w:lang w:val="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49</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MUŞ</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rFonts w:eastAsia="Calibri"/>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rFonts w:eastAsia="Calibri"/>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rFonts w:eastAsia="Calibri"/>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50</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NEVŞEHİR</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51</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NİĞDE</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rFonts w:eastAsia="Calibri"/>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52</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ORDU</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shd w:val="clear" w:color="auto" w:fill="FFFFFF"/>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53</w:t>
            </w:r>
          </w:p>
        </w:tc>
        <w:tc>
          <w:tcPr>
            <w:tcW w:w="1248" w:type="pct"/>
            <w:tcBorders>
              <w:top w:val="nil"/>
              <w:left w:val="single" w:sz="4" w:space="0" w:color="auto"/>
              <w:bottom w:val="single" w:sz="4" w:space="0" w:color="auto"/>
              <w:right w:val="single" w:sz="4" w:space="0" w:color="auto"/>
            </w:tcBorders>
            <w:shd w:val="clear" w:color="auto" w:fill="FFFFFF"/>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RİZE</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54</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SAKARYA</w:t>
            </w:r>
          </w:p>
        </w:tc>
        <w:tc>
          <w:tcPr>
            <w:tcW w:w="129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389"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KTY</w:t>
            </w:r>
          </w:p>
        </w:tc>
        <w:tc>
          <w:tcPr>
            <w:tcW w:w="408"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ELS</w:t>
            </w:r>
          </w:p>
        </w:tc>
        <w:tc>
          <w:tcPr>
            <w:tcW w:w="381"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55</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SAMSUN</w:t>
            </w:r>
          </w:p>
        </w:tc>
        <w:tc>
          <w:tcPr>
            <w:tcW w:w="1295"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65" w:type="pct"/>
            <w:tcBorders>
              <w:top w:val="single" w:sz="4" w:space="0" w:color="auto"/>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0B3C75" w:rsidRPr="000A2560" w:rsidTr="00E4513D">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56</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SİİRT</w:t>
            </w:r>
          </w:p>
        </w:tc>
        <w:tc>
          <w:tcPr>
            <w:tcW w:w="1295"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57</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SİNOP</w:t>
            </w:r>
          </w:p>
        </w:tc>
        <w:tc>
          <w:tcPr>
            <w:tcW w:w="1295"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BYS</w:t>
            </w:r>
          </w:p>
        </w:tc>
        <w:tc>
          <w:tcPr>
            <w:tcW w:w="365" w:type="pct"/>
            <w:tcBorders>
              <w:top w:val="single" w:sz="4" w:space="0" w:color="auto"/>
              <w:left w:val="nil"/>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0B3C75" w:rsidRPr="000A2560" w:rsidTr="00E4513D">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58</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SİVAS</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nil"/>
              <w:left w:val="nil"/>
              <w:bottom w:val="single" w:sz="4" w:space="0" w:color="auto"/>
              <w:right w:val="single" w:sz="4" w:space="0" w:color="auto"/>
            </w:tcBorders>
            <w:noWrap/>
          </w:tcPr>
          <w:p w:rsidR="000B3C75" w:rsidRPr="000A2560" w:rsidRDefault="000B3C75" w:rsidP="00FF01F2">
            <w:pPr>
              <w:tabs>
                <w:tab w:val="left" w:pos="2955"/>
              </w:tabs>
              <w:ind w:right="-25"/>
              <w:jc w:val="both"/>
              <w:rPr>
                <w:bCs/>
                <w:color w:val="000000" w:themeColor="text1"/>
                <w:sz w:val="18"/>
                <w:szCs w:val="18"/>
                <w:lang w:val="tr-TR" w:eastAsia="tr-TR"/>
              </w:rPr>
            </w:pPr>
          </w:p>
        </w:tc>
        <w:tc>
          <w:tcPr>
            <w:tcW w:w="367" w:type="pct"/>
            <w:tcBorders>
              <w:top w:val="nil"/>
              <w:left w:val="nil"/>
              <w:bottom w:val="single" w:sz="4" w:space="0" w:color="auto"/>
              <w:right w:val="single" w:sz="4" w:space="0" w:color="auto"/>
            </w:tcBorders>
            <w:noWrap/>
          </w:tcPr>
          <w:p w:rsidR="000B3C75" w:rsidRPr="000A2560" w:rsidRDefault="000B3C75" w:rsidP="00FF01F2">
            <w:pPr>
              <w:tabs>
                <w:tab w:val="left" w:pos="2955"/>
              </w:tabs>
              <w:ind w:right="-25"/>
              <w:jc w:val="both"/>
              <w:rPr>
                <w:bCs/>
                <w:color w:val="000000" w:themeColor="text1"/>
                <w:sz w:val="18"/>
                <w:szCs w:val="18"/>
                <w:lang w:val="tr-TR" w:eastAsia="tr-TR"/>
              </w:rPr>
            </w:pPr>
          </w:p>
        </w:tc>
        <w:tc>
          <w:tcPr>
            <w:tcW w:w="370" w:type="pct"/>
            <w:tcBorders>
              <w:top w:val="nil"/>
              <w:left w:val="nil"/>
              <w:bottom w:val="single" w:sz="4" w:space="0" w:color="auto"/>
              <w:right w:val="single" w:sz="4" w:space="0" w:color="auto"/>
            </w:tcBorders>
            <w:noWrap/>
          </w:tcPr>
          <w:p w:rsidR="000B3C75" w:rsidRPr="000A2560" w:rsidRDefault="000B3C75" w:rsidP="00FF01F2">
            <w:pPr>
              <w:tabs>
                <w:tab w:val="left" w:pos="2955"/>
              </w:tabs>
              <w:ind w:right="-25"/>
              <w:jc w:val="both"/>
              <w:rPr>
                <w:bCs/>
                <w:color w:val="000000" w:themeColor="text1"/>
                <w:sz w:val="18"/>
                <w:szCs w:val="18"/>
                <w:lang w:val="tr-TR" w:eastAsia="tr-TR"/>
              </w:rPr>
            </w:pPr>
          </w:p>
        </w:tc>
      </w:tr>
      <w:tr w:rsidR="00292A41" w:rsidRPr="000A2560" w:rsidTr="00292A41">
        <w:trPr>
          <w:trHeight w:val="20"/>
          <w:jc w:val="center"/>
        </w:trPr>
        <w:tc>
          <w:tcPr>
            <w:tcW w:w="177" w:type="pct"/>
            <w:tcBorders>
              <w:top w:val="nil"/>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59</w:t>
            </w:r>
          </w:p>
        </w:tc>
        <w:tc>
          <w:tcPr>
            <w:tcW w:w="1248" w:type="pct"/>
            <w:tcBorders>
              <w:top w:val="nil"/>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TEKİRDAĞ</w:t>
            </w:r>
          </w:p>
        </w:tc>
        <w:tc>
          <w:tcPr>
            <w:tcW w:w="1295"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KTY</w:t>
            </w:r>
          </w:p>
        </w:tc>
        <w:tc>
          <w:tcPr>
            <w:tcW w:w="389"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408"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ELS</w:t>
            </w:r>
          </w:p>
        </w:tc>
        <w:tc>
          <w:tcPr>
            <w:tcW w:w="381" w:type="pct"/>
            <w:tcBorders>
              <w:top w:val="nil"/>
              <w:left w:val="nil"/>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BSY</w:t>
            </w:r>
          </w:p>
        </w:tc>
        <w:tc>
          <w:tcPr>
            <w:tcW w:w="365"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nil"/>
              <w:left w:val="nil"/>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60</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TOKAT</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tabs>
                <w:tab w:val="left" w:pos="2790"/>
              </w:tabs>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tabs>
                <w:tab w:val="left" w:pos="2790"/>
              </w:tabs>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tabs>
                <w:tab w:val="left" w:pos="2790"/>
              </w:tabs>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61</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TRABZON</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62</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TUNCELİ</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63</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ŞANLIURFA</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64</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UŞAK</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FD451E" w:rsidP="00FF01F2">
            <w:pPr>
              <w:ind w:right="-25"/>
              <w:jc w:val="both"/>
              <w:rPr>
                <w:color w:val="000000" w:themeColor="text1"/>
                <w:sz w:val="18"/>
                <w:szCs w:val="18"/>
                <w:lang w:val="tr-TR" w:eastAsia="tr-TR"/>
              </w:rPr>
            </w:pPr>
            <w:r>
              <w:rPr>
                <w:color w:val="000000" w:themeColor="text1"/>
                <w:sz w:val="18"/>
                <w:szCs w:val="18"/>
                <w:lang w:val="tr-TR" w:eastAsia="tr-TR"/>
              </w:rPr>
              <w:t>KTY</w:t>
            </w:r>
          </w:p>
        </w:tc>
        <w:tc>
          <w:tcPr>
            <w:tcW w:w="381"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FD451E" w:rsidP="00FF01F2">
            <w:pPr>
              <w:ind w:right="-25"/>
              <w:jc w:val="both"/>
              <w:rPr>
                <w:color w:val="000000" w:themeColor="text1"/>
                <w:sz w:val="18"/>
                <w:szCs w:val="18"/>
                <w:lang w:val="tr-TR" w:eastAsia="tr-TR"/>
              </w:rPr>
            </w:pPr>
            <w:r>
              <w:rPr>
                <w:color w:val="000000" w:themeColor="text1"/>
                <w:sz w:val="18"/>
                <w:szCs w:val="18"/>
                <w:lang w:val="tr-TR" w:eastAsia="tr-TR"/>
              </w:rPr>
              <w:t>ELS</w:t>
            </w:r>
          </w:p>
        </w:tc>
        <w:tc>
          <w:tcPr>
            <w:tcW w:w="365"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65</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VAN</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66</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YOZGAT</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5F0656" w:rsidP="00FF01F2">
            <w:pPr>
              <w:ind w:right="-25"/>
              <w:jc w:val="both"/>
              <w:rPr>
                <w:color w:val="000000" w:themeColor="text1"/>
                <w:sz w:val="18"/>
                <w:szCs w:val="18"/>
                <w:lang w:val="tr-TR"/>
              </w:rPr>
            </w:pPr>
            <w:r>
              <w:rPr>
                <w:color w:val="000000" w:themeColor="text1"/>
                <w:sz w:val="18"/>
                <w:szCs w:val="18"/>
                <w:lang w:val="tr-TR"/>
              </w:rPr>
              <w:t>KTY</w:t>
            </w:r>
          </w:p>
        </w:tc>
        <w:tc>
          <w:tcPr>
            <w:tcW w:w="381"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5F0656" w:rsidP="00FF01F2">
            <w:pPr>
              <w:ind w:right="-25"/>
              <w:jc w:val="both"/>
              <w:rPr>
                <w:color w:val="000000" w:themeColor="text1"/>
                <w:sz w:val="18"/>
                <w:szCs w:val="18"/>
                <w:lang w:val="tr-TR"/>
              </w:rPr>
            </w:pPr>
            <w:r>
              <w:rPr>
                <w:color w:val="000000" w:themeColor="text1"/>
                <w:sz w:val="18"/>
                <w:szCs w:val="18"/>
                <w:lang w:val="tr-TR"/>
              </w:rPr>
              <w:t>ELS</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67</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ZONGULDAK</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68</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AKSARAY</w:t>
            </w:r>
          </w:p>
        </w:tc>
        <w:tc>
          <w:tcPr>
            <w:tcW w:w="129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69</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BAYBURT</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70</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KARAMAN</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D65AB1" w:rsidP="00FF01F2">
            <w:pPr>
              <w:ind w:right="-25"/>
              <w:jc w:val="both"/>
              <w:rPr>
                <w:color w:val="000000" w:themeColor="text1"/>
                <w:sz w:val="18"/>
                <w:szCs w:val="18"/>
                <w:lang w:val="tr-TR" w:eastAsia="tr-TR"/>
              </w:rPr>
            </w:pPr>
            <w:r>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D65AB1" w:rsidP="00FF01F2">
            <w:pPr>
              <w:ind w:right="-25"/>
              <w:jc w:val="both"/>
              <w:rPr>
                <w:color w:val="000000" w:themeColor="text1"/>
                <w:sz w:val="18"/>
                <w:szCs w:val="18"/>
                <w:lang w:val="tr-TR" w:eastAsia="tr-TR"/>
              </w:rPr>
            </w:pPr>
            <w:r>
              <w:rPr>
                <w:color w:val="000000" w:themeColor="text1"/>
                <w:sz w:val="18"/>
                <w:szCs w:val="18"/>
                <w:lang w:val="tr-TR" w:eastAsia="tr-TR"/>
              </w:rPr>
              <w:t>KTY</w:t>
            </w:r>
          </w:p>
        </w:tc>
        <w:tc>
          <w:tcPr>
            <w:tcW w:w="36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71</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KIRIKKALE</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72</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BATMAN</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73</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ŞIRNAK</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74</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BARTIN</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75</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ARDAHAN</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76</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IĞDIR</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tabs>
                <w:tab w:val="left" w:pos="3135"/>
              </w:tabs>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tabs>
                <w:tab w:val="left" w:pos="3135"/>
              </w:tabs>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tabs>
                <w:tab w:val="left" w:pos="3135"/>
              </w:tabs>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77</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YALOVA</w:t>
            </w:r>
          </w:p>
        </w:tc>
        <w:tc>
          <w:tcPr>
            <w:tcW w:w="1295"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CFG</w:t>
            </w:r>
          </w:p>
        </w:tc>
        <w:tc>
          <w:tcPr>
            <w:tcW w:w="389"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81"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65"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78</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KARABÜK</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79</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KİLİS</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67"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0B3C75" w:rsidRPr="000A2560" w:rsidRDefault="000B3C75" w:rsidP="00FF01F2">
            <w:pPr>
              <w:ind w:right="-25"/>
              <w:jc w:val="both"/>
              <w:rPr>
                <w:color w:val="000000" w:themeColor="text1"/>
                <w:sz w:val="18"/>
                <w:szCs w:val="18"/>
                <w:lang w:val="tr-TR" w:eastAsia="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80</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OSMANİYE</w:t>
            </w:r>
          </w:p>
        </w:tc>
        <w:tc>
          <w:tcPr>
            <w:tcW w:w="129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KTY</w:t>
            </w:r>
          </w:p>
        </w:tc>
        <w:tc>
          <w:tcPr>
            <w:tcW w:w="389"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rPr>
              <w:t>ÇFG</w:t>
            </w:r>
          </w:p>
        </w:tc>
        <w:tc>
          <w:tcPr>
            <w:tcW w:w="408"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651FA2" w:rsidP="00FF01F2">
            <w:pPr>
              <w:ind w:right="-25"/>
              <w:jc w:val="both"/>
              <w:rPr>
                <w:color w:val="000000" w:themeColor="text1"/>
                <w:sz w:val="18"/>
                <w:szCs w:val="18"/>
                <w:lang w:val="tr-TR"/>
              </w:rPr>
            </w:pPr>
            <w:r>
              <w:rPr>
                <w:color w:val="000000" w:themeColor="text1"/>
                <w:sz w:val="18"/>
                <w:szCs w:val="18"/>
                <w:lang w:val="tr-TR"/>
              </w:rPr>
              <w:t>ELS</w:t>
            </w:r>
          </w:p>
        </w:tc>
        <w:tc>
          <w:tcPr>
            <w:tcW w:w="381"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651FA2" w:rsidP="00FF01F2">
            <w:pPr>
              <w:ind w:right="-25"/>
              <w:jc w:val="both"/>
              <w:rPr>
                <w:color w:val="000000" w:themeColor="text1"/>
                <w:sz w:val="18"/>
                <w:szCs w:val="18"/>
                <w:lang w:val="tr-TR"/>
              </w:rPr>
            </w:pPr>
            <w:r>
              <w:rPr>
                <w:color w:val="000000" w:themeColor="text1"/>
                <w:sz w:val="18"/>
                <w:szCs w:val="18"/>
                <w:lang w:val="tr-TR"/>
              </w:rPr>
              <w:t>KTY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r w:rsidR="00292A41" w:rsidRPr="000A2560" w:rsidTr="00292A41">
        <w:trPr>
          <w:trHeight w:val="20"/>
          <w:jc w:val="center"/>
        </w:trPr>
        <w:tc>
          <w:tcPr>
            <w:tcW w:w="177" w:type="pct"/>
            <w:tcBorders>
              <w:top w:val="single" w:sz="4" w:space="0" w:color="auto"/>
              <w:left w:val="single" w:sz="4" w:space="0" w:color="auto"/>
              <w:bottom w:val="single" w:sz="4" w:space="0" w:color="auto"/>
              <w:right w:val="single" w:sz="4" w:space="0" w:color="auto"/>
            </w:tcBorders>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81</w:t>
            </w:r>
          </w:p>
        </w:tc>
        <w:tc>
          <w:tcPr>
            <w:tcW w:w="1248" w:type="pct"/>
            <w:tcBorders>
              <w:top w:val="single" w:sz="4" w:space="0" w:color="auto"/>
              <w:left w:val="single" w:sz="4" w:space="0" w:color="auto"/>
              <w:bottom w:val="single" w:sz="4" w:space="0" w:color="auto"/>
              <w:right w:val="single" w:sz="4" w:space="0" w:color="auto"/>
            </w:tcBorders>
            <w:noWrap/>
            <w:vAlign w:val="bottom"/>
            <w:hideMark/>
          </w:tcPr>
          <w:p w:rsidR="000B3C75" w:rsidRPr="000A2560" w:rsidRDefault="000B3C75" w:rsidP="00FF01F2">
            <w:pPr>
              <w:ind w:right="-25"/>
              <w:jc w:val="both"/>
              <w:rPr>
                <w:color w:val="000000" w:themeColor="text1"/>
                <w:sz w:val="18"/>
                <w:szCs w:val="18"/>
                <w:lang w:val="tr-TR"/>
              </w:rPr>
            </w:pPr>
            <w:r w:rsidRPr="000A2560">
              <w:rPr>
                <w:color w:val="000000" w:themeColor="text1"/>
                <w:sz w:val="18"/>
                <w:szCs w:val="18"/>
                <w:lang w:val="tr-TR" w:eastAsia="tr-TR"/>
              </w:rPr>
              <w:t>DÜZCE</w:t>
            </w:r>
          </w:p>
        </w:tc>
        <w:tc>
          <w:tcPr>
            <w:tcW w:w="1295"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ÇFG</w:t>
            </w:r>
          </w:p>
        </w:tc>
        <w:tc>
          <w:tcPr>
            <w:tcW w:w="389"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KTY</w:t>
            </w:r>
          </w:p>
        </w:tc>
        <w:tc>
          <w:tcPr>
            <w:tcW w:w="408"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ELS</w:t>
            </w:r>
          </w:p>
        </w:tc>
        <w:tc>
          <w:tcPr>
            <w:tcW w:w="381" w:type="pct"/>
            <w:tcBorders>
              <w:top w:val="single" w:sz="4" w:space="0" w:color="auto"/>
              <w:left w:val="single" w:sz="4" w:space="0" w:color="auto"/>
              <w:bottom w:val="single" w:sz="4" w:space="0" w:color="auto"/>
              <w:right w:val="single" w:sz="4" w:space="0" w:color="auto"/>
            </w:tcBorders>
            <w:noWrap/>
          </w:tcPr>
          <w:p w:rsidR="000B3C75" w:rsidRPr="000A2560" w:rsidRDefault="000B3C75" w:rsidP="00FF01F2">
            <w:pPr>
              <w:ind w:right="-25"/>
              <w:jc w:val="both"/>
              <w:rPr>
                <w:color w:val="000000" w:themeColor="text1"/>
                <w:sz w:val="18"/>
                <w:szCs w:val="18"/>
                <w:lang w:val="tr-TR" w:eastAsia="tr-TR"/>
              </w:rPr>
            </w:pPr>
            <w:r w:rsidRPr="000A2560">
              <w:rPr>
                <w:color w:val="000000" w:themeColor="text1"/>
                <w:sz w:val="18"/>
                <w:szCs w:val="18"/>
                <w:lang w:val="tr-TR" w:eastAsia="tr-TR"/>
              </w:rPr>
              <w:t>BSY</w:t>
            </w:r>
          </w:p>
        </w:tc>
        <w:tc>
          <w:tcPr>
            <w:tcW w:w="365"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67"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c>
          <w:tcPr>
            <w:tcW w:w="370" w:type="pct"/>
            <w:tcBorders>
              <w:top w:val="single" w:sz="4" w:space="0" w:color="auto"/>
              <w:left w:val="single" w:sz="4" w:space="0" w:color="auto"/>
              <w:bottom w:val="single" w:sz="4" w:space="0" w:color="auto"/>
              <w:right w:val="single" w:sz="4" w:space="0" w:color="auto"/>
            </w:tcBorders>
            <w:noWrap/>
            <w:vAlign w:val="bottom"/>
          </w:tcPr>
          <w:p w:rsidR="000B3C75" w:rsidRPr="000A2560" w:rsidRDefault="000B3C75" w:rsidP="00FF01F2">
            <w:pPr>
              <w:ind w:right="-25"/>
              <w:jc w:val="both"/>
              <w:rPr>
                <w:color w:val="000000" w:themeColor="text1"/>
                <w:sz w:val="18"/>
                <w:szCs w:val="18"/>
                <w:lang w:val="tr-TR"/>
              </w:rPr>
            </w:pPr>
          </w:p>
        </w:tc>
      </w:tr>
    </w:tbl>
    <w:p w:rsidR="000B3C75" w:rsidRPr="000A2560" w:rsidRDefault="000B3C75" w:rsidP="00FF01F2">
      <w:pPr>
        <w:ind w:right="-25"/>
        <w:jc w:val="both"/>
        <w:rPr>
          <w:b/>
          <w:bCs/>
          <w:color w:val="000000" w:themeColor="text1"/>
          <w:sz w:val="18"/>
          <w:szCs w:val="18"/>
          <w:lang w:val="tr-TR" w:eastAsia="tr-TR" w:bidi="ar-SA"/>
        </w:rPr>
      </w:pPr>
    </w:p>
    <w:p w:rsidR="000B3C75" w:rsidRPr="000A2560" w:rsidRDefault="000B3C75" w:rsidP="00FF01F2">
      <w:pPr>
        <w:ind w:right="-25"/>
        <w:jc w:val="both"/>
        <w:rPr>
          <w:b/>
          <w:bCs/>
          <w:color w:val="000000" w:themeColor="text1"/>
          <w:sz w:val="18"/>
          <w:szCs w:val="18"/>
          <w:lang w:val="tr-TR" w:eastAsia="tr-TR" w:bidi="ar-SA"/>
        </w:rPr>
      </w:pPr>
    </w:p>
    <w:p w:rsidR="000E6054" w:rsidRPr="000A2560" w:rsidRDefault="000E6054" w:rsidP="00FF01F2">
      <w:pPr>
        <w:ind w:right="-25"/>
        <w:jc w:val="both"/>
        <w:rPr>
          <w:bCs/>
          <w:color w:val="000000" w:themeColor="text1"/>
          <w:sz w:val="18"/>
          <w:szCs w:val="18"/>
          <w:lang w:val="tr-TR" w:bidi="ar-SA"/>
        </w:rPr>
      </w:pPr>
    </w:p>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ab/>
      </w:r>
    </w:p>
    <w:p w:rsidR="000E6054" w:rsidRPr="000A2560" w:rsidRDefault="000E6054" w:rsidP="00FF01F2">
      <w:pPr>
        <w:ind w:right="-25"/>
        <w:jc w:val="both"/>
        <w:rPr>
          <w:bCs/>
          <w:color w:val="000000" w:themeColor="text1"/>
          <w:sz w:val="18"/>
          <w:szCs w:val="18"/>
          <w:lang w:val="tr-TR" w:eastAsia="tr-TR" w:bidi="ar-SA"/>
        </w:rPr>
      </w:pPr>
    </w:p>
    <w:p w:rsidR="000E6054" w:rsidRPr="000A2560" w:rsidRDefault="000E6054" w:rsidP="00FF01F2">
      <w:pPr>
        <w:ind w:right="-25"/>
        <w:jc w:val="center"/>
        <w:rPr>
          <w:b/>
          <w:bCs/>
          <w:color w:val="000000" w:themeColor="text1"/>
          <w:lang w:val="tr-TR" w:eastAsia="tr-TR" w:bidi="ar-SA"/>
        </w:rPr>
      </w:pPr>
      <w:r w:rsidRPr="000A2560">
        <w:rPr>
          <w:b/>
          <w:bCs/>
          <w:color w:val="000000" w:themeColor="text1"/>
          <w:lang w:val="tr-TR" w:eastAsia="tr-TR" w:bidi="ar-SA"/>
        </w:rPr>
        <w:t>KIRSAL EKONOMİK ALT YAPI YATIRIMLARISEKTÖREL BAZDA PROJE KONUSU VE KODLARI</w:t>
      </w:r>
    </w:p>
    <w:p w:rsidR="00AF1737" w:rsidRPr="000A2560" w:rsidRDefault="00AF1737" w:rsidP="00FF01F2">
      <w:pPr>
        <w:ind w:right="-25"/>
        <w:jc w:val="center"/>
        <w:rPr>
          <w:b/>
          <w:color w:val="000000" w:themeColor="text1"/>
          <w:lang w:val="tr-TR" w:eastAsia="tr-TR" w:bidi="ar-SA"/>
        </w:rPr>
      </w:pPr>
    </w:p>
    <w:tbl>
      <w:tblPr>
        <w:tblW w:w="8886" w:type="dxa"/>
        <w:jc w:val="center"/>
        <w:tblCellMar>
          <w:left w:w="0" w:type="dxa"/>
          <w:right w:w="0" w:type="dxa"/>
        </w:tblCellMar>
        <w:tblLook w:val="04A0" w:firstRow="1" w:lastRow="0" w:firstColumn="1" w:lastColumn="0" w:noHBand="0" w:noVBand="1"/>
      </w:tblPr>
      <w:tblGrid>
        <w:gridCol w:w="710"/>
        <w:gridCol w:w="8176"/>
      </w:tblGrid>
      <w:tr w:rsidR="000E6054" w:rsidRPr="000A2560" w:rsidTr="008A4DAA">
        <w:trPr>
          <w:trHeight w:val="2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KTY</w:t>
            </w:r>
          </w:p>
        </w:tc>
        <w:tc>
          <w:tcPr>
            <w:tcW w:w="81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 xml:space="preserve">KIRSAL TURİZM YATIRIMLARI        </w:t>
            </w:r>
          </w:p>
        </w:tc>
      </w:tr>
      <w:tr w:rsidR="000E6054" w:rsidRPr="000A2560" w:rsidTr="008A4DAA">
        <w:trPr>
          <w:trHeight w:val="20"/>
          <w:jc w:val="center"/>
        </w:trPr>
        <w:tc>
          <w:tcPr>
            <w:tcW w:w="7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ÇFG</w:t>
            </w:r>
          </w:p>
        </w:tc>
        <w:tc>
          <w:tcPr>
            <w:tcW w:w="81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 xml:space="preserve">ÇİFTLİK FAALİYETLERİNİN GELİŞTİRİLMESİ   </w:t>
            </w:r>
          </w:p>
        </w:tc>
      </w:tr>
      <w:tr w:rsidR="000E6054" w:rsidRPr="000A2560" w:rsidTr="008A4DAA">
        <w:trPr>
          <w:trHeight w:val="20"/>
          <w:jc w:val="center"/>
        </w:trPr>
        <w:tc>
          <w:tcPr>
            <w:tcW w:w="7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ELS</w:t>
            </w:r>
          </w:p>
        </w:tc>
        <w:tc>
          <w:tcPr>
            <w:tcW w:w="81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color w:val="000000" w:themeColor="text1"/>
                <w:sz w:val="18"/>
                <w:szCs w:val="18"/>
                <w:lang w:val="tr-TR" w:eastAsia="tr-TR" w:bidi="ar-SA"/>
              </w:rPr>
              <w:t>EL SANATLARI VE KATMA DEĞERLİ ÜRÜNLER</w:t>
            </w:r>
          </w:p>
        </w:tc>
      </w:tr>
      <w:tr w:rsidR="000E6054" w:rsidRPr="000A2560" w:rsidTr="008A4DAA">
        <w:trPr>
          <w:trHeight w:val="20"/>
          <w:jc w:val="center"/>
        </w:trPr>
        <w:tc>
          <w:tcPr>
            <w:tcW w:w="7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BSY</w:t>
            </w:r>
          </w:p>
        </w:tc>
        <w:tc>
          <w:tcPr>
            <w:tcW w:w="81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E6054" w:rsidRPr="000A2560" w:rsidRDefault="000E6054" w:rsidP="00FF01F2">
            <w:pPr>
              <w:ind w:right="-25"/>
              <w:jc w:val="both"/>
              <w:rPr>
                <w:color w:val="000000" w:themeColor="text1"/>
                <w:sz w:val="18"/>
                <w:szCs w:val="18"/>
                <w:lang w:val="tr-TR" w:eastAsia="tr-TR" w:bidi="ar-SA"/>
              </w:rPr>
            </w:pPr>
            <w:r w:rsidRPr="000A2560">
              <w:rPr>
                <w:rFonts w:eastAsia="Calibri"/>
                <w:color w:val="000000" w:themeColor="text1"/>
                <w:sz w:val="18"/>
                <w:szCs w:val="18"/>
                <w:lang w:val="tr-TR" w:eastAsia="tr-TR" w:bidi="ar-SA"/>
              </w:rPr>
              <w:t xml:space="preserve">BİLİŞİM SİSTEMİ YATIRIMLARI   </w:t>
            </w:r>
          </w:p>
        </w:tc>
      </w:tr>
    </w:tbl>
    <w:p w:rsidR="00E7776B" w:rsidRPr="000A2560" w:rsidRDefault="00E7776B" w:rsidP="00FF01F2">
      <w:pPr>
        <w:ind w:right="-25"/>
        <w:jc w:val="both"/>
        <w:rPr>
          <w:bCs/>
          <w:color w:val="000000" w:themeColor="text1"/>
          <w:sz w:val="18"/>
          <w:szCs w:val="18"/>
          <w:lang w:val="tr-TR"/>
        </w:rPr>
      </w:pPr>
    </w:p>
    <w:p w:rsidR="006749B7" w:rsidRPr="000A2560" w:rsidRDefault="006749B7" w:rsidP="00FF01F2">
      <w:pPr>
        <w:ind w:right="-25"/>
        <w:jc w:val="both"/>
        <w:rPr>
          <w:b/>
          <w:color w:val="000000" w:themeColor="text1"/>
          <w:lang w:val="tr-TR"/>
        </w:rPr>
      </w:pPr>
    </w:p>
    <w:p w:rsidR="006749B7" w:rsidRPr="000A2560" w:rsidRDefault="006749B7" w:rsidP="00FF01F2">
      <w:pPr>
        <w:ind w:right="-25"/>
        <w:jc w:val="both"/>
        <w:rPr>
          <w:rFonts w:ascii="Calibri" w:hAnsi="Calibri" w:cs="Calibri"/>
          <w:color w:val="000000"/>
          <w:sz w:val="20"/>
          <w:szCs w:val="20"/>
          <w:shd w:val="clear" w:color="auto" w:fill="FFFFFF"/>
          <w:lang w:val="tr-TR"/>
        </w:rPr>
      </w:pPr>
      <w:r w:rsidRPr="000A2560">
        <w:rPr>
          <w:rFonts w:ascii="Calibri" w:hAnsi="Calibri" w:cs="Calibri"/>
          <w:color w:val="000000"/>
          <w:sz w:val="20"/>
          <w:szCs w:val="20"/>
          <w:shd w:val="clear" w:color="auto" w:fill="FFFFFF"/>
          <w:lang w:val="tr-TR"/>
        </w:rPr>
        <w:t>NOT: Sektörel Bazda İl Öncelik Sıralamasına ilişkin </w:t>
      </w:r>
      <w:r w:rsidR="000A2560">
        <w:rPr>
          <w:rFonts w:ascii="Calibri" w:hAnsi="Calibri" w:cs="Calibri"/>
          <w:color w:val="000000"/>
          <w:sz w:val="20"/>
          <w:szCs w:val="20"/>
          <w:shd w:val="clear" w:color="auto" w:fill="FFFFFF"/>
          <w:lang w:val="tr-TR"/>
        </w:rPr>
        <w:t>Ek-</w:t>
      </w:r>
      <w:r w:rsidRPr="000A2560">
        <w:rPr>
          <w:rFonts w:ascii="Calibri" w:hAnsi="Calibri" w:cs="Calibri"/>
          <w:color w:val="000000"/>
          <w:sz w:val="20"/>
          <w:szCs w:val="20"/>
          <w:shd w:val="clear" w:color="auto" w:fill="FFFFFF"/>
          <w:lang w:val="tr-TR"/>
        </w:rPr>
        <w:t xml:space="preserve">5a ve </w:t>
      </w:r>
      <w:r w:rsidR="000A2560">
        <w:rPr>
          <w:rFonts w:ascii="Calibri" w:hAnsi="Calibri" w:cs="Calibri"/>
          <w:color w:val="000000"/>
          <w:sz w:val="20"/>
          <w:szCs w:val="20"/>
          <w:shd w:val="clear" w:color="auto" w:fill="FFFFFF"/>
          <w:lang w:val="tr-TR"/>
        </w:rPr>
        <w:t>E</w:t>
      </w:r>
      <w:r w:rsidRPr="000A2560">
        <w:rPr>
          <w:rFonts w:ascii="Calibri" w:hAnsi="Calibri" w:cs="Calibri"/>
          <w:color w:val="000000"/>
          <w:sz w:val="20"/>
          <w:szCs w:val="20"/>
          <w:shd w:val="clear" w:color="auto" w:fill="FFFFFF"/>
          <w:lang w:val="tr-TR"/>
        </w:rPr>
        <w:t>k-5b tablolarında ilin proje öncelik sıralamasında proje konusu kodu bulunmadığı halde 2019/30nolu tebliğin yatırım konularından başvuru olması halinde mevcut öncelik sıralamasını değiştirmeyecek şekilde, olmayan proje konusu kodu sıralamanın sonuna eklenerek başvurusu yapılan projeler değerlendirmeye alınır.</w:t>
      </w:r>
    </w:p>
    <w:p w:rsidR="006749B7" w:rsidRPr="000A2560" w:rsidRDefault="006749B7" w:rsidP="00FF01F2">
      <w:pPr>
        <w:ind w:right="-25"/>
        <w:jc w:val="both"/>
        <w:rPr>
          <w:rFonts w:ascii="Calibri" w:hAnsi="Calibri" w:cs="Calibri"/>
          <w:color w:val="000000"/>
          <w:sz w:val="20"/>
          <w:szCs w:val="20"/>
          <w:shd w:val="clear" w:color="auto" w:fill="FFFFFF"/>
          <w:lang w:val="tr-TR"/>
        </w:rPr>
      </w:pPr>
      <w:r w:rsidRPr="000A2560">
        <w:rPr>
          <w:rFonts w:ascii="Calibri" w:hAnsi="Calibri" w:cs="Calibri"/>
          <w:color w:val="000000"/>
          <w:sz w:val="20"/>
          <w:szCs w:val="20"/>
          <w:shd w:val="clear" w:color="auto" w:fill="FFFFFF"/>
          <w:lang w:val="tr-TR"/>
        </w:rPr>
        <w:t xml:space="preserve">İl Değerlendirme Komisyonu bu başvuruların kabul edilmesi ve </w:t>
      </w:r>
      <w:r w:rsidR="000A2560">
        <w:rPr>
          <w:rFonts w:ascii="Calibri" w:hAnsi="Calibri" w:cs="Calibri"/>
          <w:color w:val="000000"/>
          <w:sz w:val="20"/>
          <w:szCs w:val="20"/>
          <w:shd w:val="clear" w:color="auto" w:fill="FFFFFF"/>
          <w:lang w:val="tr-TR"/>
        </w:rPr>
        <w:t>p</w:t>
      </w:r>
      <w:r w:rsidRPr="000A2560">
        <w:rPr>
          <w:rFonts w:ascii="Calibri" w:hAnsi="Calibri" w:cs="Calibri"/>
          <w:color w:val="000000"/>
          <w:sz w:val="20"/>
          <w:szCs w:val="20"/>
          <w:shd w:val="clear" w:color="auto" w:fill="FFFFFF"/>
          <w:lang w:val="tr-TR"/>
        </w:rPr>
        <w:t xml:space="preserve">roje </w:t>
      </w:r>
      <w:r w:rsidR="000A2560">
        <w:rPr>
          <w:rFonts w:ascii="Calibri" w:hAnsi="Calibri" w:cs="Calibri"/>
          <w:color w:val="000000"/>
          <w:sz w:val="20"/>
          <w:szCs w:val="20"/>
          <w:shd w:val="clear" w:color="auto" w:fill="FFFFFF"/>
          <w:lang w:val="tr-TR"/>
        </w:rPr>
        <w:t>b</w:t>
      </w:r>
      <w:r w:rsidRPr="000A2560">
        <w:rPr>
          <w:rFonts w:ascii="Calibri" w:hAnsi="Calibri" w:cs="Calibri"/>
          <w:color w:val="000000"/>
          <w:sz w:val="20"/>
          <w:szCs w:val="20"/>
          <w:shd w:val="clear" w:color="auto" w:fill="FFFFFF"/>
          <w:lang w:val="tr-TR"/>
        </w:rPr>
        <w:t xml:space="preserve">aşvurularının </w:t>
      </w:r>
      <w:r w:rsidR="000A2560">
        <w:rPr>
          <w:rFonts w:ascii="Calibri" w:hAnsi="Calibri" w:cs="Calibri"/>
          <w:color w:val="000000"/>
          <w:sz w:val="20"/>
          <w:szCs w:val="20"/>
          <w:shd w:val="clear" w:color="auto" w:fill="FFFFFF"/>
          <w:lang w:val="tr-TR"/>
        </w:rPr>
        <w:t>i</w:t>
      </w:r>
      <w:r w:rsidRPr="000A2560">
        <w:rPr>
          <w:rFonts w:ascii="Calibri" w:hAnsi="Calibri" w:cs="Calibri"/>
          <w:color w:val="000000"/>
          <w:sz w:val="20"/>
          <w:szCs w:val="20"/>
          <w:shd w:val="clear" w:color="auto" w:fill="FFFFFF"/>
          <w:lang w:val="tr-TR"/>
        </w:rPr>
        <w:t xml:space="preserve">l </w:t>
      </w:r>
      <w:r w:rsidR="000A2560">
        <w:rPr>
          <w:rFonts w:ascii="Calibri" w:hAnsi="Calibri" w:cs="Calibri"/>
          <w:color w:val="000000"/>
          <w:sz w:val="20"/>
          <w:szCs w:val="20"/>
          <w:shd w:val="clear" w:color="auto" w:fill="FFFFFF"/>
          <w:lang w:val="tr-TR"/>
        </w:rPr>
        <w:t>d</w:t>
      </w:r>
      <w:r w:rsidRPr="000A2560">
        <w:rPr>
          <w:rFonts w:ascii="Calibri" w:hAnsi="Calibri" w:cs="Calibri"/>
          <w:color w:val="000000"/>
          <w:sz w:val="20"/>
          <w:szCs w:val="20"/>
          <w:shd w:val="clear" w:color="auto" w:fill="FFFFFF"/>
          <w:lang w:val="tr-TR"/>
        </w:rPr>
        <w:t xml:space="preserve">üzeyinde </w:t>
      </w:r>
      <w:r w:rsidR="000A2560">
        <w:rPr>
          <w:rFonts w:ascii="Calibri" w:hAnsi="Calibri" w:cs="Calibri"/>
          <w:color w:val="000000"/>
          <w:sz w:val="20"/>
          <w:szCs w:val="20"/>
          <w:shd w:val="clear" w:color="auto" w:fill="FFFFFF"/>
          <w:lang w:val="tr-TR"/>
        </w:rPr>
        <w:t>d</w:t>
      </w:r>
      <w:r w:rsidRPr="000A2560">
        <w:rPr>
          <w:rFonts w:ascii="Calibri" w:hAnsi="Calibri" w:cs="Calibri"/>
          <w:color w:val="000000"/>
          <w:sz w:val="20"/>
          <w:szCs w:val="20"/>
          <w:shd w:val="clear" w:color="auto" w:fill="FFFFFF"/>
          <w:lang w:val="tr-TR"/>
        </w:rPr>
        <w:t xml:space="preserve">eğerlendirilmesi için karar alarak ve </w:t>
      </w:r>
      <w:r w:rsidR="000A2560">
        <w:rPr>
          <w:rFonts w:ascii="Calibri" w:hAnsi="Calibri" w:cs="Calibri"/>
          <w:color w:val="000000"/>
          <w:sz w:val="20"/>
          <w:szCs w:val="20"/>
          <w:shd w:val="clear" w:color="auto" w:fill="FFFFFF"/>
          <w:lang w:val="tr-TR"/>
        </w:rPr>
        <w:t>G</w:t>
      </w:r>
      <w:r w:rsidRPr="000A2560">
        <w:rPr>
          <w:rFonts w:ascii="Calibri" w:hAnsi="Calibri" w:cs="Calibri"/>
          <w:color w:val="000000"/>
          <w:sz w:val="20"/>
          <w:szCs w:val="20"/>
          <w:shd w:val="clear" w:color="auto" w:fill="FFFFFF"/>
          <w:lang w:val="tr-TR"/>
        </w:rPr>
        <w:t xml:space="preserve">enel </w:t>
      </w:r>
      <w:r w:rsidR="000A2560">
        <w:rPr>
          <w:rFonts w:ascii="Calibri" w:hAnsi="Calibri" w:cs="Calibri"/>
          <w:color w:val="000000"/>
          <w:sz w:val="20"/>
          <w:szCs w:val="20"/>
          <w:shd w:val="clear" w:color="auto" w:fill="FFFFFF"/>
          <w:lang w:val="tr-TR"/>
        </w:rPr>
        <w:t>M</w:t>
      </w:r>
      <w:r w:rsidRPr="000A2560">
        <w:rPr>
          <w:rFonts w:ascii="Calibri" w:hAnsi="Calibri" w:cs="Calibri"/>
          <w:color w:val="000000"/>
          <w:sz w:val="20"/>
          <w:szCs w:val="20"/>
          <w:shd w:val="clear" w:color="auto" w:fill="FFFFFF"/>
          <w:lang w:val="tr-TR"/>
        </w:rPr>
        <w:t>üdürlük bilgilendirilir.</w:t>
      </w:r>
    </w:p>
    <w:p w:rsidR="006749B7" w:rsidRPr="000A2560" w:rsidRDefault="006749B7" w:rsidP="00FF01F2">
      <w:pPr>
        <w:ind w:right="-25"/>
        <w:jc w:val="both"/>
        <w:rPr>
          <w:b/>
          <w:color w:val="000000" w:themeColor="text1"/>
          <w:sz w:val="20"/>
          <w:szCs w:val="20"/>
          <w:lang w:val="tr-TR"/>
        </w:rPr>
      </w:pPr>
    </w:p>
    <w:p w:rsidR="006749B7" w:rsidRPr="000A2560" w:rsidRDefault="006749B7" w:rsidP="00FF01F2">
      <w:pPr>
        <w:ind w:right="-25"/>
        <w:jc w:val="both"/>
        <w:rPr>
          <w:b/>
          <w:color w:val="000000" w:themeColor="text1"/>
          <w:lang w:val="tr-TR"/>
        </w:rPr>
      </w:pPr>
    </w:p>
    <w:p w:rsidR="006749B7" w:rsidRPr="000A2560" w:rsidRDefault="006749B7" w:rsidP="00FF01F2">
      <w:pPr>
        <w:ind w:right="-25"/>
        <w:jc w:val="both"/>
        <w:rPr>
          <w:b/>
          <w:color w:val="000000" w:themeColor="text1"/>
          <w:lang w:val="tr-TR"/>
        </w:rPr>
      </w:pPr>
    </w:p>
    <w:p w:rsidR="008806EE" w:rsidRPr="000A2560" w:rsidRDefault="00E37438" w:rsidP="00FF01F2">
      <w:pPr>
        <w:ind w:right="-25"/>
        <w:jc w:val="both"/>
        <w:rPr>
          <w:b/>
          <w:color w:val="000000" w:themeColor="text1"/>
          <w:lang w:val="tr-TR"/>
        </w:rPr>
      </w:pPr>
      <w:r w:rsidRPr="000A2560">
        <w:rPr>
          <w:b/>
          <w:color w:val="000000" w:themeColor="text1"/>
          <w:lang w:val="tr-TR"/>
        </w:rPr>
        <w:t>*</w:t>
      </w:r>
      <w:r w:rsidR="007C2F68" w:rsidRPr="000A2560">
        <w:rPr>
          <w:b/>
          <w:color w:val="000000" w:themeColor="text1"/>
          <w:lang w:val="tr-TR"/>
        </w:rPr>
        <w:t>El sanatları</w:t>
      </w:r>
      <w:r w:rsidR="0068337F" w:rsidRPr="000A2560">
        <w:rPr>
          <w:b/>
          <w:color w:val="000000" w:themeColor="text1"/>
          <w:lang w:val="tr-TR"/>
        </w:rPr>
        <w:t xml:space="preserve"> ve katma değerli ürünler</w:t>
      </w:r>
      <w:r w:rsidR="007C2F68" w:rsidRPr="000A2560">
        <w:rPr>
          <w:b/>
          <w:color w:val="000000" w:themeColor="text1"/>
          <w:lang w:val="tr-TR"/>
        </w:rPr>
        <w:t xml:space="preserve"> konusundaki </w:t>
      </w:r>
      <w:r w:rsidR="0084040B" w:rsidRPr="000A2560">
        <w:rPr>
          <w:b/>
          <w:color w:val="000000" w:themeColor="text1"/>
          <w:lang w:val="tr-TR"/>
        </w:rPr>
        <w:t xml:space="preserve">başvurularının değerlendirilmesinde illerden Bakanlığımıza gönderilen </w:t>
      </w:r>
      <w:r w:rsidRPr="000A2560">
        <w:rPr>
          <w:b/>
          <w:color w:val="000000" w:themeColor="text1"/>
          <w:lang w:val="tr-TR"/>
        </w:rPr>
        <w:t xml:space="preserve">kaybolmaya yüz tutmuş </w:t>
      </w:r>
      <w:r w:rsidR="0084040B" w:rsidRPr="000A2560">
        <w:rPr>
          <w:b/>
          <w:color w:val="000000" w:themeColor="text1"/>
          <w:lang w:val="tr-TR"/>
        </w:rPr>
        <w:t>listeye göre öncelik sıralaması dikkate alınarak ilgili program oluştur</w:t>
      </w:r>
      <w:r w:rsidRPr="000A2560">
        <w:rPr>
          <w:b/>
          <w:color w:val="000000" w:themeColor="text1"/>
          <w:lang w:val="tr-TR"/>
        </w:rPr>
        <w:t>u</w:t>
      </w:r>
      <w:r w:rsidR="0084040B" w:rsidRPr="000A2560">
        <w:rPr>
          <w:b/>
          <w:color w:val="000000" w:themeColor="text1"/>
          <w:lang w:val="tr-TR"/>
        </w:rPr>
        <w:t>lması gerekir.</w:t>
      </w:r>
    </w:p>
    <w:p w:rsidR="00F21245" w:rsidRPr="000A2560" w:rsidRDefault="00F21245" w:rsidP="00EF4CF9">
      <w:pPr>
        <w:pStyle w:val="Balk2"/>
      </w:pPr>
      <w:bookmarkStart w:id="79" w:name="_Toc493059966"/>
      <w:r w:rsidRPr="000A2560">
        <w:t xml:space="preserve">G. Hibe başvurusunun reddedilme </w:t>
      </w:r>
      <w:bookmarkEnd w:id="79"/>
      <w:r w:rsidR="008531A8" w:rsidRPr="000A2560">
        <w:t>nedenleri:</w:t>
      </w:r>
    </w:p>
    <w:p w:rsidR="00727087" w:rsidRPr="000A2560" w:rsidRDefault="00727087"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 xml:space="preserve">(1) İl </w:t>
      </w:r>
      <w:r w:rsidR="000A2560">
        <w:rPr>
          <w:color w:val="000000" w:themeColor="text1"/>
          <w:lang w:val="tr-TR" w:eastAsia="tr-TR" w:bidi="ar-SA"/>
        </w:rPr>
        <w:t>P</w:t>
      </w:r>
      <w:r w:rsidRPr="000A2560">
        <w:rPr>
          <w:color w:val="000000" w:themeColor="text1"/>
          <w:lang w:val="tr-TR" w:eastAsia="tr-TR" w:bidi="ar-SA"/>
        </w:rPr>
        <w:t xml:space="preserve">roje </w:t>
      </w:r>
      <w:r w:rsidR="000A2560">
        <w:rPr>
          <w:color w:val="000000" w:themeColor="text1"/>
          <w:lang w:val="tr-TR" w:eastAsia="tr-TR" w:bidi="ar-SA"/>
        </w:rPr>
        <w:t>D</w:t>
      </w:r>
      <w:r w:rsidRPr="000A2560">
        <w:rPr>
          <w:color w:val="000000" w:themeColor="text1"/>
          <w:lang w:val="tr-TR" w:eastAsia="tr-TR" w:bidi="ar-SA"/>
        </w:rPr>
        <w:t xml:space="preserve">eğerlendirme </w:t>
      </w:r>
      <w:r w:rsidR="000A2560">
        <w:rPr>
          <w:color w:val="000000" w:themeColor="text1"/>
          <w:lang w:val="tr-TR" w:eastAsia="tr-TR" w:bidi="ar-SA"/>
        </w:rPr>
        <w:t>K</w:t>
      </w:r>
      <w:r w:rsidRPr="000A2560">
        <w:rPr>
          <w:color w:val="000000" w:themeColor="text1"/>
          <w:lang w:val="tr-TR" w:eastAsia="tr-TR" w:bidi="ar-SA"/>
        </w:rPr>
        <w:t>omisyonu tarafından değerlendirme kriterlerine göre yapılan inceleme sonucu alınan proje başvurularının reddedilme kararı, tüm projelerle ilgili Genel Müdürlük onayı tamamlandıktan sonra il müdürlüğü tarafından proje sahiplerine bildirilir.</w:t>
      </w:r>
    </w:p>
    <w:p w:rsidR="00727087" w:rsidRPr="000A2560" w:rsidRDefault="00727087"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(2) Başvuruyu reddetme kararının bu maddedeki gerekçelere dayanması zorunludur:</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a) Başvurunun müracaat tarihinden sonra alınması.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b) Başvuru sahibinin ve ortaklarının bu Tebliğde belirtilen şartlara sahip olmaması.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c) Başvuruya konu faaliyetin program kapsamında olmaması.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ç)</w:t>
      </w:r>
      <w:r>
        <w:rPr>
          <w:color w:val="000000" w:themeColor="text1"/>
          <w:lang w:val="tr-TR" w:eastAsia="tr-TR" w:bidi="ar-SA"/>
        </w:rPr>
        <w:t xml:space="preserve"> </w:t>
      </w:r>
      <w:r w:rsidR="00727087" w:rsidRPr="000A2560">
        <w:rPr>
          <w:color w:val="000000" w:themeColor="text1"/>
          <w:lang w:val="tr-TR" w:eastAsia="tr-TR" w:bidi="ar-SA"/>
        </w:rPr>
        <w:t xml:space="preserve">Sera, çelik silo ve soğuk hava depolarında yenilenebilir enerji üretim tesisleri hariç, </w:t>
      </w:r>
      <w:r w:rsidR="000A2560">
        <w:rPr>
          <w:color w:val="000000" w:themeColor="text1"/>
          <w:lang w:val="tr-TR" w:eastAsia="tr-TR" w:bidi="ar-SA"/>
        </w:rPr>
        <w:t>T</w:t>
      </w:r>
      <w:r w:rsidR="00727087" w:rsidRPr="000A2560">
        <w:rPr>
          <w:color w:val="000000" w:themeColor="text1"/>
          <w:lang w:val="tr-TR" w:eastAsia="tr-TR" w:bidi="ar-SA"/>
        </w:rPr>
        <w:t xml:space="preserve">amamlama, </w:t>
      </w:r>
      <w:r w:rsidR="000A2560">
        <w:rPr>
          <w:color w:val="000000" w:themeColor="text1"/>
          <w:lang w:val="tr-TR" w:eastAsia="tr-TR" w:bidi="ar-SA"/>
        </w:rPr>
        <w:t>K</w:t>
      </w:r>
      <w:r w:rsidR="00727087" w:rsidRPr="000A2560">
        <w:rPr>
          <w:color w:val="000000" w:themeColor="text1"/>
          <w:lang w:val="tr-TR" w:eastAsia="tr-TR" w:bidi="ar-SA"/>
        </w:rPr>
        <w:t xml:space="preserve">apasite </w:t>
      </w:r>
      <w:r w:rsidR="000A2560">
        <w:rPr>
          <w:color w:val="000000" w:themeColor="text1"/>
          <w:lang w:val="tr-TR" w:eastAsia="tr-TR" w:bidi="ar-SA"/>
        </w:rPr>
        <w:t>A</w:t>
      </w:r>
      <w:r w:rsidR="00727087" w:rsidRPr="000A2560">
        <w:rPr>
          <w:color w:val="000000" w:themeColor="text1"/>
          <w:lang w:val="tr-TR" w:eastAsia="tr-TR" w:bidi="ar-SA"/>
        </w:rPr>
        <w:t xml:space="preserve">rtırımı, </w:t>
      </w:r>
      <w:r w:rsidR="000A2560">
        <w:rPr>
          <w:color w:val="000000" w:themeColor="text1"/>
          <w:lang w:val="tr-TR" w:eastAsia="tr-TR" w:bidi="ar-SA"/>
        </w:rPr>
        <w:t>T</w:t>
      </w:r>
      <w:r w:rsidR="00727087" w:rsidRPr="000A2560">
        <w:rPr>
          <w:color w:val="000000" w:themeColor="text1"/>
          <w:lang w:val="tr-TR" w:eastAsia="tr-TR" w:bidi="ar-SA"/>
        </w:rPr>
        <w:t xml:space="preserve">eknoloji </w:t>
      </w:r>
      <w:r w:rsidR="000A2560">
        <w:rPr>
          <w:color w:val="000000" w:themeColor="text1"/>
          <w:lang w:val="tr-TR" w:eastAsia="tr-TR" w:bidi="ar-SA"/>
        </w:rPr>
        <w:t>Y</w:t>
      </w:r>
      <w:r w:rsidR="00727087" w:rsidRPr="000A2560">
        <w:rPr>
          <w:color w:val="000000" w:themeColor="text1"/>
          <w:lang w:val="tr-TR" w:eastAsia="tr-TR" w:bidi="ar-SA"/>
        </w:rPr>
        <w:t xml:space="preserve">enileme ve/veya </w:t>
      </w:r>
      <w:r w:rsidR="000A2560">
        <w:rPr>
          <w:color w:val="000000" w:themeColor="text1"/>
          <w:lang w:val="tr-TR" w:eastAsia="tr-TR" w:bidi="ar-SA"/>
        </w:rPr>
        <w:t>M</w:t>
      </w:r>
      <w:r w:rsidR="00727087" w:rsidRPr="000A2560">
        <w:rPr>
          <w:color w:val="000000" w:themeColor="text1"/>
          <w:lang w:val="tr-TR" w:eastAsia="tr-TR" w:bidi="ar-SA"/>
        </w:rPr>
        <w:t>odernizasyon için hibe başvurusu yapılması.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d) Başvurunun uygulama için öngörülen azami süreyi aşması.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e) Hibeye esas proje tutarının ve talep edilen katkının duyurulmuş olan azami miktarı aşması.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f) Projenin teknik yapılabilirlik, yatırım faaliyetine uygunluk, maliyetlerin piyasa fiyatlarına uygun olmaması ve/veya yetersiz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g) Başvuru formu ve ekleri içindeki bütçe rakamlarının birbirleri ile tutarsız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ğ) Yatırımla ilgili başvuruda sunulan bilgi ve belgelerle yatırım konusu veya yatırım yerinin uyumsuz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h) Başvurunun, ön değerlendirme kriterlerine göre belirlenmiş minimum puanın altında kalması.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ı) Başvurunun, ön değerlendirme kriterlerine göre belirlenmiş minimum puanın üzerinde olmasına rağmen genel değerlendirme kriterlerine göre belirlenmiş minimum puanın altında kalması.</w:t>
      </w:r>
    </w:p>
    <w:p w:rsidR="00727087" w:rsidRPr="000A2560" w:rsidRDefault="0098530E" w:rsidP="00FF01F2">
      <w:pPr>
        <w:tabs>
          <w:tab w:val="left" w:pos="566"/>
        </w:tabs>
        <w:ind w:right="-25" w:firstLine="566"/>
        <w:jc w:val="both"/>
        <w:rPr>
          <w:rFonts w:eastAsia="Calibri"/>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 xml:space="preserve">i) Bütün yatırım konularında; 22/11/1984 tarihli ve 3083 sayılı Sulama Alanlarında Arazi Düzenlenmesine Dair Tarım Reformu Kanunu kapsamında konulan şerh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 </w:t>
      </w:r>
      <w:r w:rsidR="009D209F">
        <w:rPr>
          <w:color w:val="000000" w:themeColor="text1"/>
          <w:lang w:val="tr-TR" w:eastAsia="tr-TR" w:bidi="ar-SA"/>
        </w:rPr>
        <w:t>O</w:t>
      </w:r>
      <w:r w:rsidR="00727087" w:rsidRPr="000A2560">
        <w:rPr>
          <w:color w:val="000000" w:themeColor="text1"/>
          <w:lang w:val="tr-TR" w:eastAsia="tr-TR" w:bidi="ar-SA"/>
        </w:rPr>
        <w:t xml:space="preserve">rganize </w:t>
      </w:r>
      <w:r w:rsidR="009D209F">
        <w:rPr>
          <w:color w:val="000000" w:themeColor="text1"/>
          <w:lang w:val="tr-TR" w:eastAsia="tr-TR" w:bidi="ar-SA"/>
        </w:rPr>
        <w:t>S</w:t>
      </w:r>
      <w:r w:rsidR="00727087" w:rsidRPr="000A2560">
        <w:rPr>
          <w:color w:val="000000" w:themeColor="text1"/>
          <w:lang w:val="tr-TR" w:eastAsia="tr-TR" w:bidi="ar-SA"/>
        </w:rPr>
        <w:t xml:space="preserve">anayi </w:t>
      </w:r>
      <w:r w:rsidR="009D209F">
        <w:rPr>
          <w:color w:val="000000" w:themeColor="text1"/>
          <w:lang w:val="tr-TR" w:eastAsia="tr-TR" w:bidi="ar-SA"/>
        </w:rPr>
        <w:t>B</w:t>
      </w:r>
      <w:r w:rsidR="00727087" w:rsidRPr="000A2560">
        <w:rPr>
          <w:color w:val="000000" w:themeColor="text1"/>
          <w:lang w:val="tr-TR" w:eastAsia="tr-TR" w:bidi="ar-SA"/>
        </w:rPr>
        <w:t>ölgelerinin kuruluşunda kullanılan krediler nedeniyle konulan ipotek ve şerhler ile bu Tebliğ kapsamında yapılacak başvurular için yatırım yerinin kiralanmış olması durumunda kira sözleşmeleri nedeniyle yatırım yerlerine konulan şerhler hariç, yatırım yerinin tapu kaydında ipotek, haciz, ihtiyati tedbir ve yatırımın sürdürebilirliğini etkileyebilecek şerhler ve mahkemelik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 xml:space="preserve">j) </w:t>
      </w:r>
      <w:r w:rsidR="009D209F">
        <w:rPr>
          <w:color w:val="000000" w:themeColor="text1"/>
          <w:lang w:val="tr-TR" w:eastAsia="tr-TR" w:bidi="ar-SA"/>
        </w:rPr>
        <w:t>K</w:t>
      </w:r>
      <w:r w:rsidR="009D209F" w:rsidRPr="000A2560">
        <w:rPr>
          <w:color w:val="000000" w:themeColor="text1"/>
          <w:lang w:val="tr-TR" w:eastAsia="tr-TR" w:bidi="ar-SA"/>
        </w:rPr>
        <w:t xml:space="preserve">apasite </w:t>
      </w:r>
      <w:r w:rsidR="009D209F">
        <w:rPr>
          <w:color w:val="000000" w:themeColor="text1"/>
          <w:lang w:val="tr-TR" w:eastAsia="tr-TR" w:bidi="ar-SA"/>
        </w:rPr>
        <w:t>A</w:t>
      </w:r>
      <w:r w:rsidR="009D209F" w:rsidRPr="000A2560">
        <w:rPr>
          <w:color w:val="000000" w:themeColor="text1"/>
          <w:lang w:val="tr-TR" w:eastAsia="tr-TR" w:bidi="ar-SA"/>
        </w:rPr>
        <w:t xml:space="preserve">rtırımı, </w:t>
      </w:r>
      <w:r w:rsidR="009D209F">
        <w:rPr>
          <w:color w:val="000000" w:themeColor="text1"/>
          <w:lang w:val="tr-TR" w:eastAsia="tr-TR" w:bidi="ar-SA"/>
        </w:rPr>
        <w:t>T</w:t>
      </w:r>
      <w:r w:rsidR="009D209F" w:rsidRPr="000A2560">
        <w:rPr>
          <w:color w:val="000000" w:themeColor="text1"/>
          <w:lang w:val="tr-TR" w:eastAsia="tr-TR" w:bidi="ar-SA"/>
        </w:rPr>
        <w:t xml:space="preserve">eknoloji </w:t>
      </w:r>
      <w:r w:rsidR="009D209F">
        <w:rPr>
          <w:color w:val="000000" w:themeColor="text1"/>
          <w:lang w:val="tr-TR" w:eastAsia="tr-TR" w:bidi="ar-SA"/>
        </w:rPr>
        <w:t>Y</w:t>
      </w:r>
      <w:r w:rsidR="009D209F" w:rsidRPr="000A2560">
        <w:rPr>
          <w:color w:val="000000" w:themeColor="text1"/>
          <w:lang w:val="tr-TR" w:eastAsia="tr-TR" w:bidi="ar-SA"/>
        </w:rPr>
        <w:t xml:space="preserve">enileme ve/veya </w:t>
      </w:r>
      <w:r w:rsidR="009D209F">
        <w:rPr>
          <w:color w:val="000000" w:themeColor="text1"/>
          <w:lang w:val="tr-TR" w:eastAsia="tr-TR" w:bidi="ar-SA"/>
        </w:rPr>
        <w:t>M</w:t>
      </w:r>
      <w:r w:rsidR="009D209F" w:rsidRPr="000A2560">
        <w:rPr>
          <w:color w:val="000000" w:themeColor="text1"/>
          <w:lang w:val="tr-TR" w:eastAsia="tr-TR" w:bidi="ar-SA"/>
        </w:rPr>
        <w:t xml:space="preserve">odernizasyon </w:t>
      </w:r>
      <w:r w:rsidR="00727087" w:rsidRPr="000A2560">
        <w:rPr>
          <w:color w:val="000000" w:themeColor="text1"/>
          <w:lang w:val="tr-TR" w:eastAsia="tr-TR" w:bidi="ar-SA"/>
        </w:rPr>
        <w:t>konularında, mevcut tesisin faaliyeti ile ilişkili olarak bankalarca başvuru sahibi adına daha önce kullandırılan kredi nedeniyle konulan ipotek için ilgili bankadan geri ödemelerin düzenli ödendiğine dair belge alınmış olanlar ile program kapsamında daha önce hibe desteğinden yararlanmış olan tesisler için sözleşmeleri gereği konulan şerhler hariç yatırım yerinin ipotekli, şerhli, icraya verilmiş ve mahkemelik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k) Başvurunun elektronik ağ üzerinden yapılmamış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l) Başvurunun bu Tebliğ ve uygulama rehberinde belirtilen usul ve esaslara göre hazırlanmaması.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m) Hibeye esas proje tutarının 50.000Türk Lirasının altında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n)  Yatırımcının, ortaklarının; yüz kızartıcı suç işlemesi, dolandırıcılık veya yolsuzluk yapması, Milli güvenliğe tehdit oluşturduğu tespit edilen terör örgütlerine aidiyeti, iltisakı veya irtibatı olması, Devlet sırlarını açığa vurması, Devletin şahsiyetine karşı işlenmiş suçlar ve yatırımcının profesyonel faaliyetini ilgilendiren bir suçtan kesin hüküm ve/veya idari bir karar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o) Program bütçesinin yetersiz olması.</w:t>
      </w:r>
    </w:p>
    <w:p w:rsidR="00727087" w:rsidRPr="000A2560" w:rsidRDefault="0098530E" w:rsidP="00FF01F2">
      <w:pPr>
        <w:tabs>
          <w:tab w:val="left" w:pos="566"/>
        </w:tabs>
        <w:ind w:right="-25" w:firstLine="566"/>
        <w:jc w:val="both"/>
        <w:rPr>
          <w:color w:val="000000" w:themeColor="text1"/>
          <w:lang w:val="tr-TR" w:eastAsia="tr-TR" w:bidi="ar-SA"/>
        </w:rPr>
      </w:pPr>
      <w:r>
        <w:rPr>
          <w:color w:val="000000" w:themeColor="text1"/>
          <w:lang w:val="tr-TR" w:eastAsia="tr-TR" w:bidi="ar-SA"/>
        </w:rPr>
        <w:tab/>
      </w:r>
      <w:r w:rsidR="00727087" w:rsidRPr="000A2560">
        <w:rPr>
          <w:color w:val="000000" w:themeColor="text1"/>
          <w:lang w:val="tr-TR" w:eastAsia="tr-TR" w:bidi="ar-SA"/>
        </w:rPr>
        <w:t xml:space="preserve">ö) Daha önce yatırımın niteliği </w:t>
      </w:r>
      <w:r w:rsidR="009D209F">
        <w:rPr>
          <w:color w:val="000000" w:themeColor="text1"/>
          <w:lang w:val="tr-TR" w:eastAsia="tr-TR" w:bidi="ar-SA"/>
        </w:rPr>
        <w:t>Y</w:t>
      </w:r>
      <w:r w:rsidR="00727087" w:rsidRPr="000A2560">
        <w:rPr>
          <w:color w:val="000000" w:themeColor="text1"/>
          <w:lang w:val="tr-TR" w:eastAsia="tr-TR" w:bidi="ar-SA"/>
        </w:rPr>
        <w:t xml:space="preserve">eni </w:t>
      </w:r>
      <w:r w:rsidR="009D209F">
        <w:rPr>
          <w:color w:val="000000" w:themeColor="text1"/>
          <w:lang w:val="tr-TR" w:eastAsia="tr-TR" w:bidi="ar-SA"/>
        </w:rPr>
        <w:t>T</w:t>
      </w:r>
      <w:r w:rsidR="00727087" w:rsidRPr="000A2560">
        <w:rPr>
          <w:color w:val="000000" w:themeColor="text1"/>
          <w:lang w:val="tr-TR" w:eastAsia="tr-TR" w:bidi="ar-SA"/>
        </w:rPr>
        <w:t xml:space="preserve">esis veya kısmen yapılmış yatırımların </w:t>
      </w:r>
      <w:r w:rsidR="009D209F">
        <w:rPr>
          <w:color w:val="000000" w:themeColor="text1"/>
          <w:lang w:val="tr-TR" w:eastAsia="tr-TR" w:bidi="ar-SA"/>
        </w:rPr>
        <w:t>t</w:t>
      </w:r>
      <w:r w:rsidR="00727087" w:rsidRPr="000A2560">
        <w:rPr>
          <w:color w:val="000000" w:themeColor="text1"/>
          <w:lang w:val="tr-TR" w:eastAsia="tr-TR" w:bidi="ar-SA"/>
        </w:rPr>
        <w:t xml:space="preserve">amamlanmasına yönelik yatırım olarak hibe desteğinden faydalanan yatırımcının </w:t>
      </w:r>
      <w:r w:rsidR="009D209F">
        <w:rPr>
          <w:color w:val="000000" w:themeColor="text1"/>
          <w:lang w:val="tr-TR" w:eastAsia="tr-TR" w:bidi="ar-SA"/>
        </w:rPr>
        <w:t>T</w:t>
      </w:r>
      <w:r w:rsidR="00727087" w:rsidRPr="000A2560">
        <w:rPr>
          <w:color w:val="000000" w:themeColor="text1"/>
          <w:lang w:val="tr-TR" w:eastAsia="tr-TR" w:bidi="ar-SA"/>
        </w:rPr>
        <w:t>amamlama konusunda müracaat etmesi.</w:t>
      </w:r>
    </w:p>
    <w:p w:rsidR="00727087" w:rsidRPr="000A2560" w:rsidRDefault="00727087" w:rsidP="0098530E">
      <w:pPr>
        <w:ind w:right="-25" w:firstLine="709"/>
        <w:jc w:val="both"/>
        <w:rPr>
          <w:color w:val="000000" w:themeColor="text1"/>
          <w:lang w:val="tr-TR" w:eastAsia="tr-TR" w:bidi="ar-SA"/>
        </w:rPr>
      </w:pPr>
      <w:r w:rsidRPr="000A2560">
        <w:rPr>
          <w:color w:val="000000" w:themeColor="text1"/>
          <w:lang w:val="tr-TR" w:eastAsia="tr-TR" w:bidi="ar-SA"/>
        </w:rPr>
        <w:t>p) Özgün olmayan, daha önce sunulan projelerden kopyalanması suretiyle yapılan aynı tip projeler ile başvuruda bulunulması.</w:t>
      </w:r>
    </w:p>
    <w:p w:rsidR="00727087" w:rsidRPr="000A2560" w:rsidRDefault="00727087" w:rsidP="00FF01F2">
      <w:pPr>
        <w:ind w:right="-25"/>
        <w:jc w:val="both"/>
        <w:rPr>
          <w:color w:val="000000" w:themeColor="text1"/>
          <w:lang w:val="tr-TR" w:eastAsia="tr-TR" w:bidi="ar-SA"/>
        </w:rPr>
      </w:pPr>
      <w:r w:rsidRPr="000A2560">
        <w:rPr>
          <w:color w:val="000000" w:themeColor="text1"/>
          <w:lang w:val="tr-TR" w:eastAsia="tr-TR" w:bidi="ar-SA"/>
        </w:rPr>
        <w:t xml:space="preserve">         </w:t>
      </w:r>
      <w:r w:rsidR="0098530E">
        <w:rPr>
          <w:color w:val="000000" w:themeColor="text1"/>
          <w:lang w:val="tr-TR" w:eastAsia="tr-TR" w:bidi="ar-SA"/>
        </w:rPr>
        <w:tab/>
      </w:r>
      <w:r w:rsidRPr="000A2560">
        <w:rPr>
          <w:color w:val="000000" w:themeColor="text1"/>
          <w:lang w:val="tr-TR" w:eastAsia="tr-TR" w:bidi="ar-SA"/>
        </w:rPr>
        <w:t xml:space="preserve"> r) Farklı tüzel/gerçek kişilerce hazırlanmış olsa dahi aynı yatırım alanlarında birbirleri ile ortak ekonomik ilişkileri bulunan veya birbirlerini tamamlayan projelerin müracaat etmesi. </w:t>
      </w:r>
      <w:r w:rsidR="00393C86" w:rsidRPr="000A2560">
        <w:rPr>
          <w:color w:val="000000" w:themeColor="text1"/>
          <w:lang w:val="tr-TR"/>
        </w:rPr>
        <w:t xml:space="preserve">Farklı tüzel/gerçek kişilerce hazırlanmış olsa dahi </w:t>
      </w:r>
      <w:r w:rsidR="009D209F">
        <w:rPr>
          <w:color w:val="000000" w:themeColor="text1"/>
          <w:lang w:val="tr-TR"/>
        </w:rPr>
        <w:t>b</w:t>
      </w:r>
      <w:r w:rsidR="00393C86" w:rsidRPr="000A2560">
        <w:rPr>
          <w:color w:val="000000" w:themeColor="text1"/>
          <w:lang w:val="tr-TR"/>
        </w:rPr>
        <w:t>u durumun tespit edilmesi durumunda ilgili tüm başvurular reddedilecektir.</w:t>
      </w:r>
    </w:p>
    <w:p w:rsidR="00727087" w:rsidRPr="000A2560" w:rsidRDefault="00727087" w:rsidP="00FF01F2">
      <w:pPr>
        <w:ind w:right="-25"/>
        <w:jc w:val="both"/>
        <w:rPr>
          <w:color w:val="000000" w:themeColor="text1"/>
          <w:sz w:val="23"/>
          <w:szCs w:val="23"/>
          <w:lang w:val="tr-TR" w:eastAsia="tr-TR" w:bidi="ar-SA"/>
        </w:rPr>
      </w:pPr>
      <w:r w:rsidRPr="000A2560">
        <w:rPr>
          <w:color w:val="000000" w:themeColor="text1"/>
          <w:sz w:val="22"/>
          <w:szCs w:val="22"/>
          <w:lang w:val="tr-TR" w:eastAsia="tr-TR" w:bidi="ar-SA"/>
        </w:rPr>
        <w:t xml:space="preserve">         </w:t>
      </w:r>
      <w:r w:rsidR="0098530E">
        <w:rPr>
          <w:color w:val="000000" w:themeColor="text1"/>
          <w:sz w:val="22"/>
          <w:szCs w:val="22"/>
          <w:lang w:val="tr-TR" w:eastAsia="tr-TR" w:bidi="ar-SA"/>
        </w:rPr>
        <w:tab/>
      </w:r>
      <w:r w:rsidRPr="000A2560">
        <w:rPr>
          <w:color w:val="000000" w:themeColor="text1"/>
          <w:sz w:val="22"/>
          <w:szCs w:val="22"/>
          <w:lang w:val="tr-TR" w:eastAsia="tr-TR" w:bidi="ar-SA"/>
        </w:rPr>
        <w:t xml:space="preserve">  s)</w:t>
      </w:r>
      <w:r w:rsidRPr="000A2560">
        <w:rPr>
          <w:color w:val="000000" w:themeColor="text1"/>
          <w:lang w:val="tr-TR" w:eastAsia="tr-TR" w:bidi="ar-SA"/>
        </w:rPr>
        <w:t>İşletmelerin, kurum kazancı (vergi öncesi kâr) oluşmasına rağmen, kurumlar vergisinin kurum kazancından fazla çıkması dolayısıyla (vergi sonrası net kâr oluşmaması) elde ettiği zararlar hariç olmak üzere mali bilançosunda vergi öncesi zarar görünmesi (eksi mali bilanço</w:t>
      </w:r>
      <w:r w:rsidRPr="000A2560">
        <w:rPr>
          <w:color w:val="000000" w:themeColor="text1"/>
          <w:sz w:val="23"/>
          <w:szCs w:val="23"/>
          <w:lang w:val="tr-TR" w:eastAsia="tr-TR" w:bidi="ar-SA"/>
        </w:rPr>
        <w:t xml:space="preserve">) </w:t>
      </w:r>
    </w:p>
    <w:p w:rsidR="001B3F30" w:rsidRPr="000A2560" w:rsidRDefault="001B3F30" w:rsidP="00FF01F2">
      <w:pPr>
        <w:pStyle w:val="ListeParagraf"/>
        <w:ind w:left="0" w:right="-25"/>
        <w:jc w:val="both"/>
        <w:rPr>
          <w:color w:val="000000" w:themeColor="text1"/>
          <w:lang w:val="tr-TR"/>
        </w:rPr>
      </w:pPr>
    </w:p>
    <w:p w:rsidR="001B3F30" w:rsidRPr="000A2560" w:rsidRDefault="001B3F30" w:rsidP="0098530E">
      <w:pPr>
        <w:pStyle w:val="ListeParagraf"/>
        <w:pBdr>
          <w:top w:val="single" w:sz="12" w:space="1" w:color="auto"/>
          <w:left w:val="single" w:sz="12" w:space="1" w:color="auto"/>
          <w:bottom w:val="single" w:sz="12" w:space="1" w:color="auto"/>
          <w:right w:val="single" w:sz="12" w:space="1" w:color="auto"/>
        </w:pBdr>
        <w:ind w:left="0" w:right="-25"/>
        <w:jc w:val="both"/>
        <w:rPr>
          <w:b/>
          <w:color w:val="000000" w:themeColor="text1"/>
          <w:lang w:val="tr-TR"/>
        </w:rPr>
      </w:pPr>
      <w:r w:rsidRPr="000A2560">
        <w:rPr>
          <w:b/>
          <w:color w:val="000000" w:themeColor="text1"/>
          <w:lang w:val="tr-TR"/>
        </w:rPr>
        <w:t xml:space="preserve">ÖNEMLİ: </w:t>
      </w:r>
    </w:p>
    <w:p w:rsidR="001B3F30" w:rsidRPr="000A2560" w:rsidRDefault="001B3F30" w:rsidP="0098530E">
      <w:pPr>
        <w:pStyle w:val="ListeParagraf"/>
        <w:pBdr>
          <w:top w:val="single" w:sz="12" w:space="1" w:color="auto"/>
          <w:left w:val="single" w:sz="12" w:space="1" w:color="auto"/>
          <w:bottom w:val="single" w:sz="12" w:space="1" w:color="auto"/>
          <w:right w:val="single" w:sz="12" w:space="1" w:color="auto"/>
        </w:pBdr>
        <w:ind w:left="0" w:right="-25"/>
        <w:jc w:val="both"/>
        <w:rPr>
          <w:b/>
          <w:color w:val="000000" w:themeColor="text1"/>
          <w:lang w:val="tr-TR"/>
        </w:rPr>
      </w:pPr>
      <w:r w:rsidRPr="000A2560">
        <w:rPr>
          <w:b/>
          <w:color w:val="000000" w:themeColor="text1"/>
          <w:lang w:val="tr-TR"/>
        </w:rPr>
        <w:t>Gerçek kişiler ile bilançosu olmayan yeni kurulmuş tüzel kişilerin mali durumunu gösterir</w:t>
      </w:r>
    </w:p>
    <w:p w:rsidR="001B3F30" w:rsidRPr="000A2560" w:rsidRDefault="002D5C02" w:rsidP="00FF01F2">
      <w:pPr>
        <w:pStyle w:val="ListeParagraf"/>
        <w:pBdr>
          <w:top w:val="single" w:sz="12" w:space="1" w:color="auto"/>
          <w:left w:val="single" w:sz="12" w:space="1" w:color="auto"/>
          <w:bottom w:val="single" w:sz="12" w:space="1" w:color="auto"/>
          <w:right w:val="single" w:sz="12" w:space="1" w:color="auto"/>
        </w:pBdr>
        <w:ind w:left="0" w:right="-25"/>
        <w:jc w:val="both"/>
        <w:rPr>
          <w:b/>
          <w:color w:val="000000" w:themeColor="text1"/>
          <w:lang w:val="tr-TR"/>
        </w:rPr>
      </w:pPr>
      <w:r w:rsidRPr="000A2560">
        <w:rPr>
          <w:b/>
          <w:color w:val="000000" w:themeColor="text1"/>
          <w:lang w:val="tr-TR"/>
        </w:rPr>
        <w:t>Açıklayıcı</w:t>
      </w:r>
      <w:r w:rsidR="001B3F30" w:rsidRPr="000A2560">
        <w:rPr>
          <w:b/>
          <w:color w:val="000000" w:themeColor="text1"/>
          <w:lang w:val="tr-TR"/>
        </w:rPr>
        <w:t xml:space="preserve"> ve destekleyici bilgi ve belgeleri sunmaları puanlama yönünden “mali yapısı ve proje gerçekleştirilmesi kapasitesi” değerlendirilirken başvuru sahibi lehine dikkate alınacaktır. </w:t>
      </w:r>
    </w:p>
    <w:p w:rsidR="001B3F30" w:rsidRPr="000A2560" w:rsidRDefault="001B3F30" w:rsidP="00FF01F2">
      <w:pPr>
        <w:pStyle w:val="ListeParagraf"/>
        <w:pBdr>
          <w:top w:val="single" w:sz="12" w:space="1" w:color="auto"/>
          <w:left w:val="single" w:sz="12" w:space="1" w:color="auto"/>
          <w:bottom w:val="single" w:sz="12" w:space="1" w:color="auto"/>
          <w:right w:val="single" w:sz="12" w:space="1" w:color="auto"/>
        </w:pBdr>
        <w:tabs>
          <w:tab w:val="left" w:pos="720"/>
        </w:tabs>
        <w:ind w:left="0" w:right="-25"/>
        <w:jc w:val="both"/>
        <w:rPr>
          <w:b/>
          <w:color w:val="000000" w:themeColor="text1"/>
          <w:u w:val="single"/>
          <w:lang w:val="tr-TR"/>
        </w:rPr>
      </w:pPr>
    </w:p>
    <w:p w:rsidR="0098530E" w:rsidRPr="000A2560" w:rsidRDefault="0098530E" w:rsidP="00FF01F2">
      <w:pPr>
        <w:ind w:right="-25"/>
        <w:jc w:val="both"/>
        <w:rPr>
          <w:color w:val="000000" w:themeColor="text1"/>
          <w:sz w:val="23"/>
          <w:szCs w:val="23"/>
          <w:lang w:val="tr-TR" w:eastAsia="tr-TR" w:bidi="ar-SA"/>
        </w:rPr>
      </w:pPr>
    </w:p>
    <w:p w:rsidR="00802EE5" w:rsidRDefault="00727087" w:rsidP="00FF01F2">
      <w:pPr>
        <w:ind w:right="-25"/>
        <w:jc w:val="both"/>
        <w:rPr>
          <w:rFonts w:eastAsia="Calibri"/>
          <w:color w:val="000000" w:themeColor="text1"/>
          <w:sz w:val="20"/>
          <w:szCs w:val="20"/>
          <w:lang w:val="tr-TR" w:bidi="ar-SA"/>
        </w:rPr>
      </w:pPr>
      <w:r w:rsidRPr="000A2560">
        <w:rPr>
          <w:rFonts w:eastAsia="Calibri"/>
          <w:b/>
          <w:color w:val="000000" w:themeColor="text1"/>
          <w:sz w:val="20"/>
          <w:szCs w:val="20"/>
          <w:lang w:val="tr-TR" w:bidi="ar-SA"/>
        </w:rPr>
        <w:t>Not.1</w:t>
      </w:r>
      <w:r w:rsidRPr="000A2560">
        <w:rPr>
          <w:rFonts w:eastAsia="Calibri"/>
          <w:color w:val="000000" w:themeColor="text1"/>
          <w:sz w:val="20"/>
          <w:szCs w:val="20"/>
          <w:lang w:val="tr-TR" w:bidi="ar-SA"/>
        </w:rPr>
        <w:t>.</w:t>
      </w:r>
      <w:r w:rsidR="00802EE5" w:rsidRPr="000A2560">
        <w:rPr>
          <w:rFonts w:eastAsia="Calibri"/>
          <w:color w:val="000000" w:themeColor="text1"/>
          <w:sz w:val="20"/>
          <w:szCs w:val="20"/>
          <w:lang w:val="tr-TR" w:bidi="ar-SA"/>
        </w:rPr>
        <w:t xml:space="preserve"> Tüzel kişilikler için Bakanlık nezdinde tüzel kişiliği temsil ve ilzama yetkili olan kişi veya kişilerin bilgileri </w:t>
      </w:r>
      <w:r w:rsidR="00BD7F47" w:rsidRPr="000A2560">
        <w:rPr>
          <w:rFonts w:eastAsia="Calibri"/>
          <w:color w:val="000000" w:themeColor="text1"/>
          <w:sz w:val="20"/>
          <w:szCs w:val="20"/>
          <w:lang w:val="tr-TR" w:bidi="ar-SA"/>
        </w:rPr>
        <w:t>Bakanlığa sunulmuş</w:t>
      </w:r>
      <w:r w:rsidR="00802EE5" w:rsidRPr="000A2560">
        <w:rPr>
          <w:rFonts w:eastAsia="Calibri"/>
          <w:color w:val="000000" w:themeColor="text1"/>
          <w:sz w:val="20"/>
          <w:szCs w:val="20"/>
          <w:lang w:val="tr-TR" w:bidi="ar-SA"/>
        </w:rPr>
        <w:t xml:space="preserve"> olan noter onaylı imza sirkülerinde yer almalıdır. Birden fazla kişinin münferit olarak tüzel kişiliği temsil ve ilzama yetkili olduğu durumlarda, başvuru formunda bir kişinin bilgilerinin belirtilmesi gerekmektedir. Bu durumda, yetkili kişi için yapılması gereken tüm kontroller bu kişi üzerinden yapılacaktır. Şayet, temsil ve ilzama yetkili olarak belirtilen kişiler müştereken yetkili ise; bu durumda müşterek imzaya yetkili olan kişilerin bilgilerinin de başvuru formunda belirtilmesi gerekmektedir. Bu durumda, yetkili kişi için yapılması gereken tüm kontroller başvuru formunda belirtilen kişiler üzerinden yapılacaktır. </w:t>
      </w:r>
    </w:p>
    <w:p w:rsidR="009D209F" w:rsidRPr="000A2560" w:rsidRDefault="009D209F" w:rsidP="00FF01F2">
      <w:pPr>
        <w:ind w:right="-25"/>
        <w:jc w:val="both"/>
        <w:rPr>
          <w:rFonts w:eastAsia="Calibri"/>
          <w:color w:val="000000" w:themeColor="text1"/>
          <w:sz w:val="20"/>
          <w:szCs w:val="20"/>
          <w:lang w:val="tr-TR" w:bidi="ar-SA"/>
        </w:rPr>
      </w:pPr>
    </w:p>
    <w:p w:rsidR="00802EE5" w:rsidRPr="000A2560" w:rsidRDefault="00727087" w:rsidP="00FF01F2">
      <w:pPr>
        <w:ind w:right="-25"/>
        <w:jc w:val="both"/>
        <w:rPr>
          <w:rFonts w:eastAsia="Calibri"/>
          <w:color w:val="000000" w:themeColor="text1"/>
          <w:sz w:val="20"/>
          <w:szCs w:val="20"/>
          <w:lang w:val="tr-TR" w:bidi="ar-SA"/>
        </w:rPr>
      </w:pPr>
      <w:r w:rsidRPr="000A2560">
        <w:rPr>
          <w:rFonts w:eastAsia="Calibri"/>
          <w:b/>
          <w:color w:val="000000" w:themeColor="text1"/>
          <w:sz w:val="20"/>
          <w:szCs w:val="20"/>
          <w:lang w:val="tr-TR" w:bidi="ar-SA"/>
        </w:rPr>
        <w:t>Not.2.</w:t>
      </w:r>
      <w:r w:rsidR="00B316DB" w:rsidRPr="000A2560">
        <w:rPr>
          <w:rFonts w:eastAsia="Calibri"/>
          <w:color w:val="000000" w:themeColor="text1"/>
          <w:sz w:val="20"/>
          <w:szCs w:val="20"/>
          <w:lang w:val="tr-TR" w:bidi="ar-SA"/>
        </w:rPr>
        <w:t>Yukarıda belirtilen durumlara ek olarak adli sicil ve adli sicil arşiv kaydı sorgulamaları; başvuru sahibi gerçek kişi ise kendisi, başvuru sahibi anonim şirket ise yönetim kurulu üyeleri, başvuru sahibi limited şirket ise şirketi temsil ve ilzama yetkili kişi(ler), başvuru sahibi limited şirket ve şirketi temsil ve ilzama yetkili kişi yok ise şirket ortakları, başvuru sahibi kollektif şirket ise şirket ortakları, başvuru sahibi komandit şirket ise şirketi temsil ve ilzama yetkili sınırlı ortak ve sınırsız ortakları, başvuru sahibi üretici örgütü ise üretici örgütünün yönetim kurulu üyeleri için yapılacaktır.</w:t>
      </w:r>
    </w:p>
    <w:p w:rsidR="00980952" w:rsidRPr="000A2560" w:rsidRDefault="00980952" w:rsidP="00FF01F2">
      <w:pPr>
        <w:ind w:right="-25"/>
        <w:jc w:val="both"/>
        <w:rPr>
          <w:color w:val="000000" w:themeColor="text1"/>
          <w:lang w:val="tr-TR" w:eastAsia="tr-TR" w:bidi="ar-SA"/>
        </w:rPr>
      </w:pPr>
    </w:p>
    <w:p w:rsidR="00F21245" w:rsidRPr="000A2560" w:rsidRDefault="00393C86" w:rsidP="00FF01F2">
      <w:pPr>
        <w:shd w:val="clear" w:color="auto" w:fill="FFFFFF" w:themeFill="background1"/>
        <w:ind w:right="-25"/>
        <w:jc w:val="both"/>
        <w:rPr>
          <w:b/>
          <w:color w:val="000000" w:themeColor="text1"/>
          <w:sz w:val="18"/>
          <w:szCs w:val="18"/>
          <w:lang w:val="tr-TR"/>
        </w:rPr>
      </w:pPr>
      <w:r w:rsidRPr="000A2560">
        <w:rPr>
          <w:b/>
          <w:color w:val="000000" w:themeColor="text1"/>
          <w:sz w:val="20"/>
          <w:szCs w:val="20"/>
          <w:lang w:val="tr-TR"/>
        </w:rPr>
        <w:t>Not.3.</w:t>
      </w:r>
      <w:r w:rsidR="003711A1" w:rsidRPr="000A2560">
        <w:rPr>
          <w:color w:val="000000" w:themeColor="text1"/>
          <w:sz w:val="20"/>
          <w:szCs w:val="20"/>
          <w:lang w:val="tr-TR"/>
        </w:rPr>
        <w:t>Kapasite Artırımı, Teknoloji Yenileme Ve/Veya Modernizasyon</w:t>
      </w:r>
      <w:r w:rsidR="009302DE" w:rsidRPr="000A2560">
        <w:rPr>
          <w:color w:val="000000" w:themeColor="text1"/>
          <w:sz w:val="20"/>
          <w:szCs w:val="20"/>
          <w:lang w:val="tr-TR"/>
        </w:rPr>
        <w:t xml:space="preserve">konularında; mevcut tesisin faaliyeti ile ilişkili olarak başvuru sahibi tarafından bankalardan alınan kredi nedeniyle yatırım yerinin ipotekli olması halinde, geri ödemelerinin düzenli yapıldığına dair ilgili bankadan </w:t>
      </w:r>
      <w:r w:rsidR="002E26CD" w:rsidRPr="000A2560">
        <w:rPr>
          <w:color w:val="000000" w:themeColor="text1"/>
          <w:sz w:val="20"/>
          <w:szCs w:val="20"/>
          <w:lang w:val="tr-TR"/>
        </w:rPr>
        <w:t xml:space="preserve">resmi yazı alınır. Şayet tesisi kiraya veren kişinin kiraya vermeden </w:t>
      </w:r>
      <w:r w:rsidR="005753B5" w:rsidRPr="000A2560">
        <w:rPr>
          <w:color w:val="000000" w:themeColor="text1"/>
          <w:sz w:val="20"/>
          <w:szCs w:val="20"/>
          <w:lang w:val="tr-TR"/>
        </w:rPr>
        <w:t>önce</w:t>
      </w:r>
      <w:r w:rsidR="002E26CD" w:rsidRPr="000A2560">
        <w:rPr>
          <w:color w:val="000000" w:themeColor="text1"/>
          <w:sz w:val="20"/>
          <w:szCs w:val="20"/>
          <w:lang w:val="tr-TR"/>
        </w:rPr>
        <w:t xml:space="preserve"> kullandığı kredi nedeniyle tesis yada parsel üzerine konulan ipotek var ise başvuru kabul edilmez.</w:t>
      </w:r>
      <w:r w:rsidR="00593AE5" w:rsidRPr="000A2560">
        <w:rPr>
          <w:color w:val="000000"/>
          <w:sz w:val="20"/>
          <w:szCs w:val="20"/>
          <w:lang w:val="tr-TR" w:eastAsia="tr-TR" w:bidi="ar-SA"/>
        </w:rPr>
        <w:t xml:space="preserve"> Kiralık araziler için </w:t>
      </w:r>
      <w:r w:rsidR="00593AE5" w:rsidRPr="000A2560">
        <w:rPr>
          <w:color w:val="000000" w:themeColor="text1"/>
          <w:sz w:val="20"/>
          <w:szCs w:val="20"/>
          <w:lang w:val="tr-TR"/>
        </w:rPr>
        <w:t>Tapu Müdürlüğünden tapu üzerine işlenecek “</w:t>
      </w:r>
      <w:r w:rsidR="00593AE5" w:rsidRPr="000A2560">
        <w:rPr>
          <w:sz w:val="20"/>
          <w:szCs w:val="20"/>
          <w:lang w:val="tr-TR"/>
        </w:rPr>
        <w:t>başkasına ait olan bir arazideki inşaat üzerinde malik olma yetkisi veren” üst hakkı şerhi aranır.</w:t>
      </w:r>
    </w:p>
    <w:p w:rsidR="006C785F" w:rsidRPr="000A2560" w:rsidRDefault="006C785F" w:rsidP="00FF01F2">
      <w:pPr>
        <w:shd w:val="clear" w:color="auto" w:fill="FFFFFF" w:themeFill="background1"/>
        <w:tabs>
          <w:tab w:val="left" w:pos="566"/>
        </w:tabs>
        <w:ind w:right="-25" w:firstLine="566"/>
        <w:jc w:val="both"/>
        <w:rPr>
          <w:color w:val="000000" w:themeColor="text1"/>
          <w:sz w:val="18"/>
          <w:szCs w:val="18"/>
          <w:lang w:val="tr-TR"/>
        </w:rPr>
      </w:pPr>
      <w:bookmarkStart w:id="80" w:name="_Toc288493193"/>
      <w:bookmarkStart w:id="81" w:name="_Toc288493265"/>
      <w:bookmarkStart w:id="82" w:name="_Toc493059967"/>
      <w:r w:rsidRPr="000A2560">
        <w:rPr>
          <w:color w:val="000000" w:themeColor="text1"/>
          <w:sz w:val="18"/>
          <w:szCs w:val="18"/>
          <w:lang w:val="tr-TR"/>
        </w:rPr>
        <w:tab/>
      </w:r>
    </w:p>
    <w:p w:rsidR="006C785F" w:rsidRPr="000A2560" w:rsidRDefault="001377E3" w:rsidP="00FF01F2">
      <w:pPr>
        <w:shd w:val="clear" w:color="auto" w:fill="FFFFFF" w:themeFill="background1"/>
        <w:tabs>
          <w:tab w:val="left" w:pos="566"/>
        </w:tabs>
        <w:ind w:right="-25"/>
        <w:jc w:val="both"/>
        <w:rPr>
          <w:color w:val="000000" w:themeColor="text1"/>
          <w:lang w:val="tr-TR"/>
        </w:rPr>
      </w:pPr>
      <w:r w:rsidRPr="000A2560">
        <w:rPr>
          <w:color w:val="000000" w:themeColor="text1"/>
          <w:lang w:val="tr-TR"/>
        </w:rPr>
        <w:tab/>
      </w:r>
    </w:p>
    <w:p w:rsidR="00E160A4" w:rsidRPr="00FA2067" w:rsidRDefault="00F21245" w:rsidP="00FA2067">
      <w:pPr>
        <w:pStyle w:val="Balk1"/>
      </w:pPr>
      <w:r w:rsidRPr="00FA2067">
        <w:t>DOKUZUNCU BÖLÜM</w:t>
      </w:r>
      <w:bookmarkEnd w:id="80"/>
      <w:bookmarkEnd w:id="81"/>
      <w:bookmarkEnd w:id="82"/>
    </w:p>
    <w:p w:rsidR="00F21245" w:rsidRPr="000A2560" w:rsidRDefault="00F21245" w:rsidP="00EF4CF9">
      <w:pPr>
        <w:pStyle w:val="Balk2"/>
      </w:pPr>
      <w:bookmarkStart w:id="83" w:name="_Toc493059968"/>
      <w:r w:rsidRPr="000A2560">
        <w:t xml:space="preserve">A. Nihai </w:t>
      </w:r>
      <w:r w:rsidR="00AC11FE" w:rsidRPr="000A2560">
        <w:t>Değerlendirme Kararı:</w:t>
      </w:r>
      <w:bookmarkEnd w:id="83"/>
    </w:p>
    <w:p w:rsidR="003D040B" w:rsidRPr="000A2560" w:rsidRDefault="00F21245"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w:t>
      </w:r>
      <w:r w:rsidR="003D040B" w:rsidRPr="000A2560">
        <w:rPr>
          <w:rFonts w:ascii="Times New Roman" w:hAnsi="Times New Roman"/>
          <w:color w:val="000000" w:themeColor="text1"/>
          <w:sz w:val="24"/>
          <w:szCs w:val="24"/>
        </w:rPr>
        <w:t xml:space="preserve"> Nihai </w:t>
      </w:r>
      <w:r w:rsidR="003A39FD" w:rsidRPr="000A2560">
        <w:rPr>
          <w:rFonts w:ascii="Times New Roman" w:hAnsi="Times New Roman"/>
          <w:color w:val="000000" w:themeColor="text1"/>
          <w:sz w:val="24"/>
          <w:szCs w:val="24"/>
        </w:rPr>
        <w:t>değerlendirme, bu</w:t>
      </w:r>
      <w:r w:rsidR="006F295C" w:rsidRPr="000A2560">
        <w:rPr>
          <w:rFonts w:ascii="Times New Roman" w:hAnsi="Times New Roman"/>
          <w:color w:val="000000" w:themeColor="text1"/>
          <w:sz w:val="24"/>
          <w:szCs w:val="24"/>
        </w:rPr>
        <w:t xml:space="preserve"> maddede</w:t>
      </w:r>
      <w:r w:rsidR="003D040B" w:rsidRPr="000A2560">
        <w:rPr>
          <w:rFonts w:ascii="Times New Roman" w:hAnsi="Times New Roman"/>
          <w:color w:val="000000" w:themeColor="text1"/>
          <w:sz w:val="24"/>
          <w:szCs w:val="24"/>
        </w:rPr>
        <w:t xml:space="preserve"> belirtilen hususlar dikkate alınarak </w:t>
      </w:r>
      <w:r w:rsidR="009D209F">
        <w:rPr>
          <w:rFonts w:ascii="Times New Roman" w:hAnsi="Times New Roman"/>
          <w:color w:val="000000" w:themeColor="text1"/>
          <w:sz w:val="24"/>
          <w:szCs w:val="24"/>
        </w:rPr>
        <w:t>M</w:t>
      </w:r>
      <w:r w:rsidR="003D040B" w:rsidRPr="000A2560">
        <w:rPr>
          <w:rFonts w:ascii="Times New Roman" w:hAnsi="Times New Roman"/>
          <w:color w:val="000000" w:themeColor="text1"/>
          <w:sz w:val="24"/>
          <w:szCs w:val="24"/>
        </w:rPr>
        <w:t xml:space="preserve">erkez </w:t>
      </w:r>
      <w:r w:rsidR="009D209F">
        <w:rPr>
          <w:rFonts w:ascii="Times New Roman" w:hAnsi="Times New Roman"/>
          <w:color w:val="000000" w:themeColor="text1"/>
          <w:sz w:val="24"/>
          <w:szCs w:val="24"/>
        </w:rPr>
        <w:t>P</w:t>
      </w:r>
      <w:r w:rsidR="003D040B" w:rsidRPr="000A2560">
        <w:rPr>
          <w:rFonts w:ascii="Times New Roman" w:hAnsi="Times New Roman"/>
          <w:color w:val="000000" w:themeColor="text1"/>
          <w:sz w:val="24"/>
          <w:szCs w:val="24"/>
        </w:rPr>
        <w:t xml:space="preserve">roje </w:t>
      </w:r>
      <w:r w:rsidR="009D209F">
        <w:rPr>
          <w:rFonts w:ascii="Times New Roman" w:hAnsi="Times New Roman"/>
          <w:color w:val="000000" w:themeColor="text1"/>
          <w:sz w:val="24"/>
          <w:szCs w:val="24"/>
        </w:rPr>
        <w:t>D</w:t>
      </w:r>
      <w:r w:rsidR="003D040B" w:rsidRPr="000A2560">
        <w:rPr>
          <w:rFonts w:ascii="Times New Roman" w:hAnsi="Times New Roman"/>
          <w:color w:val="000000" w:themeColor="text1"/>
          <w:sz w:val="24"/>
          <w:szCs w:val="24"/>
        </w:rPr>
        <w:t xml:space="preserve">eğerlendirme </w:t>
      </w:r>
      <w:r w:rsidR="009D209F">
        <w:rPr>
          <w:rFonts w:ascii="Times New Roman" w:hAnsi="Times New Roman"/>
          <w:color w:val="000000" w:themeColor="text1"/>
          <w:sz w:val="24"/>
          <w:szCs w:val="24"/>
        </w:rPr>
        <w:t>K</w:t>
      </w:r>
      <w:r w:rsidR="003D040B" w:rsidRPr="000A2560">
        <w:rPr>
          <w:rFonts w:ascii="Times New Roman" w:hAnsi="Times New Roman"/>
          <w:color w:val="000000" w:themeColor="text1"/>
          <w:sz w:val="24"/>
          <w:szCs w:val="24"/>
        </w:rPr>
        <w:t>omisyonunca yapılır.</w:t>
      </w:r>
    </w:p>
    <w:p w:rsidR="009F4425" w:rsidRPr="000A2560" w:rsidRDefault="009F4425" w:rsidP="00FF01F2">
      <w:pPr>
        <w:ind w:right="-25" w:firstLine="567"/>
        <w:jc w:val="both"/>
        <w:rPr>
          <w:color w:val="000000" w:themeColor="text1"/>
          <w:lang w:val="tr-TR"/>
        </w:rPr>
      </w:pPr>
      <w:r w:rsidRPr="000A2560">
        <w:rPr>
          <w:color w:val="000000" w:themeColor="text1"/>
          <w:lang w:val="tr-TR"/>
        </w:rPr>
        <w:t>- Bu Tebliğin bütçesi Bakanlıkça belirlenir.</w:t>
      </w:r>
    </w:p>
    <w:p w:rsidR="00D54C8F" w:rsidRPr="000A2560" w:rsidRDefault="00D54C8F"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 xml:space="preserve">a) Komisyonca; kırsal ekonomik alt yapı ile ekonomik yatırımların bütçeleri, Bakanlığın destekleme politikalarına göre belirlenir. Ancak her biri için ayrılan bütçe, toplam bütçenin %25’inden az olmamak üzere düzenlenir. Türkiye İstatistik Kurumu ve Kalkınma Bakanlığının belirlemiş olduğu illerin tarım alanı, kırsal nüfus, tarımsal üretim değeri, işletme sayısı dikkate alınarak illerin katsayısı hesaplanır. Bu nihai katsayılara göre de illerin yaklaşık bütçesi belirlenir. </w:t>
      </w:r>
    </w:p>
    <w:p w:rsidR="00D54C8F" w:rsidRPr="000A2560" w:rsidRDefault="00D54C8F"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 xml:space="preserve">b) İlin yaklaşık bütçesinin yeterli olması durumunda program teklif listesinde yer alan tüm başvurular yatırım programına alınır. </w:t>
      </w:r>
    </w:p>
    <w:p w:rsidR="009F4425" w:rsidRPr="000A2560" w:rsidRDefault="009F4425" w:rsidP="00FF01F2">
      <w:pPr>
        <w:ind w:right="-25" w:firstLine="567"/>
        <w:jc w:val="both"/>
        <w:rPr>
          <w:color w:val="000000" w:themeColor="text1"/>
          <w:lang w:val="tr-TR"/>
        </w:rPr>
      </w:pPr>
      <w:r w:rsidRPr="000A2560">
        <w:rPr>
          <w:color w:val="000000" w:themeColor="text1"/>
          <w:lang w:val="tr-TR"/>
        </w:rPr>
        <w:t xml:space="preserve">c) </w:t>
      </w:r>
      <w:r w:rsidR="00664068" w:rsidRPr="000A2560">
        <w:rPr>
          <w:color w:val="000000" w:themeColor="text1"/>
          <w:lang w:val="tr-TR"/>
        </w:rPr>
        <w:t xml:space="preserve">Ekonomik yatırımlar ve kırsal ekonomik alt yapı yatırımları için bütçe yetersiz ise </w:t>
      </w:r>
      <w:r w:rsidR="009D209F">
        <w:rPr>
          <w:color w:val="000000" w:themeColor="text1"/>
          <w:lang w:val="tr-TR"/>
        </w:rPr>
        <w:t>s</w:t>
      </w:r>
      <w:r w:rsidR="00664068" w:rsidRPr="000A2560">
        <w:rPr>
          <w:color w:val="000000" w:themeColor="text1"/>
          <w:lang w:val="tr-TR"/>
        </w:rPr>
        <w:t>ektörel bazda ilin birinci öncelikli proje konusunda en yüksek puan alan başvurudan başlanarak o il için belirlenen bütçe kapsamında öncelikli olarak birinci sırada yer alan sektörden projelerden beş adet, öncelikli ikinci sırada yer alan sektörden projelerden üç adet öncelikli üçüncü sırada yer alan sektörden projelerden iki adet ve diğer öncelik sırasına göre sıralanan sektörlerin en yüksek puan alan projeleri birer adet programa alınır. Tüm sektörlerdeki yer alan projeler programa alındıktan sonra bütçe imkânları dâhilinde aynı yöntem ile projeler programa alınmaya devam edilir.</w:t>
      </w:r>
    </w:p>
    <w:p w:rsidR="009F4425" w:rsidRPr="000A2560" w:rsidRDefault="009F4425" w:rsidP="00FF01F2">
      <w:pPr>
        <w:ind w:right="-25" w:firstLine="567"/>
        <w:jc w:val="both"/>
        <w:rPr>
          <w:color w:val="000000" w:themeColor="text1"/>
          <w:lang w:val="tr-TR"/>
        </w:rPr>
      </w:pPr>
      <w:r w:rsidRPr="000A2560">
        <w:rPr>
          <w:color w:val="000000" w:themeColor="text1"/>
          <w:lang w:val="tr-TR"/>
        </w:rPr>
        <w:t xml:space="preserve">ç) Kırsal ekonomik alt yapı yatırımları için bütçe yetersiz ise; </w:t>
      </w:r>
      <w:r w:rsidR="009D209F">
        <w:rPr>
          <w:color w:val="000000" w:themeColor="text1"/>
          <w:lang w:val="tr-TR"/>
        </w:rPr>
        <w:t>s</w:t>
      </w:r>
      <w:r w:rsidR="00664068" w:rsidRPr="000A2560">
        <w:rPr>
          <w:color w:val="000000" w:themeColor="text1"/>
          <w:lang w:val="tr-TR"/>
        </w:rPr>
        <w:t xml:space="preserve">ektörel bazda ilin birinci öncelikli proje konusunda en yüksek puan alan başvurudan başlanarak o il için belirlenen bütçe kapsamında öncelikli olarak birinci sırada yer alan sektörden projelerden beş adet, öncelikli ikinci sırada yer alan sektörden projelerden üç </w:t>
      </w:r>
      <w:r w:rsidR="002D5C02" w:rsidRPr="000A2560">
        <w:rPr>
          <w:color w:val="000000" w:themeColor="text1"/>
          <w:lang w:val="tr-TR"/>
        </w:rPr>
        <w:t>adet, öncelikli</w:t>
      </w:r>
      <w:r w:rsidR="00664068" w:rsidRPr="000A2560">
        <w:rPr>
          <w:color w:val="000000" w:themeColor="text1"/>
          <w:lang w:val="tr-TR"/>
        </w:rPr>
        <w:t xml:space="preserve"> üçüncü sırada yer alan sektörden projelerden iki adet ve diğer öncelik sırasına göre sıralanan sektörlerin en yüksek puan alan projeleri birer adet programa alınır. Tüm sektörlerdeki yer alan projeler programa alındıktan sonra bütçe imkânları dâhilinde aynı yöntem ile projeler programa alınmaya devam edilir.</w:t>
      </w:r>
    </w:p>
    <w:p w:rsidR="009F4425" w:rsidRPr="000A2560" w:rsidRDefault="009F4425" w:rsidP="00FF01F2">
      <w:pPr>
        <w:ind w:right="-25" w:firstLine="567"/>
        <w:jc w:val="both"/>
        <w:rPr>
          <w:color w:val="000000" w:themeColor="text1"/>
          <w:lang w:val="tr-TR"/>
        </w:rPr>
      </w:pPr>
      <w:r w:rsidRPr="000A2560">
        <w:rPr>
          <w:color w:val="000000" w:themeColor="text1"/>
          <w:lang w:val="tr-TR"/>
        </w:rPr>
        <w:t>d) İl düzeyinde ekonomik yatırım ile kırsal ekonomik alt yapı yatırım konularından herhangi biri için ayrılan bütçenin artması durumunda yatırım konuları arasında bütçe aktarımı yapılır.</w:t>
      </w:r>
    </w:p>
    <w:p w:rsidR="009F4425" w:rsidRPr="000A2560" w:rsidRDefault="009F4425" w:rsidP="00FF01F2">
      <w:pPr>
        <w:ind w:right="-25" w:firstLine="567"/>
        <w:jc w:val="both"/>
        <w:rPr>
          <w:color w:val="000000" w:themeColor="text1"/>
          <w:sz w:val="20"/>
          <w:szCs w:val="20"/>
          <w:lang w:val="tr-TR"/>
        </w:rPr>
      </w:pPr>
      <w:r w:rsidRPr="000A2560">
        <w:rPr>
          <w:color w:val="000000" w:themeColor="text1"/>
          <w:lang w:val="tr-TR"/>
        </w:rPr>
        <w:t>e) İllerin varsa artan bütçeleri toplanır ve bütçesi yetersiz olan illere katsayısı oranında dağıtılır. Bu işleme programa ayrılan bütçe bitinceye kadar devam edilerek illerin yatırım programı oluşturulur ve nihai değerlendirme kararı düzenlenir.</w:t>
      </w:r>
    </w:p>
    <w:p w:rsidR="003D040B" w:rsidRPr="000A2560" w:rsidRDefault="00980952"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f</w:t>
      </w:r>
      <w:r w:rsidR="003D040B" w:rsidRPr="000A2560">
        <w:rPr>
          <w:rFonts w:ascii="Times New Roman" w:hAnsi="Times New Roman"/>
          <w:color w:val="000000" w:themeColor="text1"/>
          <w:sz w:val="24"/>
          <w:szCs w:val="24"/>
        </w:rPr>
        <w:t>-  Nihai değerlendirme kararı Genel Müdürlüğün onayı ile kesinleşir.</w:t>
      </w:r>
    </w:p>
    <w:p w:rsidR="003D040B" w:rsidRPr="000A2560" w:rsidRDefault="00980952"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g</w:t>
      </w:r>
      <w:r w:rsidR="003D040B" w:rsidRPr="000A2560">
        <w:rPr>
          <w:rFonts w:ascii="Times New Roman" w:hAnsi="Times New Roman"/>
          <w:color w:val="000000" w:themeColor="text1"/>
          <w:sz w:val="24"/>
          <w:szCs w:val="24"/>
        </w:rPr>
        <w:t>- Bakanlığın bir başvuruyu reddetme ya da hibe vermeme kararı kesindir.</w:t>
      </w:r>
    </w:p>
    <w:p w:rsidR="00F21245" w:rsidRPr="000A2560" w:rsidRDefault="00F21245" w:rsidP="00EF4CF9">
      <w:pPr>
        <w:pStyle w:val="Balk2"/>
      </w:pPr>
      <w:bookmarkStart w:id="84" w:name="_Toc493059969"/>
      <w:r w:rsidRPr="000A2560">
        <w:t xml:space="preserve">B. Değerlendirme </w:t>
      </w:r>
      <w:r w:rsidR="00AC11FE" w:rsidRPr="000A2560">
        <w:t>Sonuçlarının Açıklanması :</w:t>
      </w:r>
      <w:bookmarkEnd w:id="84"/>
      <w:r w:rsidRPr="000A2560">
        <w:tab/>
      </w:r>
    </w:p>
    <w:p w:rsidR="003D040B" w:rsidRPr="000A2560" w:rsidRDefault="00F21245"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 Kesinleşen değerlendirme sonuçları Genel Müdürlükçe il müdürlüklerine yazılı olarak bildirilir.</w:t>
      </w:r>
    </w:p>
    <w:p w:rsidR="003D040B"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 Ayrıca hibe desteğine hak kazanan başvuru sahiplerine ait proje numaraları </w:t>
      </w:r>
      <w:hyperlink r:id="rId16" w:history="1">
        <w:r w:rsidR="00E4513D" w:rsidRPr="000A2560">
          <w:rPr>
            <w:rStyle w:val="Kpr"/>
            <w:rFonts w:ascii="Times New Roman" w:hAnsi="Times New Roman"/>
            <w:color w:val="000000" w:themeColor="text1"/>
            <w:sz w:val="24"/>
            <w:szCs w:val="24"/>
          </w:rPr>
          <w:t>www.tarimorman.gov.tr</w:t>
        </w:r>
      </w:hyperlink>
      <w:r w:rsidR="006F295C" w:rsidRPr="000A2560">
        <w:rPr>
          <w:rFonts w:ascii="Times New Roman" w:hAnsi="Times New Roman"/>
          <w:color w:val="000000" w:themeColor="text1"/>
          <w:sz w:val="24"/>
          <w:szCs w:val="24"/>
        </w:rPr>
        <w:t>internet</w:t>
      </w:r>
      <w:r w:rsidRPr="000A2560">
        <w:rPr>
          <w:rFonts w:ascii="Times New Roman" w:hAnsi="Times New Roman"/>
          <w:color w:val="000000" w:themeColor="text1"/>
          <w:sz w:val="24"/>
          <w:szCs w:val="24"/>
        </w:rPr>
        <w:t xml:space="preserve"> sitesinde yayımlanarak ilan edilir.</w:t>
      </w:r>
    </w:p>
    <w:p w:rsidR="00F21245" w:rsidRPr="000A2560" w:rsidRDefault="00F21245" w:rsidP="00FF01F2">
      <w:pPr>
        <w:pStyle w:val="3-NormalYaz"/>
        <w:spacing w:after="0" w:line="240" w:lineRule="auto"/>
        <w:ind w:right="-25" w:firstLine="566"/>
        <w:rPr>
          <w:rFonts w:ascii="Times New Roman" w:hAnsi="Times New Roman"/>
          <w:b/>
          <w:color w:val="000000" w:themeColor="text1"/>
          <w:sz w:val="24"/>
          <w:szCs w:val="24"/>
        </w:rPr>
      </w:pPr>
      <w:r w:rsidRPr="000A2560">
        <w:rPr>
          <w:rFonts w:ascii="Times New Roman" w:hAnsi="Times New Roman"/>
          <w:color w:val="000000" w:themeColor="text1"/>
          <w:sz w:val="24"/>
          <w:szCs w:val="24"/>
        </w:rPr>
        <w:t xml:space="preserve">- İl müdürlükleri kendilerine iletilen sonuçları, başvuru sahiplerine </w:t>
      </w:r>
      <w:r w:rsidRPr="000A2560">
        <w:rPr>
          <w:rFonts w:ascii="Times New Roman" w:hAnsi="Times New Roman"/>
          <w:color w:val="000000" w:themeColor="text1"/>
          <w:sz w:val="24"/>
          <w:szCs w:val="24"/>
          <w:u w:val="single"/>
        </w:rPr>
        <w:t>on gün</w:t>
      </w:r>
      <w:r w:rsidRPr="000A2560">
        <w:rPr>
          <w:rFonts w:ascii="Times New Roman" w:hAnsi="Times New Roman"/>
          <w:color w:val="000000" w:themeColor="text1"/>
          <w:sz w:val="24"/>
          <w:szCs w:val="24"/>
        </w:rPr>
        <w:t xml:space="preserve"> içerisinde tebliğ eder.</w:t>
      </w:r>
    </w:p>
    <w:p w:rsidR="00F21245" w:rsidRPr="000A2560" w:rsidRDefault="00F21245" w:rsidP="00EF4CF9">
      <w:pPr>
        <w:pStyle w:val="Balk2"/>
      </w:pPr>
      <w:bookmarkStart w:id="85" w:name="_Toc493059970"/>
      <w:r w:rsidRPr="000A2560">
        <w:t xml:space="preserve">C.  Tatbikat </w:t>
      </w:r>
      <w:r w:rsidR="00AC11FE" w:rsidRPr="000A2560">
        <w:t xml:space="preserve">Projeleri </w:t>
      </w:r>
      <w:r w:rsidR="009D209F">
        <w:t>v</w:t>
      </w:r>
      <w:r w:rsidR="00AC11FE" w:rsidRPr="000A2560">
        <w:t>e Kesin Bütçelerin Hazırlanması:</w:t>
      </w:r>
      <w:bookmarkEnd w:id="85"/>
    </w:p>
    <w:p w:rsidR="00F21245" w:rsidRPr="000A2560" w:rsidRDefault="00F21245" w:rsidP="00FF01F2">
      <w:pPr>
        <w:ind w:right="-25"/>
        <w:contextualSpacing/>
        <w:jc w:val="both"/>
        <w:rPr>
          <w:color w:val="000000" w:themeColor="text1"/>
          <w:lang w:val="tr-TR"/>
        </w:rPr>
      </w:pPr>
      <w:r w:rsidRPr="000A2560">
        <w:rPr>
          <w:color w:val="000000" w:themeColor="text1"/>
          <w:lang w:val="tr-TR"/>
        </w:rPr>
        <w:t>- Başvuru aşamasında, tatbikat projelerini hazırlamamış olan proje sahipleri hibe sözleşmesi imzalamadan önce mutlaka başvuru konusu ve amacına uygun tatbikat projelerini ve kesin bütçelerini hazırlamak, ilgili yasalar gereğince alınması gerekli izin, ruhsat ve onay işlemlerini tamamlamak zorundadırlar.</w:t>
      </w:r>
    </w:p>
    <w:p w:rsidR="00F21245" w:rsidRPr="000A2560" w:rsidRDefault="00F21245" w:rsidP="00FF01F2">
      <w:pPr>
        <w:ind w:right="-25"/>
        <w:contextualSpacing/>
        <w:jc w:val="both"/>
        <w:rPr>
          <w:color w:val="000000" w:themeColor="text1"/>
          <w:lang w:val="tr-TR"/>
        </w:rPr>
      </w:pPr>
      <w:r w:rsidRPr="000A2560">
        <w:rPr>
          <w:color w:val="000000" w:themeColor="text1"/>
          <w:lang w:val="tr-TR"/>
        </w:rPr>
        <w:t>- Başvuru son tarihi ve nihai değerlendirme kararının bildirimi arasında geçen sürede oluşacak girdi fiyatlarındaki değişimlerden dolayı ve/veya tatbikat projelerinin hazırlanması aşamasında proje sahipleri hibe sözleşmesi öncesi bütçe revizyonu talebinde bulunabilirler;</w:t>
      </w:r>
    </w:p>
    <w:p w:rsidR="00F21245" w:rsidRPr="000A2560" w:rsidRDefault="00F21245" w:rsidP="00FF01F2">
      <w:pPr>
        <w:ind w:right="-25" w:firstLine="708"/>
        <w:contextualSpacing/>
        <w:jc w:val="both"/>
        <w:rPr>
          <w:color w:val="000000" w:themeColor="text1"/>
          <w:lang w:val="tr-TR"/>
        </w:rPr>
      </w:pPr>
      <w:r w:rsidRPr="000A2560">
        <w:rPr>
          <w:color w:val="000000" w:themeColor="text1"/>
          <w:lang w:val="tr-TR"/>
        </w:rPr>
        <w:t>a) Bütçe değişiklik talepleri kesinlikle hibeye esas proje tutarında bir artırıma neden olamaz. Ancak, hibeye esas proje tutarında artırım yapmamak şartıyla toplamı oluşturan gider kalemleri arasındaki değişiklikleri içerebilir.</w:t>
      </w:r>
    </w:p>
    <w:p w:rsidR="00623B1B" w:rsidRPr="000A2560" w:rsidRDefault="00623B1B" w:rsidP="00FF01F2">
      <w:pPr>
        <w:ind w:right="-25" w:firstLine="708"/>
        <w:contextualSpacing/>
        <w:jc w:val="both"/>
        <w:rPr>
          <w:color w:val="000000" w:themeColor="text1"/>
          <w:lang w:val="tr-TR"/>
        </w:rPr>
      </w:pPr>
    </w:p>
    <w:p w:rsidR="00F21245" w:rsidRPr="000A2560" w:rsidRDefault="00F21245" w:rsidP="00FF01F2">
      <w:pPr>
        <w:tabs>
          <w:tab w:val="left" w:pos="567"/>
        </w:tabs>
        <w:ind w:right="-25"/>
        <w:jc w:val="both"/>
        <w:rPr>
          <w:color w:val="000000" w:themeColor="text1"/>
          <w:lang w:val="tr-TR"/>
        </w:rPr>
      </w:pPr>
    </w:p>
    <w:p w:rsidR="00F21245" w:rsidRPr="000A2560" w:rsidRDefault="002D5C02" w:rsidP="00FF01F2">
      <w:pPr>
        <w:pBdr>
          <w:top w:val="single" w:sz="4" w:space="1" w:color="auto"/>
          <w:left w:val="single" w:sz="4" w:space="4" w:color="auto"/>
          <w:bottom w:val="single" w:sz="4" w:space="1" w:color="auto"/>
          <w:right w:val="single" w:sz="4" w:space="0" w:color="auto"/>
        </w:pBdr>
        <w:tabs>
          <w:tab w:val="left" w:pos="567"/>
        </w:tabs>
        <w:ind w:right="-25"/>
        <w:jc w:val="both"/>
        <w:rPr>
          <w:b/>
          <w:color w:val="000000" w:themeColor="text1"/>
          <w:lang w:val="tr-TR"/>
        </w:rPr>
      </w:pPr>
      <w:r w:rsidRPr="000A2560">
        <w:rPr>
          <w:b/>
          <w:color w:val="000000" w:themeColor="text1"/>
          <w:lang w:val="tr-TR"/>
        </w:rPr>
        <w:t>Örnek: Bakanlıkça</w:t>
      </w:r>
      <w:r w:rsidR="00033315" w:rsidRPr="000A2560">
        <w:rPr>
          <w:b/>
          <w:color w:val="000000" w:themeColor="text1"/>
          <w:lang w:val="tr-TR"/>
        </w:rPr>
        <w:t xml:space="preserve"> programa alınan projelerde </w:t>
      </w:r>
      <w:r w:rsidR="00D64FA4" w:rsidRPr="000A2560">
        <w:rPr>
          <w:b/>
          <w:color w:val="000000" w:themeColor="text1"/>
          <w:lang w:val="tr-TR"/>
        </w:rPr>
        <w:t xml:space="preserve">başvuru sahibinin </w:t>
      </w:r>
      <w:r w:rsidR="00033315" w:rsidRPr="000A2560">
        <w:rPr>
          <w:b/>
          <w:color w:val="000000" w:themeColor="text1"/>
          <w:lang w:val="tr-TR"/>
        </w:rPr>
        <w:t xml:space="preserve">bütçe değişikliği </w:t>
      </w:r>
      <w:r w:rsidR="00D64FA4" w:rsidRPr="000A2560">
        <w:rPr>
          <w:b/>
          <w:color w:val="000000" w:themeColor="text1"/>
          <w:lang w:val="tr-TR"/>
        </w:rPr>
        <w:t>talebi</w:t>
      </w:r>
      <w:r w:rsidR="00033315" w:rsidRPr="000A2560">
        <w:rPr>
          <w:b/>
          <w:color w:val="000000" w:themeColor="text1"/>
          <w:lang w:val="tr-TR"/>
        </w:rPr>
        <w:t xml:space="preserve"> olması halinde;</w:t>
      </w:r>
    </w:p>
    <w:p w:rsidR="00F21245" w:rsidRPr="000A2560" w:rsidRDefault="00F21245"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b/>
          <w:color w:val="000000" w:themeColor="text1"/>
          <w:lang w:val="tr-TR"/>
        </w:rPr>
        <w:t>1)</w:t>
      </w:r>
      <w:r w:rsidR="00155813" w:rsidRPr="000A2560">
        <w:rPr>
          <w:color w:val="000000" w:themeColor="text1"/>
          <w:lang w:val="tr-TR"/>
        </w:rPr>
        <w:t>Başvuruda sunulan bütçe tablolarında</w:t>
      </w:r>
      <w:r w:rsidRPr="000A2560">
        <w:rPr>
          <w:color w:val="000000" w:themeColor="text1"/>
          <w:lang w:val="tr-TR"/>
        </w:rPr>
        <w:t xml:space="preserve"> proje toplam tutarı ve hibeye esas proje tutarı 600.000 TL olarak belirlenmiş ancak girdi fiyatlarındaki artış nedeniyle projenin toplam tutarı 800.000 </w:t>
      </w:r>
      <w:r w:rsidR="007D28F9" w:rsidRPr="000A2560">
        <w:rPr>
          <w:color w:val="000000" w:themeColor="text1"/>
          <w:lang w:val="tr-TR"/>
        </w:rPr>
        <w:t>TL olmuş</w:t>
      </w:r>
      <w:r w:rsidRPr="000A2560">
        <w:rPr>
          <w:color w:val="000000" w:themeColor="text1"/>
          <w:lang w:val="tr-TR"/>
        </w:rPr>
        <w:t xml:space="preserve"> ise, bu durumda hibeye esas proje tutarı değişmeyerek 600.000 TL olarak kalacak, aradaki 800.000 – 600.000 = 200.000 TL yatırımcı tarafından ayni katkı olarak karşılanacaktır.</w:t>
      </w:r>
    </w:p>
    <w:p w:rsidR="00F21245" w:rsidRPr="000A2560" w:rsidRDefault="00F21245"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b/>
          <w:color w:val="000000" w:themeColor="text1"/>
          <w:lang w:val="tr-TR"/>
        </w:rPr>
        <w:t>2)</w:t>
      </w:r>
      <w:r w:rsidR="00155813" w:rsidRPr="000A2560">
        <w:rPr>
          <w:color w:val="000000" w:themeColor="text1"/>
          <w:lang w:val="tr-TR"/>
        </w:rPr>
        <w:t xml:space="preserve">Başvuruda sunulan bütçe tablolarında </w:t>
      </w:r>
      <w:r w:rsidRPr="000A2560">
        <w:rPr>
          <w:color w:val="000000" w:themeColor="text1"/>
          <w:lang w:val="tr-TR"/>
        </w:rPr>
        <w:t xml:space="preserve">proje toplam tutarı </w:t>
      </w:r>
      <w:r w:rsidR="00155813" w:rsidRPr="000A2560">
        <w:rPr>
          <w:color w:val="000000" w:themeColor="text1"/>
          <w:lang w:val="tr-TR"/>
        </w:rPr>
        <w:t>1.2</w:t>
      </w:r>
      <w:r w:rsidRPr="000A2560">
        <w:rPr>
          <w:color w:val="000000" w:themeColor="text1"/>
          <w:lang w:val="tr-TR"/>
        </w:rPr>
        <w:t>50.000 TL ve</w:t>
      </w:r>
      <w:r w:rsidR="00155813" w:rsidRPr="000A2560">
        <w:rPr>
          <w:color w:val="000000" w:themeColor="text1"/>
          <w:lang w:val="tr-TR"/>
        </w:rPr>
        <w:t xml:space="preserve"> ayni katkı 250.000 TL </w:t>
      </w:r>
      <w:r w:rsidR="007D28F9" w:rsidRPr="000A2560">
        <w:rPr>
          <w:color w:val="000000" w:themeColor="text1"/>
          <w:lang w:val="tr-TR"/>
        </w:rPr>
        <w:t>olarak belirlenmiş</w:t>
      </w:r>
      <w:r w:rsidRPr="000A2560">
        <w:rPr>
          <w:color w:val="000000" w:themeColor="text1"/>
          <w:lang w:val="tr-TR"/>
        </w:rPr>
        <w:t xml:space="preserve"> ancak girdi fiyatlarındaki artış nedeniyle projenin toplam tutarı </w:t>
      </w:r>
      <w:r w:rsidR="00155813" w:rsidRPr="000A2560">
        <w:rPr>
          <w:color w:val="000000" w:themeColor="text1"/>
          <w:lang w:val="tr-TR"/>
        </w:rPr>
        <w:t xml:space="preserve">1.400.000 </w:t>
      </w:r>
      <w:r w:rsidR="007D28F9" w:rsidRPr="000A2560">
        <w:rPr>
          <w:color w:val="000000" w:themeColor="text1"/>
          <w:lang w:val="tr-TR"/>
        </w:rPr>
        <w:t>TL olmuş</w:t>
      </w:r>
      <w:r w:rsidRPr="000A2560">
        <w:rPr>
          <w:color w:val="000000" w:themeColor="text1"/>
          <w:lang w:val="tr-TR"/>
        </w:rPr>
        <w:t xml:space="preserve"> ise, bu durumda hibeye esas proje tutarı değişmeyerek </w:t>
      </w:r>
      <w:r w:rsidR="00155813" w:rsidRPr="000A2560">
        <w:rPr>
          <w:color w:val="000000" w:themeColor="text1"/>
          <w:lang w:val="tr-TR"/>
        </w:rPr>
        <w:t>1.0</w:t>
      </w:r>
      <w:r w:rsidRPr="000A2560">
        <w:rPr>
          <w:color w:val="000000" w:themeColor="text1"/>
          <w:lang w:val="tr-TR"/>
        </w:rPr>
        <w:t xml:space="preserve">00.000 TL olarak kalacak, aradaki </w:t>
      </w:r>
      <w:r w:rsidR="00155813" w:rsidRPr="000A2560">
        <w:rPr>
          <w:color w:val="000000" w:themeColor="text1"/>
          <w:lang w:val="tr-TR"/>
        </w:rPr>
        <w:t>1.4</w:t>
      </w:r>
      <w:r w:rsidRPr="000A2560">
        <w:rPr>
          <w:color w:val="000000" w:themeColor="text1"/>
          <w:lang w:val="tr-TR"/>
        </w:rPr>
        <w:t xml:space="preserve">00.000 – </w:t>
      </w:r>
      <w:r w:rsidR="00155813" w:rsidRPr="000A2560">
        <w:rPr>
          <w:color w:val="000000" w:themeColor="text1"/>
          <w:lang w:val="tr-TR"/>
        </w:rPr>
        <w:t>1.0</w:t>
      </w:r>
      <w:r w:rsidRPr="000A2560">
        <w:rPr>
          <w:color w:val="000000" w:themeColor="text1"/>
          <w:lang w:val="tr-TR"/>
        </w:rPr>
        <w:t xml:space="preserve">00.000 = </w:t>
      </w:r>
      <w:r w:rsidR="00155813" w:rsidRPr="000A2560">
        <w:rPr>
          <w:color w:val="000000" w:themeColor="text1"/>
          <w:lang w:val="tr-TR"/>
        </w:rPr>
        <w:t>4</w:t>
      </w:r>
      <w:r w:rsidRPr="000A2560">
        <w:rPr>
          <w:color w:val="000000" w:themeColor="text1"/>
          <w:lang w:val="tr-TR"/>
        </w:rPr>
        <w:t>00.000 TL yatırımcı tarafından ayni katkı olarak karşılanacaktır.</w:t>
      </w:r>
    </w:p>
    <w:p w:rsidR="009929F6" w:rsidRPr="000A2560" w:rsidRDefault="00B767BA"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color w:val="000000" w:themeColor="text1"/>
          <w:lang w:val="tr-TR"/>
        </w:rPr>
        <w:t>3</w:t>
      </w:r>
      <w:r w:rsidR="00033315" w:rsidRPr="000A2560">
        <w:rPr>
          <w:color w:val="000000" w:themeColor="text1"/>
          <w:lang w:val="tr-TR"/>
        </w:rPr>
        <w:t xml:space="preserve">) </w:t>
      </w:r>
      <w:r w:rsidR="00CF14C6" w:rsidRPr="000A2560">
        <w:rPr>
          <w:color w:val="000000" w:themeColor="text1"/>
          <w:lang w:val="tr-TR"/>
        </w:rPr>
        <w:t>Bütçe değişikliği k</w:t>
      </w:r>
      <w:r w:rsidR="00033315" w:rsidRPr="000A2560">
        <w:rPr>
          <w:color w:val="000000" w:themeColor="text1"/>
          <w:lang w:val="tr-TR"/>
        </w:rPr>
        <w:t>ısıtlar</w:t>
      </w:r>
      <w:r w:rsidR="00CF14C6" w:rsidRPr="000A2560">
        <w:rPr>
          <w:color w:val="000000" w:themeColor="text1"/>
          <w:lang w:val="tr-TR"/>
        </w:rPr>
        <w:t>ın</w:t>
      </w:r>
      <w:r w:rsidR="00033315" w:rsidRPr="000A2560">
        <w:rPr>
          <w:color w:val="000000" w:themeColor="text1"/>
          <w:lang w:val="tr-TR"/>
        </w:rPr>
        <w:t>a uymak koşuluyla</w:t>
      </w:r>
      <w:r w:rsidR="00CF14C6" w:rsidRPr="000A2560">
        <w:rPr>
          <w:color w:val="000000" w:themeColor="text1"/>
          <w:lang w:val="tr-TR"/>
        </w:rPr>
        <w:t>;</w:t>
      </w:r>
    </w:p>
    <w:p w:rsidR="00AE2341" w:rsidRPr="000A2560" w:rsidRDefault="009929F6"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color w:val="000000" w:themeColor="text1"/>
          <w:lang w:val="tr-TR"/>
        </w:rPr>
        <w:t>A</w:t>
      </w:r>
      <w:r w:rsidR="00033315" w:rsidRPr="000A2560">
        <w:rPr>
          <w:color w:val="000000" w:themeColor="text1"/>
          <w:lang w:val="tr-TR"/>
        </w:rPr>
        <w:t>van projeyi tatbikat projesine uyarlarken</w:t>
      </w:r>
      <w:r w:rsidR="00CF14C6" w:rsidRPr="000A2560">
        <w:rPr>
          <w:color w:val="000000" w:themeColor="text1"/>
          <w:lang w:val="tr-TR"/>
        </w:rPr>
        <w:t xml:space="preserve"> ya da uygun görülen tatbikat projesinde değişiklik istenirken, inşaat ve makine ekipman giderlerinde</w:t>
      </w:r>
      <w:r w:rsidR="00033315" w:rsidRPr="000A2560">
        <w:rPr>
          <w:color w:val="000000" w:themeColor="text1"/>
          <w:lang w:val="tr-TR"/>
        </w:rPr>
        <w:t xml:space="preserve"> piyasa fiyatlarının uygunluğu</w:t>
      </w:r>
      <w:r w:rsidR="00CF14C6" w:rsidRPr="000A2560">
        <w:rPr>
          <w:color w:val="000000" w:themeColor="text1"/>
          <w:lang w:val="tr-TR"/>
        </w:rPr>
        <w:t>na</w:t>
      </w:r>
      <w:r w:rsidR="007D28F9" w:rsidRPr="000A2560">
        <w:rPr>
          <w:color w:val="000000" w:themeColor="text1"/>
          <w:lang w:val="tr-TR"/>
        </w:rPr>
        <w:t xml:space="preserve">ilişkin </w:t>
      </w:r>
      <w:r w:rsidR="007D28F9">
        <w:rPr>
          <w:color w:val="000000" w:themeColor="text1"/>
          <w:lang w:val="tr-TR"/>
        </w:rPr>
        <w:t>“</w:t>
      </w:r>
      <w:r w:rsidR="00033315" w:rsidRPr="000A2560">
        <w:rPr>
          <w:color w:val="000000" w:themeColor="text1"/>
          <w:lang w:val="tr-TR"/>
        </w:rPr>
        <w:t>piyasa araştırması”</w:t>
      </w:r>
      <w:r w:rsidR="000D584D" w:rsidRPr="000A2560">
        <w:rPr>
          <w:color w:val="000000" w:themeColor="text1"/>
          <w:lang w:val="tr-TR"/>
        </w:rPr>
        <w:t xml:space="preserve"> ya da kurumsal</w:t>
      </w:r>
      <w:r w:rsidR="00033315" w:rsidRPr="000A2560">
        <w:rPr>
          <w:color w:val="000000" w:themeColor="text1"/>
          <w:lang w:val="tr-TR"/>
        </w:rPr>
        <w:t xml:space="preserve"> kriterlerinin olup olmadığı </w:t>
      </w:r>
      <w:r w:rsidR="00CF14C6" w:rsidRPr="000A2560">
        <w:rPr>
          <w:color w:val="000000" w:themeColor="text1"/>
          <w:lang w:val="tr-TR"/>
        </w:rPr>
        <w:t>hususunda</w:t>
      </w:r>
      <w:r w:rsidRPr="000A2560">
        <w:rPr>
          <w:color w:val="000000" w:themeColor="text1"/>
          <w:lang w:val="tr-TR"/>
        </w:rPr>
        <w:t xml:space="preserve">il </w:t>
      </w:r>
      <w:r w:rsidR="007D28F9" w:rsidRPr="000A2560">
        <w:rPr>
          <w:color w:val="000000" w:themeColor="text1"/>
          <w:lang w:val="tr-TR"/>
        </w:rPr>
        <w:t>müdürlüğünün görüşü</w:t>
      </w:r>
      <w:r w:rsidR="00033315" w:rsidRPr="000A2560">
        <w:rPr>
          <w:color w:val="000000" w:themeColor="text1"/>
          <w:lang w:val="tr-TR"/>
        </w:rPr>
        <w:t xml:space="preserve"> al</w:t>
      </w:r>
      <w:r w:rsidR="00CF14C6" w:rsidRPr="000A2560">
        <w:rPr>
          <w:color w:val="000000" w:themeColor="text1"/>
          <w:lang w:val="tr-TR"/>
        </w:rPr>
        <w:t>ın</w:t>
      </w:r>
      <w:r w:rsidR="00033315" w:rsidRPr="000A2560">
        <w:rPr>
          <w:color w:val="000000" w:themeColor="text1"/>
          <w:lang w:val="tr-TR"/>
        </w:rPr>
        <w:t>ma</w:t>
      </w:r>
      <w:r w:rsidRPr="000A2560">
        <w:rPr>
          <w:color w:val="000000" w:themeColor="text1"/>
          <w:lang w:val="tr-TR"/>
        </w:rPr>
        <w:t>lıdır.</w:t>
      </w:r>
    </w:p>
    <w:p w:rsidR="00AE2341" w:rsidRPr="000A2560" w:rsidRDefault="007D28F9"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color w:val="000000" w:themeColor="text1"/>
          <w:lang w:val="tr-TR"/>
        </w:rPr>
        <w:t>Makine ekipman</w:t>
      </w:r>
      <w:r w:rsidR="000D584D" w:rsidRPr="000A2560">
        <w:rPr>
          <w:color w:val="000000" w:themeColor="text1"/>
          <w:lang w:val="tr-TR"/>
        </w:rPr>
        <w:t xml:space="preserve"> tablosunda çıkarılacak veya yerine ikame edilecek </w:t>
      </w:r>
      <w:r w:rsidR="00AB0D9F" w:rsidRPr="000A2560">
        <w:rPr>
          <w:color w:val="000000" w:themeColor="text1"/>
          <w:lang w:val="tr-TR"/>
        </w:rPr>
        <w:t xml:space="preserve">makine ekipmanlarda değişiklik talebinde, </w:t>
      </w:r>
      <w:r w:rsidR="000D584D" w:rsidRPr="000A2560">
        <w:rPr>
          <w:color w:val="000000" w:themeColor="text1"/>
          <w:lang w:val="tr-TR"/>
        </w:rPr>
        <w:t xml:space="preserve">projenin öngörülen </w:t>
      </w:r>
      <w:r w:rsidR="00AB0D9F" w:rsidRPr="000A2560">
        <w:rPr>
          <w:color w:val="000000" w:themeColor="text1"/>
          <w:lang w:val="tr-TR"/>
        </w:rPr>
        <w:t xml:space="preserve">iş akışı şeması, </w:t>
      </w:r>
      <w:r w:rsidR="000D584D" w:rsidRPr="000A2560">
        <w:rPr>
          <w:color w:val="000000" w:themeColor="text1"/>
          <w:lang w:val="tr-TR"/>
        </w:rPr>
        <w:t>amaç ve faaliyetleriyle uyumlu olduğuna ilişkin makine mühendisi imzalı teknik rapor istenmelidir.</w:t>
      </w:r>
    </w:p>
    <w:p w:rsidR="00F21245" w:rsidRPr="000A2560" w:rsidRDefault="00763D44"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color w:val="000000" w:themeColor="text1"/>
          <w:lang w:val="tr-TR"/>
        </w:rPr>
        <w:t>Hibe sözleşmesi imzalandıktan sonra yapılan bütçe değişikliğinde ayni katkıdeğiştirilemez.</w:t>
      </w:r>
    </w:p>
    <w:p w:rsidR="00F21245" w:rsidRPr="000A2560" w:rsidRDefault="00F21245" w:rsidP="00FF01F2">
      <w:pPr>
        <w:tabs>
          <w:tab w:val="left" w:pos="567"/>
        </w:tabs>
        <w:ind w:right="-25"/>
        <w:jc w:val="both"/>
        <w:rPr>
          <w:color w:val="000000" w:themeColor="text1"/>
          <w:lang w:val="tr-TR"/>
        </w:rPr>
      </w:pPr>
    </w:p>
    <w:p w:rsidR="00F21245" w:rsidRPr="000A2560" w:rsidRDefault="00F21245" w:rsidP="00FF01F2">
      <w:pPr>
        <w:tabs>
          <w:tab w:val="left" w:pos="567"/>
        </w:tabs>
        <w:ind w:right="-25"/>
        <w:jc w:val="both"/>
        <w:rPr>
          <w:strike/>
          <w:color w:val="000000" w:themeColor="text1"/>
          <w:lang w:val="tr-TR"/>
        </w:rPr>
      </w:pPr>
      <w:r w:rsidRPr="000A2560">
        <w:rPr>
          <w:color w:val="000000" w:themeColor="text1"/>
          <w:lang w:val="tr-TR"/>
        </w:rPr>
        <w:tab/>
        <w:t xml:space="preserve">b) Hibeye esas proje tutarının üzerinde bütçe artırım talepleri ancak proje başvuru sahibinin bu miktar işi ayni olarak hibe desteği dışında % 100 kendisinin gerçekleştirmesi koşuluyla kabul edilebilir.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ab/>
      </w:r>
    </w:p>
    <w:p w:rsidR="00F21245" w:rsidRPr="000A2560" w:rsidRDefault="00F21245" w:rsidP="00FF01F2">
      <w:pPr>
        <w:numPr>
          <w:ilvl w:val="0"/>
          <w:numId w:val="16"/>
        </w:numPr>
        <w:tabs>
          <w:tab w:val="left" w:pos="567"/>
        </w:tabs>
        <w:ind w:left="0" w:right="-25"/>
        <w:jc w:val="both"/>
        <w:rPr>
          <w:color w:val="000000" w:themeColor="text1"/>
          <w:lang w:val="tr-TR"/>
        </w:rPr>
      </w:pPr>
      <w:r w:rsidRPr="000A2560">
        <w:rPr>
          <w:color w:val="000000" w:themeColor="text1"/>
          <w:lang w:val="tr-TR"/>
        </w:rPr>
        <w:t>Başvuru aşamasında tatbikat projelerini sunmuş, ilgili yasalar gereği alınması gerekli izin, ruhsat gibi belgelerini tamamlamış ve bütçe revizyon talebinde bulunmayan başvuru sahipleri nihai değerlendirme kararı bildirimini takiben il müdürlükleri ile hibe sözleşmesi imzalar.</w:t>
      </w:r>
    </w:p>
    <w:p w:rsidR="00F21245" w:rsidRPr="000A2560" w:rsidRDefault="00F21245" w:rsidP="00FF01F2">
      <w:pPr>
        <w:numPr>
          <w:ilvl w:val="0"/>
          <w:numId w:val="16"/>
        </w:numPr>
        <w:tabs>
          <w:tab w:val="left" w:pos="567"/>
        </w:tabs>
        <w:ind w:left="0" w:right="-25"/>
        <w:jc w:val="both"/>
        <w:rPr>
          <w:color w:val="000000" w:themeColor="text1"/>
          <w:lang w:val="tr-TR"/>
        </w:rPr>
      </w:pPr>
      <w:r w:rsidRPr="000A2560">
        <w:rPr>
          <w:color w:val="000000" w:themeColor="text1"/>
          <w:lang w:val="tr-TR"/>
        </w:rPr>
        <w:t xml:space="preserve">Yatırım tesisinin inşasına yönelik tatbikat projelerini hazırlatmamış ve ilgili yasalar gereği alınması gerekli izin, ruhsat ve onay işlemlerini tamamlamamış potansiyel yatırım sahipleri ile kesinlikle hibe sözleşmesi imzalanmayacaktır. Bu yatırımcılar tarafından sunulmuş olan ve hibe desteği kapsamında değerlendirilerek uygun bulunmuş proje teklifleri hibe desteği kapsamı dışına çıkarılacaktır. </w:t>
      </w:r>
    </w:p>
    <w:p w:rsidR="003D040B" w:rsidRPr="000A2560" w:rsidRDefault="00F21245" w:rsidP="00FF01F2">
      <w:pPr>
        <w:pStyle w:val="3-NormalYaz"/>
        <w:spacing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-Hibe sözleşmesi öncesi </w:t>
      </w:r>
      <w:r w:rsidR="003D040B" w:rsidRPr="000A2560">
        <w:rPr>
          <w:rFonts w:ascii="Times New Roman" w:hAnsi="Times New Roman"/>
          <w:color w:val="000000" w:themeColor="text1"/>
          <w:sz w:val="24"/>
          <w:szCs w:val="24"/>
        </w:rPr>
        <w:t>yatırım yeri değişikliği</w:t>
      </w:r>
      <w:r w:rsidR="0038645A" w:rsidRPr="000A2560">
        <w:rPr>
          <w:rFonts w:ascii="Times New Roman" w:hAnsi="Times New Roman"/>
          <w:color w:val="000000" w:themeColor="text1"/>
          <w:sz w:val="24"/>
          <w:szCs w:val="24"/>
        </w:rPr>
        <w:t xml:space="preserve"> (yer değişikliği sadece yeni yatırımlar için talep edilebilir)</w:t>
      </w:r>
      <w:r w:rsidR="003D040B" w:rsidRPr="000A2560">
        <w:rPr>
          <w:rFonts w:ascii="Times New Roman" w:hAnsi="Times New Roman"/>
          <w:color w:val="000000" w:themeColor="text1"/>
          <w:sz w:val="24"/>
          <w:szCs w:val="24"/>
        </w:rPr>
        <w:t xml:space="preserve"> de dahil başvuruya esas projede </w:t>
      </w:r>
      <w:r w:rsidR="007D28F9" w:rsidRPr="000A2560">
        <w:rPr>
          <w:rFonts w:ascii="Times New Roman" w:hAnsi="Times New Roman"/>
          <w:color w:val="000000" w:themeColor="text1"/>
          <w:sz w:val="24"/>
          <w:szCs w:val="24"/>
        </w:rPr>
        <w:t>yapılacak kısmi</w:t>
      </w:r>
      <w:r w:rsidR="003D040B" w:rsidRPr="000A2560">
        <w:rPr>
          <w:rFonts w:ascii="Times New Roman" w:hAnsi="Times New Roman"/>
          <w:color w:val="000000" w:themeColor="text1"/>
          <w:sz w:val="24"/>
          <w:szCs w:val="24"/>
        </w:rPr>
        <w:t>değişikliklerin onaylanmas</w:t>
      </w:r>
      <w:r w:rsidR="00CE1837" w:rsidRPr="000A2560">
        <w:rPr>
          <w:rFonts w:ascii="Times New Roman" w:hAnsi="Times New Roman"/>
          <w:color w:val="000000" w:themeColor="text1"/>
          <w:sz w:val="24"/>
          <w:szCs w:val="24"/>
        </w:rPr>
        <w:t xml:space="preserve">ı il müdürlüğünün yetkisindedir, </w:t>
      </w:r>
      <w:r w:rsidR="007D28F9" w:rsidRPr="000A2560">
        <w:rPr>
          <w:rFonts w:ascii="Times New Roman" w:hAnsi="Times New Roman"/>
          <w:color w:val="000000" w:themeColor="text1"/>
          <w:sz w:val="24"/>
          <w:szCs w:val="24"/>
        </w:rPr>
        <w:t>ancak yapılacak</w:t>
      </w:r>
      <w:r w:rsidR="00CE1837" w:rsidRPr="000A2560">
        <w:rPr>
          <w:rFonts w:ascii="Times New Roman" w:hAnsi="Times New Roman"/>
          <w:color w:val="000000" w:themeColor="text1"/>
          <w:sz w:val="24"/>
          <w:szCs w:val="24"/>
        </w:rPr>
        <w:t xml:space="preserve"> yer / proje/ bütçe değişiklikleri konusunda </w:t>
      </w:r>
      <w:r w:rsidR="007D28F9">
        <w:rPr>
          <w:rFonts w:ascii="Times New Roman" w:hAnsi="Times New Roman"/>
          <w:color w:val="000000" w:themeColor="text1"/>
          <w:sz w:val="24"/>
          <w:szCs w:val="24"/>
          <w:u w:val="single"/>
        </w:rPr>
        <w:t>i</w:t>
      </w:r>
      <w:r w:rsidR="00CE1837" w:rsidRPr="000A2560">
        <w:rPr>
          <w:rFonts w:ascii="Times New Roman" w:hAnsi="Times New Roman"/>
          <w:color w:val="000000" w:themeColor="text1"/>
          <w:sz w:val="24"/>
          <w:szCs w:val="24"/>
          <w:u w:val="single"/>
        </w:rPr>
        <w:t xml:space="preserve">l </w:t>
      </w:r>
      <w:r w:rsidR="007D28F9">
        <w:rPr>
          <w:rFonts w:ascii="Times New Roman" w:hAnsi="Times New Roman"/>
          <w:color w:val="000000" w:themeColor="text1"/>
          <w:sz w:val="24"/>
          <w:szCs w:val="24"/>
          <w:u w:val="single"/>
        </w:rPr>
        <w:t>m</w:t>
      </w:r>
      <w:r w:rsidR="00CE1837" w:rsidRPr="000A2560">
        <w:rPr>
          <w:rFonts w:ascii="Times New Roman" w:hAnsi="Times New Roman"/>
          <w:color w:val="000000" w:themeColor="text1"/>
          <w:sz w:val="24"/>
          <w:szCs w:val="24"/>
          <w:u w:val="single"/>
        </w:rPr>
        <w:t>üdürlüğü Genel Müdürlüğü bilgilendirilir ve değişikliklerin sisteme işlenmesi sağlanılır.</w:t>
      </w:r>
    </w:p>
    <w:p w:rsidR="001063F6" w:rsidRPr="000A2560" w:rsidRDefault="003D040B" w:rsidP="00FF01F2">
      <w:pPr>
        <w:pStyle w:val="3-NormalYaz"/>
        <w:spacing w:line="240" w:lineRule="auto"/>
        <w:ind w:right="-25" w:firstLine="566"/>
        <w:rPr>
          <w:rFonts w:ascii="Times New Roman" w:hAnsi="Times New Roman"/>
          <w:b/>
          <w:color w:val="000000" w:themeColor="text1"/>
        </w:rPr>
      </w:pPr>
      <w:r w:rsidRPr="000A2560">
        <w:rPr>
          <w:rFonts w:ascii="Times New Roman" w:hAnsi="Times New Roman"/>
          <w:color w:val="000000" w:themeColor="text1"/>
          <w:sz w:val="24"/>
          <w:szCs w:val="24"/>
        </w:rPr>
        <w:t>-Yapılacak değişiklikler projenin konusunda, amacında</w:t>
      </w:r>
      <w:r w:rsidR="0038645A" w:rsidRPr="000A2560">
        <w:rPr>
          <w:rFonts w:ascii="Times New Roman" w:hAnsi="Times New Roman"/>
          <w:color w:val="000000" w:themeColor="text1"/>
          <w:sz w:val="24"/>
          <w:szCs w:val="24"/>
        </w:rPr>
        <w:t>, kapasitesinde ve</w:t>
      </w:r>
      <w:r w:rsidRPr="000A2560">
        <w:rPr>
          <w:rFonts w:ascii="Times New Roman" w:hAnsi="Times New Roman"/>
          <w:color w:val="000000" w:themeColor="text1"/>
          <w:sz w:val="24"/>
          <w:szCs w:val="24"/>
        </w:rPr>
        <w:t xml:space="preserve"> niteliğinde bir değişikliğe neden olamayacağı gibi değerlendirme kriterleri yönünden de herhangi bir puan azalmasına neden olamaz. </w:t>
      </w:r>
      <w:r w:rsidR="00CE1837" w:rsidRPr="000A2560">
        <w:rPr>
          <w:rFonts w:ascii="Times New Roman" w:hAnsi="Times New Roman"/>
          <w:color w:val="000000" w:themeColor="text1"/>
          <w:sz w:val="24"/>
          <w:szCs w:val="24"/>
        </w:rPr>
        <w:t xml:space="preserve">Bu duruma sebeb olacak değişikliklerin olamasına izin </w:t>
      </w:r>
      <w:r w:rsidR="0038645A" w:rsidRPr="000A2560">
        <w:rPr>
          <w:rFonts w:ascii="Times New Roman" w:hAnsi="Times New Roman"/>
          <w:color w:val="000000" w:themeColor="text1"/>
          <w:sz w:val="24"/>
          <w:szCs w:val="24"/>
        </w:rPr>
        <w:t>verilmez, hibe</w:t>
      </w:r>
      <w:r w:rsidR="00CE1837" w:rsidRPr="000A2560">
        <w:rPr>
          <w:rFonts w:ascii="Times New Roman" w:hAnsi="Times New Roman"/>
          <w:color w:val="000000" w:themeColor="text1"/>
          <w:sz w:val="24"/>
          <w:szCs w:val="24"/>
        </w:rPr>
        <w:t xml:space="preserve"> sözleşmesi imzalanmaz.</w:t>
      </w:r>
    </w:p>
    <w:p w:rsidR="00A00F3E" w:rsidRPr="000A2560" w:rsidRDefault="00A00F3E" w:rsidP="00FF01F2">
      <w:pPr>
        <w:tabs>
          <w:tab w:val="left" w:pos="567"/>
        </w:tabs>
        <w:ind w:right="-25"/>
        <w:jc w:val="both"/>
        <w:rPr>
          <w:color w:val="000000" w:themeColor="text1"/>
          <w:lang w:val="tr-TR"/>
        </w:rPr>
      </w:pPr>
      <w:r w:rsidRPr="000A2560">
        <w:rPr>
          <w:b/>
          <w:color w:val="000000" w:themeColor="text1"/>
          <w:lang w:val="tr-TR"/>
        </w:rPr>
        <w:t>Örneğin;</w:t>
      </w:r>
      <w:r w:rsidRPr="000A2560">
        <w:rPr>
          <w:color w:val="000000" w:themeColor="text1"/>
          <w:lang w:val="tr-TR"/>
        </w:rPr>
        <w:t xml:space="preserve"> köy sınırları içerisinde yapılması planlanan bir tesisin, hibe sözleşmesi öncesi veya sonrasında </w:t>
      </w:r>
      <w:r w:rsidR="007D28F9">
        <w:rPr>
          <w:color w:val="000000" w:themeColor="text1"/>
          <w:lang w:val="tr-TR"/>
        </w:rPr>
        <w:t>O</w:t>
      </w:r>
      <w:r w:rsidRPr="000A2560">
        <w:rPr>
          <w:color w:val="000000" w:themeColor="text1"/>
          <w:lang w:val="tr-TR"/>
        </w:rPr>
        <w:t xml:space="preserve">rganize </w:t>
      </w:r>
      <w:r w:rsidR="007D28F9">
        <w:rPr>
          <w:color w:val="000000" w:themeColor="text1"/>
          <w:lang w:val="tr-TR"/>
        </w:rPr>
        <w:t>S</w:t>
      </w:r>
      <w:r w:rsidRPr="000A2560">
        <w:rPr>
          <w:color w:val="000000" w:themeColor="text1"/>
          <w:lang w:val="tr-TR"/>
        </w:rPr>
        <w:t xml:space="preserve">anayi </w:t>
      </w:r>
      <w:r w:rsidR="007D28F9">
        <w:rPr>
          <w:color w:val="000000" w:themeColor="text1"/>
          <w:lang w:val="tr-TR"/>
        </w:rPr>
        <w:t>B</w:t>
      </w:r>
      <w:r w:rsidRPr="000A2560">
        <w:rPr>
          <w:color w:val="000000" w:themeColor="text1"/>
          <w:lang w:val="tr-TR"/>
        </w:rPr>
        <w:t xml:space="preserve">ölgesinde yapılması gibi, değerlendirme kriterleri açısından </w:t>
      </w:r>
      <w:r w:rsidR="00E67DD1" w:rsidRPr="000A2560">
        <w:rPr>
          <w:color w:val="000000" w:themeColor="text1"/>
          <w:lang w:val="tr-TR"/>
        </w:rPr>
        <w:t xml:space="preserve">puan azalmasına neden olandurumlarda </w:t>
      </w:r>
      <w:r w:rsidRPr="000A2560">
        <w:rPr>
          <w:color w:val="000000" w:themeColor="text1"/>
          <w:lang w:val="tr-TR"/>
        </w:rPr>
        <w:t>değişikli</w:t>
      </w:r>
      <w:r w:rsidR="00E67DD1" w:rsidRPr="000A2560">
        <w:rPr>
          <w:color w:val="000000" w:themeColor="text1"/>
          <w:lang w:val="tr-TR"/>
        </w:rPr>
        <w:t>ğeizin verilmez</w:t>
      </w:r>
      <w:r w:rsidRPr="000A2560">
        <w:rPr>
          <w:color w:val="000000" w:themeColor="text1"/>
          <w:lang w:val="tr-TR"/>
        </w:rPr>
        <w:t xml:space="preserve">. Ancak </w:t>
      </w:r>
      <w:r w:rsidR="00CE1837" w:rsidRPr="000A2560">
        <w:rPr>
          <w:color w:val="000000" w:themeColor="text1"/>
          <w:lang w:val="tr-TR"/>
        </w:rPr>
        <w:t xml:space="preserve">aynı değerlendirme kriterleri içinde yer alan </w:t>
      </w:r>
      <w:r w:rsidR="005D0056" w:rsidRPr="000A2560">
        <w:rPr>
          <w:color w:val="000000" w:themeColor="text1"/>
          <w:lang w:val="tr-TR"/>
        </w:rPr>
        <w:t>yatırımlar içinde yer</w:t>
      </w:r>
      <w:r w:rsidR="00CE1837" w:rsidRPr="000A2560">
        <w:rPr>
          <w:color w:val="000000" w:themeColor="text1"/>
          <w:lang w:val="tr-TR"/>
        </w:rPr>
        <w:t xml:space="preserve"> değişikliği istenirse puan azalışı söz konusu </w:t>
      </w:r>
      <w:r w:rsidR="005D0056" w:rsidRPr="000A2560">
        <w:rPr>
          <w:color w:val="000000" w:themeColor="text1"/>
          <w:lang w:val="tr-TR"/>
        </w:rPr>
        <w:t>olamayacağında izin</w:t>
      </w:r>
      <w:r w:rsidRPr="000A2560">
        <w:rPr>
          <w:color w:val="000000" w:themeColor="text1"/>
          <w:lang w:val="tr-TR"/>
        </w:rPr>
        <w:t xml:space="preserve"> verilir.</w:t>
      </w:r>
    </w:p>
    <w:p w:rsidR="00292A41" w:rsidRPr="000A2560" w:rsidRDefault="00292A41" w:rsidP="00FF01F2">
      <w:pPr>
        <w:tabs>
          <w:tab w:val="left" w:pos="567"/>
        </w:tabs>
        <w:ind w:right="-25"/>
        <w:jc w:val="both"/>
        <w:rPr>
          <w:color w:val="000000" w:themeColor="text1"/>
          <w:lang w:val="tr-TR"/>
        </w:rPr>
      </w:pPr>
    </w:p>
    <w:p w:rsidR="00F21245" w:rsidRPr="000A2560" w:rsidRDefault="00F21245" w:rsidP="00EF4CF9">
      <w:pPr>
        <w:pStyle w:val="Balk2"/>
      </w:pPr>
      <w:bookmarkStart w:id="86" w:name="_Toc493059971"/>
      <w:bookmarkStart w:id="87" w:name="_Toc199217673"/>
      <w:r w:rsidRPr="000A2560">
        <w:t xml:space="preserve">D.  Hibe </w:t>
      </w:r>
      <w:r w:rsidR="00AC11FE" w:rsidRPr="000A2560">
        <w:t>Sözleşmesi:</w:t>
      </w:r>
      <w:bookmarkEnd w:id="86"/>
    </w:p>
    <w:bookmarkEnd w:id="87"/>
    <w:p w:rsidR="003D040B"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-Hibe sözleşmesi, </w:t>
      </w:r>
      <w:r w:rsidR="007D28F9">
        <w:rPr>
          <w:rFonts w:ascii="Times New Roman" w:hAnsi="Times New Roman"/>
          <w:color w:val="000000" w:themeColor="text1"/>
          <w:sz w:val="24"/>
          <w:szCs w:val="24"/>
        </w:rPr>
        <w:t>İlM</w:t>
      </w:r>
      <w:r w:rsidRPr="000A2560">
        <w:rPr>
          <w:rFonts w:ascii="Times New Roman" w:hAnsi="Times New Roman"/>
          <w:color w:val="000000" w:themeColor="text1"/>
          <w:sz w:val="24"/>
          <w:szCs w:val="24"/>
        </w:rPr>
        <w:t>üdürü ile hibe başvuru sahibi arasında akdedilir.</w:t>
      </w:r>
    </w:p>
    <w:p w:rsidR="003D040B"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-Hibe sözleşmesi içerik ve formatı Bakanlık tarafından yayımlanan uygulama rehberinde tüm taraflara önceden duyurulur.</w:t>
      </w:r>
    </w:p>
    <w:p w:rsidR="003D040B"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-Başvuru sahipleri hibe sözleşmesi aşamasında elektronik ağ üzerinden girişleri yapılan bilgi ve belgeler ile bu tebliğin 33 üncü maddesi gereğince yapılan değişiklikler ve hibe sözleşmesi ekinde bulunması gereken diğer belgeleri de kapsayacak dosya suna</w:t>
      </w:r>
      <w:r w:rsidR="006F295C" w:rsidRPr="000A2560">
        <w:rPr>
          <w:rFonts w:ascii="Times New Roman" w:hAnsi="Times New Roman"/>
          <w:color w:val="000000" w:themeColor="text1"/>
          <w:sz w:val="24"/>
          <w:szCs w:val="24"/>
        </w:rPr>
        <w:t>rlar</w:t>
      </w:r>
      <w:r w:rsidRPr="000A2560">
        <w:rPr>
          <w:rFonts w:ascii="Times New Roman" w:hAnsi="Times New Roman"/>
          <w:color w:val="000000" w:themeColor="text1"/>
          <w:sz w:val="24"/>
          <w:szCs w:val="24"/>
        </w:rPr>
        <w:t xml:space="preserve">. Sunulan bilgi ve belgeler imzalı/paraflı </w:t>
      </w:r>
      <w:r w:rsidR="006F295C" w:rsidRPr="000A2560">
        <w:rPr>
          <w:rFonts w:ascii="Times New Roman" w:hAnsi="Times New Roman"/>
          <w:color w:val="000000" w:themeColor="text1"/>
          <w:sz w:val="24"/>
          <w:szCs w:val="24"/>
        </w:rPr>
        <w:t>olması gerekir</w:t>
      </w:r>
      <w:r w:rsidRPr="000A2560">
        <w:rPr>
          <w:rFonts w:ascii="Times New Roman" w:hAnsi="Times New Roman"/>
          <w:color w:val="000000" w:themeColor="text1"/>
          <w:sz w:val="24"/>
          <w:szCs w:val="24"/>
        </w:rPr>
        <w:t xml:space="preserve">. </w:t>
      </w:r>
    </w:p>
    <w:p w:rsidR="003D040B"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-Başvuru sahiplerinin hibe kaynaklarından yararlanabilmesi için hibe sözleşmesi eki dokümanları tamamlayarak hibe sözleşmesini imzalaması önkoşuldur.</w:t>
      </w:r>
    </w:p>
    <w:p w:rsidR="0038645A" w:rsidRPr="000A2560" w:rsidRDefault="00866391" w:rsidP="00FF01F2">
      <w:pPr>
        <w:tabs>
          <w:tab w:val="left" w:pos="566"/>
        </w:tabs>
        <w:ind w:right="-25" w:firstLine="566"/>
        <w:jc w:val="both"/>
        <w:rPr>
          <w:color w:val="000000" w:themeColor="text1"/>
          <w:lang w:val="tr-TR" w:eastAsia="tr-TR" w:bidi="ar-SA"/>
        </w:rPr>
      </w:pPr>
      <w:r w:rsidRPr="000A2560">
        <w:rPr>
          <w:color w:val="000000" w:themeColor="text1"/>
          <w:lang w:val="tr-TR" w:eastAsia="tr-TR" w:bidi="ar-SA"/>
        </w:rPr>
        <w:t>-</w:t>
      </w:r>
      <w:r w:rsidR="0038645A" w:rsidRPr="000A2560">
        <w:rPr>
          <w:color w:val="000000" w:themeColor="text1"/>
          <w:lang w:val="tr-TR" w:eastAsia="tr-TR" w:bidi="ar-SA"/>
        </w:rPr>
        <w:t>Kendilerine yapılan bildirimi takip eden otuz gün içerisinde il müdürlüklerine projeye esas dosya ve evraklarını teslim etmek zorundadırlar. Başvuru sahibi tarafından teslim edilen hibe sözleşmesi ekleri onbeş gün içinde yapılacak inceleme sonrasında uygun bulunursa, projenin uygulanacağı parselde İl Proje Yürütme Birimince gerekli kontrolleryapılarak, uygulanacak proje ile uyumlu olması koşulu sağlandığına dair yer tespiti ve teslim tutanağı düzenlenir ve yatırımcılar hibe sözleşmesi imzalamaya davet edilir. (İzin ve ruhsatlar için verilen 90 günlük ek süre hariçtir.). Kendilerine yapılan bu tebligatı takip eden beş iş günü içerisinde il müdürlüğü ile hibe sözleşmesi imzalamayan başvuru sahiplerinin proje başvuruları ve bunlara ilişkin değerlendirme sonuçları iptal edilir.</w:t>
      </w:r>
    </w:p>
    <w:p w:rsidR="003D040B"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-Başvuru sahibi tarafından teslim edilen hibe sözleşmesi ekleri il müdürlüklerince uygun bulunursa karşılıklı müzakere edilerek hibe sözleşmesi imzalanır.</w:t>
      </w:r>
    </w:p>
    <w:p w:rsidR="002A2965" w:rsidRPr="000A2560" w:rsidRDefault="003D040B" w:rsidP="00FF01F2">
      <w:pPr>
        <w:pStyle w:val="3-NormalYaz"/>
        <w:spacing w:after="0" w:line="240" w:lineRule="auto"/>
        <w:ind w:right="-25" w:firstLine="566"/>
        <w:rPr>
          <w:rFonts w:ascii="Times New Roman" w:hAnsi="Times New Roman"/>
          <w:color w:val="000000" w:themeColor="text1"/>
          <w:sz w:val="24"/>
          <w:szCs w:val="24"/>
        </w:rPr>
      </w:pPr>
      <w:r w:rsidRPr="000A2560">
        <w:rPr>
          <w:rFonts w:ascii="Times New Roman" w:hAnsi="Times New Roman"/>
          <w:color w:val="000000" w:themeColor="text1"/>
          <w:sz w:val="24"/>
          <w:szCs w:val="24"/>
        </w:rPr>
        <w:t>-Programa alınan projelerde 30 uncu maddede yer alan hibe başvurusunun reddedilme nedenlerinden herhangi birisinin hibe sözleşmesinin imzalanmasından önce tespit edilmesi halinde söz konusu başvuru sahipleri ile hibe sözleşmesi imzalanmaz.</w:t>
      </w:r>
    </w:p>
    <w:p w:rsidR="002D2AEC" w:rsidRPr="000A2560" w:rsidRDefault="002D2AEC" w:rsidP="00FF01F2">
      <w:pPr>
        <w:pStyle w:val="3-NormalYaz"/>
        <w:spacing w:after="0" w:line="240" w:lineRule="auto"/>
        <w:ind w:right="-25" w:firstLine="566"/>
        <w:rPr>
          <w:rFonts w:ascii="Times New Roman" w:hAnsi="Times New Roman"/>
          <w:color w:val="000000" w:themeColor="text1"/>
          <w:sz w:val="24"/>
          <w:szCs w:val="24"/>
        </w:rPr>
      </w:pPr>
    </w:p>
    <w:p w:rsidR="00070F24" w:rsidRPr="000A2560" w:rsidRDefault="00AA189E" w:rsidP="00FF01F2">
      <w:pPr>
        <w:ind w:right="-25"/>
        <w:jc w:val="both"/>
        <w:rPr>
          <w:iCs/>
          <w:color w:val="000000" w:themeColor="text1"/>
          <w:lang w:val="tr-TR"/>
        </w:rPr>
      </w:pPr>
      <w:r w:rsidRPr="000A2560">
        <w:rPr>
          <w:b/>
          <w:iCs/>
          <w:color w:val="000000" w:themeColor="text1"/>
          <w:lang w:val="tr-TR"/>
        </w:rPr>
        <w:t>H</w:t>
      </w:r>
      <w:r w:rsidR="004F7710" w:rsidRPr="000A2560">
        <w:rPr>
          <w:b/>
          <w:iCs/>
          <w:color w:val="000000" w:themeColor="text1"/>
          <w:lang w:val="tr-TR"/>
        </w:rPr>
        <w:t>ibe sözleşmesi aşamasnda</w:t>
      </w:r>
      <w:r w:rsidRPr="000A2560">
        <w:rPr>
          <w:b/>
          <w:iCs/>
          <w:color w:val="000000" w:themeColor="text1"/>
          <w:lang w:val="tr-TR"/>
        </w:rPr>
        <w:t xml:space="preserve">; </w:t>
      </w:r>
      <w:r w:rsidR="00070F24" w:rsidRPr="000A2560">
        <w:rPr>
          <w:iCs/>
          <w:color w:val="000000" w:themeColor="text1"/>
          <w:lang w:val="tr-TR"/>
        </w:rPr>
        <w:t>Başvuru esnasında sisteme taranarak girişleri yapılan begelerin asılları ile sistem üzerinde doldurulan belgelerin çıktıları (imzalı/paraflı olacak) hibe sözleşmesi ekinde sunulacaktır.</w:t>
      </w:r>
    </w:p>
    <w:p w:rsidR="003D3755" w:rsidRPr="000A2560" w:rsidRDefault="00070F24" w:rsidP="00FF01F2">
      <w:pPr>
        <w:ind w:right="-25"/>
        <w:jc w:val="both"/>
        <w:rPr>
          <w:b/>
          <w:iCs/>
          <w:color w:val="000000" w:themeColor="text1"/>
          <w:lang w:val="tr-TR"/>
        </w:rPr>
      </w:pPr>
      <w:r w:rsidRPr="000A2560">
        <w:rPr>
          <w:iCs/>
          <w:color w:val="000000" w:themeColor="text1"/>
          <w:lang w:val="tr-TR"/>
        </w:rPr>
        <w:t>Hibe sözleşmesi ekinde sunulan bu bilgi ve belgelerin b</w:t>
      </w:r>
      <w:r w:rsidR="00AA189E" w:rsidRPr="000A2560">
        <w:rPr>
          <w:iCs/>
          <w:color w:val="000000" w:themeColor="text1"/>
          <w:lang w:val="tr-TR"/>
        </w:rPr>
        <w:t xml:space="preserve">aşvuru esnasında sisteme girişleri yapılan bütün bilgi ve belgeler ile </w:t>
      </w:r>
      <w:r w:rsidRPr="000A2560">
        <w:rPr>
          <w:iCs/>
          <w:color w:val="000000" w:themeColor="text1"/>
          <w:lang w:val="tr-TR"/>
        </w:rPr>
        <w:t xml:space="preserve">uyumlu olması gerekmektedir. İl </w:t>
      </w:r>
      <w:r w:rsidR="007D28F9">
        <w:rPr>
          <w:iCs/>
          <w:color w:val="000000" w:themeColor="text1"/>
          <w:lang w:val="tr-TR"/>
        </w:rPr>
        <w:t>P</w:t>
      </w:r>
      <w:r w:rsidRPr="000A2560">
        <w:rPr>
          <w:iCs/>
          <w:color w:val="000000" w:themeColor="text1"/>
          <w:lang w:val="tr-TR"/>
        </w:rPr>
        <w:t xml:space="preserve">roje </w:t>
      </w:r>
      <w:r w:rsidR="007D28F9">
        <w:rPr>
          <w:iCs/>
          <w:color w:val="000000" w:themeColor="text1"/>
          <w:lang w:val="tr-TR"/>
        </w:rPr>
        <w:t>Y</w:t>
      </w:r>
      <w:r w:rsidRPr="000A2560">
        <w:rPr>
          <w:iCs/>
          <w:color w:val="000000" w:themeColor="text1"/>
          <w:lang w:val="tr-TR"/>
        </w:rPr>
        <w:t xml:space="preserve">ürütme </w:t>
      </w:r>
      <w:r w:rsidR="007D28F9">
        <w:rPr>
          <w:iCs/>
          <w:color w:val="000000" w:themeColor="text1"/>
          <w:lang w:val="tr-TR"/>
        </w:rPr>
        <w:t>B</w:t>
      </w:r>
      <w:r w:rsidR="00AA189E" w:rsidRPr="000A2560">
        <w:rPr>
          <w:iCs/>
          <w:color w:val="000000" w:themeColor="text1"/>
          <w:lang w:val="tr-TR"/>
        </w:rPr>
        <w:t>irimi tarafından uyuşmazlık tespit edilmesi halinde sözleşme imzalanmaz. Belgeler arasındaki uyuşmazlığın hibe sözleşmesinden sonra tespit edilmesi halinde ise</w:t>
      </w:r>
      <w:r w:rsidR="0038645A" w:rsidRPr="000A2560">
        <w:rPr>
          <w:iCs/>
          <w:color w:val="000000" w:themeColor="text1"/>
          <w:lang w:val="tr-TR"/>
        </w:rPr>
        <w:t xml:space="preserve"> ve budurum yatırımcıdan kaynaklanıyorsa</w:t>
      </w:r>
      <w:r w:rsidR="0002124C" w:rsidRPr="000A2560">
        <w:rPr>
          <w:iCs/>
          <w:color w:val="000000" w:themeColor="text1"/>
          <w:lang w:val="tr-TR"/>
        </w:rPr>
        <w:t xml:space="preserve"> Genel Müdürlüğün uygun görüşü kapsamında hibe</w:t>
      </w:r>
      <w:r w:rsidR="0038645A" w:rsidRPr="000A2560">
        <w:rPr>
          <w:iCs/>
          <w:color w:val="000000" w:themeColor="text1"/>
          <w:lang w:val="tr-TR"/>
        </w:rPr>
        <w:t xml:space="preserve"> sözleşmesi fesih edilir ve teminat irad kaydedilir.</w:t>
      </w:r>
    </w:p>
    <w:p w:rsidR="00AA189E" w:rsidRPr="000A2560" w:rsidRDefault="0038645A" w:rsidP="00FF01F2">
      <w:pPr>
        <w:ind w:right="-25"/>
        <w:jc w:val="both"/>
        <w:rPr>
          <w:b/>
          <w:iCs/>
          <w:color w:val="000000" w:themeColor="text1"/>
          <w:lang w:val="tr-TR"/>
        </w:rPr>
      </w:pPr>
      <w:r w:rsidRPr="000A2560">
        <w:rPr>
          <w:b/>
          <w:iCs/>
          <w:color w:val="000000" w:themeColor="text1"/>
          <w:lang w:val="tr-TR"/>
        </w:rPr>
        <w:t xml:space="preserve">Uyuşmazlık il </w:t>
      </w:r>
      <w:r w:rsidR="007D28F9">
        <w:rPr>
          <w:b/>
          <w:iCs/>
          <w:color w:val="000000" w:themeColor="text1"/>
          <w:lang w:val="tr-TR"/>
        </w:rPr>
        <w:t>m</w:t>
      </w:r>
      <w:r w:rsidRPr="000A2560">
        <w:rPr>
          <w:b/>
          <w:iCs/>
          <w:color w:val="000000" w:themeColor="text1"/>
          <w:lang w:val="tr-TR"/>
        </w:rPr>
        <w:t xml:space="preserve">üdürlüğü ve/veya evrak vermekle mükellef ilgili </w:t>
      </w:r>
      <w:r w:rsidR="000C55F1" w:rsidRPr="000A2560">
        <w:rPr>
          <w:b/>
          <w:iCs/>
          <w:color w:val="000000" w:themeColor="text1"/>
          <w:lang w:val="tr-TR"/>
        </w:rPr>
        <w:t>kurumların hatasından</w:t>
      </w:r>
      <w:r w:rsidRPr="000A2560">
        <w:rPr>
          <w:b/>
          <w:iCs/>
          <w:color w:val="000000" w:themeColor="text1"/>
          <w:lang w:val="tr-TR"/>
        </w:rPr>
        <w:t xml:space="preserve"> kaynaklanıyorsa </w:t>
      </w:r>
      <w:r w:rsidR="0002124C" w:rsidRPr="000A2560">
        <w:rPr>
          <w:b/>
          <w:iCs/>
          <w:color w:val="000000" w:themeColor="text1"/>
          <w:lang w:val="tr-TR"/>
        </w:rPr>
        <w:t xml:space="preserve">Genel Müdürlüğün uygun görüşü </w:t>
      </w:r>
      <w:r w:rsidR="003D3755" w:rsidRPr="000A2560">
        <w:rPr>
          <w:b/>
          <w:iCs/>
          <w:color w:val="000000" w:themeColor="text1"/>
          <w:lang w:val="tr-TR"/>
        </w:rPr>
        <w:t>kapsamında Hibe</w:t>
      </w:r>
      <w:r w:rsidRPr="000A2560">
        <w:rPr>
          <w:b/>
          <w:iCs/>
          <w:color w:val="000000" w:themeColor="text1"/>
          <w:lang w:val="tr-TR"/>
        </w:rPr>
        <w:t xml:space="preserve"> sözleşmesi tasfiye edilir ve teminat iade edilir. </w:t>
      </w:r>
    </w:p>
    <w:p w:rsidR="00AA189E" w:rsidRPr="000A2560" w:rsidRDefault="00AA189E" w:rsidP="003A39FD">
      <w:pPr>
        <w:ind w:right="-25" w:firstLine="709"/>
        <w:jc w:val="both"/>
        <w:rPr>
          <w:color w:val="000000" w:themeColor="text1"/>
          <w:lang w:val="tr-TR"/>
        </w:rPr>
      </w:pPr>
      <w:r w:rsidRPr="000A2560">
        <w:rPr>
          <w:color w:val="000000" w:themeColor="text1"/>
          <w:lang w:val="tr-TR"/>
        </w:rPr>
        <w:t xml:space="preserve">-Proje klasörü hazırlanırken hibe </w:t>
      </w:r>
      <w:r w:rsidR="00B01182" w:rsidRPr="000A2560">
        <w:rPr>
          <w:color w:val="000000" w:themeColor="text1"/>
          <w:lang w:val="tr-TR"/>
        </w:rPr>
        <w:t>sözleşmesi</w:t>
      </w:r>
      <w:r w:rsidRPr="000A2560">
        <w:rPr>
          <w:color w:val="000000" w:themeColor="text1"/>
          <w:lang w:val="tr-TR"/>
        </w:rPr>
        <w:t xml:space="preserve"> ekleri ayraçlar/indekslerle ayrılmalı ve bunların arasına ayrı</w:t>
      </w:r>
      <w:r w:rsidR="00070F24" w:rsidRPr="000A2560">
        <w:rPr>
          <w:color w:val="000000" w:themeColor="text1"/>
          <w:lang w:val="tr-TR"/>
        </w:rPr>
        <w:t xml:space="preserve"> bölümler şeklinde </w:t>
      </w:r>
      <w:r w:rsidR="002D5C02" w:rsidRPr="000A2560">
        <w:rPr>
          <w:color w:val="000000" w:themeColor="text1"/>
          <w:lang w:val="tr-TR"/>
        </w:rPr>
        <w:t>konulmalıdır. Destekleyici</w:t>
      </w:r>
      <w:r w:rsidRPr="000A2560">
        <w:rPr>
          <w:color w:val="000000" w:themeColor="text1"/>
          <w:lang w:val="tr-TR"/>
        </w:rPr>
        <w:t xml:space="preserve"> belgeler başvuru formunda belirtilen sırada her bir destekleyici belge üzerinde isminin yazılı olduğu bir A4 kâğıtla ayrılmış olarak dosyalanmalıdır. </w:t>
      </w:r>
    </w:p>
    <w:p w:rsidR="00AA189E" w:rsidRPr="000A2560" w:rsidRDefault="00AA189E" w:rsidP="003A39FD">
      <w:pPr>
        <w:ind w:right="-25" w:firstLine="709"/>
        <w:jc w:val="both"/>
        <w:rPr>
          <w:color w:val="000000" w:themeColor="text1"/>
          <w:lang w:val="tr-TR"/>
        </w:rPr>
      </w:pPr>
      <w:r w:rsidRPr="000A2560">
        <w:rPr>
          <w:color w:val="000000" w:themeColor="text1"/>
          <w:lang w:val="tr-TR"/>
        </w:rPr>
        <w:t>-Projenin eki olan tüm belgeler başvuru sahibi veya yetkilendirilen kişi tarafından imza/paraflanarak ve ayrı naylon poşetlerde proje klasörünün içine yerleştirilmelidir. Proje klasöründe yeterli yer olmaması halinde mühendislik projeleri ayrı klasörlere konulmalı</w:t>
      </w:r>
      <w:r w:rsidR="00FE6D28" w:rsidRPr="000A2560">
        <w:rPr>
          <w:color w:val="000000" w:themeColor="text1"/>
          <w:lang w:val="tr-TR"/>
        </w:rPr>
        <w:t>dır.</w:t>
      </w:r>
    </w:p>
    <w:p w:rsidR="00F21245" w:rsidRPr="000A2560" w:rsidRDefault="00F21245" w:rsidP="00EF4CF9">
      <w:pPr>
        <w:pStyle w:val="Balk2"/>
      </w:pPr>
      <w:bookmarkStart w:id="88" w:name="_Toc493059972"/>
      <w:r w:rsidRPr="000A2560">
        <w:t xml:space="preserve">E. Hibe </w:t>
      </w:r>
      <w:r w:rsidR="00AC11FE" w:rsidRPr="000A2560">
        <w:t>Sözleşmelerinde Teminat Alınması:</w:t>
      </w:r>
      <w:bookmarkEnd w:id="88"/>
    </w:p>
    <w:p w:rsidR="00314C43" w:rsidRPr="000A2560" w:rsidRDefault="00F21245" w:rsidP="00FF01F2">
      <w:pPr>
        <w:tabs>
          <w:tab w:val="left" w:pos="566"/>
        </w:tabs>
        <w:ind w:right="-25" w:firstLine="566"/>
        <w:jc w:val="both"/>
        <w:rPr>
          <w:color w:val="000000" w:themeColor="text1"/>
          <w:lang w:val="tr-TR" w:eastAsia="tr-TR" w:bidi="ar-SA"/>
        </w:rPr>
      </w:pPr>
      <w:r w:rsidRPr="000A2560">
        <w:rPr>
          <w:color w:val="000000" w:themeColor="text1"/>
          <w:lang w:val="tr-TR"/>
        </w:rPr>
        <w:t xml:space="preserve">- </w:t>
      </w:r>
      <w:r w:rsidR="00314C43" w:rsidRPr="000A2560">
        <w:rPr>
          <w:color w:val="000000" w:themeColor="text1"/>
          <w:lang w:val="tr-TR" w:eastAsia="tr-TR" w:bidi="ar-SA"/>
        </w:rPr>
        <w:t>İlgili programın yayımlanan tebliğ kapsamında proje sahibi, hibeye esas proje tutarının %3 tutarında süresiz limit dâhilinde banka teminat mektubunu hibe sözleşmesi ile birlikte il müdürlüğüne verir veya hibe sözleşmesinde belirtilen hibeye esas proje tutarının %3’ünü il müdürlüğü adına açılacak bir hesaba yatırır. İl müdürlüğü tarafından teminat mektuplarının teyidi alındıktan sonra, defterdarlık muhasebe müdürlüğüne muhafazası için teslim edilir.</w:t>
      </w:r>
    </w:p>
    <w:p w:rsidR="00F21245" w:rsidRPr="000A2560" w:rsidRDefault="00F21245" w:rsidP="00FF01F2">
      <w:pPr>
        <w:ind w:right="-25"/>
        <w:jc w:val="both"/>
        <w:rPr>
          <w:color w:val="000000" w:themeColor="text1"/>
          <w:lang w:val="tr-TR"/>
        </w:rPr>
      </w:pPr>
      <w:r w:rsidRPr="000A2560">
        <w:rPr>
          <w:color w:val="000000" w:themeColor="text1"/>
          <w:lang w:val="tr-TR"/>
        </w:rPr>
        <w:t xml:space="preserve">- Teminat mektuplarının toplam tutarı, hibeye esas proje tutarının </w:t>
      </w:r>
      <w:r w:rsidR="00BB110D" w:rsidRPr="000A2560">
        <w:rPr>
          <w:b/>
          <w:color w:val="000000" w:themeColor="text1"/>
          <w:lang w:val="tr-TR"/>
        </w:rPr>
        <w:t>%3de</w:t>
      </w:r>
      <w:r w:rsidRPr="000A2560">
        <w:rPr>
          <w:b/>
          <w:color w:val="000000" w:themeColor="text1"/>
          <w:lang w:val="tr-TR"/>
        </w:rPr>
        <w:t>n</w:t>
      </w:r>
      <w:r w:rsidRPr="000A2560">
        <w:rPr>
          <w:color w:val="000000" w:themeColor="text1"/>
          <w:lang w:val="tr-TR"/>
        </w:rPr>
        <w:t xml:space="preserve"> az olmamak kaydı ile birden fazla bankadan teminat mektubu alınabilir.</w:t>
      </w:r>
    </w:p>
    <w:p w:rsidR="00F21245" w:rsidRPr="000A2560" w:rsidRDefault="00F21245" w:rsidP="00FF01F2">
      <w:pPr>
        <w:numPr>
          <w:ilvl w:val="0"/>
          <w:numId w:val="17"/>
        </w:numPr>
        <w:tabs>
          <w:tab w:val="left" w:pos="567"/>
        </w:tabs>
        <w:ind w:left="0" w:right="-25"/>
        <w:jc w:val="both"/>
        <w:rPr>
          <w:color w:val="000000" w:themeColor="text1"/>
          <w:lang w:val="tr-TR"/>
        </w:rPr>
      </w:pPr>
      <w:r w:rsidRPr="000A2560">
        <w:rPr>
          <w:color w:val="000000" w:themeColor="text1"/>
          <w:lang w:val="tr-TR"/>
        </w:rPr>
        <w:t xml:space="preserve">Alınan teminat mektuplarına </w:t>
      </w:r>
      <w:r w:rsidR="0093585C" w:rsidRPr="000A2560">
        <w:rPr>
          <w:color w:val="000000" w:themeColor="text1"/>
          <w:lang w:val="tr-TR"/>
        </w:rPr>
        <w:t>ait teyit</w:t>
      </w:r>
      <w:r w:rsidRPr="000A2560">
        <w:rPr>
          <w:color w:val="000000" w:themeColor="text1"/>
          <w:lang w:val="tr-TR"/>
        </w:rPr>
        <w:t xml:space="preserve"> yazıları hibe sözleşmesi imzalama aşamasında il </w:t>
      </w:r>
      <w:r w:rsidR="0093585C" w:rsidRPr="000A2560">
        <w:rPr>
          <w:color w:val="000000" w:themeColor="text1"/>
          <w:lang w:val="tr-TR"/>
        </w:rPr>
        <w:t>müdürlüğünce ilgili</w:t>
      </w:r>
      <w:r w:rsidRPr="000A2560">
        <w:rPr>
          <w:color w:val="000000" w:themeColor="text1"/>
          <w:lang w:val="tr-TR"/>
        </w:rPr>
        <w:t xml:space="preserve"> bankalardan mutlaka istenir. </w:t>
      </w:r>
    </w:p>
    <w:p w:rsidR="00E3354F" w:rsidRPr="000A2560" w:rsidRDefault="00DA09BD" w:rsidP="00FF01F2">
      <w:pPr>
        <w:tabs>
          <w:tab w:val="left" w:pos="567"/>
        </w:tabs>
        <w:ind w:right="-25"/>
        <w:jc w:val="both"/>
        <w:rPr>
          <w:color w:val="000000" w:themeColor="text1"/>
          <w:lang w:val="tr-TR"/>
        </w:rPr>
      </w:pPr>
      <w:r w:rsidRPr="000A2560">
        <w:rPr>
          <w:color w:val="000000" w:themeColor="text1"/>
          <w:lang w:val="tr-TR"/>
        </w:rPr>
        <w:t>Nihai</w:t>
      </w:r>
      <w:r w:rsidR="00E3354F" w:rsidRPr="000A2560">
        <w:rPr>
          <w:color w:val="000000" w:themeColor="text1"/>
          <w:lang w:val="tr-TR"/>
        </w:rPr>
        <w:t xml:space="preserve"> raporun onaylanması ve son ödemenin gerçe</w:t>
      </w:r>
      <w:r w:rsidRPr="000A2560">
        <w:rPr>
          <w:color w:val="000000" w:themeColor="text1"/>
          <w:lang w:val="tr-TR"/>
        </w:rPr>
        <w:t xml:space="preserve">kleşmesiveya izleme </w:t>
      </w:r>
      <w:r w:rsidR="002D5C02" w:rsidRPr="000A2560">
        <w:rPr>
          <w:color w:val="000000" w:themeColor="text1"/>
          <w:lang w:val="tr-TR"/>
        </w:rPr>
        <w:t>sürecinde yatırımcının</w:t>
      </w:r>
      <w:r w:rsidR="00E3354F" w:rsidRPr="000A2560">
        <w:rPr>
          <w:color w:val="000000" w:themeColor="text1"/>
          <w:lang w:val="tr-TR"/>
        </w:rPr>
        <w:t xml:space="preserve">, SGK prim borcu ile vadesi geçmiş vergi borcu olmadığına dair ilgili kurumlardan aldığı belgeler ekler </w:t>
      </w:r>
      <w:r w:rsidR="0035399E" w:rsidRPr="000A2560">
        <w:rPr>
          <w:color w:val="000000" w:themeColor="text1"/>
          <w:lang w:val="tr-TR"/>
        </w:rPr>
        <w:t>kısmında yer alan " TAAHHÜTNAME (</w:t>
      </w:r>
      <w:r w:rsidR="008C08BB" w:rsidRPr="000A2560">
        <w:rPr>
          <w:color w:val="000000" w:themeColor="text1"/>
          <w:lang w:val="tr-TR"/>
        </w:rPr>
        <w:t>2</w:t>
      </w:r>
      <w:r w:rsidR="0035399E" w:rsidRPr="000A2560">
        <w:rPr>
          <w:color w:val="000000" w:themeColor="text1"/>
          <w:lang w:val="tr-TR"/>
        </w:rPr>
        <w:t>)</w:t>
      </w:r>
      <w:r w:rsidR="00E3354F" w:rsidRPr="000A2560">
        <w:rPr>
          <w:color w:val="000000" w:themeColor="text1"/>
          <w:lang w:val="tr-TR"/>
        </w:rPr>
        <w:t>" ile birlikte il müdürlüğüne müracaatı halinde teminat mektubu veya hesaba yatırılan tutar kendisine iade edilir.</w:t>
      </w:r>
    </w:p>
    <w:p w:rsidR="00F21245" w:rsidRPr="000A2560" w:rsidRDefault="00F21245" w:rsidP="00FF01F2">
      <w:pPr>
        <w:numPr>
          <w:ilvl w:val="0"/>
          <w:numId w:val="17"/>
        </w:numPr>
        <w:tabs>
          <w:tab w:val="left" w:pos="567"/>
        </w:tabs>
        <w:ind w:left="0" w:right="-25"/>
        <w:jc w:val="both"/>
        <w:rPr>
          <w:color w:val="000000" w:themeColor="text1"/>
          <w:lang w:val="tr-TR"/>
        </w:rPr>
      </w:pPr>
      <w:r w:rsidRPr="000A2560">
        <w:rPr>
          <w:color w:val="000000" w:themeColor="text1"/>
          <w:lang w:val="tr-TR"/>
        </w:rPr>
        <w:t>Nihai rapor ekleri ile birlikte bir bütündür.</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Hibe sözleşmesinin, sözleşmede yer alan nedenlerle fesih edilmesi halinde, yatırımcıya herhangi bir hibe ödemesi yapılıp yapılmadığına bakılmaksızın teminat mektubu veya hesapta bulunan miktar </w:t>
      </w:r>
      <w:r w:rsidR="007D28F9">
        <w:rPr>
          <w:color w:val="000000" w:themeColor="text1"/>
          <w:lang w:val="tr-TR"/>
        </w:rPr>
        <w:t>m</w:t>
      </w:r>
      <w:r w:rsidRPr="000A2560">
        <w:rPr>
          <w:color w:val="000000" w:themeColor="text1"/>
          <w:lang w:val="tr-TR"/>
        </w:rPr>
        <w:t xml:space="preserve">uhasebe </w:t>
      </w:r>
      <w:r w:rsidR="007D28F9">
        <w:rPr>
          <w:color w:val="000000" w:themeColor="text1"/>
          <w:lang w:val="tr-TR"/>
        </w:rPr>
        <w:t>m</w:t>
      </w:r>
      <w:r w:rsidRPr="000A2560">
        <w:rPr>
          <w:color w:val="000000" w:themeColor="text1"/>
          <w:lang w:val="tr-TR"/>
        </w:rPr>
        <w:t>üdürlüğü aracılığı ile Hazine adına irat kaydedilir.</w:t>
      </w:r>
    </w:p>
    <w:p w:rsidR="00F21245" w:rsidRPr="000A2560" w:rsidRDefault="00F21245" w:rsidP="00FF01F2">
      <w:pPr>
        <w:numPr>
          <w:ilvl w:val="0"/>
          <w:numId w:val="17"/>
        </w:numPr>
        <w:ind w:left="0" w:right="-25"/>
        <w:jc w:val="both"/>
        <w:rPr>
          <w:color w:val="000000" w:themeColor="text1"/>
          <w:lang w:val="tr-TR"/>
        </w:rPr>
      </w:pPr>
      <w:r w:rsidRPr="000A2560">
        <w:rPr>
          <w:color w:val="000000" w:themeColor="text1"/>
          <w:lang w:val="tr-TR"/>
        </w:rPr>
        <w:t xml:space="preserve">Teminat mektubu örneği rehber </w:t>
      </w:r>
      <w:r w:rsidR="00DA09BD" w:rsidRPr="000A2560">
        <w:rPr>
          <w:color w:val="000000" w:themeColor="text1"/>
          <w:lang w:val="tr-TR"/>
        </w:rPr>
        <w:t>eklerinde yer</w:t>
      </w:r>
      <w:r w:rsidRPr="000A2560">
        <w:rPr>
          <w:color w:val="000000" w:themeColor="text1"/>
          <w:lang w:val="tr-TR"/>
        </w:rPr>
        <w:t xml:space="preserve"> almaktadır.</w:t>
      </w:r>
    </w:p>
    <w:p w:rsidR="00F21245" w:rsidRPr="000A2560" w:rsidRDefault="00F21245" w:rsidP="00FF01F2">
      <w:pPr>
        <w:numPr>
          <w:ilvl w:val="0"/>
          <w:numId w:val="17"/>
        </w:numPr>
        <w:ind w:left="0" w:right="-25"/>
        <w:jc w:val="both"/>
        <w:rPr>
          <w:iCs/>
          <w:color w:val="000000" w:themeColor="text1"/>
          <w:lang w:val="tr-TR"/>
        </w:rPr>
      </w:pPr>
      <w:r w:rsidRPr="000A2560">
        <w:rPr>
          <w:iCs/>
          <w:color w:val="000000" w:themeColor="text1"/>
          <w:lang w:val="tr-TR"/>
        </w:rPr>
        <w:t>Hibe sözleşmesi aşamasında alınan teminatın maksadı, yatırımcı tarafından yapılacak yatırım tesisine verilecek hibe desteğinin karşılığı olacak bir teminat değildir. Bu teminatın alınmasındaki amaç, potansiyel yatırımcıların proje başvuru aşamasında dosya olarak sundukları ve bu kapsamda yapmayı planladıkları yatırım başvurusunun kendileri tarafından gerçekleştirileceği konusunda bir güvence niteliği taşımaktadır.</w:t>
      </w:r>
    </w:p>
    <w:p w:rsidR="00F21245" w:rsidRPr="000A2560" w:rsidRDefault="00F21245" w:rsidP="00FF01F2">
      <w:pPr>
        <w:numPr>
          <w:ilvl w:val="0"/>
          <w:numId w:val="17"/>
        </w:numPr>
        <w:ind w:left="0" w:right="-25"/>
        <w:jc w:val="both"/>
        <w:rPr>
          <w:color w:val="000000" w:themeColor="text1"/>
          <w:lang w:val="tr-TR"/>
        </w:rPr>
      </w:pPr>
      <w:r w:rsidRPr="000A2560">
        <w:rPr>
          <w:color w:val="000000" w:themeColor="text1"/>
          <w:lang w:val="tr-TR"/>
        </w:rPr>
        <w:t xml:space="preserve">Teminatlar, hibe sözleşmesi imzalanmadan önce </w:t>
      </w:r>
      <w:r w:rsidR="007D28F9">
        <w:rPr>
          <w:color w:val="000000" w:themeColor="text1"/>
          <w:lang w:val="tr-TR"/>
        </w:rPr>
        <w:t>i</w:t>
      </w:r>
      <w:r w:rsidRPr="000A2560">
        <w:rPr>
          <w:color w:val="000000" w:themeColor="text1"/>
          <w:lang w:val="tr-TR"/>
        </w:rPr>
        <w:t xml:space="preserve">l </w:t>
      </w:r>
      <w:r w:rsidR="007D28F9">
        <w:rPr>
          <w:color w:val="000000" w:themeColor="text1"/>
          <w:lang w:val="tr-TR"/>
        </w:rPr>
        <w:t>m</w:t>
      </w:r>
      <w:r w:rsidRPr="000A2560">
        <w:rPr>
          <w:color w:val="000000" w:themeColor="text1"/>
          <w:lang w:val="tr-TR"/>
        </w:rPr>
        <w:t xml:space="preserve">üdürlüğüne sunulur veya </w:t>
      </w:r>
      <w:r w:rsidR="007D28F9">
        <w:rPr>
          <w:color w:val="000000" w:themeColor="text1"/>
          <w:lang w:val="tr-TR"/>
        </w:rPr>
        <w:t>i</w:t>
      </w:r>
      <w:r w:rsidRPr="000A2560">
        <w:rPr>
          <w:color w:val="000000" w:themeColor="text1"/>
          <w:lang w:val="tr-TR"/>
        </w:rPr>
        <w:t xml:space="preserve">l </w:t>
      </w:r>
      <w:r w:rsidR="007D28F9">
        <w:rPr>
          <w:color w:val="000000" w:themeColor="text1"/>
          <w:lang w:val="tr-TR"/>
        </w:rPr>
        <w:t>m</w:t>
      </w:r>
      <w:r w:rsidRPr="000A2560">
        <w:rPr>
          <w:color w:val="000000" w:themeColor="text1"/>
          <w:lang w:val="tr-TR"/>
        </w:rPr>
        <w:t xml:space="preserve">üdürlüğü hesabına yatırılır.  </w:t>
      </w:r>
    </w:p>
    <w:p w:rsidR="00F21245" w:rsidRPr="000A2560" w:rsidRDefault="00F21245" w:rsidP="00FF01F2">
      <w:pPr>
        <w:numPr>
          <w:ilvl w:val="0"/>
          <w:numId w:val="17"/>
        </w:numPr>
        <w:ind w:left="0" w:right="-25"/>
        <w:jc w:val="both"/>
        <w:rPr>
          <w:color w:val="000000" w:themeColor="text1"/>
          <w:lang w:val="tr-TR"/>
        </w:rPr>
      </w:pPr>
      <w:r w:rsidRPr="000A2560">
        <w:rPr>
          <w:color w:val="000000" w:themeColor="text1"/>
          <w:lang w:val="tr-TR"/>
        </w:rPr>
        <w:t xml:space="preserve">Teminat mektubu veya hesaba yatırılan tutar, hibe sözleşmesinde yatırımcı tarafından taahhüt edilen ayni katkının da başvuru sahibi tarafından tamamlanması ve proje uygulamasının sona ermesinden sonra proje sahibinin talebi üzerine il müdürlüğünce iade edilir. </w:t>
      </w:r>
    </w:p>
    <w:p w:rsidR="00F21245" w:rsidRPr="000A2560" w:rsidRDefault="00F21245" w:rsidP="00FF01F2">
      <w:pPr>
        <w:numPr>
          <w:ilvl w:val="0"/>
          <w:numId w:val="17"/>
        </w:numPr>
        <w:ind w:left="0" w:right="-25"/>
        <w:jc w:val="both"/>
        <w:rPr>
          <w:color w:val="000000" w:themeColor="text1"/>
          <w:lang w:val="tr-TR"/>
        </w:rPr>
      </w:pPr>
      <w:r w:rsidRPr="000A2560">
        <w:rPr>
          <w:color w:val="000000" w:themeColor="text1"/>
          <w:lang w:val="tr-TR"/>
        </w:rPr>
        <w:t xml:space="preserve">İl </w:t>
      </w:r>
      <w:r w:rsidR="00192C51">
        <w:rPr>
          <w:color w:val="000000" w:themeColor="text1"/>
          <w:lang w:val="tr-TR"/>
        </w:rPr>
        <w:t>m</w:t>
      </w:r>
      <w:r w:rsidRPr="000A2560">
        <w:rPr>
          <w:color w:val="000000" w:themeColor="text1"/>
          <w:lang w:val="tr-TR"/>
        </w:rPr>
        <w:t xml:space="preserve">üdürlüğünce hibe sözleşmesine onay </w:t>
      </w:r>
      <w:r w:rsidR="00596B08" w:rsidRPr="000A2560">
        <w:rPr>
          <w:color w:val="000000" w:themeColor="text1"/>
          <w:lang w:val="tr-TR"/>
        </w:rPr>
        <w:t xml:space="preserve">verilmemesi </w:t>
      </w:r>
      <w:r w:rsidR="00DA09BD" w:rsidRPr="000A2560">
        <w:rPr>
          <w:color w:val="000000" w:themeColor="text1"/>
          <w:lang w:val="tr-TR"/>
        </w:rPr>
        <w:t>durumunda teminat</w:t>
      </w:r>
      <w:r w:rsidRPr="000A2560">
        <w:rPr>
          <w:color w:val="000000" w:themeColor="text1"/>
          <w:lang w:val="tr-TR"/>
        </w:rPr>
        <w:t xml:space="preserve"> mektubu veya nakit teminat başvuru sahibine iade edilir.  </w:t>
      </w:r>
    </w:p>
    <w:p w:rsidR="00F21245" w:rsidRPr="000A2560" w:rsidRDefault="00F21245" w:rsidP="00EF4CF9">
      <w:pPr>
        <w:pStyle w:val="Balk2"/>
      </w:pPr>
      <w:bookmarkStart w:id="89" w:name="_Toc493059973"/>
      <w:r w:rsidRPr="000A2560">
        <w:t xml:space="preserve">F.  Hibe </w:t>
      </w:r>
      <w:r w:rsidR="005C037E" w:rsidRPr="000A2560">
        <w:t>Sözleşmesi Akdi:</w:t>
      </w:r>
      <w:bookmarkEnd w:id="89"/>
    </w:p>
    <w:p w:rsidR="00F21245" w:rsidRPr="000A2560" w:rsidRDefault="00F21245" w:rsidP="00FF01F2">
      <w:pPr>
        <w:ind w:right="-25"/>
        <w:contextualSpacing/>
        <w:jc w:val="both"/>
        <w:rPr>
          <w:b/>
          <w:color w:val="000000" w:themeColor="text1"/>
          <w:lang w:val="tr-TR"/>
        </w:rPr>
      </w:pPr>
      <w:r w:rsidRPr="000A2560">
        <w:rPr>
          <w:color w:val="000000" w:themeColor="text1"/>
          <w:lang w:val="tr-TR"/>
        </w:rPr>
        <w:t>-Hibe sözleşmesi, il müdürlüğü ve başvuru sahibi arasında iki adet olarak akdedilir. Hibe sözleşmesinin taraflarca imzalanmış metninin bir adedi ve ekleri il müdürlüğünde bir adedi de proje sahibince muhafaza edilir.</w:t>
      </w:r>
    </w:p>
    <w:p w:rsidR="00F21245" w:rsidRPr="000A2560" w:rsidRDefault="00F21245" w:rsidP="00EF4CF9">
      <w:pPr>
        <w:pStyle w:val="Balk2"/>
      </w:pPr>
      <w:bookmarkStart w:id="90" w:name="_Toc493059974"/>
      <w:r w:rsidRPr="000A2560">
        <w:t xml:space="preserve">G. Hibenin </w:t>
      </w:r>
      <w:r w:rsidR="00AC11FE" w:rsidRPr="000A2560">
        <w:t>Nihai Tutarı:</w:t>
      </w:r>
      <w:bookmarkEnd w:id="90"/>
      <w:r w:rsidR="00AC11FE" w:rsidRPr="000A2560">
        <w:tab/>
      </w:r>
    </w:p>
    <w:p w:rsidR="00F21245" w:rsidRPr="000A2560" w:rsidRDefault="00F21245" w:rsidP="00FF01F2">
      <w:pPr>
        <w:ind w:right="-25"/>
        <w:contextualSpacing/>
        <w:jc w:val="both"/>
        <w:rPr>
          <w:color w:val="000000" w:themeColor="text1"/>
          <w:lang w:val="tr-TR"/>
        </w:rPr>
      </w:pPr>
      <w:r w:rsidRPr="000A2560">
        <w:rPr>
          <w:color w:val="000000" w:themeColor="text1"/>
          <w:lang w:val="tr-TR"/>
        </w:rPr>
        <w:t>- Hibenin azami miktarı hibe sözleşmesinde gösteril</w:t>
      </w:r>
      <w:r w:rsidR="006F295C" w:rsidRPr="000A2560">
        <w:rPr>
          <w:color w:val="000000" w:themeColor="text1"/>
          <w:lang w:val="tr-TR"/>
        </w:rPr>
        <w:t>ir</w:t>
      </w:r>
      <w:r w:rsidRPr="000A2560">
        <w:rPr>
          <w:color w:val="000000" w:themeColor="text1"/>
          <w:lang w:val="tr-TR"/>
        </w:rPr>
        <w:t xml:space="preserve"> ve önerilen bütçeye dayanır. Hibe sözleşmesinde yer alan azami tutar üst limit niteliğindedir. Hibenin nihai tutarı, fiili gerçekleşmeler ve tahakkuklar sonrasında ortaya çıkar.</w:t>
      </w:r>
    </w:p>
    <w:p w:rsidR="00F21245" w:rsidRPr="000A2560" w:rsidRDefault="00F21245" w:rsidP="00FF01F2">
      <w:pPr>
        <w:ind w:right="-25"/>
        <w:contextualSpacing/>
        <w:jc w:val="both"/>
        <w:rPr>
          <w:b/>
          <w:color w:val="000000" w:themeColor="text1"/>
          <w:lang w:val="tr-TR"/>
        </w:rPr>
      </w:pPr>
      <w:r w:rsidRPr="000A2560">
        <w:rPr>
          <w:color w:val="000000" w:themeColor="text1"/>
          <w:lang w:val="tr-TR"/>
        </w:rPr>
        <w:t>- Hibe miktarı, Tebliğin 13 üncü maddesinde belirtilen tutar ve oranı kesinlikle aşamaz.</w:t>
      </w:r>
    </w:p>
    <w:p w:rsidR="00F21245" w:rsidRPr="000A2560" w:rsidRDefault="00F21245" w:rsidP="00FF01F2">
      <w:pPr>
        <w:numPr>
          <w:ilvl w:val="0"/>
          <w:numId w:val="18"/>
        </w:numPr>
        <w:tabs>
          <w:tab w:val="left" w:pos="426"/>
        </w:tabs>
        <w:ind w:left="0" w:right="-25"/>
        <w:jc w:val="both"/>
        <w:rPr>
          <w:b/>
          <w:color w:val="000000" w:themeColor="text1"/>
          <w:lang w:val="tr-TR"/>
        </w:rPr>
      </w:pPr>
      <w:r w:rsidRPr="000A2560">
        <w:rPr>
          <w:color w:val="000000" w:themeColor="text1"/>
          <w:lang w:val="tr-TR"/>
        </w:rPr>
        <w:t>Hibe desteğinin nihai miktarı, belirtilen satın alma usul ve esasları doğrultusunda gerçekleştirilen fiili satın alımlar sonucunda oluşan fiyatlar üzerinden belirlenir.</w:t>
      </w:r>
    </w:p>
    <w:p w:rsidR="00F21245" w:rsidRPr="000A2560" w:rsidRDefault="00F21245" w:rsidP="00FF01F2">
      <w:pPr>
        <w:numPr>
          <w:ilvl w:val="0"/>
          <w:numId w:val="18"/>
        </w:numPr>
        <w:tabs>
          <w:tab w:val="left" w:pos="284"/>
        </w:tabs>
        <w:ind w:left="0" w:right="-25"/>
        <w:jc w:val="both"/>
        <w:rPr>
          <w:color w:val="000000" w:themeColor="text1"/>
          <w:lang w:val="tr-TR"/>
        </w:rPr>
      </w:pPr>
      <w:r w:rsidRPr="000A2560">
        <w:rPr>
          <w:color w:val="000000" w:themeColor="text1"/>
          <w:lang w:val="tr-TR"/>
        </w:rPr>
        <w:t>Gerçekçi olarak ve titiz bir piyasa araştırması sonucunda hazırlanmış proje tahmini tutarının, rekabetçi ihaleler sonucunda ve/veya planlanan metrajların fiili uygulama sonucu gerçekleşen metraj değişiklikleri sonucunda, hibe sözleşmesine bağlanan tutarın altında oluşacağı beklenmektedir.</w:t>
      </w:r>
    </w:p>
    <w:p w:rsidR="00F21245" w:rsidRPr="000A2560" w:rsidRDefault="00F21245" w:rsidP="00FF01F2">
      <w:pPr>
        <w:numPr>
          <w:ilvl w:val="0"/>
          <w:numId w:val="18"/>
        </w:numPr>
        <w:tabs>
          <w:tab w:val="left" w:pos="0"/>
        </w:tabs>
        <w:ind w:left="0" w:right="-25"/>
        <w:jc w:val="both"/>
        <w:rPr>
          <w:color w:val="000000" w:themeColor="text1"/>
          <w:lang w:val="tr-TR"/>
        </w:rPr>
      </w:pPr>
      <w:r w:rsidRPr="000A2560">
        <w:rPr>
          <w:color w:val="000000" w:themeColor="text1"/>
          <w:lang w:val="tr-TR"/>
        </w:rPr>
        <w:t xml:space="preserve">Uygulamalar sonucunda fiilen gerçekleşen hibeye esas </w:t>
      </w:r>
      <w:r w:rsidR="000C55F1" w:rsidRPr="000A2560">
        <w:rPr>
          <w:color w:val="000000" w:themeColor="text1"/>
          <w:lang w:val="tr-TR"/>
        </w:rPr>
        <w:t>proje tutarının</w:t>
      </w:r>
      <w:r w:rsidRPr="000A2560">
        <w:rPr>
          <w:color w:val="000000" w:themeColor="text1"/>
          <w:lang w:val="tr-TR"/>
        </w:rPr>
        <w:t xml:space="preserve"> ekonomik yatırımlarda %50 sine hibe yoluyla destek verilir. Hibe desteği, tüm yatırımlarda KDV hariç hesaplanır.</w:t>
      </w:r>
    </w:p>
    <w:p w:rsidR="00F21245" w:rsidRPr="000A2560" w:rsidRDefault="00F21245" w:rsidP="00EF4CF9">
      <w:pPr>
        <w:pStyle w:val="Balk2"/>
      </w:pPr>
      <w:bookmarkStart w:id="91" w:name="_Toc493059975"/>
      <w:r w:rsidRPr="000A2560">
        <w:t>H</w:t>
      </w:r>
      <w:r w:rsidR="00AC11FE" w:rsidRPr="000A2560">
        <w:t>.  Yükümlülüklerin Yerine Getirilmemesi:</w:t>
      </w:r>
      <w:bookmarkEnd w:id="91"/>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Proje sahibi, projeyi hibe sözleşmesi koşullarına uygun olarak icra etmediği takdirde Bakanlığın hibe ödemesi yapmama ve/veya hibe sözleşmesini </w:t>
      </w:r>
      <w:r w:rsidRPr="000A2560">
        <w:rPr>
          <w:b/>
          <w:color w:val="000000" w:themeColor="text1"/>
          <w:lang w:val="tr-TR"/>
        </w:rPr>
        <w:t>feshetme hakkı saklıdır</w:t>
      </w:r>
      <w:r w:rsidRPr="000A2560">
        <w:rPr>
          <w:color w:val="000000" w:themeColor="text1"/>
          <w:lang w:val="tr-TR"/>
        </w:rPr>
        <w:t xml:space="preserve">. Bu durumda Bakanlık, </w:t>
      </w:r>
      <w:r w:rsidR="00DA09BD" w:rsidRPr="000A2560">
        <w:rPr>
          <w:color w:val="000000" w:themeColor="text1"/>
          <w:lang w:val="tr-TR"/>
        </w:rPr>
        <w:t xml:space="preserve">projenin amaç, nitelik, nicelik ve kapasitesinde değişiklik olmaması şartı ile </w:t>
      </w:r>
      <w:r w:rsidRPr="000A2560">
        <w:rPr>
          <w:color w:val="000000" w:themeColor="text1"/>
          <w:lang w:val="tr-TR"/>
        </w:rPr>
        <w:t xml:space="preserve">ayrıca hibe miktarını azaltabilir ve/veya hibe kaynaklarından ödenmiş olan meblağların tamamen veya kısmen geri ödenmesini talep </w:t>
      </w:r>
      <w:r w:rsidR="00192C51" w:rsidRPr="000A2560">
        <w:rPr>
          <w:color w:val="000000" w:themeColor="text1"/>
          <w:lang w:val="tr-TR"/>
        </w:rPr>
        <w:t>edebilir. (</w:t>
      </w:r>
      <w:r w:rsidR="00192C51">
        <w:rPr>
          <w:color w:val="000000" w:themeColor="text1"/>
          <w:lang w:val="tr-TR"/>
        </w:rPr>
        <w:t>M</w:t>
      </w:r>
      <w:r w:rsidR="00DA09BD" w:rsidRPr="000A2560">
        <w:rPr>
          <w:color w:val="000000" w:themeColor="text1"/>
          <w:lang w:val="tr-TR"/>
        </w:rPr>
        <w:t>ücbir ve/veya hibe sözleşmesi sonrası kurum/kuruluşlar tarafından oluşabilecek olumsuz durumları hariç olmak üzere)</w:t>
      </w:r>
    </w:p>
    <w:p w:rsidR="0002124C" w:rsidRPr="000A2560" w:rsidRDefault="0002124C" w:rsidP="00FF01F2">
      <w:pPr>
        <w:tabs>
          <w:tab w:val="left" w:pos="567"/>
        </w:tabs>
        <w:ind w:right="-25"/>
        <w:jc w:val="both"/>
        <w:rPr>
          <w:color w:val="000000" w:themeColor="text1"/>
          <w:lang w:val="tr-TR" w:eastAsia="tr-TR"/>
        </w:rPr>
      </w:pPr>
    </w:p>
    <w:p w:rsidR="001F0A20" w:rsidRPr="000A2560" w:rsidRDefault="00F21245" w:rsidP="00FF01F2">
      <w:pPr>
        <w:pStyle w:val="ListeParagraf"/>
        <w:numPr>
          <w:ilvl w:val="0"/>
          <w:numId w:val="40"/>
        </w:numPr>
        <w:tabs>
          <w:tab w:val="left" w:pos="567"/>
        </w:tabs>
        <w:ind w:left="0" w:right="-25" w:hanging="284"/>
        <w:jc w:val="both"/>
        <w:rPr>
          <w:b/>
          <w:color w:val="000000" w:themeColor="text1"/>
          <w:lang w:val="tr-TR"/>
        </w:rPr>
      </w:pPr>
      <w:r w:rsidRPr="000A2560">
        <w:rPr>
          <w:b/>
          <w:color w:val="000000" w:themeColor="text1"/>
          <w:lang w:val="tr-TR"/>
        </w:rPr>
        <w:t>Hibe Sözleşmesinin Feshi:</w:t>
      </w:r>
    </w:p>
    <w:p w:rsidR="001063F6"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Proje uygulamalarının Tebliğ ve hibe sözleşmesi hükümlerine uygun olarak yürütülmediğinin tespiti halinde, bu durum tutanağa bağlanarak tutanak tarihinden itibaren on gün içerisinde proje sahiplerine uygulamaların hibe sözleşmesi hükümlerine uygun olarak yürütülmesi konusunda il müdürlüğü tarafından bir ihtar yazısı yazılır ve konu hakkında Genel Müdürlük bir hafta içerisinde bilgilendirilir. Yazının karşı tarafa tebliğ tarihini izleyen bir ay içerisinde projenin Tebliğ ve hibe sözleşmesi hükümlerine uygun olarak yürütülmediğinin tespit edilmesi halinde il müdürlüğü fesih için Genel Müdürlüğün uygun görüşü doğrultusunda hibe sözleşmesinin fesih işlemini başlatır. </w:t>
      </w:r>
    </w:p>
    <w:p w:rsidR="00832D0F" w:rsidRPr="000A2560" w:rsidRDefault="00832D0F" w:rsidP="00FF01F2">
      <w:pPr>
        <w:tabs>
          <w:tab w:val="left" w:pos="567"/>
        </w:tabs>
        <w:ind w:right="-25"/>
        <w:jc w:val="both"/>
        <w:rPr>
          <w:color w:val="000000" w:themeColor="text1"/>
          <w:lang w:val="tr-TR"/>
        </w:rPr>
      </w:pPr>
    </w:p>
    <w:p w:rsidR="009E05CC" w:rsidRPr="000A2560" w:rsidRDefault="00CA44DD" w:rsidP="00FF01F2">
      <w:pPr>
        <w:tabs>
          <w:tab w:val="left" w:pos="567"/>
        </w:tabs>
        <w:ind w:right="-25"/>
        <w:jc w:val="both"/>
        <w:rPr>
          <w:color w:val="000000" w:themeColor="text1"/>
          <w:lang w:val="tr-TR"/>
        </w:rPr>
      </w:pPr>
      <w:r w:rsidRPr="000A2560">
        <w:rPr>
          <w:color w:val="000000" w:themeColor="text1"/>
          <w:lang w:val="tr-TR"/>
        </w:rPr>
        <w:t xml:space="preserve">- Hibe </w:t>
      </w:r>
      <w:r w:rsidR="00F21245" w:rsidRPr="000A2560">
        <w:rPr>
          <w:color w:val="000000" w:themeColor="text1"/>
          <w:lang w:val="tr-TR"/>
        </w:rPr>
        <w:t xml:space="preserve">sözleşmeleri devredilemez. Ancak </w:t>
      </w:r>
      <w:r w:rsidR="000C55F1" w:rsidRPr="000A2560">
        <w:rPr>
          <w:color w:val="000000" w:themeColor="text1"/>
          <w:lang w:val="tr-TR"/>
        </w:rPr>
        <w:t xml:space="preserve">gerçek kişi başvurularında </w:t>
      </w:r>
      <w:r w:rsidR="00F21245" w:rsidRPr="000A2560">
        <w:rPr>
          <w:color w:val="000000" w:themeColor="text1"/>
          <w:lang w:val="tr-TR"/>
        </w:rPr>
        <w:t>yatırım sahibinin vefatı halinde talep etmeleri durumunda kanuni mirasçılar ile hibe sözleşmesi tadil edilerek uygulamalara devam edilir.</w:t>
      </w:r>
    </w:p>
    <w:p w:rsidR="009E05CC" w:rsidRPr="000A2560" w:rsidRDefault="0002124C" w:rsidP="00FF01F2">
      <w:pPr>
        <w:tabs>
          <w:tab w:val="left" w:pos="567"/>
        </w:tabs>
        <w:ind w:right="-25"/>
        <w:jc w:val="both"/>
        <w:rPr>
          <w:color w:val="000000" w:themeColor="text1"/>
          <w:lang w:val="tr-TR"/>
        </w:rPr>
      </w:pPr>
      <w:r w:rsidRPr="000A2560">
        <w:rPr>
          <w:color w:val="000000" w:themeColor="text1"/>
          <w:lang w:val="tr-TR"/>
        </w:rPr>
        <w:t>G</w:t>
      </w:r>
      <w:r w:rsidR="000C55F1" w:rsidRPr="000A2560">
        <w:rPr>
          <w:color w:val="000000" w:themeColor="text1"/>
          <w:lang w:val="tr-TR"/>
        </w:rPr>
        <w:t xml:space="preserve">erçek kişi başvurularında </w:t>
      </w:r>
      <w:r w:rsidR="00192C51">
        <w:rPr>
          <w:color w:val="000000" w:themeColor="text1"/>
          <w:lang w:val="tr-TR"/>
        </w:rPr>
        <w:t>k</w:t>
      </w:r>
      <w:r w:rsidR="00F21245" w:rsidRPr="000A2560">
        <w:rPr>
          <w:color w:val="000000" w:themeColor="text1"/>
          <w:lang w:val="tr-TR"/>
        </w:rPr>
        <w:t xml:space="preserve">anuni mirasçılarının işe devam etmek istemediklerini il müdürlüğüne yazılı olarak bildirmeleri </w:t>
      </w:r>
      <w:r w:rsidR="00226F84" w:rsidRPr="000A2560">
        <w:rPr>
          <w:color w:val="000000" w:themeColor="text1"/>
          <w:lang w:val="tr-TR"/>
        </w:rPr>
        <w:t xml:space="preserve">halinde, </w:t>
      </w:r>
      <w:r w:rsidR="00192C51">
        <w:rPr>
          <w:color w:val="000000" w:themeColor="text1"/>
          <w:lang w:val="tr-TR"/>
        </w:rPr>
        <w:t>i</w:t>
      </w:r>
      <w:r w:rsidR="00226F84" w:rsidRPr="000A2560">
        <w:rPr>
          <w:color w:val="000000" w:themeColor="text1"/>
          <w:lang w:val="tr-TR"/>
        </w:rPr>
        <w:t>l</w:t>
      </w:r>
      <w:r w:rsidR="00192C51">
        <w:rPr>
          <w:color w:val="000000" w:themeColor="text1"/>
          <w:u w:val="single"/>
          <w:lang w:val="tr-TR"/>
        </w:rPr>
        <w:t>m</w:t>
      </w:r>
      <w:r w:rsidR="009E05CC" w:rsidRPr="000A2560">
        <w:rPr>
          <w:color w:val="000000" w:themeColor="text1"/>
          <w:u w:val="single"/>
          <w:lang w:val="tr-TR"/>
        </w:rPr>
        <w:t xml:space="preserve">üdürlüğünün mevzuata uyarlılığını inceleyerek </w:t>
      </w:r>
      <w:r w:rsidR="00077F49" w:rsidRPr="000A2560">
        <w:rPr>
          <w:color w:val="000000" w:themeColor="text1"/>
          <w:u w:val="single"/>
          <w:lang w:val="tr-TR"/>
        </w:rPr>
        <w:t>İPYB’nce uygun</w:t>
      </w:r>
      <w:r w:rsidR="009E05CC" w:rsidRPr="000A2560">
        <w:rPr>
          <w:color w:val="000000" w:themeColor="text1"/>
          <w:u w:val="single"/>
          <w:lang w:val="tr-TR"/>
        </w:rPr>
        <w:t xml:space="preserve"> rapor düzenlemesi ve </w:t>
      </w:r>
      <w:r w:rsidR="00192C51">
        <w:rPr>
          <w:color w:val="000000" w:themeColor="text1"/>
          <w:u w:val="single"/>
          <w:lang w:val="tr-TR"/>
        </w:rPr>
        <w:t>i</w:t>
      </w:r>
      <w:r w:rsidR="009E05CC" w:rsidRPr="000A2560">
        <w:rPr>
          <w:color w:val="000000" w:themeColor="text1"/>
          <w:u w:val="single"/>
          <w:lang w:val="tr-TR"/>
        </w:rPr>
        <w:t xml:space="preserve">l </w:t>
      </w:r>
      <w:r w:rsidR="00192C51">
        <w:rPr>
          <w:color w:val="000000" w:themeColor="text1"/>
          <w:u w:val="single"/>
          <w:lang w:val="tr-TR"/>
        </w:rPr>
        <w:t>m</w:t>
      </w:r>
      <w:r w:rsidR="009E05CC" w:rsidRPr="000A2560">
        <w:rPr>
          <w:color w:val="000000" w:themeColor="text1"/>
          <w:u w:val="single"/>
          <w:lang w:val="tr-TR"/>
        </w:rPr>
        <w:t xml:space="preserve">üdürünün raporu onaylaması koşulu ile Genel Müdürlüğünde mevzuatlara uyarlılığını tespit </w:t>
      </w:r>
      <w:r w:rsidR="00077F49" w:rsidRPr="000A2560">
        <w:rPr>
          <w:color w:val="000000" w:themeColor="text1"/>
          <w:u w:val="single"/>
          <w:lang w:val="tr-TR"/>
        </w:rPr>
        <w:t>ederek uygun</w:t>
      </w:r>
      <w:r w:rsidR="009E05CC" w:rsidRPr="000A2560">
        <w:rPr>
          <w:color w:val="000000" w:themeColor="text1"/>
          <w:u w:val="single"/>
          <w:lang w:val="tr-TR"/>
        </w:rPr>
        <w:t xml:space="preserve"> görmesi </w:t>
      </w:r>
      <w:r w:rsidR="009E05CC" w:rsidRPr="000A2560">
        <w:rPr>
          <w:rFonts w:eastAsia="EOGOCK+CityTrkMedium+2"/>
          <w:color w:val="000000" w:themeColor="text1"/>
          <w:u w:val="single"/>
          <w:lang w:val="tr-TR"/>
        </w:rPr>
        <w:t xml:space="preserve">halinde </w:t>
      </w:r>
      <w:r w:rsidR="00F21245" w:rsidRPr="000A2560">
        <w:rPr>
          <w:color w:val="000000" w:themeColor="text1"/>
          <w:lang w:val="tr-TR"/>
        </w:rPr>
        <w:t xml:space="preserve">genel usul ve esaslara göre </w:t>
      </w:r>
      <w:r w:rsidR="00F21245" w:rsidRPr="000A2560">
        <w:rPr>
          <w:color w:val="000000" w:themeColor="text1"/>
          <w:u w:val="single"/>
          <w:lang w:val="tr-TR"/>
        </w:rPr>
        <w:t>tasfiye</w:t>
      </w:r>
      <w:r w:rsidR="00F21245" w:rsidRPr="000A2560">
        <w:rPr>
          <w:color w:val="000000" w:themeColor="text1"/>
          <w:lang w:val="tr-TR"/>
        </w:rPr>
        <w:t xml:space="preserve"> edilir.</w:t>
      </w:r>
    </w:p>
    <w:p w:rsidR="009E05CC" w:rsidRPr="000A2560" w:rsidRDefault="00F21245" w:rsidP="00FF01F2">
      <w:pPr>
        <w:tabs>
          <w:tab w:val="left" w:pos="567"/>
        </w:tabs>
        <w:ind w:right="-25"/>
        <w:jc w:val="both"/>
        <w:rPr>
          <w:color w:val="000000" w:themeColor="text1"/>
          <w:lang w:val="tr-TR"/>
        </w:rPr>
      </w:pPr>
      <w:r w:rsidRPr="000A2560">
        <w:rPr>
          <w:color w:val="000000" w:themeColor="text1"/>
          <w:lang w:val="tr-TR"/>
        </w:rPr>
        <w:t>Yatırım tamamlandıktan sonraki beş yıl içerisinde hibe sözleşmesiyle gerçekleştirilen yatırım üçüncü şahıslara kiralama veya satış yoluyla devredilemez.</w:t>
      </w:r>
      <w:r w:rsidR="0002124C" w:rsidRPr="000A2560">
        <w:rPr>
          <w:color w:val="000000" w:themeColor="text1"/>
          <w:lang w:val="tr-TR"/>
        </w:rPr>
        <w:t xml:space="preserve"> (Çelik Silo konusunda proje uygulayan </w:t>
      </w:r>
      <w:r w:rsidR="00226F84" w:rsidRPr="000A2560">
        <w:rPr>
          <w:color w:val="000000" w:themeColor="text1"/>
          <w:lang w:val="tr-TR"/>
        </w:rPr>
        <w:t>yatırımcılar, Lisanslı</w:t>
      </w:r>
      <w:r w:rsidR="0002124C" w:rsidRPr="000A2560">
        <w:rPr>
          <w:color w:val="000000" w:themeColor="text1"/>
          <w:lang w:val="tr-TR"/>
        </w:rPr>
        <w:t xml:space="preserve"> depoculuk konusunda yeni şirket kurmaları halinde, </w:t>
      </w:r>
      <w:r w:rsidR="00192C51">
        <w:rPr>
          <w:color w:val="000000" w:themeColor="text1"/>
          <w:lang w:val="tr-TR"/>
        </w:rPr>
        <w:t>y</w:t>
      </w:r>
      <w:r w:rsidR="0002124C" w:rsidRPr="000A2560">
        <w:rPr>
          <w:color w:val="000000" w:themeColor="text1"/>
          <w:lang w:val="tr-TR"/>
        </w:rPr>
        <w:t xml:space="preserve">atırımcının yeni kurulan şirketteki hisse </w:t>
      </w:r>
      <w:r w:rsidR="00226F84" w:rsidRPr="000A2560">
        <w:rPr>
          <w:color w:val="000000" w:themeColor="text1"/>
          <w:lang w:val="tr-TR"/>
        </w:rPr>
        <w:t>oranı en</w:t>
      </w:r>
      <w:r w:rsidR="0002124C" w:rsidRPr="000A2560">
        <w:rPr>
          <w:color w:val="000000" w:themeColor="text1"/>
          <w:lang w:val="tr-TR"/>
        </w:rPr>
        <w:t xml:space="preserve"> az %51 olması şartıyla, kurulan yeni </w:t>
      </w:r>
      <w:r w:rsidR="00226F84" w:rsidRPr="000A2560">
        <w:rPr>
          <w:color w:val="000000" w:themeColor="text1"/>
          <w:lang w:val="tr-TR"/>
        </w:rPr>
        <w:t>şirket (</w:t>
      </w:r>
      <w:r w:rsidR="0002124C" w:rsidRPr="000A2560">
        <w:rPr>
          <w:color w:val="000000" w:themeColor="text1"/>
          <w:lang w:val="tr-TR"/>
        </w:rPr>
        <w:t>1</w:t>
      </w:r>
      <w:r w:rsidR="00226F84" w:rsidRPr="000A2560">
        <w:rPr>
          <w:color w:val="000000" w:themeColor="text1"/>
          <w:lang w:val="tr-TR"/>
        </w:rPr>
        <w:t>). nci</w:t>
      </w:r>
      <w:r w:rsidR="0002124C" w:rsidRPr="000A2560">
        <w:rPr>
          <w:color w:val="000000" w:themeColor="text1"/>
          <w:lang w:val="tr-TR"/>
        </w:rPr>
        <w:t xml:space="preserve"> fıkrada yer alan 5 yıl </w:t>
      </w:r>
      <w:r w:rsidR="00226F84" w:rsidRPr="000A2560">
        <w:rPr>
          <w:color w:val="000000" w:themeColor="text1"/>
          <w:lang w:val="tr-TR"/>
        </w:rPr>
        <w:t>süre dışında</w:t>
      </w:r>
      <w:r w:rsidR="0002124C" w:rsidRPr="000A2560">
        <w:rPr>
          <w:color w:val="000000" w:themeColor="text1"/>
          <w:lang w:val="tr-TR"/>
        </w:rPr>
        <w:t xml:space="preserve"> değerlendirilecektir.)</w:t>
      </w:r>
    </w:p>
    <w:p w:rsidR="0002124C" w:rsidRPr="000A2560" w:rsidRDefault="0002124C" w:rsidP="00FF01F2">
      <w:pPr>
        <w:tabs>
          <w:tab w:val="left" w:pos="567"/>
        </w:tabs>
        <w:ind w:right="-25"/>
        <w:jc w:val="both"/>
        <w:rPr>
          <w:color w:val="000000" w:themeColor="text1"/>
          <w:lang w:val="tr-TR"/>
        </w:rPr>
      </w:pPr>
    </w:p>
    <w:p w:rsidR="009E05CC" w:rsidRPr="000A2560" w:rsidRDefault="00F21245" w:rsidP="00FF01F2">
      <w:pPr>
        <w:shd w:val="clear" w:color="auto" w:fill="FFFFFF" w:themeFill="background1"/>
        <w:tabs>
          <w:tab w:val="left" w:pos="567"/>
        </w:tabs>
        <w:ind w:right="-25"/>
        <w:jc w:val="both"/>
        <w:rPr>
          <w:color w:val="000000" w:themeColor="text1"/>
          <w:lang w:val="tr-TR"/>
        </w:rPr>
      </w:pPr>
      <w:r w:rsidRPr="000A2560">
        <w:rPr>
          <w:color w:val="000000" w:themeColor="text1"/>
          <w:lang w:val="tr-TR"/>
        </w:rPr>
        <w:t xml:space="preserve">Tüzel kişiliğin isim değişikliği talebi gibi hususlar hibe sözleşmesindeki sorumlulukların devam etmesi koşuluna bağlanır. Bu hususta destekleyici belgelerle </w:t>
      </w:r>
      <w:r w:rsidR="007428CB" w:rsidRPr="000A2560">
        <w:rPr>
          <w:color w:val="000000" w:themeColor="text1"/>
          <w:lang w:val="tr-TR"/>
        </w:rPr>
        <w:t xml:space="preserve">il müdürlüğüne </w:t>
      </w:r>
      <w:r w:rsidR="00077F49" w:rsidRPr="000A2560">
        <w:rPr>
          <w:color w:val="000000" w:themeColor="text1"/>
          <w:lang w:val="tr-TR"/>
        </w:rPr>
        <w:t xml:space="preserve">başvurur, il müdürlüğünün uygun görüşü sonrası </w:t>
      </w:r>
      <w:r w:rsidRPr="000A2560">
        <w:rPr>
          <w:color w:val="000000" w:themeColor="text1"/>
          <w:lang w:val="tr-TR"/>
        </w:rPr>
        <w:t xml:space="preserve">(önceki ve sonraki ticaret sicil gazetesi, önceki ve sonraki yönetim kurulu </w:t>
      </w:r>
      <w:r w:rsidR="00077F49" w:rsidRPr="000A2560">
        <w:rPr>
          <w:color w:val="000000" w:themeColor="text1"/>
          <w:lang w:val="tr-TR"/>
        </w:rPr>
        <w:t>kararı vb.</w:t>
      </w:r>
      <w:r w:rsidR="00152385" w:rsidRPr="000A2560">
        <w:rPr>
          <w:color w:val="000000" w:themeColor="text1"/>
          <w:lang w:val="tr-TR"/>
        </w:rPr>
        <w:t xml:space="preserve"> evraklar ekinde </w:t>
      </w:r>
      <w:r w:rsidR="00077F49" w:rsidRPr="000A2560">
        <w:rPr>
          <w:color w:val="000000" w:themeColor="text1"/>
          <w:lang w:val="tr-TR"/>
        </w:rPr>
        <w:t xml:space="preserve">) </w:t>
      </w:r>
      <w:r w:rsidR="001F5598" w:rsidRPr="000A2560">
        <w:rPr>
          <w:color w:val="000000" w:themeColor="text1"/>
          <w:lang w:val="tr-TR"/>
        </w:rPr>
        <w:t>on</w:t>
      </w:r>
      <w:r w:rsidR="00077F49" w:rsidRPr="000A2560">
        <w:rPr>
          <w:color w:val="000000" w:themeColor="text1"/>
          <w:lang w:val="tr-TR"/>
        </w:rPr>
        <w:t xml:space="preserve"> gün içinde Genel Müdürlük bilgilendirilir.</w:t>
      </w:r>
    </w:p>
    <w:p w:rsidR="00FD7B57" w:rsidRPr="000A2560" w:rsidRDefault="00FD7B57" w:rsidP="00FF01F2">
      <w:pPr>
        <w:tabs>
          <w:tab w:val="left" w:pos="567"/>
        </w:tabs>
        <w:ind w:right="-25"/>
        <w:jc w:val="both"/>
        <w:rPr>
          <w:rFonts w:eastAsia="EOGOCK+CityTrkMedium+2"/>
          <w:color w:val="000000" w:themeColor="text1"/>
          <w:lang w:val="tr-TR"/>
        </w:rPr>
      </w:pPr>
    </w:p>
    <w:p w:rsidR="009E05CC" w:rsidRPr="000A2560" w:rsidRDefault="005C037E" w:rsidP="00FF01F2">
      <w:pPr>
        <w:tabs>
          <w:tab w:val="left" w:pos="567"/>
        </w:tabs>
        <w:ind w:right="-25"/>
        <w:jc w:val="both"/>
        <w:rPr>
          <w:color w:val="000000" w:themeColor="text1"/>
          <w:lang w:val="tr-TR"/>
        </w:rPr>
      </w:pPr>
      <w:r w:rsidRPr="000A2560">
        <w:rPr>
          <w:b/>
          <w:color w:val="000000" w:themeColor="text1"/>
          <w:lang w:val="tr-TR"/>
        </w:rPr>
        <w:t xml:space="preserve">İ- </w:t>
      </w:r>
      <w:r w:rsidR="00F21245" w:rsidRPr="000A2560">
        <w:rPr>
          <w:b/>
          <w:color w:val="000000" w:themeColor="text1"/>
          <w:lang w:val="tr-TR"/>
        </w:rPr>
        <w:t xml:space="preserve"> Hibe Sözleşmesinin Tasfiyesi:</w:t>
      </w:r>
      <w:r w:rsidR="005975FB" w:rsidRPr="000A2560">
        <w:rPr>
          <w:color w:val="000000" w:themeColor="text1"/>
          <w:lang w:val="tr-TR"/>
        </w:rPr>
        <w:tab/>
      </w:r>
    </w:p>
    <w:p w:rsidR="00AE66ED" w:rsidRPr="000A2560" w:rsidRDefault="00AE66ED" w:rsidP="00FF01F2">
      <w:pPr>
        <w:tabs>
          <w:tab w:val="left" w:pos="567"/>
        </w:tabs>
        <w:ind w:right="-25"/>
        <w:jc w:val="both"/>
        <w:rPr>
          <w:color w:val="000000" w:themeColor="text1"/>
          <w:lang w:val="tr-TR"/>
        </w:rPr>
      </w:pPr>
      <w:r w:rsidRPr="000A2560">
        <w:rPr>
          <w:color w:val="000000" w:themeColor="text1"/>
          <w:lang w:val="tr-TR"/>
        </w:rPr>
        <w:t xml:space="preserve">Herhangi bir mücbir sebep ortaya çıkması durumunda yatırımcının talebi üzerine, idarenin </w:t>
      </w:r>
      <w:r w:rsidRPr="000A2560">
        <w:rPr>
          <w:color w:val="000000" w:themeColor="text1"/>
          <w:u w:val="single"/>
          <w:lang w:val="tr-TR"/>
        </w:rPr>
        <w:t xml:space="preserve">mevzuata uyarlılığını inceleyerek İPYB’minin uygun rapor düzenlemesi ve </w:t>
      </w:r>
      <w:r w:rsidR="00192C51">
        <w:rPr>
          <w:color w:val="000000" w:themeColor="text1"/>
          <w:u w:val="single"/>
          <w:lang w:val="tr-TR"/>
        </w:rPr>
        <w:t>i</w:t>
      </w:r>
      <w:r w:rsidRPr="000A2560">
        <w:rPr>
          <w:color w:val="000000" w:themeColor="text1"/>
          <w:u w:val="single"/>
          <w:lang w:val="tr-TR"/>
        </w:rPr>
        <w:t xml:space="preserve">l </w:t>
      </w:r>
      <w:r w:rsidR="00192C51">
        <w:rPr>
          <w:color w:val="000000" w:themeColor="text1"/>
          <w:u w:val="single"/>
          <w:lang w:val="tr-TR"/>
        </w:rPr>
        <w:t>m</w:t>
      </w:r>
      <w:r w:rsidRPr="000A2560">
        <w:rPr>
          <w:color w:val="000000" w:themeColor="text1"/>
          <w:u w:val="single"/>
          <w:lang w:val="tr-TR"/>
        </w:rPr>
        <w:t xml:space="preserve">üdürünün raporu onaylaması koşulu ile Genel Müdürlüğün uygun görmesi halinde </w:t>
      </w:r>
      <w:r w:rsidRPr="000A2560">
        <w:rPr>
          <w:color w:val="000000" w:themeColor="text1"/>
          <w:lang w:val="tr-TR"/>
        </w:rPr>
        <w:t>tasfiye yerine yer değişikliği ve/veya kapasitenin azaltırak prıojenin uygulanması da yapılabilir.</w:t>
      </w:r>
    </w:p>
    <w:p w:rsidR="00AE66ED" w:rsidRPr="000A2560" w:rsidRDefault="00AE66ED" w:rsidP="00FF01F2">
      <w:pPr>
        <w:tabs>
          <w:tab w:val="left" w:pos="567"/>
        </w:tabs>
        <w:ind w:right="-25"/>
        <w:jc w:val="both"/>
        <w:rPr>
          <w:color w:val="000000" w:themeColor="text1"/>
          <w:lang w:val="tr-TR"/>
        </w:rPr>
      </w:pPr>
      <w:r w:rsidRPr="000A2560">
        <w:rPr>
          <w:color w:val="000000" w:themeColor="text1"/>
          <w:lang w:val="tr-TR"/>
        </w:rPr>
        <w:t xml:space="preserve">Yer değişikliği veya kapasite azalışı </w:t>
      </w:r>
      <w:r w:rsidR="00152385" w:rsidRPr="000A2560">
        <w:rPr>
          <w:color w:val="000000" w:themeColor="text1"/>
          <w:lang w:val="tr-TR"/>
        </w:rPr>
        <w:t>yapılamadığı, Hibe</w:t>
      </w:r>
      <w:r w:rsidR="00C70AD9" w:rsidRPr="000A2560">
        <w:rPr>
          <w:color w:val="000000" w:themeColor="text1"/>
          <w:lang w:val="tr-TR"/>
        </w:rPr>
        <w:t xml:space="preserve"> sözleşmesi sonrası mücbir sebepler veya Yatırımın uygulamasını zorlaştıracak veya geciktirecek şekilde yasalarda/mevzuatlarda değişme olması </w:t>
      </w:r>
      <w:r w:rsidR="00F21245" w:rsidRPr="000A2560">
        <w:rPr>
          <w:color w:val="000000" w:themeColor="text1"/>
          <w:lang w:val="tr-TR"/>
        </w:rPr>
        <w:t xml:space="preserve">nedeniyle verilen süre uzatımları sonucu proje bitim tarihi </w:t>
      </w:r>
      <w:r w:rsidR="00C70AD9" w:rsidRPr="000A2560">
        <w:rPr>
          <w:rFonts w:eastAsia="EOGOCK+CityTrkMedium+2"/>
          <w:b/>
          <w:color w:val="000000" w:themeColor="text1"/>
          <w:lang w:val="tr-TR"/>
        </w:rPr>
        <w:t>15/11/2020</w:t>
      </w:r>
      <w:r w:rsidR="00F21245" w:rsidRPr="000A2560">
        <w:rPr>
          <w:color w:val="000000" w:themeColor="text1"/>
          <w:lang w:val="tr-TR"/>
        </w:rPr>
        <w:t xml:space="preserve"> tarihini geçtiği takdirde</w:t>
      </w:r>
      <w:r w:rsidR="00BA4C64" w:rsidRPr="000A2560">
        <w:rPr>
          <w:rFonts w:eastAsia="EOGOCK+CityTrkMedium+2"/>
          <w:color w:val="000000" w:themeColor="text1"/>
          <w:u w:val="single"/>
          <w:lang w:val="tr-TR"/>
        </w:rPr>
        <w:t xml:space="preserve"> Yatırımcının gerekçeleriyle birlikte </w:t>
      </w:r>
      <w:r w:rsidR="00BA4C64" w:rsidRPr="000A2560">
        <w:rPr>
          <w:rFonts w:eastAsia="EOGOCK+CityTrkMedium+2"/>
          <w:b/>
          <w:color w:val="000000" w:themeColor="text1"/>
          <w:u w:val="single"/>
          <w:lang w:val="tr-TR"/>
        </w:rPr>
        <w:t>bir ay</w:t>
      </w:r>
      <w:r w:rsidR="00BA4C64" w:rsidRPr="000A2560">
        <w:rPr>
          <w:rFonts w:eastAsia="EOGOCK+CityTrkMedium+2"/>
          <w:color w:val="000000" w:themeColor="text1"/>
          <w:u w:val="single"/>
          <w:lang w:val="tr-TR"/>
        </w:rPr>
        <w:t xml:space="preserve"> içerisinde talep etmesi ve</w:t>
      </w:r>
      <w:r w:rsidR="00192C51">
        <w:rPr>
          <w:color w:val="000000" w:themeColor="text1"/>
          <w:u w:val="single"/>
          <w:lang w:val="tr-TR"/>
        </w:rPr>
        <w:t>i</w:t>
      </w:r>
      <w:r w:rsidR="00BA4C64" w:rsidRPr="000A2560">
        <w:rPr>
          <w:color w:val="000000" w:themeColor="text1"/>
          <w:u w:val="single"/>
          <w:lang w:val="tr-TR"/>
        </w:rPr>
        <w:t xml:space="preserve">l </w:t>
      </w:r>
      <w:r w:rsidR="00192C51">
        <w:rPr>
          <w:color w:val="000000" w:themeColor="text1"/>
          <w:u w:val="single"/>
          <w:lang w:val="tr-TR"/>
        </w:rPr>
        <w:t>m</w:t>
      </w:r>
      <w:r w:rsidR="00BA4C64" w:rsidRPr="000A2560">
        <w:rPr>
          <w:color w:val="000000" w:themeColor="text1"/>
          <w:u w:val="single"/>
          <w:lang w:val="tr-TR"/>
        </w:rPr>
        <w:t xml:space="preserve">üdürlüğünün mevzuata uyarlılığını inceleyerek </w:t>
      </w:r>
      <w:r w:rsidRPr="000A2560">
        <w:rPr>
          <w:color w:val="000000" w:themeColor="text1"/>
          <w:u w:val="single"/>
          <w:lang w:val="tr-TR"/>
        </w:rPr>
        <w:t>İPYB’nce uygun</w:t>
      </w:r>
      <w:r w:rsidR="00BA4C64" w:rsidRPr="000A2560">
        <w:rPr>
          <w:color w:val="000000" w:themeColor="text1"/>
          <w:u w:val="single"/>
          <w:lang w:val="tr-TR"/>
        </w:rPr>
        <w:t xml:space="preserve"> rapor düzenlemesi ve </w:t>
      </w:r>
      <w:r w:rsidR="00192C51">
        <w:rPr>
          <w:color w:val="000000" w:themeColor="text1"/>
          <w:u w:val="single"/>
          <w:lang w:val="tr-TR"/>
        </w:rPr>
        <w:t>İ</w:t>
      </w:r>
      <w:r w:rsidR="00BA4C64" w:rsidRPr="000A2560">
        <w:rPr>
          <w:color w:val="000000" w:themeColor="text1"/>
          <w:u w:val="single"/>
          <w:lang w:val="tr-TR"/>
        </w:rPr>
        <w:t xml:space="preserve">l Müdürünün raporu onaylaması koşulu ile </w:t>
      </w:r>
      <w:r w:rsidRPr="000A2560">
        <w:rPr>
          <w:color w:val="000000" w:themeColor="text1"/>
          <w:u w:val="single"/>
          <w:lang w:val="tr-TR"/>
        </w:rPr>
        <w:t xml:space="preserve">Genel Müdürlüğe </w:t>
      </w:r>
      <w:r w:rsidR="00BA4C64" w:rsidRPr="000A2560">
        <w:rPr>
          <w:color w:val="000000" w:themeColor="text1"/>
          <w:u w:val="single"/>
          <w:lang w:val="tr-TR"/>
        </w:rPr>
        <w:t xml:space="preserve">gönderilir ve Genel Müdürlüğünde mevzuatlara uyarlılğını tespit </w:t>
      </w:r>
      <w:r w:rsidRPr="000A2560">
        <w:rPr>
          <w:color w:val="000000" w:themeColor="text1"/>
          <w:u w:val="single"/>
          <w:lang w:val="tr-TR"/>
        </w:rPr>
        <w:t>ederek uygun</w:t>
      </w:r>
      <w:r w:rsidR="00BA4C64" w:rsidRPr="000A2560">
        <w:rPr>
          <w:color w:val="000000" w:themeColor="text1"/>
          <w:u w:val="single"/>
          <w:lang w:val="tr-TR"/>
        </w:rPr>
        <w:t xml:space="preserve"> görmesi </w:t>
      </w:r>
      <w:r w:rsidR="00BA4C64" w:rsidRPr="000A2560">
        <w:rPr>
          <w:rFonts w:eastAsia="EOGOCK+CityTrkMedium+2"/>
          <w:color w:val="000000" w:themeColor="text1"/>
          <w:u w:val="single"/>
          <w:lang w:val="tr-TR"/>
        </w:rPr>
        <w:t>halinde sözleşme tasfiye edilir</w:t>
      </w:r>
      <w:r w:rsidR="00F21245" w:rsidRPr="000A2560">
        <w:rPr>
          <w:color w:val="000000" w:themeColor="text1"/>
          <w:lang w:val="tr-TR"/>
        </w:rPr>
        <w:t>.</w:t>
      </w:r>
    </w:p>
    <w:p w:rsidR="000A73B9" w:rsidRPr="000A2560" w:rsidRDefault="00AE66ED" w:rsidP="00FF01F2">
      <w:pPr>
        <w:tabs>
          <w:tab w:val="left" w:pos="567"/>
        </w:tabs>
        <w:ind w:right="-25"/>
        <w:jc w:val="both"/>
        <w:rPr>
          <w:color w:val="000000" w:themeColor="text1"/>
          <w:lang w:val="tr-TR"/>
        </w:rPr>
      </w:pPr>
      <w:r w:rsidRPr="000A2560">
        <w:rPr>
          <w:rFonts w:eastAsia="EOGOCK+CityTrkMedium+2"/>
          <w:b/>
          <w:color w:val="000000" w:themeColor="text1"/>
          <w:lang w:val="tr-TR"/>
        </w:rPr>
        <w:t>15/11/2020</w:t>
      </w:r>
      <w:r w:rsidR="00F21245" w:rsidRPr="000A2560">
        <w:rPr>
          <w:color w:val="000000" w:themeColor="text1"/>
          <w:lang w:val="tr-TR"/>
        </w:rPr>
        <w:t xml:space="preserve"> tarihi itibariyle yatırımcı tarafından projeye uygun olarak yapılan hibeye esas harcamalar bir tutanakla tespit edilerek yatırımcıya </w:t>
      </w:r>
      <w:r w:rsidR="002D5C02" w:rsidRPr="000A2560">
        <w:rPr>
          <w:color w:val="000000" w:themeColor="text1"/>
          <w:lang w:val="tr-TR"/>
        </w:rPr>
        <w:t>ödenir. Tespit</w:t>
      </w:r>
      <w:r w:rsidR="00F21245" w:rsidRPr="000A2560">
        <w:rPr>
          <w:color w:val="000000" w:themeColor="text1"/>
          <w:lang w:val="tr-TR"/>
        </w:rPr>
        <w:t xml:space="preserve"> sonucu daha önce fazla ödeme yapıldığı anlaşılır ise yapılan fazla ödeme yasal faizi ile birlikte geri alınır. Sözleşmenin tasfiyesi nedeniyle yatırımcı ya da Bakanlık yukarıda açıklanan husus dışında herhangi bir hak talebinde bulunamaz. Tasfiyeden sonra yatırımcının teminatı iade edilir.</w:t>
      </w:r>
    </w:p>
    <w:p w:rsidR="004C3154" w:rsidRDefault="004C3154" w:rsidP="00FF01F2">
      <w:pPr>
        <w:tabs>
          <w:tab w:val="left" w:pos="567"/>
        </w:tabs>
        <w:ind w:right="-25"/>
        <w:jc w:val="both"/>
        <w:rPr>
          <w:color w:val="000000" w:themeColor="text1"/>
          <w:lang w:val="tr-TR"/>
        </w:rPr>
      </w:pPr>
    </w:p>
    <w:p w:rsidR="004C3154" w:rsidRPr="000A2560" w:rsidRDefault="004C3154" w:rsidP="00FF01F2">
      <w:pPr>
        <w:tabs>
          <w:tab w:val="left" w:pos="567"/>
        </w:tabs>
        <w:ind w:right="-25"/>
        <w:jc w:val="both"/>
        <w:rPr>
          <w:color w:val="000000" w:themeColor="text1"/>
          <w:lang w:val="tr-TR"/>
        </w:rPr>
      </w:pPr>
    </w:p>
    <w:p w:rsidR="00F21245" w:rsidRPr="000A2560" w:rsidRDefault="0017729F" w:rsidP="00FF01F2">
      <w:pPr>
        <w:tabs>
          <w:tab w:val="left" w:pos="567"/>
        </w:tabs>
        <w:ind w:right="-25"/>
        <w:jc w:val="center"/>
        <w:rPr>
          <w:b/>
          <w:color w:val="000000" w:themeColor="text1"/>
          <w:u w:val="single"/>
          <w:lang w:val="tr-TR"/>
        </w:rPr>
      </w:pPr>
      <w:r w:rsidRPr="000A2560">
        <w:rPr>
          <w:b/>
          <w:color w:val="000000" w:themeColor="text1"/>
          <w:u w:val="single"/>
          <w:lang w:val="tr-TR"/>
        </w:rPr>
        <w:t>Maliyetlerin Belirlenmesi, BütçeRevizyonu Ve Satın Alımla İlgili Konular</w:t>
      </w:r>
    </w:p>
    <w:p w:rsidR="002F590A" w:rsidRPr="000A2560" w:rsidRDefault="00F21245" w:rsidP="00FF01F2">
      <w:pPr>
        <w:pStyle w:val="URparag"/>
        <w:spacing w:before="0" w:after="0" w:line="240" w:lineRule="auto"/>
        <w:ind w:right="-25" w:firstLine="708"/>
        <w:rPr>
          <w:color w:val="000000" w:themeColor="text1"/>
          <w:lang w:val="tr-TR"/>
        </w:rPr>
      </w:pPr>
      <w:r w:rsidRPr="000A2560">
        <w:rPr>
          <w:color w:val="000000" w:themeColor="text1"/>
          <w:lang w:val="tr-TR"/>
        </w:rPr>
        <w:t>Proje bütçesinde ihale, keşif ve metrajlardaki eksiklik ve hatalardan dolayı sözleşme akdinden sonra ortaya çıkabilecek ilave harc</w:t>
      </w:r>
      <w:r w:rsidR="002C3B19" w:rsidRPr="000A2560">
        <w:rPr>
          <w:color w:val="000000" w:themeColor="text1"/>
          <w:lang w:val="tr-TR"/>
        </w:rPr>
        <w:t>amalar daha önce bütçe revizyonu</w:t>
      </w:r>
      <w:r w:rsidRPr="000A2560">
        <w:rPr>
          <w:color w:val="000000" w:themeColor="text1"/>
          <w:lang w:val="tr-TR"/>
        </w:rPr>
        <w:t xml:space="preserve"> yapılmamış ise, </w:t>
      </w:r>
      <w:r w:rsidR="00F551BB" w:rsidRPr="000A2560">
        <w:rPr>
          <w:color w:val="000000" w:themeColor="text1"/>
          <w:u w:val="single"/>
          <w:lang w:val="tr-TR"/>
        </w:rPr>
        <w:t>İPYB’ce uygun</w:t>
      </w:r>
      <w:r w:rsidR="009E05CC" w:rsidRPr="000A2560">
        <w:rPr>
          <w:color w:val="000000" w:themeColor="text1"/>
          <w:u w:val="single"/>
          <w:lang w:val="tr-TR"/>
        </w:rPr>
        <w:t xml:space="preserve"> rapor düzenlemesi ve İl Müdürünün raporu onaylaması koşulu ile </w:t>
      </w:r>
      <w:r w:rsidRPr="000A2560">
        <w:rPr>
          <w:color w:val="000000" w:themeColor="text1"/>
          <w:lang w:val="tr-TR"/>
        </w:rPr>
        <w:t xml:space="preserve">bütçe revizyonu ayni katkı ile gerçekleştirilir. (İlgili Tebliğin 45. </w:t>
      </w:r>
      <w:r w:rsidR="002C3B19" w:rsidRPr="000A2560">
        <w:rPr>
          <w:color w:val="000000" w:themeColor="text1"/>
          <w:lang w:val="tr-TR"/>
        </w:rPr>
        <w:t>m</w:t>
      </w:r>
      <w:r w:rsidRPr="000A2560">
        <w:rPr>
          <w:color w:val="000000" w:themeColor="text1"/>
          <w:lang w:val="tr-TR"/>
        </w:rPr>
        <w:t>addesine uygun olarak yapılır.)</w:t>
      </w:r>
    </w:p>
    <w:p w:rsidR="00A87D67" w:rsidRPr="000A2560" w:rsidRDefault="00F21245" w:rsidP="00FF01F2">
      <w:pPr>
        <w:pStyle w:val="URparag"/>
        <w:pBdr>
          <w:top w:val="single" w:sz="18" w:space="1" w:color="auto"/>
          <w:left w:val="single" w:sz="18" w:space="4" w:color="auto"/>
          <w:bottom w:val="single" w:sz="18" w:space="1" w:color="auto"/>
          <w:right w:val="single" w:sz="18" w:space="4" w:color="auto"/>
        </w:pBdr>
        <w:spacing w:before="0" w:after="0" w:line="240" w:lineRule="auto"/>
        <w:ind w:right="-25"/>
        <w:rPr>
          <w:color w:val="000000" w:themeColor="text1"/>
          <w:lang w:val="tr-TR"/>
        </w:rPr>
      </w:pPr>
      <w:r w:rsidRPr="000A2560">
        <w:rPr>
          <w:b/>
          <w:bCs/>
          <w:iCs/>
          <w:color w:val="000000" w:themeColor="text1"/>
          <w:lang w:val="tr-TR"/>
        </w:rPr>
        <w:t>Ayrıca</w:t>
      </w:r>
      <w:r w:rsidRPr="000A2560">
        <w:rPr>
          <w:bCs/>
          <w:iCs/>
          <w:color w:val="000000" w:themeColor="text1"/>
          <w:lang w:val="tr-TR"/>
        </w:rPr>
        <w:t>, hibe başvuru hazırlığı döneminde uygulama projelerinin, keşif ve metrajların sağlıklı ve doğru hazırlanmaması nedeniyle, hibe başvurusu hibe desteği kapsamında değerlendirilmiş olsa bile, o yatırımcı ile hibe sözleşmesi imzalanmamasına neden olabilecektir.</w:t>
      </w:r>
    </w:p>
    <w:p w:rsidR="00F21245" w:rsidRPr="000A2560" w:rsidRDefault="00F21245" w:rsidP="00FF01F2">
      <w:pPr>
        <w:pStyle w:val="URparag"/>
        <w:spacing w:before="0" w:after="0" w:line="240" w:lineRule="auto"/>
        <w:ind w:right="-25"/>
        <w:rPr>
          <w:color w:val="000000" w:themeColor="text1"/>
          <w:lang w:val="tr-TR"/>
        </w:rPr>
      </w:pPr>
    </w:p>
    <w:p w:rsidR="00A87D67" w:rsidRPr="000A2560" w:rsidRDefault="00F21245" w:rsidP="00FF01F2">
      <w:pPr>
        <w:pStyle w:val="URparag"/>
        <w:pBdr>
          <w:top w:val="single" w:sz="18" w:space="1" w:color="auto"/>
          <w:left w:val="single" w:sz="18" w:space="4" w:color="auto"/>
          <w:bottom w:val="single" w:sz="18" w:space="1" w:color="auto"/>
          <w:right w:val="single" w:sz="18" w:space="4" w:color="auto"/>
        </w:pBdr>
        <w:spacing w:before="0" w:after="0" w:line="240" w:lineRule="auto"/>
        <w:ind w:right="-25"/>
        <w:rPr>
          <w:color w:val="000000" w:themeColor="text1"/>
          <w:lang w:val="tr-TR"/>
        </w:rPr>
      </w:pPr>
      <w:r w:rsidRPr="000A2560">
        <w:rPr>
          <w:b/>
          <w:color w:val="000000" w:themeColor="text1"/>
          <w:lang w:val="tr-TR"/>
        </w:rPr>
        <w:t>Örneğin</w:t>
      </w:r>
      <w:r w:rsidRPr="000A2560">
        <w:rPr>
          <w:color w:val="000000" w:themeColor="text1"/>
          <w:lang w:val="tr-TR"/>
        </w:rPr>
        <w:t xml:space="preserve">, projelerin gerçekçi hazırlanmaması nedeniyle, hibe sözleşmesi imza aşaması veya tatbikat aşamasında revizyon ihtiyacı duyulması nedeniyle orijinal projede önemli ölçüde revizyon </w:t>
      </w:r>
      <w:r w:rsidR="00A87D67" w:rsidRPr="000A2560">
        <w:rPr>
          <w:color w:val="000000" w:themeColor="text1"/>
          <w:lang w:val="tr-TR"/>
        </w:rPr>
        <w:t>yapılması o</w:t>
      </w:r>
      <w:r w:rsidRPr="000A2560">
        <w:rPr>
          <w:color w:val="000000" w:themeColor="text1"/>
          <w:lang w:val="tr-TR"/>
        </w:rPr>
        <w:t xml:space="preserve"> yatırım projesine hibe desteği verilmemesine neden olabilecektir. </w:t>
      </w:r>
    </w:p>
    <w:p w:rsidR="008B2CE7" w:rsidRPr="000A2560" w:rsidRDefault="008B2CE7" w:rsidP="00FF01F2">
      <w:pPr>
        <w:pStyle w:val="URparag"/>
        <w:spacing w:before="0" w:after="0" w:line="240" w:lineRule="auto"/>
        <w:ind w:right="-25"/>
        <w:rPr>
          <w:color w:val="000000" w:themeColor="text1"/>
          <w:lang w:val="tr-TR"/>
        </w:rPr>
      </w:pPr>
    </w:p>
    <w:p w:rsidR="00F21245" w:rsidRPr="000A2560" w:rsidRDefault="00F21245" w:rsidP="00FF01F2">
      <w:pPr>
        <w:pStyle w:val="URparag"/>
        <w:spacing w:before="0" w:after="0" w:line="240" w:lineRule="auto"/>
        <w:ind w:right="-25"/>
        <w:rPr>
          <w:color w:val="000000" w:themeColor="text1"/>
          <w:u w:val="single"/>
          <w:lang w:val="tr-TR"/>
        </w:rPr>
      </w:pPr>
      <w:r w:rsidRPr="000A2560">
        <w:rPr>
          <w:color w:val="000000" w:themeColor="text1"/>
          <w:u w:val="single"/>
          <w:lang w:val="tr-TR"/>
        </w:rPr>
        <w:t xml:space="preserve">Bu bağlamda keşif ve metrajların baştan doğru hesaplanmaması, piyasa fiyatlarının uygulamaların başlangıç dönemi dikkate alınmadan yansıtılması gibi nedenlerle oluşabilecek keşif, metraj değişiklikleri sonucunda kabul edilen yatırım projesi kapsamında planlanandan daha az miktarda iş yapılması gibi bir sonuç yaratmaktadır. </w:t>
      </w:r>
    </w:p>
    <w:p w:rsidR="000227F5" w:rsidRPr="000A2560" w:rsidRDefault="00F21245" w:rsidP="00FF01F2">
      <w:pPr>
        <w:pStyle w:val="URparag"/>
        <w:numPr>
          <w:ilvl w:val="0"/>
          <w:numId w:val="15"/>
        </w:numPr>
        <w:spacing w:before="0" w:after="0" w:line="240" w:lineRule="auto"/>
        <w:ind w:left="0" w:right="-25" w:firstLine="0"/>
        <w:rPr>
          <w:color w:val="000000" w:themeColor="text1"/>
          <w:lang w:val="tr-TR"/>
        </w:rPr>
      </w:pPr>
      <w:r w:rsidRPr="000A2560">
        <w:rPr>
          <w:color w:val="000000" w:themeColor="text1"/>
          <w:lang w:val="tr-TR"/>
        </w:rPr>
        <w:t xml:space="preserve">Projelerin yapılan değerlendirmelerinde sadece bütçeler onaylanmamakta, o bütçe kapsamında yapılması planlanan iş büyüklükleri de onaylanmaktadır. Bu bakımdan onay verilen hibeye esas proje tutarı kapsamında planlanan işlerinde aynı büyüklükte gerçekleştirilmesi beklenmektedir.  </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 xml:space="preserve">Hibeye esas proje tutarını oluşturan, hibe desteği verilecek proje giderleri mutlaka teknik proje ve piyasa etütlerine dayandırılmalı, proje başvurularında ayrıntılı olarak belirtilmelidir. Hibe sözleşmesine bağlanan hibeye esas proje tutarının yatırım süresince artırılma imkanı yoktur. Ancak, sözleşmeye bağlanan tutarı aşmamak kaydıyla gider kalemleri arasında ilgili maddelerde belirtilen kısıt ve limitlere aykırı olmamak üzere artırım/eksiltme gibi aktarımlar yapılabilir. </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Bu nedenle, uygulama projelerinin ve buna bağlı hazırlanacak ihale dokümanı metraj ve keşif cetvellerinin titizlikle gerçekçi olarak hazırlanması, yatırımcıların hibe desteğinden tam olarak yararlanabilmeleri bakımından önemlidir.</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 xml:space="preserve">Yatırıma ait satın alımlarda hazırlanacak ihale dokümanlarına baz olan tahmini tutarlar ve bu tutarı oluşturan iş kalemleri miktarı kesinlikle hibe sözleşmesi ekinde belirtilmiş o işe ait hibeye esas proje tutarını aşmamalıdır. </w:t>
      </w:r>
    </w:p>
    <w:p w:rsidR="001063F6"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Eğer, ihaleye söz konusu olan tahmini tutar veya ihale sonucu oluşacak fiyat hibe sözleşmesi ekinde belirtilmiş o işe ait hibeye esas proje tutarını aşıyorsa, mutlaka aşan kısma yönelik olarak bütçe revizyonu talep edilmeli ve uygun görüş sonrası ihale dokümanı aşan kısım çıkarılarak yeniden hazırlanıp aşan kısım ayni katkıya dahil edilerek gerçekleştirilmelidir.</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 xml:space="preserve">Yüklenicilerle yapılacak sözleşmelerde fiyatların kesin ve sabit olacağı belirtilir ve sözleşmenin uygulanması sırasında herhangi bir ayarlamaya tabi tutulmaz. </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 xml:space="preserve">Yükleniciler ile yapılacak uygulama sözleşme tutarları (KDV hariç) kesinlikle o işe ait olarak bütçe tablosunda belirtilmiş hibeye esas tutarı aşamaz. </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Proje kapsamında yüklenicilerle yapılacak sözleşmeler ve bunlara ait ödemeler,  Türk Lirası (TL) olarak yapılır.</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 xml:space="preserve">Yatırımcılar tarafından hibe başvuru aşamasında yatırım büyüklüğünün tespiti amacıyla yapılmış olan fiyat araştırmalarının (fiyat listeleri, proforma faturalar vb.) sorumluluğu tamamen yatırımcılara ait olup gerektiğinde idareye bu belgeleri ibraz etmekle yükümlüdürler. Ayrıca proje başvuruları ve ekindeki bütçe tablolarında belirtilen gider tutarları ile ilgili açıklamalarda firma isimleri kesinlikle belirtilmez. </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Bütçe tabloları ve teknik şartnamelerinde firma ismi zikredilmiş başvurular değerlendirmeye alınmaz.</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Yatırımcıların bütçe hazırlıkları sırasında piyasa araştırması yapmaları, proforma fatura almaları piyasa araştırma sonuçları ile proforma faturaların sadece proje sahipleri tarafından değerlendirilerek gerçekçi bütçe hazırlamaları açısından önerilmektedir.</w:t>
      </w:r>
    </w:p>
    <w:p w:rsidR="000227F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Ayrıca, satın alma kitabında da açıklandığı üzere hibe sözleşmesi akdedilmesinden sonra gerçekleştirilen satın alımlarda bu belgeler teklif olarak kullanılamaz.</w:t>
      </w:r>
    </w:p>
    <w:p w:rsidR="00F21245" w:rsidRPr="000A2560" w:rsidRDefault="00F21245" w:rsidP="00FF01F2">
      <w:pPr>
        <w:pStyle w:val="URparag"/>
        <w:numPr>
          <w:ilvl w:val="0"/>
          <w:numId w:val="15"/>
        </w:numPr>
        <w:spacing w:before="0" w:after="0" w:line="240" w:lineRule="auto"/>
        <w:ind w:left="0" w:right="-25"/>
        <w:rPr>
          <w:color w:val="000000" w:themeColor="text1"/>
          <w:lang w:val="tr-TR"/>
        </w:rPr>
      </w:pPr>
      <w:r w:rsidRPr="000A2560">
        <w:rPr>
          <w:color w:val="000000" w:themeColor="text1"/>
          <w:lang w:val="tr-TR"/>
        </w:rPr>
        <w:t>Satın almaya yönelik tüm işlemler, satın alma kitabında belirtilen usul ve esaslar doğrultusunda hibe sözleşmesi akdedildikten sonra başlatılır ve gerçekleştirilir.</w:t>
      </w:r>
    </w:p>
    <w:p w:rsidR="00F3003F" w:rsidRPr="000A2560" w:rsidRDefault="00F3003F" w:rsidP="00FF01F2">
      <w:pPr>
        <w:pStyle w:val="URparag"/>
        <w:spacing w:before="0" w:after="0" w:line="240" w:lineRule="auto"/>
        <w:ind w:right="-25"/>
        <w:rPr>
          <w:color w:val="000000" w:themeColor="text1"/>
          <w:lang w:val="tr-TR"/>
        </w:rPr>
      </w:pPr>
    </w:p>
    <w:p w:rsidR="00F21245" w:rsidRPr="000A2560" w:rsidRDefault="00F21245" w:rsidP="00FA2067">
      <w:pPr>
        <w:pStyle w:val="Balk1"/>
      </w:pPr>
      <w:bookmarkStart w:id="92" w:name="_Toc288493194"/>
      <w:bookmarkStart w:id="93" w:name="_Toc288493266"/>
      <w:bookmarkStart w:id="94" w:name="_Toc493059976"/>
      <w:r w:rsidRPr="000A2560">
        <w:t>ONUNCU BÖLÜM</w:t>
      </w:r>
      <w:bookmarkEnd w:id="92"/>
      <w:bookmarkEnd w:id="93"/>
      <w:bookmarkEnd w:id="94"/>
    </w:p>
    <w:p w:rsidR="00F21245" w:rsidRPr="000A2560" w:rsidRDefault="00F21245" w:rsidP="00FA2067">
      <w:pPr>
        <w:pStyle w:val="Balk1"/>
      </w:pPr>
      <w:bookmarkStart w:id="95" w:name="_Toc493059977"/>
      <w:r w:rsidRPr="000A2560">
        <w:t>Uygulamalar, Satın Almalar ve Ödemeler</w:t>
      </w:r>
      <w:bookmarkEnd w:id="95"/>
    </w:p>
    <w:p w:rsidR="00F21245" w:rsidRPr="000A2560" w:rsidRDefault="00F21245" w:rsidP="00EF4CF9">
      <w:pPr>
        <w:pStyle w:val="Balk2"/>
      </w:pPr>
      <w:bookmarkStart w:id="96" w:name="_Toc493059978"/>
      <w:r w:rsidRPr="000A2560">
        <w:t>A</w:t>
      </w:r>
      <w:r w:rsidR="00410FA1" w:rsidRPr="000A2560">
        <w:t>. Proje Uygulamalarının İzlenmesi:</w:t>
      </w:r>
      <w:bookmarkEnd w:id="96"/>
    </w:p>
    <w:p w:rsidR="001F0A20"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-Proje sahipleri, hibe sözleşmesi akdinden sonra, teklif ve kabul edilen projeyle hibe sözleşmesi hükümlerine göre ve iş programına uygun olarak projeyi uygulamaya başlar. </w:t>
      </w:r>
    </w:p>
    <w:p w:rsidR="00F21245" w:rsidRPr="000A2560" w:rsidRDefault="00A87D67" w:rsidP="00FF01F2">
      <w:pPr>
        <w:tabs>
          <w:tab w:val="left" w:pos="90"/>
        </w:tabs>
        <w:ind w:right="-25"/>
        <w:jc w:val="both"/>
        <w:rPr>
          <w:color w:val="000000" w:themeColor="text1"/>
          <w:lang w:val="tr-TR"/>
        </w:rPr>
      </w:pPr>
      <w:r w:rsidRPr="000A2560">
        <w:rPr>
          <w:color w:val="000000" w:themeColor="text1"/>
          <w:lang w:val="tr-TR"/>
        </w:rPr>
        <w:tab/>
      </w:r>
      <w:r w:rsidR="00F21245" w:rsidRPr="000A2560">
        <w:rPr>
          <w:color w:val="000000" w:themeColor="text1"/>
          <w:lang w:val="tr-TR"/>
        </w:rPr>
        <w:t xml:space="preserve">Hibe sözleşmesinin imzalanmasından sonra en geç </w:t>
      </w:r>
      <w:r w:rsidR="003F555F" w:rsidRPr="000A2560">
        <w:rPr>
          <w:color w:val="000000" w:themeColor="text1"/>
          <w:lang w:val="tr-TR"/>
        </w:rPr>
        <w:t>onbeş</w:t>
      </w:r>
      <w:r w:rsidR="00F21245" w:rsidRPr="000A2560">
        <w:rPr>
          <w:color w:val="000000" w:themeColor="text1"/>
          <w:lang w:val="tr-TR"/>
        </w:rPr>
        <w:t xml:space="preserve"> gün içerisinde </w:t>
      </w:r>
      <w:r w:rsidR="00192C51">
        <w:rPr>
          <w:color w:val="000000" w:themeColor="text1"/>
          <w:lang w:val="tr-TR"/>
        </w:rPr>
        <w:t>İ</w:t>
      </w:r>
      <w:r w:rsidR="00F21245" w:rsidRPr="000A2560">
        <w:rPr>
          <w:color w:val="000000" w:themeColor="text1"/>
          <w:lang w:val="tr-TR"/>
        </w:rPr>
        <w:t xml:space="preserve">l </w:t>
      </w:r>
      <w:r w:rsidR="00192C51">
        <w:rPr>
          <w:color w:val="000000" w:themeColor="text1"/>
          <w:lang w:val="tr-TR"/>
        </w:rPr>
        <w:t>P</w:t>
      </w:r>
      <w:r w:rsidR="00F21245" w:rsidRPr="000A2560">
        <w:rPr>
          <w:color w:val="000000" w:themeColor="text1"/>
          <w:lang w:val="tr-TR"/>
        </w:rPr>
        <w:t xml:space="preserve">roje </w:t>
      </w:r>
      <w:r w:rsidR="00192C51">
        <w:rPr>
          <w:color w:val="000000" w:themeColor="text1"/>
          <w:lang w:val="tr-TR"/>
        </w:rPr>
        <w:t>Y</w:t>
      </w:r>
      <w:r w:rsidR="00F21245" w:rsidRPr="000A2560">
        <w:rPr>
          <w:color w:val="000000" w:themeColor="text1"/>
          <w:lang w:val="tr-TR"/>
        </w:rPr>
        <w:t xml:space="preserve">ürütme </w:t>
      </w:r>
      <w:r w:rsidR="00192C51">
        <w:rPr>
          <w:color w:val="000000" w:themeColor="text1"/>
          <w:lang w:val="tr-TR"/>
        </w:rPr>
        <w:t>B</w:t>
      </w:r>
      <w:r w:rsidR="00F21245" w:rsidRPr="000A2560">
        <w:rPr>
          <w:color w:val="000000" w:themeColor="text1"/>
          <w:lang w:val="tr-TR"/>
        </w:rPr>
        <w:t>irimince mahallinde yatırım yeri tespit tutanağı tutulur ve bu tespitten sonra yatırımcı başlangıç raporunu il müdürlüklerine verir.</w:t>
      </w:r>
    </w:p>
    <w:p w:rsidR="00F21245" w:rsidRPr="000A2560" w:rsidRDefault="00F21245" w:rsidP="00FF01F2">
      <w:pPr>
        <w:pStyle w:val="3-NormalYaz"/>
        <w:spacing w:after="0" w:line="240" w:lineRule="auto"/>
        <w:ind w:right="-25"/>
        <w:rPr>
          <w:rFonts w:ascii="Times New Roman" w:hAnsi="Times New Roman"/>
          <w:color w:val="000000" w:themeColor="text1"/>
        </w:rPr>
      </w:pPr>
      <w:r w:rsidRPr="000A2560">
        <w:rPr>
          <w:rFonts w:ascii="Times New Roman" w:hAnsi="Times New Roman"/>
          <w:color w:val="000000" w:themeColor="text1"/>
        </w:rPr>
        <w:t>-</w:t>
      </w:r>
      <w:r w:rsidRPr="000A2560">
        <w:rPr>
          <w:rFonts w:ascii="Times New Roman" w:hAnsi="Times New Roman"/>
          <w:color w:val="000000" w:themeColor="text1"/>
          <w:sz w:val="24"/>
          <w:szCs w:val="24"/>
        </w:rPr>
        <w:t xml:space="preserve">Projelerin uygulamalarının kontrolü ve izlenmesi, </w:t>
      </w:r>
      <w:r w:rsidR="00192C51" w:rsidRPr="00192C51">
        <w:rPr>
          <w:rFonts w:ascii="Times New Roman" w:hAnsi="Times New Roman"/>
          <w:color w:val="000000" w:themeColor="text1"/>
          <w:sz w:val="24"/>
          <w:szCs w:val="24"/>
        </w:rPr>
        <w:t xml:space="preserve">İl Proje Yürütme Birimince </w:t>
      </w:r>
      <w:r w:rsidRPr="000A2560">
        <w:rPr>
          <w:rFonts w:ascii="Times New Roman" w:hAnsi="Times New Roman"/>
          <w:color w:val="000000" w:themeColor="text1"/>
          <w:sz w:val="24"/>
          <w:szCs w:val="24"/>
        </w:rPr>
        <w:t>yapılır</w:t>
      </w:r>
      <w:r w:rsidRPr="000A2560">
        <w:rPr>
          <w:rFonts w:ascii="Times New Roman" w:hAnsi="Times New Roman"/>
          <w:color w:val="000000" w:themeColor="text1"/>
        </w:rPr>
        <w:t xml:space="preserve">. </w:t>
      </w:r>
      <w:r w:rsidRPr="000A2560">
        <w:rPr>
          <w:rFonts w:ascii="Times New Roman" w:hAnsi="Times New Roman"/>
          <w:color w:val="000000" w:themeColor="text1"/>
          <w:sz w:val="24"/>
          <w:szCs w:val="24"/>
        </w:rPr>
        <w:t xml:space="preserve">Gerek duyulması halinde, ilgili kamu kurumu elemanları </w:t>
      </w:r>
      <w:r w:rsidR="00A31C23" w:rsidRPr="000A2560">
        <w:rPr>
          <w:rFonts w:ascii="Times New Roman" w:hAnsi="Times New Roman"/>
          <w:color w:val="000000" w:themeColor="text1"/>
          <w:sz w:val="24"/>
          <w:szCs w:val="24"/>
        </w:rPr>
        <w:t>da görev alabilir</w:t>
      </w:r>
      <w:r w:rsidRPr="000A2560">
        <w:rPr>
          <w:rFonts w:ascii="Times New Roman" w:hAnsi="Times New Roman"/>
          <w:color w:val="000000" w:themeColor="text1"/>
          <w:sz w:val="24"/>
          <w:szCs w:val="24"/>
        </w:rPr>
        <w:t>.</w:t>
      </w:r>
      <w:bookmarkStart w:id="97" w:name="_Toc199217676"/>
    </w:p>
    <w:p w:rsidR="00F21245" w:rsidRPr="000A2560" w:rsidRDefault="00F21245" w:rsidP="00FF01F2">
      <w:pPr>
        <w:tabs>
          <w:tab w:val="left" w:pos="567"/>
          <w:tab w:val="left" w:pos="1480"/>
          <w:tab w:val="left" w:pos="9360"/>
        </w:tabs>
        <w:ind w:right="-25"/>
        <w:jc w:val="both"/>
        <w:rPr>
          <w:color w:val="000000" w:themeColor="text1"/>
          <w:lang w:val="tr-TR"/>
        </w:rPr>
      </w:pPr>
      <w:r w:rsidRPr="000A2560">
        <w:rPr>
          <w:color w:val="000000" w:themeColor="text1"/>
          <w:lang w:val="tr-TR"/>
        </w:rPr>
        <w:t xml:space="preserve">-Proje uygulamalarının kontrolü ve izlenmesi ihtiyaç duyulduğunda Genel Müdürlükçe de yapılır. </w:t>
      </w:r>
    </w:p>
    <w:p w:rsidR="00994439" w:rsidRPr="000A2560" w:rsidRDefault="00F21245" w:rsidP="00FF01F2">
      <w:pPr>
        <w:tabs>
          <w:tab w:val="left" w:pos="567"/>
          <w:tab w:val="left" w:pos="1480"/>
          <w:tab w:val="left" w:pos="9360"/>
        </w:tabs>
        <w:ind w:right="-25"/>
        <w:jc w:val="both"/>
        <w:rPr>
          <w:color w:val="000000" w:themeColor="text1"/>
          <w:lang w:val="tr-TR"/>
        </w:rPr>
      </w:pPr>
      <w:r w:rsidRPr="000A2560">
        <w:rPr>
          <w:color w:val="000000" w:themeColor="text1"/>
          <w:lang w:val="tr-TR"/>
        </w:rPr>
        <w:t xml:space="preserve">-Yatırımcılar, proje ile ilgili gelişmeleri içeren ilerleme raporlarını </w:t>
      </w:r>
      <w:r w:rsidR="0002124C" w:rsidRPr="000A2560">
        <w:rPr>
          <w:b/>
          <w:color w:val="000000" w:themeColor="text1"/>
          <w:lang w:val="tr-TR"/>
        </w:rPr>
        <w:t>dört</w:t>
      </w:r>
      <w:r w:rsidRPr="000A2560">
        <w:rPr>
          <w:b/>
          <w:color w:val="000000" w:themeColor="text1"/>
          <w:lang w:val="tr-TR"/>
        </w:rPr>
        <w:t xml:space="preserve"> ayda</w:t>
      </w:r>
      <w:r w:rsidRPr="000A2560">
        <w:rPr>
          <w:color w:val="000000" w:themeColor="text1"/>
          <w:lang w:val="tr-TR"/>
        </w:rPr>
        <w:t xml:space="preserve"> bir il müdürlüğüne vermekle yükümlüdürler. Nihai rapor ile birlikte ise işyeri açma ve çalışma ruhsatı, yapı kullanma izin belgesi, demirbaş kayıt listesi ile yatırıma ait fotoğraflar ile bu Uygulama Rehberinde</w:t>
      </w:r>
      <w:r w:rsidR="00192C51">
        <w:rPr>
          <w:color w:val="000000" w:themeColor="text1"/>
          <w:lang w:val="tr-TR"/>
        </w:rPr>
        <w:t>ki</w:t>
      </w:r>
      <w:r w:rsidRPr="000A2560">
        <w:rPr>
          <w:color w:val="000000" w:themeColor="text1"/>
          <w:lang w:val="tr-TR"/>
        </w:rPr>
        <w:t xml:space="preserve"> belgeleri il müdürlüğüne ibraz etmekle yükümlüdür.</w:t>
      </w:r>
    </w:p>
    <w:p w:rsidR="00994439" w:rsidRPr="000A2560" w:rsidRDefault="00994439" w:rsidP="00FF01F2">
      <w:pPr>
        <w:tabs>
          <w:tab w:val="left" w:pos="567"/>
          <w:tab w:val="left" w:pos="1480"/>
          <w:tab w:val="left" w:pos="9360"/>
        </w:tabs>
        <w:ind w:right="-25"/>
        <w:jc w:val="both"/>
        <w:rPr>
          <w:color w:val="000000" w:themeColor="text1"/>
          <w:lang w:val="tr-TR"/>
        </w:rPr>
      </w:pPr>
      <w:r w:rsidRPr="000A2560">
        <w:rPr>
          <w:color w:val="000000" w:themeColor="text1"/>
          <w:lang w:val="tr-TR"/>
        </w:rPr>
        <w:t>*G</w:t>
      </w:r>
      <w:r w:rsidR="00D0792F" w:rsidRPr="000A2560">
        <w:rPr>
          <w:color w:val="000000" w:themeColor="text1"/>
          <w:lang w:val="tr-TR"/>
        </w:rPr>
        <w:t>erçek usulde vergiye tabi olmayan</w:t>
      </w:r>
      <w:r w:rsidRPr="000A2560">
        <w:rPr>
          <w:color w:val="000000" w:themeColor="text1"/>
          <w:lang w:val="tr-TR"/>
        </w:rPr>
        <w:t xml:space="preserve"> gerçek kişilerden </w:t>
      </w:r>
      <w:r w:rsidR="00D0792F" w:rsidRPr="000A2560">
        <w:rPr>
          <w:color w:val="000000" w:themeColor="text1"/>
          <w:lang w:val="tr-TR"/>
        </w:rPr>
        <w:t>demirbaş kaydı istenmez.</w:t>
      </w:r>
    </w:p>
    <w:p w:rsidR="00F21245" w:rsidRPr="000A2560" w:rsidRDefault="00994439" w:rsidP="00FF01F2">
      <w:pPr>
        <w:tabs>
          <w:tab w:val="left" w:pos="567"/>
          <w:tab w:val="left" w:pos="1480"/>
          <w:tab w:val="left" w:pos="9360"/>
        </w:tabs>
        <w:ind w:right="-25"/>
        <w:jc w:val="both"/>
        <w:rPr>
          <w:color w:val="000000" w:themeColor="text1"/>
          <w:lang w:val="tr-TR"/>
        </w:rPr>
      </w:pPr>
      <w:r w:rsidRPr="000A2560">
        <w:rPr>
          <w:color w:val="000000" w:themeColor="text1"/>
          <w:lang w:val="tr-TR"/>
        </w:rPr>
        <w:t xml:space="preserve">*Yatırımın konusuna göre işyeri açma ve çalışma ruhsatı </w:t>
      </w:r>
      <w:r w:rsidR="00E36AB0" w:rsidRPr="000A2560">
        <w:rPr>
          <w:color w:val="000000" w:themeColor="text1"/>
          <w:lang w:val="tr-TR"/>
        </w:rPr>
        <w:t>ya da</w:t>
      </w:r>
      <w:r w:rsidRPr="000A2560">
        <w:rPr>
          <w:color w:val="000000" w:themeColor="text1"/>
          <w:lang w:val="tr-TR"/>
        </w:rPr>
        <w:t xml:space="preserve"> bununla ilgili muadili belgelerin yürürlükteki mevzuat hükümlerine göre getirilmesi zorunludur.</w:t>
      </w:r>
    </w:p>
    <w:p w:rsidR="00495633" w:rsidRPr="000A2560" w:rsidRDefault="00495633" w:rsidP="00FF01F2">
      <w:pPr>
        <w:pBdr>
          <w:top w:val="single" w:sz="18" w:space="1" w:color="auto"/>
          <w:left w:val="single" w:sz="18" w:space="4" w:color="auto"/>
          <w:bottom w:val="single" w:sz="18" w:space="1" w:color="auto"/>
          <w:right w:val="single" w:sz="18" w:space="4" w:color="auto"/>
        </w:pBdr>
        <w:tabs>
          <w:tab w:val="left" w:pos="567"/>
          <w:tab w:val="left" w:pos="1480"/>
          <w:tab w:val="left" w:pos="9360"/>
        </w:tabs>
        <w:ind w:right="-25"/>
        <w:jc w:val="both"/>
        <w:rPr>
          <w:b/>
          <w:color w:val="000000" w:themeColor="text1"/>
          <w:lang w:val="tr-TR"/>
        </w:rPr>
      </w:pPr>
      <w:r w:rsidRPr="000A2560">
        <w:rPr>
          <w:b/>
          <w:color w:val="000000" w:themeColor="text1"/>
          <w:lang w:val="tr-TR"/>
        </w:rPr>
        <w:t>-</w:t>
      </w:r>
      <w:r w:rsidR="001D0C79" w:rsidRPr="000A2560">
        <w:rPr>
          <w:b/>
          <w:color w:val="000000" w:themeColor="text1"/>
          <w:lang w:val="tr-TR"/>
        </w:rPr>
        <w:t>S</w:t>
      </w:r>
      <w:r w:rsidR="0002124C" w:rsidRPr="000A2560">
        <w:rPr>
          <w:b/>
          <w:color w:val="000000" w:themeColor="text1"/>
          <w:lang w:val="tr-TR"/>
        </w:rPr>
        <w:t xml:space="preserve">ektör özelliği olarak ilgili kurum/kuruluşlarca mevzuatı oluşturulamadığı </w:t>
      </w:r>
      <w:r w:rsidR="005D0056" w:rsidRPr="000A2560">
        <w:rPr>
          <w:b/>
          <w:color w:val="000000" w:themeColor="text1"/>
          <w:lang w:val="tr-TR"/>
        </w:rPr>
        <w:t xml:space="preserve">için </w:t>
      </w:r>
      <w:r w:rsidR="002D0E41" w:rsidRPr="000A2560">
        <w:rPr>
          <w:b/>
          <w:color w:val="000000" w:themeColor="text1"/>
          <w:lang w:val="tr-TR"/>
        </w:rPr>
        <w:t>işyer</w:t>
      </w:r>
      <w:r w:rsidR="005D0056" w:rsidRPr="000A2560">
        <w:rPr>
          <w:b/>
          <w:color w:val="000000" w:themeColor="text1"/>
          <w:lang w:val="tr-TR"/>
        </w:rPr>
        <w:t>i</w:t>
      </w:r>
      <w:r w:rsidRPr="000A2560">
        <w:rPr>
          <w:b/>
          <w:color w:val="000000" w:themeColor="text1"/>
          <w:lang w:val="tr-TR"/>
        </w:rPr>
        <w:t xml:space="preserve"> açma ve çalışma ruhsatı</w:t>
      </w:r>
      <w:r w:rsidR="0002124C" w:rsidRPr="000A2560">
        <w:rPr>
          <w:b/>
          <w:color w:val="000000" w:themeColor="text1"/>
          <w:lang w:val="tr-TR"/>
        </w:rPr>
        <w:t xml:space="preserve"> alınamıyorsa bu </w:t>
      </w:r>
      <w:r w:rsidR="005D0056" w:rsidRPr="000A2560">
        <w:rPr>
          <w:b/>
          <w:color w:val="000000" w:themeColor="text1"/>
          <w:lang w:val="tr-TR"/>
        </w:rPr>
        <w:t>belgelerin yerine</w:t>
      </w:r>
      <w:r w:rsidR="0002124C" w:rsidRPr="000A2560">
        <w:rPr>
          <w:b/>
          <w:color w:val="000000" w:themeColor="text1"/>
          <w:lang w:val="tr-TR"/>
        </w:rPr>
        <w:t xml:space="preserve"> nihai rapor ekinde verilecek </w:t>
      </w:r>
      <w:r w:rsidR="008D1EE3" w:rsidRPr="000A2560">
        <w:rPr>
          <w:b/>
          <w:color w:val="000000" w:themeColor="text1"/>
          <w:lang w:val="tr-TR"/>
        </w:rPr>
        <w:t>veya ikame</w:t>
      </w:r>
      <w:r w:rsidRPr="000A2560">
        <w:rPr>
          <w:b/>
          <w:color w:val="000000" w:themeColor="text1"/>
          <w:lang w:val="tr-TR"/>
        </w:rPr>
        <w:t xml:space="preserve"> edilecek belge; </w:t>
      </w:r>
      <w:r w:rsidR="002D0E41" w:rsidRPr="000A2560">
        <w:rPr>
          <w:b/>
          <w:color w:val="000000" w:themeColor="text1"/>
          <w:lang w:val="tr-TR"/>
        </w:rPr>
        <w:t>ö</w:t>
      </w:r>
      <w:r w:rsidRPr="000A2560">
        <w:rPr>
          <w:b/>
          <w:color w:val="000000" w:themeColor="text1"/>
          <w:lang w:val="tr-TR"/>
        </w:rPr>
        <w:t xml:space="preserve">rneğin seralarda </w:t>
      </w:r>
      <w:r w:rsidR="00192C51">
        <w:rPr>
          <w:b/>
          <w:color w:val="000000" w:themeColor="text1"/>
          <w:lang w:val="tr-TR"/>
        </w:rPr>
        <w:t>Ö</w:t>
      </w:r>
      <w:r w:rsidRPr="000A2560">
        <w:rPr>
          <w:b/>
          <w:color w:val="000000" w:themeColor="text1"/>
          <w:lang w:val="tr-TR"/>
        </w:rPr>
        <w:t xml:space="preserve">rtüaltı </w:t>
      </w:r>
      <w:r w:rsidR="00192C51">
        <w:rPr>
          <w:b/>
          <w:color w:val="000000" w:themeColor="text1"/>
          <w:lang w:val="tr-TR"/>
        </w:rPr>
        <w:t>K</w:t>
      </w:r>
      <w:r w:rsidRPr="000A2560">
        <w:rPr>
          <w:b/>
          <w:color w:val="000000" w:themeColor="text1"/>
          <w:lang w:val="tr-TR"/>
        </w:rPr>
        <w:t xml:space="preserve">ayıt </w:t>
      </w:r>
      <w:r w:rsidR="00192C51">
        <w:rPr>
          <w:b/>
          <w:color w:val="000000" w:themeColor="text1"/>
          <w:lang w:val="tr-TR"/>
        </w:rPr>
        <w:t>S</w:t>
      </w:r>
      <w:r w:rsidRPr="000A2560">
        <w:rPr>
          <w:b/>
          <w:color w:val="000000" w:themeColor="text1"/>
          <w:lang w:val="tr-TR"/>
        </w:rPr>
        <w:t xml:space="preserve">istem </w:t>
      </w:r>
      <w:r w:rsidR="00192C51">
        <w:rPr>
          <w:b/>
          <w:color w:val="000000" w:themeColor="text1"/>
          <w:lang w:val="tr-TR"/>
        </w:rPr>
        <w:t>B</w:t>
      </w:r>
      <w:r w:rsidRPr="000A2560">
        <w:rPr>
          <w:b/>
          <w:color w:val="000000" w:themeColor="text1"/>
          <w:lang w:val="tr-TR"/>
        </w:rPr>
        <w:t xml:space="preserve">elgesi, hayvancılık işletmelerinde </w:t>
      </w:r>
      <w:r w:rsidR="00192C51">
        <w:rPr>
          <w:b/>
          <w:color w:val="000000" w:themeColor="text1"/>
          <w:lang w:val="tr-TR"/>
        </w:rPr>
        <w:t>İ</w:t>
      </w:r>
      <w:r w:rsidRPr="000A2560">
        <w:rPr>
          <w:b/>
          <w:color w:val="000000" w:themeColor="text1"/>
          <w:lang w:val="tr-TR"/>
        </w:rPr>
        <w:t xml:space="preserve">şletme </w:t>
      </w:r>
      <w:r w:rsidR="00192C51">
        <w:rPr>
          <w:b/>
          <w:color w:val="000000" w:themeColor="text1"/>
          <w:lang w:val="tr-TR"/>
        </w:rPr>
        <w:t>T</w:t>
      </w:r>
      <w:r w:rsidRPr="000A2560">
        <w:rPr>
          <w:b/>
          <w:color w:val="000000" w:themeColor="text1"/>
          <w:lang w:val="tr-TR"/>
        </w:rPr>
        <w:t xml:space="preserve">escil </w:t>
      </w:r>
      <w:r w:rsidR="00192C51">
        <w:rPr>
          <w:b/>
          <w:color w:val="000000" w:themeColor="text1"/>
          <w:lang w:val="tr-TR"/>
        </w:rPr>
        <w:t>B</w:t>
      </w:r>
      <w:r w:rsidRPr="000A2560">
        <w:rPr>
          <w:b/>
          <w:color w:val="000000" w:themeColor="text1"/>
          <w:lang w:val="tr-TR"/>
        </w:rPr>
        <w:t>elgesi vb.</w:t>
      </w:r>
      <w:r w:rsidR="0002124C" w:rsidRPr="000A2560">
        <w:rPr>
          <w:b/>
          <w:color w:val="000000" w:themeColor="text1"/>
          <w:lang w:val="tr-TR"/>
        </w:rPr>
        <w:t>dir. Bu durum ulusal kanunlar kapsamı</w:t>
      </w:r>
      <w:r w:rsidR="002D0E41" w:rsidRPr="000A2560">
        <w:rPr>
          <w:b/>
          <w:color w:val="000000" w:themeColor="text1"/>
          <w:lang w:val="tr-TR"/>
        </w:rPr>
        <w:t>nda alınması gereken izinlerin/</w:t>
      </w:r>
      <w:r w:rsidR="0002124C" w:rsidRPr="000A2560">
        <w:rPr>
          <w:b/>
          <w:color w:val="000000" w:themeColor="text1"/>
          <w:lang w:val="tr-TR"/>
        </w:rPr>
        <w:t>belgelerin alınmayacağı anlamına gelmez.</w:t>
      </w:r>
    </w:p>
    <w:p w:rsidR="00327EAC" w:rsidRPr="000A2560" w:rsidRDefault="00327EAC" w:rsidP="00FF01F2">
      <w:pPr>
        <w:tabs>
          <w:tab w:val="left" w:pos="567"/>
          <w:tab w:val="left" w:pos="1480"/>
          <w:tab w:val="left" w:pos="9360"/>
        </w:tabs>
        <w:ind w:right="-25"/>
        <w:jc w:val="both"/>
        <w:rPr>
          <w:color w:val="000000" w:themeColor="text1"/>
          <w:lang w:val="tr-TR"/>
        </w:rPr>
      </w:pPr>
    </w:p>
    <w:p w:rsidR="00327EAC" w:rsidRPr="000A2560" w:rsidRDefault="00327EAC" w:rsidP="00FF01F2">
      <w:pPr>
        <w:tabs>
          <w:tab w:val="left" w:pos="567"/>
          <w:tab w:val="left" w:pos="1480"/>
          <w:tab w:val="left" w:pos="9360"/>
        </w:tabs>
        <w:ind w:right="-25"/>
        <w:jc w:val="both"/>
        <w:rPr>
          <w:color w:val="000000" w:themeColor="text1"/>
          <w:lang w:val="tr-TR"/>
        </w:rPr>
      </w:pPr>
    </w:p>
    <w:p w:rsidR="00F21245" w:rsidRPr="000A2560" w:rsidRDefault="00F21245" w:rsidP="00FF01F2">
      <w:pPr>
        <w:tabs>
          <w:tab w:val="left" w:pos="567"/>
          <w:tab w:val="left" w:pos="1480"/>
          <w:tab w:val="left" w:pos="9360"/>
        </w:tabs>
        <w:ind w:right="-25"/>
        <w:jc w:val="both"/>
        <w:rPr>
          <w:color w:val="000000" w:themeColor="text1"/>
          <w:lang w:val="tr-TR"/>
        </w:rPr>
      </w:pPr>
      <w:r w:rsidRPr="000A2560">
        <w:rPr>
          <w:color w:val="000000" w:themeColor="text1"/>
          <w:lang w:val="tr-TR"/>
        </w:rPr>
        <w:t>-Proje uygulamalarının</w:t>
      </w:r>
      <w:r w:rsidR="007B4977" w:rsidRPr="000A2560">
        <w:rPr>
          <w:color w:val="000000" w:themeColor="text1"/>
          <w:lang w:val="tr-TR"/>
        </w:rPr>
        <w:t xml:space="preserve"> bu</w:t>
      </w:r>
      <w:r w:rsidRPr="000A2560">
        <w:rPr>
          <w:color w:val="000000" w:themeColor="text1"/>
          <w:lang w:val="tr-TR"/>
        </w:rPr>
        <w:t xml:space="preserve"> Tebliğ ve hibe sözleşmesi hükümlerine uygun olarak yürütülmediğinin tespiti halinde, bu durum tutanağa bağlanarak tutanak tarihinden itibaren </w:t>
      </w:r>
      <w:r w:rsidRPr="000A2560">
        <w:rPr>
          <w:b/>
          <w:color w:val="000000" w:themeColor="text1"/>
          <w:lang w:val="tr-TR"/>
        </w:rPr>
        <w:t>on gün</w:t>
      </w:r>
      <w:r w:rsidRPr="000A2560">
        <w:rPr>
          <w:color w:val="000000" w:themeColor="text1"/>
          <w:lang w:val="tr-TR"/>
        </w:rPr>
        <w:t xml:space="preserve"> içerisinde proje sahiplerine uygulamaların hibe sözleşmesi hükümlerine uygun olarak yürütülmesi konusunda il müdürlüğü tarafından bir </w:t>
      </w:r>
      <w:r w:rsidRPr="000A2560">
        <w:rPr>
          <w:b/>
          <w:color w:val="000000" w:themeColor="text1"/>
          <w:lang w:val="tr-TR"/>
        </w:rPr>
        <w:t>ihtar</w:t>
      </w:r>
      <w:r w:rsidRPr="000A2560">
        <w:rPr>
          <w:color w:val="000000" w:themeColor="text1"/>
          <w:lang w:val="tr-TR"/>
        </w:rPr>
        <w:t xml:space="preserve"> yazısı yazılır ve konu hakkında Genel Müdürlük </w:t>
      </w:r>
      <w:r w:rsidR="003332A9" w:rsidRPr="000A2560">
        <w:rPr>
          <w:b/>
          <w:color w:val="000000" w:themeColor="text1"/>
          <w:lang w:val="tr-TR"/>
        </w:rPr>
        <w:t>on gün</w:t>
      </w:r>
      <w:r w:rsidRPr="000A2560">
        <w:rPr>
          <w:color w:val="000000" w:themeColor="text1"/>
          <w:lang w:val="tr-TR"/>
        </w:rPr>
        <w:t xml:space="preserve"> içerisinde bilgilendirilir.</w:t>
      </w:r>
    </w:p>
    <w:p w:rsidR="00F21245" w:rsidRPr="000A2560" w:rsidRDefault="00EB0DE0" w:rsidP="00FF01F2">
      <w:pPr>
        <w:tabs>
          <w:tab w:val="left" w:pos="360"/>
          <w:tab w:val="left" w:pos="9360"/>
        </w:tabs>
        <w:ind w:right="-25"/>
        <w:jc w:val="both"/>
        <w:rPr>
          <w:color w:val="000000" w:themeColor="text1"/>
          <w:lang w:val="tr-TR"/>
        </w:rPr>
      </w:pPr>
      <w:r w:rsidRPr="000A2560">
        <w:rPr>
          <w:color w:val="000000" w:themeColor="text1"/>
          <w:lang w:val="tr-TR"/>
        </w:rPr>
        <w:t>-</w:t>
      </w:r>
      <w:r w:rsidR="00F21245" w:rsidRPr="000A2560">
        <w:rPr>
          <w:color w:val="000000" w:themeColor="text1"/>
          <w:lang w:val="tr-TR"/>
        </w:rPr>
        <w:t xml:space="preserve">Yazının karşı tarafa tebliğ tarihini izleyen </w:t>
      </w:r>
      <w:r w:rsidR="00F21245" w:rsidRPr="000A2560">
        <w:rPr>
          <w:b/>
          <w:color w:val="000000" w:themeColor="text1"/>
          <w:lang w:val="tr-TR"/>
        </w:rPr>
        <w:t>bir ay</w:t>
      </w:r>
      <w:r w:rsidR="00F21245" w:rsidRPr="000A2560">
        <w:rPr>
          <w:color w:val="000000" w:themeColor="text1"/>
          <w:lang w:val="tr-TR"/>
        </w:rPr>
        <w:t xml:space="preserve"> içerisinde projenin </w:t>
      </w:r>
      <w:r w:rsidR="007B4977" w:rsidRPr="000A2560">
        <w:rPr>
          <w:color w:val="000000" w:themeColor="text1"/>
          <w:lang w:val="tr-TR"/>
        </w:rPr>
        <w:t xml:space="preserve">bu </w:t>
      </w:r>
      <w:r w:rsidR="00F21245" w:rsidRPr="000A2560">
        <w:rPr>
          <w:color w:val="000000" w:themeColor="text1"/>
          <w:lang w:val="tr-TR"/>
        </w:rPr>
        <w:t>Tebliğ ve hibe sözleşmesi hükümlerine uygun olarak yürütülmediğinin tespit edilmesi halinde il müdürlüğü</w:t>
      </w:r>
      <w:r w:rsidR="00083A75" w:rsidRPr="000A2560">
        <w:rPr>
          <w:color w:val="000000" w:themeColor="text1"/>
          <w:lang w:val="tr-TR"/>
        </w:rPr>
        <w:t>,</w:t>
      </w:r>
      <w:r w:rsidR="00F21245" w:rsidRPr="000A2560">
        <w:rPr>
          <w:color w:val="000000" w:themeColor="text1"/>
          <w:lang w:val="tr-TR"/>
        </w:rPr>
        <w:t xml:space="preserve"> fesih için Genel Müdürlüğün uygun görüşü doğrultusunda hibe sözleşmesinin fesih işlemini başlatır.</w:t>
      </w:r>
    </w:p>
    <w:p w:rsidR="00440B35" w:rsidRPr="000A2560" w:rsidRDefault="00440B35" w:rsidP="00FF01F2">
      <w:pPr>
        <w:tabs>
          <w:tab w:val="left" w:pos="566"/>
        </w:tabs>
        <w:ind w:right="-25"/>
        <w:jc w:val="both"/>
        <w:rPr>
          <w:color w:val="000000" w:themeColor="text1"/>
          <w:lang w:val="tr-TR" w:eastAsia="tr-TR" w:bidi="ar-SA"/>
        </w:rPr>
      </w:pPr>
      <w:r w:rsidRPr="000A2560">
        <w:rPr>
          <w:color w:val="000000" w:themeColor="text1"/>
          <w:lang w:val="tr-TR" w:eastAsia="tr-TR" w:bidi="ar-SA"/>
        </w:rPr>
        <w:t xml:space="preserve">- Proje uygulamaları ve takibi süresindeki iş ve işlemler, Bakanlar Kurulu Kararı, Tebliğ ve </w:t>
      </w:r>
      <w:r w:rsidR="0050288F" w:rsidRPr="000A2560">
        <w:rPr>
          <w:color w:val="000000" w:themeColor="text1"/>
          <w:lang w:val="tr-TR" w:eastAsia="tr-TR" w:bidi="ar-SA"/>
        </w:rPr>
        <w:t>b</w:t>
      </w:r>
      <w:r w:rsidRPr="000A2560">
        <w:rPr>
          <w:color w:val="000000" w:themeColor="text1"/>
          <w:lang w:val="tr-TR" w:eastAsia="tr-TR" w:bidi="ar-SA"/>
        </w:rPr>
        <w:t>u Tebliğe bağlı olarak yayınlanan uygulama rehberi ile Bakanlık ile yatırımcı arasında imzalanmış olan hibe sözleşmesi hükümleri çerçevesinde yürütülür.</w:t>
      </w:r>
    </w:p>
    <w:p w:rsidR="00F21245" w:rsidRPr="000A2560" w:rsidRDefault="00F21245" w:rsidP="00FF01F2">
      <w:pPr>
        <w:tabs>
          <w:tab w:val="left" w:pos="567"/>
          <w:tab w:val="left" w:pos="1480"/>
          <w:tab w:val="left" w:pos="9360"/>
        </w:tabs>
        <w:ind w:right="-25"/>
        <w:jc w:val="both"/>
        <w:rPr>
          <w:color w:val="000000" w:themeColor="text1"/>
          <w:lang w:val="tr-TR"/>
        </w:rPr>
      </w:pPr>
    </w:p>
    <w:p w:rsidR="00F21245" w:rsidRPr="000A2560" w:rsidRDefault="00410FA1" w:rsidP="00FF01F2">
      <w:pPr>
        <w:ind w:right="-25"/>
        <w:jc w:val="both"/>
        <w:rPr>
          <w:b/>
          <w:color w:val="000000" w:themeColor="text1"/>
          <w:u w:val="single"/>
          <w:lang w:val="tr-TR"/>
        </w:rPr>
      </w:pPr>
      <w:bookmarkStart w:id="98" w:name="_Toc288493195"/>
      <w:bookmarkStart w:id="99" w:name="_Toc288493267"/>
      <w:r w:rsidRPr="000A2560">
        <w:rPr>
          <w:b/>
          <w:color w:val="000000" w:themeColor="text1"/>
          <w:u w:val="single"/>
          <w:lang w:val="tr-TR"/>
        </w:rPr>
        <w:t>Proje Uygulama Aşamaları</w:t>
      </w:r>
      <w:bookmarkEnd w:id="97"/>
      <w:bookmarkEnd w:id="98"/>
      <w:bookmarkEnd w:id="99"/>
    </w:p>
    <w:p w:rsidR="00F21245" w:rsidRPr="000A2560" w:rsidRDefault="00410FA1" w:rsidP="00FF01F2">
      <w:pPr>
        <w:ind w:right="-25"/>
        <w:jc w:val="both"/>
        <w:rPr>
          <w:b/>
          <w:color w:val="000000" w:themeColor="text1"/>
          <w:lang w:val="tr-TR"/>
        </w:rPr>
      </w:pPr>
      <w:r w:rsidRPr="000A2560">
        <w:rPr>
          <w:b/>
          <w:color w:val="000000" w:themeColor="text1"/>
          <w:lang w:val="tr-TR"/>
        </w:rPr>
        <w:t>1-</w:t>
      </w:r>
      <w:r w:rsidR="008519E9" w:rsidRPr="000A2560">
        <w:rPr>
          <w:b/>
          <w:color w:val="000000" w:themeColor="text1"/>
          <w:lang w:val="tr-TR"/>
        </w:rPr>
        <w:t xml:space="preserve">Proje uygulama </w:t>
      </w:r>
      <w:r w:rsidR="00B046FA" w:rsidRPr="000A2560">
        <w:rPr>
          <w:b/>
          <w:color w:val="000000" w:themeColor="text1"/>
          <w:lang w:val="tr-TR"/>
        </w:rPr>
        <w:t xml:space="preserve">durumınuna ilişkin </w:t>
      </w:r>
      <w:r w:rsidR="008519E9" w:rsidRPr="000A2560">
        <w:rPr>
          <w:b/>
          <w:color w:val="000000" w:themeColor="text1"/>
          <w:lang w:val="tr-TR"/>
        </w:rPr>
        <w:t>r</w:t>
      </w:r>
      <w:r w:rsidR="00F21245" w:rsidRPr="000A2560">
        <w:rPr>
          <w:b/>
          <w:color w:val="000000" w:themeColor="text1"/>
          <w:lang w:val="tr-TR"/>
        </w:rPr>
        <w:t>apor</w:t>
      </w:r>
      <w:r w:rsidR="008519E9" w:rsidRPr="000A2560">
        <w:rPr>
          <w:b/>
          <w:color w:val="000000" w:themeColor="text1"/>
          <w:lang w:val="tr-TR"/>
        </w:rPr>
        <w:t xml:space="preserve"> düzenlenmesi</w:t>
      </w:r>
    </w:p>
    <w:p w:rsidR="00F21245" w:rsidRPr="000A2560" w:rsidRDefault="00F21245" w:rsidP="00FF01F2">
      <w:pPr>
        <w:ind w:right="-25"/>
        <w:jc w:val="both"/>
        <w:rPr>
          <w:color w:val="000000" w:themeColor="text1"/>
          <w:lang w:val="tr-TR"/>
        </w:rPr>
      </w:pPr>
      <w:r w:rsidRPr="000A2560">
        <w:rPr>
          <w:color w:val="000000" w:themeColor="text1"/>
          <w:lang w:val="tr-TR"/>
        </w:rPr>
        <w:t xml:space="preserve">Hibe sözleşmesinin imzalanmasından sonra </w:t>
      </w:r>
      <w:r w:rsidR="00CF635A" w:rsidRPr="000A2560">
        <w:rPr>
          <w:b/>
          <w:color w:val="000000" w:themeColor="text1"/>
          <w:lang w:val="tr-TR"/>
        </w:rPr>
        <w:t xml:space="preserve">en geç onbeş </w:t>
      </w:r>
      <w:r w:rsidRPr="000A2560">
        <w:rPr>
          <w:b/>
          <w:color w:val="000000" w:themeColor="text1"/>
          <w:lang w:val="tr-TR"/>
        </w:rPr>
        <w:t>gün</w:t>
      </w:r>
      <w:r w:rsidRPr="000A2560">
        <w:rPr>
          <w:color w:val="000000" w:themeColor="text1"/>
          <w:lang w:val="tr-TR"/>
        </w:rPr>
        <w:t xml:space="preserve"> içerisinde </w:t>
      </w:r>
      <w:r w:rsidR="00192C51" w:rsidRPr="00192C51">
        <w:rPr>
          <w:color w:val="000000" w:themeColor="text1"/>
        </w:rPr>
        <w:t xml:space="preserve">İl Proje Yürütme Birimi </w:t>
      </w:r>
      <w:r w:rsidRPr="000A2560">
        <w:rPr>
          <w:color w:val="000000" w:themeColor="text1"/>
          <w:lang w:val="tr-TR"/>
        </w:rPr>
        <w:t>yatırımcı ile birlikte proje uygulama alanında yapılacak inceleme sonucu yer tespit tutanağı düzenle</w:t>
      </w:r>
      <w:r w:rsidR="00192C51">
        <w:rPr>
          <w:color w:val="000000" w:themeColor="text1"/>
          <w:lang w:val="tr-TR"/>
        </w:rPr>
        <w:t>r</w:t>
      </w:r>
      <w:r w:rsidRPr="000A2560">
        <w:rPr>
          <w:color w:val="000000" w:themeColor="text1"/>
          <w:lang w:val="tr-TR"/>
        </w:rPr>
        <w:t>. Yatırım konusu, yeri ve amacının uygun olduğuna karar verildikten sonra projenin uygulanması yatırımcıların ve il müdürlüklerinin düzenleyeceği aşağıda açıklanan raporlara göre yürütülür.</w:t>
      </w:r>
    </w:p>
    <w:p w:rsidR="00F21245" w:rsidRPr="000A2560" w:rsidRDefault="00410FA1" w:rsidP="00FF01F2">
      <w:pPr>
        <w:ind w:right="-25"/>
        <w:jc w:val="both"/>
        <w:rPr>
          <w:b/>
          <w:color w:val="000000" w:themeColor="text1"/>
          <w:lang w:val="tr-TR"/>
        </w:rPr>
      </w:pPr>
      <w:r w:rsidRPr="000A2560">
        <w:rPr>
          <w:color w:val="000000" w:themeColor="text1"/>
          <w:lang w:val="tr-TR"/>
        </w:rPr>
        <w:t>2-</w:t>
      </w:r>
      <w:r w:rsidR="00F21245" w:rsidRPr="000A2560">
        <w:rPr>
          <w:b/>
          <w:color w:val="000000" w:themeColor="text1"/>
          <w:lang w:val="tr-TR"/>
        </w:rPr>
        <w:t>Başlangıç raporu:</w:t>
      </w:r>
    </w:p>
    <w:p w:rsidR="00F21245" w:rsidRDefault="00F21245" w:rsidP="00FF01F2">
      <w:pPr>
        <w:ind w:right="-25"/>
        <w:jc w:val="both"/>
        <w:rPr>
          <w:color w:val="000000" w:themeColor="text1"/>
          <w:lang w:val="tr-TR"/>
        </w:rPr>
      </w:pPr>
      <w:r w:rsidRPr="000A2560">
        <w:rPr>
          <w:color w:val="000000" w:themeColor="text1"/>
          <w:lang w:val="tr-TR"/>
        </w:rPr>
        <w:t xml:space="preserve">Yatırımcı, projenin konusu, amacı, proje bütçesi, iş planı gibi bilgileri içeren başlangıç raporunu 2 suret hazırlar ve yer tespit tutnağı düzenlendiği tarihten itibaren </w:t>
      </w:r>
      <w:r w:rsidR="00CF635A" w:rsidRPr="000A2560">
        <w:rPr>
          <w:b/>
          <w:color w:val="000000" w:themeColor="text1"/>
          <w:lang w:val="tr-TR"/>
        </w:rPr>
        <w:t xml:space="preserve">onbeş </w:t>
      </w:r>
      <w:r w:rsidRPr="000A2560">
        <w:rPr>
          <w:b/>
          <w:color w:val="000000" w:themeColor="text1"/>
          <w:lang w:val="tr-TR"/>
        </w:rPr>
        <w:t>gün</w:t>
      </w:r>
      <w:r w:rsidRPr="000A2560">
        <w:rPr>
          <w:color w:val="000000" w:themeColor="text1"/>
          <w:lang w:val="tr-TR"/>
        </w:rPr>
        <w:t xml:space="preserve"> içerisinde il müdürlüğüne sunar. İl müdürlüğü her projeye ait başlangıç raporunu inceler, raporun son sayfasına </w:t>
      </w:r>
      <w:r w:rsidRPr="000A2560">
        <w:rPr>
          <w:b/>
          <w:color w:val="000000" w:themeColor="text1"/>
          <w:lang w:val="tr-TR"/>
        </w:rPr>
        <w:t>“</w:t>
      </w:r>
      <w:r w:rsidR="00A76ECC" w:rsidRPr="000A2560">
        <w:rPr>
          <w:b/>
          <w:color w:val="000000" w:themeColor="text1"/>
          <w:u w:val="single"/>
          <w:lang w:val="tr-TR"/>
        </w:rPr>
        <w:t>Başlangıç Raporu İncelenmiştir</w:t>
      </w:r>
      <w:r w:rsidRPr="000A2560">
        <w:rPr>
          <w:b/>
          <w:color w:val="000000" w:themeColor="text1"/>
          <w:lang w:val="tr-TR"/>
        </w:rPr>
        <w:t>”</w:t>
      </w:r>
      <w:r w:rsidRPr="000A2560">
        <w:rPr>
          <w:color w:val="000000" w:themeColor="text1"/>
          <w:lang w:val="tr-TR"/>
        </w:rPr>
        <w:t xml:space="preserve"> ibaresi yazılarak </w:t>
      </w:r>
      <w:r w:rsidR="00B2734C" w:rsidRPr="00192C51">
        <w:rPr>
          <w:color w:val="000000" w:themeColor="text1"/>
        </w:rPr>
        <w:t xml:space="preserve">İl Proje Yürütme Birimince </w:t>
      </w:r>
      <w:r w:rsidRPr="000A2560">
        <w:rPr>
          <w:color w:val="000000" w:themeColor="text1"/>
          <w:lang w:val="tr-TR"/>
        </w:rPr>
        <w:t xml:space="preserve">imzalandıktan sonra raporun bir sureti yatırımcıya teslim edilir, bir sureti il müdürlüğünde muhafaza edilir. Başlangıç raporuna iş yeri tespit tutanağı da eklenir.  </w:t>
      </w:r>
    </w:p>
    <w:p w:rsidR="004C3154" w:rsidRDefault="004C3154" w:rsidP="00FF01F2">
      <w:pPr>
        <w:ind w:right="-25"/>
        <w:jc w:val="both"/>
        <w:rPr>
          <w:color w:val="000000" w:themeColor="text1"/>
          <w:lang w:val="tr-TR"/>
        </w:rPr>
      </w:pPr>
    </w:p>
    <w:p w:rsidR="004C3154" w:rsidRPr="000A2560" w:rsidRDefault="004C3154" w:rsidP="00FF01F2">
      <w:pPr>
        <w:ind w:right="-25"/>
        <w:jc w:val="both"/>
        <w:rPr>
          <w:color w:val="000000" w:themeColor="text1"/>
          <w:lang w:val="tr-TR"/>
        </w:rPr>
      </w:pPr>
    </w:p>
    <w:p w:rsidR="00F21245" w:rsidRPr="000A2560" w:rsidRDefault="00410FA1" w:rsidP="00FF01F2">
      <w:pPr>
        <w:ind w:right="-25"/>
        <w:jc w:val="both"/>
        <w:rPr>
          <w:b/>
          <w:color w:val="000000" w:themeColor="text1"/>
          <w:lang w:val="tr-TR"/>
        </w:rPr>
      </w:pPr>
      <w:r w:rsidRPr="000A2560">
        <w:rPr>
          <w:b/>
          <w:color w:val="000000" w:themeColor="text1"/>
          <w:lang w:val="tr-TR"/>
        </w:rPr>
        <w:t>3-</w:t>
      </w:r>
      <w:r w:rsidR="00F21245" w:rsidRPr="000A2560">
        <w:rPr>
          <w:b/>
          <w:color w:val="000000" w:themeColor="text1"/>
          <w:lang w:val="tr-TR"/>
        </w:rPr>
        <w:t>İlerleme raporları:</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Yatırımcı tarafından hazırlanacak bu rapor</w:t>
      </w:r>
      <w:r w:rsidR="00B2734C">
        <w:rPr>
          <w:color w:val="000000" w:themeColor="text1"/>
          <w:lang w:val="tr-TR"/>
        </w:rPr>
        <w:t>,</w:t>
      </w:r>
      <w:r w:rsidRPr="000A2560">
        <w:rPr>
          <w:color w:val="000000" w:themeColor="text1"/>
          <w:lang w:val="tr-TR"/>
        </w:rPr>
        <w:t xml:space="preserve"> her ödeme talebi ile birlikte ve ayrıca </w:t>
      </w:r>
      <w:r w:rsidR="005D0056" w:rsidRPr="000A2560">
        <w:rPr>
          <w:color w:val="000000" w:themeColor="text1"/>
          <w:lang w:val="tr-TR"/>
        </w:rPr>
        <w:t>dörder</w:t>
      </w:r>
      <w:r w:rsidRPr="000A2560">
        <w:rPr>
          <w:color w:val="000000" w:themeColor="text1"/>
          <w:lang w:val="tr-TR"/>
        </w:rPr>
        <w:t xml:space="preserve"> aylık dönemler halinde il müdürlüğü</w:t>
      </w:r>
      <w:r w:rsidR="00AC1EA6" w:rsidRPr="000A2560">
        <w:rPr>
          <w:color w:val="000000" w:themeColor="text1"/>
          <w:lang w:val="tr-TR"/>
        </w:rPr>
        <w:t>ne verilir. Bu raporlar geçen dört</w:t>
      </w:r>
      <w:r w:rsidRPr="000A2560">
        <w:rPr>
          <w:color w:val="000000" w:themeColor="text1"/>
          <w:lang w:val="tr-TR"/>
        </w:rPr>
        <w:t xml:space="preserve"> aylık dönem içerisinde proje uygulamalarına ilişkin gelişmeleri özetleyen bilgiler içerir.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Rapor dönemleri proje başlangıcından itibaren aşağıdaki dönemler itibarı ile hazırlanır.</w:t>
      </w:r>
    </w:p>
    <w:p w:rsidR="00F21245" w:rsidRPr="000A2560" w:rsidRDefault="00F21245" w:rsidP="00FF01F2">
      <w:pPr>
        <w:tabs>
          <w:tab w:val="left" w:pos="0"/>
        </w:tabs>
        <w:ind w:right="-25"/>
        <w:jc w:val="both"/>
        <w:rPr>
          <w:color w:val="000000" w:themeColor="text1"/>
          <w:lang w:val="tr-TR"/>
        </w:rPr>
      </w:pPr>
      <w:r w:rsidRPr="000A2560">
        <w:rPr>
          <w:color w:val="000000" w:themeColor="text1"/>
          <w:lang w:val="tr-TR"/>
        </w:rPr>
        <w:t>-Ocak, Şubat, Mart</w:t>
      </w:r>
      <w:r w:rsidR="00B2734C">
        <w:rPr>
          <w:color w:val="000000" w:themeColor="text1"/>
          <w:lang w:val="tr-TR"/>
        </w:rPr>
        <w:t>,</w:t>
      </w:r>
      <w:r w:rsidR="0001590B" w:rsidRPr="000A2560">
        <w:rPr>
          <w:color w:val="000000" w:themeColor="text1"/>
          <w:lang w:val="tr-TR"/>
        </w:rPr>
        <w:t>Nisan</w:t>
      </w:r>
    </w:p>
    <w:p w:rsidR="00F21245" w:rsidRPr="000A2560" w:rsidRDefault="00F21245" w:rsidP="00FF01F2">
      <w:pPr>
        <w:tabs>
          <w:tab w:val="left" w:pos="0"/>
        </w:tabs>
        <w:ind w:right="-25"/>
        <w:jc w:val="both"/>
        <w:rPr>
          <w:color w:val="000000" w:themeColor="text1"/>
          <w:lang w:val="tr-TR"/>
        </w:rPr>
      </w:pPr>
      <w:r w:rsidRPr="000A2560">
        <w:rPr>
          <w:color w:val="000000" w:themeColor="text1"/>
          <w:lang w:val="tr-TR"/>
        </w:rPr>
        <w:t xml:space="preserve">-Mayıs, </w:t>
      </w:r>
      <w:r w:rsidR="00AC0F32" w:rsidRPr="000A2560">
        <w:rPr>
          <w:color w:val="000000" w:themeColor="text1"/>
          <w:lang w:val="tr-TR"/>
        </w:rPr>
        <w:t>Haziran, Temmuz</w:t>
      </w:r>
      <w:r w:rsidR="0001590B" w:rsidRPr="000A2560">
        <w:rPr>
          <w:color w:val="000000" w:themeColor="text1"/>
          <w:lang w:val="tr-TR"/>
        </w:rPr>
        <w:t>, Ağustos</w:t>
      </w:r>
    </w:p>
    <w:p w:rsidR="00B62D29" w:rsidRPr="000A2560" w:rsidRDefault="00F21245" w:rsidP="00FF01F2">
      <w:pPr>
        <w:ind w:right="-25"/>
        <w:jc w:val="both"/>
        <w:rPr>
          <w:color w:val="000000" w:themeColor="text1"/>
          <w:lang w:val="tr-TR"/>
        </w:rPr>
      </w:pPr>
      <w:r w:rsidRPr="000A2560">
        <w:rPr>
          <w:color w:val="000000" w:themeColor="text1"/>
          <w:lang w:val="tr-TR"/>
        </w:rPr>
        <w:t>- Eylül</w:t>
      </w:r>
      <w:r w:rsidR="0001590B" w:rsidRPr="000A2560">
        <w:rPr>
          <w:color w:val="000000" w:themeColor="text1"/>
          <w:lang w:val="tr-TR"/>
        </w:rPr>
        <w:t>, Ekim, Kasım, Aralık</w:t>
      </w:r>
    </w:p>
    <w:p w:rsidR="00F21245" w:rsidRPr="000A2560" w:rsidRDefault="00410FA1" w:rsidP="00FF01F2">
      <w:pPr>
        <w:ind w:right="-25"/>
        <w:jc w:val="both"/>
        <w:rPr>
          <w:b/>
          <w:color w:val="000000" w:themeColor="text1"/>
          <w:lang w:val="tr-TR"/>
        </w:rPr>
      </w:pPr>
      <w:r w:rsidRPr="000A2560">
        <w:rPr>
          <w:b/>
          <w:color w:val="000000" w:themeColor="text1"/>
          <w:lang w:val="tr-TR"/>
        </w:rPr>
        <w:t>4-</w:t>
      </w:r>
      <w:r w:rsidR="00F21245" w:rsidRPr="000A2560">
        <w:rPr>
          <w:b/>
          <w:color w:val="000000" w:themeColor="text1"/>
          <w:lang w:val="tr-TR"/>
        </w:rPr>
        <w:t>Nihai rapor:</w:t>
      </w:r>
    </w:p>
    <w:p w:rsidR="00863097" w:rsidRPr="000A2560" w:rsidRDefault="00F21245" w:rsidP="00FF01F2">
      <w:pPr>
        <w:tabs>
          <w:tab w:val="left" w:pos="567"/>
        </w:tabs>
        <w:ind w:right="-25"/>
        <w:jc w:val="both"/>
        <w:rPr>
          <w:color w:val="000000" w:themeColor="text1"/>
          <w:lang w:val="tr-TR"/>
        </w:rPr>
      </w:pPr>
      <w:r w:rsidRPr="000A2560">
        <w:rPr>
          <w:bCs/>
          <w:color w:val="000000" w:themeColor="text1"/>
          <w:lang w:val="tr-TR"/>
        </w:rPr>
        <w:t>Y</w:t>
      </w:r>
      <w:r w:rsidRPr="000A2560">
        <w:rPr>
          <w:color w:val="000000" w:themeColor="text1"/>
          <w:lang w:val="tr-TR"/>
        </w:rPr>
        <w:t>atırım projesine ait fiili uygulamaların tamamlanmasını takiben yatırımcı tarafından nihai rapor ve ekleri iki suret olarak hazırlanır ve son ödeme talebi evrakı ile birlikte il müdürlüğüne verilir. İl müdürlüğü her projeye ait nihai raporu inceler, raporun son sayfasına “</w:t>
      </w:r>
      <w:r w:rsidR="005D6B5A" w:rsidRPr="000A2560">
        <w:rPr>
          <w:b/>
          <w:color w:val="000000" w:themeColor="text1"/>
          <w:lang w:val="tr-TR"/>
        </w:rPr>
        <w:t>Nihai Rapor .../.../….</w:t>
      </w:r>
      <w:r w:rsidR="00327EAC" w:rsidRPr="000A2560">
        <w:rPr>
          <w:b/>
          <w:color w:val="000000" w:themeColor="text1"/>
          <w:lang w:val="tr-TR"/>
        </w:rPr>
        <w:t>Tarihinde</w:t>
      </w:r>
      <w:r w:rsidRPr="000A2560">
        <w:rPr>
          <w:b/>
          <w:color w:val="000000" w:themeColor="text1"/>
          <w:lang w:val="tr-TR"/>
        </w:rPr>
        <w:t xml:space="preserve"> İncelenmiştir</w:t>
      </w:r>
      <w:r w:rsidRPr="000A2560">
        <w:rPr>
          <w:color w:val="000000" w:themeColor="text1"/>
          <w:lang w:val="tr-TR"/>
        </w:rPr>
        <w:t xml:space="preserve">” ibaresi yazılarak </w:t>
      </w:r>
      <w:r w:rsidR="00B2734C" w:rsidRPr="00192C51">
        <w:rPr>
          <w:color w:val="000000" w:themeColor="text1"/>
        </w:rPr>
        <w:t xml:space="preserve">İl Proje Yürütme Birimince </w:t>
      </w:r>
      <w:r w:rsidRPr="000A2560">
        <w:rPr>
          <w:color w:val="000000" w:themeColor="text1"/>
          <w:lang w:val="tr-TR"/>
        </w:rPr>
        <w:t xml:space="preserve">imzalandıktan sonra bir sureti yatırımcıya teslim edilir, bir sureti il müdürlüğünde muhafaza edilir. Nihai rapor ve eki belgelerin eksik olması durumunda son ödeme yapılmaz.  </w:t>
      </w:r>
    </w:p>
    <w:p w:rsidR="007F4189" w:rsidRPr="000A2560" w:rsidRDefault="00C26197" w:rsidP="00EF4CF9">
      <w:pPr>
        <w:pStyle w:val="Balk2"/>
      </w:pPr>
      <w:bookmarkStart w:id="100" w:name="_Toc493059979"/>
      <w:r w:rsidRPr="000A2560">
        <w:t>B</w:t>
      </w:r>
      <w:r w:rsidR="002A515F" w:rsidRPr="000A2560">
        <w:t>.</w:t>
      </w:r>
      <w:r w:rsidR="00F21245" w:rsidRPr="000A2560">
        <w:t>Satın Alma ve Uygulama sözleşmeleri:</w:t>
      </w:r>
      <w:bookmarkEnd w:id="100"/>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-Yatırımcılar, proje uygulamasında hibe kapsamında yapacakları inşaat, makine, ekipman ve malzeme satın alma işlemlerinde Bakanlık tarafından yayımlanan satın alma kitabında belirtilen kurallara uygun hareket ederler.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-Yatırımcılar tarafından hazırlanacak ihale dokümanları keşif bedelleri, ihale sonucunda imzalanacak uygulama sözleşmeleri tutarları ve uygulamalara ilişkin hak ediş tutarları, hibe sözleşmesinde o gider için belirtilmiş tutarın kesinlikle üstünde olamaz.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-Yatırımcılar, hibe sözleşmesi hükümleri ve proje tekliflerine uygun olarak yaptıkları inşaat, makine, ekipman ve malzeme alımlarına ilişkin ihaleye esas satın alma belgelerinin aslı ve bir suretini yüklenicilerle sözleşme yapmadan önce il müdürlüğüne verirler. Yatırımcılar, ihaleyi kazanan yüklenicilere ait vadesi geçmiş vergi borcu ve Sosyal Güvenlik Kurumuna vadesi geçmiş prim borcu olmadığına dair belgeyi de ihale dosyasında ibraz etmek zorundadır.</w:t>
      </w:r>
    </w:p>
    <w:p w:rsidR="00660E60" w:rsidRPr="000A2560" w:rsidRDefault="00660E60" w:rsidP="00FF01F2">
      <w:pPr>
        <w:numPr>
          <w:ilvl w:val="0"/>
          <w:numId w:val="19"/>
        </w:numPr>
        <w:tabs>
          <w:tab w:val="left" w:pos="567"/>
        </w:tabs>
        <w:ind w:left="0" w:right="-25" w:firstLine="0"/>
        <w:jc w:val="both"/>
        <w:rPr>
          <w:color w:val="000000" w:themeColor="text1"/>
          <w:lang w:val="tr-TR"/>
        </w:rPr>
      </w:pPr>
      <w:r w:rsidRPr="000A2560">
        <w:rPr>
          <w:color w:val="000000" w:themeColor="text1"/>
          <w:lang w:val="tr-TR"/>
        </w:rPr>
        <w:t>İhaleyi kazanan yüklenicilere ait vadesi geçmiş vergi borcu ve Sosyal Güvenlik Kurumuna vadesi geçmiş prim borcu olmadığına dair belge, il müdürlüğünün ihale onayından önce ihale dosyasına eklenmelidir.</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-İl müdürlüğü ihaleye esas satın alma belgelerini </w:t>
      </w:r>
      <w:r w:rsidR="00C26736">
        <w:rPr>
          <w:b/>
          <w:color w:val="000000" w:themeColor="text1"/>
          <w:lang w:val="tr-TR"/>
        </w:rPr>
        <w:t xml:space="preserve"> </w:t>
      </w:r>
      <w:r w:rsidR="00C26736" w:rsidRPr="00C26736">
        <w:rPr>
          <w:b/>
          <w:color w:val="000000" w:themeColor="text1"/>
          <w:highlight w:val="green"/>
          <w:lang w:val="tr-TR"/>
        </w:rPr>
        <w:t>10 (on</w:t>
      </w:r>
      <w:r w:rsidRPr="00C26736">
        <w:rPr>
          <w:b/>
          <w:color w:val="000000" w:themeColor="text1"/>
          <w:highlight w:val="green"/>
          <w:lang w:val="tr-TR"/>
        </w:rPr>
        <w:t>)</w:t>
      </w:r>
      <w:r w:rsidRPr="000A2560">
        <w:rPr>
          <w:color w:val="000000" w:themeColor="text1"/>
          <w:lang w:val="tr-TR"/>
        </w:rPr>
        <w:t xml:space="preserve"> iş günü içerisinde inceler, ihalenin uygun olup olmadığı yatırımcıya yazılı olarak bildirilir ve ihaleye esas satın alma belgelerinin aslı yatırımcıya iade edilir.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-Satın alma işleminin il müdürlükleri tarafından uygun bulunmasından sonra, yatırımcılar, yüklenici ile sözleşme yaparak sipariş mektubunu düzenler.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w:t>
      </w:r>
      <w:r w:rsidR="00B2734C" w:rsidRPr="00192C51">
        <w:rPr>
          <w:color w:val="000000" w:themeColor="text1"/>
        </w:rPr>
        <w:t xml:space="preserve">İl Proje Yürütme Birimi </w:t>
      </w:r>
      <w:r w:rsidRPr="000A2560">
        <w:rPr>
          <w:color w:val="000000" w:themeColor="text1"/>
          <w:lang w:val="tr-TR"/>
        </w:rPr>
        <w:t xml:space="preserve">tarafından incelenen satın alma belgelerinin uygun bulunmaması durumunda, yatırımcı satın alma işlemini uyarılar doğrultusunda yeniler. </w:t>
      </w:r>
      <w:r w:rsidRPr="000A2560">
        <w:rPr>
          <w:color w:val="000000" w:themeColor="text1"/>
          <w:lang w:val="tr-TR"/>
        </w:rPr>
        <w:tab/>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-Yatırımcılar, sipariş mektupları ile imzalanan uygulama sözleşmelerinin aslı ve suretini, </w:t>
      </w:r>
      <w:r w:rsidR="00B2734C" w:rsidRPr="00192C51">
        <w:rPr>
          <w:color w:val="000000" w:themeColor="text1"/>
        </w:rPr>
        <w:t>İl Proje Yürütme Birimin</w:t>
      </w:r>
      <w:r w:rsidR="00B2734C">
        <w:rPr>
          <w:color w:val="000000" w:themeColor="text1"/>
        </w:rPr>
        <w:t>e</w:t>
      </w:r>
      <w:r w:rsidRPr="000A2560">
        <w:rPr>
          <w:color w:val="000000" w:themeColor="text1"/>
          <w:lang w:val="tr-TR"/>
        </w:rPr>
        <w:t>teslim ederler. Belgelerin suretlerinin aslına uygunluğu onaylandıktan sonra belgelerin asılları yatırımcıya iade edilir.</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Genel Müdürlük gerekli görmesi halinde ihale ile ilgili satın alma belgelerini inceler.  </w:t>
      </w:r>
    </w:p>
    <w:p w:rsidR="001063F6" w:rsidRPr="000A2560" w:rsidRDefault="00F21245" w:rsidP="004C3154">
      <w:pPr>
        <w:pStyle w:val="URparag"/>
        <w:numPr>
          <w:ilvl w:val="0"/>
          <w:numId w:val="20"/>
        </w:numPr>
        <w:spacing w:before="0" w:after="0" w:line="240" w:lineRule="auto"/>
        <w:ind w:left="0" w:right="-25" w:firstLine="0"/>
        <w:rPr>
          <w:color w:val="000000" w:themeColor="text1"/>
          <w:lang w:val="tr-TR"/>
        </w:rPr>
      </w:pPr>
      <w:r w:rsidRPr="000A2560">
        <w:rPr>
          <w:color w:val="000000" w:themeColor="text1"/>
          <w:lang w:val="tr-TR"/>
        </w:rPr>
        <w:t>Yükleniciler ile yapılacak uygulama sözleşme tutarları (KDV hariç) kesinlikle o işe ait olarak bütçe tablosunda belirtilmiş hibeye esas tutarı aşamaz.</w:t>
      </w:r>
    </w:p>
    <w:p w:rsidR="00F21245" w:rsidRPr="000A2560" w:rsidRDefault="00F21245" w:rsidP="00FF01F2">
      <w:pPr>
        <w:pStyle w:val="URparag"/>
        <w:spacing w:before="0" w:after="0" w:line="240" w:lineRule="auto"/>
        <w:ind w:right="-25"/>
        <w:rPr>
          <w:color w:val="000000" w:themeColor="text1"/>
          <w:lang w:val="tr-TR"/>
        </w:rPr>
      </w:pPr>
      <w:r w:rsidRPr="000A2560">
        <w:rPr>
          <w:color w:val="000000" w:themeColor="text1"/>
          <w:lang w:val="tr-TR"/>
        </w:rPr>
        <w:t>İhale sonucu oluşan fiyat hibe sözleşmesi ekinde belirtilmiş hibeye esas proje tutarını aşıyorsa;</w:t>
      </w:r>
    </w:p>
    <w:p w:rsidR="00F21245" w:rsidRPr="000A2560" w:rsidRDefault="00F21245" w:rsidP="004C3154">
      <w:pPr>
        <w:pStyle w:val="URparag"/>
        <w:numPr>
          <w:ilvl w:val="0"/>
          <w:numId w:val="7"/>
        </w:numPr>
        <w:tabs>
          <w:tab w:val="clear" w:pos="720"/>
        </w:tabs>
        <w:spacing w:before="0" w:after="0" w:line="240" w:lineRule="auto"/>
        <w:ind w:left="0" w:right="-25" w:firstLine="567"/>
        <w:rPr>
          <w:color w:val="000000" w:themeColor="text1"/>
          <w:lang w:val="tr-TR"/>
        </w:rPr>
      </w:pPr>
      <w:r w:rsidRPr="000A2560">
        <w:rPr>
          <w:color w:val="000000" w:themeColor="text1"/>
          <w:lang w:val="tr-TR"/>
        </w:rPr>
        <w:t>Aşan kısım için bütçe revizyonu talep edilir, bu kısım ayni katkı olarak karşılanır.</w:t>
      </w:r>
    </w:p>
    <w:p w:rsidR="00F21245" w:rsidRPr="000A2560" w:rsidRDefault="00F21245" w:rsidP="004C3154">
      <w:pPr>
        <w:pStyle w:val="URparag"/>
        <w:numPr>
          <w:ilvl w:val="0"/>
          <w:numId w:val="7"/>
        </w:numPr>
        <w:tabs>
          <w:tab w:val="clear" w:pos="720"/>
        </w:tabs>
        <w:spacing w:before="0" w:after="0" w:line="240" w:lineRule="auto"/>
        <w:ind w:left="0" w:right="-25" w:firstLine="567"/>
        <w:rPr>
          <w:color w:val="000000" w:themeColor="text1"/>
          <w:lang w:val="tr-TR"/>
        </w:rPr>
      </w:pPr>
      <w:r w:rsidRPr="000A2560">
        <w:rPr>
          <w:color w:val="000000" w:themeColor="text1"/>
          <w:lang w:val="tr-TR"/>
        </w:rPr>
        <w:t>Hibeye esas proje tutarı dikkate alınarak aşan kısım için metraj ve keşif hazırlanır.</w:t>
      </w:r>
    </w:p>
    <w:p w:rsidR="00F21245" w:rsidRPr="000A2560" w:rsidRDefault="00F21245" w:rsidP="004C3154">
      <w:pPr>
        <w:pStyle w:val="URparag"/>
        <w:numPr>
          <w:ilvl w:val="0"/>
          <w:numId w:val="7"/>
        </w:numPr>
        <w:tabs>
          <w:tab w:val="clear" w:pos="720"/>
        </w:tabs>
        <w:spacing w:before="0" w:after="0" w:line="240" w:lineRule="auto"/>
        <w:ind w:left="0" w:right="-25" w:firstLine="567"/>
        <w:rPr>
          <w:color w:val="000000" w:themeColor="text1"/>
          <w:lang w:val="tr-TR"/>
        </w:rPr>
      </w:pPr>
      <w:r w:rsidRPr="000A2560">
        <w:rPr>
          <w:color w:val="000000" w:themeColor="text1"/>
          <w:lang w:val="tr-TR"/>
        </w:rPr>
        <w:t xml:space="preserve">Hibeye esas proje tutarı esas alınarak ihale yenilenir.   </w:t>
      </w:r>
    </w:p>
    <w:p w:rsidR="00F21245" w:rsidRPr="000A2560" w:rsidRDefault="00F21245" w:rsidP="004C3154">
      <w:pPr>
        <w:pStyle w:val="URparag"/>
        <w:numPr>
          <w:ilvl w:val="0"/>
          <w:numId w:val="21"/>
        </w:numPr>
        <w:spacing w:before="0" w:after="0" w:line="240" w:lineRule="auto"/>
        <w:ind w:left="0" w:right="-25" w:firstLine="0"/>
        <w:rPr>
          <w:color w:val="000000" w:themeColor="text1"/>
          <w:lang w:val="tr-TR"/>
        </w:rPr>
      </w:pPr>
      <w:r w:rsidRPr="000A2560">
        <w:rPr>
          <w:color w:val="000000" w:themeColor="text1"/>
          <w:lang w:val="tr-TR"/>
        </w:rPr>
        <w:t xml:space="preserve">Yüklenicilerle yapılacak sözleşmelerde fiyatların kesin ve sabit olacağı belirtilir ve sözleşmenin uygulanması sırasında herhangi bir ayarlama yapılamaz. </w:t>
      </w:r>
    </w:p>
    <w:p w:rsidR="00F21245" w:rsidRPr="000A2560" w:rsidRDefault="00F21245" w:rsidP="00FF01F2">
      <w:pPr>
        <w:pStyle w:val="URparag"/>
        <w:spacing w:before="0" w:after="0" w:line="240" w:lineRule="auto"/>
        <w:ind w:right="-25"/>
        <w:rPr>
          <w:color w:val="000000" w:themeColor="text1"/>
          <w:lang w:val="tr-TR"/>
        </w:rPr>
      </w:pPr>
    </w:p>
    <w:p w:rsidR="00F21245" w:rsidRPr="000A2560" w:rsidRDefault="00F04CA6" w:rsidP="00FF01F2">
      <w:pPr>
        <w:tabs>
          <w:tab w:val="left" w:pos="567"/>
        </w:tabs>
        <w:ind w:right="-25"/>
        <w:jc w:val="both"/>
        <w:rPr>
          <w:color w:val="000000" w:themeColor="text1"/>
          <w:lang w:val="tr-TR"/>
        </w:rPr>
      </w:pPr>
      <w:r w:rsidRPr="000A2560">
        <w:rPr>
          <w:color w:val="000000" w:themeColor="text1"/>
          <w:lang w:val="tr-TR"/>
        </w:rPr>
        <w:t>-</w:t>
      </w:r>
      <w:r w:rsidR="00F21245" w:rsidRPr="000A2560">
        <w:rPr>
          <w:color w:val="000000" w:themeColor="text1"/>
          <w:lang w:val="tr-TR"/>
        </w:rPr>
        <w:t xml:space="preserve">Yatırımcılar tarafından gerçekleştirilecek tüm satın alma işlemlerine yönelik olmak üzere, mutlaka il müdürlüklerinin yazılı uygunluk görüşü </w:t>
      </w:r>
      <w:bookmarkStart w:id="101" w:name="OLE_LINK3"/>
      <w:r w:rsidR="002D5C02" w:rsidRPr="000A2560">
        <w:rPr>
          <w:color w:val="000000" w:themeColor="text1"/>
          <w:lang w:val="tr-TR"/>
        </w:rPr>
        <w:t>alınır. Ancak</w:t>
      </w:r>
      <w:r w:rsidR="00F21245" w:rsidRPr="000A2560">
        <w:rPr>
          <w:color w:val="000000" w:themeColor="text1"/>
          <w:lang w:val="tr-TR"/>
        </w:rPr>
        <w:t>, belirtilen satın alma usul ve esasları dışında kalan hususlar konusunda, yatırımcılar ilgili geçerli yürürlükte olan ulusal mevzuat, kanun, yönetmelik gibi belgelerde belirtilen yükümlülüklerini (vergi, sosyal güvenlik, değişik amaçlı komisyon oluşturulması, belgeler düzenlenmesi vb.) bu belgeler doğrultusunda yerine getireceklerdir.</w:t>
      </w:r>
    </w:p>
    <w:p w:rsidR="00773238" w:rsidRPr="000A2560" w:rsidRDefault="00773238" w:rsidP="00FF01F2">
      <w:pPr>
        <w:tabs>
          <w:tab w:val="left" w:pos="567"/>
        </w:tabs>
        <w:ind w:right="-25"/>
        <w:jc w:val="both"/>
        <w:rPr>
          <w:color w:val="000000" w:themeColor="text1"/>
          <w:lang w:val="tr-TR"/>
        </w:rPr>
      </w:pPr>
    </w:p>
    <w:p w:rsidR="00F21245" w:rsidRPr="000A2560" w:rsidRDefault="00F04CA6" w:rsidP="00FF01F2">
      <w:pPr>
        <w:ind w:right="-25"/>
        <w:jc w:val="both"/>
        <w:rPr>
          <w:color w:val="000000" w:themeColor="text1"/>
          <w:lang w:val="tr-TR"/>
        </w:rPr>
      </w:pPr>
      <w:r w:rsidRPr="000A2560">
        <w:rPr>
          <w:color w:val="000000" w:themeColor="text1"/>
          <w:lang w:val="tr-TR"/>
        </w:rPr>
        <w:t>-</w:t>
      </w:r>
      <w:r w:rsidR="00F21245" w:rsidRPr="000A2560">
        <w:rPr>
          <w:color w:val="000000" w:themeColor="text1"/>
          <w:lang w:val="tr-TR"/>
        </w:rPr>
        <w:t>Yatırımcılar proje kapsamında satın alacakları, makine-ekipman ve inşaat işlerini, belirtilen dokümanlarda açıklanan satın alma usul ve esasları çerçevesinde yapacakları ihaleler sonucunda belirleyecekleri yüklenicilerle akdedecekleri uygulama sözleşmeler kapsamında gerçekleştireceklerdir.</w:t>
      </w:r>
    </w:p>
    <w:p w:rsidR="00F21245" w:rsidRPr="000A2560" w:rsidRDefault="00F04CA6" w:rsidP="00FF01F2">
      <w:pPr>
        <w:ind w:right="-25"/>
        <w:jc w:val="both"/>
        <w:rPr>
          <w:color w:val="000000" w:themeColor="text1"/>
          <w:lang w:val="tr-TR"/>
        </w:rPr>
      </w:pPr>
      <w:r w:rsidRPr="000A2560">
        <w:rPr>
          <w:color w:val="000000" w:themeColor="text1"/>
          <w:lang w:val="tr-TR"/>
        </w:rPr>
        <w:t>-</w:t>
      </w:r>
      <w:r w:rsidR="00F21245" w:rsidRPr="000A2560">
        <w:rPr>
          <w:color w:val="000000" w:themeColor="text1"/>
          <w:lang w:val="tr-TR"/>
        </w:rPr>
        <w:t>Yatırımcılar, hibe sözleşmesine konu olan yatırım projelerini, tüm projeyi bir bütün olarak (inşaat ve makine ekipman alımlarını birlikte, anahtar teslimi) veya birbirinden bağımsız makine ekipman alımı, inşaat alımları şeklinde ayrı ihale edilebilir. Makine ekipman alımı kapsamında kalemler bazında farklı firmalara ihale edilebilir.</w:t>
      </w:r>
    </w:p>
    <w:p w:rsidR="00773238" w:rsidRPr="000A2560" w:rsidRDefault="00773238" w:rsidP="00FF01F2">
      <w:pPr>
        <w:ind w:right="-25"/>
        <w:jc w:val="both"/>
        <w:rPr>
          <w:color w:val="000000" w:themeColor="text1"/>
          <w:lang w:val="tr-TR"/>
        </w:rPr>
      </w:pPr>
    </w:p>
    <w:p w:rsidR="00F21245" w:rsidRPr="000A2560" w:rsidRDefault="00F04CA6" w:rsidP="00FF01F2">
      <w:pPr>
        <w:ind w:right="-25"/>
        <w:jc w:val="both"/>
        <w:rPr>
          <w:color w:val="000000" w:themeColor="text1"/>
          <w:lang w:val="tr-TR"/>
        </w:rPr>
      </w:pPr>
      <w:r w:rsidRPr="000A2560">
        <w:rPr>
          <w:color w:val="000000" w:themeColor="text1"/>
          <w:lang w:val="tr-TR"/>
        </w:rPr>
        <w:t>-</w:t>
      </w:r>
      <w:r w:rsidR="00F21245" w:rsidRPr="000A2560">
        <w:rPr>
          <w:color w:val="000000" w:themeColor="text1"/>
          <w:lang w:val="tr-TR"/>
        </w:rPr>
        <w:t>Yatırımcı ve ortakları tarafından sürekli çalıştırılan,  düzenli</w:t>
      </w:r>
      <w:r w:rsidR="00790351" w:rsidRPr="000A2560">
        <w:rPr>
          <w:color w:val="000000" w:themeColor="text1"/>
          <w:lang w:val="tr-TR"/>
        </w:rPr>
        <w:t>,</w:t>
      </w:r>
      <w:r w:rsidR="00F21245" w:rsidRPr="000A2560">
        <w:rPr>
          <w:color w:val="000000" w:themeColor="text1"/>
          <w:lang w:val="tr-TR"/>
        </w:rPr>
        <w:t xml:space="preserve"> dönüşümlü</w:t>
      </w:r>
      <w:r w:rsidR="00790351" w:rsidRPr="000A2560">
        <w:rPr>
          <w:color w:val="000000" w:themeColor="text1"/>
          <w:lang w:val="tr-TR"/>
        </w:rPr>
        <w:t>, yarı-zamanlı vb</w:t>
      </w:r>
      <w:r w:rsidR="008519E9" w:rsidRPr="000A2560">
        <w:rPr>
          <w:color w:val="000000" w:themeColor="text1"/>
          <w:lang w:val="tr-TR"/>
        </w:rPr>
        <w:t>.</w:t>
      </w:r>
      <w:r w:rsidR="00F21245" w:rsidRPr="000A2560">
        <w:rPr>
          <w:color w:val="000000" w:themeColor="text1"/>
          <w:lang w:val="tr-TR"/>
        </w:rPr>
        <w:t xml:space="preserve"> olarak işe alınmış kişiler, kamu personeli (devlet yetkilileri ve memurları ücretli veya ücretsiz izinde olmalarına ve/veya geçici olarak görevlendirilmiş olmalarına bakılmaksızın) ve kamu kurumları ile kamu tüzel kişiliğine haiz kuruluşlar (devlet üniversiteleri, araştırma enstitüleri gibi) yüklenici olamazlar. Yüklenici olarak iş görmeleri durumunda, bunlara ait giderlere hibe desteği verilmesi söz konusu değildir. </w:t>
      </w:r>
    </w:p>
    <w:p w:rsidR="00773238" w:rsidRPr="000A2560" w:rsidRDefault="00773238" w:rsidP="00FF01F2">
      <w:pPr>
        <w:ind w:right="-25"/>
        <w:jc w:val="both"/>
        <w:rPr>
          <w:color w:val="000000" w:themeColor="text1"/>
          <w:lang w:val="tr-TR"/>
        </w:rPr>
      </w:pPr>
    </w:p>
    <w:p w:rsidR="00F21245" w:rsidRPr="000A2560" w:rsidRDefault="00F21245" w:rsidP="00FF01F2">
      <w:pPr>
        <w:ind w:right="-25"/>
        <w:jc w:val="both"/>
        <w:rPr>
          <w:color w:val="000000" w:themeColor="text1"/>
          <w:lang w:val="tr-TR"/>
        </w:rPr>
      </w:pPr>
      <w:r w:rsidRPr="000A2560">
        <w:rPr>
          <w:color w:val="000000" w:themeColor="text1"/>
          <w:lang w:val="tr-TR"/>
        </w:rPr>
        <w:t xml:space="preserve">Bir tedarikçi/yüklenici, yeterli kapasiteye ve yeteneğe sahip olmak ve menfaat çatışmasına meydan vermemek kaydıyla, aynı anda, finansmanı Kırsal Kalkınma Yatırımlarının Desteklenmesi Programı kapsamında sağlanan birden fazla uygulama sözleşmesini yürütebilecektir. </w:t>
      </w:r>
    </w:p>
    <w:p w:rsidR="002F12F4" w:rsidRPr="000A2560" w:rsidRDefault="002F12F4" w:rsidP="00FF01F2">
      <w:pPr>
        <w:ind w:right="-25"/>
        <w:jc w:val="both"/>
        <w:rPr>
          <w:b/>
          <w:color w:val="000000" w:themeColor="text1"/>
          <w:u w:val="single"/>
          <w:lang w:val="tr-TR"/>
        </w:rPr>
      </w:pPr>
    </w:p>
    <w:p w:rsidR="002F12F4" w:rsidRPr="000A2560" w:rsidRDefault="00F21245" w:rsidP="00FF01F2">
      <w:pPr>
        <w:ind w:right="-25"/>
        <w:jc w:val="both"/>
        <w:rPr>
          <w:b/>
          <w:color w:val="000000" w:themeColor="text1"/>
          <w:lang w:val="tr-TR"/>
        </w:rPr>
      </w:pPr>
      <w:r w:rsidRPr="000A2560">
        <w:rPr>
          <w:b/>
          <w:color w:val="000000" w:themeColor="text1"/>
          <w:u w:val="single"/>
          <w:lang w:val="tr-TR"/>
        </w:rPr>
        <w:t xml:space="preserve">İhalelere İlişkin Yasak Fiil ve </w:t>
      </w:r>
      <w:r w:rsidR="00773238" w:rsidRPr="000A2560">
        <w:rPr>
          <w:b/>
          <w:color w:val="000000" w:themeColor="text1"/>
          <w:u w:val="single"/>
          <w:lang w:val="tr-TR"/>
        </w:rPr>
        <w:t>Davranışlar</w:t>
      </w:r>
      <w:r w:rsidR="00773238" w:rsidRPr="000A2560">
        <w:rPr>
          <w:b/>
          <w:color w:val="000000" w:themeColor="text1"/>
          <w:lang w:val="tr-TR"/>
        </w:rPr>
        <w:t>:</w:t>
      </w:r>
    </w:p>
    <w:p w:rsidR="00F21245" w:rsidRPr="000A2560" w:rsidRDefault="00F21245" w:rsidP="00FF01F2">
      <w:pPr>
        <w:ind w:right="-25"/>
        <w:jc w:val="both"/>
        <w:rPr>
          <w:color w:val="000000" w:themeColor="text1"/>
          <w:lang w:val="tr-TR"/>
        </w:rPr>
      </w:pPr>
      <w:r w:rsidRPr="000A2560">
        <w:rPr>
          <w:color w:val="000000" w:themeColor="text1"/>
          <w:lang w:val="tr-TR"/>
        </w:rPr>
        <w:t>Hibe, vaat, tehdit, nüfuz kullanma, çıkar sağlama, anlaşma, irtikap, rüşvet suretiyle veya başka yollarla ihaleye ilişkin işlemlere fesat karıştırmak veya buna teşebbüs etmek</w:t>
      </w:r>
    </w:p>
    <w:p w:rsidR="00F21245" w:rsidRPr="000A2560" w:rsidRDefault="00F21245" w:rsidP="00FF01F2">
      <w:pPr>
        <w:numPr>
          <w:ilvl w:val="0"/>
          <w:numId w:val="8"/>
        </w:numPr>
        <w:ind w:left="0" w:right="-25"/>
        <w:jc w:val="both"/>
        <w:rPr>
          <w:color w:val="000000" w:themeColor="text1"/>
          <w:lang w:val="tr-TR"/>
        </w:rPr>
      </w:pPr>
      <w:r w:rsidRPr="000A2560">
        <w:rPr>
          <w:color w:val="000000" w:themeColor="text1"/>
          <w:lang w:val="tr-TR"/>
        </w:rPr>
        <w:t>İsteklileri tereddüde düşürmek, katılımı engellemek, isteklilere anlaşma teklifinde bulunmak veya teşvik etmek, rekabeti veya ihale kararını etkileyecek davranışlarda bulunmak,</w:t>
      </w:r>
    </w:p>
    <w:p w:rsidR="00F21245" w:rsidRPr="000A2560" w:rsidRDefault="00F21245" w:rsidP="00FF01F2">
      <w:pPr>
        <w:numPr>
          <w:ilvl w:val="0"/>
          <w:numId w:val="8"/>
        </w:numPr>
        <w:ind w:left="0" w:right="-25"/>
        <w:jc w:val="both"/>
        <w:rPr>
          <w:color w:val="000000" w:themeColor="text1"/>
          <w:lang w:val="tr-TR"/>
        </w:rPr>
      </w:pPr>
      <w:r w:rsidRPr="000A2560">
        <w:rPr>
          <w:color w:val="000000" w:themeColor="text1"/>
          <w:lang w:val="tr-TR"/>
        </w:rPr>
        <w:t>Sahte belge veya sahte teminat düzenlemek, kullanmak veya bunlara teşebbüs etmek,</w:t>
      </w:r>
    </w:p>
    <w:p w:rsidR="00F21245" w:rsidRPr="000A2560" w:rsidRDefault="00F21245" w:rsidP="00FF01F2">
      <w:pPr>
        <w:numPr>
          <w:ilvl w:val="0"/>
          <w:numId w:val="8"/>
        </w:numPr>
        <w:ind w:left="0" w:right="-25"/>
        <w:jc w:val="both"/>
        <w:rPr>
          <w:color w:val="000000" w:themeColor="text1"/>
          <w:lang w:val="tr-TR"/>
        </w:rPr>
      </w:pPr>
      <w:r w:rsidRPr="000A2560">
        <w:rPr>
          <w:color w:val="000000" w:themeColor="text1"/>
          <w:lang w:val="tr-TR"/>
        </w:rPr>
        <w:t>İhalelerde bir istekli tarafından kendisi veya başkaları adına doğrudan veya dolaylı olarak, asaleten ya da vekâleten birden fazla teklif vermek.</w:t>
      </w:r>
    </w:p>
    <w:p w:rsidR="00F21245" w:rsidRPr="000A2560" w:rsidRDefault="00F21245" w:rsidP="00FF01F2">
      <w:pPr>
        <w:widowControl w:val="0"/>
        <w:numPr>
          <w:ilvl w:val="0"/>
          <w:numId w:val="1"/>
        </w:numPr>
        <w:tabs>
          <w:tab w:val="clear" w:pos="1429"/>
        </w:tabs>
        <w:ind w:left="0" w:right="-25" w:hanging="283"/>
        <w:jc w:val="both"/>
        <w:rPr>
          <w:b/>
          <w:color w:val="000000" w:themeColor="text1"/>
          <w:lang w:val="tr-TR"/>
        </w:rPr>
      </w:pPr>
      <w:r w:rsidRPr="000A2560">
        <w:rPr>
          <w:color w:val="000000" w:themeColor="text1"/>
          <w:lang w:val="tr-TR"/>
        </w:rPr>
        <w:t xml:space="preserve">İl </w:t>
      </w:r>
      <w:r w:rsidR="00B2734C">
        <w:rPr>
          <w:color w:val="000000" w:themeColor="text1"/>
          <w:lang w:val="tr-TR"/>
        </w:rPr>
        <w:t>m</w:t>
      </w:r>
      <w:r w:rsidRPr="000A2560">
        <w:rPr>
          <w:color w:val="000000" w:themeColor="text1"/>
          <w:lang w:val="tr-TR"/>
        </w:rPr>
        <w:t xml:space="preserve">üdürlüğü, tedarikçi/yüklenici uygulama sözleşmesi konusu işin yapılmasıyla veya ihalede rekabet koşullarıyla ilgili bir yolsuzluğa veya rüşvet olayına karıştığını tespit ederse, tedarikçi/yüklenici sürekli olarak veya belli bir süre için, Kırsal Kalkınma Yatırımlarının Desteklenmesi Programı kapsamında finanse edilen ihalelere katılmaktan men edebilir. </w:t>
      </w:r>
      <w:bookmarkEnd w:id="101"/>
    </w:p>
    <w:p w:rsidR="00F21245" w:rsidRPr="000A2560" w:rsidRDefault="00F21245" w:rsidP="00FF01F2">
      <w:pPr>
        <w:ind w:right="-25"/>
        <w:jc w:val="both"/>
        <w:rPr>
          <w:color w:val="000000" w:themeColor="text1"/>
          <w:lang w:val="tr-TR"/>
        </w:rPr>
      </w:pPr>
      <w:r w:rsidRPr="000A2560">
        <w:rPr>
          <w:b/>
          <w:color w:val="000000" w:themeColor="text1"/>
          <w:u w:val="single"/>
          <w:lang w:val="tr-TR"/>
        </w:rPr>
        <w:t xml:space="preserve">Satın alma planı ile ilgili dikkat edilmesi gereken </w:t>
      </w:r>
      <w:r w:rsidR="002D5C02" w:rsidRPr="000A2560">
        <w:rPr>
          <w:b/>
          <w:color w:val="000000" w:themeColor="text1"/>
          <w:u w:val="single"/>
          <w:lang w:val="tr-TR"/>
        </w:rPr>
        <w:t>hususlar</w:t>
      </w:r>
      <w:r w:rsidR="002D5C02" w:rsidRPr="000A2560">
        <w:rPr>
          <w:b/>
          <w:color w:val="000000" w:themeColor="text1"/>
          <w:lang w:val="tr-TR"/>
        </w:rPr>
        <w:t>:</w:t>
      </w:r>
    </w:p>
    <w:p w:rsidR="00F21245" w:rsidRPr="000A2560" w:rsidRDefault="00F21245" w:rsidP="00FF01F2">
      <w:pPr>
        <w:pStyle w:val="URparag"/>
        <w:numPr>
          <w:ilvl w:val="0"/>
          <w:numId w:val="21"/>
        </w:numPr>
        <w:spacing w:before="0" w:after="0" w:line="240" w:lineRule="auto"/>
        <w:ind w:left="0" w:right="-25"/>
        <w:rPr>
          <w:color w:val="000000" w:themeColor="text1"/>
          <w:lang w:val="tr-TR"/>
        </w:rPr>
      </w:pPr>
      <w:r w:rsidRPr="000A2560">
        <w:rPr>
          <w:color w:val="000000" w:themeColor="text1"/>
          <w:lang w:val="tr-TR"/>
        </w:rPr>
        <w:t xml:space="preserve">Yatırımcılar, </w:t>
      </w:r>
      <w:r w:rsidR="00B2734C" w:rsidRPr="00192C51">
        <w:rPr>
          <w:color w:val="000000" w:themeColor="text1"/>
        </w:rPr>
        <w:t>İl Proje Yürütme Birimin</w:t>
      </w:r>
      <w:r w:rsidR="00B2734C">
        <w:rPr>
          <w:color w:val="000000" w:themeColor="text1"/>
        </w:rPr>
        <w:t xml:space="preserve">in </w:t>
      </w:r>
      <w:r w:rsidRPr="000A2560">
        <w:rPr>
          <w:color w:val="000000" w:themeColor="text1"/>
          <w:lang w:val="tr-TR"/>
        </w:rPr>
        <w:t>yönlendirici desteğini de alarak üçüncü taraflardan (tedarikçi/yüklenici ) alacağı mal/inşaat işlerinin alımında iş programına uygun olarak satın alma planını yapmalıdır.</w:t>
      </w:r>
    </w:p>
    <w:p w:rsidR="006F50DF" w:rsidRPr="000A2560" w:rsidRDefault="00F21245" w:rsidP="00FF01F2">
      <w:pPr>
        <w:pStyle w:val="URparag"/>
        <w:numPr>
          <w:ilvl w:val="0"/>
          <w:numId w:val="21"/>
        </w:numPr>
        <w:spacing w:before="0" w:after="0" w:line="240" w:lineRule="auto"/>
        <w:ind w:left="0" w:right="-25"/>
        <w:rPr>
          <w:color w:val="000000" w:themeColor="text1"/>
          <w:lang w:val="tr-TR"/>
        </w:rPr>
      </w:pPr>
      <w:r w:rsidRPr="000A2560">
        <w:rPr>
          <w:color w:val="000000" w:themeColor="text1"/>
          <w:lang w:val="tr-TR"/>
        </w:rPr>
        <w:t xml:space="preserve">Yatırımcılar iş planlarının hazırlığında, üçüncü taraflardan almak istediği makine-ekipman / inşaat işlerini, bu kalemlerle ilgili olarak Hibe Başvuru Formu ve ekinde öngördükleri ve onay verilen ihale ve sözleşmelerin kapsam, içerik ve mali büyüklüğünü ile izlenecek işlem basamaklarını ayrıntılı ve gerçekçi olarak belirtmek zorundadırlar (doküman, şartname, teklif mektubu vb. hazırlığı, ilan süresi, ihale ve değerlendirme, </w:t>
      </w:r>
      <w:r w:rsidR="00B2734C">
        <w:rPr>
          <w:color w:val="000000" w:themeColor="text1"/>
          <w:lang w:val="tr-TR"/>
        </w:rPr>
        <w:t>i</w:t>
      </w:r>
      <w:r w:rsidRPr="000A2560">
        <w:rPr>
          <w:color w:val="000000" w:themeColor="text1"/>
          <w:lang w:val="tr-TR"/>
        </w:rPr>
        <w:t xml:space="preserve">l </w:t>
      </w:r>
      <w:r w:rsidR="00B2734C">
        <w:rPr>
          <w:color w:val="000000" w:themeColor="text1"/>
          <w:lang w:val="tr-TR"/>
        </w:rPr>
        <w:t>m</w:t>
      </w:r>
      <w:r w:rsidRPr="000A2560">
        <w:rPr>
          <w:color w:val="000000" w:themeColor="text1"/>
          <w:lang w:val="tr-TR"/>
        </w:rPr>
        <w:t>üdürlüğü uygun görüş alınması, sözleşme imzalanması, işin sipariş edilmesi, işin teslim alınması, test/kontrol vb. şeklinde).</w:t>
      </w:r>
    </w:p>
    <w:p w:rsidR="00F21245" w:rsidRPr="000A2560" w:rsidRDefault="00F21245" w:rsidP="00FF01F2">
      <w:pPr>
        <w:pStyle w:val="URparag"/>
        <w:numPr>
          <w:ilvl w:val="0"/>
          <w:numId w:val="21"/>
        </w:numPr>
        <w:spacing w:before="0" w:after="0" w:line="240" w:lineRule="auto"/>
        <w:ind w:left="0" w:right="-25"/>
        <w:rPr>
          <w:b/>
          <w:color w:val="000000" w:themeColor="text1"/>
          <w:lang w:val="tr-TR"/>
        </w:rPr>
      </w:pPr>
      <w:r w:rsidRPr="000A2560">
        <w:rPr>
          <w:color w:val="000000" w:themeColor="text1"/>
          <w:lang w:val="tr-TR"/>
        </w:rPr>
        <w:t xml:space="preserve">Yatırım projesinin uygulama süresi içinde kalmak koşulu ile hazırlanmış olan iş planında oluşabilecek değişiklikler, yatırımcılar tarafından gerekçeleri ile </w:t>
      </w:r>
      <w:r w:rsidR="00B2734C" w:rsidRPr="00192C51">
        <w:rPr>
          <w:color w:val="000000" w:themeColor="text1"/>
        </w:rPr>
        <w:t>İl Proje Yürütme Birim</w:t>
      </w:r>
      <w:r w:rsidR="00B2734C">
        <w:rPr>
          <w:color w:val="000000" w:themeColor="text1"/>
        </w:rPr>
        <w:t xml:space="preserve">lerine </w:t>
      </w:r>
      <w:r w:rsidRPr="000A2560">
        <w:rPr>
          <w:color w:val="000000" w:themeColor="text1"/>
          <w:lang w:val="tr-TR"/>
        </w:rPr>
        <w:t xml:space="preserve">ilerleme raporları ile sunulur ve alınacak uygunluk görüşü ile güncellenir. </w:t>
      </w:r>
      <w:r w:rsidRPr="000A2560">
        <w:rPr>
          <w:b/>
          <w:color w:val="000000" w:themeColor="text1"/>
          <w:lang w:val="tr-TR"/>
        </w:rPr>
        <w:t>Bu değişiklikler, ilgili tebliğ hükümleri gereği olan, uygulamaların yatırım süresi içinde tamamlanacağı hususuna aykırı olamaz.</w:t>
      </w:r>
    </w:p>
    <w:p w:rsidR="00F21245" w:rsidRPr="000A2560" w:rsidRDefault="00F21245" w:rsidP="00FF01F2">
      <w:pPr>
        <w:pStyle w:val="URparag"/>
        <w:numPr>
          <w:ilvl w:val="0"/>
          <w:numId w:val="21"/>
        </w:numPr>
        <w:spacing w:before="0" w:after="0" w:line="240" w:lineRule="auto"/>
        <w:ind w:left="0" w:right="-25"/>
        <w:rPr>
          <w:color w:val="000000" w:themeColor="text1"/>
          <w:lang w:val="tr-TR"/>
        </w:rPr>
      </w:pPr>
      <w:r w:rsidRPr="000A2560">
        <w:rPr>
          <w:color w:val="000000" w:themeColor="text1"/>
          <w:lang w:val="tr-TR"/>
        </w:rPr>
        <w:t>Yatırımcılar, uygulamaları uygun görüş aldıkları “İş/Satın Alma Planları” uyarınca gerçekleştirmek zorundadırlar.</w:t>
      </w:r>
    </w:p>
    <w:p w:rsidR="00F21245" w:rsidRPr="000A2560" w:rsidRDefault="00F21245" w:rsidP="00FF01F2">
      <w:pPr>
        <w:pStyle w:val="URparag"/>
        <w:numPr>
          <w:ilvl w:val="0"/>
          <w:numId w:val="21"/>
        </w:numPr>
        <w:spacing w:before="0" w:after="0" w:line="240" w:lineRule="auto"/>
        <w:ind w:left="0" w:right="-25"/>
        <w:rPr>
          <w:color w:val="000000" w:themeColor="text1"/>
          <w:lang w:val="tr-TR"/>
        </w:rPr>
      </w:pPr>
      <w:r w:rsidRPr="000A2560">
        <w:rPr>
          <w:color w:val="000000" w:themeColor="text1"/>
          <w:lang w:val="tr-TR"/>
        </w:rPr>
        <w:t>Yatırımcılar tarafından, proje kapsamında gerçekleştirilecek ve hibe desteği kapsamındaki her türlü makine-ekipman ve inşaat işi satın alma işlemleri aşağıda adı belirtilen satın alma yöntemi uyarınca belirlenecek yüklenicilerle yapılacak sözleşmeler kapsamında satın alınacaktır.</w:t>
      </w:r>
    </w:p>
    <w:p w:rsidR="00B62D29" w:rsidRPr="000A2560" w:rsidRDefault="00B62D29" w:rsidP="00FF01F2">
      <w:pPr>
        <w:pStyle w:val="URparag"/>
        <w:spacing w:before="0" w:after="0" w:line="240" w:lineRule="auto"/>
        <w:ind w:right="-25"/>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456"/>
      </w:tblGrid>
      <w:tr w:rsidR="00F21245" w:rsidRPr="000A2560" w:rsidTr="00287312">
        <w:trPr>
          <w:trHeight w:val="362"/>
        </w:trPr>
        <w:tc>
          <w:tcPr>
            <w:tcW w:w="10348" w:type="dxa"/>
            <w:gridSpan w:val="2"/>
            <w:vAlign w:val="center"/>
          </w:tcPr>
          <w:p w:rsidR="00F21245" w:rsidRPr="000A2560" w:rsidRDefault="00F21245" w:rsidP="00FF01F2">
            <w:pPr>
              <w:ind w:right="-25"/>
              <w:jc w:val="both"/>
              <w:rPr>
                <w:b/>
                <w:bCs/>
                <w:color w:val="000000" w:themeColor="text1"/>
                <w:lang w:val="tr-TR"/>
              </w:rPr>
            </w:pPr>
            <w:r w:rsidRPr="000A2560">
              <w:rPr>
                <w:b/>
                <w:bCs/>
                <w:color w:val="000000" w:themeColor="text1"/>
                <w:lang w:val="tr-TR"/>
              </w:rPr>
              <w:t>1-Ekonomik yatırımlar için satın alma yöntemleri</w:t>
            </w:r>
          </w:p>
        </w:tc>
      </w:tr>
      <w:tr w:rsidR="00F21245" w:rsidRPr="000A2560" w:rsidTr="00287312">
        <w:trPr>
          <w:trHeight w:val="362"/>
        </w:trPr>
        <w:tc>
          <w:tcPr>
            <w:tcW w:w="2552" w:type="dxa"/>
            <w:vAlign w:val="center"/>
          </w:tcPr>
          <w:p w:rsidR="00F21245" w:rsidRPr="000A2560" w:rsidRDefault="00F21245" w:rsidP="00FF01F2">
            <w:pPr>
              <w:tabs>
                <w:tab w:val="left" w:pos="1220"/>
              </w:tabs>
              <w:ind w:right="-25"/>
              <w:jc w:val="both"/>
              <w:rPr>
                <w:color w:val="000000" w:themeColor="text1"/>
                <w:lang w:val="tr-TR"/>
              </w:rPr>
            </w:pPr>
            <w:r w:rsidRPr="000A2560">
              <w:rPr>
                <w:color w:val="000000" w:themeColor="text1"/>
                <w:lang w:val="tr-TR"/>
              </w:rPr>
              <w:t>Satın Alma Konusu</w:t>
            </w:r>
          </w:p>
        </w:tc>
        <w:tc>
          <w:tcPr>
            <w:tcW w:w="7796" w:type="dxa"/>
            <w:vAlign w:val="center"/>
          </w:tcPr>
          <w:p w:rsidR="00F21245" w:rsidRPr="000A2560" w:rsidRDefault="00F21245" w:rsidP="00FF01F2">
            <w:pPr>
              <w:tabs>
                <w:tab w:val="left" w:pos="1220"/>
              </w:tabs>
              <w:ind w:right="-25"/>
              <w:jc w:val="both"/>
              <w:rPr>
                <w:color w:val="000000" w:themeColor="text1"/>
                <w:lang w:val="tr-TR"/>
              </w:rPr>
            </w:pPr>
            <w:r w:rsidRPr="000A2560">
              <w:rPr>
                <w:color w:val="000000" w:themeColor="text1"/>
                <w:lang w:val="tr-TR"/>
              </w:rPr>
              <w:t>Yöntem</w:t>
            </w:r>
          </w:p>
        </w:tc>
      </w:tr>
      <w:tr w:rsidR="00F21245" w:rsidRPr="000A2560" w:rsidTr="00287312">
        <w:trPr>
          <w:trHeight w:val="362"/>
        </w:trPr>
        <w:tc>
          <w:tcPr>
            <w:tcW w:w="2552" w:type="dxa"/>
            <w:vAlign w:val="center"/>
          </w:tcPr>
          <w:p w:rsidR="00F21245" w:rsidRPr="000A2560" w:rsidRDefault="00F21245" w:rsidP="00FF01F2">
            <w:pPr>
              <w:tabs>
                <w:tab w:val="left" w:pos="1220"/>
              </w:tabs>
              <w:ind w:right="-25"/>
              <w:jc w:val="both"/>
              <w:rPr>
                <w:color w:val="000000" w:themeColor="text1"/>
                <w:lang w:val="tr-TR"/>
              </w:rPr>
            </w:pPr>
            <w:r w:rsidRPr="000A2560">
              <w:rPr>
                <w:color w:val="000000" w:themeColor="text1"/>
                <w:lang w:val="tr-TR"/>
              </w:rPr>
              <w:t>İnşaat işleri</w:t>
            </w:r>
          </w:p>
        </w:tc>
        <w:tc>
          <w:tcPr>
            <w:tcW w:w="7796" w:type="dxa"/>
            <w:vAlign w:val="center"/>
          </w:tcPr>
          <w:p w:rsidR="00F21245" w:rsidRPr="000A2560" w:rsidRDefault="00F21245" w:rsidP="00FF01F2">
            <w:pPr>
              <w:ind w:right="-25"/>
              <w:jc w:val="both"/>
              <w:rPr>
                <w:color w:val="000000" w:themeColor="text1"/>
                <w:lang w:val="tr-TR"/>
              </w:rPr>
            </w:pPr>
            <w:r w:rsidRPr="000A2560">
              <w:rPr>
                <w:color w:val="000000" w:themeColor="text1"/>
                <w:lang w:val="tr-TR"/>
              </w:rPr>
              <w:t>Ticari Teamüller (Küçük inşaat işleri dokümanları)</w:t>
            </w:r>
          </w:p>
        </w:tc>
      </w:tr>
      <w:tr w:rsidR="00F21245" w:rsidRPr="000A2560" w:rsidTr="00287312">
        <w:trPr>
          <w:trHeight w:val="224"/>
        </w:trPr>
        <w:tc>
          <w:tcPr>
            <w:tcW w:w="2552" w:type="dxa"/>
            <w:vAlign w:val="center"/>
          </w:tcPr>
          <w:p w:rsidR="00F21245" w:rsidRPr="000A2560" w:rsidRDefault="00F21245" w:rsidP="00FF01F2">
            <w:pPr>
              <w:tabs>
                <w:tab w:val="left" w:pos="1220"/>
              </w:tabs>
              <w:ind w:right="-25"/>
              <w:jc w:val="both"/>
              <w:rPr>
                <w:color w:val="000000" w:themeColor="text1"/>
                <w:lang w:val="tr-TR"/>
              </w:rPr>
            </w:pPr>
            <w:r w:rsidRPr="000A2560">
              <w:rPr>
                <w:color w:val="000000" w:themeColor="text1"/>
                <w:lang w:val="tr-TR"/>
              </w:rPr>
              <w:t>Mal alımları</w:t>
            </w:r>
          </w:p>
        </w:tc>
        <w:tc>
          <w:tcPr>
            <w:tcW w:w="7796" w:type="dxa"/>
            <w:vAlign w:val="center"/>
          </w:tcPr>
          <w:p w:rsidR="00F21245" w:rsidRPr="000A2560" w:rsidRDefault="00F21245" w:rsidP="00FF01F2">
            <w:pPr>
              <w:tabs>
                <w:tab w:val="left" w:pos="1220"/>
              </w:tabs>
              <w:ind w:right="-25"/>
              <w:jc w:val="both"/>
              <w:rPr>
                <w:color w:val="000000" w:themeColor="text1"/>
                <w:lang w:val="tr-TR"/>
              </w:rPr>
            </w:pPr>
            <w:r w:rsidRPr="000A2560">
              <w:rPr>
                <w:color w:val="000000" w:themeColor="text1"/>
                <w:lang w:val="tr-TR"/>
              </w:rPr>
              <w:t>Ticari Teamüller</w:t>
            </w:r>
          </w:p>
        </w:tc>
      </w:tr>
    </w:tbl>
    <w:p w:rsidR="00F21245" w:rsidRPr="000A2560" w:rsidRDefault="00F21245" w:rsidP="00FF01F2">
      <w:pPr>
        <w:ind w:right="-25"/>
        <w:jc w:val="both"/>
        <w:rPr>
          <w:color w:val="000000" w:themeColor="text1"/>
          <w:lang w:val="tr-TR"/>
        </w:rPr>
      </w:pPr>
      <w:r w:rsidRPr="000A2560">
        <w:rPr>
          <w:b/>
          <w:color w:val="000000" w:themeColor="text1"/>
          <w:lang w:val="tr-TR"/>
        </w:rPr>
        <w:t>Not:</w:t>
      </w:r>
      <w:r w:rsidRPr="000A2560">
        <w:rPr>
          <w:color w:val="000000" w:themeColor="text1"/>
          <w:lang w:val="tr-TR"/>
        </w:rPr>
        <w:t xml:space="preserve"> Satın alma yöntemleri hakkında açıklayıcı bilgiler </w:t>
      </w:r>
      <w:r w:rsidRPr="000A2560">
        <w:rPr>
          <w:b/>
          <w:color w:val="000000" w:themeColor="text1"/>
          <w:lang w:val="tr-TR"/>
        </w:rPr>
        <w:t>Satın Alma Kitabı</w:t>
      </w:r>
      <w:r w:rsidRPr="000A2560">
        <w:rPr>
          <w:color w:val="000000" w:themeColor="text1"/>
          <w:lang w:val="tr-TR"/>
        </w:rPr>
        <w:t>nda verilmiştir.</w:t>
      </w:r>
    </w:p>
    <w:p w:rsidR="00773238" w:rsidRPr="000A2560" w:rsidRDefault="00773238" w:rsidP="00FF01F2">
      <w:pPr>
        <w:ind w:right="-25"/>
        <w:jc w:val="both"/>
        <w:rPr>
          <w:color w:val="000000" w:themeColor="text1"/>
          <w:lang w:val="tr-TR"/>
        </w:rPr>
      </w:pPr>
    </w:p>
    <w:p w:rsidR="007F4189" w:rsidRPr="000A2560" w:rsidRDefault="00C26197" w:rsidP="00EF4CF9">
      <w:pPr>
        <w:pStyle w:val="Balk2"/>
      </w:pPr>
      <w:bookmarkStart w:id="102" w:name="_Toc493059980"/>
      <w:r w:rsidRPr="000A2560">
        <w:t>C</w:t>
      </w:r>
      <w:r w:rsidR="003F25B7" w:rsidRPr="000A2560">
        <w:t>.</w:t>
      </w:r>
      <w:r w:rsidR="00F21245" w:rsidRPr="000A2560">
        <w:t>Proje harcamalarının kontrolü:</w:t>
      </w:r>
      <w:bookmarkEnd w:id="102"/>
    </w:p>
    <w:p w:rsidR="00F21245" w:rsidRPr="000A2560" w:rsidRDefault="00F21245" w:rsidP="00FF01F2">
      <w:pPr>
        <w:pStyle w:val="3-NormalYaz"/>
        <w:spacing w:line="240" w:lineRule="auto"/>
        <w:ind w:right="-25"/>
        <w:rPr>
          <w:rFonts w:ascii="Times New Roman" w:hAnsi="Times New Roman"/>
          <w:color w:val="000000" w:themeColor="text1"/>
          <w:sz w:val="24"/>
          <w:szCs w:val="24"/>
        </w:rPr>
      </w:pPr>
      <w:r w:rsidRPr="000A2560">
        <w:rPr>
          <w:rFonts w:ascii="Times New Roman" w:hAnsi="Times New Roman"/>
          <w:b/>
          <w:color w:val="000000" w:themeColor="text1"/>
          <w:sz w:val="24"/>
          <w:szCs w:val="24"/>
          <w:lang w:eastAsia="tr-TR"/>
        </w:rPr>
        <w:t>-</w:t>
      </w:r>
      <w:r w:rsidRPr="000A2560">
        <w:rPr>
          <w:rFonts w:ascii="Times New Roman" w:hAnsi="Times New Roman"/>
          <w:color w:val="000000" w:themeColor="text1"/>
          <w:sz w:val="24"/>
          <w:szCs w:val="24"/>
        </w:rPr>
        <w:t xml:space="preserve">Yatırımcılar, satın alınan inşaat, makine ve ekipman alım işlerine ait fiili gerçekleşmelerden sonra uygulama sözleşmelerinde belirtilen dönemlerde düzenlenen ödeme taleplerini ekleri ile birlikte il müdürlüğüne teslim ederler. </w:t>
      </w:r>
    </w:p>
    <w:p w:rsidR="00F21245" w:rsidRPr="000A2560" w:rsidRDefault="00F21245" w:rsidP="00FF01F2">
      <w:pPr>
        <w:numPr>
          <w:ilvl w:val="0"/>
          <w:numId w:val="22"/>
        </w:numPr>
        <w:tabs>
          <w:tab w:val="left" w:pos="0"/>
        </w:tabs>
        <w:ind w:left="0" w:right="-25"/>
        <w:jc w:val="both"/>
        <w:rPr>
          <w:color w:val="000000" w:themeColor="text1"/>
          <w:lang w:val="tr-TR"/>
        </w:rPr>
      </w:pPr>
      <w:r w:rsidRPr="000A2560">
        <w:rPr>
          <w:color w:val="000000" w:themeColor="text1"/>
          <w:lang w:val="tr-TR"/>
        </w:rPr>
        <w:t xml:space="preserve">Yatırımcı tarafından talep edilecek hibe için; </w:t>
      </w:r>
      <w:r w:rsidRPr="000A2560">
        <w:rPr>
          <w:b/>
          <w:color w:val="000000" w:themeColor="text1"/>
          <w:lang w:val="tr-TR"/>
        </w:rPr>
        <w:t>4/1/1961 tarihli ve 213</w:t>
      </w:r>
      <w:r w:rsidRPr="000A2560">
        <w:rPr>
          <w:color w:val="000000" w:themeColor="text1"/>
          <w:lang w:val="tr-TR"/>
        </w:rPr>
        <w:t xml:space="preserve"> sayılı Vergi Usul Kanunu, </w:t>
      </w:r>
      <w:r w:rsidRPr="000A2560">
        <w:rPr>
          <w:b/>
          <w:color w:val="000000" w:themeColor="text1"/>
          <w:lang w:val="tr-TR"/>
        </w:rPr>
        <w:t>17/7/1964 tarihli ve 506</w:t>
      </w:r>
      <w:r w:rsidRPr="000A2560">
        <w:rPr>
          <w:color w:val="000000" w:themeColor="text1"/>
          <w:lang w:val="tr-TR"/>
        </w:rPr>
        <w:t xml:space="preserve"> sayılı Sosyal Sigortalar Kanunu ve diğer ilgili mevzuat hükümlerine uygun olarak düzenlenmiş noter tasdikli serbest meslek makbuzu, fatura (ithal edilen makineler için tercüme edilmiş noter tasdikli fatura) ile proje sahipleri tarafından ödenmesi gereken meblağın ödendiğine dair banka dekontu, deney raporu ve makine-ekipman-malzemenin ve hizmetin alındığına dair belgeler il müdürlüğüne verilir. </w:t>
      </w:r>
    </w:p>
    <w:p w:rsidR="00F21245" w:rsidRPr="000A2560" w:rsidRDefault="00F21245" w:rsidP="00FF01F2">
      <w:pPr>
        <w:numPr>
          <w:ilvl w:val="0"/>
          <w:numId w:val="23"/>
        </w:numPr>
        <w:tabs>
          <w:tab w:val="left" w:pos="284"/>
        </w:tabs>
        <w:ind w:left="0" w:right="-25"/>
        <w:jc w:val="both"/>
        <w:rPr>
          <w:color w:val="000000" w:themeColor="text1"/>
          <w:lang w:val="tr-TR"/>
        </w:rPr>
      </w:pPr>
      <w:r w:rsidRPr="000A2560">
        <w:rPr>
          <w:color w:val="000000" w:themeColor="text1"/>
          <w:lang w:val="tr-TR"/>
        </w:rPr>
        <w:t xml:space="preserve">Yatırımcı son ödemede KDV dahil fatura tutarının tamamını veya ara ödemede KDV'nin tamamı ile KDV'siz tutarın %50’ sini yüklenicinin banka hesabına yatırdıktan sonra ekinde dekontunun da yer aldığı ödeme talebini il müdürlüğüne sunar.  </w:t>
      </w:r>
    </w:p>
    <w:p w:rsidR="00F21245" w:rsidRPr="000A2560" w:rsidRDefault="00E90542" w:rsidP="00FF01F2">
      <w:pPr>
        <w:numPr>
          <w:ilvl w:val="0"/>
          <w:numId w:val="23"/>
        </w:numPr>
        <w:tabs>
          <w:tab w:val="left" w:pos="284"/>
        </w:tabs>
        <w:ind w:left="0" w:right="-25"/>
        <w:jc w:val="both"/>
        <w:rPr>
          <w:color w:val="000000" w:themeColor="text1"/>
          <w:lang w:val="tr-TR"/>
        </w:rPr>
      </w:pPr>
      <w:r w:rsidRPr="000A2560">
        <w:rPr>
          <w:color w:val="000000" w:themeColor="text1"/>
          <w:lang w:val="tr-TR"/>
        </w:rPr>
        <w:t xml:space="preserve">Ara </w:t>
      </w:r>
      <w:r w:rsidR="00C54AF6" w:rsidRPr="000A2560">
        <w:rPr>
          <w:color w:val="000000" w:themeColor="text1"/>
          <w:lang w:val="tr-TR"/>
        </w:rPr>
        <w:t xml:space="preserve">ödemede </w:t>
      </w:r>
      <w:r w:rsidR="00B2734C">
        <w:rPr>
          <w:color w:val="000000" w:themeColor="text1"/>
          <w:lang w:val="tr-TR"/>
        </w:rPr>
        <w:t>y</w:t>
      </w:r>
      <w:r w:rsidR="00C54AF6" w:rsidRPr="000A2560">
        <w:rPr>
          <w:color w:val="000000" w:themeColor="text1"/>
          <w:lang w:val="tr-TR"/>
        </w:rPr>
        <w:t>atırımcı</w:t>
      </w:r>
      <w:r w:rsidR="00F21245" w:rsidRPr="000A2560">
        <w:rPr>
          <w:color w:val="000000" w:themeColor="text1"/>
          <w:lang w:val="tr-TR"/>
        </w:rPr>
        <w:t xml:space="preserve"> KDV'nin tamamı ile KDV'siz tutarın %50’ sini yüklenicinin banka hesabına yatırmış ise faturanın kalan kısmını hibe ödemesini aldıktan sonra yüklenicinin banka hesabına yatırır. Bu kısımla ilgili dekontu ise bir sonraki ödeme talebi ekinde il müdürlüğüne ibraz eder. </w:t>
      </w:r>
    </w:p>
    <w:p w:rsidR="0069054B" w:rsidRPr="000A2560" w:rsidRDefault="00F21245" w:rsidP="00FF01F2">
      <w:pPr>
        <w:numPr>
          <w:ilvl w:val="0"/>
          <w:numId w:val="23"/>
        </w:numPr>
        <w:tabs>
          <w:tab w:val="left" w:pos="284"/>
        </w:tabs>
        <w:ind w:left="0" w:right="-25"/>
        <w:jc w:val="both"/>
        <w:rPr>
          <w:color w:val="000000" w:themeColor="text1"/>
          <w:lang w:val="tr-TR"/>
        </w:rPr>
      </w:pPr>
      <w:r w:rsidRPr="000A2560">
        <w:rPr>
          <w:color w:val="000000" w:themeColor="text1"/>
          <w:lang w:val="tr-TR"/>
        </w:rPr>
        <w:t xml:space="preserve">Nihai ödeme talebinde ise; yatırımcının fatura tutarlarının </w:t>
      </w:r>
      <w:r w:rsidRPr="000A2560">
        <w:rPr>
          <w:b/>
          <w:color w:val="000000" w:themeColor="text1"/>
          <w:u w:val="single"/>
          <w:lang w:val="tr-TR"/>
        </w:rPr>
        <w:t>tamamını</w:t>
      </w:r>
      <w:r w:rsidRPr="000A2560">
        <w:rPr>
          <w:color w:val="000000" w:themeColor="text1"/>
          <w:lang w:val="tr-TR"/>
        </w:rPr>
        <w:t xml:space="preserve"> yüklenicinin hesabına yatırmış olması ve dekontlarını nihai ödeme talebi ekinde sunması gerekmektedir.  </w:t>
      </w:r>
    </w:p>
    <w:p w:rsidR="0069054B" w:rsidRPr="000A2560" w:rsidRDefault="0069054B" w:rsidP="00FF01F2">
      <w:pPr>
        <w:tabs>
          <w:tab w:val="left" w:pos="567"/>
        </w:tabs>
        <w:ind w:right="-25"/>
        <w:jc w:val="both"/>
        <w:rPr>
          <w:color w:val="000000" w:themeColor="text1"/>
          <w:lang w:val="tr-TR"/>
        </w:rPr>
      </w:pPr>
      <w:r w:rsidRPr="000A2560">
        <w:rPr>
          <w:color w:val="000000" w:themeColor="text1"/>
          <w:lang w:val="tr-TR"/>
        </w:rPr>
        <w:t xml:space="preserve">-İl </w:t>
      </w:r>
      <w:r w:rsidR="00B2734C">
        <w:rPr>
          <w:color w:val="000000" w:themeColor="text1"/>
          <w:lang w:val="tr-TR"/>
        </w:rPr>
        <w:t>m</w:t>
      </w:r>
      <w:r w:rsidRPr="000A2560">
        <w:rPr>
          <w:color w:val="000000" w:themeColor="text1"/>
          <w:lang w:val="tr-TR"/>
        </w:rPr>
        <w:t xml:space="preserve">üdürlüğüne teslim edilen ödeme belgeleri; onbeş gün içerisinde </w:t>
      </w:r>
      <w:r w:rsidR="007B4977" w:rsidRPr="000A2560">
        <w:rPr>
          <w:color w:val="000000" w:themeColor="text1"/>
          <w:lang w:val="tr-TR"/>
        </w:rPr>
        <w:t xml:space="preserve">ilgili </w:t>
      </w:r>
      <w:r w:rsidRPr="000A2560">
        <w:rPr>
          <w:color w:val="000000" w:themeColor="text1"/>
          <w:lang w:val="tr-TR"/>
        </w:rPr>
        <w:t>mevzuat, hibe sözleşmesi ve proje amaçlarına uygunluğu açısından kontrol edilip onayladıktan sonra bu belgelere ait bilgilerin veri tabanına girişi yapılır. Her ay sonunda o aya ait hakediş bilgilerini içeren veri tabanı çıktısı onaylanarak üst yazı ekinde Genel Müdürlüğe gönderilir.</w:t>
      </w:r>
    </w:p>
    <w:p w:rsidR="00A60C16" w:rsidRPr="000A2560" w:rsidRDefault="00A60C16" w:rsidP="00FF01F2">
      <w:pPr>
        <w:tabs>
          <w:tab w:val="left" w:pos="567"/>
        </w:tabs>
        <w:ind w:right="-25"/>
        <w:jc w:val="both"/>
        <w:rPr>
          <w:color w:val="000000" w:themeColor="text1"/>
          <w:lang w:val="tr-TR"/>
        </w:rPr>
      </w:pPr>
      <w:r w:rsidRPr="000A2560">
        <w:rPr>
          <w:color w:val="000000" w:themeColor="text1"/>
          <w:lang w:val="tr-TR"/>
        </w:rPr>
        <w:t xml:space="preserve">- İl </w:t>
      </w:r>
      <w:r w:rsidR="00B2734C">
        <w:rPr>
          <w:color w:val="000000" w:themeColor="text1"/>
          <w:lang w:val="tr-TR"/>
        </w:rPr>
        <w:t>m</w:t>
      </w:r>
      <w:r w:rsidRPr="000A2560">
        <w:rPr>
          <w:color w:val="000000" w:themeColor="text1"/>
          <w:lang w:val="tr-TR"/>
        </w:rPr>
        <w:t>üdürlüğüne teslim edilen ödeme belgeleri; onbeş gün içerisinde ilgili mevzuat, hibe sözleşmesi ve proje amaçlarına uygunluğu açısından kontrol edilip onayladıktan sonra bu belgelere ait bilgilerin veri tabanına girişi yapılır. Her ay sonunda o aya ait hakediş bilgilerini içeren “ödemeye Esas İcmal Listesi” veri tabanı üzerinden onaylanarak PDF formatında E-Belge sisteminden üst yazı ekinde Genel Müdürlüğe gönderilir.</w:t>
      </w:r>
    </w:p>
    <w:p w:rsidR="006F50DF" w:rsidRPr="000A2560" w:rsidRDefault="00A60C16" w:rsidP="00FF01F2">
      <w:pPr>
        <w:numPr>
          <w:ilvl w:val="0"/>
          <w:numId w:val="23"/>
        </w:numPr>
        <w:tabs>
          <w:tab w:val="left" w:pos="284"/>
        </w:tabs>
        <w:ind w:left="0" w:right="-25"/>
        <w:jc w:val="both"/>
        <w:rPr>
          <w:color w:val="000000" w:themeColor="text1"/>
          <w:lang w:val="tr-TR"/>
        </w:rPr>
      </w:pPr>
      <w:r w:rsidRPr="000A2560">
        <w:rPr>
          <w:color w:val="000000" w:themeColor="text1"/>
          <w:lang w:val="tr-TR"/>
        </w:rPr>
        <w:t xml:space="preserve"> İl </w:t>
      </w:r>
      <w:r w:rsidR="00B2734C">
        <w:rPr>
          <w:color w:val="000000" w:themeColor="text1"/>
          <w:lang w:val="tr-TR"/>
        </w:rPr>
        <w:t>m</w:t>
      </w:r>
      <w:r w:rsidRPr="000A2560">
        <w:rPr>
          <w:color w:val="000000" w:themeColor="text1"/>
          <w:lang w:val="tr-TR"/>
        </w:rPr>
        <w:t xml:space="preserve">üdürlüğüne teslim edilen ödeme belgeleri </w:t>
      </w:r>
      <w:r w:rsidRPr="000A2560">
        <w:rPr>
          <w:b/>
          <w:color w:val="000000" w:themeColor="text1"/>
          <w:lang w:val="tr-TR"/>
        </w:rPr>
        <w:t>15 (onbeş)</w:t>
      </w:r>
      <w:r w:rsidRPr="000A2560">
        <w:rPr>
          <w:color w:val="000000" w:themeColor="text1"/>
          <w:lang w:val="tr-TR"/>
        </w:rPr>
        <w:t xml:space="preserve"> gün içerisinde mevzuat, hibe sözleşmesi ve proje amaçlarına uygunluğu açısından kontrol edilip onayladıktan sonra ödeme icmal tablolarındaki bilgilerin Genel Müdürlük tarafından veri tabanında oluşturulan elektronik ödeme tablosuna o ayın son iş günü mesai saati bitimine kadar girişleri yapılır. İl müdürlüklerince hakediş bilgilerini içeren “Ödemeye Esas İcmal Listesi en geç her ayın </w:t>
      </w:r>
      <w:r w:rsidRPr="000A2560">
        <w:rPr>
          <w:b/>
          <w:color w:val="000000" w:themeColor="text1"/>
          <w:lang w:val="tr-TR"/>
        </w:rPr>
        <w:t>15 (onbeş)</w:t>
      </w:r>
      <w:r w:rsidR="00473C7A" w:rsidRPr="000A2560">
        <w:rPr>
          <w:color w:val="000000" w:themeColor="text1"/>
          <w:lang w:val="tr-TR"/>
        </w:rPr>
        <w:t xml:space="preserve"> ‘ine kadar Genel Müdürlüge gönderilmesi </w:t>
      </w:r>
      <w:r w:rsidR="00A94CD7" w:rsidRPr="000A2560">
        <w:rPr>
          <w:color w:val="000000" w:themeColor="text1"/>
          <w:lang w:val="tr-TR"/>
        </w:rPr>
        <w:t>gerekmektedir.</w:t>
      </w:r>
    </w:p>
    <w:p w:rsidR="00A737FE" w:rsidRPr="000A2560" w:rsidRDefault="00A737FE" w:rsidP="00FF01F2">
      <w:pPr>
        <w:tabs>
          <w:tab w:val="left" w:pos="567"/>
        </w:tabs>
        <w:ind w:right="-25"/>
        <w:jc w:val="both"/>
        <w:rPr>
          <w:color w:val="000000" w:themeColor="text1"/>
          <w:lang w:val="tr-TR"/>
        </w:rPr>
      </w:pPr>
    </w:p>
    <w:p w:rsidR="00F21245" w:rsidRPr="000A2560" w:rsidRDefault="00F21245" w:rsidP="00FF01F2">
      <w:pPr>
        <w:pBdr>
          <w:top w:val="single" w:sz="4" w:space="1" w:color="auto"/>
          <w:left w:val="single" w:sz="4" w:space="4" w:color="auto"/>
          <w:bottom w:val="single" w:sz="4" w:space="1" w:color="auto"/>
          <w:right w:val="single" w:sz="4" w:space="0" w:color="auto"/>
        </w:pBdr>
        <w:tabs>
          <w:tab w:val="left" w:pos="567"/>
        </w:tabs>
        <w:ind w:right="-25"/>
        <w:jc w:val="both"/>
        <w:rPr>
          <w:color w:val="000000" w:themeColor="text1"/>
          <w:lang w:val="tr-TR"/>
        </w:rPr>
      </w:pPr>
      <w:r w:rsidRPr="000A2560">
        <w:rPr>
          <w:color w:val="000000" w:themeColor="text1"/>
          <w:lang w:val="tr-TR"/>
        </w:rPr>
        <w:t>Ödeme yapılan makine ve ekipman alımı faturaları üzerine “</w:t>
      </w:r>
      <w:r w:rsidRPr="000A2560">
        <w:rPr>
          <w:b/>
          <w:color w:val="000000" w:themeColor="text1"/>
          <w:lang w:val="tr-TR"/>
        </w:rPr>
        <w:t>Bu fatura için KKYDP kapsamında hibe desteği verilmiştir. Faturada belirtilen makineler, tesise ait nihai raporun idarece onaylandığı tarihten itibaren 5 yıl süreyle satılamaz</w:t>
      </w:r>
      <w:r w:rsidRPr="000A2560">
        <w:rPr>
          <w:color w:val="000000" w:themeColor="text1"/>
          <w:lang w:val="tr-TR"/>
        </w:rPr>
        <w:t>”ibaresi bulunan kaşe vurulacaktır.</w:t>
      </w:r>
    </w:p>
    <w:p w:rsidR="00F21245" w:rsidRPr="000A2560" w:rsidRDefault="00F21245" w:rsidP="00FF01F2">
      <w:pPr>
        <w:tabs>
          <w:tab w:val="left" w:pos="567"/>
        </w:tabs>
        <w:ind w:right="-25"/>
        <w:jc w:val="both"/>
        <w:rPr>
          <w:color w:val="000000" w:themeColor="text1"/>
          <w:lang w:val="tr-TR"/>
        </w:rPr>
      </w:pP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Nihai rapor ve ekleri tamamlanmayan projenin son ödemesi yapılmaz. Son ödeme tutarı da hibeye esas proje tutarının % 20’sinden az olamaz. Uygulamanın bu kritere göre yürütülmesinden </w:t>
      </w:r>
      <w:r w:rsidR="00B2734C" w:rsidRPr="00192C51">
        <w:rPr>
          <w:color w:val="000000" w:themeColor="text1"/>
        </w:rPr>
        <w:t>İl Proje Yürütme Birimi</w:t>
      </w:r>
      <w:r w:rsidR="00B2734C">
        <w:rPr>
          <w:color w:val="000000" w:themeColor="text1"/>
        </w:rPr>
        <w:t xml:space="preserve"> sorumludur.</w:t>
      </w:r>
    </w:p>
    <w:p w:rsidR="00F21245" w:rsidRPr="000A2560" w:rsidRDefault="00F21245" w:rsidP="00FF01F2">
      <w:pPr>
        <w:pBdr>
          <w:top w:val="single" w:sz="4" w:space="1" w:color="auto"/>
          <w:left w:val="single" w:sz="4" w:space="4" w:color="auto"/>
          <w:bottom w:val="single" w:sz="4" w:space="1" w:color="auto"/>
          <w:right w:val="single" w:sz="4" w:space="1" w:color="auto"/>
        </w:pBdr>
        <w:tabs>
          <w:tab w:val="left" w:pos="567"/>
        </w:tabs>
        <w:ind w:right="-25"/>
        <w:jc w:val="both"/>
        <w:rPr>
          <w:color w:val="000000" w:themeColor="text1"/>
          <w:lang w:val="tr-TR"/>
        </w:rPr>
      </w:pPr>
      <w:r w:rsidRPr="000A2560">
        <w:rPr>
          <w:b/>
          <w:color w:val="000000" w:themeColor="text1"/>
          <w:lang w:val="tr-TR"/>
        </w:rPr>
        <w:t>Örnek:</w:t>
      </w:r>
      <w:r w:rsidRPr="000A2560">
        <w:rPr>
          <w:color w:val="000000" w:themeColor="text1"/>
          <w:lang w:val="tr-TR"/>
        </w:rPr>
        <w:t xml:space="preserve"> Hibeye esas proje tutarı </w:t>
      </w:r>
      <w:r w:rsidR="002409EB" w:rsidRPr="000A2560">
        <w:rPr>
          <w:color w:val="000000" w:themeColor="text1"/>
          <w:lang w:val="tr-TR"/>
        </w:rPr>
        <w:t>85</w:t>
      </w:r>
      <w:r w:rsidRPr="000A2560">
        <w:rPr>
          <w:color w:val="000000" w:themeColor="text1"/>
          <w:lang w:val="tr-TR"/>
        </w:rPr>
        <w:t xml:space="preserve">0.000 TL. </w:t>
      </w:r>
      <w:r w:rsidR="00C54AF6" w:rsidRPr="000A2560">
        <w:rPr>
          <w:color w:val="000000" w:themeColor="text1"/>
          <w:lang w:val="tr-TR"/>
        </w:rPr>
        <w:t>olan</w:t>
      </w:r>
      <w:r w:rsidRPr="000A2560">
        <w:rPr>
          <w:color w:val="000000" w:themeColor="text1"/>
          <w:lang w:val="tr-TR"/>
        </w:rPr>
        <w:t xml:space="preserve"> bir yatırımın son ödeme tutarı en az </w:t>
      </w:r>
      <w:r w:rsidR="002409EB" w:rsidRPr="000A2560">
        <w:rPr>
          <w:color w:val="000000" w:themeColor="text1"/>
          <w:lang w:val="tr-TR"/>
        </w:rPr>
        <w:t>170.</w:t>
      </w:r>
      <w:r w:rsidRPr="000A2560">
        <w:rPr>
          <w:color w:val="000000" w:themeColor="text1"/>
          <w:lang w:val="tr-TR"/>
        </w:rPr>
        <w:t>000 TL olmalıdır (</w:t>
      </w:r>
      <w:r w:rsidR="002409EB" w:rsidRPr="000A2560">
        <w:rPr>
          <w:color w:val="000000" w:themeColor="text1"/>
          <w:lang w:val="tr-TR"/>
        </w:rPr>
        <w:t>85</w:t>
      </w:r>
      <w:r w:rsidRPr="000A2560">
        <w:rPr>
          <w:color w:val="000000" w:themeColor="text1"/>
          <w:lang w:val="tr-TR"/>
        </w:rPr>
        <w:t>0.000 x % 20 = 1</w:t>
      </w:r>
      <w:r w:rsidR="002409EB" w:rsidRPr="000A2560">
        <w:rPr>
          <w:color w:val="000000" w:themeColor="text1"/>
          <w:lang w:val="tr-TR"/>
        </w:rPr>
        <w:t>70</w:t>
      </w:r>
      <w:r w:rsidRPr="000A2560">
        <w:rPr>
          <w:color w:val="000000" w:themeColor="text1"/>
          <w:lang w:val="tr-TR"/>
        </w:rPr>
        <w:t xml:space="preserve">.000). Bu ödemeye esas hibe tutarı da </w:t>
      </w:r>
      <w:r w:rsidR="002409EB" w:rsidRPr="000A2560">
        <w:rPr>
          <w:color w:val="000000" w:themeColor="text1"/>
          <w:lang w:val="tr-TR"/>
        </w:rPr>
        <w:t>85</w:t>
      </w:r>
      <w:r w:rsidRPr="000A2560">
        <w:rPr>
          <w:color w:val="000000" w:themeColor="text1"/>
          <w:lang w:val="tr-TR"/>
        </w:rPr>
        <w:t xml:space="preserve">.000 TL olur.  </w:t>
      </w:r>
    </w:p>
    <w:p w:rsidR="00F21245" w:rsidRPr="000A2560" w:rsidRDefault="00F21245" w:rsidP="00FF01F2">
      <w:pPr>
        <w:tabs>
          <w:tab w:val="left" w:pos="567"/>
        </w:tabs>
        <w:ind w:right="-25"/>
        <w:jc w:val="both"/>
        <w:rPr>
          <w:color w:val="000000" w:themeColor="text1"/>
          <w:lang w:val="tr-TR"/>
        </w:rPr>
      </w:pPr>
    </w:p>
    <w:p w:rsidR="00F21245" w:rsidRPr="000A2560" w:rsidRDefault="008264B9" w:rsidP="00EF4CF9">
      <w:pPr>
        <w:pStyle w:val="Balk2"/>
      </w:pPr>
      <w:bookmarkStart w:id="103" w:name="_Toc493059981"/>
      <w:r w:rsidRPr="000A2560">
        <w:t>D.</w:t>
      </w:r>
      <w:r w:rsidR="00F21245" w:rsidRPr="000A2560">
        <w:t>Ödemeler:</w:t>
      </w:r>
      <w:bookmarkEnd w:id="103"/>
    </w:p>
    <w:p w:rsidR="00F21245" w:rsidRPr="000A2560" w:rsidRDefault="00F21245" w:rsidP="00FF01F2">
      <w:pPr>
        <w:ind w:right="-25"/>
        <w:jc w:val="both"/>
        <w:rPr>
          <w:color w:val="000000" w:themeColor="text1"/>
          <w:lang w:val="tr-TR"/>
        </w:rPr>
      </w:pPr>
      <w:r w:rsidRPr="000A2560">
        <w:rPr>
          <w:color w:val="000000" w:themeColor="text1"/>
          <w:lang w:val="tr-TR"/>
        </w:rPr>
        <w:t>-Genel Müdürlük tarafından internet ortamında oluşturulmuş veri tabanına il müdürlüklerince uygun görülerek girişleri yapılan hakedişler Genel Müdürlükçe yatırımcının hesabına aktarılır.</w:t>
      </w:r>
    </w:p>
    <w:p w:rsidR="001B1F43" w:rsidRPr="000A2560" w:rsidRDefault="001B1F43" w:rsidP="00FF01F2">
      <w:pPr>
        <w:ind w:right="-25"/>
        <w:jc w:val="both"/>
        <w:rPr>
          <w:color w:val="000000" w:themeColor="text1"/>
          <w:lang w:val="tr-TR"/>
        </w:rPr>
      </w:pPr>
    </w:p>
    <w:p w:rsidR="00F21245" w:rsidRPr="000A2560" w:rsidRDefault="00F21245" w:rsidP="00FF01F2">
      <w:pPr>
        <w:numPr>
          <w:ilvl w:val="0"/>
          <w:numId w:val="24"/>
        </w:numPr>
        <w:tabs>
          <w:tab w:val="left" w:pos="284"/>
        </w:tabs>
        <w:ind w:left="0" w:right="-25"/>
        <w:jc w:val="both"/>
        <w:rPr>
          <w:color w:val="000000" w:themeColor="text1"/>
          <w:lang w:val="tr-TR"/>
        </w:rPr>
      </w:pPr>
      <w:r w:rsidRPr="000A2560">
        <w:rPr>
          <w:color w:val="000000" w:themeColor="text1"/>
          <w:lang w:val="tr-TR"/>
        </w:rPr>
        <w:t xml:space="preserve">İl </w:t>
      </w:r>
      <w:r w:rsidR="00B2734C">
        <w:rPr>
          <w:color w:val="000000" w:themeColor="text1"/>
          <w:lang w:val="tr-TR"/>
        </w:rPr>
        <w:t>m</w:t>
      </w:r>
      <w:r w:rsidRPr="000A2560">
        <w:rPr>
          <w:color w:val="000000" w:themeColor="text1"/>
          <w:lang w:val="tr-TR"/>
        </w:rPr>
        <w:t xml:space="preserve">üdürlüklerince veri tabanındaki elektronik ödeme tablosuna girişi yapılan ve onaylı veri tabanı çıktıları Genel Müdürlüğe ulaşan illere ait </w:t>
      </w:r>
      <w:r w:rsidR="000B29BD" w:rsidRPr="000A2560">
        <w:rPr>
          <w:color w:val="000000" w:themeColor="text1"/>
          <w:lang w:val="tr-TR"/>
        </w:rPr>
        <w:t>“Ödemeye Esas İcmal Listesi” sin</w:t>
      </w:r>
      <w:r w:rsidRPr="000A2560">
        <w:rPr>
          <w:color w:val="000000" w:themeColor="text1"/>
          <w:lang w:val="tr-TR"/>
        </w:rPr>
        <w:t xml:space="preserve">de adı geçen yatırımcıların ödemeleri, </w:t>
      </w:r>
      <w:r w:rsidR="000B29BD" w:rsidRPr="000A2560">
        <w:rPr>
          <w:color w:val="000000" w:themeColor="text1"/>
          <w:lang w:val="tr-TR"/>
        </w:rPr>
        <w:t xml:space="preserve">gerçek kişilerin Türkiye Cumhuriyeti Kimlik Numarası, tüzel kişilerin ise vergi numaraları esas alınarak tahakkuk işlemi gerçekleştirilerek Merkez Saymanlık Müdürlüğüne gönderilir. </w:t>
      </w:r>
      <w:r w:rsidR="00A25F7B" w:rsidRPr="000A2560">
        <w:rPr>
          <w:color w:val="000000" w:themeColor="text1"/>
          <w:lang w:val="tr-TR"/>
        </w:rPr>
        <w:t>Tahakkuka bağlanan “Ödemeye Esas İcmal Listesi” aynı zamanda Tarımsal Desteklemeler Daire Başkanlığına gönderilir. Ödemeler gerekli işlemler</w:t>
      </w:r>
      <w:r w:rsidRPr="000A2560">
        <w:rPr>
          <w:color w:val="000000" w:themeColor="text1"/>
          <w:lang w:val="tr-TR"/>
        </w:rPr>
        <w:t xml:space="preserve"> tamamlandıktan sonra T.C.Ziraat Bankası kanalıyla yapılır.</w:t>
      </w:r>
      <w:r w:rsidR="00A25F7B" w:rsidRPr="000A2560">
        <w:rPr>
          <w:color w:val="000000" w:themeColor="text1"/>
          <w:lang w:val="tr-TR"/>
        </w:rPr>
        <w:t xml:space="preserve"> Bu işlem her ayın </w:t>
      </w:r>
      <w:r w:rsidR="00A25F7B" w:rsidRPr="000A2560">
        <w:rPr>
          <w:b/>
          <w:color w:val="000000" w:themeColor="text1"/>
          <w:lang w:val="tr-TR"/>
        </w:rPr>
        <w:t>15 (onbeş)</w:t>
      </w:r>
      <w:r w:rsidR="00A25F7B" w:rsidRPr="000A2560">
        <w:rPr>
          <w:color w:val="000000" w:themeColor="text1"/>
          <w:lang w:val="tr-TR"/>
        </w:rPr>
        <w:t xml:space="preserve"> inden sonra yapılır.</w:t>
      </w:r>
    </w:p>
    <w:p w:rsidR="00F21245" w:rsidRPr="000A2560" w:rsidRDefault="00F21245" w:rsidP="00FF01F2">
      <w:pPr>
        <w:numPr>
          <w:ilvl w:val="0"/>
          <w:numId w:val="24"/>
        </w:numPr>
        <w:tabs>
          <w:tab w:val="left" w:pos="284"/>
        </w:tabs>
        <w:ind w:left="0" w:right="-25"/>
        <w:jc w:val="both"/>
        <w:rPr>
          <w:color w:val="000000" w:themeColor="text1"/>
          <w:lang w:val="tr-TR"/>
        </w:rPr>
      </w:pPr>
      <w:r w:rsidRPr="000A2560">
        <w:rPr>
          <w:color w:val="000000" w:themeColor="text1"/>
          <w:lang w:val="tr-TR"/>
        </w:rPr>
        <w:t xml:space="preserve">Yatırımcıya yapılan ilk ödemeler geçici hesaplarda tutulur. İlk ödemenin yapılabilmesi için banka tarafından gerekli görülen belgeler (kimlik, vergi levhası vs.) yatırımcıdan ibrazı istenir. Yatırımcıya daha sonraki yapılacak ödemeler ise, yatırımcıya ait mevcutta olan veya yeni açılacak banka hesabına otomatik olarak aktarılır. </w:t>
      </w:r>
    </w:p>
    <w:p w:rsidR="00F21245" w:rsidRPr="000A2560" w:rsidRDefault="00F21245" w:rsidP="00FF01F2">
      <w:pPr>
        <w:numPr>
          <w:ilvl w:val="0"/>
          <w:numId w:val="24"/>
        </w:numPr>
        <w:tabs>
          <w:tab w:val="left" w:pos="0"/>
        </w:tabs>
        <w:ind w:left="0" w:right="-25" w:hanging="284"/>
        <w:jc w:val="both"/>
        <w:rPr>
          <w:color w:val="000000" w:themeColor="text1"/>
          <w:lang w:val="tr-TR"/>
        </w:rPr>
      </w:pPr>
      <w:r w:rsidRPr="000A2560">
        <w:rPr>
          <w:color w:val="000000" w:themeColor="text1"/>
          <w:lang w:val="tr-TR"/>
        </w:rPr>
        <w:t>Hibe desteği kapsamında yapılacak ödemelerin yılı Bakanlık bütçe imkanları ile ilişkiliolması nedeniyle Tarım Reformu Genel Müdürlüğüne iletilmiş bulunan ödeme taleplerinde Maliye Bakanlığı tarafından yılı bütçe tahsisatlarının serbest bırakılmasına yönelik talimat yayınlanana kadar hiçbir ödeme talebi işleme konulamamaktadır. Yatırımcılar tarafından bu husus planlamaları açısından dikkate alınmalıdır.</w:t>
      </w:r>
    </w:p>
    <w:p w:rsidR="00F21245" w:rsidRPr="000A2560" w:rsidRDefault="00F21245" w:rsidP="00FF01F2">
      <w:pPr>
        <w:tabs>
          <w:tab w:val="num" w:pos="720"/>
          <w:tab w:val="left" w:pos="7513"/>
        </w:tabs>
        <w:ind w:right="-25"/>
        <w:jc w:val="both"/>
        <w:rPr>
          <w:color w:val="000000" w:themeColor="text1"/>
          <w:lang w:val="tr-TR"/>
        </w:rPr>
      </w:pPr>
      <w:r w:rsidRPr="000A2560">
        <w:rPr>
          <w:color w:val="000000" w:themeColor="text1"/>
          <w:lang w:val="tr-TR"/>
        </w:rPr>
        <w:t xml:space="preserve">-Ayni katkıların son ödeme talebinden önce yatırımcı tarafından </w:t>
      </w:r>
      <w:r w:rsidR="001E01C4" w:rsidRPr="000A2560">
        <w:rPr>
          <w:color w:val="000000" w:themeColor="text1"/>
          <w:lang w:val="tr-TR"/>
        </w:rPr>
        <w:t xml:space="preserve">gerçekleştirilmiş </w:t>
      </w:r>
      <w:r w:rsidRPr="000A2560">
        <w:rPr>
          <w:color w:val="000000" w:themeColor="text1"/>
          <w:lang w:val="tr-TR"/>
        </w:rPr>
        <w:t>olması gereklidir.</w:t>
      </w:r>
    </w:p>
    <w:p w:rsidR="00F21245" w:rsidRPr="000A2560" w:rsidRDefault="00F21245" w:rsidP="00FF01F2">
      <w:pPr>
        <w:numPr>
          <w:ilvl w:val="0"/>
          <w:numId w:val="25"/>
        </w:numPr>
        <w:tabs>
          <w:tab w:val="left" w:pos="284"/>
        </w:tabs>
        <w:ind w:left="0" w:right="-25"/>
        <w:jc w:val="both"/>
        <w:rPr>
          <w:color w:val="000000" w:themeColor="text1"/>
          <w:lang w:val="tr-TR"/>
        </w:rPr>
      </w:pPr>
      <w:r w:rsidRPr="000A2560">
        <w:rPr>
          <w:color w:val="000000" w:themeColor="text1"/>
          <w:lang w:val="tr-TR"/>
        </w:rPr>
        <w:t xml:space="preserve">Nihai rapor ve eklerini </w:t>
      </w:r>
      <w:r w:rsidR="00B2734C">
        <w:rPr>
          <w:color w:val="000000" w:themeColor="text1"/>
          <w:lang w:val="tr-TR"/>
        </w:rPr>
        <w:t>i</w:t>
      </w:r>
      <w:r w:rsidRPr="000A2560">
        <w:rPr>
          <w:color w:val="000000" w:themeColor="text1"/>
          <w:lang w:val="tr-TR"/>
        </w:rPr>
        <w:t xml:space="preserve">l </w:t>
      </w:r>
      <w:r w:rsidR="00B2734C">
        <w:rPr>
          <w:color w:val="000000" w:themeColor="text1"/>
          <w:lang w:val="tr-TR"/>
        </w:rPr>
        <w:t>m</w:t>
      </w:r>
      <w:r w:rsidRPr="000A2560">
        <w:rPr>
          <w:color w:val="000000" w:themeColor="text1"/>
          <w:lang w:val="tr-TR"/>
        </w:rPr>
        <w:t>üdürlüğü kontrol eder. Nihai rapor ve eklerini tamamlamayan yatırımcıya son ödeme yapılmaz.</w:t>
      </w:r>
    </w:p>
    <w:p w:rsidR="00F21245" w:rsidRPr="000A2560" w:rsidRDefault="00F21245" w:rsidP="00FF01F2">
      <w:pPr>
        <w:numPr>
          <w:ilvl w:val="0"/>
          <w:numId w:val="25"/>
        </w:numPr>
        <w:tabs>
          <w:tab w:val="left" w:pos="284"/>
        </w:tabs>
        <w:ind w:left="0" w:right="-25" w:hanging="284"/>
        <w:jc w:val="both"/>
        <w:rPr>
          <w:color w:val="000000" w:themeColor="text1"/>
          <w:lang w:val="tr-TR"/>
        </w:rPr>
      </w:pPr>
      <w:r w:rsidRPr="000A2560">
        <w:rPr>
          <w:color w:val="000000" w:themeColor="text1"/>
          <w:lang w:val="tr-TR"/>
        </w:rPr>
        <w:t xml:space="preserve">Ödemelerin tebliğ, uygulama rehberi, hibe sözleşmesi, uygulama sözleşmesi ve gerçekleşmelere uygun yapılmasından </w:t>
      </w:r>
      <w:r w:rsidR="00B2734C">
        <w:rPr>
          <w:color w:val="000000" w:themeColor="text1"/>
          <w:lang w:val="tr-TR"/>
        </w:rPr>
        <w:t>i</w:t>
      </w:r>
      <w:r w:rsidRPr="000A2560">
        <w:rPr>
          <w:color w:val="000000" w:themeColor="text1"/>
          <w:lang w:val="tr-TR"/>
        </w:rPr>
        <w:t xml:space="preserve">l </w:t>
      </w:r>
      <w:r w:rsidR="00B2734C">
        <w:rPr>
          <w:color w:val="000000" w:themeColor="text1"/>
          <w:lang w:val="tr-TR"/>
        </w:rPr>
        <w:t>m</w:t>
      </w:r>
      <w:r w:rsidRPr="000A2560">
        <w:rPr>
          <w:color w:val="000000" w:themeColor="text1"/>
          <w:lang w:val="tr-TR"/>
        </w:rPr>
        <w:t xml:space="preserve">üdürlükleri sorumludur.   </w:t>
      </w:r>
    </w:p>
    <w:p w:rsidR="00E2136C" w:rsidRPr="000A2560" w:rsidRDefault="00E2136C" w:rsidP="00FF01F2">
      <w:pPr>
        <w:numPr>
          <w:ilvl w:val="0"/>
          <w:numId w:val="25"/>
        </w:numPr>
        <w:tabs>
          <w:tab w:val="left" w:pos="284"/>
        </w:tabs>
        <w:ind w:left="0" w:right="-25" w:hanging="284"/>
        <w:jc w:val="both"/>
        <w:rPr>
          <w:color w:val="000000" w:themeColor="text1"/>
          <w:lang w:val="tr-TR"/>
        </w:rPr>
      </w:pPr>
      <w:r w:rsidRPr="000A2560">
        <w:rPr>
          <w:color w:val="000000" w:themeColor="text1"/>
          <w:lang w:val="tr-TR"/>
        </w:rPr>
        <w:t>Nihai ödemede banka dekontunun tarihi yatırımcıya verilecek ek süre içerisinde de olabilir.</w:t>
      </w:r>
    </w:p>
    <w:p w:rsidR="00F21245" w:rsidRPr="000A2560" w:rsidRDefault="00F21245" w:rsidP="00FF01F2">
      <w:pPr>
        <w:ind w:right="-25"/>
        <w:jc w:val="both"/>
        <w:rPr>
          <w:color w:val="000000" w:themeColor="text1"/>
          <w:lang w:val="tr-TR"/>
        </w:rPr>
      </w:pPr>
      <w:r w:rsidRPr="000A2560">
        <w:rPr>
          <w:color w:val="000000" w:themeColor="text1"/>
          <w:lang w:val="tr-TR"/>
        </w:rPr>
        <w:t xml:space="preserve">- Asıllarına uygunluğu onaylanmış ödeme ile ilgili eklerin bir sureti il müdürlüğü tarafından muhafaza edilir. Genel Müdürlük gerekli görmesi halinde ödeme ile ilgili ekleri incelenmek üzere ister.  </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Program kapsamında, Bakanlıkça ve yatırımcılarca yapılacak her türlü ödemeler ve teminat ödemeleri Türk Lirası olarak yapılır.</w:t>
      </w:r>
    </w:p>
    <w:p w:rsidR="00C54AF6" w:rsidRPr="000A2560" w:rsidRDefault="00C54AF6" w:rsidP="00FF01F2">
      <w:pPr>
        <w:tabs>
          <w:tab w:val="left" w:pos="567"/>
        </w:tabs>
        <w:ind w:right="-25"/>
        <w:jc w:val="both"/>
        <w:rPr>
          <w:color w:val="000000" w:themeColor="text1"/>
          <w:lang w:val="tr-TR"/>
        </w:rPr>
      </w:pPr>
    </w:p>
    <w:p w:rsidR="006A0AF2" w:rsidRPr="000A2560" w:rsidRDefault="006A0AF2" w:rsidP="00FF01F2">
      <w:pPr>
        <w:pBdr>
          <w:top w:val="single" w:sz="4" w:space="1" w:color="auto"/>
          <w:left w:val="single" w:sz="4" w:space="4" w:color="auto"/>
          <w:bottom w:val="single" w:sz="4" w:space="1" w:color="auto"/>
          <w:right w:val="single" w:sz="4" w:space="4" w:color="auto"/>
        </w:pBdr>
        <w:tabs>
          <w:tab w:val="left" w:pos="566"/>
        </w:tabs>
        <w:ind w:right="-25"/>
        <w:jc w:val="both"/>
        <w:rPr>
          <w:color w:val="000000" w:themeColor="text1"/>
          <w:u w:val="single"/>
          <w:lang w:val="tr-TR"/>
        </w:rPr>
      </w:pPr>
      <w:r w:rsidRPr="000A2560">
        <w:rPr>
          <w:color w:val="000000" w:themeColor="text1"/>
          <w:u w:val="single"/>
          <w:lang w:val="tr-TR"/>
        </w:rPr>
        <w:t>ÖNEMLİDİR!!!!</w:t>
      </w:r>
    </w:p>
    <w:p w:rsidR="00BE2393" w:rsidRPr="000A2560" w:rsidRDefault="00BE2393" w:rsidP="00FF01F2">
      <w:pPr>
        <w:pBdr>
          <w:top w:val="single" w:sz="4" w:space="1" w:color="auto"/>
          <w:left w:val="single" w:sz="4" w:space="4" w:color="auto"/>
          <w:bottom w:val="single" w:sz="4" w:space="1" w:color="auto"/>
          <w:right w:val="single" w:sz="4" w:space="4" w:color="auto"/>
        </w:pBdr>
        <w:tabs>
          <w:tab w:val="left" w:pos="566"/>
        </w:tabs>
        <w:ind w:right="-25"/>
        <w:jc w:val="both"/>
        <w:rPr>
          <w:color w:val="000000" w:themeColor="text1"/>
          <w:u w:val="single"/>
          <w:lang w:val="tr-TR"/>
        </w:rPr>
      </w:pPr>
      <w:r w:rsidRPr="000A2560">
        <w:rPr>
          <w:color w:val="000000" w:themeColor="text1"/>
          <w:u w:val="single"/>
          <w:lang w:val="tr-TR"/>
        </w:rPr>
        <w:t xml:space="preserve">Kırsal Kalkınma yatırımlarının Desteklenmesi Programı kapsamında proje büyüklüğü 500.000 TL ve üzeri </w:t>
      </w:r>
      <w:r w:rsidR="006A0AF2" w:rsidRPr="000A2560">
        <w:rPr>
          <w:color w:val="000000" w:themeColor="text1"/>
          <w:u w:val="single"/>
          <w:lang w:val="tr-TR"/>
        </w:rPr>
        <w:t xml:space="preserve">bütçeye sahip </w:t>
      </w:r>
      <w:r w:rsidRPr="000A2560">
        <w:rPr>
          <w:color w:val="000000" w:themeColor="text1"/>
          <w:u w:val="single"/>
          <w:lang w:val="tr-TR"/>
        </w:rPr>
        <w:t xml:space="preserve">yatırımlarda hibeye esas ilk ödeme talebi için kesilen fatura tutarı 500.000 TL nin altında olamaz. </w:t>
      </w:r>
    </w:p>
    <w:p w:rsidR="00BE2393" w:rsidRPr="000A2560" w:rsidRDefault="00BE2393" w:rsidP="00FF01F2">
      <w:pPr>
        <w:tabs>
          <w:tab w:val="left" w:pos="566"/>
        </w:tabs>
        <w:ind w:right="-25"/>
        <w:jc w:val="both"/>
        <w:rPr>
          <w:color w:val="000000" w:themeColor="text1"/>
          <w:lang w:val="tr-TR"/>
        </w:rPr>
      </w:pPr>
    </w:p>
    <w:p w:rsidR="00A60C16" w:rsidRPr="000A2560" w:rsidRDefault="00F21245" w:rsidP="00FF01F2">
      <w:pPr>
        <w:tabs>
          <w:tab w:val="left" w:pos="566"/>
        </w:tabs>
        <w:ind w:right="-25"/>
        <w:jc w:val="both"/>
        <w:rPr>
          <w:color w:val="000000" w:themeColor="text1"/>
          <w:lang w:val="tr-TR"/>
        </w:rPr>
      </w:pPr>
      <w:r w:rsidRPr="000A2560">
        <w:rPr>
          <w:color w:val="000000" w:themeColor="text1"/>
          <w:lang w:val="tr-TR"/>
        </w:rPr>
        <w:t xml:space="preserve">-29/6/2008 tarihli ve 26921 sayılı Resmî Gazete’de yayımlanan Maliye Bakanlığı Tahsilat Genel Tebliği gereğince yatırımcılardan </w:t>
      </w:r>
      <w:r w:rsidRPr="000A2560">
        <w:rPr>
          <w:b/>
          <w:color w:val="000000" w:themeColor="text1"/>
          <w:lang w:val="tr-TR"/>
        </w:rPr>
        <w:t>her ödemede</w:t>
      </w:r>
      <w:r w:rsidRPr="000A2560">
        <w:rPr>
          <w:color w:val="000000" w:themeColor="text1"/>
          <w:lang w:val="tr-TR"/>
        </w:rPr>
        <w:t xml:space="preserve"> ve </w:t>
      </w:r>
      <w:r w:rsidRPr="000A2560">
        <w:rPr>
          <w:b/>
          <w:color w:val="000000" w:themeColor="text1"/>
          <w:lang w:val="tr-TR"/>
        </w:rPr>
        <w:t>teminatın iadesi aşamasında</w:t>
      </w:r>
      <w:r w:rsidRPr="000A2560">
        <w:rPr>
          <w:color w:val="000000" w:themeColor="text1"/>
          <w:lang w:val="tr-TR"/>
        </w:rPr>
        <w:t xml:space="preserve"> vergi dairelerince verilecek vergi borcu olmadığına dair belge ile Sosyal Güvenlik Kurumuna vadesi geçmiş prim borcu olmadığına dair belgenin ibraz edilmesi gerekir.</w:t>
      </w:r>
    </w:p>
    <w:p w:rsidR="00A60C16" w:rsidRPr="000A2560" w:rsidRDefault="00A60C16" w:rsidP="00FF01F2">
      <w:pPr>
        <w:tabs>
          <w:tab w:val="left" w:pos="566"/>
        </w:tabs>
        <w:ind w:right="-25"/>
        <w:jc w:val="both"/>
        <w:rPr>
          <w:color w:val="000000" w:themeColor="text1"/>
          <w:lang w:val="tr-TR"/>
        </w:rPr>
      </w:pPr>
    </w:p>
    <w:p w:rsidR="00A60C16" w:rsidRPr="000A2560" w:rsidRDefault="00A60C16" w:rsidP="00FF01F2">
      <w:pPr>
        <w:pBdr>
          <w:top w:val="single" w:sz="4" w:space="1" w:color="auto"/>
          <w:left w:val="single" w:sz="4" w:space="4" w:color="auto"/>
          <w:bottom w:val="single" w:sz="4" w:space="1" w:color="auto"/>
          <w:right w:val="single" w:sz="4" w:space="4" w:color="auto"/>
        </w:pBdr>
        <w:tabs>
          <w:tab w:val="left" w:pos="566"/>
        </w:tabs>
        <w:ind w:right="-25"/>
        <w:jc w:val="both"/>
        <w:rPr>
          <w:color w:val="000000" w:themeColor="text1"/>
          <w:lang w:val="tr-TR"/>
        </w:rPr>
      </w:pPr>
      <w:r w:rsidRPr="000A2560">
        <w:rPr>
          <w:color w:val="000000" w:themeColor="text1"/>
          <w:lang w:val="tr-TR"/>
        </w:rPr>
        <w:t xml:space="preserve">Vergi ve SGK prim borçları ile ilgili olarak yasa gereği yeniden yapılandırma işlemi yapılmış ise, yapılandırmaya ilişkin resmi belgenin </w:t>
      </w:r>
      <w:r w:rsidR="00B2734C">
        <w:rPr>
          <w:color w:val="000000" w:themeColor="text1"/>
          <w:lang w:val="tr-TR"/>
        </w:rPr>
        <w:t>i</w:t>
      </w:r>
      <w:r w:rsidRPr="000A2560">
        <w:rPr>
          <w:color w:val="000000" w:themeColor="text1"/>
          <w:lang w:val="tr-TR"/>
        </w:rPr>
        <w:t xml:space="preserve">l </w:t>
      </w:r>
      <w:r w:rsidR="00B2734C">
        <w:rPr>
          <w:color w:val="000000" w:themeColor="text1"/>
          <w:lang w:val="tr-TR"/>
        </w:rPr>
        <w:t>m</w:t>
      </w:r>
      <w:r w:rsidRPr="000A2560">
        <w:rPr>
          <w:color w:val="000000" w:themeColor="text1"/>
          <w:lang w:val="tr-TR"/>
        </w:rPr>
        <w:t>üdürlüğüne ibraz edilmesi gerekir.</w:t>
      </w:r>
    </w:p>
    <w:p w:rsidR="00F21245" w:rsidRPr="000A2560" w:rsidRDefault="00F21245" w:rsidP="00FF01F2">
      <w:pPr>
        <w:tabs>
          <w:tab w:val="left" w:pos="566"/>
        </w:tabs>
        <w:ind w:right="-25"/>
        <w:jc w:val="both"/>
        <w:rPr>
          <w:color w:val="000000" w:themeColor="text1"/>
          <w:lang w:val="tr-TR"/>
        </w:rPr>
      </w:pPr>
    </w:p>
    <w:p w:rsidR="00A60C16" w:rsidRPr="000A2560" w:rsidRDefault="00A60C16" w:rsidP="00FF01F2">
      <w:pPr>
        <w:pBdr>
          <w:top w:val="single" w:sz="4" w:space="1" w:color="auto"/>
          <w:left w:val="single" w:sz="4" w:space="4" w:color="auto"/>
          <w:bottom w:val="single" w:sz="4" w:space="1" w:color="auto"/>
          <w:right w:val="single" w:sz="4" w:space="4" w:color="auto"/>
        </w:pBdr>
        <w:tabs>
          <w:tab w:val="left" w:pos="567"/>
        </w:tabs>
        <w:ind w:right="-25"/>
        <w:jc w:val="both"/>
        <w:rPr>
          <w:color w:val="000000" w:themeColor="text1"/>
          <w:lang w:val="tr-TR"/>
        </w:rPr>
      </w:pPr>
      <w:r w:rsidRPr="000A2560">
        <w:rPr>
          <w:b/>
          <w:color w:val="000000" w:themeColor="text1"/>
          <w:lang w:val="tr-TR"/>
        </w:rPr>
        <w:t xml:space="preserve">Ödeme talebi ekinde istenen deney raporu; </w:t>
      </w:r>
      <w:r w:rsidRPr="000A2560">
        <w:rPr>
          <w:color w:val="000000" w:themeColor="text1"/>
          <w:lang w:val="tr-TR"/>
        </w:rPr>
        <w:t xml:space="preserve">Süt sağım ünitesi için yatırımın tamamlanmasını takiben Bakanlığın yetkilendirdiği ilgili kuruluşlardan biri tarafından mahallinde test yapılacak ve akabinde deney raporu düzenlenecektir. Bu işlem sırasında mutlaka yüklenici ve yatırımcının hazır bulunması gerekmektedir. Düzenlenecek deney raporunun aslı </w:t>
      </w:r>
      <w:r w:rsidRPr="000A2560">
        <w:rPr>
          <w:b/>
          <w:color w:val="000000" w:themeColor="text1"/>
          <w:lang w:val="tr-TR"/>
        </w:rPr>
        <w:t>il müdürlüğünde</w:t>
      </w:r>
      <w:r w:rsidRPr="000A2560">
        <w:rPr>
          <w:color w:val="000000" w:themeColor="text1"/>
          <w:lang w:val="tr-TR"/>
        </w:rPr>
        <w:t xml:space="preserve"> muhafaza edilecektir. Bu organizasyonun gerçekleştirilmesinden yüklenici firma sorumludur. </w:t>
      </w:r>
    </w:p>
    <w:p w:rsidR="00F21245" w:rsidRDefault="00F21245" w:rsidP="00FF01F2">
      <w:pPr>
        <w:tabs>
          <w:tab w:val="left" w:pos="0"/>
        </w:tabs>
        <w:ind w:right="-25"/>
        <w:jc w:val="both"/>
        <w:rPr>
          <w:color w:val="000000" w:themeColor="text1"/>
          <w:lang w:val="tr-TR"/>
        </w:rPr>
      </w:pPr>
    </w:p>
    <w:p w:rsidR="009E48EB" w:rsidRDefault="009E48EB" w:rsidP="00FF01F2">
      <w:pPr>
        <w:tabs>
          <w:tab w:val="left" w:pos="0"/>
        </w:tabs>
        <w:ind w:right="-25"/>
        <w:jc w:val="both"/>
        <w:rPr>
          <w:color w:val="000000" w:themeColor="text1"/>
          <w:lang w:val="tr-TR"/>
        </w:rPr>
      </w:pPr>
    </w:p>
    <w:p w:rsidR="009E48EB" w:rsidRPr="000A2560" w:rsidRDefault="009E48EB" w:rsidP="00FF01F2">
      <w:pPr>
        <w:tabs>
          <w:tab w:val="left" w:pos="0"/>
        </w:tabs>
        <w:ind w:right="-25"/>
        <w:jc w:val="both"/>
        <w:rPr>
          <w:color w:val="000000" w:themeColor="text1"/>
          <w:lang w:val="tr-TR"/>
        </w:rPr>
      </w:pPr>
    </w:p>
    <w:p w:rsidR="006F50DF" w:rsidRPr="000A2560" w:rsidRDefault="00F21245" w:rsidP="00FF01F2">
      <w:pPr>
        <w:numPr>
          <w:ilvl w:val="0"/>
          <w:numId w:val="26"/>
        </w:numPr>
        <w:tabs>
          <w:tab w:val="left" w:pos="0"/>
        </w:tabs>
        <w:ind w:left="0" w:right="-25"/>
        <w:jc w:val="both"/>
        <w:rPr>
          <w:color w:val="000000" w:themeColor="text1"/>
          <w:lang w:val="tr-TR"/>
        </w:rPr>
      </w:pPr>
      <w:r w:rsidRPr="000A2560">
        <w:rPr>
          <w:color w:val="000000" w:themeColor="text1"/>
          <w:lang w:val="tr-TR"/>
        </w:rPr>
        <w:t>Ödeme taleplerine ilişkin dokümanların formatı ve içeriği bu uygulama rehberi içerisinde hibe sözleşmesi eki dokümanlar olarak verilmektedir.</w:t>
      </w:r>
    </w:p>
    <w:p w:rsidR="00F21245" w:rsidRPr="000A2560" w:rsidRDefault="00F21245" w:rsidP="00FF01F2">
      <w:pPr>
        <w:numPr>
          <w:ilvl w:val="0"/>
          <w:numId w:val="26"/>
        </w:numPr>
        <w:tabs>
          <w:tab w:val="left" w:pos="0"/>
        </w:tabs>
        <w:ind w:left="0" w:right="-25"/>
        <w:jc w:val="both"/>
        <w:rPr>
          <w:color w:val="000000" w:themeColor="text1"/>
          <w:lang w:val="tr-TR"/>
        </w:rPr>
      </w:pPr>
      <w:r w:rsidRPr="000A2560">
        <w:rPr>
          <w:color w:val="000000" w:themeColor="text1"/>
          <w:lang w:val="tr-TR"/>
        </w:rPr>
        <w:t xml:space="preserve">Yatırımcılar tarafından gerçekleştirilen satın alma işlemlerine yönelik olarak il müdürlüğünün uygun görüşü sonrası yatırımcılar ile yükleniciler arasında imzalanmış uygulama sözleşmesinin bir sureti il müdürlüğüne sunulmamış ise o satın almaya ait hibe ödemesi yapılmaz.  </w:t>
      </w:r>
    </w:p>
    <w:p w:rsidR="00322E97" w:rsidRPr="000A2560" w:rsidRDefault="00F21245" w:rsidP="00FF01F2">
      <w:pPr>
        <w:numPr>
          <w:ilvl w:val="0"/>
          <w:numId w:val="26"/>
        </w:numPr>
        <w:tabs>
          <w:tab w:val="left" w:pos="284"/>
        </w:tabs>
        <w:ind w:left="0" w:right="-25" w:hanging="284"/>
        <w:jc w:val="both"/>
        <w:rPr>
          <w:color w:val="000000" w:themeColor="text1"/>
          <w:lang w:val="tr-TR"/>
        </w:rPr>
      </w:pPr>
      <w:r w:rsidRPr="000A2560">
        <w:rPr>
          <w:color w:val="000000" w:themeColor="text1"/>
          <w:lang w:val="tr-TR"/>
        </w:rPr>
        <w:t>Yatırımcılar ödeme talebine ilişkin il müdürlüğüne vereceği dilekçenin (</w:t>
      </w:r>
      <w:r w:rsidRPr="00951CC5">
        <w:rPr>
          <w:b/>
          <w:color w:val="000000" w:themeColor="text1"/>
          <w:lang w:val="tr-TR"/>
        </w:rPr>
        <w:t>ÖD</w:t>
      </w:r>
      <w:r w:rsidR="000A2560" w:rsidRPr="00951CC5">
        <w:rPr>
          <w:b/>
          <w:color w:val="000000" w:themeColor="text1"/>
          <w:lang w:val="tr-TR"/>
        </w:rPr>
        <w:t>EK</w:t>
      </w:r>
      <w:r w:rsidRPr="00951CC5">
        <w:rPr>
          <w:b/>
          <w:color w:val="000000" w:themeColor="text1"/>
          <w:lang w:val="tr-TR"/>
        </w:rPr>
        <w:t>1</w:t>
      </w:r>
      <w:r w:rsidRPr="000A2560">
        <w:rPr>
          <w:color w:val="000000" w:themeColor="text1"/>
          <w:lang w:val="tr-TR"/>
        </w:rPr>
        <w:t xml:space="preserve">) ekinde bulunan belgeleri, eksiksiz ve doğru olarak </w:t>
      </w:r>
      <w:r w:rsidRPr="000A2560">
        <w:rPr>
          <w:b/>
          <w:color w:val="000000" w:themeColor="text1"/>
          <w:lang w:val="tr-TR"/>
        </w:rPr>
        <w:t>2 (iki)</w:t>
      </w:r>
      <w:r w:rsidRPr="000A2560">
        <w:rPr>
          <w:color w:val="000000" w:themeColor="text1"/>
          <w:lang w:val="tr-TR"/>
        </w:rPr>
        <w:t xml:space="preserve"> nüsha halinde düzenleyecektir. İl müdürlüğü tarafından muhafaza edilecek olan bu belgeler Genel Müdürlük tarafından gerektiğinde incelenmek üzere istenebilecektir.</w:t>
      </w:r>
    </w:p>
    <w:p w:rsidR="00287312" w:rsidRPr="000A2560" w:rsidRDefault="00F007C9" w:rsidP="00FF01F2">
      <w:pPr>
        <w:numPr>
          <w:ilvl w:val="0"/>
          <w:numId w:val="26"/>
        </w:numPr>
        <w:tabs>
          <w:tab w:val="left" w:pos="284"/>
        </w:tabs>
        <w:ind w:left="0" w:right="-25" w:hanging="284"/>
        <w:jc w:val="both"/>
        <w:rPr>
          <w:color w:val="000000" w:themeColor="text1"/>
          <w:lang w:val="tr-TR"/>
        </w:rPr>
      </w:pPr>
      <w:r w:rsidRPr="000A2560">
        <w:rPr>
          <w:color w:val="000000" w:themeColor="text1"/>
          <w:lang w:val="tr-TR"/>
        </w:rPr>
        <w:t xml:space="preserve">Ulusal şebekeye bağlanmak üzere </w:t>
      </w:r>
      <w:r w:rsidR="00C23D2D" w:rsidRPr="000A2560">
        <w:rPr>
          <w:color w:val="000000" w:themeColor="text1"/>
          <w:lang w:val="tr-TR"/>
        </w:rPr>
        <w:t>e</w:t>
      </w:r>
      <w:r w:rsidRPr="000A2560">
        <w:rPr>
          <w:color w:val="000000" w:themeColor="text1"/>
          <w:lang w:val="tr-TR"/>
        </w:rPr>
        <w:t>lektrik üretimine yönelik y</w:t>
      </w:r>
      <w:r w:rsidR="00322E97" w:rsidRPr="000A2560">
        <w:rPr>
          <w:color w:val="000000" w:themeColor="text1"/>
          <w:lang w:val="tr-TR"/>
        </w:rPr>
        <w:t xml:space="preserve">enilenebilir </w:t>
      </w:r>
      <w:r w:rsidRPr="000A2560">
        <w:rPr>
          <w:color w:val="000000" w:themeColor="text1"/>
          <w:lang w:val="tr-TR"/>
        </w:rPr>
        <w:t>enerji üretim tesis</w:t>
      </w:r>
      <w:r w:rsidR="00322E97" w:rsidRPr="000A2560">
        <w:rPr>
          <w:color w:val="000000" w:themeColor="text1"/>
          <w:lang w:val="tr-TR"/>
        </w:rPr>
        <w:t xml:space="preserve">leri ile yenilenebilir </w:t>
      </w:r>
      <w:r w:rsidRPr="000A2560">
        <w:rPr>
          <w:color w:val="000000" w:themeColor="text1"/>
          <w:lang w:val="tr-TR"/>
        </w:rPr>
        <w:t xml:space="preserve">enerjili </w:t>
      </w:r>
      <w:r w:rsidR="00322E97" w:rsidRPr="000A2560">
        <w:rPr>
          <w:color w:val="000000" w:themeColor="text1"/>
          <w:lang w:val="tr-TR"/>
        </w:rPr>
        <w:t xml:space="preserve">diğer yatırım </w:t>
      </w:r>
      <w:r w:rsidR="002D5C02" w:rsidRPr="000A2560">
        <w:rPr>
          <w:color w:val="000000" w:themeColor="text1"/>
          <w:lang w:val="tr-TR"/>
        </w:rPr>
        <w:t>konularında, enerji</w:t>
      </w:r>
      <w:r w:rsidRPr="000A2560">
        <w:rPr>
          <w:color w:val="000000" w:themeColor="text1"/>
          <w:lang w:val="tr-TR"/>
        </w:rPr>
        <w:t xml:space="preserve"> üretimi ile ilgili </w:t>
      </w:r>
      <w:r w:rsidR="006B6D4D" w:rsidRPr="006B6D4D">
        <w:rPr>
          <w:color w:val="000000" w:themeColor="text1"/>
          <w:highlight w:val="green"/>
          <w:lang w:val="tr-TR"/>
        </w:rPr>
        <w:t xml:space="preserve">hibe sözleşmesi ekinde </w:t>
      </w:r>
      <w:r w:rsidRPr="006B6D4D">
        <w:rPr>
          <w:color w:val="000000" w:themeColor="text1"/>
          <w:highlight w:val="green"/>
          <w:u w:val="single"/>
          <w:lang w:val="tr-TR"/>
        </w:rPr>
        <w:t>bağlantı anlaşması</w:t>
      </w:r>
      <w:r w:rsidRPr="000A2560">
        <w:rPr>
          <w:color w:val="000000" w:themeColor="text1"/>
          <w:lang w:val="tr-TR"/>
        </w:rPr>
        <w:t xml:space="preserve">, nihai ödemede de </w:t>
      </w:r>
      <w:r w:rsidRPr="000A2560">
        <w:rPr>
          <w:color w:val="000000" w:themeColor="text1"/>
          <w:u w:val="single"/>
          <w:lang w:val="tr-TR"/>
        </w:rPr>
        <w:t>sistem kullanım anlaşmasının</w:t>
      </w:r>
      <w:r w:rsidRPr="000A2560">
        <w:rPr>
          <w:color w:val="000000" w:themeColor="text1"/>
          <w:lang w:val="tr-TR"/>
        </w:rPr>
        <w:t xml:space="preserve"> idareye sunulması halinde ödeme yapılır.</w:t>
      </w:r>
    </w:p>
    <w:p w:rsidR="00B9098C" w:rsidRPr="000A2560" w:rsidRDefault="00B9098C" w:rsidP="00FF01F2">
      <w:pPr>
        <w:tabs>
          <w:tab w:val="left" w:pos="284"/>
        </w:tabs>
        <w:ind w:right="-25"/>
        <w:jc w:val="both"/>
        <w:rPr>
          <w:color w:val="000000" w:themeColor="text1"/>
          <w:lang w:val="tr-TR"/>
        </w:rPr>
      </w:pPr>
    </w:p>
    <w:p w:rsidR="00600DEC" w:rsidRDefault="00600DEC" w:rsidP="00FF01F2">
      <w:pPr>
        <w:tabs>
          <w:tab w:val="left" w:pos="0"/>
        </w:tabs>
        <w:ind w:right="-25"/>
        <w:jc w:val="both"/>
        <w:rPr>
          <w:b/>
          <w:color w:val="000000" w:themeColor="text1"/>
          <w:u w:val="single"/>
          <w:lang w:val="tr-TR"/>
        </w:rPr>
      </w:pPr>
    </w:p>
    <w:p w:rsidR="00600DEC" w:rsidRDefault="00600DEC" w:rsidP="00FF01F2">
      <w:pPr>
        <w:tabs>
          <w:tab w:val="left" w:pos="0"/>
        </w:tabs>
        <w:ind w:right="-25"/>
        <w:jc w:val="both"/>
        <w:rPr>
          <w:b/>
          <w:color w:val="000000" w:themeColor="text1"/>
          <w:u w:val="single"/>
          <w:lang w:val="tr-TR"/>
        </w:rPr>
      </w:pPr>
    </w:p>
    <w:p w:rsidR="00600DEC" w:rsidRDefault="00600DEC" w:rsidP="00FF01F2">
      <w:pPr>
        <w:tabs>
          <w:tab w:val="left" w:pos="0"/>
        </w:tabs>
        <w:ind w:right="-25"/>
        <w:jc w:val="both"/>
        <w:rPr>
          <w:b/>
          <w:color w:val="000000" w:themeColor="text1"/>
          <w:u w:val="single"/>
          <w:lang w:val="tr-TR"/>
        </w:rPr>
      </w:pPr>
    </w:p>
    <w:p w:rsidR="00600DEC" w:rsidRDefault="00600DEC" w:rsidP="00FF01F2">
      <w:pPr>
        <w:tabs>
          <w:tab w:val="left" w:pos="0"/>
        </w:tabs>
        <w:ind w:right="-25"/>
        <w:jc w:val="both"/>
        <w:rPr>
          <w:b/>
          <w:color w:val="000000" w:themeColor="text1"/>
          <w:u w:val="single"/>
          <w:lang w:val="tr-TR"/>
        </w:rPr>
      </w:pPr>
    </w:p>
    <w:p w:rsidR="00600DEC" w:rsidRDefault="00600DEC" w:rsidP="00FF01F2">
      <w:pPr>
        <w:tabs>
          <w:tab w:val="left" w:pos="0"/>
        </w:tabs>
        <w:ind w:right="-25"/>
        <w:jc w:val="both"/>
        <w:rPr>
          <w:b/>
          <w:color w:val="000000" w:themeColor="text1"/>
          <w:u w:val="single"/>
          <w:lang w:val="tr-TR"/>
        </w:rPr>
      </w:pPr>
    </w:p>
    <w:p w:rsidR="00600DEC" w:rsidRDefault="00600DEC" w:rsidP="00FF01F2">
      <w:pPr>
        <w:tabs>
          <w:tab w:val="left" w:pos="0"/>
        </w:tabs>
        <w:ind w:right="-25"/>
        <w:jc w:val="both"/>
        <w:rPr>
          <w:b/>
          <w:color w:val="000000" w:themeColor="text1"/>
          <w:u w:val="single"/>
          <w:lang w:val="tr-TR"/>
        </w:rPr>
      </w:pPr>
    </w:p>
    <w:p w:rsidR="00F21245" w:rsidRPr="000A2560" w:rsidRDefault="00F21245" w:rsidP="00FF01F2">
      <w:pPr>
        <w:tabs>
          <w:tab w:val="left" w:pos="0"/>
        </w:tabs>
        <w:ind w:right="-25"/>
        <w:jc w:val="both"/>
        <w:rPr>
          <w:b/>
          <w:color w:val="000000" w:themeColor="text1"/>
          <w:u w:val="single"/>
          <w:lang w:val="tr-TR"/>
        </w:rPr>
      </w:pPr>
      <w:r w:rsidRPr="000A2560">
        <w:rPr>
          <w:b/>
          <w:color w:val="000000" w:themeColor="text1"/>
          <w:u w:val="single"/>
          <w:lang w:val="tr-TR"/>
        </w:rPr>
        <w:t>Yatırımcılar tarafından düzenlenecek ödeme evrakları:</w:t>
      </w:r>
    </w:p>
    <w:p w:rsidR="00F21245" w:rsidRPr="000A2560" w:rsidRDefault="00F21245" w:rsidP="00FF01F2">
      <w:pPr>
        <w:ind w:right="-25"/>
        <w:jc w:val="both"/>
        <w:rPr>
          <w:b/>
          <w:color w:val="000000" w:themeColor="text1"/>
          <w:lang w:val="tr-TR"/>
        </w:rPr>
      </w:pPr>
      <w:r w:rsidRPr="000A2560">
        <w:rPr>
          <w:b/>
          <w:color w:val="000000" w:themeColor="text1"/>
          <w:lang w:val="tr-TR"/>
        </w:rPr>
        <w:t>1. Ödeme belgeleri(</w:t>
      </w:r>
      <w:r w:rsidR="00DD7F77" w:rsidRPr="000A2560">
        <w:rPr>
          <w:b/>
          <w:color w:val="000000" w:themeColor="text1"/>
          <w:lang w:val="tr-TR"/>
        </w:rPr>
        <w:t>fatura, serbest</w:t>
      </w:r>
      <w:r w:rsidRPr="000A2560">
        <w:rPr>
          <w:b/>
          <w:color w:val="000000" w:themeColor="text1"/>
          <w:lang w:val="tr-TR"/>
        </w:rPr>
        <w:t xml:space="preserve"> meslek makbuzu)</w:t>
      </w:r>
    </w:p>
    <w:p w:rsidR="00F21245" w:rsidRPr="000A2560" w:rsidRDefault="00F21245" w:rsidP="00FF01F2">
      <w:pPr>
        <w:ind w:right="-25"/>
        <w:jc w:val="both"/>
        <w:rPr>
          <w:b/>
          <w:color w:val="000000" w:themeColor="text1"/>
          <w:lang w:val="tr-TR"/>
        </w:rPr>
      </w:pPr>
      <w:r w:rsidRPr="000A2560">
        <w:rPr>
          <w:b/>
          <w:color w:val="000000" w:themeColor="text1"/>
          <w:lang w:val="tr-TR"/>
        </w:rPr>
        <w:t>2. Yatırımcı katkı payı bedelinin ödendiğine dair belge(banka dekontu)</w:t>
      </w:r>
    </w:p>
    <w:p w:rsidR="00F21245" w:rsidRPr="000A2560" w:rsidRDefault="00F21245" w:rsidP="00FF01F2">
      <w:pPr>
        <w:ind w:right="-25"/>
        <w:jc w:val="both"/>
        <w:rPr>
          <w:b/>
          <w:color w:val="000000" w:themeColor="text1"/>
          <w:lang w:val="tr-TR"/>
        </w:rPr>
      </w:pPr>
      <w:r w:rsidRPr="000A2560">
        <w:rPr>
          <w:b/>
          <w:color w:val="000000" w:themeColor="text1"/>
          <w:lang w:val="tr-TR"/>
        </w:rPr>
        <w:t>3. Uygulama Sözleşmeleri Listesi ( ÖDEK 3 )</w:t>
      </w:r>
    </w:p>
    <w:p w:rsidR="00F21245" w:rsidRPr="000A2560" w:rsidRDefault="00F21245" w:rsidP="00FF01F2">
      <w:pPr>
        <w:ind w:right="-25"/>
        <w:jc w:val="both"/>
        <w:rPr>
          <w:b/>
          <w:color w:val="000000" w:themeColor="text1"/>
          <w:lang w:val="tr-TR"/>
        </w:rPr>
      </w:pPr>
      <w:r w:rsidRPr="000A2560">
        <w:rPr>
          <w:b/>
          <w:color w:val="000000" w:themeColor="text1"/>
          <w:lang w:val="tr-TR"/>
        </w:rPr>
        <w:t>4. Ödeme icmal tablosu ( ÖDEK 2 )</w:t>
      </w:r>
    </w:p>
    <w:p w:rsidR="00F21245" w:rsidRPr="000A2560" w:rsidRDefault="00F21245" w:rsidP="00FF01F2">
      <w:pPr>
        <w:ind w:right="-25"/>
        <w:jc w:val="both"/>
        <w:rPr>
          <w:b/>
          <w:color w:val="000000" w:themeColor="text1"/>
          <w:lang w:val="tr-TR"/>
        </w:rPr>
      </w:pPr>
      <w:r w:rsidRPr="000A2560">
        <w:rPr>
          <w:b/>
          <w:color w:val="000000" w:themeColor="text1"/>
          <w:lang w:val="tr-TR"/>
        </w:rPr>
        <w:t xml:space="preserve">5. Hakediş raporu ve eki destekleyici </w:t>
      </w:r>
      <w:r w:rsidR="002D5C02" w:rsidRPr="000A2560">
        <w:rPr>
          <w:b/>
          <w:color w:val="000000" w:themeColor="text1"/>
          <w:lang w:val="tr-TR"/>
        </w:rPr>
        <w:t>dokümanlar: kapak</w:t>
      </w:r>
      <w:r w:rsidRPr="000A2560">
        <w:rPr>
          <w:b/>
          <w:color w:val="000000" w:themeColor="text1"/>
          <w:lang w:val="tr-TR"/>
        </w:rPr>
        <w:t xml:space="preserve">, rapor ve metrajdan oluşmalıdır. Metraj sadece inşaat işleri için hazırlanıp, </w:t>
      </w:r>
      <w:r w:rsidR="002D5C02" w:rsidRPr="000A2560">
        <w:rPr>
          <w:b/>
          <w:color w:val="000000" w:themeColor="text1"/>
          <w:lang w:val="tr-TR"/>
        </w:rPr>
        <w:t>yüklenici, yatırımcı</w:t>
      </w:r>
      <w:r w:rsidRPr="000A2560">
        <w:rPr>
          <w:b/>
          <w:color w:val="000000" w:themeColor="text1"/>
          <w:lang w:val="tr-TR"/>
        </w:rPr>
        <w:t xml:space="preserve"> ve il müdürlüğü tarafından imzalanmalıdır. </w:t>
      </w:r>
    </w:p>
    <w:p w:rsidR="00F21245" w:rsidRPr="000A2560" w:rsidRDefault="00F21245" w:rsidP="00FF01F2">
      <w:pPr>
        <w:ind w:right="-25"/>
        <w:jc w:val="both"/>
        <w:rPr>
          <w:b/>
          <w:color w:val="000000" w:themeColor="text1"/>
          <w:lang w:val="tr-TR"/>
        </w:rPr>
      </w:pPr>
      <w:r w:rsidRPr="000A2560">
        <w:rPr>
          <w:b/>
          <w:color w:val="000000" w:themeColor="text1"/>
          <w:lang w:val="tr-TR"/>
        </w:rPr>
        <w:t xml:space="preserve">6. Süt sağım ünitesi alımlarında </w:t>
      </w:r>
      <w:r w:rsidR="00B2734C">
        <w:rPr>
          <w:b/>
          <w:color w:val="000000" w:themeColor="text1"/>
          <w:lang w:val="tr-TR"/>
        </w:rPr>
        <w:t>d</w:t>
      </w:r>
      <w:r w:rsidRPr="000A2560">
        <w:rPr>
          <w:b/>
          <w:color w:val="000000" w:themeColor="text1"/>
          <w:lang w:val="tr-TR"/>
        </w:rPr>
        <w:t>eney raporu</w:t>
      </w:r>
    </w:p>
    <w:p w:rsidR="00F21245" w:rsidRPr="000A2560" w:rsidRDefault="00F21245" w:rsidP="00FF01F2">
      <w:pPr>
        <w:ind w:right="-25"/>
        <w:jc w:val="both"/>
        <w:rPr>
          <w:b/>
          <w:color w:val="000000" w:themeColor="text1"/>
          <w:lang w:val="tr-TR"/>
        </w:rPr>
      </w:pPr>
      <w:r w:rsidRPr="000A2560">
        <w:rPr>
          <w:b/>
          <w:color w:val="000000" w:themeColor="text1"/>
          <w:lang w:val="tr-TR"/>
        </w:rPr>
        <w:t>7. İşletme tescil belgesi (</w:t>
      </w:r>
      <w:r w:rsidR="002D5C02" w:rsidRPr="000A2560">
        <w:rPr>
          <w:b/>
          <w:color w:val="000000" w:themeColor="text1"/>
          <w:lang w:val="tr-TR"/>
        </w:rPr>
        <w:t>Koyun, Keçi</w:t>
      </w:r>
      <w:r w:rsidRPr="000A2560">
        <w:rPr>
          <w:b/>
          <w:color w:val="000000" w:themeColor="text1"/>
          <w:lang w:val="tr-TR"/>
        </w:rPr>
        <w:t xml:space="preserve"> ve Manda sabit yatırımları için)</w:t>
      </w:r>
    </w:p>
    <w:p w:rsidR="00F21245" w:rsidRPr="000A2560" w:rsidRDefault="00F21245" w:rsidP="00FF01F2">
      <w:pPr>
        <w:ind w:right="-25"/>
        <w:jc w:val="both"/>
        <w:rPr>
          <w:b/>
          <w:color w:val="000000" w:themeColor="text1"/>
          <w:lang w:val="tr-TR"/>
        </w:rPr>
      </w:pPr>
      <w:r w:rsidRPr="000A2560">
        <w:rPr>
          <w:b/>
          <w:color w:val="000000" w:themeColor="text1"/>
          <w:lang w:val="tr-TR"/>
        </w:rPr>
        <w:t>8. Tutanaklar:</w:t>
      </w:r>
    </w:p>
    <w:p w:rsidR="00F21245" w:rsidRPr="000A2560" w:rsidRDefault="00F21245" w:rsidP="009E48EB">
      <w:pPr>
        <w:ind w:left="426" w:right="-25"/>
        <w:jc w:val="both"/>
        <w:rPr>
          <w:color w:val="000000" w:themeColor="text1"/>
          <w:lang w:val="tr-TR"/>
        </w:rPr>
      </w:pPr>
      <w:r w:rsidRPr="000A2560">
        <w:rPr>
          <w:color w:val="000000" w:themeColor="text1"/>
          <w:lang w:val="tr-TR"/>
        </w:rPr>
        <w:t xml:space="preserve">a) İnşaat Tespit Tutanağı </w:t>
      </w:r>
      <w:r w:rsidRPr="000A2560">
        <w:rPr>
          <w:b/>
          <w:color w:val="000000" w:themeColor="text1"/>
          <w:lang w:val="tr-TR"/>
        </w:rPr>
        <w:t>( ÖDEK 5 )</w:t>
      </w:r>
    </w:p>
    <w:p w:rsidR="00F21245" w:rsidRPr="000A2560" w:rsidRDefault="00F21245" w:rsidP="009E48EB">
      <w:pPr>
        <w:ind w:left="426" w:right="-25"/>
        <w:jc w:val="both"/>
        <w:rPr>
          <w:b/>
          <w:color w:val="000000" w:themeColor="text1"/>
          <w:lang w:val="tr-TR"/>
        </w:rPr>
      </w:pPr>
      <w:r w:rsidRPr="000A2560">
        <w:rPr>
          <w:color w:val="000000" w:themeColor="text1"/>
          <w:lang w:val="tr-TR"/>
        </w:rPr>
        <w:t xml:space="preserve">b) Makine Ekipman Tespit Tutanağı </w:t>
      </w:r>
      <w:r w:rsidRPr="000A2560">
        <w:rPr>
          <w:b/>
          <w:color w:val="000000" w:themeColor="text1"/>
          <w:lang w:val="tr-TR"/>
        </w:rPr>
        <w:t>( ÖDEK 4 )</w:t>
      </w:r>
    </w:p>
    <w:p w:rsidR="00F21245" w:rsidRPr="000A2560" w:rsidRDefault="00F21245" w:rsidP="009E48EB">
      <w:pPr>
        <w:ind w:left="426" w:right="-25"/>
        <w:jc w:val="both"/>
        <w:rPr>
          <w:color w:val="000000" w:themeColor="text1"/>
          <w:lang w:val="tr-TR"/>
        </w:rPr>
      </w:pPr>
      <w:r w:rsidRPr="000A2560">
        <w:rPr>
          <w:color w:val="000000" w:themeColor="text1"/>
          <w:lang w:val="tr-TR"/>
        </w:rPr>
        <w:t xml:space="preserve">c) Makine Teslim Tutanağı </w:t>
      </w:r>
    </w:p>
    <w:p w:rsidR="00F21245" w:rsidRPr="000A2560" w:rsidRDefault="00832D0F" w:rsidP="009E48EB">
      <w:pPr>
        <w:ind w:left="426" w:right="-25"/>
        <w:jc w:val="both"/>
        <w:rPr>
          <w:color w:val="000000" w:themeColor="text1"/>
          <w:lang w:val="tr-TR"/>
        </w:rPr>
      </w:pPr>
      <w:r w:rsidRPr="000A2560">
        <w:rPr>
          <w:color w:val="000000" w:themeColor="text1"/>
          <w:lang w:val="tr-TR"/>
        </w:rPr>
        <w:t>ç</w:t>
      </w:r>
      <w:r w:rsidR="00F21245" w:rsidRPr="000A2560">
        <w:rPr>
          <w:color w:val="000000" w:themeColor="text1"/>
          <w:lang w:val="tr-TR"/>
        </w:rPr>
        <w:t xml:space="preserve">) İnşaat Teslim Tutanağı </w:t>
      </w:r>
    </w:p>
    <w:p w:rsidR="00F21245" w:rsidRPr="000A2560" w:rsidRDefault="005D6B5A" w:rsidP="009E48EB">
      <w:pPr>
        <w:ind w:left="426" w:right="-25"/>
        <w:jc w:val="both"/>
        <w:rPr>
          <w:color w:val="000000" w:themeColor="text1"/>
          <w:lang w:val="tr-TR"/>
        </w:rPr>
      </w:pPr>
      <w:r w:rsidRPr="000A2560">
        <w:rPr>
          <w:color w:val="000000" w:themeColor="text1"/>
          <w:lang w:val="tr-TR"/>
        </w:rPr>
        <w:t>d)</w:t>
      </w:r>
      <w:r w:rsidR="00F21245" w:rsidRPr="000A2560">
        <w:rPr>
          <w:color w:val="000000" w:themeColor="text1"/>
          <w:lang w:val="tr-TR"/>
        </w:rPr>
        <w:t xml:space="preserve"> Hayvan Varlığı Tespit Tutanağı </w:t>
      </w:r>
      <w:r w:rsidR="00F21245" w:rsidRPr="000A2560">
        <w:rPr>
          <w:b/>
          <w:color w:val="000000" w:themeColor="text1"/>
          <w:lang w:val="tr-TR"/>
        </w:rPr>
        <w:t xml:space="preserve">( ÖDEK </w:t>
      </w:r>
      <w:r w:rsidRPr="000A2560">
        <w:rPr>
          <w:b/>
          <w:color w:val="000000" w:themeColor="text1"/>
          <w:lang w:val="tr-TR"/>
        </w:rPr>
        <w:t>6</w:t>
      </w:r>
      <w:r w:rsidR="00F21245" w:rsidRPr="000A2560">
        <w:rPr>
          <w:b/>
          <w:color w:val="000000" w:themeColor="text1"/>
          <w:lang w:val="tr-TR"/>
        </w:rPr>
        <w:t xml:space="preserve">) </w:t>
      </w:r>
      <w:r w:rsidR="00F21245" w:rsidRPr="000A2560">
        <w:rPr>
          <w:color w:val="000000" w:themeColor="text1"/>
          <w:lang w:val="tr-TR"/>
        </w:rPr>
        <w:t>(</w:t>
      </w:r>
      <w:r w:rsidR="00DD7F77" w:rsidRPr="000A2560">
        <w:rPr>
          <w:color w:val="000000" w:themeColor="text1"/>
          <w:lang w:val="tr-TR"/>
        </w:rPr>
        <w:t>Koyun, Keçi</w:t>
      </w:r>
      <w:r w:rsidR="00F21245" w:rsidRPr="000A2560">
        <w:rPr>
          <w:color w:val="000000" w:themeColor="text1"/>
          <w:lang w:val="tr-TR"/>
        </w:rPr>
        <w:t xml:space="preserve"> ve Manda sabit yatırımları için)</w:t>
      </w:r>
    </w:p>
    <w:p w:rsidR="00FF3F37" w:rsidRPr="000A2560" w:rsidRDefault="00F21245" w:rsidP="00FF01F2">
      <w:pPr>
        <w:numPr>
          <w:ilvl w:val="1"/>
          <w:numId w:val="27"/>
        </w:numPr>
        <w:ind w:left="0" w:right="-25"/>
        <w:jc w:val="both"/>
        <w:rPr>
          <w:color w:val="000000" w:themeColor="text1"/>
          <w:lang w:val="tr-TR"/>
        </w:rPr>
      </w:pPr>
      <w:r w:rsidRPr="000A2560">
        <w:rPr>
          <w:color w:val="000000" w:themeColor="text1"/>
          <w:lang w:val="tr-TR"/>
        </w:rPr>
        <w:t xml:space="preserve">Tespit Tutanakları İl Proje Yürütme Birimi elemanlarınca iş bitimi sonunda yerinde yapılan tespitler sonucu tutulur. </w:t>
      </w:r>
      <w:r w:rsidR="00B2734C" w:rsidRPr="00192C51">
        <w:rPr>
          <w:color w:val="000000" w:themeColor="text1"/>
        </w:rPr>
        <w:t>İl Proje Yürütme Birimi</w:t>
      </w:r>
      <w:r w:rsidRPr="000A2560">
        <w:rPr>
          <w:color w:val="000000" w:themeColor="text1"/>
          <w:lang w:val="tr-TR"/>
        </w:rPr>
        <w:t>elemanlarının gerek görmesi halinde ara ödemelerde de tutanak düz</w:t>
      </w:r>
      <w:r w:rsidR="00FF3F37" w:rsidRPr="000A2560">
        <w:rPr>
          <w:color w:val="000000" w:themeColor="text1"/>
          <w:lang w:val="tr-TR"/>
        </w:rPr>
        <w:t>enlenir.</w:t>
      </w:r>
    </w:p>
    <w:p w:rsidR="00F21245" w:rsidRPr="000A2560" w:rsidRDefault="00F21245" w:rsidP="00FF01F2">
      <w:pPr>
        <w:numPr>
          <w:ilvl w:val="1"/>
          <w:numId w:val="27"/>
        </w:numPr>
        <w:ind w:left="0" w:right="-25"/>
        <w:jc w:val="both"/>
        <w:rPr>
          <w:color w:val="000000" w:themeColor="text1"/>
          <w:lang w:val="tr-TR"/>
        </w:rPr>
      </w:pPr>
      <w:r w:rsidRPr="000A2560">
        <w:rPr>
          <w:color w:val="000000" w:themeColor="text1"/>
          <w:lang w:val="tr-TR"/>
        </w:rPr>
        <w:t>Teslim Tutanakları ise yatırımcı ile yüklenici arasında düzenlenir.</w:t>
      </w:r>
    </w:p>
    <w:p w:rsidR="00FF3F37" w:rsidRPr="000A2560" w:rsidRDefault="00F21245" w:rsidP="00FF01F2">
      <w:pPr>
        <w:numPr>
          <w:ilvl w:val="1"/>
          <w:numId w:val="27"/>
        </w:numPr>
        <w:ind w:left="0" w:right="-25"/>
        <w:jc w:val="both"/>
        <w:rPr>
          <w:b/>
          <w:color w:val="000000" w:themeColor="text1"/>
          <w:lang w:val="tr-TR"/>
        </w:rPr>
      </w:pPr>
      <w:r w:rsidRPr="000A2560">
        <w:rPr>
          <w:color w:val="000000" w:themeColor="text1"/>
          <w:lang w:val="tr-TR"/>
        </w:rPr>
        <w:t xml:space="preserve">Vergi dairesinden alınacak </w:t>
      </w:r>
      <w:r w:rsidR="00DD7F77" w:rsidRPr="000A2560">
        <w:rPr>
          <w:color w:val="000000" w:themeColor="text1"/>
          <w:lang w:val="tr-TR"/>
        </w:rPr>
        <w:t>olan vadesi</w:t>
      </w:r>
      <w:r w:rsidRPr="000A2560">
        <w:rPr>
          <w:color w:val="000000" w:themeColor="text1"/>
          <w:lang w:val="tr-TR"/>
        </w:rPr>
        <w:t xml:space="preserve"> geçmiş borcu olmadığına dair belge (Yatırımcıdan her ödemede </w:t>
      </w:r>
      <w:r w:rsidR="00DD7F77" w:rsidRPr="000A2560">
        <w:rPr>
          <w:color w:val="000000" w:themeColor="text1"/>
          <w:lang w:val="tr-TR"/>
        </w:rPr>
        <w:t>ve teminatın</w:t>
      </w:r>
      <w:r w:rsidRPr="000A2560">
        <w:rPr>
          <w:color w:val="000000" w:themeColor="text1"/>
          <w:lang w:val="tr-TR"/>
        </w:rPr>
        <w:t xml:space="preserve"> iade edilmesi aşamasında istenecek.)</w:t>
      </w:r>
      <w:r w:rsidR="00FF3F37" w:rsidRPr="000A2560">
        <w:rPr>
          <w:color w:val="000000" w:themeColor="text1"/>
          <w:lang w:val="tr-TR"/>
        </w:rPr>
        <w:t xml:space="preserve">; </w:t>
      </w:r>
      <w:r w:rsidR="00876C8B" w:rsidRPr="000A2560">
        <w:rPr>
          <w:color w:val="000000" w:themeColor="text1"/>
          <w:lang w:val="tr-TR"/>
        </w:rPr>
        <w:t>11Eylül2013 tarih ve 28762</w:t>
      </w:r>
      <w:r w:rsidRPr="000A2560">
        <w:rPr>
          <w:color w:val="000000" w:themeColor="text1"/>
          <w:lang w:val="tr-TR"/>
        </w:rPr>
        <w:t xml:space="preserve"> sayılı Resmi Gazete’ de </w:t>
      </w:r>
      <w:r w:rsidR="00DD7F77" w:rsidRPr="000A2560">
        <w:rPr>
          <w:color w:val="000000" w:themeColor="text1"/>
          <w:lang w:val="tr-TR"/>
        </w:rPr>
        <w:t>yayımlanan Tahsilat</w:t>
      </w:r>
      <w:r w:rsidRPr="000A2560">
        <w:rPr>
          <w:color w:val="000000" w:themeColor="text1"/>
          <w:lang w:val="tr-TR"/>
        </w:rPr>
        <w:t xml:space="preserve"> Genel Tebliği gereğince yatırımcılardan </w:t>
      </w:r>
      <w:r w:rsidRPr="000A2560">
        <w:rPr>
          <w:b/>
          <w:color w:val="000000" w:themeColor="text1"/>
          <w:lang w:val="tr-TR"/>
        </w:rPr>
        <w:t>her bir ödeme talebini kapsayan dönemde</w:t>
      </w:r>
      <w:r w:rsidRPr="000A2560">
        <w:rPr>
          <w:color w:val="000000" w:themeColor="text1"/>
          <w:lang w:val="tr-TR"/>
        </w:rPr>
        <w:t xml:space="preserve"> ve </w:t>
      </w:r>
      <w:r w:rsidRPr="000A2560">
        <w:rPr>
          <w:b/>
          <w:color w:val="000000" w:themeColor="text1"/>
          <w:lang w:val="tr-TR"/>
        </w:rPr>
        <w:t xml:space="preserve">teminatın iade edilmesi aşamasında </w:t>
      </w:r>
      <w:r w:rsidRPr="000A2560">
        <w:rPr>
          <w:color w:val="000000" w:themeColor="text1"/>
          <w:lang w:val="tr-TR"/>
        </w:rPr>
        <w:t>vergi dairelerince verilecek vadesi geçmiş borcu olmadığına dair belgenin ibraz edilmesi gerekmektedir. Bu belgenin eksik olması halinde ödeme yapılmaz.</w:t>
      </w:r>
    </w:p>
    <w:p w:rsidR="00FF3F37" w:rsidRPr="000A2560" w:rsidRDefault="00AC0F32" w:rsidP="00FF01F2">
      <w:pPr>
        <w:numPr>
          <w:ilvl w:val="1"/>
          <w:numId w:val="27"/>
        </w:numPr>
        <w:ind w:left="0" w:right="-25"/>
        <w:jc w:val="both"/>
        <w:rPr>
          <w:b/>
          <w:color w:val="000000" w:themeColor="text1"/>
          <w:lang w:val="tr-TR"/>
        </w:rPr>
      </w:pPr>
      <w:r w:rsidRPr="00B2734C">
        <w:rPr>
          <w:color w:val="000000" w:themeColor="text1"/>
          <w:lang w:val="tr-TR"/>
        </w:rPr>
        <w:t xml:space="preserve">Kanun, kararname ve diğer mevzuatla nakdi olarak sağlanan Devlet yardımları, teşvikler ve destekler nedeniyle yapılacak ödemelerde </w:t>
      </w:r>
      <w:r w:rsidR="00F21245" w:rsidRPr="00B2734C">
        <w:rPr>
          <w:color w:val="000000" w:themeColor="text1"/>
          <w:lang w:val="tr-TR"/>
        </w:rPr>
        <w:t xml:space="preserve">Tahsil dairelerinin verdiği bilgiye istinaden kapsama giren alacak türlerinin toplam tutarının </w:t>
      </w:r>
      <w:r w:rsidR="00876C8B" w:rsidRPr="00B2734C">
        <w:rPr>
          <w:b/>
          <w:color w:val="000000" w:themeColor="text1"/>
          <w:lang w:val="tr-TR"/>
        </w:rPr>
        <w:t>5000</w:t>
      </w:r>
      <w:r w:rsidR="00F21245" w:rsidRPr="00B2734C">
        <w:rPr>
          <w:color w:val="000000" w:themeColor="text1"/>
          <w:lang w:val="tr-TR"/>
        </w:rPr>
        <w:t xml:space="preserve"> lirayı aşmaması halinde borcun bulunmadığı kabul edilerek gerekli ödemeler yapılabilecektir.</w:t>
      </w:r>
      <w:r w:rsidR="00876C8B" w:rsidRPr="00B2734C">
        <w:rPr>
          <w:b/>
          <w:color w:val="000000" w:themeColor="text1"/>
          <w:lang w:val="tr-TR"/>
        </w:rPr>
        <w:t xml:space="preserve">11 Eylül 2013 tarih ve 28762 </w:t>
      </w:r>
      <w:r w:rsidR="00F21245" w:rsidRPr="00B2734C">
        <w:rPr>
          <w:color w:val="000000" w:themeColor="text1"/>
          <w:lang w:val="tr-TR"/>
        </w:rPr>
        <w:t>sayılı Resmi Gazete’de yayımlanan Tahsilat</w:t>
      </w:r>
      <w:r w:rsidR="00F21245" w:rsidRPr="000A2560">
        <w:rPr>
          <w:color w:val="000000" w:themeColor="text1"/>
          <w:lang w:val="tr-TR"/>
        </w:rPr>
        <w:t xml:space="preserve"> Genel Tebliği ile yatırımcılardan istenecek Vadesi Geçmiş Borç olarak değerlendirilen Amme Alacaklarından mükellefiyet kaydı bulunmayanlar herhangi bir vergi dairesinden söz konusu vergilerden mükellefiyet kayıtlarının olmadığına ilişkin belgeyi almaları halinde vadesi geçmiş borç durumunu gösterir belge aranılmaksızın gerekli ödeme/işlem yapılacaktır.</w:t>
      </w:r>
    </w:p>
    <w:p w:rsidR="00FF3F37" w:rsidRPr="000A2560" w:rsidRDefault="00F21245" w:rsidP="00FF01F2">
      <w:pPr>
        <w:numPr>
          <w:ilvl w:val="1"/>
          <w:numId w:val="27"/>
        </w:numPr>
        <w:ind w:left="0" w:right="-25"/>
        <w:jc w:val="both"/>
        <w:rPr>
          <w:b/>
          <w:color w:val="000000" w:themeColor="text1"/>
          <w:lang w:val="tr-TR"/>
        </w:rPr>
      </w:pPr>
      <w:r w:rsidRPr="000A2560">
        <w:rPr>
          <w:color w:val="000000" w:themeColor="text1"/>
          <w:lang w:val="tr-TR"/>
        </w:rPr>
        <w:t xml:space="preserve">Borcu bulunan yatırımcılar borçlarını tahsil dairelerine ödedikten sonra Vergi Dairesinden borcu bulunmadığını gösterir belgeyi getirmeleri sonucunda </w:t>
      </w:r>
      <w:r w:rsidR="00990919">
        <w:rPr>
          <w:color w:val="000000" w:themeColor="text1"/>
          <w:lang w:val="tr-TR"/>
        </w:rPr>
        <w:t>i</w:t>
      </w:r>
      <w:r w:rsidRPr="000A2560">
        <w:rPr>
          <w:color w:val="000000" w:themeColor="text1"/>
          <w:lang w:val="tr-TR"/>
        </w:rPr>
        <w:t xml:space="preserve">l </w:t>
      </w:r>
      <w:r w:rsidR="00990919">
        <w:rPr>
          <w:color w:val="000000" w:themeColor="text1"/>
          <w:lang w:val="tr-TR"/>
        </w:rPr>
        <w:t>m</w:t>
      </w:r>
      <w:r w:rsidRPr="000A2560">
        <w:rPr>
          <w:color w:val="000000" w:themeColor="text1"/>
          <w:lang w:val="tr-TR"/>
        </w:rPr>
        <w:t>üdürlüğünce hakediş ödemesine ait bilgilerin Genel Müdürlüğün veri tabanındaki elektronik ödeme tablosuna girişi yapılacaktır.</w:t>
      </w:r>
    </w:p>
    <w:p w:rsidR="006F50DF" w:rsidRPr="000A2560" w:rsidRDefault="00F21245" w:rsidP="00FF01F2">
      <w:pPr>
        <w:numPr>
          <w:ilvl w:val="1"/>
          <w:numId w:val="27"/>
        </w:numPr>
        <w:autoSpaceDE w:val="0"/>
        <w:autoSpaceDN w:val="0"/>
        <w:adjustRightInd w:val="0"/>
        <w:ind w:left="0" w:right="-25"/>
        <w:jc w:val="both"/>
        <w:rPr>
          <w:color w:val="000000" w:themeColor="text1"/>
          <w:lang w:val="tr-TR"/>
        </w:rPr>
      </w:pPr>
      <w:r w:rsidRPr="000A2560">
        <w:rPr>
          <w:b/>
          <w:color w:val="000000" w:themeColor="text1"/>
          <w:lang w:val="tr-TR"/>
        </w:rPr>
        <w:t>Sosyal Sigortalar Kurumuna (SGK) Prim Borcu olmadı</w:t>
      </w:r>
      <w:r w:rsidR="00FF3F37" w:rsidRPr="000A2560">
        <w:rPr>
          <w:b/>
          <w:color w:val="000000" w:themeColor="text1"/>
          <w:lang w:val="tr-TR"/>
        </w:rPr>
        <w:t xml:space="preserve">ğına dair belge; </w:t>
      </w:r>
      <w:r w:rsidRPr="000A2560">
        <w:rPr>
          <w:color w:val="000000" w:themeColor="text1"/>
          <w:lang w:val="tr-TR"/>
        </w:rPr>
        <w:t>28.09.2008 tarih 27011 sayılı Resmi Gazete’de yayımlanan işverenlere verilen devlet yardımı, teşvik ve desteklerde SGK’dan alınacak borcu yoktur belgesinin düzenlenmesine ilişkin usul ve esaslara dair Tebliğ kapsamında, yatırımcılardan her bir ödeme talebini kapsayan dönemde ve teminat iadesinde Sosyal Güvenlik İl/Merkez Müdürlüklerinden alınacak prim borcu olmadığına dair veya kapsama giren borçlarının tecil ve taksitlendirildiği ya da yapılandırıldığı belgenin ibraz edilmesi gereklidir.</w:t>
      </w:r>
    </w:p>
    <w:p w:rsidR="00FF3F37" w:rsidRPr="000A2560" w:rsidRDefault="00F21245" w:rsidP="00FF01F2">
      <w:pPr>
        <w:numPr>
          <w:ilvl w:val="1"/>
          <w:numId w:val="27"/>
        </w:numPr>
        <w:autoSpaceDE w:val="0"/>
        <w:autoSpaceDN w:val="0"/>
        <w:adjustRightInd w:val="0"/>
        <w:ind w:left="0" w:right="-25"/>
        <w:jc w:val="both"/>
        <w:rPr>
          <w:color w:val="000000" w:themeColor="text1"/>
          <w:lang w:val="tr-TR"/>
        </w:rPr>
      </w:pPr>
      <w:r w:rsidRPr="000A2560">
        <w:rPr>
          <w:color w:val="000000" w:themeColor="text1"/>
          <w:lang w:val="tr-TR"/>
        </w:rPr>
        <w:t xml:space="preserve">Borcu </w:t>
      </w:r>
      <w:r w:rsidR="002D5C02" w:rsidRPr="000A2560">
        <w:rPr>
          <w:color w:val="000000" w:themeColor="text1"/>
          <w:lang w:val="tr-TR"/>
        </w:rPr>
        <w:t>bulunan yatırımcılar</w:t>
      </w:r>
      <w:r w:rsidRPr="000A2560">
        <w:rPr>
          <w:color w:val="000000" w:themeColor="text1"/>
          <w:lang w:val="tr-TR"/>
        </w:rPr>
        <w:t xml:space="preserve"> borçlarını Sosyal Güvenlik Kurumuna ödedikten sonra SGK’ dan alacakları borcu bulunmadığını gösterir belgeyi getirmeleri sonucunda </w:t>
      </w:r>
      <w:r w:rsidR="00990919">
        <w:rPr>
          <w:color w:val="000000" w:themeColor="text1"/>
          <w:lang w:val="tr-TR"/>
        </w:rPr>
        <w:t>i</w:t>
      </w:r>
      <w:r w:rsidRPr="000A2560">
        <w:rPr>
          <w:color w:val="000000" w:themeColor="text1"/>
          <w:lang w:val="tr-TR"/>
        </w:rPr>
        <w:t xml:space="preserve">l </w:t>
      </w:r>
      <w:r w:rsidR="00990919">
        <w:rPr>
          <w:color w:val="000000" w:themeColor="text1"/>
          <w:lang w:val="tr-TR"/>
        </w:rPr>
        <w:t>m</w:t>
      </w:r>
      <w:r w:rsidRPr="000A2560">
        <w:rPr>
          <w:color w:val="000000" w:themeColor="text1"/>
          <w:lang w:val="tr-TR"/>
        </w:rPr>
        <w:t>üdürlüğünce hakediş ödemesine ait bilgilerin Genel Müdürlüğün veri tabanındaki elektronik ödeme tablosuna girişi yapılacaktır.</w:t>
      </w:r>
    </w:p>
    <w:p w:rsidR="00F21245" w:rsidRPr="000A2560" w:rsidRDefault="00F21245" w:rsidP="00FF01F2">
      <w:pPr>
        <w:numPr>
          <w:ilvl w:val="1"/>
          <w:numId w:val="27"/>
        </w:numPr>
        <w:autoSpaceDE w:val="0"/>
        <w:autoSpaceDN w:val="0"/>
        <w:adjustRightInd w:val="0"/>
        <w:ind w:left="0" w:right="-25"/>
        <w:jc w:val="both"/>
        <w:rPr>
          <w:color w:val="000000" w:themeColor="text1"/>
          <w:lang w:val="tr-TR"/>
        </w:rPr>
      </w:pPr>
      <w:r w:rsidRPr="000A2560">
        <w:rPr>
          <w:b/>
          <w:color w:val="000000" w:themeColor="text1"/>
          <w:u w:val="single"/>
          <w:lang w:val="tr-TR"/>
        </w:rPr>
        <w:t xml:space="preserve">İl </w:t>
      </w:r>
      <w:r w:rsidR="00990919">
        <w:rPr>
          <w:b/>
          <w:color w:val="000000" w:themeColor="text1"/>
          <w:u w:val="single"/>
          <w:lang w:val="tr-TR"/>
        </w:rPr>
        <w:t>m</w:t>
      </w:r>
      <w:r w:rsidRPr="000A2560">
        <w:rPr>
          <w:b/>
          <w:color w:val="000000" w:themeColor="text1"/>
          <w:u w:val="single"/>
          <w:lang w:val="tr-TR"/>
        </w:rPr>
        <w:t xml:space="preserve">üdürlüğü tarafından düzenlenip Genel Müdürlüğe gönderilecek olan ödeme </w:t>
      </w:r>
      <w:r w:rsidR="002D5C02" w:rsidRPr="000A2560">
        <w:rPr>
          <w:b/>
          <w:color w:val="000000" w:themeColor="text1"/>
          <w:u w:val="single"/>
          <w:lang w:val="tr-TR"/>
        </w:rPr>
        <w:t>evrakları</w:t>
      </w:r>
      <w:r w:rsidR="002D5C02" w:rsidRPr="000A2560">
        <w:rPr>
          <w:b/>
          <w:color w:val="000000" w:themeColor="text1"/>
          <w:lang w:val="tr-TR"/>
        </w:rPr>
        <w:t>:</w:t>
      </w:r>
    </w:p>
    <w:p w:rsidR="00A60C16" w:rsidRPr="000A2560" w:rsidRDefault="008F1CB8" w:rsidP="00FF01F2">
      <w:pPr>
        <w:ind w:right="-25"/>
        <w:jc w:val="both"/>
        <w:rPr>
          <w:color w:val="000000" w:themeColor="text1"/>
          <w:lang w:val="tr-TR"/>
        </w:rPr>
      </w:pPr>
      <w:r w:rsidRPr="000A2560">
        <w:rPr>
          <w:color w:val="000000" w:themeColor="text1"/>
          <w:lang w:val="tr-TR"/>
        </w:rPr>
        <w:t>Genel Müdürlüğümüzün veri tabanında girişi yapılan hakediş bilgilerinin yer aldığı elektronik ödeme tablosuna ait 2 (iki) adet veri tabanı çıktısı“Ödemeye Esas İcmal Listesi”; İl Proje Yürütme Birimi çalışanları, İl Müdür Yardımcısı veya İl Müdürü tarafından imzalandıktan sonra mühürlenerek 1 (bir) adedi üst yazı ekinde Tarım Reformu Genel Müdürlüğüne gönderilir.</w:t>
      </w:r>
    </w:p>
    <w:p w:rsidR="00A60C16" w:rsidRPr="000A2560" w:rsidRDefault="00A60C16" w:rsidP="00FF01F2">
      <w:pPr>
        <w:pBdr>
          <w:top w:val="single" w:sz="4" w:space="1" w:color="auto"/>
          <w:left w:val="single" w:sz="4" w:space="4" w:color="auto"/>
          <w:bottom w:val="single" w:sz="4" w:space="1" w:color="auto"/>
          <w:right w:val="single" w:sz="4" w:space="4" w:color="auto"/>
        </w:pBdr>
        <w:ind w:right="-25"/>
        <w:jc w:val="both"/>
        <w:rPr>
          <w:b/>
          <w:color w:val="000000" w:themeColor="text1"/>
          <w:lang w:val="tr-TR"/>
        </w:rPr>
      </w:pPr>
      <w:r w:rsidRPr="000A2560">
        <w:rPr>
          <w:b/>
          <w:color w:val="000000" w:themeColor="text1"/>
          <w:lang w:val="tr-TR"/>
        </w:rPr>
        <w:t xml:space="preserve">Posta veya kurye ile ayrıca ödeme belgesi göndermeye gerek yoktur. </w:t>
      </w:r>
    </w:p>
    <w:p w:rsidR="00C1249F" w:rsidRDefault="00C1249F" w:rsidP="00EF4CF9">
      <w:pPr>
        <w:pStyle w:val="Balk2"/>
      </w:pPr>
      <w:bookmarkStart w:id="104" w:name="_Toc493059982"/>
    </w:p>
    <w:p w:rsidR="00832D0F" w:rsidRPr="000A2560" w:rsidRDefault="003F25B7" w:rsidP="00EF4CF9">
      <w:pPr>
        <w:pStyle w:val="Balk2"/>
      </w:pPr>
      <w:r w:rsidRPr="000A2560">
        <w:t>E.</w:t>
      </w:r>
      <w:r w:rsidR="00F21245" w:rsidRPr="000A2560">
        <w:t xml:space="preserve"> Proje </w:t>
      </w:r>
      <w:bookmarkEnd w:id="104"/>
      <w:r w:rsidR="00F3003F" w:rsidRPr="000A2560">
        <w:t>hesapları:</w:t>
      </w:r>
    </w:p>
    <w:p w:rsidR="00832D0F" w:rsidRPr="000A2560" w:rsidRDefault="00832D0F" w:rsidP="00FF01F2">
      <w:pPr>
        <w:ind w:right="-25"/>
        <w:jc w:val="both"/>
        <w:rPr>
          <w:color w:val="000000" w:themeColor="text1"/>
          <w:lang w:val="tr-TR"/>
        </w:rPr>
      </w:pPr>
      <w:r w:rsidRPr="000A2560">
        <w:rPr>
          <w:color w:val="000000" w:themeColor="text1"/>
          <w:lang w:val="tr-TR"/>
        </w:rPr>
        <w:t xml:space="preserve">Yatırımcı, projenin uygulanmasına ilişkin hesaplara </w:t>
      </w:r>
      <w:r w:rsidR="005545E1" w:rsidRPr="000A2560">
        <w:rPr>
          <w:color w:val="000000" w:themeColor="text1"/>
          <w:lang w:val="tr-TR"/>
        </w:rPr>
        <w:t xml:space="preserve">ait kayıtları düzenli tutmak ve </w:t>
      </w:r>
      <w:r w:rsidRPr="000A2560">
        <w:rPr>
          <w:color w:val="000000" w:themeColor="text1"/>
          <w:lang w:val="tr-TR"/>
        </w:rPr>
        <w:t xml:space="preserve">saklamakla yükümlüdür. </w:t>
      </w:r>
    </w:p>
    <w:p w:rsidR="00F21245" w:rsidRPr="000A2560" w:rsidRDefault="003F25B7" w:rsidP="00EF4CF9">
      <w:pPr>
        <w:pStyle w:val="Balk2"/>
        <w:rPr>
          <w:sz w:val="14"/>
        </w:rPr>
      </w:pPr>
      <w:bookmarkStart w:id="105" w:name="_Toc493059983"/>
      <w:r w:rsidRPr="000A2560">
        <w:t xml:space="preserve">F. </w:t>
      </w:r>
      <w:r w:rsidR="00F21245" w:rsidRPr="000A2560">
        <w:t xml:space="preserve">Hibe sözleşmesinde yapılacak </w:t>
      </w:r>
      <w:bookmarkEnd w:id="105"/>
      <w:r w:rsidR="00903CD3" w:rsidRPr="000A2560">
        <w:t>değişiklikler:</w:t>
      </w:r>
    </w:p>
    <w:p w:rsidR="00DC30EF" w:rsidRPr="000A2560" w:rsidRDefault="00DC30EF" w:rsidP="00FF01F2">
      <w:pPr>
        <w:tabs>
          <w:tab w:val="left" w:pos="567"/>
        </w:tabs>
        <w:ind w:right="-25"/>
        <w:jc w:val="both"/>
        <w:rPr>
          <w:color w:val="000000" w:themeColor="text1"/>
          <w:lang w:val="tr-TR"/>
        </w:rPr>
      </w:pPr>
      <w:r w:rsidRPr="000A2560">
        <w:rPr>
          <w:color w:val="000000" w:themeColor="text1"/>
          <w:lang w:val="tr-TR"/>
        </w:rPr>
        <w:t xml:space="preserve">-Hibe sözleşmesinin imzalanmasından sonra, </w:t>
      </w:r>
      <w:r w:rsidR="00F45E26" w:rsidRPr="000A2560">
        <w:rPr>
          <w:color w:val="000000" w:themeColor="text1"/>
          <w:lang w:val="tr-TR"/>
        </w:rPr>
        <w:t xml:space="preserve">mücbir ve/veya hibe sözleşmesi sonrası kurum/kuruluşlar tarafından oluşabilecek olumsuz durumlar </w:t>
      </w:r>
      <w:r w:rsidRPr="000A2560">
        <w:rPr>
          <w:color w:val="000000" w:themeColor="text1"/>
          <w:lang w:val="tr-TR"/>
        </w:rPr>
        <w:t>öz konusu ise, hibe sözleşmesi uygulamanın herhangi bir safhasında değişikliğe uğrayabilir ve/veya proje uygulamasının tamamı veya bir kısmı askıya alınabilir.</w:t>
      </w:r>
    </w:p>
    <w:p w:rsidR="00DC30EF" w:rsidRPr="000A2560" w:rsidRDefault="00DC30EF" w:rsidP="00FF01F2">
      <w:pPr>
        <w:tabs>
          <w:tab w:val="left" w:pos="567"/>
        </w:tabs>
        <w:ind w:right="-25"/>
        <w:jc w:val="both"/>
        <w:rPr>
          <w:color w:val="000000" w:themeColor="text1"/>
          <w:lang w:val="tr-TR"/>
        </w:rPr>
      </w:pPr>
      <w:r w:rsidRPr="000A2560">
        <w:rPr>
          <w:color w:val="000000" w:themeColor="text1"/>
          <w:lang w:val="tr-TR"/>
        </w:rPr>
        <w:t>-Proje uygulamasına ilişkin değişiklikler, hibe sözleşmesine yapılacak yazılı bir ekle belirtilir. Hibe sözleşmesi değişim isteğinin kabul edilebilmesi için, gerekçelerinin detaylı olarak açıklanması ve belgelerle desteklenmesi gerekir.</w:t>
      </w:r>
    </w:p>
    <w:p w:rsidR="002A515F" w:rsidRPr="000A2560" w:rsidRDefault="002A515F" w:rsidP="00FF01F2">
      <w:pPr>
        <w:ind w:right="-25"/>
        <w:contextualSpacing/>
        <w:jc w:val="both"/>
        <w:rPr>
          <w:color w:val="000000" w:themeColor="text1"/>
          <w:lang w:val="tr-TR"/>
        </w:rPr>
      </w:pPr>
    </w:p>
    <w:p w:rsidR="00F130E5" w:rsidRPr="000A2560" w:rsidRDefault="002F696B" w:rsidP="00FF01F2">
      <w:pPr>
        <w:pStyle w:val="3-NormalYaz"/>
        <w:tabs>
          <w:tab w:val="clear" w:pos="566"/>
          <w:tab w:val="left" w:pos="540"/>
        </w:tabs>
        <w:spacing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1</w:t>
      </w:r>
      <w:r w:rsidR="00F21245" w:rsidRPr="000A2560">
        <w:rPr>
          <w:rFonts w:ascii="Times New Roman" w:hAnsi="Times New Roman"/>
          <w:color w:val="000000" w:themeColor="text1"/>
          <w:sz w:val="24"/>
          <w:szCs w:val="24"/>
        </w:rPr>
        <w:t xml:space="preserve">- </w:t>
      </w:r>
      <w:r w:rsidR="00F21245" w:rsidRPr="000A2560">
        <w:rPr>
          <w:rFonts w:ascii="Times New Roman" w:hAnsi="Times New Roman"/>
          <w:b/>
          <w:color w:val="000000" w:themeColor="text1"/>
          <w:sz w:val="24"/>
          <w:szCs w:val="24"/>
        </w:rPr>
        <w:t>Proje değişiklikleri</w:t>
      </w:r>
      <w:r w:rsidR="00F130E5" w:rsidRPr="000A2560">
        <w:rPr>
          <w:rFonts w:ascii="Times New Roman" w:hAnsi="Times New Roman"/>
          <w:b/>
          <w:color w:val="000000" w:themeColor="text1"/>
          <w:sz w:val="24"/>
          <w:szCs w:val="24"/>
        </w:rPr>
        <w:t>satın alma işleminden önce yapılacaksa</w:t>
      </w:r>
      <w:r w:rsidR="00F130E5" w:rsidRPr="000A2560">
        <w:rPr>
          <w:rFonts w:ascii="Times New Roman" w:hAnsi="Times New Roman"/>
          <w:color w:val="000000" w:themeColor="text1"/>
          <w:sz w:val="24"/>
          <w:szCs w:val="24"/>
        </w:rPr>
        <w:t>; projenin</w:t>
      </w:r>
      <w:r w:rsidR="00625F26" w:rsidRPr="000A2560">
        <w:rPr>
          <w:rFonts w:ascii="Times New Roman" w:hAnsi="Times New Roman"/>
          <w:color w:val="000000" w:themeColor="text1"/>
          <w:sz w:val="24"/>
          <w:szCs w:val="24"/>
        </w:rPr>
        <w:t xml:space="preserve"> amaç, nitelik, nicelik, k</w:t>
      </w:r>
      <w:r w:rsidR="00090202" w:rsidRPr="000A2560">
        <w:rPr>
          <w:rFonts w:ascii="Times New Roman" w:hAnsi="Times New Roman"/>
          <w:color w:val="000000" w:themeColor="text1"/>
          <w:sz w:val="24"/>
          <w:szCs w:val="24"/>
        </w:rPr>
        <w:t>apasite azalışı, b</w:t>
      </w:r>
      <w:r w:rsidR="00625F26" w:rsidRPr="000A2560">
        <w:rPr>
          <w:rFonts w:ascii="Times New Roman" w:hAnsi="Times New Roman"/>
          <w:color w:val="000000" w:themeColor="text1"/>
          <w:sz w:val="24"/>
          <w:szCs w:val="24"/>
        </w:rPr>
        <w:t>aşvurusunda su</w:t>
      </w:r>
      <w:r w:rsidR="00090202" w:rsidRPr="000A2560">
        <w:rPr>
          <w:rFonts w:ascii="Times New Roman" w:hAnsi="Times New Roman"/>
          <w:color w:val="000000" w:themeColor="text1"/>
          <w:sz w:val="24"/>
          <w:szCs w:val="24"/>
        </w:rPr>
        <w:t>n</w:t>
      </w:r>
      <w:r w:rsidR="00625F26" w:rsidRPr="000A2560">
        <w:rPr>
          <w:rFonts w:ascii="Times New Roman" w:hAnsi="Times New Roman"/>
          <w:color w:val="000000" w:themeColor="text1"/>
          <w:sz w:val="24"/>
          <w:szCs w:val="24"/>
        </w:rPr>
        <w:t xml:space="preserve">duğu inşaat ve makine teknolojisinde azalmave/veya gerileme </w:t>
      </w:r>
      <w:r w:rsidR="00F130E5" w:rsidRPr="000A2560">
        <w:rPr>
          <w:rFonts w:ascii="Times New Roman" w:hAnsi="Times New Roman"/>
          <w:color w:val="000000" w:themeColor="text1"/>
          <w:sz w:val="24"/>
          <w:szCs w:val="24"/>
        </w:rPr>
        <w:t>içermiyorsa yatırımcı</w:t>
      </w:r>
      <w:r w:rsidR="00F21245" w:rsidRPr="000A2560">
        <w:rPr>
          <w:rFonts w:ascii="Times New Roman" w:hAnsi="Times New Roman"/>
          <w:color w:val="000000" w:themeColor="text1"/>
          <w:sz w:val="24"/>
          <w:szCs w:val="24"/>
        </w:rPr>
        <w:t xml:space="preserve">, değişiklik talebini il müdürlüğüne iletir. </w:t>
      </w:r>
      <w:r w:rsidR="00625F26" w:rsidRPr="000A2560">
        <w:rPr>
          <w:rFonts w:ascii="Times New Roman" w:hAnsi="Times New Roman"/>
          <w:color w:val="000000" w:themeColor="text1"/>
          <w:sz w:val="24"/>
          <w:szCs w:val="24"/>
        </w:rPr>
        <w:t xml:space="preserve">İPYB’nce uygunluk raporu eşliğinde </w:t>
      </w:r>
      <w:r w:rsidR="00EA5BF9" w:rsidRPr="000A2560">
        <w:rPr>
          <w:rFonts w:ascii="Times New Roman" w:hAnsi="Times New Roman"/>
          <w:color w:val="000000" w:themeColor="text1"/>
          <w:sz w:val="24"/>
          <w:szCs w:val="24"/>
        </w:rPr>
        <w:t xml:space="preserve">İl </w:t>
      </w:r>
      <w:r w:rsidR="00990919">
        <w:rPr>
          <w:rFonts w:ascii="Times New Roman" w:hAnsi="Times New Roman"/>
          <w:color w:val="000000" w:themeColor="text1"/>
          <w:sz w:val="24"/>
          <w:szCs w:val="24"/>
        </w:rPr>
        <w:t>M</w:t>
      </w:r>
      <w:r w:rsidR="00EA5BF9" w:rsidRPr="000A2560">
        <w:rPr>
          <w:rFonts w:ascii="Times New Roman" w:hAnsi="Times New Roman"/>
          <w:color w:val="000000" w:themeColor="text1"/>
          <w:sz w:val="24"/>
          <w:szCs w:val="24"/>
        </w:rPr>
        <w:t xml:space="preserve">üdürünün oluru </w:t>
      </w:r>
      <w:r w:rsidR="00F130E5" w:rsidRPr="000A2560">
        <w:rPr>
          <w:rFonts w:ascii="Times New Roman" w:hAnsi="Times New Roman"/>
          <w:color w:val="000000" w:themeColor="text1"/>
          <w:sz w:val="24"/>
          <w:szCs w:val="24"/>
        </w:rPr>
        <w:t>ve uygun görüşü kapsamında</w:t>
      </w:r>
      <w:r w:rsidR="00F21245" w:rsidRPr="000A2560">
        <w:rPr>
          <w:rFonts w:ascii="Times New Roman" w:hAnsi="Times New Roman"/>
          <w:color w:val="000000" w:themeColor="text1"/>
          <w:sz w:val="24"/>
          <w:szCs w:val="24"/>
        </w:rPr>
        <w:t xml:space="preserve"> söz konusu değişiklikler onaylanır ve yatırımcıya </w:t>
      </w:r>
      <w:r w:rsidR="00F130E5" w:rsidRPr="000A2560">
        <w:rPr>
          <w:rFonts w:ascii="Times New Roman" w:hAnsi="Times New Roman"/>
          <w:color w:val="000000" w:themeColor="text1"/>
          <w:sz w:val="24"/>
          <w:szCs w:val="24"/>
        </w:rPr>
        <w:t>bildirilir, Genel</w:t>
      </w:r>
      <w:r w:rsidR="00EA5BF9" w:rsidRPr="000A2560">
        <w:rPr>
          <w:rFonts w:ascii="Times New Roman" w:hAnsi="Times New Roman"/>
          <w:color w:val="000000" w:themeColor="text1"/>
          <w:sz w:val="24"/>
          <w:szCs w:val="24"/>
        </w:rPr>
        <w:t xml:space="preserve"> Müdürlük </w:t>
      </w:r>
      <w:r w:rsidR="00903CD3" w:rsidRPr="000A2560">
        <w:rPr>
          <w:rFonts w:ascii="Times New Roman" w:hAnsi="Times New Roman"/>
          <w:color w:val="000000" w:themeColor="text1"/>
          <w:sz w:val="24"/>
          <w:szCs w:val="24"/>
        </w:rPr>
        <w:t xml:space="preserve">on gün içinde </w:t>
      </w:r>
      <w:r w:rsidR="00EA5BF9" w:rsidRPr="000A2560">
        <w:rPr>
          <w:rFonts w:ascii="Times New Roman" w:hAnsi="Times New Roman"/>
          <w:color w:val="000000" w:themeColor="text1"/>
          <w:sz w:val="24"/>
          <w:szCs w:val="24"/>
        </w:rPr>
        <w:t>bilgilendirilir.</w:t>
      </w:r>
    </w:p>
    <w:p w:rsidR="00F21245" w:rsidRPr="000A2560" w:rsidRDefault="002F696B" w:rsidP="00FF01F2">
      <w:pPr>
        <w:pStyle w:val="3-NormalYaz"/>
        <w:tabs>
          <w:tab w:val="clear" w:pos="566"/>
          <w:tab w:val="left" w:pos="540"/>
        </w:tabs>
        <w:spacing w:line="240" w:lineRule="auto"/>
        <w:ind w:right="-25"/>
        <w:rPr>
          <w:rFonts w:ascii="Times New Roman" w:hAnsi="Times New Roman"/>
          <w:color w:val="000000" w:themeColor="text1"/>
          <w:sz w:val="24"/>
          <w:szCs w:val="24"/>
        </w:rPr>
      </w:pPr>
      <w:r w:rsidRPr="000A2560">
        <w:rPr>
          <w:rFonts w:ascii="Times New Roman" w:hAnsi="Times New Roman"/>
          <w:b/>
          <w:color w:val="000000" w:themeColor="text1"/>
          <w:sz w:val="24"/>
          <w:szCs w:val="24"/>
        </w:rPr>
        <w:t>2</w:t>
      </w:r>
      <w:r w:rsidR="00F21245" w:rsidRPr="000A2560">
        <w:rPr>
          <w:rFonts w:ascii="Times New Roman" w:hAnsi="Times New Roman"/>
          <w:b/>
          <w:color w:val="000000" w:themeColor="text1"/>
          <w:sz w:val="24"/>
          <w:szCs w:val="24"/>
        </w:rPr>
        <w:t xml:space="preserve">- Proje değişiklikleri satın alma işleminden yani ihale onayından sonra yapılacaksa </w:t>
      </w:r>
      <w:r w:rsidR="00EA5BF9" w:rsidRPr="000A2560">
        <w:rPr>
          <w:rFonts w:ascii="Times New Roman" w:hAnsi="Times New Roman"/>
          <w:color w:val="000000" w:themeColor="text1"/>
          <w:sz w:val="24"/>
          <w:szCs w:val="24"/>
        </w:rPr>
        <w:t>ve projenin amaç, nitel</w:t>
      </w:r>
      <w:r w:rsidR="00090202" w:rsidRPr="000A2560">
        <w:rPr>
          <w:rFonts w:ascii="Times New Roman" w:hAnsi="Times New Roman"/>
          <w:color w:val="000000" w:themeColor="text1"/>
          <w:sz w:val="24"/>
          <w:szCs w:val="24"/>
        </w:rPr>
        <w:t>ik, nicelik, kapasite azalışı, b</w:t>
      </w:r>
      <w:r w:rsidR="00EA5BF9" w:rsidRPr="000A2560">
        <w:rPr>
          <w:rFonts w:ascii="Times New Roman" w:hAnsi="Times New Roman"/>
          <w:color w:val="000000" w:themeColor="text1"/>
          <w:sz w:val="24"/>
          <w:szCs w:val="24"/>
        </w:rPr>
        <w:t>aşvurusunda su</w:t>
      </w:r>
      <w:r w:rsidR="00090202" w:rsidRPr="000A2560">
        <w:rPr>
          <w:rFonts w:ascii="Times New Roman" w:hAnsi="Times New Roman"/>
          <w:color w:val="000000" w:themeColor="text1"/>
          <w:sz w:val="24"/>
          <w:szCs w:val="24"/>
        </w:rPr>
        <w:t>n</w:t>
      </w:r>
      <w:r w:rsidR="00EA5BF9" w:rsidRPr="000A2560">
        <w:rPr>
          <w:rFonts w:ascii="Times New Roman" w:hAnsi="Times New Roman"/>
          <w:color w:val="000000" w:themeColor="text1"/>
          <w:sz w:val="24"/>
          <w:szCs w:val="24"/>
        </w:rPr>
        <w:t xml:space="preserve">duğu inşaat ve makine teknolojisinde azalmave/veya gerileme içermiyorsa </w:t>
      </w:r>
      <w:r w:rsidR="00F21245" w:rsidRPr="000A2560">
        <w:rPr>
          <w:rFonts w:ascii="Times New Roman" w:hAnsi="Times New Roman"/>
          <w:color w:val="000000" w:themeColor="text1"/>
          <w:sz w:val="24"/>
          <w:szCs w:val="24"/>
        </w:rPr>
        <w:t xml:space="preserve">yatırımcı, değişiklik talebini teknik elemanlarca düzenlenecek rapor ve destekleyici dokümanlarla birlikte il müdürlüğüne iletir. İl müdürlüğü bu talebi </w:t>
      </w:r>
      <w:r w:rsidR="00990919" w:rsidRPr="00192C51">
        <w:rPr>
          <w:rFonts w:ascii="Times New Roman" w:hAnsi="Times New Roman"/>
          <w:color w:val="000000" w:themeColor="text1"/>
          <w:sz w:val="24"/>
          <w:szCs w:val="24"/>
        </w:rPr>
        <w:t>İl Proje Yürütme Birimi</w:t>
      </w:r>
      <w:r w:rsidR="00F21245" w:rsidRPr="000A2560">
        <w:rPr>
          <w:rFonts w:ascii="Times New Roman" w:hAnsi="Times New Roman"/>
          <w:color w:val="000000" w:themeColor="text1"/>
          <w:sz w:val="24"/>
          <w:szCs w:val="24"/>
        </w:rPr>
        <w:t xml:space="preserve">raporu ve yatırımcının sunmuş olduğu dokümanlarla birlikte Genel Müdürlüğe sunar. Genel Müdürlüğün değişikliği uygun görmesi halinde il müdürlüğünce uygulanır. </w:t>
      </w:r>
    </w:p>
    <w:p w:rsidR="00C8407C" w:rsidRPr="000A2560" w:rsidRDefault="002F696B" w:rsidP="00FF01F2">
      <w:pPr>
        <w:pStyle w:val="3-NormalYaz"/>
        <w:tabs>
          <w:tab w:val="clear" w:pos="566"/>
          <w:tab w:val="left" w:pos="540"/>
        </w:tabs>
        <w:spacing w:line="240" w:lineRule="auto"/>
        <w:ind w:right="-25"/>
        <w:rPr>
          <w:rFonts w:ascii="Times New Roman" w:hAnsi="Times New Roman"/>
          <w:color w:val="000000" w:themeColor="text1"/>
          <w:sz w:val="24"/>
          <w:szCs w:val="24"/>
        </w:rPr>
      </w:pPr>
      <w:r w:rsidRPr="000A2560">
        <w:rPr>
          <w:rFonts w:ascii="Times New Roman" w:hAnsi="Times New Roman"/>
          <w:b/>
          <w:color w:val="000000" w:themeColor="text1"/>
          <w:sz w:val="24"/>
          <w:szCs w:val="24"/>
        </w:rPr>
        <w:t>3</w:t>
      </w:r>
      <w:r w:rsidR="00C8407C" w:rsidRPr="000A2560">
        <w:rPr>
          <w:rFonts w:ascii="Times New Roman" w:hAnsi="Times New Roman"/>
          <w:b/>
          <w:color w:val="000000" w:themeColor="text1"/>
          <w:sz w:val="24"/>
          <w:szCs w:val="24"/>
        </w:rPr>
        <w:t>-</w:t>
      </w:r>
      <w:r w:rsidR="00F130E5" w:rsidRPr="000A2560">
        <w:rPr>
          <w:rFonts w:ascii="Times New Roman" w:hAnsi="Times New Roman"/>
          <w:b/>
          <w:color w:val="000000" w:themeColor="text1"/>
          <w:sz w:val="24"/>
          <w:szCs w:val="24"/>
        </w:rPr>
        <w:t>Söz konusu değişiklikler Hibe sözleşmesinde bir değişikliğe neden olmuyor ise</w:t>
      </w:r>
      <w:r w:rsidR="00F130E5" w:rsidRPr="000A2560">
        <w:rPr>
          <w:rFonts w:ascii="Times New Roman" w:hAnsi="Times New Roman"/>
          <w:color w:val="000000" w:themeColor="text1"/>
          <w:sz w:val="24"/>
          <w:szCs w:val="24"/>
        </w:rPr>
        <w:t xml:space="preserve"> proje değişikliği yukarıda anlatıldığı usul ve esaslar kapsamında uygun görülür. İşlem sonucu yatırımcıya en fazla on iş günü içerisinde </w:t>
      </w:r>
      <w:r w:rsidR="00C8407C" w:rsidRPr="000A2560">
        <w:rPr>
          <w:rFonts w:ascii="Times New Roman" w:hAnsi="Times New Roman"/>
          <w:color w:val="000000" w:themeColor="text1"/>
          <w:sz w:val="24"/>
          <w:szCs w:val="24"/>
        </w:rPr>
        <w:t xml:space="preserve">uygunluk onayı verilerek Genel Müdürlük </w:t>
      </w:r>
      <w:r w:rsidR="00F130E5" w:rsidRPr="000A2560">
        <w:rPr>
          <w:rFonts w:ascii="Times New Roman" w:hAnsi="Times New Roman"/>
          <w:color w:val="000000" w:themeColor="text1"/>
          <w:sz w:val="24"/>
          <w:szCs w:val="24"/>
        </w:rPr>
        <w:t xml:space="preserve">bilgilendirilir ve ilerleme raporuna işlenir. </w:t>
      </w:r>
    </w:p>
    <w:p w:rsidR="00F130E5" w:rsidRPr="000A2560" w:rsidRDefault="002F696B" w:rsidP="00FF01F2">
      <w:pPr>
        <w:pStyle w:val="3-NormalYaz"/>
        <w:tabs>
          <w:tab w:val="clear" w:pos="566"/>
          <w:tab w:val="left" w:pos="540"/>
        </w:tabs>
        <w:spacing w:line="240" w:lineRule="auto"/>
        <w:ind w:right="-25"/>
        <w:rPr>
          <w:rFonts w:ascii="Times New Roman" w:hAnsi="Times New Roman"/>
          <w:color w:val="000000" w:themeColor="text1"/>
          <w:sz w:val="24"/>
          <w:szCs w:val="24"/>
        </w:rPr>
      </w:pPr>
      <w:r w:rsidRPr="000A2560">
        <w:rPr>
          <w:rFonts w:ascii="Times New Roman" w:hAnsi="Times New Roman"/>
          <w:b/>
          <w:color w:val="000000" w:themeColor="text1"/>
          <w:sz w:val="24"/>
          <w:szCs w:val="24"/>
        </w:rPr>
        <w:t>4</w:t>
      </w:r>
      <w:r w:rsidR="00C8407C" w:rsidRPr="000A2560">
        <w:rPr>
          <w:rFonts w:ascii="Times New Roman" w:hAnsi="Times New Roman"/>
          <w:b/>
          <w:color w:val="000000" w:themeColor="text1"/>
          <w:sz w:val="24"/>
          <w:szCs w:val="24"/>
        </w:rPr>
        <w:t>-</w:t>
      </w:r>
      <w:r w:rsidR="00F130E5" w:rsidRPr="000A2560">
        <w:rPr>
          <w:rFonts w:ascii="Times New Roman" w:hAnsi="Times New Roman"/>
          <w:b/>
          <w:color w:val="000000" w:themeColor="text1"/>
          <w:sz w:val="24"/>
          <w:szCs w:val="24"/>
        </w:rPr>
        <w:t xml:space="preserve">Söz konusu değişiklikler hibe sözleşmesinde bir değişikliğe neden oluyor ise </w:t>
      </w:r>
      <w:r w:rsidR="00090202" w:rsidRPr="000A2560">
        <w:rPr>
          <w:rFonts w:ascii="Times New Roman" w:hAnsi="Times New Roman"/>
          <w:b/>
          <w:color w:val="000000" w:themeColor="text1"/>
          <w:sz w:val="24"/>
          <w:szCs w:val="24"/>
        </w:rPr>
        <w:t xml:space="preserve">hibe sözleşmesinde yapılacak değişiklikler genel müdürlük onayı alınarak yapılır </w:t>
      </w:r>
      <w:r w:rsidR="00F130E5" w:rsidRPr="000A2560">
        <w:rPr>
          <w:rFonts w:ascii="Times New Roman" w:hAnsi="Times New Roman"/>
          <w:color w:val="000000" w:themeColor="text1"/>
          <w:sz w:val="24"/>
          <w:szCs w:val="24"/>
        </w:rPr>
        <w:t xml:space="preserve">ve </w:t>
      </w:r>
      <w:r w:rsidR="00C8407C" w:rsidRPr="000A2560">
        <w:rPr>
          <w:rFonts w:ascii="Times New Roman" w:hAnsi="Times New Roman"/>
          <w:color w:val="000000" w:themeColor="text1"/>
          <w:sz w:val="24"/>
          <w:szCs w:val="24"/>
        </w:rPr>
        <w:t xml:space="preserve">uygunluk onayından sonra değişiklikler Hibe Sözleşmesinde </w:t>
      </w:r>
      <w:r w:rsidR="00F130E5" w:rsidRPr="000A2560">
        <w:rPr>
          <w:rFonts w:ascii="Times New Roman" w:hAnsi="Times New Roman"/>
          <w:color w:val="000000" w:themeColor="text1"/>
          <w:sz w:val="24"/>
          <w:szCs w:val="24"/>
        </w:rPr>
        <w:t xml:space="preserve">ek bir metinle </w:t>
      </w:r>
      <w:r w:rsidR="00C8407C" w:rsidRPr="000A2560">
        <w:rPr>
          <w:rFonts w:ascii="Times New Roman" w:hAnsi="Times New Roman"/>
          <w:color w:val="000000" w:themeColor="text1"/>
          <w:sz w:val="24"/>
          <w:szCs w:val="24"/>
        </w:rPr>
        <w:t>yapılır.</w:t>
      </w:r>
    </w:p>
    <w:p w:rsidR="00F130E5" w:rsidRPr="000A2560" w:rsidRDefault="00F130E5" w:rsidP="00FF01F2">
      <w:pPr>
        <w:pBdr>
          <w:top w:val="thickThinSmallGap" w:sz="24" w:space="1" w:color="auto"/>
          <w:left w:val="thickThinSmallGap" w:sz="24" w:space="4" w:color="auto"/>
          <w:bottom w:val="thinThickSmallGap" w:sz="24" w:space="1" w:color="auto"/>
          <w:right w:val="thinThickSmallGap" w:sz="24" w:space="4" w:color="auto"/>
        </w:pBdr>
        <w:ind w:right="-25"/>
        <w:contextualSpacing/>
        <w:jc w:val="both"/>
        <w:rPr>
          <w:color w:val="000000" w:themeColor="text1"/>
          <w:u w:val="single"/>
          <w:lang w:val="tr-TR"/>
        </w:rPr>
      </w:pPr>
      <w:r w:rsidRPr="000A2560">
        <w:rPr>
          <w:b/>
          <w:color w:val="000000" w:themeColor="text1"/>
          <w:lang w:val="tr-TR"/>
        </w:rPr>
        <w:t>*</w:t>
      </w:r>
      <w:r w:rsidR="00C8407C" w:rsidRPr="000A2560">
        <w:rPr>
          <w:color w:val="000000" w:themeColor="text1"/>
          <w:lang w:val="tr-TR"/>
        </w:rPr>
        <w:t>Projede Yapılacak Değişiklikler Hibe Sözleşmesind</w:t>
      </w:r>
      <w:r w:rsidR="00AE5042" w:rsidRPr="000A2560">
        <w:rPr>
          <w:color w:val="000000" w:themeColor="text1"/>
          <w:lang w:val="tr-TR"/>
        </w:rPr>
        <w:t>e Bir Değişikliğe Neden Oluyor i</w:t>
      </w:r>
      <w:r w:rsidR="00C8407C" w:rsidRPr="000A2560">
        <w:rPr>
          <w:color w:val="000000" w:themeColor="text1"/>
          <w:lang w:val="tr-TR"/>
        </w:rPr>
        <w:t xml:space="preserve">se Mutlaka </w:t>
      </w:r>
      <w:r w:rsidRPr="000A2560">
        <w:rPr>
          <w:color w:val="000000" w:themeColor="text1"/>
          <w:lang w:val="tr-TR"/>
        </w:rPr>
        <w:t xml:space="preserve">Genel Müdürlük </w:t>
      </w:r>
      <w:r w:rsidR="00C8407C" w:rsidRPr="000A2560">
        <w:rPr>
          <w:color w:val="000000" w:themeColor="text1"/>
          <w:lang w:val="tr-TR"/>
        </w:rPr>
        <w:t>Onayı Alınarak Yapılmalıdır.</w:t>
      </w:r>
    </w:p>
    <w:p w:rsidR="00F130E5" w:rsidRPr="000A2560" w:rsidRDefault="00F130E5" w:rsidP="00FF01F2">
      <w:pPr>
        <w:tabs>
          <w:tab w:val="left" w:pos="567"/>
        </w:tabs>
        <w:ind w:right="-25"/>
        <w:jc w:val="both"/>
        <w:rPr>
          <w:color w:val="000000" w:themeColor="text1"/>
          <w:lang w:val="tr-TR"/>
        </w:rPr>
      </w:pPr>
    </w:p>
    <w:p w:rsidR="009129C5" w:rsidRPr="000A2560" w:rsidRDefault="009129C5" w:rsidP="00FF01F2">
      <w:pPr>
        <w:tabs>
          <w:tab w:val="left" w:pos="567"/>
        </w:tabs>
        <w:ind w:right="-25"/>
        <w:jc w:val="both"/>
        <w:rPr>
          <w:color w:val="000000" w:themeColor="text1"/>
          <w:lang w:val="tr-TR"/>
        </w:rPr>
      </w:pPr>
      <w:r w:rsidRPr="000A2560">
        <w:rPr>
          <w:color w:val="000000" w:themeColor="text1"/>
          <w:lang w:val="tr-TR"/>
        </w:rPr>
        <w:t xml:space="preserve">KKYDP kapsamında sunulan projelerde yatırımın niteliği </w:t>
      </w:r>
      <w:r w:rsidR="00121BF8" w:rsidRPr="000A2560">
        <w:rPr>
          <w:color w:val="000000" w:themeColor="text1"/>
          <w:lang w:val="tr-TR"/>
        </w:rPr>
        <w:t xml:space="preserve">Kapasite artırımı, teknoloji yenileme ve/veya </w:t>
      </w:r>
      <w:r w:rsidR="00473C7A" w:rsidRPr="000A2560">
        <w:rPr>
          <w:color w:val="000000" w:themeColor="text1"/>
          <w:lang w:val="tr-TR"/>
        </w:rPr>
        <w:t>modernizasyon</w:t>
      </w:r>
      <w:r w:rsidR="00CE5539" w:rsidRPr="000A2560">
        <w:rPr>
          <w:color w:val="000000" w:themeColor="text1"/>
          <w:lang w:val="tr-TR"/>
        </w:rPr>
        <w:t xml:space="preserve"> ise</w:t>
      </w:r>
      <w:r w:rsidR="000F6DF6" w:rsidRPr="000A2560">
        <w:rPr>
          <w:color w:val="000000" w:themeColor="text1"/>
          <w:lang w:val="tr-TR"/>
        </w:rPr>
        <w:t xml:space="preserve"> Projelerin</w:t>
      </w:r>
      <w:r w:rsidRPr="000A2560">
        <w:rPr>
          <w:color w:val="000000" w:themeColor="text1"/>
          <w:lang w:val="tr-TR"/>
        </w:rPr>
        <w:t xml:space="preserve"> değerlendirilmesi ve fizibilite çalışmaları mevcut/faal olan işletmelerin kapasite artırıması/modernizasyonu/teknoloji yenilenmesini için düzenlendiği ve tüm hesapların/ </w:t>
      </w:r>
      <w:r w:rsidR="00CE5539" w:rsidRPr="000A2560">
        <w:rPr>
          <w:color w:val="000000" w:themeColor="text1"/>
          <w:lang w:val="tr-TR"/>
        </w:rPr>
        <w:t>değerlendirmelerin bu</w:t>
      </w:r>
      <w:r w:rsidRPr="000A2560">
        <w:rPr>
          <w:color w:val="000000" w:themeColor="text1"/>
          <w:lang w:val="tr-TR"/>
        </w:rPr>
        <w:t xml:space="preserve"> faal/mevcut tesis için yapılması söz konusu olduğu için Hibe sözleşmesi öncesi veya sonrası Yatırım yeri değişikliği teklif edilemez.</w:t>
      </w:r>
    </w:p>
    <w:p w:rsidR="00780B51" w:rsidRPr="000A2560" w:rsidRDefault="00780B51" w:rsidP="00FF01F2">
      <w:pPr>
        <w:tabs>
          <w:tab w:val="left" w:pos="567"/>
        </w:tabs>
        <w:ind w:right="-25"/>
        <w:jc w:val="both"/>
        <w:rPr>
          <w:color w:val="000000" w:themeColor="text1"/>
          <w:lang w:val="tr-TR"/>
        </w:rPr>
      </w:pPr>
    </w:p>
    <w:p w:rsidR="00DC30EF" w:rsidRPr="000A2560" w:rsidRDefault="00CE5539" w:rsidP="00FF01F2">
      <w:pPr>
        <w:tabs>
          <w:tab w:val="left" w:pos="567"/>
        </w:tabs>
        <w:ind w:right="-25"/>
        <w:jc w:val="both"/>
        <w:rPr>
          <w:color w:val="000000" w:themeColor="text1"/>
          <w:lang w:val="tr-TR"/>
        </w:rPr>
      </w:pPr>
      <w:r w:rsidRPr="000A2560">
        <w:rPr>
          <w:color w:val="000000" w:themeColor="text1"/>
          <w:u w:val="single"/>
          <w:lang w:val="tr-TR"/>
        </w:rPr>
        <w:t>Yatırım yeri değişiklikleri sadece yeni yatırım</w:t>
      </w:r>
      <w:r w:rsidR="008F65BA" w:rsidRPr="000A2560">
        <w:rPr>
          <w:color w:val="000000" w:themeColor="text1"/>
          <w:u w:val="single"/>
          <w:lang w:val="tr-TR"/>
        </w:rPr>
        <w:t>/</w:t>
      </w:r>
      <w:r w:rsidR="00780B51" w:rsidRPr="000A2560">
        <w:rPr>
          <w:color w:val="000000" w:themeColor="text1"/>
          <w:u w:val="single"/>
          <w:lang w:val="tr-TR"/>
        </w:rPr>
        <w:t>tesisler kapsamında</w:t>
      </w:r>
      <w:r w:rsidRPr="000A2560">
        <w:rPr>
          <w:color w:val="000000" w:themeColor="text1"/>
          <w:u w:val="single"/>
          <w:lang w:val="tr-TR"/>
        </w:rPr>
        <w:t xml:space="preserve"> yapılan başvurular için</w:t>
      </w:r>
      <w:r w:rsidR="008F65BA" w:rsidRPr="000A2560">
        <w:rPr>
          <w:color w:val="000000" w:themeColor="text1"/>
          <w:u w:val="single"/>
          <w:lang w:val="tr-TR"/>
        </w:rPr>
        <w:t xml:space="preserve"> yapılabilir. Yeni yatırım/ tesisler için </w:t>
      </w:r>
      <w:r w:rsidR="00990919">
        <w:rPr>
          <w:color w:val="000000" w:themeColor="text1"/>
          <w:lang w:val="tr-TR"/>
        </w:rPr>
        <w:t>y</w:t>
      </w:r>
      <w:r w:rsidR="008F65BA" w:rsidRPr="000A2560">
        <w:rPr>
          <w:color w:val="000000" w:themeColor="text1"/>
          <w:lang w:val="tr-TR"/>
        </w:rPr>
        <w:t>atırım</w:t>
      </w:r>
      <w:r w:rsidR="00DC30EF" w:rsidRPr="000A2560">
        <w:rPr>
          <w:color w:val="000000" w:themeColor="text1"/>
          <w:lang w:val="tr-TR"/>
        </w:rPr>
        <w:t xml:space="preserve"> yeri değişikliği söz konusu olması halinde; yatırımcı bu talebini gerekçeleriyle birlikte il müdürlüğüne iletir. </w:t>
      </w:r>
      <w:r w:rsidR="00990919" w:rsidRPr="00192C51">
        <w:rPr>
          <w:color w:val="000000" w:themeColor="text1"/>
        </w:rPr>
        <w:t>İl Proje Yürütme Birimi</w:t>
      </w:r>
      <w:r w:rsidR="00DC30EF" w:rsidRPr="000A2560">
        <w:rPr>
          <w:color w:val="000000" w:themeColor="text1"/>
          <w:lang w:val="tr-TR"/>
        </w:rPr>
        <w:t>tarafından değişiklik talebinin uygun görülmesi halinde talep il müdürlüğü tarafından Bakanlığa iletilir. Bakanlık, değerlendirme sonrası kesin kararını il müdürlüğüne bildirir.</w:t>
      </w:r>
    </w:p>
    <w:p w:rsidR="00383790" w:rsidRPr="000A2560" w:rsidRDefault="00383790" w:rsidP="00FF01F2">
      <w:pPr>
        <w:tabs>
          <w:tab w:val="left" w:pos="567"/>
        </w:tabs>
        <w:ind w:right="-25"/>
        <w:jc w:val="both"/>
        <w:rPr>
          <w:color w:val="000000" w:themeColor="text1"/>
          <w:lang w:val="tr-TR"/>
        </w:rPr>
      </w:pPr>
    </w:p>
    <w:p w:rsidR="00383790" w:rsidRPr="000A2560" w:rsidRDefault="007C4C11" w:rsidP="00FF01F2">
      <w:pPr>
        <w:tabs>
          <w:tab w:val="left" w:pos="567"/>
        </w:tabs>
        <w:ind w:right="-25"/>
        <w:jc w:val="both"/>
        <w:rPr>
          <w:b/>
          <w:color w:val="000000" w:themeColor="text1"/>
          <w:u w:val="single"/>
          <w:lang w:val="tr-TR"/>
        </w:rPr>
      </w:pPr>
      <w:r w:rsidRPr="000A2560">
        <w:rPr>
          <w:color w:val="000000" w:themeColor="text1"/>
          <w:lang w:val="tr-TR"/>
        </w:rPr>
        <w:t>*</w:t>
      </w:r>
      <w:r w:rsidR="00473C7A" w:rsidRPr="000A2560">
        <w:rPr>
          <w:color w:val="000000" w:themeColor="text1"/>
          <w:lang w:val="tr-TR"/>
        </w:rPr>
        <w:t>H</w:t>
      </w:r>
      <w:r w:rsidR="008B4979" w:rsidRPr="000A2560">
        <w:rPr>
          <w:color w:val="000000" w:themeColor="text1"/>
          <w:lang w:val="tr-TR"/>
        </w:rPr>
        <w:t xml:space="preserve">ibe sözleşmesi sonrası </w:t>
      </w:r>
      <w:r w:rsidR="00753173" w:rsidRPr="000A2560">
        <w:rPr>
          <w:color w:val="000000" w:themeColor="text1"/>
          <w:lang w:val="tr-TR"/>
        </w:rPr>
        <w:t xml:space="preserve">mücbir sebepler veya </w:t>
      </w:r>
      <w:r w:rsidR="00990919">
        <w:rPr>
          <w:color w:val="000000" w:themeColor="text1"/>
          <w:lang w:val="tr-TR"/>
        </w:rPr>
        <w:t>y</w:t>
      </w:r>
      <w:r w:rsidR="00753173" w:rsidRPr="000A2560">
        <w:rPr>
          <w:color w:val="000000" w:themeColor="text1"/>
          <w:lang w:val="tr-TR"/>
        </w:rPr>
        <w:t>atırımın</w:t>
      </w:r>
      <w:r w:rsidRPr="000A2560">
        <w:rPr>
          <w:color w:val="000000" w:themeColor="text1"/>
          <w:lang w:val="tr-TR"/>
        </w:rPr>
        <w:t xml:space="preserve"> uygulamasını zorlaştıracak veya </w:t>
      </w:r>
      <w:r w:rsidR="00F3003F" w:rsidRPr="000A2560">
        <w:rPr>
          <w:color w:val="000000" w:themeColor="text1"/>
          <w:lang w:val="tr-TR"/>
        </w:rPr>
        <w:t>geciktirecek şekilde</w:t>
      </w:r>
      <w:r w:rsidR="00473C7A" w:rsidRPr="000A2560">
        <w:rPr>
          <w:color w:val="000000" w:themeColor="text1"/>
          <w:lang w:val="tr-TR"/>
        </w:rPr>
        <w:t xml:space="preserve"> yasalarda/mevzuatlarda değişme </w:t>
      </w:r>
      <w:r w:rsidR="00F3003F" w:rsidRPr="000A2560">
        <w:rPr>
          <w:color w:val="000000" w:themeColor="text1"/>
          <w:lang w:val="tr-TR"/>
        </w:rPr>
        <w:t xml:space="preserve">olması </w:t>
      </w:r>
      <w:r w:rsidRPr="000A2560">
        <w:rPr>
          <w:color w:val="000000" w:themeColor="text1"/>
          <w:lang w:val="tr-TR"/>
        </w:rPr>
        <w:t>söz konusu ise, ya</w:t>
      </w:r>
      <w:r w:rsidR="00473C7A" w:rsidRPr="000A2560">
        <w:rPr>
          <w:color w:val="000000" w:themeColor="text1"/>
          <w:lang w:val="tr-TR"/>
        </w:rPr>
        <w:t xml:space="preserve">tırımcının talep etmesi </w:t>
      </w:r>
      <w:r w:rsidR="00F3003F" w:rsidRPr="000A2560">
        <w:rPr>
          <w:color w:val="000000" w:themeColor="text1"/>
          <w:lang w:val="tr-TR"/>
        </w:rPr>
        <w:t xml:space="preserve">halinde </w:t>
      </w:r>
      <w:r w:rsidR="00753173" w:rsidRPr="000A2560">
        <w:rPr>
          <w:color w:val="000000" w:themeColor="text1"/>
          <w:lang w:val="tr-TR"/>
        </w:rPr>
        <w:t xml:space="preserve">yer değişikliği ve/veya </w:t>
      </w:r>
      <w:r w:rsidR="00F3003F" w:rsidRPr="000A2560">
        <w:rPr>
          <w:color w:val="000000" w:themeColor="text1"/>
          <w:lang w:val="tr-TR"/>
        </w:rPr>
        <w:t>kapasitedeazalma yapılabilir</w:t>
      </w:r>
      <w:r w:rsidRPr="000A2560">
        <w:rPr>
          <w:color w:val="000000" w:themeColor="text1"/>
          <w:lang w:val="tr-TR"/>
        </w:rPr>
        <w:t xml:space="preserve">. </w:t>
      </w:r>
      <w:r w:rsidR="00753173" w:rsidRPr="000A2560">
        <w:rPr>
          <w:color w:val="000000" w:themeColor="text1"/>
          <w:lang w:val="tr-TR"/>
        </w:rPr>
        <w:t xml:space="preserve">Yatırımcının talepleri il müdürlüğü tarafından İPYB </w:t>
      </w:r>
      <w:r w:rsidR="00F76EAB" w:rsidRPr="000A2560">
        <w:rPr>
          <w:color w:val="000000" w:themeColor="text1"/>
          <w:lang w:val="tr-TR"/>
        </w:rPr>
        <w:t>raporu eklenerek</w:t>
      </w:r>
      <w:r w:rsidR="00753173" w:rsidRPr="000A2560">
        <w:rPr>
          <w:color w:val="000000" w:themeColor="text1"/>
          <w:lang w:val="tr-TR"/>
        </w:rPr>
        <w:t xml:space="preserve"> Bakanlığa iletilir. Bakanlık, değerlendirme sonrası kesin kararını il müdürlüğüne bildirir.</w:t>
      </w:r>
    </w:p>
    <w:p w:rsidR="00F21245" w:rsidRPr="000A2560" w:rsidRDefault="00F21245" w:rsidP="00EF4CF9">
      <w:pPr>
        <w:pStyle w:val="Balk2"/>
      </w:pPr>
      <w:bookmarkStart w:id="106" w:name="_Toc493059984"/>
      <w:r w:rsidRPr="000A2560">
        <w:t>G. Bütçe içi değişiklikler:</w:t>
      </w:r>
      <w:bookmarkEnd w:id="106"/>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 Hibe sözleşmesinde bütçe içi değişiklikler, hibeye esas proje tutarında bir artışa yol açmamak ve projenin temel amacını </w:t>
      </w:r>
      <w:r w:rsidR="00892C6F" w:rsidRPr="000A2560">
        <w:rPr>
          <w:rFonts w:ascii="Times New Roman" w:hAnsi="Times New Roman"/>
          <w:color w:val="000000" w:themeColor="text1"/>
          <w:sz w:val="24"/>
          <w:szCs w:val="24"/>
        </w:rPr>
        <w:t xml:space="preserve">etkilememek, iş büyüklüğünde ve kapasitede bir azalmaya yol açmamak </w:t>
      </w:r>
      <w:r w:rsidRPr="000A2560">
        <w:rPr>
          <w:rFonts w:ascii="Times New Roman" w:hAnsi="Times New Roman"/>
          <w:color w:val="000000" w:themeColor="text1"/>
          <w:sz w:val="24"/>
          <w:szCs w:val="24"/>
        </w:rPr>
        <w:t>şartıyla satın alma işleminden önce bir kez yapılabilir.</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 Bütçe içi değişiklikler,  makine, ekipman, malzeme ve inşaat işleri bütçe kısıtlarına aykırı olamaz.</w:t>
      </w:r>
    </w:p>
    <w:p w:rsidR="00F21245" w:rsidRPr="000A2560" w:rsidRDefault="00F21245" w:rsidP="00FF01F2">
      <w:pPr>
        <w:pStyle w:val="3-NormalYaz"/>
        <w:spacing w:after="0" w:line="240" w:lineRule="auto"/>
        <w:ind w:right="-25"/>
        <w:rPr>
          <w:rFonts w:ascii="Times New Roman" w:hAnsi="Times New Roman"/>
          <w:color w:val="000000" w:themeColor="text1"/>
          <w:sz w:val="24"/>
          <w:szCs w:val="24"/>
        </w:rPr>
      </w:pPr>
      <w:r w:rsidRPr="000A2560">
        <w:rPr>
          <w:rFonts w:ascii="Times New Roman" w:hAnsi="Times New Roman"/>
          <w:color w:val="000000" w:themeColor="text1"/>
          <w:sz w:val="24"/>
          <w:szCs w:val="24"/>
        </w:rPr>
        <w:t xml:space="preserve">- Hibeye esas proje tutarı içerisindeki makine, ekipman, malzeme ve inşaat işlerine ait bütçe kalemleri arasındaki değişiklikler, aktarım yapılacak bütçe kalemi tutarının en fazla % 20’si oranında değişiklik gerçekleştirilebilir. </w:t>
      </w:r>
    </w:p>
    <w:p w:rsidR="00F21245" w:rsidRPr="000A2560" w:rsidRDefault="00F21245" w:rsidP="00FF01F2">
      <w:pPr>
        <w:tabs>
          <w:tab w:val="left" w:pos="0"/>
        </w:tabs>
        <w:ind w:right="-25"/>
        <w:jc w:val="both"/>
        <w:rPr>
          <w:color w:val="000000" w:themeColor="text1"/>
          <w:lang w:val="tr-TR"/>
        </w:rPr>
      </w:pPr>
      <w:r w:rsidRPr="000A2560">
        <w:rPr>
          <w:b/>
          <w:color w:val="000000" w:themeColor="text1"/>
          <w:lang w:val="tr-TR"/>
        </w:rPr>
        <w:t>Örneğin,</w:t>
      </w:r>
      <w:r w:rsidRPr="000A2560">
        <w:rPr>
          <w:color w:val="000000" w:themeColor="text1"/>
          <w:lang w:val="tr-TR"/>
        </w:rPr>
        <w:t xml:space="preserve"> hibe sözleşmesi kapsamında hibeye esas proje tutarı olarak inşaat işlerine ait olmak üzere 300.000 TL tutarında, mal alım işlerine ait olmak üzere 200.000 TL. tutarında bir iş öngörülmüş ise, bütçe değişikliği kapsamında inşaat kaleminden mal alımlarına bir aktarım talep ediliyorsa bu tutar mal alım tutarı olan 200.000 TL’nin yüzde yirmi oranında yani 40,000 TL inş</w:t>
      </w:r>
      <w:r w:rsidR="00FF3F37" w:rsidRPr="000A2560">
        <w:rPr>
          <w:color w:val="000000" w:themeColor="text1"/>
          <w:lang w:val="tr-TR"/>
        </w:rPr>
        <w:t>aat giderinden mal alım giderin</w:t>
      </w:r>
      <w:r w:rsidRPr="000A2560">
        <w:rPr>
          <w:color w:val="000000" w:themeColor="text1"/>
          <w:lang w:val="tr-TR"/>
        </w:rPr>
        <w:t xml:space="preserve"> aktarım yapılır. İnşaat işleri tutarı bu durumda 260.000 TL olacak, mal alımların da 40.000 TL tutarında artacak ve mal alım giderleri 240.000 TL olacaktır.</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w:t>
      </w:r>
      <w:r w:rsidR="007B4977" w:rsidRPr="000A2560">
        <w:rPr>
          <w:color w:val="000000" w:themeColor="text1"/>
          <w:lang w:val="tr-TR"/>
        </w:rPr>
        <w:t xml:space="preserve">Bu maddede </w:t>
      </w:r>
      <w:r w:rsidRPr="000A2560">
        <w:rPr>
          <w:color w:val="000000" w:themeColor="text1"/>
          <w:lang w:val="tr-TR"/>
        </w:rPr>
        <w:t xml:space="preserve">belirtilen </w:t>
      </w:r>
      <w:r w:rsidRPr="000A2560">
        <w:rPr>
          <w:color w:val="000000" w:themeColor="text1"/>
          <w:u w:val="single"/>
          <w:lang w:val="tr-TR"/>
        </w:rPr>
        <w:t xml:space="preserve">bütçe </w:t>
      </w:r>
      <w:r w:rsidR="00596B08" w:rsidRPr="000A2560">
        <w:rPr>
          <w:color w:val="000000" w:themeColor="text1"/>
          <w:u w:val="single"/>
          <w:lang w:val="tr-TR"/>
        </w:rPr>
        <w:t>içi aktarmaları içeren</w:t>
      </w:r>
      <w:r w:rsidR="00596B08" w:rsidRPr="000A2560">
        <w:rPr>
          <w:color w:val="000000" w:themeColor="text1"/>
          <w:lang w:val="tr-TR"/>
        </w:rPr>
        <w:t xml:space="preserve"> revizyonlar</w:t>
      </w:r>
      <w:r w:rsidRPr="000A2560">
        <w:rPr>
          <w:color w:val="000000" w:themeColor="text1"/>
          <w:lang w:val="tr-TR"/>
        </w:rPr>
        <w:t>da, yatırımcı bütçe değişikliği talebini gerekçeleri ile birlikte il müdürlüğüne bildirir. İl müdürlüğü tarafından uygun görülen bütçe revizyonları takip eden ilk ödeme talebi ile birlikte proje t</w:t>
      </w:r>
      <w:r w:rsidR="00E67EF0" w:rsidRPr="000A2560">
        <w:rPr>
          <w:color w:val="000000" w:themeColor="text1"/>
          <w:lang w:val="tr-TR"/>
        </w:rPr>
        <w:t>oplam bütçesi tablosuna işlenir ve Genel Müdürlük bilgilendirilir.</w:t>
      </w:r>
    </w:p>
    <w:p w:rsidR="00F21245" w:rsidRPr="000A2560" w:rsidRDefault="00F21245" w:rsidP="00FF01F2">
      <w:pPr>
        <w:numPr>
          <w:ilvl w:val="0"/>
          <w:numId w:val="28"/>
        </w:numPr>
        <w:tabs>
          <w:tab w:val="left" w:pos="284"/>
        </w:tabs>
        <w:ind w:left="0" w:right="-25"/>
        <w:jc w:val="both"/>
        <w:rPr>
          <w:color w:val="000000" w:themeColor="text1"/>
          <w:lang w:val="tr-TR"/>
        </w:rPr>
      </w:pPr>
      <w:r w:rsidRPr="000A2560">
        <w:rPr>
          <w:color w:val="000000" w:themeColor="text1"/>
          <w:lang w:val="tr-TR"/>
        </w:rPr>
        <w:t>Ayrıca İlerleme Raporuna da işlenir.</w:t>
      </w:r>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xml:space="preserve">- Bütçe içi değişiklikler ayni katkıyı kapsamaz.  </w:t>
      </w:r>
    </w:p>
    <w:p w:rsidR="00F21245" w:rsidRPr="000A2560" w:rsidRDefault="00F21245" w:rsidP="00EF4CF9">
      <w:pPr>
        <w:pStyle w:val="Balk2"/>
      </w:pPr>
      <w:bookmarkStart w:id="107" w:name="_Toc493059985"/>
      <w:r w:rsidRPr="000A2560">
        <w:t>H. Uygulama sorumluluğu:</w:t>
      </w:r>
      <w:bookmarkEnd w:id="107"/>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Yatırımların proje amaçlarına uygun olarak yapılmasından, uygulamaların hibe sözleşmesinde belirtilen usul ve esaslara göre gerçekleştirilmesinden, doğru olarak belgelendirilmesinden ve belgelerin muhafaza</w:t>
      </w:r>
      <w:r w:rsidR="001D1F3D" w:rsidRPr="000A2560">
        <w:rPr>
          <w:color w:val="000000" w:themeColor="text1"/>
          <w:lang w:val="tr-TR"/>
        </w:rPr>
        <w:t>sından yatırımcılar sorumludur.</w:t>
      </w:r>
      <w:r w:rsidRPr="000A2560">
        <w:rPr>
          <w:color w:val="000000" w:themeColor="text1"/>
          <w:lang w:val="tr-TR"/>
        </w:rPr>
        <w:tab/>
      </w:r>
    </w:p>
    <w:p w:rsidR="00C41527" w:rsidRPr="000A2560" w:rsidRDefault="00F21245" w:rsidP="00FF01F2">
      <w:pPr>
        <w:tabs>
          <w:tab w:val="left" w:pos="567"/>
        </w:tabs>
        <w:ind w:right="-25"/>
        <w:jc w:val="both"/>
        <w:rPr>
          <w:color w:val="000000" w:themeColor="text1"/>
          <w:lang w:val="tr-TR"/>
        </w:rPr>
      </w:pPr>
      <w:r w:rsidRPr="000A2560">
        <w:rPr>
          <w:color w:val="000000" w:themeColor="text1"/>
          <w:lang w:val="tr-TR"/>
        </w:rPr>
        <w:t>-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il müdürlükleri sorumludur.</w:t>
      </w:r>
    </w:p>
    <w:p w:rsidR="00D54C8F" w:rsidRPr="000A2560" w:rsidRDefault="00D54C8F" w:rsidP="00FF01F2">
      <w:pPr>
        <w:tabs>
          <w:tab w:val="left" w:pos="567"/>
        </w:tabs>
        <w:ind w:right="-25"/>
        <w:jc w:val="both"/>
        <w:rPr>
          <w:color w:val="000000" w:themeColor="text1"/>
          <w:lang w:val="tr-TR"/>
        </w:rPr>
      </w:pPr>
      <w:r w:rsidRPr="000A2560">
        <w:rPr>
          <w:color w:val="000000" w:themeColor="text1"/>
          <w:lang w:val="tr-TR" w:eastAsia="tr-TR"/>
        </w:rPr>
        <w:t xml:space="preserve">- Yatırımcılarca gerçekleştirilecek projelerin amaçlarına uygun olarak faaliyetini sürdürmesi şarttır. Hibe sözleşmesinde belirtilen mücbir sebepler dışında bir yıllık süre içerisinde faaliyetini sürdürmediği tespit edilmesi halinde ödenen hibe </w:t>
      </w:r>
      <w:r w:rsidR="008D061E" w:rsidRPr="000A2560">
        <w:rPr>
          <w:color w:val="000000" w:themeColor="text1"/>
          <w:lang w:val="tr-TR" w:eastAsia="tr-TR"/>
        </w:rPr>
        <w:t>tutarı</w:t>
      </w:r>
      <w:r w:rsidRPr="000A2560">
        <w:rPr>
          <w:color w:val="000000" w:themeColor="text1"/>
          <w:lang w:val="tr-TR" w:eastAsia="tr-TR"/>
        </w:rPr>
        <w:t xml:space="preserve"> 6183 sayılı Amme Alacaklarının Tahsil Usulü Hakkında Kanun Hükümlerine göre hesaplanarak gecikme zammı ile birlikte yatırımcıdan tahsil edilir.</w:t>
      </w:r>
    </w:p>
    <w:p w:rsidR="00F21245" w:rsidRPr="000A2560" w:rsidRDefault="00F21245" w:rsidP="00EF4CF9">
      <w:pPr>
        <w:pStyle w:val="Balk2"/>
      </w:pPr>
      <w:bookmarkStart w:id="108" w:name="_Toc493059986"/>
      <w:r w:rsidRPr="000A2560">
        <w:t>I. Proje ile sağlanan ekipmanların mülkiyeti:</w:t>
      </w:r>
      <w:bookmarkEnd w:id="108"/>
    </w:p>
    <w:p w:rsidR="00403366" w:rsidRDefault="00F21245" w:rsidP="00FF01F2">
      <w:pPr>
        <w:ind w:right="-25"/>
        <w:contextualSpacing/>
        <w:jc w:val="both"/>
        <w:rPr>
          <w:color w:val="000000" w:themeColor="text1"/>
          <w:lang w:val="tr-TR"/>
        </w:rPr>
      </w:pPr>
      <w:r w:rsidRPr="000A2560">
        <w:rPr>
          <w:color w:val="000000" w:themeColor="text1"/>
          <w:lang w:val="tr-TR"/>
        </w:rPr>
        <w:t>- Proje sahibi, hibe sözleşmesi kapsamında sağlanmış tesis, makine, ekipman, teçhizat ve diğer malzemelerin mülkiyetini, yerini ve amacını proje yatırımının bitiminden itibaren beş yıl içinde değiştiremez.</w:t>
      </w:r>
      <w:r w:rsidR="00403366" w:rsidRPr="000A2560">
        <w:rPr>
          <w:color w:val="000000" w:themeColor="text1"/>
          <w:lang w:val="tr-TR"/>
        </w:rPr>
        <w:t>(Lisanlı Depoculukla ilgili düzenlenen hususlar hariç)</w:t>
      </w:r>
    </w:p>
    <w:p w:rsidR="009E48EB" w:rsidRDefault="009E48EB" w:rsidP="00FF01F2">
      <w:pPr>
        <w:ind w:right="-25"/>
        <w:contextualSpacing/>
        <w:jc w:val="both"/>
        <w:rPr>
          <w:color w:val="000000" w:themeColor="text1"/>
          <w:lang w:val="tr-TR"/>
        </w:rPr>
      </w:pPr>
    </w:p>
    <w:p w:rsidR="009E48EB" w:rsidRDefault="009E48EB" w:rsidP="00FF01F2">
      <w:pPr>
        <w:ind w:right="-25"/>
        <w:contextualSpacing/>
        <w:jc w:val="both"/>
        <w:rPr>
          <w:color w:val="000000" w:themeColor="text1"/>
          <w:lang w:val="tr-TR"/>
        </w:rPr>
      </w:pPr>
    </w:p>
    <w:p w:rsidR="009E48EB" w:rsidRPr="000A2560" w:rsidRDefault="009E48EB" w:rsidP="00FF01F2">
      <w:pPr>
        <w:ind w:right="-25"/>
        <w:contextualSpacing/>
        <w:jc w:val="both"/>
        <w:rPr>
          <w:color w:val="000000" w:themeColor="text1"/>
          <w:lang w:val="tr-TR"/>
        </w:rPr>
      </w:pPr>
    </w:p>
    <w:p w:rsidR="002E0D9C" w:rsidRPr="000A2560" w:rsidRDefault="002E0D9C" w:rsidP="00FF01F2">
      <w:pPr>
        <w:ind w:right="-25"/>
        <w:contextualSpacing/>
        <w:jc w:val="both"/>
        <w:rPr>
          <w:color w:val="000000" w:themeColor="text1"/>
          <w:lang w:val="tr-TR"/>
        </w:rPr>
      </w:pPr>
    </w:p>
    <w:p w:rsidR="002A515F" w:rsidRPr="000A2560" w:rsidRDefault="00F21245" w:rsidP="00FF01F2">
      <w:pPr>
        <w:pBdr>
          <w:top w:val="thinThickSmallGap" w:sz="24" w:space="1" w:color="auto"/>
          <w:left w:val="thinThickSmallGap" w:sz="24" w:space="4" w:color="auto"/>
          <w:bottom w:val="thickThinSmallGap" w:sz="24" w:space="1" w:color="auto"/>
          <w:right w:val="thickThinSmallGap" w:sz="24" w:space="4" w:color="auto"/>
        </w:pBdr>
        <w:ind w:right="-25"/>
        <w:contextualSpacing/>
        <w:jc w:val="both"/>
        <w:rPr>
          <w:color w:val="000000" w:themeColor="text1"/>
          <w:lang w:val="tr-TR"/>
        </w:rPr>
      </w:pPr>
      <w:r w:rsidRPr="000A2560">
        <w:rPr>
          <w:color w:val="000000" w:themeColor="text1"/>
          <w:lang w:val="tr-TR"/>
        </w:rPr>
        <w:t xml:space="preserve">- </w:t>
      </w:r>
      <w:r w:rsidR="002E0D9C" w:rsidRPr="000A2560">
        <w:rPr>
          <w:color w:val="000000" w:themeColor="text1"/>
          <w:lang w:val="tr-TR"/>
        </w:rPr>
        <w:t xml:space="preserve">Yeni Tesis, Kısmen Yapılmış (Tamamlama) veya Kapasite artırımı, Teknoloji Yenileme /Modernizasyon konusunda </w:t>
      </w:r>
      <w:r w:rsidRPr="000A2560">
        <w:rPr>
          <w:color w:val="000000" w:themeColor="text1"/>
          <w:lang w:val="tr-TR"/>
        </w:rPr>
        <w:t xml:space="preserve">Hibe sözleşmesi </w:t>
      </w:r>
      <w:r w:rsidR="002E0D9C" w:rsidRPr="000A2560">
        <w:rPr>
          <w:color w:val="000000" w:themeColor="text1"/>
          <w:lang w:val="tr-TR"/>
        </w:rPr>
        <w:t>imzalamış ve bu kapsam</w:t>
      </w:r>
      <w:r w:rsidRPr="000A2560">
        <w:rPr>
          <w:color w:val="000000" w:themeColor="text1"/>
          <w:lang w:val="tr-TR"/>
        </w:rPr>
        <w:t>da sağlanmış tesis, makine, ekipman ve malzemelerin mülkiyetinin, yerinin ve amacının proje yatırımının bitiminden sonraki beş yıl içerisinde değiştirildiğinin il müdürlüğü tarafından tespiti halinde, ödenen hibe tutarı 6183 sayılı Amme Alacaklarının Tahsil Usulü Hakkında Kanun Hükümlerine göre hesaplanarak, gecikme zammı ile birlikte yatırımcıdan tahsil edilir.</w:t>
      </w:r>
    </w:p>
    <w:p w:rsidR="00807855" w:rsidRPr="000A2560" w:rsidRDefault="00807855" w:rsidP="00FF01F2">
      <w:pPr>
        <w:ind w:right="-25"/>
        <w:contextualSpacing/>
        <w:jc w:val="both"/>
        <w:rPr>
          <w:color w:val="000000" w:themeColor="text1"/>
          <w:lang w:val="tr-TR"/>
        </w:rPr>
      </w:pPr>
    </w:p>
    <w:p w:rsidR="00F21245" w:rsidRPr="000A2560" w:rsidRDefault="00F21245" w:rsidP="00FA2067">
      <w:pPr>
        <w:pStyle w:val="Balk1"/>
      </w:pPr>
      <w:bookmarkStart w:id="109" w:name="_Toc288493196"/>
      <w:bookmarkStart w:id="110" w:name="_Toc288493268"/>
      <w:bookmarkStart w:id="111" w:name="_Toc493059987"/>
      <w:r w:rsidRPr="000A2560">
        <w:t>ONBİRİNCİ BÖLÜM</w:t>
      </w:r>
      <w:bookmarkEnd w:id="109"/>
      <w:bookmarkEnd w:id="110"/>
      <w:bookmarkEnd w:id="111"/>
    </w:p>
    <w:p w:rsidR="007B4977" w:rsidRPr="000A2560" w:rsidRDefault="007B4977" w:rsidP="00EF4CF9">
      <w:pPr>
        <w:pStyle w:val="Balk2"/>
      </w:pPr>
      <w:bookmarkStart w:id="112" w:name="_Toc493059988"/>
      <w:r w:rsidRPr="000A2560">
        <w:t>Denetim ve Yaptırımlar</w:t>
      </w:r>
      <w:bookmarkEnd w:id="112"/>
    </w:p>
    <w:p w:rsidR="00F21245" w:rsidRPr="000A2560" w:rsidRDefault="00F21245" w:rsidP="00EF4CF9">
      <w:pPr>
        <w:pStyle w:val="Balk2"/>
      </w:pPr>
      <w:bookmarkStart w:id="113" w:name="_Toc493059989"/>
      <w:r w:rsidRPr="000A2560">
        <w:t>A. Denetim:</w:t>
      </w:r>
      <w:bookmarkEnd w:id="113"/>
    </w:p>
    <w:p w:rsidR="00F21245" w:rsidRPr="000A2560" w:rsidRDefault="00F21245" w:rsidP="00FF01F2">
      <w:pPr>
        <w:tabs>
          <w:tab w:val="left" w:pos="567"/>
        </w:tabs>
        <w:ind w:right="-25"/>
        <w:jc w:val="both"/>
        <w:rPr>
          <w:color w:val="000000" w:themeColor="text1"/>
          <w:lang w:val="tr-TR"/>
        </w:rPr>
      </w:pPr>
      <w:r w:rsidRPr="000A2560">
        <w:rPr>
          <w:color w:val="000000" w:themeColor="text1"/>
          <w:lang w:val="tr-TR"/>
        </w:rPr>
        <w:t>- Program kapsamında yapılan tüm işlemler Bakanlık Rehberlik ve Teftiş Başkanlığı tarafından denetlenir. Bu denetimler sırasında yapılan işlemlere ait talep edilen tüm bilgi ve belgeler kendilerine sunulur.</w:t>
      </w:r>
    </w:p>
    <w:p w:rsidR="00F21245" w:rsidRPr="000A2560" w:rsidRDefault="007B4977" w:rsidP="00EF4CF9">
      <w:pPr>
        <w:pStyle w:val="Balk2"/>
      </w:pPr>
      <w:bookmarkStart w:id="114" w:name="_Toc493059990"/>
      <w:r w:rsidRPr="000A2560">
        <w:t>B. Yaptırımlar</w:t>
      </w:r>
      <w:r w:rsidR="00F21245" w:rsidRPr="000A2560">
        <w:t>:</w:t>
      </w:r>
      <w:bookmarkEnd w:id="114"/>
    </w:p>
    <w:p w:rsidR="00625E5F" w:rsidRPr="000A2560" w:rsidRDefault="00625E5F" w:rsidP="00FF01F2">
      <w:pPr>
        <w:ind w:right="-25"/>
        <w:jc w:val="both"/>
        <w:rPr>
          <w:color w:val="000000" w:themeColor="text1"/>
          <w:lang w:val="tr-TR"/>
        </w:rPr>
      </w:pPr>
      <w:r w:rsidRPr="000A2560">
        <w:rPr>
          <w:color w:val="000000" w:themeColor="text1"/>
          <w:lang w:val="tr-TR"/>
        </w:rPr>
        <w:t>- Haksız yere yapılan destekleme ödemeleri, ödeme tarihinden itibaren6183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F20B5C" w:rsidRPr="000A2560" w:rsidRDefault="00F20B5C" w:rsidP="00FF01F2">
      <w:pPr>
        <w:ind w:right="-25"/>
        <w:jc w:val="both"/>
        <w:rPr>
          <w:color w:val="000000" w:themeColor="text1"/>
          <w:lang w:val="tr-TR"/>
        </w:rPr>
      </w:pPr>
    </w:p>
    <w:p w:rsidR="00625E5F" w:rsidRPr="000A2560" w:rsidRDefault="00625E5F" w:rsidP="00FF01F2">
      <w:pPr>
        <w:pBdr>
          <w:top w:val="thinThickSmallGap" w:sz="24" w:space="1" w:color="auto"/>
          <w:left w:val="thinThickSmallGap" w:sz="24" w:space="4" w:color="auto"/>
          <w:bottom w:val="thickThinSmallGap" w:sz="24" w:space="1" w:color="auto"/>
          <w:right w:val="thickThinSmallGap" w:sz="24" w:space="4" w:color="auto"/>
        </w:pBdr>
        <w:ind w:right="-25"/>
        <w:jc w:val="both"/>
        <w:rPr>
          <w:b/>
          <w:color w:val="000000" w:themeColor="text1"/>
          <w:lang w:val="tr-TR"/>
        </w:rPr>
      </w:pPr>
      <w:r w:rsidRPr="000A2560">
        <w:rPr>
          <w:color w:val="000000" w:themeColor="text1"/>
          <w:lang w:val="tr-TR"/>
        </w:rPr>
        <w:t xml:space="preserve">- </w:t>
      </w:r>
      <w:r w:rsidRPr="000A2560">
        <w:rPr>
          <w:b/>
          <w:color w:val="000000" w:themeColor="text1"/>
          <w:lang w:val="tr-TR"/>
        </w:rPr>
        <w:t>Destekleme ödemelerinden, idari hata sonucu düzenlenen belgelerle yapılan ödemeler hariç, haksız yere yararlandığı tespit edilen üreticiler, beş yıl süreyle hiçbir destekleme programından yararlandırılmazlar.</w:t>
      </w:r>
    </w:p>
    <w:p w:rsidR="00F20B5C" w:rsidRPr="000A2560" w:rsidRDefault="00F20B5C" w:rsidP="00FF01F2">
      <w:pPr>
        <w:ind w:right="-25"/>
        <w:jc w:val="both"/>
        <w:rPr>
          <w:color w:val="000000" w:themeColor="text1"/>
          <w:lang w:val="tr-TR"/>
        </w:rPr>
      </w:pPr>
    </w:p>
    <w:p w:rsidR="00287312" w:rsidRPr="000A2560" w:rsidRDefault="00625E5F" w:rsidP="00FF01F2">
      <w:pPr>
        <w:ind w:right="-25"/>
        <w:jc w:val="both"/>
        <w:rPr>
          <w:color w:val="000000" w:themeColor="text1"/>
          <w:lang w:val="tr-TR"/>
        </w:rPr>
      </w:pPr>
      <w:r w:rsidRPr="000A2560">
        <w:rPr>
          <w:color w:val="000000" w:themeColor="text1"/>
          <w:lang w:val="tr-TR"/>
        </w:rPr>
        <w:t>- Yatırımcı, yatırımcının birinci derecede yakınları ve yatırımcıya ait şirketlerde çalışanlar, hibe desteğinden yararlanılacak kendi yatırımlarına ait makine, ekipman ve malzeme ile inşaat işleri için yüklenici olamazlar. Aynı zamanda satın almaya davet edilen yüklenici firmaların ortağı ya da hissedarı da olamazlar. Aksi halde hibe ödemesi yapılsa dahi bu Tebliğde belirtilen usul ve esaslara göre yapılan hibe ödemesi geri alınır.</w:t>
      </w:r>
    </w:p>
    <w:p w:rsidR="00712CE8" w:rsidRPr="000A2560" w:rsidRDefault="00712CE8" w:rsidP="00FF01F2">
      <w:pPr>
        <w:ind w:right="-25"/>
        <w:jc w:val="both"/>
        <w:rPr>
          <w:color w:val="000000" w:themeColor="text1"/>
          <w:lang w:val="tr-TR"/>
        </w:rPr>
      </w:pPr>
      <w:r w:rsidRPr="000A2560">
        <w:rPr>
          <w:color w:val="000000" w:themeColor="text1"/>
          <w:lang w:val="tr-TR"/>
        </w:rPr>
        <w:t xml:space="preserve">- İl </w:t>
      </w:r>
      <w:r w:rsidR="00990919">
        <w:rPr>
          <w:color w:val="000000" w:themeColor="text1"/>
          <w:lang w:val="tr-TR"/>
        </w:rPr>
        <w:t>m</w:t>
      </w:r>
      <w:r w:rsidRPr="000A2560">
        <w:rPr>
          <w:color w:val="000000" w:themeColor="text1"/>
          <w:lang w:val="tr-TR"/>
        </w:rPr>
        <w:t>üdürlüğü ile Hibe Sözleşmesi imzalayıp yatırı</w:t>
      </w:r>
      <w:r w:rsidR="00001D59" w:rsidRPr="000A2560">
        <w:rPr>
          <w:color w:val="000000" w:themeColor="text1"/>
          <w:lang w:val="tr-TR"/>
        </w:rPr>
        <w:t xml:space="preserve">mını tamamlayan gerçek ve tüzel kişiler, </w:t>
      </w:r>
      <w:r w:rsidRPr="000A2560">
        <w:rPr>
          <w:color w:val="000000" w:themeColor="text1"/>
          <w:lang w:val="tr-TR"/>
        </w:rPr>
        <w:t>izleme süresi i</w:t>
      </w:r>
      <w:r w:rsidR="00001D59" w:rsidRPr="000A2560">
        <w:rPr>
          <w:color w:val="000000" w:themeColor="text1"/>
          <w:lang w:val="tr-TR"/>
        </w:rPr>
        <w:t>çerisince mülkiyetini değiştirdikleri, faaliyetlerine son verdikleri</w:t>
      </w:r>
      <w:r w:rsidRPr="000A2560">
        <w:rPr>
          <w:color w:val="000000" w:themeColor="text1"/>
          <w:lang w:val="tr-TR"/>
        </w:rPr>
        <w:t>, hibe sözleşmesi</w:t>
      </w:r>
      <w:r w:rsidR="00001D59" w:rsidRPr="000A2560">
        <w:rPr>
          <w:color w:val="000000" w:themeColor="text1"/>
          <w:lang w:val="tr-TR"/>
        </w:rPr>
        <w:t xml:space="preserve"> hükümlerine aykırı hareket ettikleri tespit edildiğinde; 5</w:t>
      </w:r>
      <w:r w:rsidRPr="000A2560">
        <w:rPr>
          <w:color w:val="000000" w:themeColor="text1"/>
          <w:lang w:val="tr-TR"/>
        </w:rPr>
        <w:t xml:space="preserve"> yıl süresince </w:t>
      </w:r>
      <w:r w:rsidR="00001D59" w:rsidRPr="000A2560">
        <w:rPr>
          <w:color w:val="000000" w:themeColor="text1"/>
          <w:lang w:val="tr-TR"/>
        </w:rPr>
        <w:t xml:space="preserve">tebliğler kapsamında proje sunamaz ve </w:t>
      </w:r>
      <w:r w:rsidRPr="000A2560">
        <w:rPr>
          <w:color w:val="000000" w:themeColor="text1"/>
          <w:lang w:val="tr-TR"/>
        </w:rPr>
        <w:t>hibe desteğinden faydalanamazlar.</w:t>
      </w:r>
    </w:p>
    <w:p w:rsidR="00F21245" w:rsidRPr="000A2560" w:rsidRDefault="00F21245" w:rsidP="00FA2067">
      <w:pPr>
        <w:pStyle w:val="Balk1"/>
      </w:pPr>
      <w:bookmarkStart w:id="115" w:name="_Toc493059991"/>
      <w:r w:rsidRPr="000A2560">
        <w:t>ONİKİNCİ BÖLÜM</w:t>
      </w:r>
      <w:bookmarkEnd w:id="115"/>
    </w:p>
    <w:p w:rsidR="00F21245" w:rsidRPr="000A2560" w:rsidRDefault="00F21245" w:rsidP="00EF4CF9">
      <w:pPr>
        <w:pStyle w:val="Balk2"/>
      </w:pPr>
      <w:bookmarkStart w:id="116" w:name="_Toc493059992"/>
      <w:r w:rsidRPr="000A2560">
        <w:t>A. Diğer desteklerden yararlanma</w:t>
      </w:r>
      <w:r w:rsidR="00B62D29" w:rsidRPr="000A2560">
        <w:t>:</w:t>
      </w:r>
      <w:bookmarkEnd w:id="116"/>
    </w:p>
    <w:p w:rsidR="00E4299C" w:rsidRPr="000A2560" w:rsidRDefault="00864E4B" w:rsidP="00FF01F2">
      <w:pPr>
        <w:ind w:right="-25"/>
        <w:jc w:val="both"/>
        <w:rPr>
          <w:color w:val="000000" w:themeColor="text1"/>
          <w:lang w:val="tr-TR" w:eastAsia="tr-TR" w:bidi="ar-SA"/>
        </w:rPr>
      </w:pPr>
      <w:r w:rsidRPr="000A2560">
        <w:rPr>
          <w:color w:val="000000" w:themeColor="text1"/>
          <w:lang w:val="tr-TR"/>
        </w:rPr>
        <w:t>-</w:t>
      </w:r>
      <w:r w:rsidR="00410867" w:rsidRPr="000A2560">
        <w:rPr>
          <w:color w:val="000000" w:themeColor="text1"/>
          <w:lang w:val="tr-TR" w:eastAsia="tr-TR" w:bidi="ar-SA"/>
        </w:rPr>
        <w:t xml:space="preserve">Başvuruya esas proje için, bu Tebliğ kapsamında verilecek destek dışında hiçbir kamu kurum ve kuruluşun </w:t>
      </w:r>
      <w:r w:rsidR="00DD7F77" w:rsidRPr="000A2560">
        <w:rPr>
          <w:color w:val="000000" w:themeColor="text1"/>
          <w:lang w:val="tr-TR" w:eastAsia="tr-TR" w:bidi="ar-SA"/>
        </w:rPr>
        <w:t>desteklerinden,</w:t>
      </w:r>
      <w:r w:rsidR="00DD7F77" w:rsidRPr="000A2560">
        <w:rPr>
          <w:color w:val="000000" w:themeColor="text1"/>
          <w:lang w:val="tr-TR"/>
        </w:rPr>
        <w:t xml:space="preserve"> faiz</w:t>
      </w:r>
      <w:r w:rsidR="00087505" w:rsidRPr="000A2560">
        <w:rPr>
          <w:color w:val="000000" w:themeColor="text1"/>
          <w:lang w:val="tr-TR"/>
        </w:rPr>
        <w:t xml:space="preserve"> niteliğindeki destekler hariç</w:t>
      </w:r>
      <w:r w:rsidR="00087505" w:rsidRPr="000A2560">
        <w:rPr>
          <w:color w:val="000000" w:themeColor="text1"/>
          <w:sz w:val="20"/>
          <w:szCs w:val="20"/>
          <w:lang w:val="tr-TR"/>
        </w:rPr>
        <w:t>,</w:t>
      </w:r>
      <w:r w:rsidR="00410867" w:rsidRPr="000A2560">
        <w:rPr>
          <w:color w:val="000000" w:themeColor="text1"/>
          <w:lang w:val="tr-TR" w:eastAsia="tr-TR" w:bidi="ar-SA"/>
        </w:rPr>
        <w:t xml:space="preserve"> yararlanılamaz.</w:t>
      </w:r>
    </w:p>
    <w:p w:rsidR="00F21245" w:rsidRPr="000A2560" w:rsidRDefault="00B67DB6" w:rsidP="00EF4CF9">
      <w:pPr>
        <w:pStyle w:val="Balk2"/>
      </w:pPr>
      <w:bookmarkStart w:id="117" w:name="_Toc493059994"/>
      <w:r w:rsidRPr="000A2560">
        <w:t>B</w:t>
      </w:r>
      <w:r w:rsidR="00F21245" w:rsidRPr="000A2560">
        <w:t>. Programın uygulanmasına ilişkin yayınlar:</w:t>
      </w:r>
      <w:bookmarkEnd w:id="117"/>
    </w:p>
    <w:p w:rsidR="00D54C8F" w:rsidRPr="000A2560" w:rsidRDefault="00D54C8F" w:rsidP="00FF01F2">
      <w:pPr>
        <w:ind w:right="-25"/>
        <w:contextualSpacing/>
        <w:jc w:val="both"/>
        <w:rPr>
          <w:color w:val="000000" w:themeColor="text1"/>
          <w:lang w:val="tr-TR"/>
        </w:rPr>
      </w:pPr>
      <w:bookmarkStart w:id="118" w:name="_Toc288493198"/>
      <w:bookmarkStart w:id="119" w:name="_Toc288493270"/>
      <w:bookmarkStart w:id="120" w:name="_Toc288502687"/>
      <w:r w:rsidRPr="000A2560">
        <w:rPr>
          <w:color w:val="000000" w:themeColor="text1"/>
          <w:lang w:val="tr-TR" w:eastAsia="tr-TR"/>
        </w:rPr>
        <w:t>- Bu Tebliğ gereği, programın genel uygulama usul ve esaslarına açıklık getirmek, destek sağlamak amacıyla Genel Müdürlük tarafından çıkarılan uygulama rehberi, satın alma kitabı ve genelgeler “www.tarim</w:t>
      </w:r>
      <w:r w:rsidR="00F16595" w:rsidRPr="000A2560">
        <w:rPr>
          <w:color w:val="000000" w:themeColor="text1"/>
          <w:lang w:val="tr-TR" w:eastAsia="tr-TR"/>
        </w:rPr>
        <w:t>orman</w:t>
      </w:r>
      <w:r w:rsidRPr="000A2560">
        <w:rPr>
          <w:color w:val="000000" w:themeColor="text1"/>
          <w:lang w:val="tr-TR" w:eastAsia="tr-TR"/>
        </w:rPr>
        <w:t>.gov.tr” internet adresinde, bilgilendirme ve açıklamalar ise başvuru sayfasında yayımlanır. Bu yayımlar, bu Tebliğde belirtilen genel uygulama usul ve esaslarını belirler. Bu Tebliğde ve bu yayımlarda yer almayan hususlarda ulusal mevzuat hükümleri ile Genel Müdürlüğün görüş ve talimatları geçerlidir.</w:t>
      </w:r>
    </w:p>
    <w:p w:rsidR="009E48EB" w:rsidRDefault="009E48EB" w:rsidP="004C6D36">
      <w:pPr>
        <w:pStyle w:val="Balk1"/>
        <w:jc w:val="left"/>
      </w:pPr>
      <w:bookmarkStart w:id="121" w:name="_Toc493059995"/>
    </w:p>
    <w:p w:rsidR="00F21245" w:rsidRPr="000A2560" w:rsidRDefault="00F21245" w:rsidP="00FA2067">
      <w:pPr>
        <w:pStyle w:val="Balk1"/>
      </w:pPr>
      <w:r w:rsidRPr="000A2560">
        <w:t>ONÜÇÜNCÜ BÖLÜM</w:t>
      </w:r>
      <w:bookmarkEnd w:id="118"/>
      <w:bookmarkEnd w:id="119"/>
      <w:bookmarkEnd w:id="120"/>
      <w:bookmarkEnd w:id="121"/>
    </w:p>
    <w:p w:rsidR="002F696B" w:rsidRPr="000A2560" w:rsidRDefault="002F696B" w:rsidP="00FF01F2">
      <w:pPr>
        <w:rPr>
          <w:lang w:val="tr-TR"/>
        </w:rPr>
      </w:pPr>
    </w:p>
    <w:p w:rsidR="00F21245" w:rsidRPr="000A2560" w:rsidRDefault="002F696B" w:rsidP="00FA2067">
      <w:pPr>
        <w:pStyle w:val="Balk1"/>
      </w:pPr>
      <w:bookmarkStart w:id="122" w:name="_Toc288502688"/>
      <w:bookmarkStart w:id="123" w:name="_Toc493059996"/>
      <w:r w:rsidRPr="000A2560">
        <w:t>Hibe Başvuru Formunun Eklerine Ait Liste</w:t>
      </w:r>
      <w:bookmarkEnd w:id="122"/>
      <w:bookmarkEnd w:id="123"/>
    </w:p>
    <w:p w:rsidR="00F21245" w:rsidRPr="000A2560" w:rsidRDefault="00F21245" w:rsidP="00FF01F2">
      <w:pPr>
        <w:ind w:right="-25"/>
        <w:jc w:val="both"/>
        <w:rPr>
          <w:color w:val="000000" w:themeColor="text1"/>
          <w:lang w:val="tr-TR"/>
        </w:rPr>
      </w:pPr>
      <w:r w:rsidRPr="000A2560">
        <w:rPr>
          <w:color w:val="000000" w:themeColor="text1"/>
          <w:lang w:val="tr-TR"/>
        </w:rPr>
        <w:t xml:space="preserve">Hibe başvuru formu ekleri aşağıda maddeler halinde </w:t>
      </w:r>
      <w:r w:rsidR="00DD7F77" w:rsidRPr="000A2560">
        <w:rPr>
          <w:color w:val="000000" w:themeColor="text1"/>
          <w:lang w:val="tr-TR"/>
        </w:rPr>
        <w:t>açıklanmıştır. Hibe</w:t>
      </w:r>
      <w:r w:rsidR="00116A9B" w:rsidRPr="000A2560">
        <w:rPr>
          <w:color w:val="000000" w:themeColor="text1"/>
          <w:lang w:val="tr-TR"/>
        </w:rPr>
        <w:t xml:space="preserve"> başvuru formu ekleri </w:t>
      </w:r>
      <w:r w:rsidR="00FB1D88" w:rsidRPr="000A2560">
        <w:rPr>
          <w:color w:val="000000" w:themeColor="text1"/>
          <w:lang w:val="tr-TR"/>
        </w:rPr>
        <w:t>“Elektronik Ortamda Başvuru Kılavuzu”nda yer alan açıklamalar doğrultusunda eksiksiz olarak sisteme girişleri yapılacaktır.</w:t>
      </w:r>
    </w:p>
    <w:p w:rsidR="00F21245" w:rsidRPr="000A2560" w:rsidRDefault="002F696B" w:rsidP="00EF4CF9">
      <w:pPr>
        <w:pStyle w:val="Balk2"/>
      </w:pPr>
      <w:bookmarkStart w:id="124" w:name="_Toc493059997"/>
      <w:r w:rsidRPr="000A2560">
        <w:tab/>
      </w:r>
      <w:r w:rsidR="005545E1" w:rsidRPr="000A2560">
        <w:t>A.</w:t>
      </w:r>
      <w:r w:rsidR="00F21245" w:rsidRPr="000A2560">
        <w:t>Yatırım Projesi, Başvuru Sahibi ve Ortakları ile ilgili bilgi ve belgeler:</w:t>
      </w:r>
      <w:bookmarkEnd w:id="124"/>
    </w:p>
    <w:p w:rsidR="00F21245" w:rsidRPr="000A2560" w:rsidRDefault="00F21245" w:rsidP="00FF01F2">
      <w:pPr>
        <w:pStyle w:val="ListeParagraf"/>
        <w:numPr>
          <w:ilvl w:val="0"/>
          <w:numId w:val="11"/>
        </w:numPr>
        <w:ind w:left="0" w:right="-25"/>
        <w:jc w:val="both"/>
        <w:rPr>
          <w:color w:val="000000" w:themeColor="text1"/>
          <w:lang w:val="tr-TR"/>
        </w:rPr>
      </w:pPr>
      <w:r w:rsidRPr="000A2560">
        <w:rPr>
          <w:color w:val="000000" w:themeColor="text1"/>
          <w:lang w:val="tr-TR"/>
        </w:rPr>
        <w:t>Yatırım Projesi</w:t>
      </w:r>
    </w:p>
    <w:p w:rsidR="00F21245" w:rsidRPr="000A2560" w:rsidRDefault="00F21245" w:rsidP="00FF01F2">
      <w:pPr>
        <w:pStyle w:val="ListeParagraf"/>
        <w:numPr>
          <w:ilvl w:val="0"/>
          <w:numId w:val="11"/>
        </w:numPr>
        <w:ind w:left="0" w:right="-25"/>
        <w:jc w:val="both"/>
        <w:rPr>
          <w:color w:val="000000" w:themeColor="text1"/>
          <w:lang w:val="tr-TR"/>
        </w:rPr>
      </w:pPr>
      <w:r w:rsidRPr="000A2560">
        <w:rPr>
          <w:color w:val="000000" w:themeColor="text1"/>
          <w:lang w:val="tr-TR"/>
        </w:rPr>
        <w:t>Başvuru Sahibi</w:t>
      </w:r>
    </w:p>
    <w:p w:rsidR="00BA581A" w:rsidRPr="000A2560" w:rsidRDefault="00F21245" w:rsidP="00FF01F2">
      <w:pPr>
        <w:pStyle w:val="ListeParagraf"/>
        <w:numPr>
          <w:ilvl w:val="0"/>
          <w:numId w:val="11"/>
        </w:numPr>
        <w:ind w:left="0" w:right="-25"/>
        <w:jc w:val="both"/>
        <w:rPr>
          <w:color w:val="000000" w:themeColor="text1"/>
          <w:lang w:val="tr-TR"/>
        </w:rPr>
      </w:pPr>
      <w:r w:rsidRPr="000A2560">
        <w:rPr>
          <w:color w:val="000000" w:themeColor="text1"/>
          <w:lang w:val="tr-TR"/>
        </w:rPr>
        <w:t>Başvuru sahibinin projeye katılan ortakları</w:t>
      </w:r>
    </w:p>
    <w:p w:rsidR="002F696B" w:rsidRPr="000A2560" w:rsidRDefault="002F696B" w:rsidP="00FF01F2">
      <w:pPr>
        <w:ind w:right="-25"/>
        <w:jc w:val="both"/>
        <w:rPr>
          <w:color w:val="000000" w:themeColor="text1"/>
          <w:lang w:val="tr-TR"/>
        </w:rPr>
      </w:pPr>
    </w:p>
    <w:p w:rsidR="002F696B" w:rsidRPr="000A2560" w:rsidRDefault="002F696B" w:rsidP="00FF01F2">
      <w:pPr>
        <w:ind w:right="-25"/>
        <w:jc w:val="both"/>
        <w:rPr>
          <w:color w:val="000000" w:themeColor="text1"/>
          <w:lang w:val="tr-TR"/>
        </w:rPr>
      </w:pPr>
    </w:p>
    <w:p w:rsidR="00F21245" w:rsidRPr="000A2560" w:rsidRDefault="002F696B" w:rsidP="00EF4CF9">
      <w:pPr>
        <w:pStyle w:val="Balk2"/>
      </w:pPr>
      <w:bookmarkStart w:id="125" w:name="_Toc493059998"/>
      <w:r w:rsidRPr="000A2560">
        <w:tab/>
      </w:r>
      <w:r w:rsidR="005545E1" w:rsidRPr="000A2560">
        <w:t>B.</w:t>
      </w:r>
      <w:r w:rsidR="00F21245" w:rsidRPr="000A2560">
        <w:t xml:space="preserve">Proje bütçe </w:t>
      </w:r>
      <w:bookmarkEnd w:id="125"/>
      <w:r w:rsidR="00746B8B" w:rsidRPr="000A2560">
        <w:t>tabloları:</w:t>
      </w:r>
    </w:p>
    <w:p w:rsidR="00F21245" w:rsidRPr="000A2560" w:rsidRDefault="00F21245" w:rsidP="00FF01F2">
      <w:pPr>
        <w:pStyle w:val="ListeParagraf"/>
        <w:ind w:left="0" w:right="-25" w:hanging="567"/>
        <w:jc w:val="both"/>
        <w:rPr>
          <w:color w:val="000000" w:themeColor="text1"/>
          <w:lang w:val="tr-TR"/>
        </w:rPr>
      </w:pPr>
      <w:r w:rsidRPr="000A2560">
        <w:rPr>
          <w:color w:val="000000" w:themeColor="text1"/>
          <w:lang w:val="tr-TR"/>
        </w:rPr>
        <w:t>EK 1:</w:t>
      </w:r>
      <w:r w:rsidRPr="000A2560">
        <w:rPr>
          <w:color w:val="000000" w:themeColor="text1"/>
          <w:lang w:val="tr-TR"/>
        </w:rPr>
        <w:tab/>
        <w:t xml:space="preserve">Proje Bütçesi </w:t>
      </w:r>
    </w:p>
    <w:p w:rsidR="00F21245" w:rsidRPr="000A2560" w:rsidRDefault="00F21245" w:rsidP="00FF01F2">
      <w:pPr>
        <w:pStyle w:val="ListeParagraf"/>
        <w:tabs>
          <w:tab w:val="left" w:pos="1800"/>
        </w:tabs>
        <w:ind w:left="0" w:right="-25" w:hanging="567"/>
        <w:jc w:val="both"/>
        <w:rPr>
          <w:color w:val="000000" w:themeColor="text1"/>
          <w:lang w:val="tr-TR"/>
        </w:rPr>
      </w:pPr>
      <w:r w:rsidRPr="000A2560">
        <w:rPr>
          <w:color w:val="000000" w:themeColor="text1"/>
          <w:lang w:val="tr-TR"/>
        </w:rPr>
        <w:tab/>
        <w:t>EK 1.1:</w:t>
      </w:r>
      <w:r w:rsidRPr="000A2560">
        <w:rPr>
          <w:color w:val="000000" w:themeColor="text1"/>
          <w:lang w:val="tr-TR"/>
        </w:rPr>
        <w:tab/>
        <w:t>İnşaat İşleri Alım Giderleri</w:t>
      </w:r>
    </w:p>
    <w:p w:rsidR="00F21245" w:rsidRPr="000A2560" w:rsidRDefault="00F21245" w:rsidP="00FF01F2">
      <w:pPr>
        <w:pStyle w:val="ListeParagraf"/>
        <w:tabs>
          <w:tab w:val="left" w:pos="1800"/>
        </w:tabs>
        <w:ind w:left="0" w:right="-25" w:hanging="567"/>
        <w:jc w:val="both"/>
        <w:rPr>
          <w:color w:val="000000" w:themeColor="text1"/>
          <w:lang w:val="tr-TR"/>
        </w:rPr>
      </w:pPr>
      <w:r w:rsidRPr="000A2560">
        <w:rPr>
          <w:color w:val="000000" w:themeColor="text1"/>
          <w:lang w:val="tr-TR"/>
        </w:rPr>
        <w:tab/>
        <w:t>EK 1.2:</w:t>
      </w:r>
      <w:r w:rsidRPr="000A2560">
        <w:rPr>
          <w:color w:val="000000" w:themeColor="text1"/>
          <w:lang w:val="tr-TR"/>
        </w:rPr>
        <w:tab/>
        <w:t>Makine-Ekipman Alım Giderleri</w:t>
      </w:r>
    </w:p>
    <w:p w:rsidR="00F21245" w:rsidRPr="000A2560" w:rsidRDefault="00F21245" w:rsidP="00FF01F2">
      <w:pPr>
        <w:pStyle w:val="ListeParagraf"/>
        <w:tabs>
          <w:tab w:val="left" w:pos="1800"/>
        </w:tabs>
        <w:ind w:left="0" w:right="-25" w:hanging="567"/>
        <w:jc w:val="both"/>
        <w:rPr>
          <w:color w:val="000000" w:themeColor="text1"/>
          <w:lang w:val="tr-TR"/>
        </w:rPr>
      </w:pPr>
      <w:r w:rsidRPr="000A2560">
        <w:rPr>
          <w:color w:val="000000" w:themeColor="text1"/>
          <w:lang w:val="tr-TR"/>
        </w:rPr>
        <w:tab/>
        <w:t>EK 1.3:</w:t>
      </w:r>
      <w:r w:rsidRPr="000A2560">
        <w:rPr>
          <w:color w:val="000000" w:themeColor="text1"/>
          <w:lang w:val="tr-TR"/>
        </w:rPr>
        <w:tab/>
        <w:t>Ayni Katkı/Özkaynak Kullanım Giderleri</w:t>
      </w:r>
    </w:p>
    <w:p w:rsidR="00F21245" w:rsidRPr="000A2560" w:rsidRDefault="00F21245" w:rsidP="00FF01F2">
      <w:pPr>
        <w:pStyle w:val="ListeParagraf"/>
        <w:ind w:left="0" w:right="-25" w:hanging="567"/>
        <w:jc w:val="both"/>
        <w:rPr>
          <w:color w:val="000000" w:themeColor="text1"/>
          <w:lang w:val="tr-TR"/>
        </w:rPr>
      </w:pPr>
      <w:r w:rsidRPr="000A2560">
        <w:rPr>
          <w:color w:val="000000" w:themeColor="text1"/>
          <w:lang w:val="tr-TR"/>
        </w:rPr>
        <w:t>EK 2:</w:t>
      </w:r>
      <w:r w:rsidRPr="000A2560">
        <w:rPr>
          <w:color w:val="000000" w:themeColor="text1"/>
          <w:lang w:val="tr-TR"/>
        </w:rPr>
        <w:tab/>
        <w:t xml:space="preserve">Gider Gerekçeleri </w:t>
      </w:r>
    </w:p>
    <w:p w:rsidR="00F21245" w:rsidRPr="000A2560" w:rsidRDefault="00F21245" w:rsidP="00FF01F2">
      <w:pPr>
        <w:pStyle w:val="ListeParagraf"/>
        <w:ind w:left="0" w:right="-25" w:hanging="567"/>
        <w:jc w:val="both"/>
        <w:rPr>
          <w:color w:val="000000" w:themeColor="text1"/>
          <w:lang w:val="tr-TR"/>
        </w:rPr>
      </w:pPr>
      <w:r w:rsidRPr="000A2560">
        <w:rPr>
          <w:color w:val="000000" w:themeColor="text1"/>
          <w:lang w:val="tr-TR"/>
        </w:rPr>
        <w:t>EK 3:</w:t>
      </w:r>
      <w:r w:rsidRPr="000A2560">
        <w:rPr>
          <w:color w:val="000000" w:themeColor="text1"/>
          <w:lang w:val="tr-TR"/>
        </w:rPr>
        <w:tab/>
        <w:t>Finansman Kaynakları</w:t>
      </w:r>
    </w:p>
    <w:p w:rsidR="00F21245" w:rsidRPr="000A2560" w:rsidRDefault="00F21245" w:rsidP="00FF01F2">
      <w:pPr>
        <w:pStyle w:val="ListeParagraf"/>
        <w:tabs>
          <w:tab w:val="left" w:pos="720"/>
        </w:tabs>
        <w:ind w:left="0" w:right="-25" w:hanging="567"/>
        <w:jc w:val="both"/>
        <w:rPr>
          <w:color w:val="000000" w:themeColor="text1"/>
          <w:lang w:val="tr-TR"/>
        </w:rPr>
      </w:pPr>
      <w:r w:rsidRPr="000A2560">
        <w:rPr>
          <w:color w:val="000000" w:themeColor="text1"/>
          <w:lang w:val="tr-TR"/>
        </w:rPr>
        <w:t>EK 4:</w:t>
      </w:r>
      <w:r w:rsidRPr="000A2560">
        <w:rPr>
          <w:color w:val="000000" w:themeColor="text1"/>
          <w:lang w:val="tr-TR"/>
        </w:rPr>
        <w:tab/>
        <w:t>Tahmini İş Takvimi</w:t>
      </w:r>
    </w:p>
    <w:p w:rsidR="00746B8B" w:rsidRPr="000A2560" w:rsidRDefault="00746B8B" w:rsidP="00FF01F2">
      <w:pPr>
        <w:pStyle w:val="ListeParagraf"/>
        <w:tabs>
          <w:tab w:val="left" w:pos="720"/>
        </w:tabs>
        <w:ind w:left="0" w:right="-25" w:hanging="567"/>
        <w:jc w:val="both"/>
        <w:rPr>
          <w:color w:val="000000" w:themeColor="text1"/>
          <w:lang w:val="tr-TR"/>
        </w:rPr>
      </w:pPr>
    </w:p>
    <w:p w:rsidR="00F21245" w:rsidRPr="000A2560" w:rsidRDefault="002F696B" w:rsidP="00EF4CF9">
      <w:pPr>
        <w:pStyle w:val="Balk2"/>
      </w:pPr>
      <w:bookmarkStart w:id="126" w:name="_Toc493059999"/>
      <w:r w:rsidRPr="000A2560">
        <w:tab/>
      </w:r>
      <w:r w:rsidR="005545E1" w:rsidRPr="000A2560">
        <w:t>C.</w:t>
      </w:r>
      <w:r w:rsidR="00F21245" w:rsidRPr="000A2560">
        <w:t xml:space="preserve">Yatırım İşletme Planı </w:t>
      </w:r>
      <w:bookmarkEnd w:id="126"/>
      <w:r w:rsidR="000F2300" w:rsidRPr="000A2560">
        <w:t>Dosyası:</w:t>
      </w:r>
    </w:p>
    <w:p w:rsidR="00F21245" w:rsidRPr="000A2560" w:rsidRDefault="00F21245" w:rsidP="00FF01F2">
      <w:pPr>
        <w:pStyle w:val="ListeParagraf"/>
        <w:tabs>
          <w:tab w:val="left" w:pos="720"/>
        </w:tabs>
        <w:ind w:left="0" w:right="-25"/>
        <w:jc w:val="both"/>
        <w:rPr>
          <w:color w:val="000000" w:themeColor="text1"/>
          <w:lang w:val="tr-TR"/>
        </w:rPr>
      </w:pPr>
      <w:r w:rsidRPr="000A2560">
        <w:rPr>
          <w:color w:val="000000" w:themeColor="text1"/>
          <w:lang w:val="tr-TR"/>
        </w:rPr>
        <w:t xml:space="preserve">EK 5: Uygulama rehberinde formatı verilmiştir. </w:t>
      </w:r>
    </w:p>
    <w:p w:rsidR="00502BF8" w:rsidRPr="000A2560" w:rsidRDefault="00502BF8" w:rsidP="00FF01F2">
      <w:pPr>
        <w:pStyle w:val="ListeParagraf"/>
        <w:tabs>
          <w:tab w:val="left" w:pos="720"/>
        </w:tabs>
        <w:ind w:left="0" w:right="-25"/>
        <w:jc w:val="both"/>
        <w:rPr>
          <w:color w:val="000000" w:themeColor="text1"/>
          <w:lang w:val="tr-TR"/>
        </w:rPr>
      </w:pPr>
    </w:p>
    <w:p w:rsidR="005545E1" w:rsidRPr="000A2560" w:rsidRDefault="002F696B" w:rsidP="00EF4CF9">
      <w:pPr>
        <w:pStyle w:val="Balk2"/>
      </w:pPr>
      <w:bookmarkStart w:id="127" w:name="_Toc493060000"/>
      <w:r w:rsidRPr="000A2560">
        <w:tab/>
      </w:r>
      <w:r w:rsidR="007D1DDB" w:rsidRPr="000A2560">
        <w:t>D</w:t>
      </w:r>
      <w:r w:rsidR="005545E1" w:rsidRPr="000A2560">
        <w:t>.</w:t>
      </w:r>
      <w:r w:rsidR="00F21245" w:rsidRPr="000A2560">
        <w:t xml:space="preserve">Hibe </w:t>
      </w:r>
      <w:bookmarkEnd w:id="127"/>
      <w:r w:rsidR="00746B8B" w:rsidRPr="000A2560">
        <w:t>Sözleşmesi:</w:t>
      </w:r>
    </w:p>
    <w:p w:rsidR="00F21245" w:rsidRPr="000A2560" w:rsidRDefault="00F21245" w:rsidP="00FF01F2">
      <w:pPr>
        <w:pStyle w:val="ListeParagraf"/>
        <w:tabs>
          <w:tab w:val="left" w:pos="720"/>
        </w:tabs>
        <w:ind w:left="0" w:right="-25"/>
        <w:jc w:val="both"/>
        <w:rPr>
          <w:b/>
          <w:color w:val="000000" w:themeColor="text1"/>
          <w:lang w:val="tr-TR"/>
        </w:rPr>
      </w:pPr>
      <w:r w:rsidRPr="000A2560">
        <w:rPr>
          <w:color w:val="000000" w:themeColor="text1"/>
          <w:lang w:val="tr-TR"/>
        </w:rPr>
        <w:t>Uygulama rehberinde formatı verilmiştir.</w:t>
      </w:r>
    </w:p>
    <w:p w:rsidR="005545E1" w:rsidRPr="000A2560" w:rsidRDefault="002F696B" w:rsidP="00EF4CF9">
      <w:pPr>
        <w:pStyle w:val="Balk2"/>
      </w:pPr>
      <w:bookmarkStart w:id="128" w:name="_Toc493060001"/>
      <w:r w:rsidRPr="000A2560">
        <w:tab/>
      </w:r>
      <w:r w:rsidR="007D1DDB" w:rsidRPr="000A2560">
        <w:t>E</w:t>
      </w:r>
      <w:r w:rsidR="005545E1" w:rsidRPr="000A2560">
        <w:t>.</w:t>
      </w:r>
      <w:r w:rsidR="00F21245" w:rsidRPr="000A2560">
        <w:t>Destekleyici Belgeler:</w:t>
      </w:r>
      <w:bookmarkEnd w:id="128"/>
    </w:p>
    <w:p w:rsidR="00403366" w:rsidRPr="000A2560" w:rsidRDefault="00F21245" w:rsidP="00FF01F2">
      <w:pPr>
        <w:pStyle w:val="ListeParagraf"/>
        <w:tabs>
          <w:tab w:val="left" w:pos="720"/>
        </w:tabs>
        <w:ind w:left="0" w:right="-25"/>
        <w:jc w:val="both"/>
        <w:rPr>
          <w:color w:val="000000" w:themeColor="text1"/>
          <w:lang w:val="tr-TR"/>
        </w:rPr>
      </w:pPr>
      <w:r w:rsidRPr="000A2560">
        <w:rPr>
          <w:color w:val="000000" w:themeColor="text1"/>
          <w:lang w:val="tr-TR"/>
        </w:rPr>
        <w:t xml:space="preserve">Başvuru aşamasında verilmesi gereken destekleyici belgeler tebliğde bulunan </w:t>
      </w:r>
      <w:r w:rsidR="000A2560">
        <w:rPr>
          <w:color w:val="000000" w:themeColor="text1"/>
          <w:lang w:val="tr-TR"/>
        </w:rPr>
        <w:t>EK</w:t>
      </w:r>
      <w:r w:rsidRPr="000A2560">
        <w:rPr>
          <w:color w:val="000000" w:themeColor="text1"/>
          <w:lang w:val="tr-TR"/>
        </w:rPr>
        <w:t>I Başvuruların İdari Uygunluk kontrol Listesinde açıklanmıştır.</w:t>
      </w:r>
    </w:p>
    <w:p w:rsidR="001B3F30" w:rsidRPr="000A2560" w:rsidRDefault="001B3F30" w:rsidP="00FF01F2">
      <w:pPr>
        <w:pStyle w:val="ListeParagraf"/>
        <w:tabs>
          <w:tab w:val="left" w:pos="720"/>
        </w:tabs>
        <w:ind w:left="0" w:right="-25"/>
        <w:jc w:val="both"/>
        <w:rPr>
          <w:b/>
          <w:color w:val="000000" w:themeColor="text1"/>
          <w:u w:val="single"/>
          <w:lang w:val="tr-TR"/>
        </w:rPr>
      </w:pPr>
    </w:p>
    <w:p w:rsidR="00AA3BEA" w:rsidRPr="000A2560" w:rsidRDefault="00AA3BEA" w:rsidP="00FF01F2">
      <w:pPr>
        <w:pStyle w:val="ListeParagraf"/>
        <w:tabs>
          <w:tab w:val="left" w:pos="720"/>
        </w:tabs>
        <w:ind w:left="0" w:right="-25"/>
        <w:jc w:val="both"/>
        <w:rPr>
          <w:b/>
          <w:color w:val="000000" w:themeColor="text1"/>
          <w:u w:val="single"/>
          <w:lang w:val="tr-TR"/>
        </w:rPr>
      </w:pPr>
      <w:r w:rsidRPr="000A2560">
        <w:rPr>
          <w:b/>
          <w:color w:val="000000" w:themeColor="text1"/>
          <w:u w:val="single"/>
          <w:lang w:val="tr-TR"/>
        </w:rPr>
        <w:t xml:space="preserve">II. </w:t>
      </w:r>
      <w:r w:rsidR="007F41B0">
        <w:rPr>
          <w:b/>
          <w:color w:val="000000" w:themeColor="text1"/>
          <w:u w:val="single"/>
          <w:lang w:val="tr-TR"/>
        </w:rPr>
        <w:t>Hibe Sözleşmesi Aşaması</w:t>
      </w:r>
      <w:r w:rsidR="002F696B" w:rsidRPr="000A2560">
        <w:rPr>
          <w:b/>
          <w:color w:val="000000" w:themeColor="text1"/>
          <w:u w:val="single"/>
          <w:lang w:val="tr-TR"/>
        </w:rPr>
        <w:t>nda Verilmesi Gereken Ek Belgeler</w:t>
      </w:r>
    </w:p>
    <w:p w:rsidR="00F21245" w:rsidRPr="000A2560" w:rsidRDefault="00F21245" w:rsidP="00FF01F2">
      <w:pPr>
        <w:pStyle w:val="ListeParagraf"/>
        <w:tabs>
          <w:tab w:val="left" w:pos="720"/>
        </w:tabs>
        <w:ind w:left="0" w:right="-25"/>
        <w:jc w:val="both"/>
        <w:rPr>
          <w:color w:val="000000" w:themeColor="text1"/>
          <w:lang w:val="tr-TR"/>
        </w:rPr>
      </w:pPr>
      <w:r w:rsidRPr="000A2560">
        <w:rPr>
          <w:color w:val="000000" w:themeColor="text1"/>
          <w:lang w:val="tr-TR"/>
        </w:rPr>
        <w:t>Aşağıdaki belgeler hibe sözleşmesi imzalanmadan önce il müdürlüğüne verilmelidir. Bu belgeleri vermeyen başvuru sahipleri ile hibe sözleşmesi imzalanmaz.</w:t>
      </w:r>
    </w:p>
    <w:p w:rsidR="00465188" w:rsidRPr="000A2560" w:rsidRDefault="00465188" w:rsidP="00FF01F2">
      <w:pPr>
        <w:ind w:right="-25" w:firstLine="708"/>
        <w:jc w:val="both"/>
        <w:rPr>
          <w:lang w:val="tr-TR"/>
        </w:rPr>
      </w:pPr>
      <w:r w:rsidRPr="000A2560">
        <w:rPr>
          <w:lang w:val="tr-TR"/>
        </w:rPr>
        <w:t>a.    Teminat mektubu veya nakit teminatın dekontu</w:t>
      </w:r>
    </w:p>
    <w:p w:rsidR="00465188" w:rsidRPr="000A2560" w:rsidRDefault="00465188" w:rsidP="00FF01F2">
      <w:pPr>
        <w:ind w:right="-25" w:firstLine="708"/>
        <w:jc w:val="both"/>
        <w:rPr>
          <w:lang w:val="tr-TR"/>
        </w:rPr>
      </w:pPr>
      <w:r w:rsidRPr="000A2560">
        <w:rPr>
          <w:lang w:val="tr-TR"/>
        </w:rPr>
        <w:t>b. ÇED raporu veya muafiyet belgesi. (Kapasite Artırımı, Teknoloji Yenileme Ve/Veya Modernizasyon başvurularında yeni kapasiteye uygun olmalıdır.) Bu belge biyogüvenlik tedbirleri hariç çiftlik faaliyetlerinin geliştirilmesine yönelik yatırımlardan istenmez.</w:t>
      </w:r>
    </w:p>
    <w:p w:rsidR="00465188" w:rsidRPr="000A2560" w:rsidRDefault="00465188" w:rsidP="00FF01F2">
      <w:pPr>
        <w:ind w:right="-25" w:firstLine="708"/>
        <w:jc w:val="both"/>
        <w:rPr>
          <w:lang w:val="tr-TR"/>
        </w:rPr>
      </w:pPr>
      <w:r w:rsidRPr="000A2560">
        <w:rPr>
          <w:lang w:val="tr-TR"/>
        </w:rPr>
        <w:t xml:space="preserve">c.   Tatbikat projesi </w:t>
      </w:r>
    </w:p>
    <w:p w:rsidR="00465188" w:rsidRPr="000A2560" w:rsidRDefault="00465188" w:rsidP="00FF01F2">
      <w:pPr>
        <w:ind w:right="-25" w:firstLine="708"/>
        <w:jc w:val="both"/>
        <w:rPr>
          <w:lang w:val="tr-TR"/>
        </w:rPr>
      </w:pPr>
      <w:r w:rsidRPr="000A2560">
        <w:rPr>
          <w:lang w:val="tr-TR"/>
        </w:rPr>
        <w:t xml:space="preserve">ç.   SGK ve Vergi borcu olmadığına dair belgeler    </w:t>
      </w:r>
    </w:p>
    <w:p w:rsidR="00465188" w:rsidRPr="000A2560" w:rsidRDefault="00465188" w:rsidP="00FF01F2">
      <w:pPr>
        <w:ind w:right="-25" w:firstLine="708"/>
        <w:jc w:val="both"/>
        <w:rPr>
          <w:lang w:val="tr-TR"/>
        </w:rPr>
      </w:pPr>
      <w:r w:rsidRPr="000A2560">
        <w:rPr>
          <w:lang w:val="tr-TR"/>
        </w:rPr>
        <w:t>d. Yeni tesisler ve tamamlama projeleri için İnşaat ruhsatı, Kapasite Artırımı, Teknoloji Yenileme Ve/Veya Modernizasyon projeleri için yapı kullanım izin belgesi veya yapı kayıt belgesi</w:t>
      </w:r>
    </w:p>
    <w:p w:rsidR="00465188" w:rsidRPr="000A2560" w:rsidRDefault="00465188" w:rsidP="00FF01F2">
      <w:pPr>
        <w:ind w:right="-25" w:firstLine="708"/>
        <w:jc w:val="both"/>
        <w:rPr>
          <w:lang w:val="tr-TR"/>
        </w:rPr>
      </w:pPr>
      <w:r w:rsidRPr="000A2560">
        <w:rPr>
          <w:lang w:val="tr-TR"/>
        </w:rPr>
        <w:t xml:space="preserve">e. Yatırım yerinin ipotekli, şerhli, icralı ve mahkemelik olmadığına dair tapu müdürlüğünden alınmış güncellenmiş belge </w:t>
      </w:r>
    </w:p>
    <w:p w:rsidR="00465188" w:rsidRPr="000A2560" w:rsidRDefault="00465188" w:rsidP="00FF01F2">
      <w:pPr>
        <w:ind w:right="-25" w:firstLine="708"/>
        <w:jc w:val="both"/>
        <w:rPr>
          <w:lang w:val="tr-TR"/>
        </w:rPr>
      </w:pPr>
      <w:r w:rsidRPr="000A2560">
        <w:rPr>
          <w:lang w:val="tr-TR"/>
        </w:rPr>
        <w:t>f. Hibe başvurusuna esas yatırımın faaliyeti gereği bankalarca kullandırılmış kredi karşılığı yatırım yerine konulmuş ipotek var ise bankadan alınan gü</w:t>
      </w:r>
      <w:r w:rsidR="00C54A8E">
        <w:rPr>
          <w:lang w:val="tr-TR"/>
        </w:rPr>
        <w:t xml:space="preserve"> </w:t>
      </w:r>
      <w:r w:rsidRPr="000A2560">
        <w:rPr>
          <w:lang w:val="tr-TR"/>
        </w:rPr>
        <w:t>ncellenmiş olumlu görüş yazısı</w:t>
      </w:r>
    </w:p>
    <w:p w:rsidR="00465188" w:rsidRPr="000A2560" w:rsidRDefault="00465188" w:rsidP="00FF01F2">
      <w:pPr>
        <w:ind w:right="-25" w:firstLine="708"/>
        <w:jc w:val="both"/>
        <w:rPr>
          <w:lang w:val="tr-TR"/>
        </w:rPr>
      </w:pPr>
      <w:r w:rsidRPr="000A2560">
        <w:rPr>
          <w:lang w:val="tr-TR"/>
        </w:rPr>
        <w:t>g. Tüzel kişi başvurularında tüzel kişiliğe ait sermaye pay oranlarını gösteren en son yayımlanmış ticaret sicil gazetesi onaylı sureti.</w:t>
      </w:r>
    </w:p>
    <w:p w:rsidR="00465188" w:rsidRPr="000A2560" w:rsidRDefault="00465188" w:rsidP="00FF01F2">
      <w:pPr>
        <w:ind w:right="-25" w:firstLine="708"/>
        <w:jc w:val="both"/>
        <w:rPr>
          <w:lang w:val="tr-TR"/>
        </w:rPr>
      </w:pPr>
      <w:r w:rsidRPr="000A2560">
        <w:rPr>
          <w:lang w:val="tr-TR"/>
        </w:rPr>
        <w:t>ğ. Organik ürün amaçlı başvurular için örneği ekte verilen taahhütname (taahhütname-3)</w:t>
      </w:r>
    </w:p>
    <w:p w:rsidR="00465188" w:rsidRPr="000A2560" w:rsidRDefault="00465188" w:rsidP="00FF01F2">
      <w:pPr>
        <w:ind w:right="-25" w:firstLine="708"/>
        <w:jc w:val="both"/>
        <w:rPr>
          <w:lang w:val="tr-TR"/>
        </w:rPr>
      </w:pPr>
      <w:r w:rsidRPr="000A2560">
        <w:rPr>
          <w:lang w:val="tr-TR"/>
        </w:rPr>
        <w:t xml:space="preserve">h. ÇFG biyogüvenlik tedbirlerinde yapı kullanım izin belgesi ve /veya yapı kayıt belgesi hibe sözleşme öncesi istenir. </w:t>
      </w:r>
    </w:p>
    <w:p w:rsidR="00465188" w:rsidRPr="000A2560" w:rsidRDefault="00465188" w:rsidP="00FF01F2">
      <w:pPr>
        <w:ind w:right="-25" w:firstLine="708"/>
        <w:jc w:val="both"/>
        <w:rPr>
          <w:lang w:val="tr-TR"/>
        </w:rPr>
      </w:pPr>
      <w:r w:rsidRPr="000A2560">
        <w:rPr>
          <w:lang w:val="tr-TR"/>
        </w:rPr>
        <w:t>ı. ÇFG biyogüvenlik tedbirlerinde ÇED raporu nihai rapor ile birlikte istenir.</w:t>
      </w:r>
    </w:p>
    <w:p w:rsidR="00465188" w:rsidRPr="000A2560" w:rsidRDefault="00465188" w:rsidP="00FF01F2">
      <w:pPr>
        <w:ind w:right="-25" w:firstLine="708"/>
        <w:jc w:val="both"/>
        <w:rPr>
          <w:lang w:val="tr-TR"/>
        </w:rPr>
      </w:pPr>
      <w:r w:rsidRPr="000A2560">
        <w:rPr>
          <w:lang w:val="tr-TR"/>
        </w:rPr>
        <w:t>i. Yeni tesis başvuruları için; yapı/inşaat ruhsatı hibe sözleşme öncesi verilmelidir.</w:t>
      </w:r>
    </w:p>
    <w:p w:rsidR="00465188" w:rsidRPr="000A2560" w:rsidRDefault="00465188" w:rsidP="00FF01F2">
      <w:pPr>
        <w:ind w:right="-25" w:firstLine="708"/>
        <w:jc w:val="both"/>
        <w:rPr>
          <w:lang w:val="tr-TR"/>
        </w:rPr>
      </w:pPr>
      <w:r w:rsidRPr="000A2560">
        <w:rPr>
          <w:lang w:val="tr-TR"/>
        </w:rPr>
        <w:t xml:space="preserve">j. ÇFG kapsamında yapı kullanım izin belgesi alma zorunluluğu olan tesisler/üniteler için yapı kullanım izin belgesi ve /veya yapı kayıt hibe sözleşme öncesi istenir. </w:t>
      </w:r>
    </w:p>
    <w:p w:rsidR="00465188" w:rsidRPr="000A2560" w:rsidRDefault="00465188" w:rsidP="00FF01F2">
      <w:pPr>
        <w:ind w:right="-25" w:firstLine="708"/>
        <w:jc w:val="both"/>
        <w:rPr>
          <w:lang w:val="tr-TR"/>
        </w:rPr>
      </w:pPr>
      <w:r w:rsidRPr="000A2560">
        <w:rPr>
          <w:lang w:val="tr-TR"/>
        </w:rPr>
        <w:t>k. Noterden onaylatılmış yerli malı/ Türk malı taahhüdü (taahüdname-4)</w:t>
      </w:r>
    </w:p>
    <w:p w:rsidR="00465188" w:rsidRDefault="00465188" w:rsidP="00FF01F2">
      <w:pPr>
        <w:ind w:right="-25" w:firstLine="708"/>
        <w:jc w:val="both"/>
        <w:rPr>
          <w:lang w:val="tr-TR"/>
        </w:rPr>
      </w:pPr>
      <w:r w:rsidRPr="000A2560">
        <w:rPr>
          <w:lang w:val="tr-TR"/>
        </w:rPr>
        <w:t>l. Kiralık araziler için Tapu Müdürlüğünden tapu üzerine işlenecek “başkasına ait olan bir arazideki inşaat üzerinde malik olma yetkisi veren” üst hakkı şerhi</w:t>
      </w:r>
    </w:p>
    <w:p w:rsidR="0039095B" w:rsidRPr="000A2560" w:rsidRDefault="0039095B" w:rsidP="00FF01F2">
      <w:pPr>
        <w:ind w:right="-25" w:firstLine="708"/>
        <w:jc w:val="both"/>
        <w:rPr>
          <w:lang w:val="tr-TR"/>
        </w:rPr>
      </w:pPr>
      <w:r w:rsidRPr="0039095B">
        <w:rPr>
          <w:highlight w:val="green"/>
          <w:lang w:val="tr-TR"/>
        </w:rPr>
        <w:t>m.</w:t>
      </w:r>
      <w:r w:rsidRPr="0039095B">
        <w:rPr>
          <w:color w:val="000000" w:themeColor="text1"/>
          <w:highlight w:val="green"/>
          <w:lang w:val="tr-TR"/>
        </w:rPr>
        <w:t xml:space="preserve"> Tüm başvurularda elektrik enerjisi üretilecekse hibe sözleşmesi ekinde bağlantı anlaşması verilmelidir</w:t>
      </w:r>
    </w:p>
    <w:p w:rsidR="00CB66F1" w:rsidRPr="000A2560" w:rsidRDefault="00CB66F1" w:rsidP="00FF01F2">
      <w:pPr>
        <w:ind w:right="-25"/>
        <w:jc w:val="both"/>
        <w:rPr>
          <w:color w:val="000000" w:themeColor="text1"/>
          <w:lang w:val="tr-TR"/>
        </w:rPr>
      </w:pPr>
    </w:p>
    <w:p w:rsidR="00AA3BEA" w:rsidRPr="000A2560" w:rsidRDefault="00414B98" w:rsidP="00FF01F2">
      <w:pPr>
        <w:pStyle w:val="ListeParagraf"/>
        <w:ind w:left="0" w:right="-25"/>
        <w:jc w:val="both"/>
        <w:rPr>
          <w:b/>
          <w:color w:val="000000" w:themeColor="text1"/>
          <w:u w:val="single"/>
          <w:lang w:val="tr-TR"/>
        </w:rPr>
      </w:pPr>
      <w:r w:rsidRPr="000A2560">
        <w:rPr>
          <w:b/>
          <w:color w:val="000000" w:themeColor="text1"/>
          <w:u w:val="single"/>
          <w:lang w:val="tr-TR"/>
        </w:rPr>
        <w:t xml:space="preserve">III. </w:t>
      </w:r>
      <w:r w:rsidR="002F696B" w:rsidRPr="000A2560">
        <w:rPr>
          <w:b/>
          <w:color w:val="000000" w:themeColor="text1"/>
          <w:u w:val="single"/>
          <w:lang w:val="tr-TR"/>
        </w:rPr>
        <w:t>Hibe Sözlesmesinden Sonra Verilmesi Gereken Belgeler</w:t>
      </w:r>
    </w:p>
    <w:p w:rsidR="00AA3BEA" w:rsidRPr="000A2560" w:rsidRDefault="00AA3BEA" w:rsidP="00FF01F2">
      <w:pPr>
        <w:pStyle w:val="ListeParagraf"/>
        <w:shd w:val="clear" w:color="auto" w:fill="FFFFFF" w:themeFill="background1"/>
        <w:tabs>
          <w:tab w:val="left" w:pos="720"/>
        </w:tabs>
        <w:ind w:left="0" w:right="-25"/>
        <w:jc w:val="both"/>
        <w:rPr>
          <w:b/>
          <w:color w:val="000000" w:themeColor="text1"/>
          <w:u w:val="single"/>
          <w:lang w:val="tr-TR"/>
        </w:rPr>
      </w:pPr>
    </w:p>
    <w:p w:rsidR="008C7614" w:rsidRPr="000A2560" w:rsidRDefault="008C7614" w:rsidP="00FF01F2">
      <w:pPr>
        <w:pStyle w:val="ListeParagraf"/>
        <w:shd w:val="clear" w:color="auto" w:fill="FFFFFF" w:themeFill="background1"/>
        <w:tabs>
          <w:tab w:val="left" w:pos="720"/>
        </w:tabs>
        <w:ind w:left="0" w:right="-25"/>
        <w:jc w:val="both"/>
        <w:rPr>
          <w:color w:val="000000" w:themeColor="text1"/>
          <w:lang w:val="tr-TR"/>
        </w:rPr>
      </w:pPr>
      <w:r w:rsidRPr="000A2560">
        <w:rPr>
          <w:color w:val="000000" w:themeColor="text1"/>
          <w:lang w:val="tr-TR"/>
        </w:rPr>
        <w:t xml:space="preserve">- </w:t>
      </w:r>
      <w:r w:rsidR="00F7068E" w:rsidRPr="000A2560">
        <w:rPr>
          <w:color w:val="000000" w:themeColor="text1"/>
          <w:lang w:val="tr-TR"/>
        </w:rPr>
        <w:t>ÇFG biyogüvenlik tedbirlerinde ÇED raporu nihai rapor ile birlikte istenir</w:t>
      </w:r>
      <w:r w:rsidR="009C2C9E" w:rsidRPr="000A2560">
        <w:rPr>
          <w:color w:val="000000" w:themeColor="text1"/>
          <w:lang w:val="tr-TR"/>
        </w:rPr>
        <w:t xml:space="preserve">. </w:t>
      </w:r>
    </w:p>
    <w:p w:rsidR="00B271EE" w:rsidRPr="000A2560" w:rsidRDefault="00B271EE" w:rsidP="00FF01F2">
      <w:pPr>
        <w:pStyle w:val="ListeParagraf"/>
        <w:shd w:val="clear" w:color="auto" w:fill="FFFFFF" w:themeFill="background1"/>
        <w:tabs>
          <w:tab w:val="left" w:pos="720"/>
        </w:tabs>
        <w:ind w:left="0" w:right="-25"/>
        <w:jc w:val="both"/>
        <w:rPr>
          <w:b/>
          <w:color w:val="000000" w:themeColor="text1"/>
          <w:lang w:val="tr-TR"/>
        </w:rPr>
      </w:pPr>
    </w:p>
    <w:sectPr w:rsidR="00B271EE" w:rsidRPr="000A2560" w:rsidSect="00EB3123">
      <w:footerReference w:type="even" r:id="rId17"/>
      <w:footerReference w:type="default" r:id="rId18"/>
      <w:pgSz w:w="11900" w:h="16820"/>
      <w:pgMar w:top="902" w:right="902" w:bottom="601" w:left="9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36" w:rsidRDefault="00B97536">
      <w:r>
        <w:separator/>
      </w:r>
    </w:p>
  </w:endnote>
  <w:endnote w:type="continuationSeparator" w:id="0">
    <w:p w:rsidR="00B97536" w:rsidRDefault="00B9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OGOCK+CityTrkMedium+2">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TUR">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9B" w:rsidRDefault="00494E9B" w:rsidP="009572F2">
    <w:pPr>
      <w:pStyle w:val="1"/>
      <w:framePr w:wrap="around" w:vAnchor="text" w:hAnchor="margin" w:xAlign="right" w:y="1"/>
      <w:numPr>
        <w:ilvl w:val="0"/>
        <w:numId w:val="32"/>
      </w:numPr>
      <w:tabs>
        <w:tab w:val="clear" w:pos="1134"/>
      </w:tabs>
      <w:ind w:left="0" w:firstLine="0"/>
      <w:rPr>
        <w:rStyle w:val="SayfaNumaras"/>
      </w:rPr>
    </w:pPr>
    <w:r>
      <w:rPr>
        <w:rStyle w:val="SayfaNumaras"/>
      </w:rPr>
      <w:fldChar w:fldCharType="begin"/>
    </w:r>
    <w:r>
      <w:rPr>
        <w:rStyle w:val="SayfaNumaras"/>
      </w:rPr>
      <w:instrText xml:space="preserve">PAGE  </w:instrText>
    </w:r>
    <w:r>
      <w:rPr>
        <w:rStyle w:val="SayfaNumaras"/>
      </w:rPr>
      <w:fldChar w:fldCharType="end"/>
    </w:r>
  </w:p>
  <w:p w:rsidR="00494E9B" w:rsidRDefault="00494E9B" w:rsidP="009572F2">
    <w:pPr>
      <w:pStyle w:val="1"/>
      <w:numPr>
        <w:ilvl w:val="0"/>
        <w:numId w:val="32"/>
      </w:numPr>
      <w:tabs>
        <w:tab w:val="clear" w:pos="1134"/>
      </w:tabs>
      <w:ind w:left="0" w:right="36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9B" w:rsidRDefault="00494E9B" w:rsidP="009572F2">
    <w:pPr>
      <w:pStyle w:val="1"/>
      <w:framePr w:wrap="around" w:vAnchor="text" w:hAnchor="margin" w:xAlign="right" w:y="1"/>
      <w:numPr>
        <w:ilvl w:val="0"/>
        <w:numId w:val="32"/>
      </w:numPr>
      <w:tabs>
        <w:tab w:val="clear" w:pos="1134"/>
      </w:tabs>
      <w:ind w:left="0" w:firstLine="0"/>
      <w:rPr>
        <w:rStyle w:val="SayfaNumaras"/>
      </w:rPr>
    </w:pPr>
    <w:r>
      <w:rPr>
        <w:rStyle w:val="SayfaNumaras"/>
      </w:rPr>
      <w:fldChar w:fldCharType="begin"/>
    </w:r>
    <w:r>
      <w:rPr>
        <w:rStyle w:val="SayfaNumaras"/>
      </w:rPr>
      <w:instrText xml:space="preserve">PAGE  </w:instrText>
    </w:r>
    <w:r>
      <w:rPr>
        <w:rStyle w:val="SayfaNumaras"/>
      </w:rPr>
      <w:fldChar w:fldCharType="separate"/>
    </w:r>
    <w:r w:rsidR="00AC7D25">
      <w:rPr>
        <w:rStyle w:val="SayfaNumaras"/>
        <w:noProof/>
      </w:rPr>
      <w:t>1</w:t>
    </w:r>
    <w:r>
      <w:rPr>
        <w:rStyle w:val="SayfaNumaras"/>
      </w:rPr>
      <w:fldChar w:fldCharType="end"/>
    </w:r>
  </w:p>
  <w:p w:rsidR="00494E9B" w:rsidRDefault="00494E9B" w:rsidP="009572F2">
    <w:pPr>
      <w:pStyle w:val="1"/>
      <w:numPr>
        <w:ilvl w:val="0"/>
        <w:numId w:val="32"/>
      </w:numPr>
      <w:tabs>
        <w:tab w:val="clear" w:pos="1134"/>
      </w:tabs>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36" w:rsidRDefault="00B97536">
      <w:r>
        <w:separator/>
      </w:r>
    </w:p>
  </w:footnote>
  <w:footnote w:type="continuationSeparator" w:id="0">
    <w:p w:rsidR="00B97536" w:rsidRDefault="00B97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00BB2AE7"/>
    <w:multiLevelType w:val="multilevel"/>
    <w:tmpl w:val="9F668B5E"/>
    <w:lvl w:ilvl="0">
      <w:start w:val="1"/>
      <w:numFmt w:val="decimal"/>
      <w:pStyle w:val="GvdeMetniGirintisi3"/>
      <w:lvlText w:val="%1"/>
      <w:lvlJc w:val="left"/>
      <w:pPr>
        <w:tabs>
          <w:tab w:val="num" w:pos="864"/>
        </w:tabs>
        <w:ind w:left="864" w:hanging="432"/>
      </w:pPr>
      <w:rPr>
        <w:rFonts w:ascii="Times New Roman" w:hAnsi="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hint="default"/>
        <w:b/>
        <w:i/>
        <w:sz w:val="24"/>
        <w:szCs w:val="24"/>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3" w15:restartNumberingAfterBreak="0">
    <w:nsid w:val="00BE22B4"/>
    <w:multiLevelType w:val="hybridMultilevel"/>
    <w:tmpl w:val="73BC837E"/>
    <w:lvl w:ilvl="0" w:tplc="DE7A9F86">
      <w:start w:val="1"/>
      <w:numFmt w:val="lowerLetter"/>
      <w:lvlText w:val="%1)"/>
      <w:lvlJc w:val="left"/>
      <w:pPr>
        <w:ind w:left="1785" w:hanging="360"/>
      </w:pPr>
      <w:rPr>
        <w:rFonts w:hint="default"/>
      </w:r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4" w15:restartNumberingAfterBreak="0">
    <w:nsid w:val="09C45456"/>
    <w:multiLevelType w:val="hybridMultilevel"/>
    <w:tmpl w:val="7ADA6D44"/>
    <w:lvl w:ilvl="0" w:tplc="041F0001">
      <w:start w:val="1"/>
      <w:numFmt w:val="bullet"/>
      <w:lvlText w:val=""/>
      <w:lvlJc w:val="left"/>
      <w:pPr>
        <w:tabs>
          <w:tab w:val="num" w:pos="1429"/>
        </w:tabs>
        <w:ind w:left="1429" w:hanging="360"/>
      </w:pPr>
      <w:rPr>
        <w:rFonts w:ascii="Symbol" w:hAnsi="Symbol" w:hint="default"/>
      </w:rPr>
    </w:lvl>
    <w:lvl w:ilvl="1" w:tplc="041F0003">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F352B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B557A53"/>
    <w:multiLevelType w:val="singleLevel"/>
    <w:tmpl w:val="AE9AEA94"/>
    <w:lvl w:ilvl="0">
      <w:start w:val="1"/>
      <w:numFmt w:val="lowerLetter"/>
      <w:pStyle w:val="ListeMaddemi2"/>
      <w:lvlText w:val="(%1)"/>
      <w:lvlJc w:val="left"/>
      <w:pPr>
        <w:tabs>
          <w:tab w:val="num" w:pos="851"/>
        </w:tabs>
        <w:ind w:left="851" w:hanging="426"/>
      </w:pPr>
    </w:lvl>
  </w:abstractNum>
  <w:abstractNum w:abstractNumId="7" w15:restartNumberingAfterBreak="0">
    <w:nsid w:val="0FEC0170"/>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0A54EF8"/>
    <w:multiLevelType w:val="hybridMultilevel"/>
    <w:tmpl w:val="4E6885E6"/>
    <w:lvl w:ilvl="0" w:tplc="D7986B2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CC547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7D6246C"/>
    <w:multiLevelType w:val="hybridMultilevel"/>
    <w:tmpl w:val="FA7E3886"/>
    <w:lvl w:ilvl="0" w:tplc="128AAB9C">
      <w:start w:val="1"/>
      <w:numFmt w:val="decimal"/>
      <w:lvlText w:val="0%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D212638"/>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F74688C"/>
    <w:multiLevelType w:val="hybridMultilevel"/>
    <w:tmpl w:val="0B66984C"/>
    <w:lvl w:ilvl="0" w:tplc="4A46D66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BB7327"/>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0DF5302"/>
    <w:multiLevelType w:val="hybridMultilevel"/>
    <w:tmpl w:val="EE00FBF8"/>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210B6509"/>
    <w:multiLevelType w:val="hybridMultilevel"/>
    <w:tmpl w:val="6BD67808"/>
    <w:lvl w:ilvl="0" w:tplc="FA181AB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24CA2437"/>
    <w:multiLevelType w:val="hybridMultilevel"/>
    <w:tmpl w:val="80E09876"/>
    <w:lvl w:ilvl="0" w:tplc="AEFCAA80">
      <w:start w:val="11"/>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7" w15:restartNumberingAfterBreak="0">
    <w:nsid w:val="28365B8C"/>
    <w:multiLevelType w:val="hybridMultilevel"/>
    <w:tmpl w:val="D04A63EE"/>
    <w:lvl w:ilvl="0" w:tplc="8DD803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DA3030"/>
    <w:multiLevelType w:val="hybridMultilevel"/>
    <w:tmpl w:val="974CA8FA"/>
    <w:lvl w:ilvl="0" w:tplc="EC041D4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3950A88"/>
    <w:multiLevelType w:val="singleLevel"/>
    <w:tmpl w:val="53A8AA04"/>
    <w:lvl w:ilvl="0">
      <w:start w:val="1"/>
      <w:numFmt w:val="bullet"/>
      <w:lvlText w:val=""/>
      <w:lvlJc w:val="left"/>
      <w:pPr>
        <w:tabs>
          <w:tab w:val="num" w:pos="1134"/>
        </w:tabs>
        <w:ind w:left="1134" w:hanging="567"/>
      </w:pPr>
      <w:rPr>
        <w:rFonts w:ascii="Wingdings" w:hAnsi="Wingdings" w:hint="default"/>
        <w:sz w:val="16"/>
      </w:rPr>
    </w:lvl>
  </w:abstractNum>
  <w:abstractNum w:abstractNumId="20" w15:restartNumberingAfterBreak="0">
    <w:nsid w:val="375033E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0D73FD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18C667F"/>
    <w:multiLevelType w:val="hybridMultilevel"/>
    <w:tmpl w:val="E3B4200A"/>
    <w:lvl w:ilvl="0" w:tplc="041F0019">
      <w:start w:val="1"/>
      <w:numFmt w:val="lowerLetter"/>
      <w:lvlText w:val="%1."/>
      <w:lvlJc w:val="left"/>
      <w:pPr>
        <w:ind w:left="3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3" w15:restartNumberingAfterBreak="0">
    <w:nsid w:val="47FA0922"/>
    <w:multiLevelType w:val="hybridMultilevel"/>
    <w:tmpl w:val="66C408E4"/>
    <w:lvl w:ilvl="0" w:tplc="509CF914">
      <w:start w:val="1"/>
      <w:numFmt w:val="upp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24" w15:restartNumberingAfterBreak="0">
    <w:nsid w:val="53FC29B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4910B62"/>
    <w:multiLevelType w:val="hybridMultilevel"/>
    <w:tmpl w:val="DFFC6396"/>
    <w:lvl w:ilvl="0" w:tplc="EFB46E0A">
      <w:start w:val="1"/>
      <w:numFmt w:val="bullet"/>
      <w:pStyle w:val="Application1"/>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5351EA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7A63DC8"/>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8A90DEB"/>
    <w:multiLevelType w:val="hybridMultilevel"/>
    <w:tmpl w:val="6A50FC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D4DFC"/>
    <w:multiLevelType w:val="hybridMultilevel"/>
    <w:tmpl w:val="3E0A7E4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BD11DC7"/>
    <w:multiLevelType w:val="hybridMultilevel"/>
    <w:tmpl w:val="1160EC54"/>
    <w:lvl w:ilvl="0" w:tplc="041F0017">
      <w:start w:val="1"/>
      <w:numFmt w:val="lowerLetter"/>
      <w:lvlText w:val="%1)"/>
      <w:lvlJc w:val="left"/>
      <w:pPr>
        <w:tabs>
          <w:tab w:val="num" w:pos="1440"/>
        </w:tabs>
        <w:ind w:left="1440" w:hanging="720"/>
      </w:pPr>
      <w:rPr>
        <w:rFonts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31" w15:restartNumberingAfterBreak="0">
    <w:nsid w:val="5BF45BD6"/>
    <w:multiLevelType w:val="hybridMultilevel"/>
    <w:tmpl w:val="D8EC60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A92BE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00B53EC"/>
    <w:multiLevelType w:val="hybridMultilevel"/>
    <w:tmpl w:val="8E9A50F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62D14894"/>
    <w:multiLevelType w:val="multilevel"/>
    <w:tmpl w:val="0494F3D8"/>
    <w:lvl w:ilvl="0">
      <w:start w:val="1"/>
      <w:numFmt w:val="upperRoman"/>
      <w:lvlText w:val="%1"/>
      <w:lvlJc w:val="left"/>
      <w:pPr>
        <w:tabs>
          <w:tab w:val="num" w:pos="1134"/>
        </w:tabs>
        <w:ind w:left="567" w:hanging="283"/>
      </w:pPr>
      <w:rPr>
        <w:rFonts w:hint="default"/>
        <w:caps/>
        <w:spacing w:val="0"/>
        <w:kern w:val="0"/>
      </w:rPr>
    </w:lvl>
    <w:lvl w:ilvl="1">
      <w:start w:val="1"/>
      <w:numFmt w:val="upperLetter"/>
      <w:lvlText w:val="%2."/>
      <w:lvlJc w:val="left"/>
      <w:pPr>
        <w:tabs>
          <w:tab w:val="num" w:pos="851"/>
        </w:tabs>
        <w:ind w:left="851" w:hanging="567"/>
      </w:pPr>
      <w:rPr>
        <w:rFonts w:ascii="Times New Roman" w:hAnsi="Times New Roman" w:hint="default"/>
      </w:rPr>
    </w:lvl>
    <w:lvl w:ilvl="2">
      <w:start w:val="1"/>
      <w:numFmt w:val="decimal"/>
      <w:pStyle w:val="Balk3"/>
      <w:lvlText w:val="%3)"/>
      <w:lvlJc w:val="left"/>
      <w:pPr>
        <w:tabs>
          <w:tab w:val="num" w:pos="567"/>
        </w:tabs>
        <w:ind w:left="1135" w:hanging="567"/>
      </w:pPr>
      <w:rPr>
        <w:rFonts w:hint="default"/>
      </w:rPr>
    </w:lvl>
    <w:lvl w:ilvl="3">
      <w:start w:val="1"/>
      <w:numFmt w:val="lowerLetter"/>
      <w:pStyle w:val="Balk4"/>
      <w:suff w:val="space"/>
      <w:lvlText w:val="%4)"/>
      <w:lvlJc w:val="left"/>
      <w:pPr>
        <w:ind w:left="908" w:hanging="340"/>
      </w:pPr>
      <w:rPr>
        <w:rFonts w:hint="default"/>
      </w:rPr>
    </w:lvl>
    <w:lvl w:ilvl="4">
      <w:start w:val="1"/>
      <w:numFmt w:val="none"/>
      <w:pStyle w:val="Balk5"/>
      <w:suff w:val="nothing"/>
      <w:lvlText w:val=""/>
      <w:lvlJc w:val="left"/>
      <w:pPr>
        <w:ind w:left="1703" w:hanging="567"/>
      </w:pPr>
      <w:rPr>
        <w:rFonts w:hint="default"/>
      </w:rPr>
    </w:lvl>
    <w:lvl w:ilvl="5">
      <w:start w:val="1"/>
      <w:numFmt w:val="none"/>
      <w:pStyle w:val="Balk6"/>
      <w:suff w:val="nothing"/>
      <w:lvlText w:val=""/>
      <w:lvlJc w:val="left"/>
      <w:pPr>
        <w:ind w:left="1987" w:hanging="567"/>
      </w:pPr>
      <w:rPr>
        <w:rFonts w:hint="default"/>
      </w:rPr>
    </w:lvl>
    <w:lvl w:ilvl="6">
      <w:start w:val="1"/>
      <w:numFmt w:val="none"/>
      <w:pStyle w:val="Balk7"/>
      <w:suff w:val="nothing"/>
      <w:lvlText w:val=""/>
      <w:lvlJc w:val="left"/>
      <w:pPr>
        <w:ind w:left="2271" w:hanging="567"/>
      </w:pPr>
      <w:rPr>
        <w:rFonts w:hint="default"/>
      </w:rPr>
    </w:lvl>
    <w:lvl w:ilvl="7">
      <w:start w:val="1"/>
      <w:numFmt w:val="none"/>
      <w:pStyle w:val="Balk8"/>
      <w:suff w:val="nothing"/>
      <w:lvlText w:val=""/>
      <w:lvlJc w:val="left"/>
      <w:pPr>
        <w:ind w:left="2555" w:hanging="567"/>
      </w:pPr>
      <w:rPr>
        <w:rFonts w:hint="default"/>
      </w:rPr>
    </w:lvl>
    <w:lvl w:ilvl="8">
      <w:start w:val="1"/>
      <w:numFmt w:val="none"/>
      <w:pStyle w:val="Balk9"/>
      <w:suff w:val="nothing"/>
      <w:lvlText w:val=""/>
      <w:lvlJc w:val="left"/>
      <w:pPr>
        <w:ind w:left="2839" w:hanging="567"/>
      </w:pPr>
      <w:rPr>
        <w:rFonts w:hint="default"/>
      </w:rPr>
    </w:lvl>
  </w:abstractNum>
  <w:abstractNum w:abstractNumId="35" w15:restartNumberingAfterBreak="0">
    <w:nsid w:val="6686024B"/>
    <w:multiLevelType w:val="hybridMultilevel"/>
    <w:tmpl w:val="92F40318"/>
    <w:lvl w:ilvl="0" w:tplc="2D96341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2165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87051D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B770FB9"/>
    <w:multiLevelType w:val="hybridMultilevel"/>
    <w:tmpl w:val="BEFC61B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6F12481C"/>
    <w:multiLevelType w:val="hybridMultilevel"/>
    <w:tmpl w:val="0CDA6B80"/>
    <w:lvl w:ilvl="0" w:tplc="A6F22EF2">
      <w:start w:val="1"/>
      <w:numFmt w:val="lowerLetter"/>
      <w:lvlText w:val="%1)"/>
      <w:lvlJc w:val="left"/>
      <w:pPr>
        <w:ind w:left="900" w:hanging="360"/>
      </w:pPr>
      <w:rPr>
        <w:rFonts w:hint="default"/>
        <w:i/>
        <w:color w:val="000000" w:themeColor="text1"/>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0" w15:restartNumberingAfterBreak="0">
    <w:nsid w:val="6F556193"/>
    <w:multiLevelType w:val="hybridMultilevel"/>
    <w:tmpl w:val="E6A274C4"/>
    <w:lvl w:ilvl="0" w:tplc="628E4150">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1" w15:restartNumberingAfterBreak="0">
    <w:nsid w:val="783A27BF"/>
    <w:multiLevelType w:val="hybridMultilevel"/>
    <w:tmpl w:val="E1E84700"/>
    <w:lvl w:ilvl="0" w:tplc="8E245E38">
      <w:start w:val="2"/>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2" w15:restartNumberingAfterBreak="0">
    <w:nsid w:val="79A44F2F"/>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FB059DD"/>
    <w:multiLevelType w:val="hybridMultilevel"/>
    <w:tmpl w:val="2FC04D50"/>
    <w:lvl w:ilvl="0" w:tplc="041F0019">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25"/>
  </w:num>
  <w:num w:numId="6">
    <w:abstractNumId w:val="2"/>
  </w:num>
  <w:num w:numId="7">
    <w:abstractNumId w:val="18"/>
  </w:num>
  <w:num w:numId="8">
    <w:abstractNumId w:val="28"/>
  </w:num>
  <w:num w:numId="9">
    <w:abstractNumId w:val="30"/>
  </w:num>
  <w:num w:numId="10">
    <w:abstractNumId w:val="22"/>
  </w:num>
  <w:num w:numId="11">
    <w:abstractNumId w:val="38"/>
  </w:num>
  <w:num w:numId="12">
    <w:abstractNumId w:val="8"/>
  </w:num>
  <w:num w:numId="13">
    <w:abstractNumId w:val="1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0"/>
  </w:num>
  <w:num w:numId="17">
    <w:abstractNumId w:val="26"/>
  </w:num>
  <w:num w:numId="18">
    <w:abstractNumId w:val="32"/>
  </w:num>
  <w:num w:numId="19">
    <w:abstractNumId w:val="37"/>
  </w:num>
  <w:num w:numId="20">
    <w:abstractNumId w:val="9"/>
  </w:num>
  <w:num w:numId="21">
    <w:abstractNumId w:val="7"/>
  </w:num>
  <w:num w:numId="22">
    <w:abstractNumId w:val="42"/>
  </w:num>
  <w:num w:numId="23">
    <w:abstractNumId w:val="21"/>
  </w:num>
  <w:num w:numId="24">
    <w:abstractNumId w:val="13"/>
  </w:num>
  <w:num w:numId="25">
    <w:abstractNumId w:val="24"/>
  </w:num>
  <w:num w:numId="26">
    <w:abstractNumId w:val="27"/>
  </w:num>
  <w:num w:numId="27">
    <w:abstractNumId w:val="5"/>
  </w:num>
  <w:num w:numId="28">
    <w:abstractNumId w:val="36"/>
  </w:num>
  <w:num w:numId="29">
    <w:abstractNumId w:val="14"/>
  </w:num>
  <w:num w:numId="30">
    <w:abstractNumId w:val="41"/>
  </w:num>
  <w:num w:numId="31">
    <w:abstractNumId w:val="29"/>
  </w:num>
  <w:num w:numId="32">
    <w:abstractNumId w:val="19"/>
  </w:num>
  <w:num w:numId="33">
    <w:abstractNumId w:val="39"/>
  </w:num>
  <w:num w:numId="34">
    <w:abstractNumId w:val="23"/>
  </w:num>
  <w:num w:numId="35">
    <w:abstractNumId w:val="43"/>
  </w:num>
  <w:num w:numId="36">
    <w:abstractNumId w:val="16"/>
  </w:num>
  <w:num w:numId="37">
    <w:abstractNumId w:val="31"/>
  </w:num>
  <w:num w:numId="38">
    <w:abstractNumId w:val="33"/>
  </w:num>
  <w:num w:numId="39">
    <w:abstractNumId w:val="15"/>
  </w:num>
  <w:num w:numId="40">
    <w:abstractNumId w:val="35"/>
  </w:num>
  <w:num w:numId="41">
    <w:abstractNumId w:val="17"/>
  </w:num>
  <w:num w:numId="42">
    <w:abstractNumId w:val="40"/>
  </w:num>
  <w:num w:numId="43">
    <w:abstractNumId w:val="3"/>
  </w:num>
  <w:num w:numId="44">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45"/>
    <w:rsid w:val="00001144"/>
    <w:rsid w:val="00001D59"/>
    <w:rsid w:val="00002320"/>
    <w:rsid w:val="0000349A"/>
    <w:rsid w:val="0000350D"/>
    <w:rsid w:val="0000428B"/>
    <w:rsid w:val="000043A8"/>
    <w:rsid w:val="00004B4B"/>
    <w:rsid w:val="00005833"/>
    <w:rsid w:val="0000767C"/>
    <w:rsid w:val="00007E1E"/>
    <w:rsid w:val="00010013"/>
    <w:rsid w:val="00010057"/>
    <w:rsid w:val="00010199"/>
    <w:rsid w:val="00010677"/>
    <w:rsid w:val="00010778"/>
    <w:rsid w:val="0001090F"/>
    <w:rsid w:val="00010AF4"/>
    <w:rsid w:val="00010E95"/>
    <w:rsid w:val="00011CFB"/>
    <w:rsid w:val="00011ED4"/>
    <w:rsid w:val="000129F7"/>
    <w:rsid w:val="00012A81"/>
    <w:rsid w:val="0001333C"/>
    <w:rsid w:val="000135B9"/>
    <w:rsid w:val="00015273"/>
    <w:rsid w:val="00015574"/>
    <w:rsid w:val="0001557D"/>
    <w:rsid w:val="0001590B"/>
    <w:rsid w:val="000159B3"/>
    <w:rsid w:val="00017010"/>
    <w:rsid w:val="000170A2"/>
    <w:rsid w:val="000177A3"/>
    <w:rsid w:val="000177FB"/>
    <w:rsid w:val="00017905"/>
    <w:rsid w:val="00020433"/>
    <w:rsid w:val="00020F66"/>
    <w:rsid w:val="00021049"/>
    <w:rsid w:val="0002124C"/>
    <w:rsid w:val="00022319"/>
    <w:rsid w:val="000227F5"/>
    <w:rsid w:val="00022B79"/>
    <w:rsid w:val="0002312D"/>
    <w:rsid w:val="000237AB"/>
    <w:rsid w:val="000241A3"/>
    <w:rsid w:val="00025624"/>
    <w:rsid w:val="00026A52"/>
    <w:rsid w:val="00026CA6"/>
    <w:rsid w:val="00027865"/>
    <w:rsid w:val="00027BBA"/>
    <w:rsid w:val="00027F39"/>
    <w:rsid w:val="00027FFC"/>
    <w:rsid w:val="0003080A"/>
    <w:rsid w:val="000313CE"/>
    <w:rsid w:val="00031639"/>
    <w:rsid w:val="00033315"/>
    <w:rsid w:val="00033FF9"/>
    <w:rsid w:val="00034CD0"/>
    <w:rsid w:val="0003523A"/>
    <w:rsid w:val="00035AE2"/>
    <w:rsid w:val="00035E07"/>
    <w:rsid w:val="00035FFC"/>
    <w:rsid w:val="00037327"/>
    <w:rsid w:val="00037D38"/>
    <w:rsid w:val="00040402"/>
    <w:rsid w:val="00040E3A"/>
    <w:rsid w:val="000413F3"/>
    <w:rsid w:val="00041875"/>
    <w:rsid w:val="00041D62"/>
    <w:rsid w:val="00042B8B"/>
    <w:rsid w:val="0004301A"/>
    <w:rsid w:val="000430E0"/>
    <w:rsid w:val="00043FB3"/>
    <w:rsid w:val="000446A1"/>
    <w:rsid w:val="00046107"/>
    <w:rsid w:val="00046388"/>
    <w:rsid w:val="00046977"/>
    <w:rsid w:val="00047441"/>
    <w:rsid w:val="00047837"/>
    <w:rsid w:val="0005214A"/>
    <w:rsid w:val="000530CA"/>
    <w:rsid w:val="00053A3E"/>
    <w:rsid w:val="00053CB7"/>
    <w:rsid w:val="00054051"/>
    <w:rsid w:val="000540F7"/>
    <w:rsid w:val="00054B87"/>
    <w:rsid w:val="00054EE2"/>
    <w:rsid w:val="00057E45"/>
    <w:rsid w:val="00057F89"/>
    <w:rsid w:val="00060A0A"/>
    <w:rsid w:val="00061354"/>
    <w:rsid w:val="00061901"/>
    <w:rsid w:val="00062AE0"/>
    <w:rsid w:val="00063F8D"/>
    <w:rsid w:val="0006568B"/>
    <w:rsid w:val="00066477"/>
    <w:rsid w:val="00070F24"/>
    <w:rsid w:val="00071B47"/>
    <w:rsid w:val="000724B7"/>
    <w:rsid w:val="000729BF"/>
    <w:rsid w:val="00072A32"/>
    <w:rsid w:val="00072B72"/>
    <w:rsid w:val="0007371D"/>
    <w:rsid w:val="00073A8B"/>
    <w:rsid w:val="00073ACC"/>
    <w:rsid w:val="00073E75"/>
    <w:rsid w:val="000747ED"/>
    <w:rsid w:val="000754E4"/>
    <w:rsid w:val="00075872"/>
    <w:rsid w:val="000764D8"/>
    <w:rsid w:val="000765D8"/>
    <w:rsid w:val="0007698A"/>
    <w:rsid w:val="000777CB"/>
    <w:rsid w:val="00077F04"/>
    <w:rsid w:val="00077F49"/>
    <w:rsid w:val="00077FF9"/>
    <w:rsid w:val="000803DC"/>
    <w:rsid w:val="00080B66"/>
    <w:rsid w:val="00081C70"/>
    <w:rsid w:val="00082A27"/>
    <w:rsid w:val="0008313C"/>
    <w:rsid w:val="00083823"/>
    <w:rsid w:val="00083A75"/>
    <w:rsid w:val="00083BC2"/>
    <w:rsid w:val="00084637"/>
    <w:rsid w:val="00085AA2"/>
    <w:rsid w:val="00085F80"/>
    <w:rsid w:val="0008636B"/>
    <w:rsid w:val="000868E0"/>
    <w:rsid w:val="00087505"/>
    <w:rsid w:val="00087699"/>
    <w:rsid w:val="000878AC"/>
    <w:rsid w:val="00090202"/>
    <w:rsid w:val="00090909"/>
    <w:rsid w:val="000913E7"/>
    <w:rsid w:val="0009210B"/>
    <w:rsid w:val="00092552"/>
    <w:rsid w:val="000948E3"/>
    <w:rsid w:val="000958B6"/>
    <w:rsid w:val="000959D9"/>
    <w:rsid w:val="0009692B"/>
    <w:rsid w:val="00096D41"/>
    <w:rsid w:val="00097B0E"/>
    <w:rsid w:val="000A1863"/>
    <w:rsid w:val="000A18AA"/>
    <w:rsid w:val="000A22D2"/>
    <w:rsid w:val="000A2560"/>
    <w:rsid w:val="000A269D"/>
    <w:rsid w:val="000A38A5"/>
    <w:rsid w:val="000A43BA"/>
    <w:rsid w:val="000A43FA"/>
    <w:rsid w:val="000A44B8"/>
    <w:rsid w:val="000A4812"/>
    <w:rsid w:val="000A5078"/>
    <w:rsid w:val="000A547D"/>
    <w:rsid w:val="000A6A0B"/>
    <w:rsid w:val="000A6ACE"/>
    <w:rsid w:val="000A6AF7"/>
    <w:rsid w:val="000A6C80"/>
    <w:rsid w:val="000A6E2D"/>
    <w:rsid w:val="000A71A2"/>
    <w:rsid w:val="000A73B9"/>
    <w:rsid w:val="000A7BA1"/>
    <w:rsid w:val="000B29BD"/>
    <w:rsid w:val="000B2A09"/>
    <w:rsid w:val="000B2CC6"/>
    <w:rsid w:val="000B359A"/>
    <w:rsid w:val="000B3C75"/>
    <w:rsid w:val="000B5C28"/>
    <w:rsid w:val="000B62C9"/>
    <w:rsid w:val="000B7063"/>
    <w:rsid w:val="000B74D3"/>
    <w:rsid w:val="000B75DC"/>
    <w:rsid w:val="000C045E"/>
    <w:rsid w:val="000C1468"/>
    <w:rsid w:val="000C15E7"/>
    <w:rsid w:val="000C1A2B"/>
    <w:rsid w:val="000C2FE4"/>
    <w:rsid w:val="000C3462"/>
    <w:rsid w:val="000C3B79"/>
    <w:rsid w:val="000C44D2"/>
    <w:rsid w:val="000C55F1"/>
    <w:rsid w:val="000C5658"/>
    <w:rsid w:val="000C5B01"/>
    <w:rsid w:val="000C5FA8"/>
    <w:rsid w:val="000C6D06"/>
    <w:rsid w:val="000D02B8"/>
    <w:rsid w:val="000D0687"/>
    <w:rsid w:val="000D0E88"/>
    <w:rsid w:val="000D101F"/>
    <w:rsid w:val="000D19BF"/>
    <w:rsid w:val="000D1A5B"/>
    <w:rsid w:val="000D1B62"/>
    <w:rsid w:val="000D1C02"/>
    <w:rsid w:val="000D1C4C"/>
    <w:rsid w:val="000D1E0B"/>
    <w:rsid w:val="000D1F20"/>
    <w:rsid w:val="000D211A"/>
    <w:rsid w:val="000D3796"/>
    <w:rsid w:val="000D3F7F"/>
    <w:rsid w:val="000D53CE"/>
    <w:rsid w:val="000D584D"/>
    <w:rsid w:val="000D5FB5"/>
    <w:rsid w:val="000D70E3"/>
    <w:rsid w:val="000E05F9"/>
    <w:rsid w:val="000E1BD1"/>
    <w:rsid w:val="000E2D40"/>
    <w:rsid w:val="000E3278"/>
    <w:rsid w:val="000E345C"/>
    <w:rsid w:val="000E3765"/>
    <w:rsid w:val="000E4191"/>
    <w:rsid w:val="000E50C1"/>
    <w:rsid w:val="000E55A0"/>
    <w:rsid w:val="000E6054"/>
    <w:rsid w:val="000E6A1D"/>
    <w:rsid w:val="000E7100"/>
    <w:rsid w:val="000E71E7"/>
    <w:rsid w:val="000F0149"/>
    <w:rsid w:val="000F0B54"/>
    <w:rsid w:val="000F1D87"/>
    <w:rsid w:val="000F2300"/>
    <w:rsid w:val="000F30B4"/>
    <w:rsid w:val="000F35F3"/>
    <w:rsid w:val="000F42A7"/>
    <w:rsid w:val="000F4704"/>
    <w:rsid w:val="000F5317"/>
    <w:rsid w:val="000F5C47"/>
    <w:rsid w:val="000F6DF6"/>
    <w:rsid w:val="000F7DB1"/>
    <w:rsid w:val="001002E8"/>
    <w:rsid w:val="00100A0C"/>
    <w:rsid w:val="00101841"/>
    <w:rsid w:val="00102FF5"/>
    <w:rsid w:val="0010363B"/>
    <w:rsid w:val="00103A6A"/>
    <w:rsid w:val="00104255"/>
    <w:rsid w:val="00104429"/>
    <w:rsid w:val="0010474C"/>
    <w:rsid w:val="00105B21"/>
    <w:rsid w:val="001063F6"/>
    <w:rsid w:val="001069A7"/>
    <w:rsid w:val="001076C9"/>
    <w:rsid w:val="0011050F"/>
    <w:rsid w:val="00110820"/>
    <w:rsid w:val="00110855"/>
    <w:rsid w:val="00110C95"/>
    <w:rsid w:val="00111980"/>
    <w:rsid w:val="00111B63"/>
    <w:rsid w:val="00111C04"/>
    <w:rsid w:val="00112B83"/>
    <w:rsid w:val="00112C8F"/>
    <w:rsid w:val="00113212"/>
    <w:rsid w:val="00113F73"/>
    <w:rsid w:val="0011590F"/>
    <w:rsid w:val="00115A0D"/>
    <w:rsid w:val="00115CC8"/>
    <w:rsid w:val="00115F16"/>
    <w:rsid w:val="00116782"/>
    <w:rsid w:val="00116A9B"/>
    <w:rsid w:val="001173A8"/>
    <w:rsid w:val="00117674"/>
    <w:rsid w:val="00117C3F"/>
    <w:rsid w:val="001208DC"/>
    <w:rsid w:val="00120DCB"/>
    <w:rsid w:val="00121267"/>
    <w:rsid w:val="00121BF8"/>
    <w:rsid w:val="00122087"/>
    <w:rsid w:val="001224B2"/>
    <w:rsid w:val="00122D7F"/>
    <w:rsid w:val="00122E2A"/>
    <w:rsid w:val="00122E46"/>
    <w:rsid w:val="00123C36"/>
    <w:rsid w:val="00124922"/>
    <w:rsid w:val="00125412"/>
    <w:rsid w:val="001259C1"/>
    <w:rsid w:val="0012687D"/>
    <w:rsid w:val="00127661"/>
    <w:rsid w:val="00130419"/>
    <w:rsid w:val="001310D4"/>
    <w:rsid w:val="00131594"/>
    <w:rsid w:val="00131D33"/>
    <w:rsid w:val="0013200A"/>
    <w:rsid w:val="001347BC"/>
    <w:rsid w:val="001347E7"/>
    <w:rsid w:val="001352DA"/>
    <w:rsid w:val="0013544E"/>
    <w:rsid w:val="001358B8"/>
    <w:rsid w:val="00137470"/>
    <w:rsid w:val="001377E3"/>
    <w:rsid w:val="00137A00"/>
    <w:rsid w:val="00137B39"/>
    <w:rsid w:val="00137C02"/>
    <w:rsid w:val="00137F4A"/>
    <w:rsid w:val="001406E8"/>
    <w:rsid w:val="001412C1"/>
    <w:rsid w:val="00141707"/>
    <w:rsid w:val="001427DE"/>
    <w:rsid w:val="001433BB"/>
    <w:rsid w:val="001436AE"/>
    <w:rsid w:val="00143C14"/>
    <w:rsid w:val="00145C3F"/>
    <w:rsid w:val="0014629C"/>
    <w:rsid w:val="001465F7"/>
    <w:rsid w:val="001469ED"/>
    <w:rsid w:val="00146A16"/>
    <w:rsid w:val="00146AD1"/>
    <w:rsid w:val="00147208"/>
    <w:rsid w:val="00147893"/>
    <w:rsid w:val="00150182"/>
    <w:rsid w:val="00151ECC"/>
    <w:rsid w:val="0015210C"/>
    <w:rsid w:val="00152385"/>
    <w:rsid w:val="00152715"/>
    <w:rsid w:val="0015445B"/>
    <w:rsid w:val="001554ED"/>
    <w:rsid w:val="00155813"/>
    <w:rsid w:val="00155E6B"/>
    <w:rsid w:val="00155E75"/>
    <w:rsid w:val="0016111F"/>
    <w:rsid w:val="0016154D"/>
    <w:rsid w:val="0016170E"/>
    <w:rsid w:val="00161A73"/>
    <w:rsid w:val="00162C2C"/>
    <w:rsid w:val="00162F6F"/>
    <w:rsid w:val="001635D2"/>
    <w:rsid w:val="00163EC2"/>
    <w:rsid w:val="00163EC3"/>
    <w:rsid w:val="00164330"/>
    <w:rsid w:val="00165889"/>
    <w:rsid w:val="00165A6C"/>
    <w:rsid w:val="00165FB9"/>
    <w:rsid w:val="0016613D"/>
    <w:rsid w:val="0016698D"/>
    <w:rsid w:val="0016699B"/>
    <w:rsid w:val="00166CA0"/>
    <w:rsid w:val="00166F0B"/>
    <w:rsid w:val="00170184"/>
    <w:rsid w:val="0017087F"/>
    <w:rsid w:val="00170904"/>
    <w:rsid w:val="00171CBC"/>
    <w:rsid w:val="0017289D"/>
    <w:rsid w:val="00172A50"/>
    <w:rsid w:val="00173295"/>
    <w:rsid w:val="001759A6"/>
    <w:rsid w:val="0017721F"/>
    <w:rsid w:val="0017729F"/>
    <w:rsid w:val="00177658"/>
    <w:rsid w:val="001803CD"/>
    <w:rsid w:val="00180723"/>
    <w:rsid w:val="0018078F"/>
    <w:rsid w:val="00180D78"/>
    <w:rsid w:val="001812C8"/>
    <w:rsid w:val="00181515"/>
    <w:rsid w:val="001828BC"/>
    <w:rsid w:val="001828F6"/>
    <w:rsid w:val="0018312E"/>
    <w:rsid w:val="001832EC"/>
    <w:rsid w:val="00183418"/>
    <w:rsid w:val="00183C16"/>
    <w:rsid w:val="001859F5"/>
    <w:rsid w:val="00185DC6"/>
    <w:rsid w:val="00186503"/>
    <w:rsid w:val="00187148"/>
    <w:rsid w:val="00187200"/>
    <w:rsid w:val="00187399"/>
    <w:rsid w:val="00190F8F"/>
    <w:rsid w:val="0019105A"/>
    <w:rsid w:val="00191964"/>
    <w:rsid w:val="00191969"/>
    <w:rsid w:val="00191C77"/>
    <w:rsid w:val="00192672"/>
    <w:rsid w:val="00192C51"/>
    <w:rsid w:val="00194022"/>
    <w:rsid w:val="00194261"/>
    <w:rsid w:val="001944FA"/>
    <w:rsid w:val="001966A0"/>
    <w:rsid w:val="00197C43"/>
    <w:rsid w:val="001A0398"/>
    <w:rsid w:val="001A03A8"/>
    <w:rsid w:val="001A04C2"/>
    <w:rsid w:val="001A082E"/>
    <w:rsid w:val="001A12AD"/>
    <w:rsid w:val="001A1969"/>
    <w:rsid w:val="001A26F1"/>
    <w:rsid w:val="001A2C22"/>
    <w:rsid w:val="001A3913"/>
    <w:rsid w:val="001A4115"/>
    <w:rsid w:val="001A4C2C"/>
    <w:rsid w:val="001A4D70"/>
    <w:rsid w:val="001A5F37"/>
    <w:rsid w:val="001A6937"/>
    <w:rsid w:val="001A7551"/>
    <w:rsid w:val="001A76AA"/>
    <w:rsid w:val="001B00DF"/>
    <w:rsid w:val="001B1F43"/>
    <w:rsid w:val="001B3F30"/>
    <w:rsid w:val="001B52CE"/>
    <w:rsid w:val="001B5B9C"/>
    <w:rsid w:val="001B7094"/>
    <w:rsid w:val="001B726E"/>
    <w:rsid w:val="001B7434"/>
    <w:rsid w:val="001B7599"/>
    <w:rsid w:val="001C2762"/>
    <w:rsid w:val="001C284C"/>
    <w:rsid w:val="001C331E"/>
    <w:rsid w:val="001C39D5"/>
    <w:rsid w:val="001C39E9"/>
    <w:rsid w:val="001C3B5C"/>
    <w:rsid w:val="001C3EE3"/>
    <w:rsid w:val="001C4097"/>
    <w:rsid w:val="001C43B1"/>
    <w:rsid w:val="001C5C21"/>
    <w:rsid w:val="001C5CFE"/>
    <w:rsid w:val="001C66C5"/>
    <w:rsid w:val="001C6835"/>
    <w:rsid w:val="001C7D3D"/>
    <w:rsid w:val="001D0B16"/>
    <w:rsid w:val="001D0C79"/>
    <w:rsid w:val="001D1689"/>
    <w:rsid w:val="001D168D"/>
    <w:rsid w:val="001D1D4A"/>
    <w:rsid w:val="001D1F3D"/>
    <w:rsid w:val="001D2FBE"/>
    <w:rsid w:val="001D303F"/>
    <w:rsid w:val="001D34F7"/>
    <w:rsid w:val="001D3A18"/>
    <w:rsid w:val="001D42E8"/>
    <w:rsid w:val="001D4506"/>
    <w:rsid w:val="001D45CB"/>
    <w:rsid w:val="001D561F"/>
    <w:rsid w:val="001D5805"/>
    <w:rsid w:val="001D5C04"/>
    <w:rsid w:val="001D6564"/>
    <w:rsid w:val="001D6765"/>
    <w:rsid w:val="001D7FB9"/>
    <w:rsid w:val="001E01C4"/>
    <w:rsid w:val="001E0CBD"/>
    <w:rsid w:val="001E127E"/>
    <w:rsid w:val="001E1505"/>
    <w:rsid w:val="001E179A"/>
    <w:rsid w:val="001E190D"/>
    <w:rsid w:val="001E21C6"/>
    <w:rsid w:val="001E287D"/>
    <w:rsid w:val="001E2A46"/>
    <w:rsid w:val="001E34B6"/>
    <w:rsid w:val="001E3AB7"/>
    <w:rsid w:val="001E42BD"/>
    <w:rsid w:val="001E4A44"/>
    <w:rsid w:val="001E4C78"/>
    <w:rsid w:val="001E4F0F"/>
    <w:rsid w:val="001E5141"/>
    <w:rsid w:val="001E576E"/>
    <w:rsid w:val="001E580D"/>
    <w:rsid w:val="001E74E1"/>
    <w:rsid w:val="001E777F"/>
    <w:rsid w:val="001F0A20"/>
    <w:rsid w:val="001F0CE4"/>
    <w:rsid w:val="001F0DB1"/>
    <w:rsid w:val="001F29AA"/>
    <w:rsid w:val="001F3289"/>
    <w:rsid w:val="001F458D"/>
    <w:rsid w:val="001F531C"/>
    <w:rsid w:val="001F5598"/>
    <w:rsid w:val="00200445"/>
    <w:rsid w:val="0020072C"/>
    <w:rsid w:val="00200D18"/>
    <w:rsid w:val="00200D5E"/>
    <w:rsid w:val="0020101A"/>
    <w:rsid w:val="00201037"/>
    <w:rsid w:val="0020136D"/>
    <w:rsid w:val="00201E68"/>
    <w:rsid w:val="00202165"/>
    <w:rsid w:val="00203243"/>
    <w:rsid w:val="0020456E"/>
    <w:rsid w:val="00205FD3"/>
    <w:rsid w:val="00207B57"/>
    <w:rsid w:val="002108A2"/>
    <w:rsid w:val="0021109E"/>
    <w:rsid w:val="00211C91"/>
    <w:rsid w:val="00212B86"/>
    <w:rsid w:val="00214173"/>
    <w:rsid w:val="002170B7"/>
    <w:rsid w:val="00220380"/>
    <w:rsid w:val="00220B9B"/>
    <w:rsid w:val="002215BD"/>
    <w:rsid w:val="00221F3E"/>
    <w:rsid w:val="00222032"/>
    <w:rsid w:val="002223D8"/>
    <w:rsid w:val="00222635"/>
    <w:rsid w:val="002227AA"/>
    <w:rsid w:val="00222A70"/>
    <w:rsid w:val="00223B05"/>
    <w:rsid w:val="00224236"/>
    <w:rsid w:val="00225160"/>
    <w:rsid w:val="00225F91"/>
    <w:rsid w:val="002269BD"/>
    <w:rsid w:val="00226D75"/>
    <w:rsid w:val="00226F84"/>
    <w:rsid w:val="00227054"/>
    <w:rsid w:val="002273FD"/>
    <w:rsid w:val="0023105D"/>
    <w:rsid w:val="00231317"/>
    <w:rsid w:val="00231608"/>
    <w:rsid w:val="0023164A"/>
    <w:rsid w:val="002320C8"/>
    <w:rsid w:val="00232CDA"/>
    <w:rsid w:val="00232D2A"/>
    <w:rsid w:val="0023502D"/>
    <w:rsid w:val="00236F0A"/>
    <w:rsid w:val="00236F45"/>
    <w:rsid w:val="00237493"/>
    <w:rsid w:val="002405A1"/>
    <w:rsid w:val="00240824"/>
    <w:rsid w:val="002409EB"/>
    <w:rsid w:val="00240EF5"/>
    <w:rsid w:val="0024178B"/>
    <w:rsid w:val="00241BE8"/>
    <w:rsid w:val="002426C2"/>
    <w:rsid w:val="0024409F"/>
    <w:rsid w:val="00244EC8"/>
    <w:rsid w:val="00245C77"/>
    <w:rsid w:val="00245D25"/>
    <w:rsid w:val="00250456"/>
    <w:rsid w:val="00250BDD"/>
    <w:rsid w:val="00252DC1"/>
    <w:rsid w:val="00252E89"/>
    <w:rsid w:val="00253D60"/>
    <w:rsid w:val="00256031"/>
    <w:rsid w:val="002561F0"/>
    <w:rsid w:val="00256BB5"/>
    <w:rsid w:val="0025717D"/>
    <w:rsid w:val="00257255"/>
    <w:rsid w:val="002575DB"/>
    <w:rsid w:val="00257A5B"/>
    <w:rsid w:val="00257A95"/>
    <w:rsid w:val="00260363"/>
    <w:rsid w:val="0026039E"/>
    <w:rsid w:val="002610CD"/>
    <w:rsid w:val="00261F9E"/>
    <w:rsid w:val="00262BF3"/>
    <w:rsid w:val="002630B7"/>
    <w:rsid w:val="00263350"/>
    <w:rsid w:val="002637C1"/>
    <w:rsid w:val="00264352"/>
    <w:rsid w:val="00265C50"/>
    <w:rsid w:val="00265CB4"/>
    <w:rsid w:val="00266039"/>
    <w:rsid w:val="00266BBD"/>
    <w:rsid w:val="00266BF0"/>
    <w:rsid w:val="0026720B"/>
    <w:rsid w:val="002674C9"/>
    <w:rsid w:val="00267EFD"/>
    <w:rsid w:val="0027178E"/>
    <w:rsid w:val="002717F6"/>
    <w:rsid w:val="00271867"/>
    <w:rsid w:val="0027191E"/>
    <w:rsid w:val="00271A3C"/>
    <w:rsid w:val="00271DF0"/>
    <w:rsid w:val="002721AD"/>
    <w:rsid w:val="0027290B"/>
    <w:rsid w:val="00272E09"/>
    <w:rsid w:val="00273D0A"/>
    <w:rsid w:val="00275978"/>
    <w:rsid w:val="00277AD1"/>
    <w:rsid w:val="00277ED8"/>
    <w:rsid w:val="00277F86"/>
    <w:rsid w:val="002809D3"/>
    <w:rsid w:val="00281596"/>
    <w:rsid w:val="0028177E"/>
    <w:rsid w:val="00281849"/>
    <w:rsid w:val="00281B41"/>
    <w:rsid w:val="00281D50"/>
    <w:rsid w:val="00282119"/>
    <w:rsid w:val="00282412"/>
    <w:rsid w:val="002829EC"/>
    <w:rsid w:val="00283B60"/>
    <w:rsid w:val="00283C05"/>
    <w:rsid w:val="0028442F"/>
    <w:rsid w:val="002844AA"/>
    <w:rsid w:val="00284CA2"/>
    <w:rsid w:val="00285101"/>
    <w:rsid w:val="002856FF"/>
    <w:rsid w:val="002857A7"/>
    <w:rsid w:val="00286701"/>
    <w:rsid w:val="00286CCA"/>
    <w:rsid w:val="00287312"/>
    <w:rsid w:val="00291E02"/>
    <w:rsid w:val="00292631"/>
    <w:rsid w:val="00292A41"/>
    <w:rsid w:val="002936DF"/>
    <w:rsid w:val="00293863"/>
    <w:rsid w:val="002945DC"/>
    <w:rsid w:val="002949E9"/>
    <w:rsid w:val="00294A23"/>
    <w:rsid w:val="00294F2D"/>
    <w:rsid w:val="0029544F"/>
    <w:rsid w:val="002958F1"/>
    <w:rsid w:val="00295A20"/>
    <w:rsid w:val="00295CB7"/>
    <w:rsid w:val="00295EF1"/>
    <w:rsid w:val="002961F0"/>
    <w:rsid w:val="002964D5"/>
    <w:rsid w:val="002966C9"/>
    <w:rsid w:val="00297098"/>
    <w:rsid w:val="00297327"/>
    <w:rsid w:val="00297E51"/>
    <w:rsid w:val="002A0192"/>
    <w:rsid w:val="002A10D0"/>
    <w:rsid w:val="002A1B99"/>
    <w:rsid w:val="002A2965"/>
    <w:rsid w:val="002A2DE7"/>
    <w:rsid w:val="002A33F9"/>
    <w:rsid w:val="002A4E04"/>
    <w:rsid w:val="002A509F"/>
    <w:rsid w:val="002A515F"/>
    <w:rsid w:val="002A6A22"/>
    <w:rsid w:val="002A7318"/>
    <w:rsid w:val="002B0851"/>
    <w:rsid w:val="002B1833"/>
    <w:rsid w:val="002B339F"/>
    <w:rsid w:val="002B368C"/>
    <w:rsid w:val="002B379E"/>
    <w:rsid w:val="002B380B"/>
    <w:rsid w:val="002B4120"/>
    <w:rsid w:val="002B6AFB"/>
    <w:rsid w:val="002B75B8"/>
    <w:rsid w:val="002C0D45"/>
    <w:rsid w:val="002C105B"/>
    <w:rsid w:val="002C15B0"/>
    <w:rsid w:val="002C1ED8"/>
    <w:rsid w:val="002C2A9A"/>
    <w:rsid w:val="002C39EC"/>
    <w:rsid w:val="002C3B19"/>
    <w:rsid w:val="002C3CE2"/>
    <w:rsid w:val="002C402A"/>
    <w:rsid w:val="002C4093"/>
    <w:rsid w:val="002C4B74"/>
    <w:rsid w:val="002C53D6"/>
    <w:rsid w:val="002C54BE"/>
    <w:rsid w:val="002C559A"/>
    <w:rsid w:val="002C6AD0"/>
    <w:rsid w:val="002C6BF6"/>
    <w:rsid w:val="002C6E24"/>
    <w:rsid w:val="002C7664"/>
    <w:rsid w:val="002C7BF6"/>
    <w:rsid w:val="002D02F6"/>
    <w:rsid w:val="002D0E0C"/>
    <w:rsid w:val="002D0E41"/>
    <w:rsid w:val="002D10C4"/>
    <w:rsid w:val="002D195D"/>
    <w:rsid w:val="002D270D"/>
    <w:rsid w:val="002D2AEC"/>
    <w:rsid w:val="002D3786"/>
    <w:rsid w:val="002D49B7"/>
    <w:rsid w:val="002D4BE6"/>
    <w:rsid w:val="002D4CA7"/>
    <w:rsid w:val="002D53A5"/>
    <w:rsid w:val="002D5722"/>
    <w:rsid w:val="002D5A3D"/>
    <w:rsid w:val="002D5C02"/>
    <w:rsid w:val="002D5D1B"/>
    <w:rsid w:val="002D64C0"/>
    <w:rsid w:val="002D72AB"/>
    <w:rsid w:val="002D7588"/>
    <w:rsid w:val="002D7862"/>
    <w:rsid w:val="002E0189"/>
    <w:rsid w:val="002E05EA"/>
    <w:rsid w:val="002E063C"/>
    <w:rsid w:val="002E0D9C"/>
    <w:rsid w:val="002E15BA"/>
    <w:rsid w:val="002E22CC"/>
    <w:rsid w:val="002E26CD"/>
    <w:rsid w:val="002E2CE5"/>
    <w:rsid w:val="002E2E8F"/>
    <w:rsid w:val="002E3176"/>
    <w:rsid w:val="002E32AE"/>
    <w:rsid w:val="002E368C"/>
    <w:rsid w:val="002E4D70"/>
    <w:rsid w:val="002E5FB9"/>
    <w:rsid w:val="002E6007"/>
    <w:rsid w:val="002E6A3B"/>
    <w:rsid w:val="002E7432"/>
    <w:rsid w:val="002E795E"/>
    <w:rsid w:val="002E7CF7"/>
    <w:rsid w:val="002E7F3A"/>
    <w:rsid w:val="002F0355"/>
    <w:rsid w:val="002F0A00"/>
    <w:rsid w:val="002F0CF1"/>
    <w:rsid w:val="002F12F4"/>
    <w:rsid w:val="002F1D01"/>
    <w:rsid w:val="002F39C7"/>
    <w:rsid w:val="002F56C4"/>
    <w:rsid w:val="002F590A"/>
    <w:rsid w:val="002F696B"/>
    <w:rsid w:val="00300525"/>
    <w:rsid w:val="0030064D"/>
    <w:rsid w:val="0030064F"/>
    <w:rsid w:val="00300840"/>
    <w:rsid w:val="00300EAA"/>
    <w:rsid w:val="00300F40"/>
    <w:rsid w:val="00302370"/>
    <w:rsid w:val="003027FC"/>
    <w:rsid w:val="00302A44"/>
    <w:rsid w:val="00302CED"/>
    <w:rsid w:val="00303488"/>
    <w:rsid w:val="00303D45"/>
    <w:rsid w:val="00305BA0"/>
    <w:rsid w:val="00305F00"/>
    <w:rsid w:val="00306013"/>
    <w:rsid w:val="00306BAF"/>
    <w:rsid w:val="00307BCA"/>
    <w:rsid w:val="003103E3"/>
    <w:rsid w:val="00310EB6"/>
    <w:rsid w:val="00310F1F"/>
    <w:rsid w:val="00312203"/>
    <w:rsid w:val="00313109"/>
    <w:rsid w:val="003145F3"/>
    <w:rsid w:val="00314C43"/>
    <w:rsid w:val="00314DF0"/>
    <w:rsid w:val="0031590B"/>
    <w:rsid w:val="00315F50"/>
    <w:rsid w:val="00316536"/>
    <w:rsid w:val="00316CDF"/>
    <w:rsid w:val="003209E8"/>
    <w:rsid w:val="003211E3"/>
    <w:rsid w:val="00321DBC"/>
    <w:rsid w:val="0032273A"/>
    <w:rsid w:val="00322E97"/>
    <w:rsid w:val="0032315A"/>
    <w:rsid w:val="0032371A"/>
    <w:rsid w:val="003243D8"/>
    <w:rsid w:val="003247FF"/>
    <w:rsid w:val="00324BD9"/>
    <w:rsid w:val="003254EC"/>
    <w:rsid w:val="00326657"/>
    <w:rsid w:val="00326D3D"/>
    <w:rsid w:val="0032738F"/>
    <w:rsid w:val="00327EAC"/>
    <w:rsid w:val="00330B9E"/>
    <w:rsid w:val="003322B7"/>
    <w:rsid w:val="00333041"/>
    <w:rsid w:val="003332A9"/>
    <w:rsid w:val="00333D9D"/>
    <w:rsid w:val="00334709"/>
    <w:rsid w:val="00334962"/>
    <w:rsid w:val="00335DAC"/>
    <w:rsid w:val="0033653A"/>
    <w:rsid w:val="00340B36"/>
    <w:rsid w:val="00341C49"/>
    <w:rsid w:val="0034500D"/>
    <w:rsid w:val="00345E41"/>
    <w:rsid w:val="0034685D"/>
    <w:rsid w:val="00346DDE"/>
    <w:rsid w:val="00350333"/>
    <w:rsid w:val="00350496"/>
    <w:rsid w:val="0035088D"/>
    <w:rsid w:val="00350943"/>
    <w:rsid w:val="00351DB9"/>
    <w:rsid w:val="003531A3"/>
    <w:rsid w:val="0035399E"/>
    <w:rsid w:val="0035439B"/>
    <w:rsid w:val="0035451B"/>
    <w:rsid w:val="00356078"/>
    <w:rsid w:val="0035675F"/>
    <w:rsid w:val="00356FA3"/>
    <w:rsid w:val="003575D6"/>
    <w:rsid w:val="0035768E"/>
    <w:rsid w:val="00357F58"/>
    <w:rsid w:val="00360EDB"/>
    <w:rsid w:val="003612F3"/>
    <w:rsid w:val="0036138D"/>
    <w:rsid w:val="003614A2"/>
    <w:rsid w:val="00361CEE"/>
    <w:rsid w:val="00361F26"/>
    <w:rsid w:val="00362B41"/>
    <w:rsid w:val="003633AC"/>
    <w:rsid w:val="003642EB"/>
    <w:rsid w:val="00365A32"/>
    <w:rsid w:val="00365B01"/>
    <w:rsid w:val="003660E2"/>
    <w:rsid w:val="003667B7"/>
    <w:rsid w:val="00366A1A"/>
    <w:rsid w:val="0036767E"/>
    <w:rsid w:val="003676FB"/>
    <w:rsid w:val="00367E0F"/>
    <w:rsid w:val="00367FEC"/>
    <w:rsid w:val="00370392"/>
    <w:rsid w:val="003708D9"/>
    <w:rsid w:val="00370D6E"/>
    <w:rsid w:val="003711A1"/>
    <w:rsid w:val="003717BB"/>
    <w:rsid w:val="00371DD6"/>
    <w:rsid w:val="003728B7"/>
    <w:rsid w:val="00373474"/>
    <w:rsid w:val="003737EA"/>
    <w:rsid w:val="00373DDD"/>
    <w:rsid w:val="003747D1"/>
    <w:rsid w:val="00375606"/>
    <w:rsid w:val="003756E9"/>
    <w:rsid w:val="00377024"/>
    <w:rsid w:val="00377312"/>
    <w:rsid w:val="00377F02"/>
    <w:rsid w:val="00380DDA"/>
    <w:rsid w:val="00381116"/>
    <w:rsid w:val="00381A75"/>
    <w:rsid w:val="00381C12"/>
    <w:rsid w:val="00382840"/>
    <w:rsid w:val="00382E0E"/>
    <w:rsid w:val="00383790"/>
    <w:rsid w:val="00383AC0"/>
    <w:rsid w:val="00385D0D"/>
    <w:rsid w:val="003861C8"/>
    <w:rsid w:val="0038645A"/>
    <w:rsid w:val="00387304"/>
    <w:rsid w:val="0039095B"/>
    <w:rsid w:val="0039124C"/>
    <w:rsid w:val="00392983"/>
    <w:rsid w:val="00392C12"/>
    <w:rsid w:val="00393C86"/>
    <w:rsid w:val="00394734"/>
    <w:rsid w:val="00395689"/>
    <w:rsid w:val="00396075"/>
    <w:rsid w:val="00396151"/>
    <w:rsid w:val="00396329"/>
    <w:rsid w:val="003973CD"/>
    <w:rsid w:val="003A0508"/>
    <w:rsid w:val="003A0C76"/>
    <w:rsid w:val="003A14D5"/>
    <w:rsid w:val="003A2BA3"/>
    <w:rsid w:val="003A34F3"/>
    <w:rsid w:val="003A39FD"/>
    <w:rsid w:val="003A3AA9"/>
    <w:rsid w:val="003A4215"/>
    <w:rsid w:val="003A698A"/>
    <w:rsid w:val="003A7137"/>
    <w:rsid w:val="003A72D3"/>
    <w:rsid w:val="003A7742"/>
    <w:rsid w:val="003B0D6C"/>
    <w:rsid w:val="003B0F52"/>
    <w:rsid w:val="003B14EA"/>
    <w:rsid w:val="003B4DF3"/>
    <w:rsid w:val="003B5093"/>
    <w:rsid w:val="003B6292"/>
    <w:rsid w:val="003B7129"/>
    <w:rsid w:val="003B71D3"/>
    <w:rsid w:val="003B75E4"/>
    <w:rsid w:val="003B76C6"/>
    <w:rsid w:val="003B7F1C"/>
    <w:rsid w:val="003C0250"/>
    <w:rsid w:val="003C0507"/>
    <w:rsid w:val="003C0586"/>
    <w:rsid w:val="003C08E3"/>
    <w:rsid w:val="003C0FE3"/>
    <w:rsid w:val="003C240A"/>
    <w:rsid w:val="003C2726"/>
    <w:rsid w:val="003C42E5"/>
    <w:rsid w:val="003C4FC2"/>
    <w:rsid w:val="003C5074"/>
    <w:rsid w:val="003C7BDA"/>
    <w:rsid w:val="003D040B"/>
    <w:rsid w:val="003D13E6"/>
    <w:rsid w:val="003D290C"/>
    <w:rsid w:val="003D2A1D"/>
    <w:rsid w:val="003D2F2D"/>
    <w:rsid w:val="003D3755"/>
    <w:rsid w:val="003D3B5B"/>
    <w:rsid w:val="003D4AAF"/>
    <w:rsid w:val="003D55B1"/>
    <w:rsid w:val="003D573C"/>
    <w:rsid w:val="003D67BA"/>
    <w:rsid w:val="003D6DAB"/>
    <w:rsid w:val="003D7597"/>
    <w:rsid w:val="003E02DD"/>
    <w:rsid w:val="003E0482"/>
    <w:rsid w:val="003E28AC"/>
    <w:rsid w:val="003E386E"/>
    <w:rsid w:val="003E40DC"/>
    <w:rsid w:val="003E446A"/>
    <w:rsid w:val="003E5C87"/>
    <w:rsid w:val="003E5FD7"/>
    <w:rsid w:val="003E62DB"/>
    <w:rsid w:val="003E641B"/>
    <w:rsid w:val="003E6B9B"/>
    <w:rsid w:val="003E7247"/>
    <w:rsid w:val="003E7B8D"/>
    <w:rsid w:val="003F0CE4"/>
    <w:rsid w:val="003F0E4B"/>
    <w:rsid w:val="003F1055"/>
    <w:rsid w:val="003F16FA"/>
    <w:rsid w:val="003F25B7"/>
    <w:rsid w:val="003F3837"/>
    <w:rsid w:val="003F456D"/>
    <w:rsid w:val="003F470C"/>
    <w:rsid w:val="003F555F"/>
    <w:rsid w:val="003F6117"/>
    <w:rsid w:val="003F6B8C"/>
    <w:rsid w:val="003F6C12"/>
    <w:rsid w:val="003F720A"/>
    <w:rsid w:val="003F7C33"/>
    <w:rsid w:val="00400339"/>
    <w:rsid w:val="004005AE"/>
    <w:rsid w:val="00400830"/>
    <w:rsid w:val="0040334C"/>
    <w:rsid w:val="00403366"/>
    <w:rsid w:val="004033F0"/>
    <w:rsid w:val="0040396C"/>
    <w:rsid w:val="00403F3C"/>
    <w:rsid w:val="004040F1"/>
    <w:rsid w:val="00404B52"/>
    <w:rsid w:val="0040689C"/>
    <w:rsid w:val="00406BC1"/>
    <w:rsid w:val="00407906"/>
    <w:rsid w:val="00410867"/>
    <w:rsid w:val="00410FA1"/>
    <w:rsid w:val="00412168"/>
    <w:rsid w:val="00412AD0"/>
    <w:rsid w:val="00413281"/>
    <w:rsid w:val="00413912"/>
    <w:rsid w:val="00414681"/>
    <w:rsid w:val="00414B98"/>
    <w:rsid w:val="0041695E"/>
    <w:rsid w:val="00417083"/>
    <w:rsid w:val="00417D7F"/>
    <w:rsid w:val="0042135E"/>
    <w:rsid w:val="004218A3"/>
    <w:rsid w:val="00424771"/>
    <w:rsid w:val="00427382"/>
    <w:rsid w:val="00430433"/>
    <w:rsid w:val="00431457"/>
    <w:rsid w:val="00431932"/>
    <w:rsid w:val="00432288"/>
    <w:rsid w:val="004332C4"/>
    <w:rsid w:val="004336B7"/>
    <w:rsid w:val="00433937"/>
    <w:rsid w:val="004346D3"/>
    <w:rsid w:val="004349AF"/>
    <w:rsid w:val="00435C5B"/>
    <w:rsid w:val="00435F9A"/>
    <w:rsid w:val="00436911"/>
    <w:rsid w:val="00437704"/>
    <w:rsid w:val="00440921"/>
    <w:rsid w:val="00440B35"/>
    <w:rsid w:val="00440BE1"/>
    <w:rsid w:val="00442D68"/>
    <w:rsid w:val="00442DCC"/>
    <w:rsid w:val="00446293"/>
    <w:rsid w:val="00446958"/>
    <w:rsid w:val="004472AF"/>
    <w:rsid w:val="00447EC4"/>
    <w:rsid w:val="00450638"/>
    <w:rsid w:val="00450917"/>
    <w:rsid w:val="004518C1"/>
    <w:rsid w:val="004526A8"/>
    <w:rsid w:val="0045281B"/>
    <w:rsid w:val="00452830"/>
    <w:rsid w:val="00452957"/>
    <w:rsid w:val="00452CAC"/>
    <w:rsid w:val="00453ADD"/>
    <w:rsid w:val="00453B76"/>
    <w:rsid w:val="0045416C"/>
    <w:rsid w:val="004543F9"/>
    <w:rsid w:val="00455B30"/>
    <w:rsid w:val="0045707F"/>
    <w:rsid w:val="0045739D"/>
    <w:rsid w:val="004574D6"/>
    <w:rsid w:val="00457552"/>
    <w:rsid w:val="00460110"/>
    <w:rsid w:val="0046041F"/>
    <w:rsid w:val="00460E55"/>
    <w:rsid w:val="00461EB9"/>
    <w:rsid w:val="00461ED3"/>
    <w:rsid w:val="00461F06"/>
    <w:rsid w:val="0046205F"/>
    <w:rsid w:val="0046349F"/>
    <w:rsid w:val="00463DE5"/>
    <w:rsid w:val="00464338"/>
    <w:rsid w:val="0046457D"/>
    <w:rsid w:val="0046482B"/>
    <w:rsid w:val="004648B1"/>
    <w:rsid w:val="00464AE1"/>
    <w:rsid w:val="00465188"/>
    <w:rsid w:val="00466052"/>
    <w:rsid w:val="0046770F"/>
    <w:rsid w:val="00470081"/>
    <w:rsid w:val="00470CAF"/>
    <w:rsid w:val="00471C48"/>
    <w:rsid w:val="00472432"/>
    <w:rsid w:val="0047254A"/>
    <w:rsid w:val="004726B9"/>
    <w:rsid w:val="00472EFA"/>
    <w:rsid w:val="00473091"/>
    <w:rsid w:val="004730A6"/>
    <w:rsid w:val="0047324C"/>
    <w:rsid w:val="00473431"/>
    <w:rsid w:val="004737E9"/>
    <w:rsid w:val="00473956"/>
    <w:rsid w:val="00473C7A"/>
    <w:rsid w:val="00474171"/>
    <w:rsid w:val="00474A2B"/>
    <w:rsid w:val="00475F30"/>
    <w:rsid w:val="0047683F"/>
    <w:rsid w:val="00476AA7"/>
    <w:rsid w:val="00476F51"/>
    <w:rsid w:val="004775B7"/>
    <w:rsid w:val="00477718"/>
    <w:rsid w:val="00481772"/>
    <w:rsid w:val="00482884"/>
    <w:rsid w:val="00483F2D"/>
    <w:rsid w:val="0048580C"/>
    <w:rsid w:val="00485D5F"/>
    <w:rsid w:val="00485E4D"/>
    <w:rsid w:val="004865DC"/>
    <w:rsid w:val="00486794"/>
    <w:rsid w:val="00486C2B"/>
    <w:rsid w:val="00490D7C"/>
    <w:rsid w:val="00490E67"/>
    <w:rsid w:val="004924FE"/>
    <w:rsid w:val="00493806"/>
    <w:rsid w:val="004938DF"/>
    <w:rsid w:val="00493E2A"/>
    <w:rsid w:val="004945FF"/>
    <w:rsid w:val="00494E9B"/>
    <w:rsid w:val="00495633"/>
    <w:rsid w:val="00495839"/>
    <w:rsid w:val="0049612A"/>
    <w:rsid w:val="00496D4C"/>
    <w:rsid w:val="004A01A6"/>
    <w:rsid w:val="004A1775"/>
    <w:rsid w:val="004A1B9E"/>
    <w:rsid w:val="004A2895"/>
    <w:rsid w:val="004A2985"/>
    <w:rsid w:val="004A2F5B"/>
    <w:rsid w:val="004A31FF"/>
    <w:rsid w:val="004A358F"/>
    <w:rsid w:val="004A3A43"/>
    <w:rsid w:val="004A4A3A"/>
    <w:rsid w:val="004A7180"/>
    <w:rsid w:val="004B02EE"/>
    <w:rsid w:val="004B1CCB"/>
    <w:rsid w:val="004B2C19"/>
    <w:rsid w:val="004B40B9"/>
    <w:rsid w:val="004B43E6"/>
    <w:rsid w:val="004B4463"/>
    <w:rsid w:val="004B49CA"/>
    <w:rsid w:val="004B503B"/>
    <w:rsid w:val="004B5676"/>
    <w:rsid w:val="004B5875"/>
    <w:rsid w:val="004B5DEB"/>
    <w:rsid w:val="004B78F5"/>
    <w:rsid w:val="004B7B54"/>
    <w:rsid w:val="004C014F"/>
    <w:rsid w:val="004C0884"/>
    <w:rsid w:val="004C1C2D"/>
    <w:rsid w:val="004C2882"/>
    <w:rsid w:val="004C3154"/>
    <w:rsid w:val="004C3A09"/>
    <w:rsid w:val="004C3B7F"/>
    <w:rsid w:val="004C41C4"/>
    <w:rsid w:val="004C43DE"/>
    <w:rsid w:val="004C4EB6"/>
    <w:rsid w:val="004C65D6"/>
    <w:rsid w:val="004C6D36"/>
    <w:rsid w:val="004C7A75"/>
    <w:rsid w:val="004C7F66"/>
    <w:rsid w:val="004D021F"/>
    <w:rsid w:val="004D0C9A"/>
    <w:rsid w:val="004D14B5"/>
    <w:rsid w:val="004D172A"/>
    <w:rsid w:val="004D2E14"/>
    <w:rsid w:val="004D35E5"/>
    <w:rsid w:val="004D4179"/>
    <w:rsid w:val="004D5ABC"/>
    <w:rsid w:val="004D7D8B"/>
    <w:rsid w:val="004E095B"/>
    <w:rsid w:val="004E0A76"/>
    <w:rsid w:val="004E2A46"/>
    <w:rsid w:val="004E2A67"/>
    <w:rsid w:val="004E2B35"/>
    <w:rsid w:val="004E446D"/>
    <w:rsid w:val="004E5C8E"/>
    <w:rsid w:val="004E6922"/>
    <w:rsid w:val="004E7653"/>
    <w:rsid w:val="004E7ED4"/>
    <w:rsid w:val="004F24D6"/>
    <w:rsid w:val="004F28F7"/>
    <w:rsid w:val="004F292A"/>
    <w:rsid w:val="004F2CCA"/>
    <w:rsid w:val="004F32DF"/>
    <w:rsid w:val="004F34D6"/>
    <w:rsid w:val="004F3A6F"/>
    <w:rsid w:val="004F4027"/>
    <w:rsid w:val="004F4B7E"/>
    <w:rsid w:val="004F4F10"/>
    <w:rsid w:val="004F55F9"/>
    <w:rsid w:val="004F668B"/>
    <w:rsid w:val="004F67E5"/>
    <w:rsid w:val="004F7710"/>
    <w:rsid w:val="00500A20"/>
    <w:rsid w:val="00500F70"/>
    <w:rsid w:val="005014CA"/>
    <w:rsid w:val="005016E5"/>
    <w:rsid w:val="00502631"/>
    <w:rsid w:val="0050288F"/>
    <w:rsid w:val="00502BF8"/>
    <w:rsid w:val="00503613"/>
    <w:rsid w:val="00503858"/>
    <w:rsid w:val="005048CF"/>
    <w:rsid w:val="0050491D"/>
    <w:rsid w:val="00504ABA"/>
    <w:rsid w:val="00504F6D"/>
    <w:rsid w:val="0050517C"/>
    <w:rsid w:val="005055D5"/>
    <w:rsid w:val="00505E07"/>
    <w:rsid w:val="00505F02"/>
    <w:rsid w:val="005064CC"/>
    <w:rsid w:val="005065EF"/>
    <w:rsid w:val="00506A0E"/>
    <w:rsid w:val="00507277"/>
    <w:rsid w:val="00507391"/>
    <w:rsid w:val="00510605"/>
    <w:rsid w:val="00510AD4"/>
    <w:rsid w:val="00510FF4"/>
    <w:rsid w:val="005122A6"/>
    <w:rsid w:val="00512F19"/>
    <w:rsid w:val="00514CBB"/>
    <w:rsid w:val="00514D20"/>
    <w:rsid w:val="00515DE1"/>
    <w:rsid w:val="0052025C"/>
    <w:rsid w:val="00521294"/>
    <w:rsid w:val="00521F19"/>
    <w:rsid w:val="00522140"/>
    <w:rsid w:val="0052252D"/>
    <w:rsid w:val="00523BE9"/>
    <w:rsid w:val="00523F8A"/>
    <w:rsid w:val="00524EB7"/>
    <w:rsid w:val="00525001"/>
    <w:rsid w:val="005250A5"/>
    <w:rsid w:val="00525B8E"/>
    <w:rsid w:val="00526308"/>
    <w:rsid w:val="005264BE"/>
    <w:rsid w:val="005267A8"/>
    <w:rsid w:val="00527667"/>
    <w:rsid w:val="005300BE"/>
    <w:rsid w:val="00530799"/>
    <w:rsid w:val="00531DFE"/>
    <w:rsid w:val="00531E10"/>
    <w:rsid w:val="005358A1"/>
    <w:rsid w:val="005364C1"/>
    <w:rsid w:val="0053686C"/>
    <w:rsid w:val="00537271"/>
    <w:rsid w:val="00537CEA"/>
    <w:rsid w:val="00541C0B"/>
    <w:rsid w:val="00543CC8"/>
    <w:rsid w:val="00543F1C"/>
    <w:rsid w:val="0054420C"/>
    <w:rsid w:val="00544D58"/>
    <w:rsid w:val="00545326"/>
    <w:rsid w:val="005457A8"/>
    <w:rsid w:val="00545AED"/>
    <w:rsid w:val="00545D3C"/>
    <w:rsid w:val="005467F8"/>
    <w:rsid w:val="00547EC4"/>
    <w:rsid w:val="00550268"/>
    <w:rsid w:val="00551894"/>
    <w:rsid w:val="00551CB7"/>
    <w:rsid w:val="00552889"/>
    <w:rsid w:val="00553AD5"/>
    <w:rsid w:val="005545E1"/>
    <w:rsid w:val="0055548C"/>
    <w:rsid w:val="00556993"/>
    <w:rsid w:val="00557BD6"/>
    <w:rsid w:val="005628C3"/>
    <w:rsid w:val="00562960"/>
    <w:rsid w:val="00562BD3"/>
    <w:rsid w:val="00562D44"/>
    <w:rsid w:val="00562D9E"/>
    <w:rsid w:val="00563D7E"/>
    <w:rsid w:val="00564485"/>
    <w:rsid w:val="005645A3"/>
    <w:rsid w:val="00564AA8"/>
    <w:rsid w:val="00565300"/>
    <w:rsid w:val="00565464"/>
    <w:rsid w:val="0056562F"/>
    <w:rsid w:val="00565EEE"/>
    <w:rsid w:val="00566119"/>
    <w:rsid w:val="00566136"/>
    <w:rsid w:val="00566160"/>
    <w:rsid w:val="00566BD3"/>
    <w:rsid w:val="00567340"/>
    <w:rsid w:val="005702B8"/>
    <w:rsid w:val="00570BCC"/>
    <w:rsid w:val="00571272"/>
    <w:rsid w:val="00571934"/>
    <w:rsid w:val="005729F3"/>
    <w:rsid w:val="00573783"/>
    <w:rsid w:val="00573959"/>
    <w:rsid w:val="0057453F"/>
    <w:rsid w:val="00574ABE"/>
    <w:rsid w:val="00574E08"/>
    <w:rsid w:val="005753B5"/>
    <w:rsid w:val="005755FA"/>
    <w:rsid w:val="00575E0C"/>
    <w:rsid w:val="00575E82"/>
    <w:rsid w:val="005770C6"/>
    <w:rsid w:val="005774F9"/>
    <w:rsid w:val="00577BD5"/>
    <w:rsid w:val="00581251"/>
    <w:rsid w:val="0058134C"/>
    <w:rsid w:val="00581617"/>
    <w:rsid w:val="005821A7"/>
    <w:rsid w:val="00582536"/>
    <w:rsid w:val="0058399E"/>
    <w:rsid w:val="005844D2"/>
    <w:rsid w:val="00584E42"/>
    <w:rsid w:val="00585068"/>
    <w:rsid w:val="0058516C"/>
    <w:rsid w:val="0058651C"/>
    <w:rsid w:val="00586AB1"/>
    <w:rsid w:val="0059187C"/>
    <w:rsid w:val="00591CA2"/>
    <w:rsid w:val="0059277F"/>
    <w:rsid w:val="00592C00"/>
    <w:rsid w:val="00592FBE"/>
    <w:rsid w:val="00593ABE"/>
    <w:rsid w:val="00593AE5"/>
    <w:rsid w:val="00593D02"/>
    <w:rsid w:val="005940FF"/>
    <w:rsid w:val="00594553"/>
    <w:rsid w:val="00594D2A"/>
    <w:rsid w:val="00595E8C"/>
    <w:rsid w:val="00596B08"/>
    <w:rsid w:val="00596B4A"/>
    <w:rsid w:val="00597018"/>
    <w:rsid w:val="005975FB"/>
    <w:rsid w:val="00597D15"/>
    <w:rsid w:val="005A04DF"/>
    <w:rsid w:val="005A0C3A"/>
    <w:rsid w:val="005A1F36"/>
    <w:rsid w:val="005A308E"/>
    <w:rsid w:val="005A40B8"/>
    <w:rsid w:val="005A40CD"/>
    <w:rsid w:val="005A78FB"/>
    <w:rsid w:val="005A7921"/>
    <w:rsid w:val="005B21BB"/>
    <w:rsid w:val="005B21C1"/>
    <w:rsid w:val="005B4030"/>
    <w:rsid w:val="005B4533"/>
    <w:rsid w:val="005B5613"/>
    <w:rsid w:val="005B5AF0"/>
    <w:rsid w:val="005B6C7D"/>
    <w:rsid w:val="005B7C2A"/>
    <w:rsid w:val="005C037E"/>
    <w:rsid w:val="005C0D05"/>
    <w:rsid w:val="005C0FB0"/>
    <w:rsid w:val="005C113D"/>
    <w:rsid w:val="005C1BB2"/>
    <w:rsid w:val="005C2958"/>
    <w:rsid w:val="005C355C"/>
    <w:rsid w:val="005C3D27"/>
    <w:rsid w:val="005C4629"/>
    <w:rsid w:val="005C4789"/>
    <w:rsid w:val="005C4E22"/>
    <w:rsid w:val="005C4E2A"/>
    <w:rsid w:val="005C5E19"/>
    <w:rsid w:val="005C6150"/>
    <w:rsid w:val="005D0056"/>
    <w:rsid w:val="005D01AD"/>
    <w:rsid w:val="005D01F6"/>
    <w:rsid w:val="005D1000"/>
    <w:rsid w:val="005D131E"/>
    <w:rsid w:val="005D1C49"/>
    <w:rsid w:val="005D2992"/>
    <w:rsid w:val="005D3320"/>
    <w:rsid w:val="005D39C7"/>
    <w:rsid w:val="005D4D5C"/>
    <w:rsid w:val="005D5978"/>
    <w:rsid w:val="005D6554"/>
    <w:rsid w:val="005D6B5A"/>
    <w:rsid w:val="005D71F4"/>
    <w:rsid w:val="005E09A8"/>
    <w:rsid w:val="005E0A14"/>
    <w:rsid w:val="005E0C27"/>
    <w:rsid w:val="005E18E8"/>
    <w:rsid w:val="005E2108"/>
    <w:rsid w:val="005E2C8C"/>
    <w:rsid w:val="005E3340"/>
    <w:rsid w:val="005E33CA"/>
    <w:rsid w:val="005E3ABF"/>
    <w:rsid w:val="005E45A8"/>
    <w:rsid w:val="005E5157"/>
    <w:rsid w:val="005E5199"/>
    <w:rsid w:val="005E5E13"/>
    <w:rsid w:val="005E632F"/>
    <w:rsid w:val="005E63E7"/>
    <w:rsid w:val="005E6459"/>
    <w:rsid w:val="005E657D"/>
    <w:rsid w:val="005E66B0"/>
    <w:rsid w:val="005E7905"/>
    <w:rsid w:val="005F0656"/>
    <w:rsid w:val="005F1ED7"/>
    <w:rsid w:val="005F2715"/>
    <w:rsid w:val="005F2952"/>
    <w:rsid w:val="005F3B74"/>
    <w:rsid w:val="005F3C98"/>
    <w:rsid w:val="005F4061"/>
    <w:rsid w:val="005F4860"/>
    <w:rsid w:val="005F4EBC"/>
    <w:rsid w:val="005F4EF9"/>
    <w:rsid w:val="005F5082"/>
    <w:rsid w:val="005F54C3"/>
    <w:rsid w:val="005F65C9"/>
    <w:rsid w:val="005F685A"/>
    <w:rsid w:val="005F6B18"/>
    <w:rsid w:val="005F7978"/>
    <w:rsid w:val="00600DEC"/>
    <w:rsid w:val="00601193"/>
    <w:rsid w:val="00601830"/>
    <w:rsid w:val="00602428"/>
    <w:rsid w:val="00604618"/>
    <w:rsid w:val="00604B07"/>
    <w:rsid w:val="00605320"/>
    <w:rsid w:val="00605A2F"/>
    <w:rsid w:val="0060796E"/>
    <w:rsid w:val="006100C7"/>
    <w:rsid w:val="00610185"/>
    <w:rsid w:val="0061028C"/>
    <w:rsid w:val="006102CC"/>
    <w:rsid w:val="006123F3"/>
    <w:rsid w:val="00612701"/>
    <w:rsid w:val="00612DF0"/>
    <w:rsid w:val="00612FCD"/>
    <w:rsid w:val="00613CEC"/>
    <w:rsid w:val="00614645"/>
    <w:rsid w:val="0061522B"/>
    <w:rsid w:val="006164D6"/>
    <w:rsid w:val="00616990"/>
    <w:rsid w:val="00616A21"/>
    <w:rsid w:val="0061795E"/>
    <w:rsid w:val="00617E40"/>
    <w:rsid w:val="0062018C"/>
    <w:rsid w:val="006204E6"/>
    <w:rsid w:val="006212B3"/>
    <w:rsid w:val="0062181D"/>
    <w:rsid w:val="00623161"/>
    <w:rsid w:val="006234C0"/>
    <w:rsid w:val="00623B1B"/>
    <w:rsid w:val="00624B89"/>
    <w:rsid w:val="00625A1E"/>
    <w:rsid w:val="00625E5F"/>
    <w:rsid w:val="00625F26"/>
    <w:rsid w:val="0062619B"/>
    <w:rsid w:val="006262AD"/>
    <w:rsid w:val="0062771F"/>
    <w:rsid w:val="00627A0C"/>
    <w:rsid w:val="006303FD"/>
    <w:rsid w:val="0063075D"/>
    <w:rsid w:val="0063165E"/>
    <w:rsid w:val="0063168C"/>
    <w:rsid w:val="00632021"/>
    <w:rsid w:val="00632265"/>
    <w:rsid w:val="006323EA"/>
    <w:rsid w:val="00632523"/>
    <w:rsid w:val="00632556"/>
    <w:rsid w:val="00632968"/>
    <w:rsid w:val="00633010"/>
    <w:rsid w:val="00633203"/>
    <w:rsid w:val="00633887"/>
    <w:rsid w:val="00635889"/>
    <w:rsid w:val="00637DDD"/>
    <w:rsid w:val="00640B1D"/>
    <w:rsid w:val="00640BA7"/>
    <w:rsid w:val="00641D3F"/>
    <w:rsid w:val="00642EBA"/>
    <w:rsid w:val="00643B17"/>
    <w:rsid w:val="006456A6"/>
    <w:rsid w:val="006460E3"/>
    <w:rsid w:val="00646388"/>
    <w:rsid w:val="00646783"/>
    <w:rsid w:val="00646D51"/>
    <w:rsid w:val="00646E0A"/>
    <w:rsid w:val="00647951"/>
    <w:rsid w:val="006507A8"/>
    <w:rsid w:val="006518CA"/>
    <w:rsid w:val="00651FA2"/>
    <w:rsid w:val="00652579"/>
    <w:rsid w:val="0065286F"/>
    <w:rsid w:val="00652CDB"/>
    <w:rsid w:val="00652E1C"/>
    <w:rsid w:val="006533C2"/>
    <w:rsid w:val="006535C6"/>
    <w:rsid w:val="006544D1"/>
    <w:rsid w:val="00654919"/>
    <w:rsid w:val="00655597"/>
    <w:rsid w:val="00655934"/>
    <w:rsid w:val="0065615B"/>
    <w:rsid w:val="00656F5A"/>
    <w:rsid w:val="00660411"/>
    <w:rsid w:val="00660E43"/>
    <w:rsid w:val="00660E60"/>
    <w:rsid w:val="00661F0D"/>
    <w:rsid w:val="0066209D"/>
    <w:rsid w:val="0066232A"/>
    <w:rsid w:val="00663215"/>
    <w:rsid w:val="00663840"/>
    <w:rsid w:val="00664068"/>
    <w:rsid w:val="006641BB"/>
    <w:rsid w:val="00664670"/>
    <w:rsid w:val="00664895"/>
    <w:rsid w:val="00664965"/>
    <w:rsid w:val="00664C63"/>
    <w:rsid w:val="006659B0"/>
    <w:rsid w:val="00666737"/>
    <w:rsid w:val="00666AF7"/>
    <w:rsid w:val="00667537"/>
    <w:rsid w:val="0066787E"/>
    <w:rsid w:val="00667AA1"/>
    <w:rsid w:val="00670D46"/>
    <w:rsid w:val="00670EA5"/>
    <w:rsid w:val="0067175B"/>
    <w:rsid w:val="0067227C"/>
    <w:rsid w:val="00672BAA"/>
    <w:rsid w:val="0067366B"/>
    <w:rsid w:val="00673A83"/>
    <w:rsid w:val="00673E51"/>
    <w:rsid w:val="00674915"/>
    <w:rsid w:val="006749B7"/>
    <w:rsid w:val="006760C3"/>
    <w:rsid w:val="00676700"/>
    <w:rsid w:val="0067679F"/>
    <w:rsid w:val="00677022"/>
    <w:rsid w:val="00681058"/>
    <w:rsid w:val="0068337F"/>
    <w:rsid w:val="00683B7B"/>
    <w:rsid w:val="006845B2"/>
    <w:rsid w:val="00684919"/>
    <w:rsid w:val="00685FC0"/>
    <w:rsid w:val="006862E5"/>
    <w:rsid w:val="00686435"/>
    <w:rsid w:val="00687158"/>
    <w:rsid w:val="006875B0"/>
    <w:rsid w:val="0069054B"/>
    <w:rsid w:val="00690611"/>
    <w:rsid w:val="00692020"/>
    <w:rsid w:val="006927C7"/>
    <w:rsid w:val="006933B8"/>
    <w:rsid w:val="006935A8"/>
    <w:rsid w:val="006935F5"/>
    <w:rsid w:val="006941A0"/>
    <w:rsid w:val="00694233"/>
    <w:rsid w:val="0069463B"/>
    <w:rsid w:val="00694B99"/>
    <w:rsid w:val="0069509D"/>
    <w:rsid w:val="00695658"/>
    <w:rsid w:val="00696396"/>
    <w:rsid w:val="006977C6"/>
    <w:rsid w:val="00697EE9"/>
    <w:rsid w:val="006A043D"/>
    <w:rsid w:val="006A0893"/>
    <w:rsid w:val="006A0AF2"/>
    <w:rsid w:val="006A0DED"/>
    <w:rsid w:val="006A28E9"/>
    <w:rsid w:val="006A3DED"/>
    <w:rsid w:val="006A46C4"/>
    <w:rsid w:val="006A50EC"/>
    <w:rsid w:val="006A5C4E"/>
    <w:rsid w:val="006A60D6"/>
    <w:rsid w:val="006A751F"/>
    <w:rsid w:val="006A7A15"/>
    <w:rsid w:val="006A7FC1"/>
    <w:rsid w:val="006B0178"/>
    <w:rsid w:val="006B1491"/>
    <w:rsid w:val="006B3D9B"/>
    <w:rsid w:val="006B43C8"/>
    <w:rsid w:val="006B481D"/>
    <w:rsid w:val="006B489A"/>
    <w:rsid w:val="006B4CCD"/>
    <w:rsid w:val="006B4D39"/>
    <w:rsid w:val="006B4FF3"/>
    <w:rsid w:val="006B50B3"/>
    <w:rsid w:val="006B6D4D"/>
    <w:rsid w:val="006B6D62"/>
    <w:rsid w:val="006B7D48"/>
    <w:rsid w:val="006C0AF2"/>
    <w:rsid w:val="006C0BDC"/>
    <w:rsid w:val="006C1460"/>
    <w:rsid w:val="006C1610"/>
    <w:rsid w:val="006C2080"/>
    <w:rsid w:val="006C28AD"/>
    <w:rsid w:val="006C307D"/>
    <w:rsid w:val="006C37FE"/>
    <w:rsid w:val="006C39CB"/>
    <w:rsid w:val="006C3A47"/>
    <w:rsid w:val="006C3B7F"/>
    <w:rsid w:val="006C3F8A"/>
    <w:rsid w:val="006C425E"/>
    <w:rsid w:val="006C4DB3"/>
    <w:rsid w:val="006C5720"/>
    <w:rsid w:val="006C70E1"/>
    <w:rsid w:val="006C7660"/>
    <w:rsid w:val="006C785F"/>
    <w:rsid w:val="006D0796"/>
    <w:rsid w:val="006D1330"/>
    <w:rsid w:val="006D19B0"/>
    <w:rsid w:val="006D1E3E"/>
    <w:rsid w:val="006D3BC8"/>
    <w:rsid w:val="006D3D46"/>
    <w:rsid w:val="006D4FA5"/>
    <w:rsid w:val="006D50C6"/>
    <w:rsid w:val="006D5320"/>
    <w:rsid w:val="006D5EE6"/>
    <w:rsid w:val="006D6984"/>
    <w:rsid w:val="006D6A67"/>
    <w:rsid w:val="006E0862"/>
    <w:rsid w:val="006E098C"/>
    <w:rsid w:val="006E1147"/>
    <w:rsid w:val="006E12D1"/>
    <w:rsid w:val="006E1D9F"/>
    <w:rsid w:val="006E2772"/>
    <w:rsid w:val="006E3B55"/>
    <w:rsid w:val="006E4190"/>
    <w:rsid w:val="006E4A53"/>
    <w:rsid w:val="006E4B41"/>
    <w:rsid w:val="006E681B"/>
    <w:rsid w:val="006F0839"/>
    <w:rsid w:val="006F1051"/>
    <w:rsid w:val="006F1367"/>
    <w:rsid w:val="006F22A1"/>
    <w:rsid w:val="006F295C"/>
    <w:rsid w:val="006F2DEE"/>
    <w:rsid w:val="006F50DF"/>
    <w:rsid w:val="006F545F"/>
    <w:rsid w:val="006F578E"/>
    <w:rsid w:val="006F5D7C"/>
    <w:rsid w:val="006F759F"/>
    <w:rsid w:val="006F7B8C"/>
    <w:rsid w:val="007000E7"/>
    <w:rsid w:val="007002DE"/>
    <w:rsid w:val="00701239"/>
    <w:rsid w:val="00701990"/>
    <w:rsid w:val="00702F4E"/>
    <w:rsid w:val="00703311"/>
    <w:rsid w:val="00704019"/>
    <w:rsid w:val="0070448D"/>
    <w:rsid w:val="00704A8D"/>
    <w:rsid w:val="007052DD"/>
    <w:rsid w:val="0070600D"/>
    <w:rsid w:val="00707108"/>
    <w:rsid w:val="00707788"/>
    <w:rsid w:val="007110F4"/>
    <w:rsid w:val="00711B2C"/>
    <w:rsid w:val="00712CE8"/>
    <w:rsid w:val="00715B08"/>
    <w:rsid w:val="00717091"/>
    <w:rsid w:val="00717752"/>
    <w:rsid w:val="00720364"/>
    <w:rsid w:val="007204E9"/>
    <w:rsid w:val="00720D26"/>
    <w:rsid w:val="00723282"/>
    <w:rsid w:val="007235FF"/>
    <w:rsid w:val="0072369F"/>
    <w:rsid w:val="00724186"/>
    <w:rsid w:val="00724925"/>
    <w:rsid w:val="00724E84"/>
    <w:rsid w:val="00725C78"/>
    <w:rsid w:val="00725D7D"/>
    <w:rsid w:val="007263A6"/>
    <w:rsid w:val="00727087"/>
    <w:rsid w:val="00727670"/>
    <w:rsid w:val="00727E10"/>
    <w:rsid w:val="00730477"/>
    <w:rsid w:val="007309A0"/>
    <w:rsid w:val="007313E1"/>
    <w:rsid w:val="00732274"/>
    <w:rsid w:val="0073229A"/>
    <w:rsid w:val="00732355"/>
    <w:rsid w:val="0073255C"/>
    <w:rsid w:val="00733A2D"/>
    <w:rsid w:val="00733C3B"/>
    <w:rsid w:val="00734785"/>
    <w:rsid w:val="00734FC9"/>
    <w:rsid w:val="00735509"/>
    <w:rsid w:val="00735992"/>
    <w:rsid w:val="0073617A"/>
    <w:rsid w:val="00737E11"/>
    <w:rsid w:val="0074050D"/>
    <w:rsid w:val="0074144C"/>
    <w:rsid w:val="00741741"/>
    <w:rsid w:val="00741BB6"/>
    <w:rsid w:val="00742556"/>
    <w:rsid w:val="007428CB"/>
    <w:rsid w:val="00742B5C"/>
    <w:rsid w:val="00744269"/>
    <w:rsid w:val="007444B0"/>
    <w:rsid w:val="00745CA3"/>
    <w:rsid w:val="007461A4"/>
    <w:rsid w:val="0074628F"/>
    <w:rsid w:val="00746B2A"/>
    <w:rsid w:val="00746B8B"/>
    <w:rsid w:val="0074760D"/>
    <w:rsid w:val="0075115F"/>
    <w:rsid w:val="00753173"/>
    <w:rsid w:val="0075338F"/>
    <w:rsid w:val="00753B3C"/>
    <w:rsid w:val="00753B5B"/>
    <w:rsid w:val="0075420E"/>
    <w:rsid w:val="0075489E"/>
    <w:rsid w:val="00755254"/>
    <w:rsid w:val="00755F24"/>
    <w:rsid w:val="007569F0"/>
    <w:rsid w:val="00757287"/>
    <w:rsid w:val="00757513"/>
    <w:rsid w:val="007575DD"/>
    <w:rsid w:val="00757985"/>
    <w:rsid w:val="00760457"/>
    <w:rsid w:val="007605AD"/>
    <w:rsid w:val="00760A8B"/>
    <w:rsid w:val="00761B4A"/>
    <w:rsid w:val="00763673"/>
    <w:rsid w:val="00763D44"/>
    <w:rsid w:val="0076497D"/>
    <w:rsid w:val="00765561"/>
    <w:rsid w:val="007669FD"/>
    <w:rsid w:val="007674B9"/>
    <w:rsid w:val="00770372"/>
    <w:rsid w:val="00770637"/>
    <w:rsid w:val="00770D0D"/>
    <w:rsid w:val="0077181E"/>
    <w:rsid w:val="007725AB"/>
    <w:rsid w:val="00772CB9"/>
    <w:rsid w:val="00773169"/>
    <w:rsid w:val="00773238"/>
    <w:rsid w:val="00774A02"/>
    <w:rsid w:val="00774D42"/>
    <w:rsid w:val="007751DD"/>
    <w:rsid w:val="00775410"/>
    <w:rsid w:val="00775AF1"/>
    <w:rsid w:val="00776A63"/>
    <w:rsid w:val="00780827"/>
    <w:rsid w:val="00780B51"/>
    <w:rsid w:val="00780E74"/>
    <w:rsid w:val="007811D4"/>
    <w:rsid w:val="007816B8"/>
    <w:rsid w:val="00781CB0"/>
    <w:rsid w:val="00782071"/>
    <w:rsid w:val="007828CD"/>
    <w:rsid w:val="00782B92"/>
    <w:rsid w:val="00782E31"/>
    <w:rsid w:val="007841C3"/>
    <w:rsid w:val="007841E1"/>
    <w:rsid w:val="0078435C"/>
    <w:rsid w:val="007845C6"/>
    <w:rsid w:val="00784886"/>
    <w:rsid w:val="007855A3"/>
    <w:rsid w:val="00786E5E"/>
    <w:rsid w:val="00787EA8"/>
    <w:rsid w:val="00787FE8"/>
    <w:rsid w:val="00790351"/>
    <w:rsid w:val="00790ABA"/>
    <w:rsid w:val="007915E5"/>
    <w:rsid w:val="00791B63"/>
    <w:rsid w:val="00791DCA"/>
    <w:rsid w:val="00791ECF"/>
    <w:rsid w:val="00791F75"/>
    <w:rsid w:val="007924DD"/>
    <w:rsid w:val="00792A01"/>
    <w:rsid w:val="00792E54"/>
    <w:rsid w:val="007939D1"/>
    <w:rsid w:val="007941B4"/>
    <w:rsid w:val="00795AEA"/>
    <w:rsid w:val="00795ECD"/>
    <w:rsid w:val="00796DB1"/>
    <w:rsid w:val="007A03D3"/>
    <w:rsid w:val="007A0571"/>
    <w:rsid w:val="007A06D8"/>
    <w:rsid w:val="007A082C"/>
    <w:rsid w:val="007A11B2"/>
    <w:rsid w:val="007A15CE"/>
    <w:rsid w:val="007A1CB2"/>
    <w:rsid w:val="007A1F95"/>
    <w:rsid w:val="007A2094"/>
    <w:rsid w:val="007A353D"/>
    <w:rsid w:val="007A37E8"/>
    <w:rsid w:val="007A38FF"/>
    <w:rsid w:val="007A4140"/>
    <w:rsid w:val="007A44D4"/>
    <w:rsid w:val="007A4B4B"/>
    <w:rsid w:val="007A5C72"/>
    <w:rsid w:val="007A5DAB"/>
    <w:rsid w:val="007A6803"/>
    <w:rsid w:val="007A7A92"/>
    <w:rsid w:val="007A7C4A"/>
    <w:rsid w:val="007A7E11"/>
    <w:rsid w:val="007B0662"/>
    <w:rsid w:val="007B0BC1"/>
    <w:rsid w:val="007B1543"/>
    <w:rsid w:val="007B1CC0"/>
    <w:rsid w:val="007B20A8"/>
    <w:rsid w:val="007B2156"/>
    <w:rsid w:val="007B2374"/>
    <w:rsid w:val="007B270F"/>
    <w:rsid w:val="007B48DB"/>
    <w:rsid w:val="007B4977"/>
    <w:rsid w:val="007B6E0B"/>
    <w:rsid w:val="007B7539"/>
    <w:rsid w:val="007B76E0"/>
    <w:rsid w:val="007C08ED"/>
    <w:rsid w:val="007C08F0"/>
    <w:rsid w:val="007C1598"/>
    <w:rsid w:val="007C27CE"/>
    <w:rsid w:val="007C2C94"/>
    <w:rsid w:val="007C2F68"/>
    <w:rsid w:val="007C3806"/>
    <w:rsid w:val="007C43A1"/>
    <w:rsid w:val="007C498D"/>
    <w:rsid w:val="007C4C11"/>
    <w:rsid w:val="007C4F18"/>
    <w:rsid w:val="007C5814"/>
    <w:rsid w:val="007C5E15"/>
    <w:rsid w:val="007C706A"/>
    <w:rsid w:val="007C7387"/>
    <w:rsid w:val="007C7423"/>
    <w:rsid w:val="007D0F4D"/>
    <w:rsid w:val="007D19EF"/>
    <w:rsid w:val="007D1DDB"/>
    <w:rsid w:val="007D28F9"/>
    <w:rsid w:val="007D38FC"/>
    <w:rsid w:val="007D3C3D"/>
    <w:rsid w:val="007D480D"/>
    <w:rsid w:val="007D4E0B"/>
    <w:rsid w:val="007D5C42"/>
    <w:rsid w:val="007D5E5F"/>
    <w:rsid w:val="007D6212"/>
    <w:rsid w:val="007D6E7E"/>
    <w:rsid w:val="007D734E"/>
    <w:rsid w:val="007D7365"/>
    <w:rsid w:val="007E0F0A"/>
    <w:rsid w:val="007E1778"/>
    <w:rsid w:val="007E189E"/>
    <w:rsid w:val="007E1D4B"/>
    <w:rsid w:val="007E30C1"/>
    <w:rsid w:val="007E341E"/>
    <w:rsid w:val="007E3BA8"/>
    <w:rsid w:val="007E3BE5"/>
    <w:rsid w:val="007E5285"/>
    <w:rsid w:val="007E5A88"/>
    <w:rsid w:val="007E79AF"/>
    <w:rsid w:val="007E7C70"/>
    <w:rsid w:val="007F0310"/>
    <w:rsid w:val="007F03BA"/>
    <w:rsid w:val="007F09FD"/>
    <w:rsid w:val="007F125C"/>
    <w:rsid w:val="007F270E"/>
    <w:rsid w:val="007F3DBF"/>
    <w:rsid w:val="007F3E8E"/>
    <w:rsid w:val="007F3ECC"/>
    <w:rsid w:val="007F4189"/>
    <w:rsid w:val="007F41B0"/>
    <w:rsid w:val="007F41FC"/>
    <w:rsid w:val="007F501D"/>
    <w:rsid w:val="007F5025"/>
    <w:rsid w:val="007F6715"/>
    <w:rsid w:val="007F6D10"/>
    <w:rsid w:val="0080041C"/>
    <w:rsid w:val="00800F9A"/>
    <w:rsid w:val="0080222D"/>
    <w:rsid w:val="00802EE5"/>
    <w:rsid w:val="00804382"/>
    <w:rsid w:val="008056F7"/>
    <w:rsid w:val="0080577A"/>
    <w:rsid w:val="00807855"/>
    <w:rsid w:val="0081171F"/>
    <w:rsid w:val="008117E3"/>
    <w:rsid w:val="00813826"/>
    <w:rsid w:val="00813D40"/>
    <w:rsid w:val="0081551D"/>
    <w:rsid w:val="00815EB1"/>
    <w:rsid w:val="00816966"/>
    <w:rsid w:val="00816C0A"/>
    <w:rsid w:val="0081776A"/>
    <w:rsid w:val="00817843"/>
    <w:rsid w:val="00817EFA"/>
    <w:rsid w:val="008205A8"/>
    <w:rsid w:val="00820C2A"/>
    <w:rsid w:val="00820CEF"/>
    <w:rsid w:val="00820F2D"/>
    <w:rsid w:val="008215B5"/>
    <w:rsid w:val="00821A2B"/>
    <w:rsid w:val="0082230F"/>
    <w:rsid w:val="008224A3"/>
    <w:rsid w:val="00823709"/>
    <w:rsid w:val="00823D8D"/>
    <w:rsid w:val="008241E3"/>
    <w:rsid w:val="00824C54"/>
    <w:rsid w:val="008252DD"/>
    <w:rsid w:val="008253F9"/>
    <w:rsid w:val="008264B9"/>
    <w:rsid w:val="008270F4"/>
    <w:rsid w:val="00827BDD"/>
    <w:rsid w:val="00827CA7"/>
    <w:rsid w:val="00830028"/>
    <w:rsid w:val="0083124A"/>
    <w:rsid w:val="00831C92"/>
    <w:rsid w:val="00832D0F"/>
    <w:rsid w:val="00832F15"/>
    <w:rsid w:val="00835299"/>
    <w:rsid w:val="00835976"/>
    <w:rsid w:val="008361FE"/>
    <w:rsid w:val="0083656A"/>
    <w:rsid w:val="00836C9C"/>
    <w:rsid w:val="00837DB7"/>
    <w:rsid w:val="00837F77"/>
    <w:rsid w:val="00840006"/>
    <w:rsid w:val="0084040B"/>
    <w:rsid w:val="008407C9"/>
    <w:rsid w:val="00840D8D"/>
    <w:rsid w:val="008414CE"/>
    <w:rsid w:val="008417A1"/>
    <w:rsid w:val="0084212E"/>
    <w:rsid w:val="00842E6A"/>
    <w:rsid w:val="0084351E"/>
    <w:rsid w:val="0084679C"/>
    <w:rsid w:val="008469F5"/>
    <w:rsid w:val="0085001E"/>
    <w:rsid w:val="008519E9"/>
    <w:rsid w:val="00851D90"/>
    <w:rsid w:val="00852673"/>
    <w:rsid w:val="00853018"/>
    <w:rsid w:val="008531A8"/>
    <w:rsid w:val="0085343A"/>
    <w:rsid w:val="00855A2C"/>
    <w:rsid w:val="00855D80"/>
    <w:rsid w:val="008610E8"/>
    <w:rsid w:val="0086142B"/>
    <w:rsid w:val="00861458"/>
    <w:rsid w:val="00861CE4"/>
    <w:rsid w:val="00862678"/>
    <w:rsid w:val="00862EEA"/>
    <w:rsid w:val="0086303B"/>
    <w:rsid w:val="00863097"/>
    <w:rsid w:val="00863479"/>
    <w:rsid w:val="00863D97"/>
    <w:rsid w:val="00864E4B"/>
    <w:rsid w:val="00864F1E"/>
    <w:rsid w:val="00866147"/>
    <w:rsid w:val="00866391"/>
    <w:rsid w:val="00866608"/>
    <w:rsid w:val="00866977"/>
    <w:rsid w:val="0086761F"/>
    <w:rsid w:val="00867AAE"/>
    <w:rsid w:val="00867C04"/>
    <w:rsid w:val="00870E11"/>
    <w:rsid w:val="008716D8"/>
    <w:rsid w:val="00871AA9"/>
    <w:rsid w:val="008725D1"/>
    <w:rsid w:val="00872D52"/>
    <w:rsid w:val="00873F06"/>
    <w:rsid w:val="00873F75"/>
    <w:rsid w:val="00874B8F"/>
    <w:rsid w:val="00874D3F"/>
    <w:rsid w:val="00876C8B"/>
    <w:rsid w:val="00877738"/>
    <w:rsid w:val="008777E9"/>
    <w:rsid w:val="008806D9"/>
    <w:rsid w:val="008806EE"/>
    <w:rsid w:val="00881220"/>
    <w:rsid w:val="008816F4"/>
    <w:rsid w:val="00881F61"/>
    <w:rsid w:val="0088241E"/>
    <w:rsid w:val="0088259F"/>
    <w:rsid w:val="0088288C"/>
    <w:rsid w:val="00882F62"/>
    <w:rsid w:val="008837BC"/>
    <w:rsid w:val="00883A09"/>
    <w:rsid w:val="008841A5"/>
    <w:rsid w:val="008847BC"/>
    <w:rsid w:val="00884C3C"/>
    <w:rsid w:val="00884D7E"/>
    <w:rsid w:val="00884D90"/>
    <w:rsid w:val="0088638B"/>
    <w:rsid w:val="0088658E"/>
    <w:rsid w:val="00887568"/>
    <w:rsid w:val="008926AF"/>
    <w:rsid w:val="00892C6F"/>
    <w:rsid w:val="008932EA"/>
    <w:rsid w:val="008962F7"/>
    <w:rsid w:val="008972E5"/>
    <w:rsid w:val="008A0275"/>
    <w:rsid w:val="008A08D4"/>
    <w:rsid w:val="008A1317"/>
    <w:rsid w:val="008A19CF"/>
    <w:rsid w:val="008A3A7D"/>
    <w:rsid w:val="008A3B1A"/>
    <w:rsid w:val="008A4477"/>
    <w:rsid w:val="008A4478"/>
    <w:rsid w:val="008A46C8"/>
    <w:rsid w:val="008A4DAA"/>
    <w:rsid w:val="008A557A"/>
    <w:rsid w:val="008A5832"/>
    <w:rsid w:val="008A63CD"/>
    <w:rsid w:val="008A6C0E"/>
    <w:rsid w:val="008A6CE0"/>
    <w:rsid w:val="008A6D57"/>
    <w:rsid w:val="008B0851"/>
    <w:rsid w:val="008B0885"/>
    <w:rsid w:val="008B1CFE"/>
    <w:rsid w:val="008B2295"/>
    <w:rsid w:val="008B27DB"/>
    <w:rsid w:val="008B2CE7"/>
    <w:rsid w:val="008B3258"/>
    <w:rsid w:val="008B34BB"/>
    <w:rsid w:val="008B4979"/>
    <w:rsid w:val="008B585C"/>
    <w:rsid w:val="008C0736"/>
    <w:rsid w:val="008C08BB"/>
    <w:rsid w:val="008C16D5"/>
    <w:rsid w:val="008C17FD"/>
    <w:rsid w:val="008C1913"/>
    <w:rsid w:val="008C228D"/>
    <w:rsid w:val="008C2CD3"/>
    <w:rsid w:val="008C367B"/>
    <w:rsid w:val="008C39D3"/>
    <w:rsid w:val="008C4896"/>
    <w:rsid w:val="008C5E91"/>
    <w:rsid w:val="008C611E"/>
    <w:rsid w:val="008C6136"/>
    <w:rsid w:val="008C6DA1"/>
    <w:rsid w:val="008C7614"/>
    <w:rsid w:val="008C7B09"/>
    <w:rsid w:val="008C7BB7"/>
    <w:rsid w:val="008C7C3F"/>
    <w:rsid w:val="008C7D01"/>
    <w:rsid w:val="008D061E"/>
    <w:rsid w:val="008D1A97"/>
    <w:rsid w:val="008D1EE3"/>
    <w:rsid w:val="008D1EE8"/>
    <w:rsid w:val="008D2281"/>
    <w:rsid w:val="008D3D4C"/>
    <w:rsid w:val="008D4652"/>
    <w:rsid w:val="008D5729"/>
    <w:rsid w:val="008D579A"/>
    <w:rsid w:val="008D5F6E"/>
    <w:rsid w:val="008D70FA"/>
    <w:rsid w:val="008D7578"/>
    <w:rsid w:val="008D7956"/>
    <w:rsid w:val="008E161A"/>
    <w:rsid w:val="008E1A2F"/>
    <w:rsid w:val="008E2AEF"/>
    <w:rsid w:val="008E2B62"/>
    <w:rsid w:val="008E2CB0"/>
    <w:rsid w:val="008E38FB"/>
    <w:rsid w:val="008E3A8F"/>
    <w:rsid w:val="008E3AE0"/>
    <w:rsid w:val="008E4E10"/>
    <w:rsid w:val="008E52B1"/>
    <w:rsid w:val="008E6600"/>
    <w:rsid w:val="008E76CB"/>
    <w:rsid w:val="008F14A6"/>
    <w:rsid w:val="008F1568"/>
    <w:rsid w:val="008F1CB8"/>
    <w:rsid w:val="008F215B"/>
    <w:rsid w:val="008F2B17"/>
    <w:rsid w:val="008F3C6F"/>
    <w:rsid w:val="008F3DD8"/>
    <w:rsid w:val="008F43E5"/>
    <w:rsid w:val="008F5925"/>
    <w:rsid w:val="008F5B10"/>
    <w:rsid w:val="008F60DD"/>
    <w:rsid w:val="008F65BA"/>
    <w:rsid w:val="008F6EEA"/>
    <w:rsid w:val="008F7321"/>
    <w:rsid w:val="00900611"/>
    <w:rsid w:val="009006E5"/>
    <w:rsid w:val="00901D9E"/>
    <w:rsid w:val="0090386F"/>
    <w:rsid w:val="009038D4"/>
    <w:rsid w:val="00903CD3"/>
    <w:rsid w:val="00903E46"/>
    <w:rsid w:val="0090434F"/>
    <w:rsid w:val="00907C31"/>
    <w:rsid w:val="00907C33"/>
    <w:rsid w:val="00910FB4"/>
    <w:rsid w:val="0091201B"/>
    <w:rsid w:val="00912485"/>
    <w:rsid w:val="009129C5"/>
    <w:rsid w:val="00913E81"/>
    <w:rsid w:val="00914064"/>
    <w:rsid w:val="00915665"/>
    <w:rsid w:val="009158A7"/>
    <w:rsid w:val="00915D59"/>
    <w:rsid w:val="0091665E"/>
    <w:rsid w:val="00917010"/>
    <w:rsid w:val="00917894"/>
    <w:rsid w:val="009230A5"/>
    <w:rsid w:val="00923B35"/>
    <w:rsid w:val="0092428E"/>
    <w:rsid w:val="009247F0"/>
    <w:rsid w:val="00924E7F"/>
    <w:rsid w:val="009250C0"/>
    <w:rsid w:val="0092515E"/>
    <w:rsid w:val="00925E71"/>
    <w:rsid w:val="00926465"/>
    <w:rsid w:val="009302DE"/>
    <w:rsid w:val="00931134"/>
    <w:rsid w:val="0093196F"/>
    <w:rsid w:val="0093531D"/>
    <w:rsid w:val="0093585C"/>
    <w:rsid w:val="00935B84"/>
    <w:rsid w:val="00935D5B"/>
    <w:rsid w:val="009371B0"/>
    <w:rsid w:val="00940710"/>
    <w:rsid w:val="00940805"/>
    <w:rsid w:val="00941483"/>
    <w:rsid w:val="009415CE"/>
    <w:rsid w:val="00942351"/>
    <w:rsid w:val="009424E0"/>
    <w:rsid w:val="00942D6D"/>
    <w:rsid w:val="00943806"/>
    <w:rsid w:val="009438A1"/>
    <w:rsid w:val="00944A7C"/>
    <w:rsid w:val="009454CC"/>
    <w:rsid w:val="0094552C"/>
    <w:rsid w:val="009470B2"/>
    <w:rsid w:val="0095011B"/>
    <w:rsid w:val="0095090B"/>
    <w:rsid w:val="00951CC5"/>
    <w:rsid w:val="0095206A"/>
    <w:rsid w:val="00952145"/>
    <w:rsid w:val="00952D6D"/>
    <w:rsid w:val="0095525D"/>
    <w:rsid w:val="0095596D"/>
    <w:rsid w:val="0095611C"/>
    <w:rsid w:val="009572F2"/>
    <w:rsid w:val="00960024"/>
    <w:rsid w:val="00960D89"/>
    <w:rsid w:val="0096106F"/>
    <w:rsid w:val="0096175B"/>
    <w:rsid w:val="00961A88"/>
    <w:rsid w:val="00961CAA"/>
    <w:rsid w:val="00961F77"/>
    <w:rsid w:val="009625C2"/>
    <w:rsid w:val="00964B97"/>
    <w:rsid w:val="00964BE5"/>
    <w:rsid w:val="00964F27"/>
    <w:rsid w:val="00965015"/>
    <w:rsid w:val="009650CF"/>
    <w:rsid w:val="0096579B"/>
    <w:rsid w:val="009658B2"/>
    <w:rsid w:val="00966316"/>
    <w:rsid w:val="00967181"/>
    <w:rsid w:val="00967EFF"/>
    <w:rsid w:val="00970874"/>
    <w:rsid w:val="00970CE2"/>
    <w:rsid w:val="009710D6"/>
    <w:rsid w:val="0097110B"/>
    <w:rsid w:val="00971E5F"/>
    <w:rsid w:val="00973226"/>
    <w:rsid w:val="009743CA"/>
    <w:rsid w:val="00974EB6"/>
    <w:rsid w:val="00975909"/>
    <w:rsid w:val="00976740"/>
    <w:rsid w:val="00976DEF"/>
    <w:rsid w:val="0097704E"/>
    <w:rsid w:val="009777A1"/>
    <w:rsid w:val="009778CC"/>
    <w:rsid w:val="00977A04"/>
    <w:rsid w:val="00977AC3"/>
    <w:rsid w:val="00980952"/>
    <w:rsid w:val="00980AD1"/>
    <w:rsid w:val="009814B7"/>
    <w:rsid w:val="009816EA"/>
    <w:rsid w:val="00981937"/>
    <w:rsid w:val="009819AF"/>
    <w:rsid w:val="00981FF8"/>
    <w:rsid w:val="00982546"/>
    <w:rsid w:val="009831BF"/>
    <w:rsid w:val="009835FA"/>
    <w:rsid w:val="00984A3F"/>
    <w:rsid w:val="0098530E"/>
    <w:rsid w:val="00986789"/>
    <w:rsid w:val="009872EC"/>
    <w:rsid w:val="00987B57"/>
    <w:rsid w:val="009903BC"/>
    <w:rsid w:val="00990622"/>
    <w:rsid w:val="00990919"/>
    <w:rsid w:val="009910CE"/>
    <w:rsid w:val="0099140F"/>
    <w:rsid w:val="00991A1E"/>
    <w:rsid w:val="009929F6"/>
    <w:rsid w:val="009930BF"/>
    <w:rsid w:val="00994439"/>
    <w:rsid w:val="00994732"/>
    <w:rsid w:val="009949C9"/>
    <w:rsid w:val="00994BFB"/>
    <w:rsid w:val="009959EC"/>
    <w:rsid w:val="00997342"/>
    <w:rsid w:val="009A07D5"/>
    <w:rsid w:val="009A084E"/>
    <w:rsid w:val="009A1169"/>
    <w:rsid w:val="009A1482"/>
    <w:rsid w:val="009A15B7"/>
    <w:rsid w:val="009A1BE1"/>
    <w:rsid w:val="009A3391"/>
    <w:rsid w:val="009A4EC4"/>
    <w:rsid w:val="009A4F63"/>
    <w:rsid w:val="009A5C99"/>
    <w:rsid w:val="009A74B4"/>
    <w:rsid w:val="009A77C5"/>
    <w:rsid w:val="009A7976"/>
    <w:rsid w:val="009A7E51"/>
    <w:rsid w:val="009B128A"/>
    <w:rsid w:val="009B14D4"/>
    <w:rsid w:val="009B15F2"/>
    <w:rsid w:val="009B1965"/>
    <w:rsid w:val="009B1C8A"/>
    <w:rsid w:val="009B1EEA"/>
    <w:rsid w:val="009B2AD7"/>
    <w:rsid w:val="009B3BB6"/>
    <w:rsid w:val="009B4876"/>
    <w:rsid w:val="009B57C2"/>
    <w:rsid w:val="009B79AA"/>
    <w:rsid w:val="009B7A7F"/>
    <w:rsid w:val="009C08BE"/>
    <w:rsid w:val="009C0EB6"/>
    <w:rsid w:val="009C15A3"/>
    <w:rsid w:val="009C2C9E"/>
    <w:rsid w:val="009C3053"/>
    <w:rsid w:val="009C3932"/>
    <w:rsid w:val="009C393C"/>
    <w:rsid w:val="009C51A0"/>
    <w:rsid w:val="009C51B1"/>
    <w:rsid w:val="009C534F"/>
    <w:rsid w:val="009C5646"/>
    <w:rsid w:val="009C5C8A"/>
    <w:rsid w:val="009C5D69"/>
    <w:rsid w:val="009C644C"/>
    <w:rsid w:val="009C6E26"/>
    <w:rsid w:val="009C7959"/>
    <w:rsid w:val="009C7D7D"/>
    <w:rsid w:val="009D0240"/>
    <w:rsid w:val="009D0C4D"/>
    <w:rsid w:val="009D0E0E"/>
    <w:rsid w:val="009D0E5A"/>
    <w:rsid w:val="009D10F2"/>
    <w:rsid w:val="009D15A9"/>
    <w:rsid w:val="009D16E6"/>
    <w:rsid w:val="009D1A31"/>
    <w:rsid w:val="009D1F2A"/>
    <w:rsid w:val="009D209F"/>
    <w:rsid w:val="009D2AFD"/>
    <w:rsid w:val="009D2C2A"/>
    <w:rsid w:val="009D4CAB"/>
    <w:rsid w:val="009D5363"/>
    <w:rsid w:val="009D5B5C"/>
    <w:rsid w:val="009D62C1"/>
    <w:rsid w:val="009D7086"/>
    <w:rsid w:val="009D7301"/>
    <w:rsid w:val="009D7A3B"/>
    <w:rsid w:val="009D7C30"/>
    <w:rsid w:val="009E0497"/>
    <w:rsid w:val="009E05CC"/>
    <w:rsid w:val="009E08B8"/>
    <w:rsid w:val="009E0C06"/>
    <w:rsid w:val="009E13A0"/>
    <w:rsid w:val="009E4522"/>
    <w:rsid w:val="009E48EB"/>
    <w:rsid w:val="009E5707"/>
    <w:rsid w:val="009E64FD"/>
    <w:rsid w:val="009E6C2A"/>
    <w:rsid w:val="009E73D6"/>
    <w:rsid w:val="009E7DD9"/>
    <w:rsid w:val="009E7FB4"/>
    <w:rsid w:val="009F01E8"/>
    <w:rsid w:val="009F033E"/>
    <w:rsid w:val="009F070A"/>
    <w:rsid w:val="009F1364"/>
    <w:rsid w:val="009F1436"/>
    <w:rsid w:val="009F2FF6"/>
    <w:rsid w:val="009F3960"/>
    <w:rsid w:val="009F3D44"/>
    <w:rsid w:val="009F4425"/>
    <w:rsid w:val="009F451F"/>
    <w:rsid w:val="009F5316"/>
    <w:rsid w:val="009F56FB"/>
    <w:rsid w:val="009F5EF8"/>
    <w:rsid w:val="009F6B9F"/>
    <w:rsid w:val="009F72F0"/>
    <w:rsid w:val="009F7E90"/>
    <w:rsid w:val="00A00F3E"/>
    <w:rsid w:val="00A01930"/>
    <w:rsid w:val="00A02D63"/>
    <w:rsid w:val="00A02E80"/>
    <w:rsid w:val="00A04359"/>
    <w:rsid w:val="00A044C3"/>
    <w:rsid w:val="00A06A81"/>
    <w:rsid w:val="00A07C72"/>
    <w:rsid w:val="00A108F3"/>
    <w:rsid w:val="00A10A03"/>
    <w:rsid w:val="00A112A5"/>
    <w:rsid w:val="00A119D1"/>
    <w:rsid w:val="00A13383"/>
    <w:rsid w:val="00A14E9A"/>
    <w:rsid w:val="00A15789"/>
    <w:rsid w:val="00A1591E"/>
    <w:rsid w:val="00A16B04"/>
    <w:rsid w:val="00A16F45"/>
    <w:rsid w:val="00A20150"/>
    <w:rsid w:val="00A208EE"/>
    <w:rsid w:val="00A20E3E"/>
    <w:rsid w:val="00A223BE"/>
    <w:rsid w:val="00A22E5F"/>
    <w:rsid w:val="00A24AFE"/>
    <w:rsid w:val="00A24CF2"/>
    <w:rsid w:val="00A24DDC"/>
    <w:rsid w:val="00A25AA7"/>
    <w:rsid w:val="00A25B69"/>
    <w:rsid w:val="00A25F7B"/>
    <w:rsid w:val="00A26E01"/>
    <w:rsid w:val="00A27A7A"/>
    <w:rsid w:val="00A31C23"/>
    <w:rsid w:val="00A31C2A"/>
    <w:rsid w:val="00A33106"/>
    <w:rsid w:val="00A35866"/>
    <w:rsid w:val="00A35C92"/>
    <w:rsid w:val="00A35FA2"/>
    <w:rsid w:val="00A370C9"/>
    <w:rsid w:val="00A372F8"/>
    <w:rsid w:val="00A375D7"/>
    <w:rsid w:val="00A40304"/>
    <w:rsid w:val="00A40744"/>
    <w:rsid w:val="00A430C0"/>
    <w:rsid w:val="00A435AB"/>
    <w:rsid w:val="00A43C8E"/>
    <w:rsid w:val="00A43E5B"/>
    <w:rsid w:val="00A461D3"/>
    <w:rsid w:val="00A46422"/>
    <w:rsid w:val="00A46902"/>
    <w:rsid w:val="00A46EA0"/>
    <w:rsid w:val="00A47A08"/>
    <w:rsid w:val="00A50080"/>
    <w:rsid w:val="00A501F0"/>
    <w:rsid w:val="00A507A8"/>
    <w:rsid w:val="00A5091D"/>
    <w:rsid w:val="00A5192C"/>
    <w:rsid w:val="00A51DA7"/>
    <w:rsid w:val="00A524B5"/>
    <w:rsid w:val="00A52836"/>
    <w:rsid w:val="00A53D7C"/>
    <w:rsid w:val="00A545A3"/>
    <w:rsid w:val="00A54646"/>
    <w:rsid w:val="00A551E4"/>
    <w:rsid w:val="00A56315"/>
    <w:rsid w:val="00A563DE"/>
    <w:rsid w:val="00A5660C"/>
    <w:rsid w:val="00A577CE"/>
    <w:rsid w:val="00A60246"/>
    <w:rsid w:val="00A60284"/>
    <w:rsid w:val="00A60798"/>
    <w:rsid w:val="00A60C16"/>
    <w:rsid w:val="00A60EDE"/>
    <w:rsid w:val="00A62094"/>
    <w:rsid w:val="00A6263C"/>
    <w:rsid w:val="00A62E77"/>
    <w:rsid w:val="00A6398B"/>
    <w:rsid w:val="00A63EB5"/>
    <w:rsid w:val="00A64F65"/>
    <w:rsid w:val="00A65133"/>
    <w:rsid w:val="00A65276"/>
    <w:rsid w:val="00A65379"/>
    <w:rsid w:val="00A669EB"/>
    <w:rsid w:val="00A66E9B"/>
    <w:rsid w:val="00A67900"/>
    <w:rsid w:val="00A67C06"/>
    <w:rsid w:val="00A67F05"/>
    <w:rsid w:val="00A70857"/>
    <w:rsid w:val="00A71B20"/>
    <w:rsid w:val="00A7244F"/>
    <w:rsid w:val="00A726BB"/>
    <w:rsid w:val="00A728BB"/>
    <w:rsid w:val="00A72942"/>
    <w:rsid w:val="00A7310A"/>
    <w:rsid w:val="00A737FE"/>
    <w:rsid w:val="00A73D62"/>
    <w:rsid w:val="00A73E12"/>
    <w:rsid w:val="00A740F7"/>
    <w:rsid w:val="00A74E70"/>
    <w:rsid w:val="00A75091"/>
    <w:rsid w:val="00A75505"/>
    <w:rsid w:val="00A7607C"/>
    <w:rsid w:val="00A76ECC"/>
    <w:rsid w:val="00A77260"/>
    <w:rsid w:val="00A77D71"/>
    <w:rsid w:val="00A8078B"/>
    <w:rsid w:val="00A826BE"/>
    <w:rsid w:val="00A82A74"/>
    <w:rsid w:val="00A831E6"/>
    <w:rsid w:val="00A83262"/>
    <w:rsid w:val="00A83887"/>
    <w:rsid w:val="00A83D62"/>
    <w:rsid w:val="00A83E00"/>
    <w:rsid w:val="00A84309"/>
    <w:rsid w:val="00A8482E"/>
    <w:rsid w:val="00A8646B"/>
    <w:rsid w:val="00A86589"/>
    <w:rsid w:val="00A865DD"/>
    <w:rsid w:val="00A86F4D"/>
    <w:rsid w:val="00A87D67"/>
    <w:rsid w:val="00A9019D"/>
    <w:rsid w:val="00A91B75"/>
    <w:rsid w:val="00A9293C"/>
    <w:rsid w:val="00A936B8"/>
    <w:rsid w:val="00A93FAA"/>
    <w:rsid w:val="00A94064"/>
    <w:rsid w:val="00A9446B"/>
    <w:rsid w:val="00A94CD7"/>
    <w:rsid w:val="00A94E57"/>
    <w:rsid w:val="00A9569D"/>
    <w:rsid w:val="00A95852"/>
    <w:rsid w:val="00A95BFD"/>
    <w:rsid w:val="00A96C84"/>
    <w:rsid w:val="00A97699"/>
    <w:rsid w:val="00A9794D"/>
    <w:rsid w:val="00A97A8F"/>
    <w:rsid w:val="00AA173E"/>
    <w:rsid w:val="00AA189E"/>
    <w:rsid w:val="00AA1F98"/>
    <w:rsid w:val="00AA3318"/>
    <w:rsid w:val="00AA3BEA"/>
    <w:rsid w:val="00AA4B6C"/>
    <w:rsid w:val="00AB0590"/>
    <w:rsid w:val="00AB0665"/>
    <w:rsid w:val="00AB08E3"/>
    <w:rsid w:val="00AB0D9F"/>
    <w:rsid w:val="00AB1879"/>
    <w:rsid w:val="00AB1D7C"/>
    <w:rsid w:val="00AB223D"/>
    <w:rsid w:val="00AB3561"/>
    <w:rsid w:val="00AB3752"/>
    <w:rsid w:val="00AB3AB2"/>
    <w:rsid w:val="00AB3B28"/>
    <w:rsid w:val="00AB476D"/>
    <w:rsid w:val="00AB5D96"/>
    <w:rsid w:val="00AB602F"/>
    <w:rsid w:val="00AB7621"/>
    <w:rsid w:val="00AB7B81"/>
    <w:rsid w:val="00AB7DCD"/>
    <w:rsid w:val="00AC0F32"/>
    <w:rsid w:val="00AC11FE"/>
    <w:rsid w:val="00AC1EA6"/>
    <w:rsid w:val="00AC2CC1"/>
    <w:rsid w:val="00AC319E"/>
    <w:rsid w:val="00AC3367"/>
    <w:rsid w:val="00AC428A"/>
    <w:rsid w:val="00AC42AE"/>
    <w:rsid w:val="00AC436B"/>
    <w:rsid w:val="00AC57AA"/>
    <w:rsid w:val="00AC67F1"/>
    <w:rsid w:val="00AC6F70"/>
    <w:rsid w:val="00AC6FF2"/>
    <w:rsid w:val="00AC7478"/>
    <w:rsid w:val="00AC7A1D"/>
    <w:rsid w:val="00AC7D25"/>
    <w:rsid w:val="00AD07B2"/>
    <w:rsid w:val="00AD0B22"/>
    <w:rsid w:val="00AD0DE4"/>
    <w:rsid w:val="00AD0F31"/>
    <w:rsid w:val="00AD1B53"/>
    <w:rsid w:val="00AD1EE0"/>
    <w:rsid w:val="00AD2034"/>
    <w:rsid w:val="00AD2649"/>
    <w:rsid w:val="00AD31DB"/>
    <w:rsid w:val="00AD353E"/>
    <w:rsid w:val="00AD3600"/>
    <w:rsid w:val="00AD42EB"/>
    <w:rsid w:val="00AD44D5"/>
    <w:rsid w:val="00AD4AEB"/>
    <w:rsid w:val="00AD4B7D"/>
    <w:rsid w:val="00AD4C17"/>
    <w:rsid w:val="00AD54C9"/>
    <w:rsid w:val="00AD6C02"/>
    <w:rsid w:val="00AD7C1E"/>
    <w:rsid w:val="00AD7DC5"/>
    <w:rsid w:val="00AE0068"/>
    <w:rsid w:val="00AE1C9E"/>
    <w:rsid w:val="00AE2341"/>
    <w:rsid w:val="00AE2EA0"/>
    <w:rsid w:val="00AE3F29"/>
    <w:rsid w:val="00AE3F85"/>
    <w:rsid w:val="00AE4647"/>
    <w:rsid w:val="00AE49A0"/>
    <w:rsid w:val="00AE5042"/>
    <w:rsid w:val="00AE55D6"/>
    <w:rsid w:val="00AE66ED"/>
    <w:rsid w:val="00AE67AB"/>
    <w:rsid w:val="00AE6986"/>
    <w:rsid w:val="00AE6C9D"/>
    <w:rsid w:val="00AE6E25"/>
    <w:rsid w:val="00AE7931"/>
    <w:rsid w:val="00AF028D"/>
    <w:rsid w:val="00AF1737"/>
    <w:rsid w:val="00AF32F7"/>
    <w:rsid w:val="00AF4173"/>
    <w:rsid w:val="00AF4AA1"/>
    <w:rsid w:val="00AF5281"/>
    <w:rsid w:val="00AF530A"/>
    <w:rsid w:val="00AF5844"/>
    <w:rsid w:val="00AF5C0F"/>
    <w:rsid w:val="00AF5DA8"/>
    <w:rsid w:val="00B00201"/>
    <w:rsid w:val="00B002C9"/>
    <w:rsid w:val="00B0100B"/>
    <w:rsid w:val="00B01182"/>
    <w:rsid w:val="00B03449"/>
    <w:rsid w:val="00B03CDE"/>
    <w:rsid w:val="00B03F01"/>
    <w:rsid w:val="00B046FA"/>
    <w:rsid w:val="00B04BE2"/>
    <w:rsid w:val="00B06185"/>
    <w:rsid w:val="00B06BE0"/>
    <w:rsid w:val="00B06DD9"/>
    <w:rsid w:val="00B10014"/>
    <w:rsid w:val="00B10746"/>
    <w:rsid w:val="00B1119D"/>
    <w:rsid w:val="00B113FC"/>
    <w:rsid w:val="00B11770"/>
    <w:rsid w:val="00B11BC1"/>
    <w:rsid w:val="00B11DB2"/>
    <w:rsid w:val="00B125AC"/>
    <w:rsid w:val="00B136B2"/>
    <w:rsid w:val="00B13BA9"/>
    <w:rsid w:val="00B13D45"/>
    <w:rsid w:val="00B16187"/>
    <w:rsid w:val="00B16513"/>
    <w:rsid w:val="00B16D44"/>
    <w:rsid w:val="00B16DB7"/>
    <w:rsid w:val="00B1711C"/>
    <w:rsid w:val="00B173E8"/>
    <w:rsid w:val="00B17400"/>
    <w:rsid w:val="00B17D63"/>
    <w:rsid w:val="00B20115"/>
    <w:rsid w:val="00B20C67"/>
    <w:rsid w:val="00B22CF2"/>
    <w:rsid w:val="00B231CE"/>
    <w:rsid w:val="00B24728"/>
    <w:rsid w:val="00B24A48"/>
    <w:rsid w:val="00B2521C"/>
    <w:rsid w:val="00B253E4"/>
    <w:rsid w:val="00B26FEA"/>
    <w:rsid w:val="00B271EE"/>
    <w:rsid w:val="00B2734C"/>
    <w:rsid w:val="00B30A71"/>
    <w:rsid w:val="00B316DB"/>
    <w:rsid w:val="00B326BA"/>
    <w:rsid w:val="00B32BCD"/>
    <w:rsid w:val="00B33927"/>
    <w:rsid w:val="00B33C73"/>
    <w:rsid w:val="00B34BB4"/>
    <w:rsid w:val="00B3512D"/>
    <w:rsid w:val="00B355BF"/>
    <w:rsid w:val="00B36A85"/>
    <w:rsid w:val="00B37FB2"/>
    <w:rsid w:val="00B40411"/>
    <w:rsid w:val="00B407A4"/>
    <w:rsid w:val="00B40942"/>
    <w:rsid w:val="00B40C0C"/>
    <w:rsid w:val="00B418AD"/>
    <w:rsid w:val="00B42150"/>
    <w:rsid w:val="00B42495"/>
    <w:rsid w:val="00B42840"/>
    <w:rsid w:val="00B43CA2"/>
    <w:rsid w:val="00B43FB3"/>
    <w:rsid w:val="00B44308"/>
    <w:rsid w:val="00B44E1E"/>
    <w:rsid w:val="00B453DA"/>
    <w:rsid w:val="00B46308"/>
    <w:rsid w:val="00B4716D"/>
    <w:rsid w:val="00B51025"/>
    <w:rsid w:val="00B51264"/>
    <w:rsid w:val="00B51DC8"/>
    <w:rsid w:val="00B52C73"/>
    <w:rsid w:val="00B5450F"/>
    <w:rsid w:val="00B54BB9"/>
    <w:rsid w:val="00B550D7"/>
    <w:rsid w:val="00B5559E"/>
    <w:rsid w:val="00B57058"/>
    <w:rsid w:val="00B575C3"/>
    <w:rsid w:val="00B57656"/>
    <w:rsid w:val="00B579CE"/>
    <w:rsid w:val="00B57EE9"/>
    <w:rsid w:val="00B61C64"/>
    <w:rsid w:val="00B62182"/>
    <w:rsid w:val="00B628BA"/>
    <w:rsid w:val="00B62D29"/>
    <w:rsid w:val="00B63064"/>
    <w:rsid w:val="00B6590B"/>
    <w:rsid w:val="00B65CC5"/>
    <w:rsid w:val="00B66DD9"/>
    <w:rsid w:val="00B67589"/>
    <w:rsid w:val="00B67DB6"/>
    <w:rsid w:val="00B70701"/>
    <w:rsid w:val="00B70CC9"/>
    <w:rsid w:val="00B70EDF"/>
    <w:rsid w:val="00B71BE7"/>
    <w:rsid w:val="00B757BB"/>
    <w:rsid w:val="00B75953"/>
    <w:rsid w:val="00B75C62"/>
    <w:rsid w:val="00B75FBB"/>
    <w:rsid w:val="00B76010"/>
    <w:rsid w:val="00B7661E"/>
    <w:rsid w:val="00B767BA"/>
    <w:rsid w:val="00B769ED"/>
    <w:rsid w:val="00B80952"/>
    <w:rsid w:val="00B80A2E"/>
    <w:rsid w:val="00B80F04"/>
    <w:rsid w:val="00B826AF"/>
    <w:rsid w:val="00B82D90"/>
    <w:rsid w:val="00B84683"/>
    <w:rsid w:val="00B850F9"/>
    <w:rsid w:val="00B85733"/>
    <w:rsid w:val="00B85D1B"/>
    <w:rsid w:val="00B85E34"/>
    <w:rsid w:val="00B86240"/>
    <w:rsid w:val="00B8799E"/>
    <w:rsid w:val="00B9098C"/>
    <w:rsid w:val="00B90D07"/>
    <w:rsid w:val="00B9102C"/>
    <w:rsid w:val="00B91047"/>
    <w:rsid w:val="00B91E70"/>
    <w:rsid w:val="00B9281B"/>
    <w:rsid w:val="00B9289D"/>
    <w:rsid w:val="00B92A9B"/>
    <w:rsid w:val="00B93D46"/>
    <w:rsid w:val="00B95B6E"/>
    <w:rsid w:val="00B971D9"/>
    <w:rsid w:val="00B97536"/>
    <w:rsid w:val="00BA0611"/>
    <w:rsid w:val="00BA17EF"/>
    <w:rsid w:val="00BA3317"/>
    <w:rsid w:val="00BA42D2"/>
    <w:rsid w:val="00BA43A6"/>
    <w:rsid w:val="00BA4868"/>
    <w:rsid w:val="00BA492D"/>
    <w:rsid w:val="00BA4BD3"/>
    <w:rsid w:val="00BA4C64"/>
    <w:rsid w:val="00BA581A"/>
    <w:rsid w:val="00BA5CA9"/>
    <w:rsid w:val="00BA6026"/>
    <w:rsid w:val="00BA6BC9"/>
    <w:rsid w:val="00BA7953"/>
    <w:rsid w:val="00BB0D95"/>
    <w:rsid w:val="00BB110D"/>
    <w:rsid w:val="00BB1159"/>
    <w:rsid w:val="00BB191C"/>
    <w:rsid w:val="00BB41CC"/>
    <w:rsid w:val="00BB4741"/>
    <w:rsid w:val="00BB4784"/>
    <w:rsid w:val="00BB4B67"/>
    <w:rsid w:val="00BB5E35"/>
    <w:rsid w:val="00BB6B3B"/>
    <w:rsid w:val="00BB7360"/>
    <w:rsid w:val="00BB738E"/>
    <w:rsid w:val="00BC18C7"/>
    <w:rsid w:val="00BC1936"/>
    <w:rsid w:val="00BC2EB9"/>
    <w:rsid w:val="00BC38B6"/>
    <w:rsid w:val="00BC4A39"/>
    <w:rsid w:val="00BC54DD"/>
    <w:rsid w:val="00BC79FA"/>
    <w:rsid w:val="00BD099C"/>
    <w:rsid w:val="00BD1728"/>
    <w:rsid w:val="00BD2744"/>
    <w:rsid w:val="00BD2980"/>
    <w:rsid w:val="00BD36BF"/>
    <w:rsid w:val="00BD41B8"/>
    <w:rsid w:val="00BD4C33"/>
    <w:rsid w:val="00BD5D4E"/>
    <w:rsid w:val="00BD6117"/>
    <w:rsid w:val="00BD62F1"/>
    <w:rsid w:val="00BD6579"/>
    <w:rsid w:val="00BD709D"/>
    <w:rsid w:val="00BD7F47"/>
    <w:rsid w:val="00BE030D"/>
    <w:rsid w:val="00BE075B"/>
    <w:rsid w:val="00BE2393"/>
    <w:rsid w:val="00BE3183"/>
    <w:rsid w:val="00BE3ED2"/>
    <w:rsid w:val="00BE4F16"/>
    <w:rsid w:val="00BE5159"/>
    <w:rsid w:val="00BE55E1"/>
    <w:rsid w:val="00BE5636"/>
    <w:rsid w:val="00BE5CF2"/>
    <w:rsid w:val="00BE620A"/>
    <w:rsid w:val="00BE6748"/>
    <w:rsid w:val="00BE7599"/>
    <w:rsid w:val="00BE77DE"/>
    <w:rsid w:val="00BE7B98"/>
    <w:rsid w:val="00BE7CD2"/>
    <w:rsid w:val="00BF0228"/>
    <w:rsid w:val="00BF03D7"/>
    <w:rsid w:val="00BF1132"/>
    <w:rsid w:val="00BF14CF"/>
    <w:rsid w:val="00BF15F9"/>
    <w:rsid w:val="00BF2946"/>
    <w:rsid w:val="00BF2954"/>
    <w:rsid w:val="00BF2BF8"/>
    <w:rsid w:val="00BF2E93"/>
    <w:rsid w:val="00BF4C0D"/>
    <w:rsid w:val="00BF5AB6"/>
    <w:rsid w:val="00BF5B1F"/>
    <w:rsid w:val="00BF6D47"/>
    <w:rsid w:val="00BF6FD7"/>
    <w:rsid w:val="00C002E1"/>
    <w:rsid w:val="00C00E54"/>
    <w:rsid w:val="00C035E4"/>
    <w:rsid w:val="00C050F6"/>
    <w:rsid w:val="00C0620F"/>
    <w:rsid w:val="00C06D72"/>
    <w:rsid w:val="00C07968"/>
    <w:rsid w:val="00C07AD6"/>
    <w:rsid w:val="00C10EC1"/>
    <w:rsid w:val="00C1156B"/>
    <w:rsid w:val="00C117A2"/>
    <w:rsid w:val="00C11A28"/>
    <w:rsid w:val="00C12119"/>
    <w:rsid w:val="00C12181"/>
    <w:rsid w:val="00C1249F"/>
    <w:rsid w:val="00C13464"/>
    <w:rsid w:val="00C14E2E"/>
    <w:rsid w:val="00C15783"/>
    <w:rsid w:val="00C17F23"/>
    <w:rsid w:val="00C20AB9"/>
    <w:rsid w:val="00C216DB"/>
    <w:rsid w:val="00C22E98"/>
    <w:rsid w:val="00C23CDC"/>
    <w:rsid w:val="00C23D2D"/>
    <w:rsid w:val="00C23E9B"/>
    <w:rsid w:val="00C24645"/>
    <w:rsid w:val="00C248AB"/>
    <w:rsid w:val="00C257AA"/>
    <w:rsid w:val="00C25FF7"/>
    <w:rsid w:val="00C26197"/>
    <w:rsid w:val="00C26736"/>
    <w:rsid w:val="00C3150E"/>
    <w:rsid w:val="00C31ACD"/>
    <w:rsid w:val="00C32BA1"/>
    <w:rsid w:val="00C34634"/>
    <w:rsid w:val="00C347C4"/>
    <w:rsid w:val="00C34C7E"/>
    <w:rsid w:val="00C34FF2"/>
    <w:rsid w:val="00C362BE"/>
    <w:rsid w:val="00C37186"/>
    <w:rsid w:val="00C403CD"/>
    <w:rsid w:val="00C40A9C"/>
    <w:rsid w:val="00C41527"/>
    <w:rsid w:val="00C41CFC"/>
    <w:rsid w:val="00C42798"/>
    <w:rsid w:val="00C43155"/>
    <w:rsid w:val="00C43A5F"/>
    <w:rsid w:val="00C448EE"/>
    <w:rsid w:val="00C44BC2"/>
    <w:rsid w:val="00C4521C"/>
    <w:rsid w:val="00C4779F"/>
    <w:rsid w:val="00C51306"/>
    <w:rsid w:val="00C51511"/>
    <w:rsid w:val="00C51E06"/>
    <w:rsid w:val="00C528F1"/>
    <w:rsid w:val="00C52C9C"/>
    <w:rsid w:val="00C5310D"/>
    <w:rsid w:val="00C53403"/>
    <w:rsid w:val="00C54103"/>
    <w:rsid w:val="00C543E3"/>
    <w:rsid w:val="00C54A8E"/>
    <w:rsid w:val="00C54AC1"/>
    <w:rsid w:val="00C54AF6"/>
    <w:rsid w:val="00C54CB0"/>
    <w:rsid w:val="00C55A23"/>
    <w:rsid w:val="00C567F5"/>
    <w:rsid w:val="00C570D3"/>
    <w:rsid w:val="00C575E2"/>
    <w:rsid w:val="00C61160"/>
    <w:rsid w:val="00C61AF7"/>
    <w:rsid w:val="00C62B87"/>
    <w:rsid w:val="00C6317A"/>
    <w:rsid w:val="00C6366F"/>
    <w:rsid w:val="00C638B4"/>
    <w:rsid w:val="00C63E92"/>
    <w:rsid w:val="00C6463E"/>
    <w:rsid w:val="00C64899"/>
    <w:rsid w:val="00C654D1"/>
    <w:rsid w:val="00C678BD"/>
    <w:rsid w:val="00C70713"/>
    <w:rsid w:val="00C70AD9"/>
    <w:rsid w:val="00C710B3"/>
    <w:rsid w:val="00C71675"/>
    <w:rsid w:val="00C719A2"/>
    <w:rsid w:val="00C719BC"/>
    <w:rsid w:val="00C71A84"/>
    <w:rsid w:val="00C74FB3"/>
    <w:rsid w:val="00C77F0C"/>
    <w:rsid w:val="00C8147B"/>
    <w:rsid w:val="00C82E94"/>
    <w:rsid w:val="00C832A3"/>
    <w:rsid w:val="00C83D94"/>
    <w:rsid w:val="00C8407C"/>
    <w:rsid w:val="00C843CB"/>
    <w:rsid w:val="00C84AF3"/>
    <w:rsid w:val="00C85279"/>
    <w:rsid w:val="00C874C6"/>
    <w:rsid w:val="00C93637"/>
    <w:rsid w:val="00C9382C"/>
    <w:rsid w:val="00C93C28"/>
    <w:rsid w:val="00C94241"/>
    <w:rsid w:val="00C94A38"/>
    <w:rsid w:val="00C94AE3"/>
    <w:rsid w:val="00C950C8"/>
    <w:rsid w:val="00C966FB"/>
    <w:rsid w:val="00C97A76"/>
    <w:rsid w:val="00C97C9B"/>
    <w:rsid w:val="00CA0526"/>
    <w:rsid w:val="00CA10EB"/>
    <w:rsid w:val="00CA172B"/>
    <w:rsid w:val="00CA23C4"/>
    <w:rsid w:val="00CA2D4D"/>
    <w:rsid w:val="00CA3010"/>
    <w:rsid w:val="00CA360C"/>
    <w:rsid w:val="00CA3DB8"/>
    <w:rsid w:val="00CA44DD"/>
    <w:rsid w:val="00CA457D"/>
    <w:rsid w:val="00CA467A"/>
    <w:rsid w:val="00CA4AA7"/>
    <w:rsid w:val="00CA4B32"/>
    <w:rsid w:val="00CA571C"/>
    <w:rsid w:val="00CA70DC"/>
    <w:rsid w:val="00CA79D0"/>
    <w:rsid w:val="00CB0361"/>
    <w:rsid w:val="00CB09F7"/>
    <w:rsid w:val="00CB0B65"/>
    <w:rsid w:val="00CB1D8E"/>
    <w:rsid w:val="00CB369D"/>
    <w:rsid w:val="00CB3781"/>
    <w:rsid w:val="00CB478A"/>
    <w:rsid w:val="00CB568D"/>
    <w:rsid w:val="00CB60AB"/>
    <w:rsid w:val="00CB66F1"/>
    <w:rsid w:val="00CB694A"/>
    <w:rsid w:val="00CB6D0B"/>
    <w:rsid w:val="00CB6D10"/>
    <w:rsid w:val="00CB75CB"/>
    <w:rsid w:val="00CB785E"/>
    <w:rsid w:val="00CC0625"/>
    <w:rsid w:val="00CC1087"/>
    <w:rsid w:val="00CC1733"/>
    <w:rsid w:val="00CC2203"/>
    <w:rsid w:val="00CC2AAF"/>
    <w:rsid w:val="00CC3241"/>
    <w:rsid w:val="00CC4006"/>
    <w:rsid w:val="00CC4687"/>
    <w:rsid w:val="00CC4C35"/>
    <w:rsid w:val="00CC522A"/>
    <w:rsid w:val="00CC647F"/>
    <w:rsid w:val="00CC6BB9"/>
    <w:rsid w:val="00CC70BA"/>
    <w:rsid w:val="00CD0414"/>
    <w:rsid w:val="00CD28BB"/>
    <w:rsid w:val="00CD2C1E"/>
    <w:rsid w:val="00CD44B4"/>
    <w:rsid w:val="00CD54B3"/>
    <w:rsid w:val="00CD7021"/>
    <w:rsid w:val="00CD73D9"/>
    <w:rsid w:val="00CE0818"/>
    <w:rsid w:val="00CE0A21"/>
    <w:rsid w:val="00CE1837"/>
    <w:rsid w:val="00CE1A61"/>
    <w:rsid w:val="00CE4299"/>
    <w:rsid w:val="00CE49CD"/>
    <w:rsid w:val="00CE4BB8"/>
    <w:rsid w:val="00CE4C06"/>
    <w:rsid w:val="00CE5539"/>
    <w:rsid w:val="00CE6206"/>
    <w:rsid w:val="00CE6591"/>
    <w:rsid w:val="00CE76F3"/>
    <w:rsid w:val="00CE794F"/>
    <w:rsid w:val="00CF0EA2"/>
    <w:rsid w:val="00CF115A"/>
    <w:rsid w:val="00CF12AC"/>
    <w:rsid w:val="00CF14C6"/>
    <w:rsid w:val="00CF1C3D"/>
    <w:rsid w:val="00CF2805"/>
    <w:rsid w:val="00CF2826"/>
    <w:rsid w:val="00CF2F92"/>
    <w:rsid w:val="00CF3F64"/>
    <w:rsid w:val="00CF421E"/>
    <w:rsid w:val="00CF4E5F"/>
    <w:rsid w:val="00CF4FB3"/>
    <w:rsid w:val="00CF5E97"/>
    <w:rsid w:val="00CF635A"/>
    <w:rsid w:val="00CF659C"/>
    <w:rsid w:val="00CF729B"/>
    <w:rsid w:val="00CF7F80"/>
    <w:rsid w:val="00CF7F8F"/>
    <w:rsid w:val="00D01128"/>
    <w:rsid w:val="00D016F7"/>
    <w:rsid w:val="00D03AFC"/>
    <w:rsid w:val="00D03D03"/>
    <w:rsid w:val="00D03DF8"/>
    <w:rsid w:val="00D04815"/>
    <w:rsid w:val="00D049AA"/>
    <w:rsid w:val="00D05E1D"/>
    <w:rsid w:val="00D06B52"/>
    <w:rsid w:val="00D06CEB"/>
    <w:rsid w:val="00D0792F"/>
    <w:rsid w:val="00D102D8"/>
    <w:rsid w:val="00D10B88"/>
    <w:rsid w:val="00D10B95"/>
    <w:rsid w:val="00D11274"/>
    <w:rsid w:val="00D12AD0"/>
    <w:rsid w:val="00D12E5F"/>
    <w:rsid w:val="00D12E7D"/>
    <w:rsid w:val="00D12FA6"/>
    <w:rsid w:val="00D133DA"/>
    <w:rsid w:val="00D14743"/>
    <w:rsid w:val="00D14930"/>
    <w:rsid w:val="00D14FDF"/>
    <w:rsid w:val="00D16883"/>
    <w:rsid w:val="00D1774B"/>
    <w:rsid w:val="00D177C7"/>
    <w:rsid w:val="00D22614"/>
    <w:rsid w:val="00D22BC7"/>
    <w:rsid w:val="00D22EE7"/>
    <w:rsid w:val="00D23103"/>
    <w:rsid w:val="00D24592"/>
    <w:rsid w:val="00D24D73"/>
    <w:rsid w:val="00D24D94"/>
    <w:rsid w:val="00D2500B"/>
    <w:rsid w:val="00D2588E"/>
    <w:rsid w:val="00D2641D"/>
    <w:rsid w:val="00D3015C"/>
    <w:rsid w:val="00D302E2"/>
    <w:rsid w:val="00D31EB5"/>
    <w:rsid w:val="00D3389B"/>
    <w:rsid w:val="00D33EAA"/>
    <w:rsid w:val="00D34A2C"/>
    <w:rsid w:val="00D37E28"/>
    <w:rsid w:val="00D4014D"/>
    <w:rsid w:val="00D407B3"/>
    <w:rsid w:val="00D40A49"/>
    <w:rsid w:val="00D40D59"/>
    <w:rsid w:val="00D411B3"/>
    <w:rsid w:val="00D413AE"/>
    <w:rsid w:val="00D42181"/>
    <w:rsid w:val="00D426EF"/>
    <w:rsid w:val="00D42990"/>
    <w:rsid w:val="00D42ED7"/>
    <w:rsid w:val="00D43834"/>
    <w:rsid w:val="00D4435A"/>
    <w:rsid w:val="00D44400"/>
    <w:rsid w:val="00D4501F"/>
    <w:rsid w:val="00D459A0"/>
    <w:rsid w:val="00D45EF9"/>
    <w:rsid w:val="00D462A2"/>
    <w:rsid w:val="00D46444"/>
    <w:rsid w:val="00D46766"/>
    <w:rsid w:val="00D46F4E"/>
    <w:rsid w:val="00D50BFC"/>
    <w:rsid w:val="00D50DF1"/>
    <w:rsid w:val="00D51024"/>
    <w:rsid w:val="00D517FA"/>
    <w:rsid w:val="00D51FF5"/>
    <w:rsid w:val="00D5206E"/>
    <w:rsid w:val="00D52378"/>
    <w:rsid w:val="00D53820"/>
    <w:rsid w:val="00D5489A"/>
    <w:rsid w:val="00D54B14"/>
    <w:rsid w:val="00D54C8F"/>
    <w:rsid w:val="00D55434"/>
    <w:rsid w:val="00D55607"/>
    <w:rsid w:val="00D56BBC"/>
    <w:rsid w:val="00D57490"/>
    <w:rsid w:val="00D60865"/>
    <w:rsid w:val="00D60AC8"/>
    <w:rsid w:val="00D6336D"/>
    <w:rsid w:val="00D64BDA"/>
    <w:rsid w:val="00D64F9B"/>
    <w:rsid w:val="00D64FA4"/>
    <w:rsid w:val="00D65AB1"/>
    <w:rsid w:val="00D6666D"/>
    <w:rsid w:val="00D66D8B"/>
    <w:rsid w:val="00D71112"/>
    <w:rsid w:val="00D711D0"/>
    <w:rsid w:val="00D714E1"/>
    <w:rsid w:val="00D715E0"/>
    <w:rsid w:val="00D71C28"/>
    <w:rsid w:val="00D71F68"/>
    <w:rsid w:val="00D73289"/>
    <w:rsid w:val="00D73410"/>
    <w:rsid w:val="00D7541F"/>
    <w:rsid w:val="00D757B6"/>
    <w:rsid w:val="00D75848"/>
    <w:rsid w:val="00D807B5"/>
    <w:rsid w:val="00D80AA3"/>
    <w:rsid w:val="00D8113E"/>
    <w:rsid w:val="00D81CFA"/>
    <w:rsid w:val="00D828B3"/>
    <w:rsid w:val="00D82C0F"/>
    <w:rsid w:val="00D8433A"/>
    <w:rsid w:val="00D84594"/>
    <w:rsid w:val="00D847EB"/>
    <w:rsid w:val="00D8483A"/>
    <w:rsid w:val="00D85152"/>
    <w:rsid w:val="00D85321"/>
    <w:rsid w:val="00D860AF"/>
    <w:rsid w:val="00D86185"/>
    <w:rsid w:val="00D866FD"/>
    <w:rsid w:val="00D90DAF"/>
    <w:rsid w:val="00D9316B"/>
    <w:rsid w:val="00D93A1B"/>
    <w:rsid w:val="00D93AD7"/>
    <w:rsid w:val="00D940AD"/>
    <w:rsid w:val="00D94553"/>
    <w:rsid w:val="00D94AD5"/>
    <w:rsid w:val="00D94DDC"/>
    <w:rsid w:val="00D9579A"/>
    <w:rsid w:val="00D9704D"/>
    <w:rsid w:val="00DA09BD"/>
    <w:rsid w:val="00DA0A3D"/>
    <w:rsid w:val="00DA0F23"/>
    <w:rsid w:val="00DA149F"/>
    <w:rsid w:val="00DA192C"/>
    <w:rsid w:val="00DA1EEC"/>
    <w:rsid w:val="00DA255D"/>
    <w:rsid w:val="00DA381C"/>
    <w:rsid w:val="00DA38AF"/>
    <w:rsid w:val="00DA434D"/>
    <w:rsid w:val="00DA4502"/>
    <w:rsid w:val="00DA6CA0"/>
    <w:rsid w:val="00DA7688"/>
    <w:rsid w:val="00DA7C35"/>
    <w:rsid w:val="00DA7CD4"/>
    <w:rsid w:val="00DB18D1"/>
    <w:rsid w:val="00DB1B5E"/>
    <w:rsid w:val="00DB2C79"/>
    <w:rsid w:val="00DB3989"/>
    <w:rsid w:val="00DB3AC2"/>
    <w:rsid w:val="00DB3D39"/>
    <w:rsid w:val="00DB4403"/>
    <w:rsid w:val="00DB445A"/>
    <w:rsid w:val="00DB483A"/>
    <w:rsid w:val="00DB4F51"/>
    <w:rsid w:val="00DB56E2"/>
    <w:rsid w:val="00DB58C6"/>
    <w:rsid w:val="00DB59A4"/>
    <w:rsid w:val="00DB6712"/>
    <w:rsid w:val="00DB72A6"/>
    <w:rsid w:val="00DC0DCE"/>
    <w:rsid w:val="00DC0E04"/>
    <w:rsid w:val="00DC1551"/>
    <w:rsid w:val="00DC2D9A"/>
    <w:rsid w:val="00DC30EF"/>
    <w:rsid w:val="00DC319B"/>
    <w:rsid w:val="00DC331A"/>
    <w:rsid w:val="00DC3573"/>
    <w:rsid w:val="00DC45C6"/>
    <w:rsid w:val="00DC535D"/>
    <w:rsid w:val="00DC55F9"/>
    <w:rsid w:val="00DC5C1B"/>
    <w:rsid w:val="00DC6216"/>
    <w:rsid w:val="00DC6C80"/>
    <w:rsid w:val="00DC7013"/>
    <w:rsid w:val="00DD0555"/>
    <w:rsid w:val="00DD0D75"/>
    <w:rsid w:val="00DD1045"/>
    <w:rsid w:val="00DD1055"/>
    <w:rsid w:val="00DD19D2"/>
    <w:rsid w:val="00DD20D6"/>
    <w:rsid w:val="00DD23D8"/>
    <w:rsid w:val="00DD257E"/>
    <w:rsid w:val="00DD2674"/>
    <w:rsid w:val="00DD2C50"/>
    <w:rsid w:val="00DD369E"/>
    <w:rsid w:val="00DD404F"/>
    <w:rsid w:val="00DD4C77"/>
    <w:rsid w:val="00DD4D4A"/>
    <w:rsid w:val="00DD5324"/>
    <w:rsid w:val="00DD533A"/>
    <w:rsid w:val="00DD58AF"/>
    <w:rsid w:val="00DD5C07"/>
    <w:rsid w:val="00DD5C67"/>
    <w:rsid w:val="00DD6906"/>
    <w:rsid w:val="00DD6CC4"/>
    <w:rsid w:val="00DD79E9"/>
    <w:rsid w:val="00DD7A98"/>
    <w:rsid w:val="00DD7F0D"/>
    <w:rsid w:val="00DD7F77"/>
    <w:rsid w:val="00DE05B2"/>
    <w:rsid w:val="00DE171D"/>
    <w:rsid w:val="00DE1E63"/>
    <w:rsid w:val="00DE2449"/>
    <w:rsid w:val="00DE34A0"/>
    <w:rsid w:val="00DE4425"/>
    <w:rsid w:val="00DE4BF5"/>
    <w:rsid w:val="00DE4D06"/>
    <w:rsid w:val="00DE5889"/>
    <w:rsid w:val="00DE5DE0"/>
    <w:rsid w:val="00DF0477"/>
    <w:rsid w:val="00DF0947"/>
    <w:rsid w:val="00DF10B5"/>
    <w:rsid w:val="00DF151C"/>
    <w:rsid w:val="00DF1DC4"/>
    <w:rsid w:val="00DF1F5B"/>
    <w:rsid w:val="00DF2037"/>
    <w:rsid w:val="00DF4401"/>
    <w:rsid w:val="00DF61C9"/>
    <w:rsid w:val="00DF6778"/>
    <w:rsid w:val="00DF67D7"/>
    <w:rsid w:val="00DF77ED"/>
    <w:rsid w:val="00DF7B1F"/>
    <w:rsid w:val="00E00730"/>
    <w:rsid w:val="00E019F0"/>
    <w:rsid w:val="00E01A37"/>
    <w:rsid w:val="00E02ABD"/>
    <w:rsid w:val="00E041E7"/>
    <w:rsid w:val="00E04398"/>
    <w:rsid w:val="00E05CBD"/>
    <w:rsid w:val="00E061E3"/>
    <w:rsid w:val="00E06EB8"/>
    <w:rsid w:val="00E07006"/>
    <w:rsid w:val="00E10D34"/>
    <w:rsid w:val="00E1119F"/>
    <w:rsid w:val="00E117EA"/>
    <w:rsid w:val="00E126E5"/>
    <w:rsid w:val="00E1296F"/>
    <w:rsid w:val="00E13665"/>
    <w:rsid w:val="00E13891"/>
    <w:rsid w:val="00E14CE9"/>
    <w:rsid w:val="00E14D46"/>
    <w:rsid w:val="00E15004"/>
    <w:rsid w:val="00E151E9"/>
    <w:rsid w:val="00E153D4"/>
    <w:rsid w:val="00E15AC9"/>
    <w:rsid w:val="00E15DEA"/>
    <w:rsid w:val="00E15EA8"/>
    <w:rsid w:val="00E160A4"/>
    <w:rsid w:val="00E166DB"/>
    <w:rsid w:val="00E177ED"/>
    <w:rsid w:val="00E179C0"/>
    <w:rsid w:val="00E20331"/>
    <w:rsid w:val="00E20F21"/>
    <w:rsid w:val="00E21170"/>
    <w:rsid w:val="00E2136C"/>
    <w:rsid w:val="00E2171B"/>
    <w:rsid w:val="00E21E18"/>
    <w:rsid w:val="00E22AC6"/>
    <w:rsid w:val="00E236D4"/>
    <w:rsid w:val="00E23B26"/>
    <w:rsid w:val="00E245B6"/>
    <w:rsid w:val="00E24FD0"/>
    <w:rsid w:val="00E25C2A"/>
    <w:rsid w:val="00E2616A"/>
    <w:rsid w:val="00E2654B"/>
    <w:rsid w:val="00E26FB3"/>
    <w:rsid w:val="00E2777F"/>
    <w:rsid w:val="00E27E20"/>
    <w:rsid w:val="00E30B3F"/>
    <w:rsid w:val="00E3134A"/>
    <w:rsid w:val="00E315F8"/>
    <w:rsid w:val="00E31C17"/>
    <w:rsid w:val="00E3212F"/>
    <w:rsid w:val="00E3354F"/>
    <w:rsid w:val="00E337B3"/>
    <w:rsid w:val="00E338B3"/>
    <w:rsid w:val="00E338C5"/>
    <w:rsid w:val="00E33C0E"/>
    <w:rsid w:val="00E3466C"/>
    <w:rsid w:val="00E3469D"/>
    <w:rsid w:val="00E34DE6"/>
    <w:rsid w:val="00E35458"/>
    <w:rsid w:val="00E35B94"/>
    <w:rsid w:val="00E364CD"/>
    <w:rsid w:val="00E36AB0"/>
    <w:rsid w:val="00E37438"/>
    <w:rsid w:val="00E37458"/>
    <w:rsid w:val="00E404FA"/>
    <w:rsid w:val="00E4169B"/>
    <w:rsid w:val="00E422F1"/>
    <w:rsid w:val="00E4299C"/>
    <w:rsid w:val="00E439FA"/>
    <w:rsid w:val="00E4455F"/>
    <w:rsid w:val="00E4462F"/>
    <w:rsid w:val="00E4513D"/>
    <w:rsid w:val="00E4572E"/>
    <w:rsid w:val="00E45905"/>
    <w:rsid w:val="00E45A0E"/>
    <w:rsid w:val="00E478B5"/>
    <w:rsid w:val="00E50545"/>
    <w:rsid w:val="00E50827"/>
    <w:rsid w:val="00E50938"/>
    <w:rsid w:val="00E5119E"/>
    <w:rsid w:val="00E514B0"/>
    <w:rsid w:val="00E518B8"/>
    <w:rsid w:val="00E524FF"/>
    <w:rsid w:val="00E531ED"/>
    <w:rsid w:val="00E53ED7"/>
    <w:rsid w:val="00E54336"/>
    <w:rsid w:val="00E544D4"/>
    <w:rsid w:val="00E5497E"/>
    <w:rsid w:val="00E55737"/>
    <w:rsid w:val="00E55813"/>
    <w:rsid w:val="00E55878"/>
    <w:rsid w:val="00E55D6C"/>
    <w:rsid w:val="00E56B92"/>
    <w:rsid w:val="00E60040"/>
    <w:rsid w:val="00E637B3"/>
    <w:rsid w:val="00E63B50"/>
    <w:rsid w:val="00E653F5"/>
    <w:rsid w:val="00E658BD"/>
    <w:rsid w:val="00E65C20"/>
    <w:rsid w:val="00E65C26"/>
    <w:rsid w:val="00E665AA"/>
    <w:rsid w:val="00E67416"/>
    <w:rsid w:val="00E67DD1"/>
    <w:rsid w:val="00E67EF0"/>
    <w:rsid w:val="00E7053A"/>
    <w:rsid w:val="00E70C79"/>
    <w:rsid w:val="00E71511"/>
    <w:rsid w:val="00E723C6"/>
    <w:rsid w:val="00E724D0"/>
    <w:rsid w:val="00E72A8D"/>
    <w:rsid w:val="00E72F04"/>
    <w:rsid w:val="00E73743"/>
    <w:rsid w:val="00E738CB"/>
    <w:rsid w:val="00E745CB"/>
    <w:rsid w:val="00E7495B"/>
    <w:rsid w:val="00E759C0"/>
    <w:rsid w:val="00E75B40"/>
    <w:rsid w:val="00E75E9F"/>
    <w:rsid w:val="00E75F2F"/>
    <w:rsid w:val="00E77052"/>
    <w:rsid w:val="00E7776B"/>
    <w:rsid w:val="00E80807"/>
    <w:rsid w:val="00E823D4"/>
    <w:rsid w:val="00E8279E"/>
    <w:rsid w:val="00E82E81"/>
    <w:rsid w:val="00E82EDE"/>
    <w:rsid w:val="00E8365A"/>
    <w:rsid w:val="00E84080"/>
    <w:rsid w:val="00E846A5"/>
    <w:rsid w:val="00E84771"/>
    <w:rsid w:val="00E84882"/>
    <w:rsid w:val="00E857CF"/>
    <w:rsid w:val="00E85F84"/>
    <w:rsid w:val="00E8608F"/>
    <w:rsid w:val="00E8632E"/>
    <w:rsid w:val="00E90542"/>
    <w:rsid w:val="00E90995"/>
    <w:rsid w:val="00E90FA1"/>
    <w:rsid w:val="00E91931"/>
    <w:rsid w:val="00E92DC8"/>
    <w:rsid w:val="00E938F8"/>
    <w:rsid w:val="00E96116"/>
    <w:rsid w:val="00E96D59"/>
    <w:rsid w:val="00E97D36"/>
    <w:rsid w:val="00EA00E8"/>
    <w:rsid w:val="00EA0770"/>
    <w:rsid w:val="00EA0ECA"/>
    <w:rsid w:val="00EA0FA1"/>
    <w:rsid w:val="00EA2F63"/>
    <w:rsid w:val="00EA30FA"/>
    <w:rsid w:val="00EA310D"/>
    <w:rsid w:val="00EA39C0"/>
    <w:rsid w:val="00EA4667"/>
    <w:rsid w:val="00EA4771"/>
    <w:rsid w:val="00EA4C73"/>
    <w:rsid w:val="00EA4FF0"/>
    <w:rsid w:val="00EA5BF9"/>
    <w:rsid w:val="00EA624A"/>
    <w:rsid w:val="00EA6CFD"/>
    <w:rsid w:val="00EA718C"/>
    <w:rsid w:val="00EB0BA0"/>
    <w:rsid w:val="00EB0DE0"/>
    <w:rsid w:val="00EB17FE"/>
    <w:rsid w:val="00EB25CC"/>
    <w:rsid w:val="00EB29D0"/>
    <w:rsid w:val="00EB3123"/>
    <w:rsid w:val="00EB3392"/>
    <w:rsid w:val="00EB34F5"/>
    <w:rsid w:val="00EB35ED"/>
    <w:rsid w:val="00EB3D36"/>
    <w:rsid w:val="00EB4A1C"/>
    <w:rsid w:val="00EB4DB3"/>
    <w:rsid w:val="00EB5640"/>
    <w:rsid w:val="00EB6707"/>
    <w:rsid w:val="00EB7343"/>
    <w:rsid w:val="00EB7737"/>
    <w:rsid w:val="00EC043D"/>
    <w:rsid w:val="00EC0A46"/>
    <w:rsid w:val="00EC1293"/>
    <w:rsid w:val="00EC1599"/>
    <w:rsid w:val="00EC1C0B"/>
    <w:rsid w:val="00EC2022"/>
    <w:rsid w:val="00EC3380"/>
    <w:rsid w:val="00EC33A0"/>
    <w:rsid w:val="00EC3405"/>
    <w:rsid w:val="00EC39E0"/>
    <w:rsid w:val="00EC3F03"/>
    <w:rsid w:val="00EC41A9"/>
    <w:rsid w:val="00EC429D"/>
    <w:rsid w:val="00EC4F88"/>
    <w:rsid w:val="00EC5B7B"/>
    <w:rsid w:val="00EC5E8E"/>
    <w:rsid w:val="00EC6232"/>
    <w:rsid w:val="00EC659C"/>
    <w:rsid w:val="00EC6B49"/>
    <w:rsid w:val="00EC6DA0"/>
    <w:rsid w:val="00EC6E4E"/>
    <w:rsid w:val="00EC7135"/>
    <w:rsid w:val="00ED1E6D"/>
    <w:rsid w:val="00ED213A"/>
    <w:rsid w:val="00ED2526"/>
    <w:rsid w:val="00ED2B48"/>
    <w:rsid w:val="00ED2F4B"/>
    <w:rsid w:val="00ED3023"/>
    <w:rsid w:val="00ED3668"/>
    <w:rsid w:val="00ED3A21"/>
    <w:rsid w:val="00ED4FE8"/>
    <w:rsid w:val="00ED5550"/>
    <w:rsid w:val="00ED7AE7"/>
    <w:rsid w:val="00EE177A"/>
    <w:rsid w:val="00EE1902"/>
    <w:rsid w:val="00EE1AA5"/>
    <w:rsid w:val="00EE1F0E"/>
    <w:rsid w:val="00EE347F"/>
    <w:rsid w:val="00EE39E5"/>
    <w:rsid w:val="00EE3DA5"/>
    <w:rsid w:val="00EE3F84"/>
    <w:rsid w:val="00EE52A3"/>
    <w:rsid w:val="00EE589D"/>
    <w:rsid w:val="00EE5BDF"/>
    <w:rsid w:val="00EE66B5"/>
    <w:rsid w:val="00EF011A"/>
    <w:rsid w:val="00EF0BFC"/>
    <w:rsid w:val="00EF2049"/>
    <w:rsid w:val="00EF207A"/>
    <w:rsid w:val="00EF456A"/>
    <w:rsid w:val="00EF47D1"/>
    <w:rsid w:val="00EF4CF9"/>
    <w:rsid w:val="00EF778E"/>
    <w:rsid w:val="00F000F6"/>
    <w:rsid w:val="00F007C9"/>
    <w:rsid w:val="00F0086A"/>
    <w:rsid w:val="00F0158C"/>
    <w:rsid w:val="00F01C74"/>
    <w:rsid w:val="00F03088"/>
    <w:rsid w:val="00F03546"/>
    <w:rsid w:val="00F03E7A"/>
    <w:rsid w:val="00F04324"/>
    <w:rsid w:val="00F0473B"/>
    <w:rsid w:val="00F04CA6"/>
    <w:rsid w:val="00F078D4"/>
    <w:rsid w:val="00F07CBF"/>
    <w:rsid w:val="00F1277E"/>
    <w:rsid w:val="00F130E5"/>
    <w:rsid w:val="00F132DC"/>
    <w:rsid w:val="00F145CB"/>
    <w:rsid w:val="00F1530D"/>
    <w:rsid w:val="00F15734"/>
    <w:rsid w:val="00F16595"/>
    <w:rsid w:val="00F16816"/>
    <w:rsid w:val="00F1728D"/>
    <w:rsid w:val="00F178CD"/>
    <w:rsid w:val="00F20B5C"/>
    <w:rsid w:val="00F210F6"/>
    <w:rsid w:val="00F21245"/>
    <w:rsid w:val="00F213AA"/>
    <w:rsid w:val="00F215A8"/>
    <w:rsid w:val="00F215B5"/>
    <w:rsid w:val="00F21B76"/>
    <w:rsid w:val="00F2206F"/>
    <w:rsid w:val="00F23ED7"/>
    <w:rsid w:val="00F23F27"/>
    <w:rsid w:val="00F24DD8"/>
    <w:rsid w:val="00F2657E"/>
    <w:rsid w:val="00F266B2"/>
    <w:rsid w:val="00F2777F"/>
    <w:rsid w:val="00F27D14"/>
    <w:rsid w:val="00F3003F"/>
    <w:rsid w:val="00F301B7"/>
    <w:rsid w:val="00F31C06"/>
    <w:rsid w:val="00F3220D"/>
    <w:rsid w:val="00F32451"/>
    <w:rsid w:val="00F32F39"/>
    <w:rsid w:val="00F331E9"/>
    <w:rsid w:val="00F3344A"/>
    <w:rsid w:val="00F34240"/>
    <w:rsid w:val="00F34A61"/>
    <w:rsid w:val="00F34D96"/>
    <w:rsid w:val="00F352F0"/>
    <w:rsid w:val="00F3557B"/>
    <w:rsid w:val="00F35885"/>
    <w:rsid w:val="00F36EF3"/>
    <w:rsid w:val="00F3717C"/>
    <w:rsid w:val="00F379A0"/>
    <w:rsid w:val="00F37B20"/>
    <w:rsid w:val="00F40682"/>
    <w:rsid w:val="00F40ED4"/>
    <w:rsid w:val="00F40FBB"/>
    <w:rsid w:val="00F4247D"/>
    <w:rsid w:val="00F42A17"/>
    <w:rsid w:val="00F42AD8"/>
    <w:rsid w:val="00F432A9"/>
    <w:rsid w:val="00F4338C"/>
    <w:rsid w:val="00F4395D"/>
    <w:rsid w:val="00F45765"/>
    <w:rsid w:val="00F45A9A"/>
    <w:rsid w:val="00F45E26"/>
    <w:rsid w:val="00F46116"/>
    <w:rsid w:val="00F4648F"/>
    <w:rsid w:val="00F470A5"/>
    <w:rsid w:val="00F47109"/>
    <w:rsid w:val="00F47A6A"/>
    <w:rsid w:val="00F47D82"/>
    <w:rsid w:val="00F503A3"/>
    <w:rsid w:val="00F51651"/>
    <w:rsid w:val="00F52727"/>
    <w:rsid w:val="00F52DF6"/>
    <w:rsid w:val="00F530E5"/>
    <w:rsid w:val="00F53C2F"/>
    <w:rsid w:val="00F54412"/>
    <w:rsid w:val="00F5459B"/>
    <w:rsid w:val="00F54C0B"/>
    <w:rsid w:val="00F54E50"/>
    <w:rsid w:val="00F551BB"/>
    <w:rsid w:val="00F5590F"/>
    <w:rsid w:val="00F55B15"/>
    <w:rsid w:val="00F56BBE"/>
    <w:rsid w:val="00F60226"/>
    <w:rsid w:val="00F603B9"/>
    <w:rsid w:val="00F60549"/>
    <w:rsid w:val="00F61A3F"/>
    <w:rsid w:val="00F61B9C"/>
    <w:rsid w:val="00F62EDE"/>
    <w:rsid w:val="00F63348"/>
    <w:rsid w:val="00F6351C"/>
    <w:rsid w:val="00F63ED6"/>
    <w:rsid w:val="00F64122"/>
    <w:rsid w:val="00F64F03"/>
    <w:rsid w:val="00F65D0F"/>
    <w:rsid w:val="00F670C0"/>
    <w:rsid w:val="00F67CA3"/>
    <w:rsid w:val="00F7068E"/>
    <w:rsid w:val="00F706D4"/>
    <w:rsid w:val="00F70A89"/>
    <w:rsid w:val="00F71862"/>
    <w:rsid w:val="00F75810"/>
    <w:rsid w:val="00F76EAB"/>
    <w:rsid w:val="00F80278"/>
    <w:rsid w:val="00F81622"/>
    <w:rsid w:val="00F817D8"/>
    <w:rsid w:val="00F8226F"/>
    <w:rsid w:val="00F82719"/>
    <w:rsid w:val="00F82D4F"/>
    <w:rsid w:val="00F8343D"/>
    <w:rsid w:val="00F8343E"/>
    <w:rsid w:val="00F83AB7"/>
    <w:rsid w:val="00F83B52"/>
    <w:rsid w:val="00F8489D"/>
    <w:rsid w:val="00F84AC0"/>
    <w:rsid w:val="00F85B97"/>
    <w:rsid w:val="00F8610B"/>
    <w:rsid w:val="00F86A25"/>
    <w:rsid w:val="00F86CCD"/>
    <w:rsid w:val="00F87634"/>
    <w:rsid w:val="00F905CC"/>
    <w:rsid w:val="00F90AF9"/>
    <w:rsid w:val="00F92368"/>
    <w:rsid w:val="00F92BD3"/>
    <w:rsid w:val="00F938C4"/>
    <w:rsid w:val="00F93D15"/>
    <w:rsid w:val="00F94C93"/>
    <w:rsid w:val="00F96842"/>
    <w:rsid w:val="00FA00A5"/>
    <w:rsid w:val="00FA0555"/>
    <w:rsid w:val="00FA055A"/>
    <w:rsid w:val="00FA0697"/>
    <w:rsid w:val="00FA1690"/>
    <w:rsid w:val="00FA1825"/>
    <w:rsid w:val="00FA1A44"/>
    <w:rsid w:val="00FA1F3C"/>
    <w:rsid w:val="00FA2067"/>
    <w:rsid w:val="00FA25FC"/>
    <w:rsid w:val="00FA2D6D"/>
    <w:rsid w:val="00FA2E34"/>
    <w:rsid w:val="00FA3104"/>
    <w:rsid w:val="00FA37E1"/>
    <w:rsid w:val="00FA39A4"/>
    <w:rsid w:val="00FA3B29"/>
    <w:rsid w:val="00FA3DBB"/>
    <w:rsid w:val="00FA400E"/>
    <w:rsid w:val="00FA50EA"/>
    <w:rsid w:val="00FA52B3"/>
    <w:rsid w:val="00FA5339"/>
    <w:rsid w:val="00FA5DDC"/>
    <w:rsid w:val="00FA6090"/>
    <w:rsid w:val="00FA6339"/>
    <w:rsid w:val="00FA682E"/>
    <w:rsid w:val="00FA6FE1"/>
    <w:rsid w:val="00FA723F"/>
    <w:rsid w:val="00FA788F"/>
    <w:rsid w:val="00FB01E3"/>
    <w:rsid w:val="00FB0588"/>
    <w:rsid w:val="00FB0951"/>
    <w:rsid w:val="00FB0EEE"/>
    <w:rsid w:val="00FB1042"/>
    <w:rsid w:val="00FB147A"/>
    <w:rsid w:val="00FB1D88"/>
    <w:rsid w:val="00FB237A"/>
    <w:rsid w:val="00FB28A2"/>
    <w:rsid w:val="00FB2981"/>
    <w:rsid w:val="00FB35D5"/>
    <w:rsid w:val="00FB3FDA"/>
    <w:rsid w:val="00FB5277"/>
    <w:rsid w:val="00FB62AD"/>
    <w:rsid w:val="00FB7516"/>
    <w:rsid w:val="00FC0855"/>
    <w:rsid w:val="00FC22DC"/>
    <w:rsid w:val="00FC3036"/>
    <w:rsid w:val="00FC3763"/>
    <w:rsid w:val="00FC39A8"/>
    <w:rsid w:val="00FC5ECC"/>
    <w:rsid w:val="00FC6C10"/>
    <w:rsid w:val="00FD0A11"/>
    <w:rsid w:val="00FD1095"/>
    <w:rsid w:val="00FD241C"/>
    <w:rsid w:val="00FD30C1"/>
    <w:rsid w:val="00FD35C8"/>
    <w:rsid w:val="00FD3937"/>
    <w:rsid w:val="00FD3ABD"/>
    <w:rsid w:val="00FD42F9"/>
    <w:rsid w:val="00FD451E"/>
    <w:rsid w:val="00FD6886"/>
    <w:rsid w:val="00FD7570"/>
    <w:rsid w:val="00FD7B2F"/>
    <w:rsid w:val="00FD7B57"/>
    <w:rsid w:val="00FE04BB"/>
    <w:rsid w:val="00FE097B"/>
    <w:rsid w:val="00FE0EBB"/>
    <w:rsid w:val="00FE1126"/>
    <w:rsid w:val="00FE1655"/>
    <w:rsid w:val="00FE1A33"/>
    <w:rsid w:val="00FE20EF"/>
    <w:rsid w:val="00FE28F1"/>
    <w:rsid w:val="00FE5758"/>
    <w:rsid w:val="00FE6D28"/>
    <w:rsid w:val="00FE6E4F"/>
    <w:rsid w:val="00FE72C6"/>
    <w:rsid w:val="00FF01F2"/>
    <w:rsid w:val="00FF0E10"/>
    <w:rsid w:val="00FF1120"/>
    <w:rsid w:val="00FF3EB2"/>
    <w:rsid w:val="00FF3EE1"/>
    <w:rsid w:val="00FF3F37"/>
    <w:rsid w:val="00FF4037"/>
    <w:rsid w:val="00FF4D63"/>
    <w:rsid w:val="00FF6F9B"/>
    <w:rsid w:val="00FF770D"/>
    <w:rsid w:val="00FF7D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1C4F70-91B4-4B2B-AC5A-B7A47AC3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245"/>
    <w:rPr>
      <w:sz w:val="24"/>
      <w:szCs w:val="24"/>
      <w:lang w:val="en-US" w:eastAsia="en-US" w:bidi="en-US"/>
    </w:rPr>
  </w:style>
  <w:style w:type="paragraph" w:styleId="Balk1">
    <w:name w:val="heading 1"/>
    <w:basedOn w:val="Normal"/>
    <w:next w:val="Normal"/>
    <w:link w:val="Balk1Char"/>
    <w:autoRedefine/>
    <w:qFormat/>
    <w:rsid w:val="00FA2067"/>
    <w:pPr>
      <w:keepNext/>
      <w:keepLines/>
      <w:shd w:val="clear" w:color="auto" w:fill="FFFFFF"/>
      <w:tabs>
        <w:tab w:val="left" w:pos="709"/>
        <w:tab w:val="left" w:pos="9360"/>
      </w:tabs>
      <w:spacing w:before="120"/>
      <w:ind w:right="-25"/>
      <w:jc w:val="center"/>
      <w:outlineLvl w:val="0"/>
    </w:pPr>
    <w:rPr>
      <w:rFonts w:eastAsia="EOGOCK+CityTrkMedium+2"/>
      <w:b/>
      <w:bCs/>
      <w:kern w:val="32"/>
      <w:u w:val="single"/>
      <w:lang w:val="tr-TR"/>
    </w:rPr>
  </w:style>
  <w:style w:type="paragraph" w:styleId="Balk2">
    <w:name w:val="heading 2"/>
    <w:basedOn w:val="Normal"/>
    <w:next w:val="Normal"/>
    <w:link w:val="Balk2Char"/>
    <w:autoRedefine/>
    <w:qFormat/>
    <w:rsid w:val="00EF4CF9"/>
    <w:pPr>
      <w:keepNext/>
      <w:tabs>
        <w:tab w:val="left" w:pos="709"/>
      </w:tabs>
      <w:spacing w:before="120"/>
      <w:ind w:right="-25"/>
      <w:outlineLvl w:val="1"/>
    </w:pPr>
    <w:rPr>
      <w:rFonts w:eastAsia="EOGOCK+CityTrkMedium+2"/>
      <w:b/>
      <w:bCs/>
      <w:iCs/>
      <w:color w:val="000000" w:themeColor="text1"/>
      <w:lang w:val="tr-TR"/>
    </w:rPr>
  </w:style>
  <w:style w:type="paragraph" w:styleId="Balk3">
    <w:name w:val="heading 3"/>
    <w:basedOn w:val="Normal"/>
    <w:next w:val="Normal"/>
    <w:link w:val="Balk3Char"/>
    <w:qFormat/>
    <w:rsid w:val="00F21245"/>
    <w:pPr>
      <w:keepNext/>
      <w:numPr>
        <w:ilvl w:val="2"/>
        <w:numId w:val="14"/>
      </w:numPr>
      <w:spacing w:before="240" w:after="60"/>
      <w:outlineLvl w:val="2"/>
    </w:pPr>
    <w:rPr>
      <w:b/>
      <w:bCs/>
      <w:szCs w:val="26"/>
    </w:rPr>
  </w:style>
  <w:style w:type="paragraph" w:styleId="Balk4">
    <w:name w:val="heading 4"/>
    <w:basedOn w:val="Normal"/>
    <w:next w:val="Normal"/>
    <w:link w:val="Balk4Char"/>
    <w:autoRedefine/>
    <w:qFormat/>
    <w:rsid w:val="00F21245"/>
    <w:pPr>
      <w:keepNext/>
      <w:numPr>
        <w:ilvl w:val="3"/>
        <w:numId w:val="14"/>
      </w:numPr>
      <w:spacing w:before="120"/>
      <w:ind w:left="567" w:firstLine="1"/>
      <w:jc w:val="both"/>
      <w:outlineLvl w:val="3"/>
    </w:pPr>
    <w:rPr>
      <w:bCs/>
      <w:szCs w:val="28"/>
    </w:rPr>
  </w:style>
  <w:style w:type="paragraph" w:styleId="Balk5">
    <w:name w:val="heading 5"/>
    <w:basedOn w:val="Normal"/>
    <w:next w:val="Normal"/>
    <w:link w:val="Balk5Char"/>
    <w:qFormat/>
    <w:rsid w:val="00F21245"/>
    <w:pPr>
      <w:numPr>
        <w:ilvl w:val="4"/>
        <w:numId w:val="14"/>
      </w:numPr>
      <w:spacing w:before="240" w:after="60"/>
      <w:outlineLvl w:val="4"/>
    </w:pPr>
    <w:rPr>
      <w:b/>
      <w:bCs/>
      <w:i/>
      <w:iCs/>
      <w:sz w:val="26"/>
      <w:szCs w:val="26"/>
    </w:rPr>
  </w:style>
  <w:style w:type="paragraph" w:styleId="Balk6">
    <w:name w:val="heading 6"/>
    <w:basedOn w:val="Normal"/>
    <w:next w:val="Normal"/>
    <w:link w:val="Balk6Char"/>
    <w:qFormat/>
    <w:rsid w:val="00F21245"/>
    <w:pPr>
      <w:numPr>
        <w:ilvl w:val="5"/>
        <w:numId w:val="14"/>
      </w:numPr>
      <w:spacing w:before="240" w:after="60"/>
      <w:outlineLvl w:val="5"/>
    </w:pPr>
    <w:rPr>
      <w:b/>
      <w:bCs/>
      <w:sz w:val="22"/>
      <w:szCs w:val="22"/>
    </w:rPr>
  </w:style>
  <w:style w:type="paragraph" w:styleId="Balk7">
    <w:name w:val="heading 7"/>
    <w:basedOn w:val="Normal"/>
    <w:next w:val="Normal"/>
    <w:link w:val="Balk7Char"/>
    <w:qFormat/>
    <w:rsid w:val="00F21245"/>
    <w:pPr>
      <w:numPr>
        <w:ilvl w:val="6"/>
        <w:numId w:val="14"/>
      </w:numPr>
      <w:spacing w:before="240" w:after="60"/>
      <w:outlineLvl w:val="6"/>
    </w:pPr>
  </w:style>
  <w:style w:type="paragraph" w:styleId="Balk8">
    <w:name w:val="heading 8"/>
    <w:basedOn w:val="Normal"/>
    <w:next w:val="Normal"/>
    <w:link w:val="Balk8Char"/>
    <w:qFormat/>
    <w:rsid w:val="00F21245"/>
    <w:pPr>
      <w:numPr>
        <w:ilvl w:val="7"/>
        <w:numId w:val="14"/>
      </w:numPr>
      <w:spacing w:before="240" w:after="60"/>
      <w:outlineLvl w:val="7"/>
    </w:pPr>
    <w:rPr>
      <w:i/>
      <w:iCs/>
    </w:rPr>
  </w:style>
  <w:style w:type="paragraph" w:styleId="Balk9">
    <w:name w:val="heading 9"/>
    <w:basedOn w:val="Normal"/>
    <w:next w:val="Normal"/>
    <w:link w:val="Balk9Char"/>
    <w:qFormat/>
    <w:rsid w:val="00F21245"/>
    <w:pPr>
      <w:numPr>
        <w:ilvl w:val="8"/>
        <w:numId w:val="14"/>
      </w:num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FA2067"/>
    <w:rPr>
      <w:rFonts w:eastAsia="EOGOCK+CityTrkMedium+2"/>
      <w:b/>
      <w:bCs/>
      <w:kern w:val="32"/>
      <w:sz w:val="24"/>
      <w:szCs w:val="24"/>
      <w:u w:val="single"/>
      <w:shd w:val="clear" w:color="auto" w:fill="FFFFFF"/>
      <w:lang w:eastAsia="en-US" w:bidi="en-US"/>
    </w:rPr>
  </w:style>
  <w:style w:type="character" w:customStyle="1" w:styleId="Balk2Char">
    <w:name w:val="Başlık 2 Char"/>
    <w:link w:val="Balk2"/>
    <w:rsid w:val="00EF4CF9"/>
    <w:rPr>
      <w:rFonts w:eastAsia="EOGOCK+CityTrkMedium+2"/>
      <w:b/>
      <w:bCs/>
      <w:iCs/>
      <w:color w:val="000000" w:themeColor="text1"/>
      <w:sz w:val="24"/>
      <w:szCs w:val="24"/>
      <w:lang w:eastAsia="en-US" w:bidi="en-US"/>
    </w:rPr>
  </w:style>
  <w:style w:type="character" w:customStyle="1" w:styleId="Balk3Char">
    <w:name w:val="Başlık 3 Char"/>
    <w:link w:val="Balk3"/>
    <w:rsid w:val="00F21245"/>
    <w:rPr>
      <w:b/>
      <w:bCs/>
      <w:sz w:val="24"/>
      <w:szCs w:val="26"/>
      <w:lang w:val="en-US" w:eastAsia="en-US" w:bidi="en-US"/>
    </w:rPr>
  </w:style>
  <w:style w:type="character" w:customStyle="1" w:styleId="Balk4Char">
    <w:name w:val="Başlık 4 Char"/>
    <w:link w:val="Balk4"/>
    <w:rsid w:val="00F21245"/>
    <w:rPr>
      <w:bCs/>
      <w:sz w:val="24"/>
      <w:szCs w:val="28"/>
      <w:lang w:val="en-US" w:eastAsia="en-US" w:bidi="en-US"/>
    </w:rPr>
  </w:style>
  <w:style w:type="character" w:customStyle="1" w:styleId="Balk5Char">
    <w:name w:val="Başlık 5 Char"/>
    <w:link w:val="Balk5"/>
    <w:rsid w:val="00F21245"/>
    <w:rPr>
      <w:b/>
      <w:bCs/>
      <w:i/>
      <w:iCs/>
      <w:sz w:val="26"/>
      <w:szCs w:val="26"/>
      <w:lang w:val="en-US" w:eastAsia="en-US" w:bidi="en-US"/>
    </w:rPr>
  </w:style>
  <w:style w:type="character" w:customStyle="1" w:styleId="Balk6Char">
    <w:name w:val="Başlık 6 Char"/>
    <w:link w:val="Balk6"/>
    <w:rsid w:val="00F21245"/>
    <w:rPr>
      <w:b/>
      <w:bCs/>
      <w:sz w:val="22"/>
      <w:szCs w:val="22"/>
      <w:lang w:val="en-US" w:eastAsia="en-US" w:bidi="en-US"/>
    </w:rPr>
  </w:style>
  <w:style w:type="character" w:customStyle="1" w:styleId="Balk7Char">
    <w:name w:val="Başlık 7 Char"/>
    <w:link w:val="Balk7"/>
    <w:rsid w:val="00F21245"/>
    <w:rPr>
      <w:sz w:val="24"/>
      <w:szCs w:val="24"/>
      <w:lang w:val="en-US" w:eastAsia="en-US" w:bidi="en-US"/>
    </w:rPr>
  </w:style>
  <w:style w:type="character" w:customStyle="1" w:styleId="Balk8Char">
    <w:name w:val="Başlık 8 Char"/>
    <w:link w:val="Balk8"/>
    <w:rsid w:val="00F21245"/>
    <w:rPr>
      <w:i/>
      <w:iCs/>
      <w:sz w:val="24"/>
      <w:szCs w:val="24"/>
      <w:lang w:val="en-US" w:eastAsia="en-US" w:bidi="en-US"/>
    </w:rPr>
  </w:style>
  <w:style w:type="character" w:customStyle="1" w:styleId="Balk9Char">
    <w:name w:val="Başlık 9 Char"/>
    <w:link w:val="Balk9"/>
    <w:rsid w:val="00F21245"/>
    <w:rPr>
      <w:rFonts w:ascii="Cambria" w:hAnsi="Cambria"/>
      <w:sz w:val="22"/>
      <w:szCs w:val="22"/>
      <w:lang w:val="en-US" w:eastAsia="en-US" w:bidi="en-US"/>
    </w:rPr>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rsid w:val="00F21245"/>
    <w:pPr>
      <w:spacing w:before="120" w:after="120"/>
      <w:jc w:val="both"/>
    </w:pPr>
  </w:style>
  <w:style w:type="character" w:customStyle="1" w:styleId="GvdeMetniChar">
    <w:name w:val="Gövde Metni Char"/>
    <w:aliases w:val="Char Char Char2,Char Char Char Char1,Char Char Char Char Char Char Char Char,Char Char Char Char Char Char1,Char Char Char Char Char Char Char1,Char Char Char Char Char1,Char Char Char Char Char Char Char Char Char Char Char,Char Char3"/>
    <w:link w:val="GvdeMetni"/>
    <w:rsid w:val="00F21245"/>
    <w:rPr>
      <w:sz w:val="24"/>
      <w:szCs w:val="24"/>
      <w:lang w:val="en-US" w:eastAsia="en-US" w:bidi="en-US"/>
    </w:rPr>
  </w:style>
  <w:style w:type="paragraph" w:customStyle="1" w:styleId="Default">
    <w:name w:val="Default"/>
    <w:rsid w:val="00F21245"/>
    <w:pPr>
      <w:widowControl w:val="0"/>
      <w:autoSpaceDE w:val="0"/>
      <w:autoSpaceDN w:val="0"/>
      <w:adjustRightInd w:val="0"/>
      <w:spacing w:after="200" w:line="276" w:lineRule="auto"/>
    </w:pPr>
    <w:rPr>
      <w:rFonts w:ascii="EODGH M+ Gill Sans" w:hAnsi="EODGH M+ Gill Sans" w:cs="EODGH M+ Gill Sans"/>
      <w:color w:val="000000"/>
      <w:sz w:val="24"/>
      <w:szCs w:val="24"/>
    </w:rPr>
  </w:style>
  <w:style w:type="paragraph" w:customStyle="1" w:styleId="CM102">
    <w:name w:val="CM102"/>
    <w:basedOn w:val="Default"/>
    <w:next w:val="Default"/>
    <w:rsid w:val="00F21245"/>
    <w:pPr>
      <w:spacing w:after="2973"/>
    </w:pPr>
    <w:rPr>
      <w:color w:val="auto"/>
    </w:rPr>
  </w:style>
  <w:style w:type="paragraph" w:customStyle="1" w:styleId="CM103">
    <w:name w:val="CM103"/>
    <w:basedOn w:val="Default"/>
    <w:next w:val="Default"/>
    <w:rsid w:val="00F21245"/>
    <w:pPr>
      <w:spacing w:after="3555"/>
    </w:pPr>
    <w:rPr>
      <w:color w:val="auto"/>
    </w:rPr>
  </w:style>
  <w:style w:type="paragraph" w:customStyle="1" w:styleId="CM1">
    <w:name w:val="CM1"/>
    <w:basedOn w:val="Default"/>
    <w:next w:val="Default"/>
    <w:rsid w:val="00F21245"/>
    <w:pPr>
      <w:spacing w:line="378" w:lineRule="atLeast"/>
    </w:pPr>
    <w:rPr>
      <w:color w:val="auto"/>
    </w:rPr>
  </w:style>
  <w:style w:type="paragraph" w:customStyle="1" w:styleId="CM138">
    <w:name w:val="CM138"/>
    <w:basedOn w:val="Default"/>
    <w:next w:val="Default"/>
    <w:rsid w:val="00F21245"/>
    <w:pPr>
      <w:spacing w:after="310"/>
    </w:pPr>
    <w:rPr>
      <w:color w:val="auto"/>
    </w:rPr>
  </w:style>
  <w:style w:type="paragraph" w:customStyle="1" w:styleId="CM2">
    <w:name w:val="CM2"/>
    <w:basedOn w:val="Default"/>
    <w:next w:val="Default"/>
    <w:rsid w:val="00F21245"/>
    <w:pPr>
      <w:spacing w:line="260" w:lineRule="atLeast"/>
    </w:pPr>
    <w:rPr>
      <w:color w:val="auto"/>
    </w:rPr>
  </w:style>
  <w:style w:type="paragraph" w:customStyle="1" w:styleId="CM105">
    <w:name w:val="CM105"/>
    <w:basedOn w:val="Default"/>
    <w:next w:val="Default"/>
    <w:rsid w:val="00F21245"/>
    <w:pPr>
      <w:spacing w:after="363"/>
    </w:pPr>
    <w:rPr>
      <w:color w:val="auto"/>
    </w:rPr>
  </w:style>
  <w:style w:type="paragraph" w:customStyle="1" w:styleId="CM3">
    <w:name w:val="CM3"/>
    <w:basedOn w:val="Default"/>
    <w:next w:val="Default"/>
    <w:rsid w:val="00F21245"/>
    <w:pPr>
      <w:spacing w:line="266" w:lineRule="atLeast"/>
    </w:pPr>
    <w:rPr>
      <w:color w:val="auto"/>
    </w:rPr>
  </w:style>
  <w:style w:type="paragraph" w:customStyle="1" w:styleId="CM4">
    <w:name w:val="CM4"/>
    <w:basedOn w:val="Default"/>
    <w:next w:val="Default"/>
    <w:rsid w:val="00F21245"/>
    <w:rPr>
      <w:color w:val="auto"/>
    </w:rPr>
  </w:style>
  <w:style w:type="paragraph" w:customStyle="1" w:styleId="CM106">
    <w:name w:val="CM106"/>
    <w:basedOn w:val="Default"/>
    <w:next w:val="Default"/>
    <w:rsid w:val="00F21245"/>
    <w:pPr>
      <w:spacing w:after="493"/>
    </w:pPr>
    <w:rPr>
      <w:color w:val="auto"/>
    </w:rPr>
  </w:style>
  <w:style w:type="paragraph" w:customStyle="1" w:styleId="CM5">
    <w:name w:val="CM5"/>
    <w:basedOn w:val="Default"/>
    <w:next w:val="Default"/>
    <w:rsid w:val="00F21245"/>
    <w:pPr>
      <w:spacing w:line="273" w:lineRule="atLeast"/>
    </w:pPr>
    <w:rPr>
      <w:color w:val="auto"/>
    </w:rPr>
  </w:style>
  <w:style w:type="paragraph" w:customStyle="1" w:styleId="CM104">
    <w:name w:val="CM104"/>
    <w:basedOn w:val="Default"/>
    <w:next w:val="Default"/>
    <w:rsid w:val="00F21245"/>
    <w:pPr>
      <w:spacing w:after="253"/>
    </w:pPr>
    <w:rPr>
      <w:color w:val="auto"/>
    </w:rPr>
  </w:style>
  <w:style w:type="paragraph" w:customStyle="1" w:styleId="CM6">
    <w:name w:val="CM6"/>
    <w:basedOn w:val="Default"/>
    <w:next w:val="Default"/>
    <w:rsid w:val="00F21245"/>
    <w:pPr>
      <w:spacing w:line="318" w:lineRule="atLeast"/>
    </w:pPr>
    <w:rPr>
      <w:color w:val="auto"/>
    </w:rPr>
  </w:style>
  <w:style w:type="paragraph" w:customStyle="1" w:styleId="CM107">
    <w:name w:val="CM107"/>
    <w:basedOn w:val="Default"/>
    <w:next w:val="Default"/>
    <w:rsid w:val="00F21245"/>
    <w:pPr>
      <w:spacing w:after="62"/>
    </w:pPr>
    <w:rPr>
      <w:color w:val="auto"/>
    </w:rPr>
  </w:style>
  <w:style w:type="paragraph" w:customStyle="1" w:styleId="CM119">
    <w:name w:val="CM119"/>
    <w:basedOn w:val="Default"/>
    <w:next w:val="Default"/>
    <w:rsid w:val="00F21245"/>
    <w:pPr>
      <w:spacing w:after="58"/>
    </w:pPr>
    <w:rPr>
      <w:color w:val="auto"/>
    </w:rPr>
  </w:style>
  <w:style w:type="paragraph" w:customStyle="1" w:styleId="CM108">
    <w:name w:val="CM108"/>
    <w:basedOn w:val="Default"/>
    <w:next w:val="Default"/>
    <w:rsid w:val="00F21245"/>
    <w:pPr>
      <w:spacing w:after="103"/>
    </w:pPr>
    <w:rPr>
      <w:color w:val="auto"/>
    </w:rPr>
  </w:style>
  <w:style w:type="paragraph" w:customStyle="1" w:styleId="CM8">
    <w:name w:val="CM8"/>
    <w:basedOn w:val="Default"/>
    <w:next w:val="Default"/>
    <w:rsid w:val="00F21245"/>
    <w:rPr>
      <w:color w:val="auto"/>
    </w:rPr>
  </w:style>
  <w:style w:type="paragraph" w:customStyle="1" w:styleId="CM9">
    <w:name w:val="CM9"/>
    <w:basedOn w:val="Default"/>
    <w:next w:val="Default"/>
    <w:rsid w:val="00F21245"/>
    <w:pPr>
      <w:spacing w:line="266" w:lineRule="atLeast"/>
    </w:pPr>
    <w:rPr>
      <w:color w:val="auto"/>
    </w:rPr>
  </w:style>
  <w:style w:type="paragraph" w:customStyle="1" w:styleId="CM10">
    <w:name w:val="CM10"/>
    <w:basedOn w:val="Default"/>
    <w:next w:val="Default"/>
    <w:rsid w:val="00F21245"/>
    <w:pPr>
      <w:spacing w:line="293" w:lineRule="atLeast"/>
    </w:pPr>
    <w:rPr>
      <w:color w:val="auto"/>
    </w:rPr>
  </w:style>
  <w:style w:type="paragraph" w:customStyle="1" w:styleId="CM11">
    <w:name w:val="CM11"/>
    <w:basedOn w:val="Default"/>
    <w:next w:val="Default"/>
    <w:rsid w:val="00F21245"/>
    <w:pPr>
      <w:spacing w:line="266" w:lineRule="atLeast"/>
    </w:pPr>
    <w:rPr>
      <w:color w:val="auto"/>
    </w:rPr>
  </w:style>
  <w:style w:type="paragraph" w:customStyle="1" w:styleId="CM12">
    <w:name w:val="CM12"/>
    <w:basedOn w:val="Default"/>
    <w:next w:val="Default"/>
    <w:rsid w:val="00F21245"/>
    <w:rPr>
      <w:color w:val="auto"/>
    </w:rPr>
  </w:style>
  <w:style w:type="paragraph" w:customStyle="1" w:styleId="CM13">
    <w:name w:val="CM13"/>
    <w:basedOn w:val="Default"/>
    <w:next w:val="Default"/>
    <w:rsid w:val="00F21245"/>
    <w:pPr>
      <w:spacing w:line="340" w:lineRule="atLeast"/>
    </w:pPr>
    <w:rPr>
      <w:color w:val="auto"/>
    </w:rPr>
  </w:style>
  <w:style w:type="paragraph" w:customStyle="1" w:styleId="CM113">
    <w:name w:val="CM113"/>
    <w:basedOn w:val="Default"/>
    <w:next w:val="Default"/>
    <w:rsid w:val="00F21245"/>
    <w:pPr>
      <w:spacing w:after="1243"/>
    </w:pPr>
    <w:rPr>
      <w:color w:val="auto"/>
    </w:rPr>
  </w:style>
  <w:style w:type="paragraph" w:customStyle="1" w:styleId="CM14">
    <w:name w:val="CM14"/>
    <w:basedOn w:val="Default"/>
    <w:next w:val="Default"/>
    <w:rsid w:val="00F21245"/>
    <w:pPr>
      <w:spacing w:line="720" w:lineRule="atLeast"/>
    </w:pPr>
    <w:rPr>
      <w:color w:val="auto"/>
    </w:rPr>
  </w:style>
  <w:style w:type="paragraph" w:customStyle="1" w:styleId="CM15">
    <w:name w:val="CM15"/>
    <w:basedOn w:val="Default"/>
    <w:next w:val="Default"/>
    <w:rsid w:val="00F21245"/>
    <w:rPr>
      <w:color w:val="auto"/>
    </w:rPr>
  </w:style>
  <w:style w:type="paragraph" w:customStyle="1" w:styleId="CM16">
    <w:name w:val="CM16"/>
    <w:basedOn w:val="Default"/>
    <w:next w:val="Default"/>
    <w:rsid w:val="00F21245"/>
    <w:pPr>
      <w:spacing w:line="266" w:lineRule="atLeast"/>
    </w:pPr>
    <w:rPr>
      <w:color w:val="auto"/>
    </w:rPr>
  </w:style>
  <w:style w:type="paragraph" w:customStyle="1" w:styleId="CM17">
    <w:name w:val="CM17"/>
    <w:basedOn w:val="Default"/>
    <w:next w:val="Default"/>
    <w:rsid w:val="00F21245"/>
    <w:pPr>
      <w:spacing w:line="293" w:lineRule="atLeast"/>
    </w:pPr>
    <w:rPr>
      <w:color w:val="auto"/>
    </w:rPr>
  </w:style>
  <w:style w:type="paragraph" w:customStyle="1" w:styleId="CM19">
    <w:name w:val="CM19"/>
    <w:basedOn w:val="Default"/>
    <w:next w:val="Default"/>
    <w:rsid w:val="00F21245"/>
    <w:pPr>
      <w:spacing w:line="266" w:lineRule="atLeast"/>
    </w:pPr>
    <w:rPr>
      <w:color w:val="auto"/>
    </w:rPr>
  </w:style>
  <w:style w:type="paragraph" w:customStyle="1" w:styleId="CM20">
    <w:name w:val="CM20"/>
    <w:basedOn w:val="Default"/>
    <w:next w:val="Default"/>
    <w:rsid w:val="00F21245"/>
    <w:pPr>
      <w:spacing w:line="276" w:lineRule="atLeast"/>
    </w:pPr>
    <w:rPr>
      <w:color w:val="auto"/>
    </w:rPr>
  </w:style>
  <w:style w:type="paragraph" w:customStyle="1" w:styleId="CM21">
    <w:name w:val="CM21"/>
    <w:basedOn w:val="Default"/>
    <w:next w:val="Default"/>
    <w:rsid w:val="00F21245"/>
    <w:rPr>
      <w:color w:val="auto"/>
    </w:rPr>
  </w:style>
  <w:style w:type="paragraph" w:customStyle="1" w:styleId="CM22">
    <w:name w:val="CM22"/>
    <w:basedOn w:val="Default"/>
    <w:next w:val="Default"/>
    <w:rsid w:val="00F21245"/>
    <w:pPr>
      <w:spacing w:line="286" w:lineRule="atLeast"/>
    </w:pPr>
    <w:rPr>
      <w:color w:val="auto"/>
    </w:rPr>
  </w:style>
  <w:style w:type="paragraph" w:customStyle="1" w:styleId="CM23">
    <w:name w:val="CM23"/>
    <w:basedOn w:val="Default"/>
    <w:next w:val="Default"/>
    <w:rsid w:val="00F21245"/>
    <w:pPr>
      <w:spacing w:line="291" w:lineRule="atLeast"/>
    </w:pPr>
    <w:rPr>
      <w:color w:val="auto"/>
    </w:rPr>
  </w:style>
  <w:style w:type="paragraph" w:customStyle="1" w:styleId="CM24">
    <w:name w:val="CM24"/>
    <w:basedOn w:val="Default"/>
    <w:next w:val="Default"/>
    <w:rsid w:val="00F21245"/>
    <w:rPr>
      <w:color w:val="auto"/>
    </w:rPr>
  </w:style>
  <w:style w:type="paragraph" w:customStyle="1" w:styleId="CM118">
    <w:name w:val="CM118"/>
    <w:basedOn w:val="Default"/>
    <w:next w:val="Default"/>
    <w:rsid w:val="00F21245"/>
    <w:pPr>
      <w:spacing w:after="570"/>
    </w:pPr>
    <w:rPr>
      <w:color w:val="auto"/>
    </w:rPr>
  </w:style>
  <w:style w:type="paragraph" w:customStyle="1" w:styleId="CM25">
    <w:name w:val="CM25"/>
    <w:basedOn w:val="Default"/>
    <w:next w:val="Default"/>
    <w:rsid w:val="00F21245"/>
    <w:pPr>
      <w:spacing w:line="193" w:lineRule="atLeast"/>
    </w:pPr>
    <w:rPr>
      <w:color w:val="auto"/>
    </w:rPr>
  </w:style>
  <w:style w:type="paragraph" w:customStyle="1" w:styleId="CM26">
    <w:name w:val="CM26"/>
    <w:basedOn w:val="Default"/>
    <w:next w:val="Default"/>
    <w:rsid w:val="00F21245"/>
    <w:pPr>
      <w:spacing w:line="266" w:lineRule="atLeast"/>
    </w:pPr>
    <w:rPr>
      <w:color w:val="auto"/>
    </w:rPr>
  </w:style>
  <w:style w:type="paragraph" w:customStyle="1" w:styleId="CM27">
    <w:name w:val="CM27"/>
    <w:basedOn w:val="Default"/>
    <w:next w:val="Default"/>
    <w:rsid w:val="00F21245"/>
    <w:rPr>
      <w:color w:val="auto"/>
    </w:rPr>
  </w:style>
  <w:style w:type="paragraph" w:customStyle="1" w:styleId="CM28">
    <w:name w:val="CM28"/>
    <w:basedOn w:val="Default"/>
    <w:next w:val="Default"/>
    <w:rsid w:val="00F21245"/>
    <w:pPr>
      <w:spacing w:line="376" w:lineRule="atLeast"/>
    </w:pPr>
    <w:rPr>
      <w:color w:val="auto"/>
    </w:rPr>
  </w:style>
  <w:style w:type="paragraph" w:customStyle="1" w:styleId="CM120">
    <w:name w:val="CM120"/>
    <w:basedOn w:val="Default"/>
    <w:next w:val="Default"/>
    <w:rsid w:val="00F21245"/>
    <w:pPr>
      <w:spacing w:after="420"/>
    </w:pPr>
    <w:rPr>
      <w:color w:val="auto"/>
    </w:rPr>
  </w:style>
  <w:style w:type="paragraph" w:customStyle="1" w:styleId="CM110">
    <w:name w:val="CM110"/>
    <w:basedOn w:val="Default"/>
    <w:next w:val="Default"/>
    <w:rsid w:val="00F21245"/>
    <w:pPr>
      <w:spacing w:after="175"/>
    </w:pPr>
    <w:rPr>
      <w:color w:val="auto"/>
    </w:rPr>
  </w:style>
  <w:style w:type="paragraph" w:customStyle="1" w:styleId="CM30">
    <w:name w:val="CM30"/>
    <w:basedOn w:val="Default"/>
    <w:next w:val="Default"/>
    <w:rsid w:val="00F21245"/>
    <w:pPr>
      <w:spacing w:line="440" w:lineRule="atLeast"/>
    </w:pPr>
    <w:rPr>
      <w:color w:val="auto"/>
    </w:rPr>
  </w:style>
  <w:style w:type="paragraph" w:customStyle="1" w:styleId="CM33">
    <w:name w:val="CM33"/>
    <w:basedOn w:val="Default"/>
    <w:next w:val="Default"/>
    <w:rsid w:val="00F21245"/>
    <w:pPr>
      <w:spacing w:line="303" w:lineRule="atLeast"/>
    </w:pPr>
    <w:rPr>
      <w:color w:val="auto"/>
    </w:rPr>
  </w:style>
  <w:style w:type="paragraph" w:customStyle="1" w:styleId="CM125">
    <w:name w:val="CM125"/>
    <w:basedOn w:val="Default"/>
    <w:next w:val="Default"/>
    <w:rsid w:val="00F21245"/>
    <w:pPr>
      <w:spacing w:after="1095"/>
    </w:pPr>
    <w:rPr>
      <w:color w:val="auto"/>
    </w:rPr>
  </w:style>
  <w:style w:type="paragraph" w:customStyle="1" w:styleId="CM34">
    <w:name w:val="CM34"/>
    <w:basedOn w:val="Default"/>
    <w:next w:val="Default"/>
    <w:rsid w:val="00F21245"/>
    <w:pPr>
      <w:spacing w:line="498" w:lineRule="atLeast"/>
    </w:pPr>
    <w:rPr>
      <w:color w:val="auto"/>
    </w:rPr>
  </w:style>
  <w:style w:type="paragraph" w:customStyle="1" w:styleId="CM124">
    <w:name w:val="CM124"/>
    <w:basedOn w:val="Default"/>
    <w:next w:val="Default"/>
    <w:rsid w:val="00F21245"/>
    <w:pPr>
      <w:spacing w:after="1000"/>
    </w:pPr>
    <w:rPr>
      <w:color w:val="auto"/>
    </w:rPr>
  </w:style>
  <w:style w:type="paragraph" w:customStyle="1" w:styleId="CM122">
    <w:name w:val="CM122"/>
    <w:basedOn w:val="Default"/>
    <w:next w:val="Default"/>
    <w:rsid w:val="00F21245"/>
    <w:pPr>
      <w:spacing w:after="1630"/>
    </w:pPr>
    <w:rPr>
      <w:color w:val="auto"/>
    </w:rPr>
  </w:style>
  <w:style w:type="paragraph" w:customStyle="1" w:styleId="CM36">
    <w:name w:val="CM36"/>
    <w:basedOn w:val="Default"/>
    <w:next w:val="Default"/>
    <w:rsid w:val="00F21245"/>
    <w:rPr>
      <w:color w:val="auto"/>
    </w:rPr>
  </w:style>
  <w:style w:type="paragraph" w:customStyle="1" w:styleId="CM109">
    <w:name w:val="CM109"/>
    <w:basedOn w:val="Default"/>
    <w:next w:val="Default"/>
    <w:rsid w:val="00F21245"/>
    <w:pPr>
      <w:spacing w:after="683"/>
    </w:pPr>
    <w:rPr>
      <w:color w:val="auto"/>
    </w:rPr>
  </w:style>
  <w:style w:type="paragraph" w:customStyle="1" w:styleId="CM37">
    <w:name w:val="CM37"/>
    <w:basedOn w:val="Default"/>
    <w:next w:val="Default"/>
    <w:rsid w:val="00F21245"/>
    <w:rPr>
      <w:color w:val="auto"/>
    </w:rPr>
  </w:style>
  <w:style w:type="paragraph" w:customStyle="1" w:styleId="CM38">
    <w:name w:val="CM38"/>
    <w:basedOn w:val="Default"/>
    <w:next w:val="Default"/>
    <w:rsid w:val="00F21245"/>
    <w:pPr>
      <w:spacing w:line="293" w:lineRule="atLeast"/>
    </w:pPr>
    <w:rPr>
      <w:color w:val="auto"/>
    </w:rPr>
  </w:style>
  <w:style w:type="paragraph" w:customStyle="1" w:styleId="CM39">
    <w:name w:val="CM39"/>
    <w:basedOn w:val="Default"/>
    <w:next w:val="Default"/>
    <w:rsid w:val="00F21245"/>
    <w:pPr>
      <w:spacing w:line="278" w:lineRule="atLeast"/>
    </w:pPr>
    <w:rPr>
      <w:color w:val="auto"/>
    </w:rPr>
  </w:style>
  <w:style w:type="paragraph" w:customStyle="1" w:styleId="CM40">
    <w:name w:val="CM40"/>
    <w:basedOn w:val="Default"/>
    <w:next w:val="Default"/>
    <w:rsid w:val="00F21245"/>
    <w:pPr>
      <w:spacing w:line="378" w:lineRule="atLeast"/>
    </w:pPr>
    <w:rPr>
      <w:color w:val="auto"/>
    </w:rPr>
  </w:style>
  <w:style w:type="paragraph" w:customStyle="1" w:styleId="CM41">
    <w:name w:val="CM41"/>
    <w:basedOn w:val="Default"/>
    <w:next w:val="Default"/>
    <w:rsid w:val="00F21245"/>
    <w:rPr>
      <w:color w:val="auto"/>
    </w:rPr>
  </w:style>
  <w:style w:type="paragraph" w:customStyle="1" w:styleId="CM42">
    <w:name w:val="CM42"/>
    <w:basedOn w:val="Default"/>
    <w:next w:val="Default"/>
    <w:rsid w:val="00F21245"/>
    <w:pPr>
      <w:spacing w:line="266" w:lineRule="atLeast"/>
    </w:pPr>
    <w:rPr>
      <w:color w:val="auto"/>
    </w:rPr>
  </w:style>
  <w:style w:type="paragraph" w:customStyle="1" w:styleId="CM43">
    <w:name w:val="CM43"/>
    <w:basedOn w:val="Default"/>
    <w:next w:val="Default"/>
    <w:rsid w:val="00F21245"/>
    <w:pPr>
      <w:spacing w:line="266" w:lineRule="atLeast"/>
    </w:pPr>
    <w:rPr>
      <w:color w:val="auto"/>
    </w:rPr>
  </w:style>
  <w:style w:type="paragraph" w:customStyle="1" w:styleId="CM128">
    <w:name w:val="CM128"/>
    <w:basedOn w:val="Default"/>
    <w:next w:val="Default"/>
    <w:rsid w:val="00F21245"/>
    <w:pPr>
      <w:spacing w:after="855"/>
    </w:pPr>
    <w:rPr>
      <w:color w:val="auto"/>
    </w:rPr>
  </w:style>
  <w:style w:type="paragraph" w:customStyle="1" w:styleId="CM46">
    <w:name w:val="CM46"/>
    <w:basedOn w:val="Default"/>
    <w:next w:val="Default"/>
    <w:rsid w:val="00F21245"/>
    <w:pPr>
      <w:spacing w:line="216" w:lineRule="atLeast"/>
    </w:pPr>
    <w:rPr>
      <w:color w:val="auto"/>
    </w:rPr>
  </w:style>
  <w:style w:type="paragraph" w:customStyle="1" w:styleId="CM47">
    <w:name w:val="CM47"/>
    <w:basedOn w:val="Default"/>
    <w:next w:val="Default"/>
    <w:rsid w:val="00F21245"/>
    <w:pPr>
      <w:spacing w:line="216" w:lineRule="atLeast"/>
    </w:pPr>
    <w:rPr>
      <w:color w:val="auto"/>
    </w:rPr>
  </w:style>
  <w:style w:type="paragraph" w:customStyle="1" w:styleId="CM48">
    <w:name w:val="CM48"/>
    <w:basedOn w:val="Default"/>
    <w:next w:val="Default"/>
    <w:rsid w:val="00F21245"/>
    <w:pPr>
      <w:spacing w:line="216" w:lineRule="atLeast"/>
    </w:pPr>
    <w:rPr>
      <w:color w:val="auto"/>
    </w:rPr>
  </w:style>
  <w:style w:type="paragraph" w:customStyle="1" w:styleId="CM49">
    <w:name w:val="CM49"/>
    <w:basedOn w:val="Default"/>
    <w:next w:val="Default"/>
    <w:rsid w:val="00F21245"/>
    <w:pPr>
      <w:spacing w:line="216" w:lineRule="atLeast"/>
    </w:pPr>
    <w:rPr>
      <w:color w:val="auto"/>
    </w:rPr>
  </w:style>
  <w:style w:type="paragraph" w:customStyle="1" w:styleId="CM50">
    <w:name w:val="CM50"/>
    <w:basedOn w:val="Default"/>
    <w:next w:val="Default"/>
    <w:rsid w:val="00F21245"/>
    <w:pPr>
      <w:spacing w:line="216" w:lineRule="atLeast"/>
    </w:pPr>
    <w:rPr>
      <w:color w:val="auto"/>
    </w:rPr>
  </w:style>
  <w:style w:type="paragraph" w:customStyle="1" w:styleId="CM127">
    <w:name w:val="CM127"/>
    <w:basedOn w:val="Default"/>
    <w:next w:val="Default"/>
    <w:rsid w:val="00F21245"/>
    <w:pPr>
      <w:spacing w:after="3365"/>
    </w:pPr>
    <w:rPr>
      <w:color w:val="auto"/>
    </w:rPr>
  </w:style>
  <w:style w:type="paragraph" w:customStyle="1" w:styleId="CM51">
    <w:name w:val="CM51"/>
    <w:basedOn w:val="Default"/>
    <w:next w:val="Default"/>
    <w:rsid w:val="00F21245"/>
    <w:pPr>
      <w:spacing w:line="546" w:lineRule="atLeast"/>
    </w:pPr>
    <w:rPr>
      <w:color w:val="auto"/>
    </w:rPr>
  </w:style>
  <w:style w:type="paragraph" w:customStyle="1" w:styleId="CM131">
    <w:name w:val="CM131"/>
    <w:basedOn w:val="Default"/>
    <w:next w:val="Default"/>
    <w:rsid w:val="00F21245"/>
    <w:pPr>
      <w:spacing w:after="2603"/>
    </w:pPr>
    <w:rPr>
      <w:color w:val="auto"/>
    </w:rPr>
  </w:style>
  <w:style w:type="paragraph" w:customStyle="1" w:styleId="CM126">
    <w:name w:val="CM126"/>
    <w:basedOn w:val="Default"/>
    <w:next w:val="Default"/>
    <w:rsid w:val="00F21245"/>
    <w:pPr>
      <w:spacing w:after="2790"/>
    </w:pPr>
    <w:rPr>
      <w:color w:val="auto"/>
    </w:rPr>
  </w:style>
  <w:style w:type="paragraph" w:customStyle="1" w:styleId="CM121">
    <w:name w:val="CM121"/>
    <w:basedOn w:val="Default"/>
    <w:next w:val="Default"/>
    <w:rsid w:val="00F21245"/>
    <w:pPr>
      <w:spacing w:after="770"/>
    </w:pPr>
    <w:rPr>
      <w:color w:val="auto"/>
    </w:rPr>
  </w:style>
  <w:style w:type="paragraph" w:customStyle="1" w:styleId="CM52">
    <w:name w:val="CM52"/>
    <w:basedOn w:val="Default"/>
    <w:next w:val="Default"/>
    <w:rsid w:val="00F21245"/>
    <w:pPr>
      <w:spacing w:line="373" w:lineRule="atLeast"/>
    </w:pPr>
    <w:rPr>
      <w:color w:val="auto"/>
    </w:rPr>
  </w:style>
  <w:style w:type="paragraph" w:customStyle="1" w:styleId="CM53">
    <w:name w:val="CM53"/>
    <w:basedOn w:val="Default"/>
    <w:next w:val="Default"/>
    <w:rsid w:val="00F21245"/>
    <w:pPr>
      <w:spacing w:line="266" w:lineRule="atLeast"/>
    </w:pPr>
    <w:rPr>
      <w:color w:val="auto"/>
    </w:rPr>
  </w:style>
  <w:style w:type="paragraph" w:customStyle="1" w:styleId="CM54">
    <w:name w:val="CM54"/>
    <w:basedOn w:val="Default"/>
    <w:next w:val="Default"/>
    <w:rsid w:val="00F21245"/>
    <w:rPr>
      <w:color w:val="auto"/>
    </w:rPr>
  </w:style>
  <w:style w:type="paragraph" w:customStyle="1" w:styleId="CM55">
    <w:name w:val="CM55"/>
    <w:basedOn w:val="Default"/>
    <w:next w:val="Default"/>
    <w:rsid w:val="00F21245"/>
    <w:pPr>
      <w:spacing w:line="266" w:lineRule="atLeast"/>
    </w:pPr>
    <w:rPr>
      <w:color w:val="auto"/>
    </w:rPr>
  </w:style>
  <w:style w:type="paragraph" w:customStyle="1" w:styleId="CM56">
    <w:name w:val="CM56"/>
    <w:basedOn w:val="Default"/>
    <w:next w:val="Default"/>
    <w:rsid w:val="00F21245"/>
    <w:pPr>
      <w:spacing w:line="293" w:lineRule="atLeast"/>
    </w:pPr>
    <w:rPr>
      <w:color w:val="auto"/>
    </w:rPr>
  </w:style>
  <w:style w:type="paragraph" w:customStyle="1" w:styleId="CM57">
    <w:name w:val="CM57"/>
    <w:basedOn w:val="Default"/>
    <w:next w:val="Default"/>
    <w:rsid w:val="00F21245"/>
    <w:pPr>
      <w:spacing w:line="783" w:lineRule="atLeast"/>
    </w:pPr>
    <w:rPr>
      <w:color w:val="auto"/>
    </w:rPr>
  </w:style>
  <w:style w:type="paragraph" w:customStyle="1" w:styleId="CM58">
    <w:name w:val="CM58"/>
    <w:basedOn w:val="Default"/>
    <w:next w:val="Default"/>
    <w:rsid w:val="00F21245"/>
    <w:pPr>
      <w:spacing w:line="266" w:lineRule="atLeast"/>
    </w:pPr>
    <w:rPr>
      <w:color w:val="auto"/>
    </w:rPr>
  </w:style>
  <w:style w:type="paragraph" w:customStyle="1" w:styleId="CM59">
    <w:name w:val="CM59"/>
    <w:basedOn w:val="Default"/>
    <w:next w:val="Default"/>
    <w:rsid w:val="00F21245"/>
    <w:pPr>
      <w:spacing w:line="266" w:lineRule="atLeast"/>
    </w:pPr>
    <w:rPr>
      <w:color w:val="auto"/>
    </w:rPr>
  </w:style>
  <w:style w:type="paragraph" w:customStyle="1" w:styleId="CM60">
    <w:name w:val="CM60"/>
    <w:basedOn w:val="Default"/>
    <w:next w:val="Default"/>
    <w:rsid w:val="00F21245"/>
    <w:pPr>
      <w:spacing w:line="293" w:lineRule="atLeast"/>
    </w:pPr>
    <w:rPr>
      <w:color w:val="auto"/>
    </w:rPr>
  </w:style>
  <w:style w:type="paragraph" w:customStyle="1" w:styleId="CM61">
    <w:name w:val="CM61"/>
    <w:basedOn w:val="Default"/>
    <w:next w:val="Default"/>
    <w:rsid w:val="00F21245"/>
    <w:rPr>
      <w:color w:val="auto"/>
    </w:rPr>
  </w:style>
  <w:style w:type="paragraph" w:customStyle="1" w:styleId="CM62">
    <w:name w:val="CM62"/>
    <w:basedOn w:val="Default"/>
    <w:next w:val="Default"/>
    <w:rsid w:val="00F21245"/>
    <w:pPr>
      <w:spacing w:line="293" w:lineRule="atLeast"/>
    </w:pPr>
    <w:rPr>
      <w:color w:val="auto"/>
    </w:rPr>
  </w:style>
  <w:style w:type="paragraph" w:customStyle="1" w:styleId="CM63">
    <w:name w:val="CM63"/>
    <w:basedOn w:val="Default"/>
    <w:next w:val="Default"/>
    <w:rsid w:val="00F21245"/>
    <w:pPr>
      <w:spacing w:line="271" w:lineRule="atLeast"/>
    </w:pPr>
    <w:rPr>
      <w:color w:val="auto"/>
    </w:rPr>
  </w:style>
  <w:style w:type="paragraph" w:customStyle="1" w:styleId="CM64">
    <w:name w:val="CM64"/>
    <w:basedOn w:val="Default"/>
    <w:next w:val="Default"/>
    <w:rsid w:val="00F21245"/>
    <w:pPr>
      <w:spacing w:line="266" w:lineRule="atLeast"/>
    </w:pPr>
    <w:rPr>
      <w:color w:val="auto"/>
    </w:rPr>
  </w:style>
  <w:style w:type="paragraph" w:customStyle="1" w:styleId="CM65">
    <w:name w:val="CM65"/>
    <w:basedOn w:val="Default"/>
    <w:next w:val="Default"/>
    <w:rsid w:val="00F21245"/>
    <w:pPr>
      <w:spacing w:line="266" w:lineRule="atLeast"/>
    </w:pPr>
    <w:rPr>
      <w:color w:val="auto"/>
    </w:rPr>
  </w:style>
  <w:style w:type="paragraph" w:customStyle="1" w:styleId="CM66">
    <w:name w:val="CM66"/>
    <w:basedOn w:val="Default"/>
    <w:next w:val="Default"/>
    <w:rsid w:val="00F21245"/>
    <w:pPr>
      <w:spacing w:line="266" w:lineRule="atLeast"/>
    </w:pPr>
    <w:rPr>
      <w:color w:val="auto"/>
    </w:rPr>
  </w:style>
  <w:style w:type="paragraph" w:customStyle="1" w:styleId="CM67">
    <w:name w:val="CM67"/>
    <w:basedOn w:val="Default"/>
    <w:next w:val="Default"/>
    <w:rsid w:val="00F21245"/>
    <w:pPr>
      <w:spacing w:line="266" w:lineRule="atLeast"/>
    </w:pPr>
    <w:rPr>
      <w:color w:val="auto"/>
    </w:rPr>
  </w:style>
  <w:style w:type="paragraph" w:customStyle="1" w:styleId="CM68">
    <w:name w:val="CM68"/>
    <w:basedOn w:val="Default"/>
    <w:next w:val="Default"/>
    <w:rsid w:val="00F21245"/>
    <w:pPr>
      <w:spacing w:line="266" w:lineRule="atLeast"/>
    </w:pPr>
    <w:rPr>
      <w:color w:val="auto"/>
    </w:rPr>
  </w:style>
  <w:style w:type="paragraph" w:customStyle="1" w:styleId="CM70">
    <w:name w:val="CM70"/>
    <w:basedOn w:val="Default"/>
    <w:next w:val="Default"/>
    <w:rsid w:val="00F21245"/>
    <w:pPr>
      <w:spacing w:line="266" w:lineRule="atLeast"/>
    </w:pPr>
    <w:rPr>
      <w:color w:val="auto"/>
    </w:rPr>
  </w:style>
  <w:style w:type="paragraph" w:customStyle="1" w:styleId="CM71">
    <w:name w:val="CM71"/>
    <w:basedOn w:val="Default"/>
    <w:next w:val="Default"/>
    <w:rsid w:val="00F21245"/>
    <w:rPr>
      <w:color w:val="auto"/>
    </w:rPr>
  </w:style>
  <w:style w:type="paragraph" w:customStyle="1" w:styleId="CM72">
    <w:name w:val="CM72"/>
    <w:basedOn w:val="Default"/>
    <w:next w:val="Default"/>
    <w:rsid w:val="00F21245"/>
    <w:pPr>
      <w:spacing w:line="306" w:lineRule="atLeast"/>
    </w:pPr>
    <w:rPr>
      <w:color w:val="auto"/>
    </w:rPr>
  </w:style>
  <w:style w:type="paragraph" w:customStyle="1" w:styleId="CM73">
    <w:name w:val="CM73"/>
    <w:basedOn w:val="Default"/>
    <w:next w:val="Default"/>
    <w:rsid w:val="00F21245"/>
    <w:pPr>
      <w:spacing w:line="313" w:lineRule="atLeast"/>
    </w:pPr>
    <w:rPr>
      <w:color w:val="auto"/>
    </w:rPr>
  </w:style>
  <w:style w:type="paragraph" w:customStyle="1" w:styleId="CM75">
    <w:name w:val="CM75"/>
    <w:basedOn w:val="Default"/>
    <w:next w:val="Default"/>
    <w:rsid w:val="00F21245"/>
    <w:rPr>
      <w:color w:val="auto"/>
    </w:rPr>
  </w:style>
  <w:style w:type="paragraph" w:customStyle="1" w:styleId="CM139">
    <w:name w:val="CM139"/>
    <w:basedOn w:val="Default"/>
    <w:next w:val="Default"/>
    <w:rsid w:val="00F21245"/>
    <w:pPr>
      <w:spacing w:after="2008"/>
    </w:pPr>
    <w:rPr>
      <w:color w:val="auto"/>
    </w:rPr>
  </w:style>
  <w:style w:type="paragraph" w:customStyle="1" w:styleId="CM78">
    <w:name w:val="CM78"/>
    <w:basedOn w:val="Default"/>
    <w:next w:val="Default"/>
    <w:rsid w:val="00F21245"/>
    <w:pPr>
      <w:spacing w:line="720" w:lineRule="atLeast"/>
    </w:pPr>
    <w:rPr>
      <w:color w:val="auto"/>
    </w:rPr>
  </w:style>
  <w:style w:type="paragraph" w:customStyle="1" w:styleId="CM133">
    <w:name w:val="CM133"/>
    <w:basedOn w:val="Default"/>
    <w:next w:val="Default"/>
    <w:rsid w:val="00F21245"/>
    <w:pPr>
      <w:spacing w:after="1725"/>
    </w:pPr>
    <w:rPr>
      <w:color w:val="auto"/>
    </w:rPr>
  </w:style>
  <w:style w:type="paragraph" w:customStyle="1" w:styleId="CM141">
    <w:name w:val="CM141"/>
    <w:basedOn w:val="Default"/>
    <w:next w:val="Default"/>
    <w:rsid w:val="00F21245"/>
    <w:pPr>
      <w:spacing w:after="1165"/>
    </w:pPr>
    <w:rPr>
      <w:color w:val="auto"/>
    </w:rPr>
  </w:style>
  <w:style w:type="paragraph" w:customStyle="1" w:styleId="CM79">
    <w:name w:val="CM79"/>
    <w:basedOn w:val="Default"/>
    <w:next w:val="Default"/>
    <w:rsid w:val="00F21245"/>
    <w:rPr>
      <w:color w:val="auto"/>
    </w:rPr>
  </w:style>
  <w:style w:type="paragraph" w:customStyle="1" w:styleId="CM82">
    <w:name w:val="CM82"/>
    <w:basedOn w:val="Default"/>
    <w:next w:val="Default"/>
    <w:rsid w:val="00F21245"/>
    <w:pPr>
      <w:spacing w:line="266" w:lineRule="atLeast"/>
    </w:pPr>
    <w:rPr>
      <w:color w:val="auto"/>
    </w:rPr>
  </w:style>
  <w:style w:type="paragraph" w:customStyle="1" w:styleId="CM84">
    <w:name w:val="CM84"/>
    <w:basedOn w:val="Default"/>
    <w:next w:val="Default"/>
    <w:rsid w:val="00F21245"/>
    <w:pPr>
      <w:spacing w:line="266" w:lineRule="atLeast"/>
    </w:pPr>
    <w:rPr>
      <w:color w:val="auto"/>
    </w:rPr>
  </w:style>
  <w:style w:type="paragraph" w:customStyle="1" w:styleId="CM85">
    <w:name w:val="CM85"/>
    <w:basedOn w:val="Default"/>
    <w:next w:val="Default"/>
    <w:rsid w:val="00F21245"/>
    <w:rPr>
      <w:color w:val="auto"/>
    </w:rPr>
  </w:style>
  <w:style w:type="paragraph" w:customStyle="1" w:styleId="CM87">
    <w:name w:val="CM87"/>
    <w:basedOn w:val="Default"/>
    <w:next w:val="Default"/>
    <w:rsid w:val="00F21245"/>
    <w:pPr>
      <w:spacing w:line="266" w:lineRule="atLeast"/>
    </w:pPr>
    <w:rPr>
      <w:color w:val="auto"/>
    </w:rPr>
  </w:style>
  <w:style w:type="paragraph" w:customStyle="1" w:styleId="CM88">
    <w:name w:val="CM88"/>
    <w:basedOn w:val="Default"/>
    <w:next w:val="Default"/>
    <w:rsid w:val="00F21245"/>
    <w:pPr>
      <w:spacing w:line="268" w:lineRule="atLeast"/>
    </w:pPr>
    <w:rPr>
      <w:color w:val="auto"/>
    </w:rPr>
  </w:style>
  <w:style w:type="paragraph" w:customStyle="1" w:styleId="CM112">
    <w:name w:val="CM112"/>
    <w:basedOn w:val="Default"/>
    <w:next w:val="Default"/>
    <w:rsid w:val="00F21245"/>
    <w:pPr>
      <w:spacing w:after="930"/>
    </w:pPr>
    <w:rPr>
      <w:color w:val="auto"/>
    </w:rPr>
  </w:style>
  <w:style w:type="paragraph" w:customStyle="1" w:styleId="CM90">
    <w:name w:val="CM90"/>
    <w:basedOn w:val="Default"/>
    <w:next w:val="Default"/>
    <w:rsid w:val="00F21245"/>
    <w:pPr>
      <w:spacing w:line="273" w:lineRule="atLeast"/>
    </w:pPr>
    <w:rPr>
      <w:color w:val="auto"/>
    </w:rPr>
  </w:style>
  <w:style w:type="paragraph" w:customStyle="1" w:styleId="CM91">
    <w:name w:val="CM91"/>
    <w:basedOn w:val="Default"/>
    <w:next w:val="Default"/>
    <w:rsid w:val="00F21245"/>
    <w:pPr>
      <w:spacing w:line="756" w:lineRule="atLeast"/>
    </w:pPr>
    <w:rPr>
      <w:color w:val="auto"/>
    </w:rPr>
  </w:style>
  <w:style w:type="paragraph" w:customStyle="1" w:styleId="CM92">
    <w:name w:val="CM92"/>
    <w:basedOn w:val="Default"/>
    <w:next w:val="Default"/>
    <w:rsid w:val="00F21245"/>
    <w:pPr>
      <w:spacing w:line="293" w:lineRule="atLeast"/>
    </w:pPr>
    <w:rPr>
      <w:color w:val="auto"/>
    </w:rPr>
  </w:style>
  <w:style w:type="paragraph" w:customStyle="1" w:styleId="CM132">
    <w:name w:val="CM132"/>
    <w:basedOn w:val="Default"/>
    <w:next w:val="Default"/>
    <w:rsid w:val="00F21245"/>
    <w:pPr>
      <w:spacing w:after="4468"/>
    </w:pPr>
    <w:rPr>
      <w:color w:val="auto"/>
    </w:rPr>
  </w:style>
  <w:style w:type="paragraph" w:customStyle="1" w:styleId="CM144">
    <w:name w:val="CM144"/>
    <w:basedOn w:val="Default"/>
    <w:next w:val="Default"/>
    <w:rsid w:val="00F21245"/>
    <w:pPr>
      <w:spacing w:after="2175"/>
    </w:pPr>
    <w:rPr>
      <w:color w:val="auto"/>
    </w:rPr>
  </w:style>
  <w:style w:type="paragraph" w:customStyle="1" w:styleId="CM137">
    <w:name w:val="CM137"/>
    <w:basedOn w:val="Default"/>
    <w:next w:val="Default"/>
    <w:rsid w:val="00F21245"/>
    <w:pPr>
      <w:spacing w:after="2230"/>
    </w:pPr>
    <w:rPr>
      <w:color w:val="auto"/>
    </w:rPr>
  </w:style>
  <w:style w:type="paragraph" w:customStyle="1" w:styleId="CM94">
    <w:name w:val="CM94"/>
    <w:basedOn w:val="Default"/>
    <w:next w:val="Default"/>
    <w:rsid w:val="00F21245"/>
    <w:rPr>
      <w:color w:val="auto"/>
    </w:rPr>
  </w:style>
  <w:style w:type="paragraph" w:customStyle="1" w:styleId="CM31">
    <w:name w:val="CM31"/>
    <w:basedOn w:val="Default"/>
    <w:next w:val="Default"/>
    <w:rsid w:val="00F21245"/>
    <w:pPr>
      <w:spacing w:line="271" w:lineRule="atLeast"/>
    </w:pPr>
    <w:rPr>
      <w:color w:val="auto"/>
    </w:rPr>
  </w:style>
  <w:style w:type="paragraph" w:customStyle="1" w:styleId="CM95">
    <w:name w:val="CM95"/>
    <w:basedOn w:val="Default"/>
    <w:next w:val="Default"/>
    <w:rsid w:val="00F21245"/>
    <w:pPr>
      <w:spacing w:line="266" w:lineRule="atLeast"/>
    </w:pPr>
    <w:rPr>
      <w:color w:val="auto"/>
    </w:rPr>
  </w:style>
  <w:style w:type="paragraph" w:customStyle="1" w:styleId="CM96">
    <w:name w:val="CM96"/>
    <w:basedOn w:val="Default"/>
    <w:next w:val="Default"/>
    <w:rsid w:val="00F21245"/>
    <w:pPr>
      <w:spacing w:line="266" w:lineRule="atLeast"/>
    </w:pPr>
    <w:rPr>
      <w:color w:val="auto"/>
    </w:rPr>
  </w:style>
  <w:style w:type="paragraph" w:customStyle="1" w:styleId="CM97">
    <w:name w:val="CM97"/>
    <w:basedOn w:val="Default"/>
    <w:next w:val="Default"/>
    <w:rsid w:val="00F21245"/>
    <w:pPr>
      <w:spacing w:line="193" w:lineRule="atLeast"/>
    </w:pPr>
    <w:rPr>
      <w:color w:val="auto"/>
    </w:rPr>
  </w:style>
  <w:style w:type="paragraph" w:customStyle="1" w:styleId="CM98">
    <w:name w:val="CM98"/>
    <w:basedOn w:val="Default"/>
    <w:next w:val="Default"/>
    <w:rsid w:val="00F21245"/>
    <w:pPr>
      <w:spacing w:line="266" w:lineRule="atLeast"/>
    </w:pPr>
    <w:rPr>
      <w:color w:val="auto"/>
    </w:rPr>
  </w:style>
  <w:style w:type="paragraph" w:customStyle="1" w:styleId="CM130">
    <w:name w:val="CM130"/>
    <w:basedOn w:val="Default"/>
    <w:next w:val="Default"/>
    <w:rsid w:val="00F21245"/>
    <w:pPr>
      <w:spacing w:after="5103"/>
    </w:pPr>
    <w:rPr>
      <w:color w:val="auto"/>
    </w:rPr>
  </w:style>
  <w:style w:type="paragraph" w:customStyle="1" w:styleId="CM101">
    <w:name w:val="CM101"/>
    <w:basedOn w:val="Default"/>
    <w:next w:val="Default"/>
    <w:rsid w:val="00F21245"/>
    <w:pPr>
      <w:spacing w:line="618" w:lineRule="atLeast"/>
    </w:pPr>
    <w:rPr>
      <w:color w:val="auto"/>
    </w:rPr>
  </w:style>
  <w:style w:type="character" w:styleId="Kpr">
    <w:name w:val="Hyperlink"/>
    <w:uiPriority w:val="99"/>
    <w:rsid w:val="00F21245"/>
    <w:rPr>
      <w:color w:val="0000FF"/>
      <w:u w:val="single"/>
    </w:rPr>
  </w:style>
  <w:style w:type="paragraph" w:styleId="GvdeMetni2">
    <w:name w:val="Body Text 2"/>
    <w:basedOn w:val="Normal"/>
    <w:link w:val="GvdeMetni2Char"/>
    <w:rsid w:val="00F21245"/>
    <w:pPr>
      <w:spacing w:after="120" w:line="480" w:lineRule="auto"/>
    </w:pPr>
  </w:style>
  <w:style w:type="paragraph" w:styleId="DipnotMetni">
    <w:name w:val="footnote text"/>
    <w:basedOn w:val="Normal"/>
    <w:link w:val="DipnotMetniChar"/>
    <w:semiHidden/>
    <w:rsid w:val="00F21245"/>
    <w:rPr>
      <w:sz w:val="20"/>
      <w:szCs w:val="20"/>
    </w:rPr>
  </w:style>
  <w:style w:type="character" w:customStyle="1" w:styleId="DipnotMetniChar">
    <w:name w:val="Dipnot Metni Char"/>
    <w:link w:val="DipnotMetni"/>
    <w:semiHidden/>
    <w:rsid w:val="00F21245"/>
    <w:rPr>
      <w:lang w:val="en-US" w:eastAsia="en-US" w:bidi="en-US"/>
    </w:rPr>
  </w:style>
  <w:style w:type="paragraph" w:customStyle="1" w:styleId="xl26">
    <w:name w:val="xl26"/>
    <w:basedOn w:val="Normal"/>
    <w:rsid w:val="00F2124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URparag">
    <w:name w:val="URparag"/>
    <w:basedOn w:val="Normal"/>
    <w:rsid w:val="00F21245"/>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21245"/>
    <w:pPr>
      <w:ind w:left="357" w:right="408"/>
      <w:jc w:val="both"/>
    </w:pPr>
    <w:rPr>
      <w:i/>
    </w:rPr>
  </w:style>
  <w:style w:type="character" w:customStyle="1" w:styleId="URilekparaCharCharChar">
    <w:name w:val="URiçlekpara Char Char Char"/>
    <w:link w:val="URilekparaCharChar"/>
    <w:rsid w:val="00F21245"/>
    <w:rPr>
      <w:i/>
      <w:sz w:val="24"/>
      <w:szCs w:val="24"/>
      <w:lang w:val="en-US" w:eastAsia="en-US" w:bidi="en-US"/>
    </w:rPr>
  </w:style>
  <w:style w:type="paragraph" w:customStyle="1" w:styleId="AltBilgi1">
    <w:name w:val="Alt Bilgi1"/>
    <w:aliases w:val="footer"/>
    <w:basedOn w:val="Normal"/>
    <w:link w:val="AltbilgiChar"/>
    <w:rsid w:val="00F21245"/>
    <w:pPr>
      <w:tabs>
        <w:tab w:val="center" w:pos="4320"/>
        <w:tab w:val="right" w:pos="8640"/>
      </w:tabs>
    </w:pPr>
  </w:style>
  <w:style w:type="character" w:customStyle="1" w:styleId="AltbilgiChar">
    <w:name w:val="Altbilgi Char"/>
    <w:link w:val="AltBilgi1"/>
    <w:rsid w:val="00F21245"/>
    <w:rPr>
      <w:sz w:val="24"/>
      <w:szCs w:val="24"/>
      <w:lang w:val="en-US" w:eastAsia="en-US" w:bidi="en-US"/>
    </w:rPr>
  </w:style>
  <w:style w:type="paragraph" w:customStyle="1" w:styleId="URikinciltabCharChar">
    <w:name w:val="URikinciltab Char Char"/>
    <w:basedOn w:val="Normal"/>
    <w:link w:val="URikinciltabCharCharChar"/>
    <w:rsid w:val="00F21245"/>
    <w:pPr>
      <w:keepNext/>
      <w:keepLines/>
      <w:tabs>
        <w:tab w:val="left" w:pos="360"/>
      </w:tabs>
      <w:autoSpaceDE w:val="0"/>
      <w:autoSpaceDN w:val="0"/>
      <w:adjustRightInd w:val="0"/>
      <w:spacing w:before="120" w:after="120" w:line="240" w:lineRule="atLeast"/>
    </w:pPr>
    <w:rPr>
      <w:b/>
      <w:bCs/>
      <w:color w:val="221E1F"/>
    </w:rPr>
  </w:style>
  <w:style w:type="character" w:customStyle="1" w:styleId="URikinciltabCharCharChar">
    <w:name w:val="URikinciltab Char Char Char"/>
    <w:link w:val="URikinciltabCharChar"/>
    <w:rsid w:val="00F21245"/>
    <w:rPr>
      <w:b/>
      <w:bCs/>
      <w:color w:val="221E1F"/>
      <w:sz w:val="24"/>
      <w:szCs w:val="24"/>
      <w:lang w:val="en-US" w:eastAsia="en-US" w:bidi="en-US"/>
    </w:rPr>
  </w:style>
  <w:style w:type="paragraph" w:customStyle="1" w:styleId="Pa1">
    <w:name w:val="Pa1"/>
    <w:basedOn w:val="Default"/>
    <w:next w:val="Default"/>
    <w:rsid w:val="00F2124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21245"/>
    <w:pPr>
      <w:keepNext/>
      <w:keepLines/>
      <w:tabs>
        <w:tab w:val="left" w:pos="567"/>
      </w:tabs>
      <w:spacing w:before="120" w:after="120" w:line="240" w:lineRule="exact"/>
      <w:jc w:val="both"/>
    </w:pPr>
    <w:rPr>
      <w:b/>
    </w:rPr>
  </w:style>
  <w:style w:type="character" w:styleId="SayfaNumaras">
    <w:name w:val="page number"/>
    <w:basedOn w:val="VarsaylanParagrafYazTipi"/>
    <w:rsid w:val="00F21245"/>
  </w:style>
  <w:style w:type="paragraph" w:styleId="KonuBal">
    <w:name w:val="Title"/>
    <w:basedOn w:val="Normal"/>
    <w:next w:val="Normal"/>
    <w:link w:val="KonuBalChar"/>
    <w:qFormat/>
    <w:rsid w:val="00F21245"/>
    <w:pPr>
      <w:spacing w:before="240" w:after="60"/>
      <w:jc w:val="center"/>
      <w:outlineLvl w:val="0"/>
    </w:pPr>
    <w:rPr>
      <w:rFonts w:ascii="Cambria" w:hAnsi="Cambria" w:cs="Arial"/>
      <w:b/>
      <w:bCs/>
      <w:kern w:val="28"/>
      <w:sz w:val="32"/>
      <w:szCs w:val="32"/>
    </w:rPr>
  </w:style>
  <w:style w:type="character" w:customStyle="1" w:styleId="KonuBalChar">
    <w:name w:val="Konu Başlığı Char"/>
    <w:link w:val="KonuBal"/>
    <w:rsid w:val="00F21245"/>
    <w:rPr>
      <w:rFonts w:ascii="Cambria" w:hAnsi="Cambria" w:cs="Arial"/>
      <w:b/>
      <w:bCs/>
      <w:kern w:val="28"/>
      <w:sz w:val="32"/>
      <w:szCs w:val="32"/>
      <w:lang w:val="en-US" w:eastAsia="en-US" w:bidi="en-US"/>
    </w:rPr>
  </w:style>
  <w:style w:type="paragraph" w:customStyle="1" w:styleId="Equationcaption">
    <w:name w:val="Equation caption"/>
    <w:basedOn w:val="Normal"/>
    <w:next w:val="GvdeMetni"/>
    <w:rsid w:val="00F21245"/>
    <w:pPr>
      <w:keepNext/>
      <w:tabs>
        <w:tab w:val="left" w:pos="3402"/>
      </w:tabs>
      <w:spacing w:before="120" w:after="120"/>
    </w:pPr>
    <w:rPr>
      <w:rFonts w:ascii="Arial" w:hAnsi="Arial"/>
    </w:rPr>
  </w:style>
  <w:style w:type="paragraph" w:customStyle="1" w:styleId="HeadingsFont">
    <w:name w:val="Headings Font"/>
    <w:basedOn w:val="Normal"/>
    <w:next w:val="GvdeMetni"/>
    <w:rsid w:val="00F21245"/>
    <w:pPr>
      <w:keepNext/>
    </w:pPr>
    <w:rPr>
      <w:rFonts w:ascii="Arial" w:hAnsi="Arial"/>
    </w:rPr>
  </w:style>
  <w:style w:type="character" w:customStyle="1" w:styleId="Char1">
    <w:name w:val="Char1"/>
    <w:rsid w:val="00F21245"/>
    <w:rPr>
      <w:sz w:val="24"/>
      <w:szCs w:val="24"/>
      <w:lang w:val="tr-TR" w:eastAsia="tr-TR" w:bidi="ar-SA"/>
    </w:rPr>
  </w:style>
  <w:style w:type="character" w:customStyle="1" w:styleId="HeadingsFontChar">
    <w:name w:val="Headings Font Char"/>
    <w:rsid w:val="00F21245"/>
    <w:rPr>
      <w:rFonts w:ascii="Arial" w:hAnsi="Arial"/>
      <w:sz w:val="24"/>
      <w:szCs w:val="24"/>
      <w:lang w:val="tr-TR" w:eastAsia="tr-TR" w:bidi="ar-SA"/>
    </w:rPr>
  </w:style>
  <w:style w:type="character" w:customStyle="1" w:styleId="Char2">
    <w:name w:val="Char2"/>
    <w:rsid w:val="00F21245"/>
    <w:rPr>
      <w:rFonts w:ascii="Arial" w:hAnsi="Arial"/>
      <w:b/>
      <w:snapToGrid w:val="0"/>
      <w:sz w:val="24"/>
      <w:szCs w:val="24"/>
      <w:lang w:val="tr-TR" w:eastAsia="tr-TR" w:bidi="ar-SA"/>
    </w:rPr>
  </w:style>
  <w:style w:type="character" w:customStyle="1" w:styleId="CaptionCharChar">
    <w:name w:val="Caption Char Char"/>
    <w:rsid w:val="00F21245"/>
    <w:rPr>
      <w:rFonts w:ascii="Arial" w:hAnsi="Arial"/>
      <w:b/>
      <w:sz w:val="24"/>
      <w:szCs w:val="24"/>
      <w:lang w:val="tr-TR" w:eastAsia="tr-TR" w:bidi="ar-SA"/>
    </w:rPr>
  </w:style>
  <w:style w:type="paragraph" w:styleId="ListeMaddemi">
    <w:name w:val="List Bullet"/>
    <w:basedOn w:val="GvdeMetni"/>
    <w:rsid w:val="00F21245"/>
    <w:pPr>
      <w:keepLines/>
      <w:tabs>
        <w:tab w:val="num" w:pos="606"/>
        <w:tab w:val="num" w:pos="1440"/>
      </w:tabs>
      <w:spacing w:before="0"/>
    </w:pPr>
  </w:style>
  <w:style w:type="paragraph" w:styleId="ListeMaddemi2">
    <w:name w:val="List Bullet 2"/>
    <w:basedOn w:val="ListeMaddemi"/>
    <w:rsid w:val="00F21245"/>
    <w:pPr>
      <w:numPr>
        <w:numId w:val="4"/>
      </w:numPr>
      <w:tabs>
        <w:tab w:val="clear" w:pos="851"/>
        <w:tab w:val="num" w:pos="360"/>
        <w:tab w:val="num" w:pos="606"/>
      </w:tabs>
      <w:spacing w:before="120"/>
    </w:pPr>
  </w:style>
  <w:style w:type="paragraph" w:styleId="ListeMaddemi3">
    <w:name w:val="List Bullet 3"/>
    <w:basedOn w:val="GvdeMetni"/>
    <w:rsid w:val="00F21245"/>
    <w:pPr>
      <w:numPr>
        <w:numId w:val="2"/>
      </w:numPr>
      <w:tabs>
        <w:tab w:val="clear" w:pos="851"/>
        <w:tab w:val="num" w:pos="360"/>
      </w:tabs>
      <w:spacing w:before="0"/>
      <w:ind w:left="0" w:firstLine="0"/>
    </w:pPr>
  </w:style>
  <w:style w:type="paragraph" w:styleId="ListeNumaras2">
    <w:name w:val="List Number 2"/>
    <w:basedOn w:val="ListeNumaras"/>
    <w:rsid w:val="00F21245"/>
    <w:pPr>
      <w:numPr>
        <w:numId w:val="3"/>
      </w:numPr>
      <w:tabs>
        <w:tab w:val="clear" w:pos="1276"/>
        <w:tab w:val="num" w:pos="360"/>
      </w:tabs>
      <w:spacing w:before="120"/>
      <w:ind w:left="850"/>
    </w:pPr>
  </w:style>
  <w:style w:type="paragraph" w:styleId="ListeNumaras">
    <w:name w:val="List Number"/>
    <w:basedOn w:val="GvdeMetni"/>
    <w:rsid w:val="00F21245"/>
    <w:pPr>
      <w:keepLines/>
      <w:tabs>
        <w:tab w:val="num" w:pos="360"/>
        <w:tab w:val="num" w:pos="1440"/>
      </w:tabs>
      <w:spacing w:before="0"/>
      <w:ind w:left="850" w:hanging="425"/>
    </w:pPr>
  </w:style>
  <w:style w:type="paragraph" w:customStyle="1" w:styleId="11ptheading">
    <w:name w:val="11 pt heading"/>
    <w:basedOn w:val="HeadingsFont"/>
    <w:next w:val="GvdeMetni"/>
    <w:rsid w:val="00F21245"/>
    <w:pPr>
      <w:spacing w:before="360" w:after="120"/>
    </w:pPr>
    <w:rPr>
      <w:b/>
    </w:rPr>
  </w:style>
  <w:style w:type="paragraph" w:customStyle="1" w:styleId="stBilgi1">
    <w:name w:val="Üst Bilgi1"/>
    <w:aliases w:val="header"/>
    <w:basedOn w:val="Normal"/>
    <w:link w:val="stbilgiChar"/>
    <w:rsid w:val="00F21245"/>
    <w:pPr>
      <w:tabs>
        <w:tab w:val="right" w:pos="9072"/>
      </w:tabs>
    </w:pPr>
    <w:rPr>
      <w:sz w:val="18"/>
    </w:rPr>
  </w:style>
  <w:style w:type="character" w:customStyle="1" w:styleId="stbilgiChar">
    <w:name w:val="Üstbilgi Char"/>
    <w:link w:val="stBilgi1"/>
    <w:rsid w:val="00F21245"/>
    <w:rPr>
      <w:sz w:val="18"/>
      <w:szCs w:val="24"/>
      <w:lang w:val="en-US" w:eastAsia="en-US" w:bidi="en-US"/>
    </w:rPr>
  </w:style>
  <w:style w:type="paragraph" w:styleId="Liste">
    <w:name w:val="List"/>
    <w:basedOn w:val="GvdeMetni"/>
    <w:rsid w:val="00F21245"/>
    <w:pPr>
      <w:keepLines/>
      <w:spacing w:before="0"/>
      <w:ind w:left="851"/>
    </w:pPr>
    <w:rPr>
      <w:snapToGrid w:val="0"/>
    </w:rPr>
  </w:style>
  <w:style w:type="character" w:customStyle="1" w:styleId="Char3">
    <w:name w:val="Char3"/>
    <w:rsid w:val="00F21245"/>
    <w:rPr>
      <w:snapToGrid w:val="0"/>
      <w:sz w:val="24"/>
      <w:szCs w:val="24"/>
      <w:lang w:val="tr-TR" w:eastAsia="tr-TR" w:bidi="ar-SA"/>
    </w:rPr>
  </w:style>
  <w:style w:type="paragraph" w:styleId="Liste2">
    <w:name w:val="List 2"/>
    <w:basedOn w:val="Liste"/>
    <w:rsid w:val="00F21245"/>
    <w:pPr>
      <w:spacing w:before="120"/>
    </w:pPr>
  </w:style>
  <w:style w:type="paragraph" w:customStyle="1" w:styleId="13ptheading">
    <w:name w:val="13 pt heading"/>
    <w:basedOn w:val="HeadingsFont"/>
    <w:next w:val="GvdeMetni"/>
    <w:rsid w:val="00F21245"/>
    <w:pPr>
      <w:spacing w:before="360" w:after="120"/>
    </w:pPr>
    <w:rPr>
      <w:b/>
      <w:sz w:val="26"/>
    </w:rPr>
  </w:style>
  <w:style w:type="paragraph" w:styleId="T1">
    <w:name w:val="toc 1"/>
    <w:basedOn w:val="Normal"/>
    <w:next w:val="Normal"/>
    <w:uiPriority w:val="39"/>
    <w:rsid w:val="00F21245"/>
    <w:pPr>
      <w:spacing w:before="120" w:after="120"/>
    </w:pPr>
    <w:rPr>
      <w:rFonts w:ascii="Calibri" w:hAnsi="Calibri" w:cs="Calibri"/>
      <w:b/>
      <w:bCs/>
      <w:caps/>
      <w:sz w:val="20"/>
      <w:szCs w:val="20"/>
    </w:rPr>
  </w:style>
  <w:style w:type="paragraph" w:customStyle="1" w:styleId="TableFootnote">
    <w:name w:val="Table Footnote"/>
    <w:basedOn w:val="Normal"/>
    <w:rsid w:val="00F21245"/>
    <w:pPr>
      <w:spacing w:after="120"/>
      <w:ind w:left="851" w:hanging="851"/>
      <w:jc w:val="both"/>
    </w:pPr>
    <w:rPr>
      <w:sz w:val="18"/>
    </w:rPr>
  </w:style>
  <w:style w:type="character" w:customStyle="1" w:styleId="TableFootnoteChar">
    <w:name w:val="Table Footnote Char"/>
    <w:rsid w:val="00F21245"/>
    <w:rPr>
      <w:sz w:val="18"/>
      <w:szCs w:val="24"/>
      <w:lang w:val="tr-TR" w:eastAsia="tr-TR" w:bidi="ar-SA"/>
    </w:rPr>
  </w:style>
  <w:style w:type="paragraph" w:customStyle="1" w:styleId="TableSource">
    <w:name w:val="Table Source"/>
    <w:basedOn w:val="Liste"/>
    <w:rsid w:val="00F21245"/>
  </w:style>
  <w:style w:type="character" w:customStyle="1" w:styleId="TableSourceChar">
    <w:name w:val="Table Source Char"/>
    <w:basedOn w:val="Char3"/>
    <w:rsid w:val="00F21245"/>
    <w:rPr>
      <w:snapToGrid w:val="0"/>
      <w:sz w:val="24"/>
      <w:szCs w:val="24"/>
      <w:lang w:val="tr-TR" w:eastAsia="tr-TR" w:bidi="ar-SA"/>
    </w:rPr>
  </w:style>
  <w:style w:type="paragraph" w:customStyle="1" w:styleId="05linespaceFortables">
    <w:name w:val="0.5 line space (For tables)"/>
    <w:basedOn w:val="Normal"/>
    <w:next w:val="GvdeMetni"/>
    <w:rsid w:val="00F21245"/>
    <w:pPr>
      <w:spacing w:line="120" w:lineRule="exact"/>
    </w:pPr>
  </w:style>
  <w:style w:type="paragraph" w:styleId="GvdeMetni3">
    <w:name w:val="Body Text 3"/>
    <w:basedOn w:val="Normal"/>
    <w:link w:val="GvdeMetni3Char"/>
    <w:rsid w:val="00F21245"/>
    <w:pPr>
      <w:ind w:right="1134"/>
      <w:jc w:val="both"/>
    </w:pPr>
    <w:rPr>
      <w:rFonts w:ascii="Arial TUR" w:hAnsi="Arial TUR"/>
      <w:b/>
      <w:bCs/>
      <w:snapToGrid w:val="0"/>
    </w:rPr>
  </w:style>
  <w:style w:type="character" w:customStyle="1" w:styleId="GvdeMetni3Char">
    <w:name w:val="Gövde Metni 3 Char"/>
    <w:link w:val="GvdeMetni3"/>
    <w:rsid w:val="00F21245"/>
    <w:rPr>
      <w:rFonts w:ascii="Arial TUR" w:hAnsi="Arial TUR"/>
      <w:b/>
      <w:bCs/>
      <w:snapToGrid w:val="0"/>
      <w:sz w:val="24"/>
      <w:szCs w:val="24"/>
      <w:lang w:val="en-US" w:eastAsia="en-US" w:bidi="en-US"/>
    </w:rPr>
  </w:style>
  <w:style w:type="paragraph" w:styleId="Liste3">
    <w:name w:val="List 3"/>
    <w:basedOn w:val="Normal"/>
    <w:rsid w:val="00F21245"/>
    <w:pPr>
      <w:ind w:left="1080" w:hanging="360"/>
    </w:pPr>
  </w:style>
  <w:style w:type="paragraph" w:customStyle="1" w:styleId="Style1">
    <w:name w:val="Style1"/>
    <w:basedOn w:val="GvdeMetni"/>
    <w:next w:val="T1"/>
    <w:rsid w:val="00F21245"/>
  </w:style>
  <w:style w:type="paragraph" w:customStyle="1" w:styleId="Text1">
    <w:name w:val="Text 1"/>
    <w:basedOn w:val="Normal"/>
    <w:rsid w:val="00F21245"/>
    <w:pPr>
      <w:spacing w:after="240"/>
      <w:ind w:left="482"/>
      <w:jc w:val="both"/>
    </w:pPr>
    <w:rPr>
      <w:szCs w:val="20"/>
      <w:lang w:val="en-GB"/>
    </w:rPr>
  </w:style>
  <w:style w:type="paragraph" w:customStyle="1" w:styleId="Application5">
    <w:name w:val="Application5"/>
    <w:basedOn w:val="Normal"/>
    <w:autoRedefine/>
    <w:rsid w:val="00F21245"/>
    <w:pPr>
      <w:tabs>
        <w:tab w:val="left" w:pos="851"/>
      </w:tabs>
      <w:jc w:val="both"/>
    </w:pPr>
    <w:rPr>
      <w:snapToGrid w:val="0"/>
      <w:spacing w:val="-2"/>
      <w:szCs w:val="20"/>
    </w:rPr>
  </w:style>
  <w:style w:type="paragraph" w:customStyle="1" w:styleId="DoubSign">
    <w:name w:val="DoubSign"/>
    <w:basedOn w:val="Normal"/>
    <w:next w:val="Normal"/>
    <w:rsid w:val="00F21245"/>
    <w:pPr>
      <w:tabs>
        <w:tab w:val="left" w:pos="5103"/>
      </w:tabs>
      <w:spacing w:before="1200"/>
    </w:pPr>
    <w:rPr>
      <w:szCs w:val="20"/>
      <w:lang w:val="en-GB"/>
    </w:rPr>
  </w:style>
  <w:style w:type="paragraph" w:customStyle="1" w:styleId="Guidelines1">
    <w:name w:val="Guidelines 1"/>
    <w:basedOn w:val="T1"/>
    <w:rsid w:val="00F21245"/>
    <w:pPr>
      <w:ind w:left="488" w:hanging="488"/>
    </w:pPr>
    <w:rPr>
      <w:b w:val="0"/>
      <w:caps w:val="0"/>
      <w:lang w:val="en-GB"/>
    </w:rPr>
  </w:style>
  <w:style w:type="paragraph" w:customStyle="1" w:styleId="Guidelines2">
    <w:name w:val="Guidelines 2"/>
    <w:basedOn w:val="Normal"/>
    <w:rsid w:val="00F21245"/>
    <w:pPr>
      <w:spacing w:before="240" w:after="240"/>
      <w:jc w:val="both"/>
    </w:pPr>
    <w:rPr>
      <w:b/>
      <w:smallCaps/>
      <w:szCs w:val="20"/>
      <w:lang w:val="en-GB"/>
    </w:rPr>
  </w:style>
  <w:style w:type="character" w:customStyle="1" w:styleId="BodyTextChar">
    <w:name w:val="Body Text Char"/>
    <w:rsid w:val="00F21245"/>
    <w:rPr>
      <w:sz w:val="24"/>
      <w:szCs w:val="24"/>
      <w:lang w:val="tr-TR" w:eastAsia="tr-TR" w:bidi="ar-SA"/>
    </w:rPr>
  </w:style>
  <w:style w:type="paragraph" w:customStyle="1" w:styleId="Blockquote">
    <w:name w:val="Blockquote"/>
    <w:basedOn w:val="Normal"/>
    <w:rsid w:val="00F21245"/>
    <w:pPr>
      <w:widowControl w:val="0"/>
      <w:spacing w:before="100" w:after="100"/>
      <w:ind w:left="360" w:right="360"/>
    </w:pPr>
  </w:style>
  <w:style w:type="paragraph" w:customStyle="1" w:styleId="Application2">
    <w:name w:val="Application2"/>
    <w:basedOn w:val="Normal"/>
    <w:autoRedefine/>
    <w:rsid w:val="00F21245"/>
    <w:pPr>
      <w:widowControl w:val="0"/>
      <w:suppressAutoHyphens/>
      <w:ind w:left="284" w:hanging="284"/>
      <w:jc w:val="both"/>
    </w:pPr>
    <w:rPr>
      <w:b/>
      <w:noProof/>
      <w:spacing w:val="-2"/>
    </w:rPr>
  </w:style>
  <w:style w:type="paragraph" w:customStyle="1" w:styleId="Application3">
    <w:name w:val="Application3"/>
    <w:basedOn w:val="Normal"/>
    <w:autoRedefine/>
    <w:rsid w:val="00F21245"/>
    <w:pPr>
      <w:widowControl w:val="0"/>
      <w:tabs>
        <w:tab w:val="right" w:pos="8789"/>
      </w:tabs>
      <w:suppressAutoHyphens/>
      <w:ind w:left="567" w:hanging="567"/>
      <w:jc w:val="both"/>
    </w:pPr>
    <w:rPr>
      <w:b/>
      <w:spacing w:val="-2"/>
    </w:rPr>
  </w:style>
  <w:style w:type="paragraph" w:customStyle="1" w:styleId="Application4">
    <w:name w:val="Application4"/>
    <w:basedOn w:val="Application3"/>
    <w:autoRedefine/>
    <w:rsid w:val="00F21245"/>
    <w:pPr>
      <w:tabs>
        <w:tab w:val="num" w:pos="720"/>
      </w:tabs>
      <w:ind w:left="720" w:hanging="360"/>
    </w:pPr>
  </w:style>
  <w:style w:type="paragraph" w:styleId="GvdeMetniGirintisi">
    <w:name w:val="Body Text Indent"/>
    <w:basedOn w:val="Normal"/>
    <w:link w:val="GvdeMetniGirintisiChar"/>
    <w:rsid w:val="00F21245"/>
    <w:pPr>
      <w:spacing w:after="120"/>
      <w:ind w:left="283"/>
    </w:pPr>
  </w:style>
  <w:style w:type="paragraph" w:styleId="GvdeMetniGirintisi2">
    <w:name w:val="Body Text Indent 2"/>
    <w:aliases w:val=" Char Char"/>
    <w:basedOn w:val="Normal"/>
    <w:link w:val="GvdeMetniGirintisi2Char"/>
    <w:rsid w:val="00F21245"/>
    <w:pPr>
      <w:spacing w:after="120" w:line="480" w:lineRule="auto"/>
      <w:ind w:left="283"/>
    </w:pPr>
  </w:style>
  <w:style w:type="character" w:customStyle="1" w:styleId="GvdeMetniGirintisi2Char">
    <w:name w:val="Gövde Metni Girintisi 2 Char"/>
    <w:aliases w:val=" Char Char Char"/>
    <w:link w:val="GvdeMetniGirintisi2"/>
    <w:rsid w:val="00F21245"/>
    <w:rPr>
      <w:sz w:val="24"/>
      <w:szCs w:val="24"/>
      <w:lang w:val="en-US" w:eastAsia="en-US" w:bidi="en-US"/>
    </w:rPr>
  </w:style>
  <w:style w:type="paragraph" w:customStyle="1" w:styleId="Application1">
    <w:name w:val="Application1"/>
    <w:basedOn w:val="Balk1"/>
    <w:next w:val="Application2"/>
    <w:rsid w:val="00F21245"/>
    <w:pPr>
      <w:pageBreakBefore/>
      <w:widowControl w:val="0"/>
      <w:numPr>
        <w:numId w:val="5"/>
      </w:numPr>
      <w:tabs>
        <w:tab w:val="clear" w:pos="1068"/>
        <w:tab w:val="num" w:pos="1134"/>
      </w:tabs>
      <w:spacing w:before="480" w:after="480"/>
      <w:ind w:left="567"/>
    </w:pPr>
    <w:rPr>
      <w:rFonts w:ascii="Arial" w:hAnsi="Arial"/>
      <w:b w:val="0"/>
      <w:caps/>
      <w:kern w:val="28"/>
      <w:lang w:val="en-GB" w:eastAsia="ro-RO"/>
    </w:rPr>
  </w:style>
  <w:style w:type="paragraph" w:styleId="GvdeMetniGirintisi3">
    <w:name w:val="Body Text Indent 3"/>
    <w:basedOn w:val="Normal"/>
    <w:link w:val="GvdeMetniGirintisi3Char"/>
    <w:rsid w:val="00F21245"/>
    <w:pPr>
      <w:numPr>
        <w:numId w:val="6"/>
      </w:numPr>
      <w:tabs>
        <w:tab w:val="clear" w:pos="864"/>
        <w:tab w:val="num" w:pos="720"/>
      </w:tabs>
      <w:spacing w:after="120"/>
      <w:ind w:left="283" w:firstLine="0"/>
    </w:pPr>
    <w:rPr>
      <w:sz w:val="16"/>
      <w:szCs w:val="16"/>
    </w:rPr>
  </w:style>
  <w:style w:type="character" w:customStyle="1" w:styleId="GvdeMetniGirintisi3Char">
    <w:name w:val="Gövde Metni Girintisi 3 Char"/>
    <w:link w:val="GvdeMetniGirintisi3"/>
    <w:rsid w:val="00F21245"/>
    <w:rPr>
      <w:sz w:val="16"/>
      <w:szCs w:val="16"/>
      <w:lang w:val="en-US" w:eastAsia="en-US" w:bidi="en-US"/>
    </w:rPr>
  </w:style>
  <w:style w:type="paragraph" w:customStyle="1" w:styleId="Altyaz1">
    <w:name w:val="Altyazı1"/>
    <w:aliases w:val="Subtitle"/>
    <w:basedOn w:val="Normal"/>
    <w:next w:val="Normal"/>
    <w:link w:val="AltKonuBalChar"/>
    <w:qFormat/>
    <w:rsid w:val="00F21245"/>
    <w:pPr>
      <w:spacing w:after="60"/>
      <w:jc w:val="center"/>
      <w:outlineLvl w:val="1"/>
    </w:pPr>
    <w:rPr>
      <w:rFonts w:ascii="Cambria" w:hAnsi="Cambria" w:cs="Arial"/>
    </w:rPr>
  </w:style>
  <w:style w:type="character" w:customStyle="1" w:styleId="AltKonuBalChar">
    <w:name w:val="Alt Konu Başlığı Char"/>
    <w:link w:val="Altyaz1"/>
    <w:rsid w:val="00F21245"/>
    <w:rPr>
      <w:rFonts w:ascii="Cambria" w:hAnsi="Cambria" w:cs="Arial"/>
      <w:sz w:val="24"/>
      <w:szCs w:val="24"/>
      <w:lang w:val="en-US" w:eastAsia="en-US" w:bidi="en-US"/>
    </w:rPr>
  </w:style>
  <w:style w:type="paragraph" w:customStyle="1" w:styleId="Text4">
    <w:name w:val="Text 4"/>
    <w:basedOn w:val="Normal"/>
    <w:rsid w:val="00F21245"/>
    <w:pPr>
      <w:spacing w:after="240"/>
      <w:ind w:left="2880"/>
    </w:pPr>
    <w:rPr>
      <w:szCs w:val="20"/>
      <w:lang w:val="fr-FR"/>
    </w:rPr>
  </w:style>
  <w:style w:type="paragraph" w:customStyle="1" w:styleId="madde">
    <w:name w:val="madde"/>
    <w:basedOn w:val="GvdeMetni"/>
    <w:rsid w:val="00F21245"/>
    <w:pPr>
      <w:keepNext/>
      <w:keepLines/>
      <w:spacing w:before="0" w:after="0"/>
      <w:jc w:val="left"/>
    </w:pPr>
    <w:rPr>
      <w:b/>
    </w:rPr>
  </w:style>
  <w:style w:type="character" w:styleId="zlenenKpr">
    <w:name w:val="FollowedHyperlink"/>
    <w:uiPriority w:val="99"/>
    <w:rsid w:val="00F21245"/>
    <w:rPr>
      <w:color w:val="800080"/>
      <w:u w:val="single"/>
    </w:rPr>
  </w:style>
  <w:style w:type="paragraph" w:customStyle="1" w:styleId="Stil1">
    <w:name w:val="Stil1"/>
    <w:basedOn w:val="Normal"/>
    <w:rsid w:val="00F21245"/>
    <w:pPr>
      <w:tabs>
        <w:tab w:val="num" w:pos="720"/>
      </w:tabs>
      <w:spacing w:before="120"/>
      <w:ind w:left="720" w:hanging="360"/>
    </w:pPr>
    <w:rPr>
      <w:rFonts w:ascii="Tahoma" w:hAnsi="Tahoma"/>
      <w:sz w:val="22"/>
    </w:rPr>
  </w:style>
  <w:style w:type="paragraph" w:customStyle="1" w:styleId="Stil2">
    <w:name w:val="Stil2"/>
    <w:basedOn w:val="Balk1"/>
    <w:rsid w:val="00F21245"/>
    <w:pPr>
      <w:tabs>
        <w:tab w:val="num" w:pos="1068"/>
      </w:tabs>
      <w:ind w:left="1068" w:hanging="360"/>
    </w:pPr>
    <w:rPr>
      <w:rFonts w:ascii="Tahoma" w:hAnsi="Tahoma"/>
      <w:sz w:val="22"/>
    </w:rPr>
  </w:style>
  <w:style w:type="paragraph" w:customStyle="1" w:styleId="URbaslk1">
    <w:name w:val="URbaslık1"/>
    <w:basedOn w:val="Normal"/>
    <w:rsid w:val="00F21245"/>
    <w:pPr>
      <w:tabs>
        <w:tab w:val="num" w:pos="864"/>
      </w:tabs>
      <w:ind w:left="864" w:hanging="432"/>
    </w:pPr>
  </w:style>
  <w:style w:type="paragraph" w:styleId="T2">
    <w:name w:val="toc 2"/>
    <w:basedOn w:val="Normal"/>
    <w:next w:val="Normal"/>
    <w:autoRedefine/>
    <w:uiPriority w:val="39"/>
    <w:rsid w:val="00E1119F"/>
    <w:pPr>
      <w:tabs>
        <w:tab w:val="right" w:leader="dot" w:pos="9339"/>
      </w:tabs>
      <w:ind w:left="240"/>
    </w:pPr>
    <w:rPr>
      <w:smallCaps/>
      <w:noProof/>
      <w:sz w:val="16"/>
      <w:szCs w:val="16"/>
      <w:lang w:val="tr-TR"/>
    </w:rPr>
  </w:style>
  <w:style w:type="paragraph" w:styleId="T3">
    <w:name w:val="toc 3"/>
    <w:basedOn w:val="Normal"/>
    <w:next w:val="Normal"/>
    <w:autoRedefine/>
    <w:uiPriority w:val="39"/>
    <w:rsid w:val="00F21245"/>
    <w:pPr>
      <w:ind w:left="480"/>
    </w:pPr>
    <w:rPr>
      <w:rFonts w:ascii="Calibri" w:hAnsi="Calibri" w:cs="Calibri"/>
      <w:i/>
      <w:iCs/>
      <w:sz w:val="20"/>
      <w:szCs w:val="20"/>
    </w:rPr>
  </w:style>
  <w:style w:type="paragraph" w:styleId="T4">
    <w:name w:val="toc 4"/>
    <w:basedOn w:val="Normal"/>
    <w:next w:val="Normal"/>
    <w:autoRedefine/>
    <w:uiPriority w:val="39"/>
    <w:rsid w:val="00F21245"/>
    <w:pPr>
      <w:ind w:left="720"/>
    </w:pPr>
    <w:rPr>
      <w:rFonts w:ascii="Calibri" w:hAnsi="Calibri" w:cs="Calibri"/>
      <w:sz w:val="18"/>
      <w:szCs w:val="18"/>
    </w:rPr>
  </w:style>
  <w:style w:type="paragraph" w:styleId="T5">
    <w:name w:val="toc 5"/>
    <w:basedOn w:val="Normal"/>
    <w:next w:val="Normal"/>
    <w:autoRedefine/>
    <w:uiPriority w:val="39"/>
    <w:rsid w:val="00F21245"/>
    <w:pPr>
      <w:ind w:left="960"/>
    </w:pPr>
    <w:rPr>
      <w:rFonts w:ascii="Calibri" w:hAnsi="Calibri" w:cs="Calibri"/>
      <w:sz w:val="18"/>
      <w:szCs w:val="18"/>
    </w:rPr>
  </w:style>
  <w:style w:type="paragraph" w:styleId="T6">
    <w:name w:val="toc 6"/>
    <w:basedOn w:val="Normal"/>
    <w:next w:val="Normal"/>
    <w:autoRedefine/>
    <w:uiPriority w:val="39"/>
    <w:rsid w:val="00F21245"/>
    <w:pPr>
      <w:ind w:left="1200"/>
    </w:pPr>
    <w:rPr>
      <w:rFonts w:ascii="Calibri" w:hAnsi="Calibri" w:cs="Calibri"/>
      <w:sz w:val="18"/>
      <w:szCs w:val="18"/>
    </w:rPr>
  </w:style>
  <w:style w:type="paragraph" w:styleId="T7">
    <w:name w:val="toc 7"/>
    <w:basedOn w:val="Normal"/>
    <w:next w:val="Normal"/>
    <w:autoRedefine/>
    <w:uiPriority w:val="39"/>
    <w:rsid w:val="00F21245"/>
    <w:pPr>
      <w:ind w:left="1440"/>
    </w:pPr>
    <w:rPr>
      <w:rFonts w:ascii="Calibri" w:hAnsi="Calibri" w:cs="Calibri"/>
      <w:sz w:val="18"/>
      <w:szCs w:val="18"/>
    </w:rPr>
  </w:style>
  <w:style w:type="paragraph" w:styleId="T8">
    <w:name w:val="toc 8"/>
    <w:basedOn w:val="Normal"/>
    <w:next w:val="Normal"/>
    <w:autoRedefine/>
    <w:uiPriority w:val="39"/>
    <w:rsid w:val="00F21245"/>
    <w:pPr>
      <w:ind w:left="1680"/>
    </w:pPr>
    <w:rPr>
      <w:rFonts w:ascii="Calibri" w:hAnsi="Calibri" w:cs="Calibri"/>
      <w:sz w:val="18"/>
      <w:szCs w:val="18"/>
    </w:rPr>
  </w:style>
  <w:style w:type="paragraph" w:styleId="T9">
    <w:name w:val="toc 9"/>
    <w:basedOn w:val="Normal"/>
    <w:next w:val="Normal"/>
    <w:autoRedefine/>
    <w:uiPriority w:val="39"/>
    <w:rsid w:val="00F21245"/>
    <w:pPr>
      <w:ind w:left="1920"/>
    </w:pPr>
    <w:rPr>
      <w:rFonts w:ascii="Calibri" w:hAnsi="Calibri" w:cs="Calibri"/>
      <w:sz w:val="18"/>
      <w:szCs w:val="18"/>
    </w:rPr>
  </w:style>
  <w:style w:type="paragraph" w:customStyle="1" w:styleId="URilekpara">
    <w:name w:val="URiçlekpara"/>
    <w:basedOn w:val="Normal"/>
    <w:rsid w:val="00F21245"/>
    <w:pPr>
      <w:ind w:left="357" w:right="408"/>
      <w:jc w:val="both"/>
    </w:pPr>
    <w:rPr>
      <w:i/>
    </w:rPr>
  </w:style>
  <w:style w:type="paragraph" w:customStyle="1" w:styleId="URikinciltab">
    <w:name w:val="URikinciltab"/>
    <w:basedOn w:val="Normal"/>
    <w:rsid w:val="00F21245"/>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21245"/>
    <w:pPr>
      <w:spacing w:after="240"/>
    </w:pPr>
  </w:style>
  <w:style w:type="character" w:styleId="HTMLDaktilo">
    <w:name w:val="HTML Typewriter"/>
    <w:rsid w:val="00F21245"/>
    <w:rPr>
      <w:rFonts w:ascii="Arial Unicode MS" w:eastAsia="Arial Unicode MS" w:hAnsi="Arial Unicode MS" w:cs="Arial Unicode MS"/>
      <w:sz w:val="20"/>
      <w:szCs w:val="20"/>
    </w:rPr>
  </w:style>
  <w:style w:type="character" w:customStyle="1" w:styleId="CharChar1">
    <w:name w:val="Char Char1"/>
    <w:aliases w:val="Char Char Char1,Char Char2,Gövde Metni2"/>
    <w:rsid w:val="00F21245"/>
    <w:rPr>
      <w:sz w:val="24"/>
      <w:szCs w:val="24"/>
      <w:lang w:val="tr-TR" w:eastAsia="tr-TR" w:bidi="ar-SA"/>
    </w:rPr>
  </w:style>
  <w:style w:type="paragraph" w:styleId="ListeParagraf">
    <w:name w:val="List Paragraph"/>
    <w:basedOn w:val="Normal"/>
    <w:uiPriority w:val="34"/>
    <w:qFormat/>
    <w:rsid w:val="00F21245"/>
    <w:pPr>
      <w:ind w:left="720"/>
      <w:contextualSpacing/>
    </w:pPr>
  </w:style>
  <w:style w:type="paragraph" w:customStyle="1" w:styleId="3-NormalYaz">
    <w:name w:val="3-Normal Yazı"/>
    <w:rsid w:val="00F21245"/>
    <w:pPr>
      <w:tabs>
        <w:tab w:val="left" w:pos="566"/>
      </w:tabs>
      <w:spacing w:after="200" w:line="276" w:lineRule="auto"/>
      <w:jc w:val="both"/>
    </w:pPr>
    <w:rPr>
      <w:rFonts w:ascii="Calibri" w:hAnsi="Calibri"/>
      <w:sz w:val="19"/>
      <w:szCs w:val="22"/>
      <w:lang w:eastAsia="en-US"/>
    </w:rPr>
  </w:style>
  <w:style w:type="paragraph" w:customStyle="1" w:styleId="2-OrtaBaslk">
    <w:name w:val="2-Orta Baslık"/>
    <w:rsid w:val="00F21245"/>
    <w:pPr>
      <w:spacing w:after="200" w:line="276" w:lineRule="auto"/>
      <w:jc w:val="center"/>
    </w:pPr>
    <w:rPr>
      <w:rFonts w:ascii="Calibri" w:hAnsi="Calibri"/>
      <w:b/>
      <w:sz w:val="19"/>
      <w:szCs w:val="22"/>
      <w:lang w:eastAsia="en-US"/>
    </w:rPr>
  </w:style>
  <w:style w:type="character" w:customStyle="1" w:styleId="Char10">
    <w:name w:val="Char10"/>
    <w:rsid w:val="00F21245"/>
    <w:rPr>
      <w:sz w:val="24"/>
      <w:szCs w:val="24"/>
      <w:u w:val="single"/>
      <w:lang w:val="tr-TR" w:eastAsia="tr-TR" w:bidi="ar-SA"/>
    </w:rPr>
  </w:style>
  <w:style w:type="paragraph" w:styleId="DzMetin">
    <w:name w:val="Plain Text"/>
    <w:basedOn w:val="Normal"/>
    <w:link w:val="DzMetinChar"/>
    <w:rsid w:val="00F21245"/>
    <w:rPr>
      <w:rFonts w:ascii="Courier New" w:hAnsi="Courier New" w:cs="Courier New"/>
      <w:sz w:val="20"/>
      <w:szCs w:val="20"/>
    </w:rPr>
  </w:style>
  <w:style w:type="character" w:customStyle="1" w:styleId="Char8">
    <w:name w:val="Char8"/>
    <w:rsid w:val="00F21245"/>
    <w:rPr>
      <w:sz w:val="24"/>
      <w:szCs w:val="24"/>
      <w:u w:val="single"/>
      <w:lang w:val="tr-TR" w:eastAsia="tr-TR" w:bidi="ar-SA"/>
    </w:rPr>
  </w:style>
  <w:style w:type="character" w:customStyle="1" w:styleId="Char5">
    <w:name w:val="Char5"/>
    <w:rsid w:val="00F21245"/>
    <w:rPr>
      <w:rFonts w:ascii="Arial" w:hAnsi="Arial" w:cs="Arial"/>
      <w:b/>
      <w:bCs/>
      <w:kern w:val="28"/>
      <w:sz w:val="32"/>
      <w:szCs w:val="32"/>
      <w:lang w:val="tr-TR" w:eastAsia="en-US" w:bidi="ar-SA"/>
    </w:rPr>
  </w:style>
  <w:style w:type="paragraph" w:customStyle="1" w:styleId="GlAlnt1">
    <w:name w:val="Güçlü Alıntı1"/>
    <w:aliases w:val="Intense Quote"/>
    <w:basedOn w:val="Normal"/>
    <w:next w:val="Normal"/>
    <w:link w:val="KeskinTrnakChar"/>
    <w:qFormat/>
    <w:rsid w:val="00F21245"/>
    <w:pPr>
      <w:ind w:left="720" w:right="720"/>
    </w:pPr>
    <w:rPr>
      <w:b/>
      <w:i/>
      <w:szCs w:val="22"/>
    </w:rPr>
  </w:style>
  <w:style w:type="character" w:customStyle="1" w:styleId="KeskinTrnakChar">
    <w:name w:val="Keskin Tırnak Char"/>
    <w:link w:val="GlAlnt1"/>
    <w:rsid w:val="00F21245"/>
    <w:rPr>
      <w:b/>
      <w:i/>
      <w:sz w:val="24"/>
      <w:szCs w:val="22"/>
      <w:lang w:val="en-US" w:eastAsia="en-US" w:bidi="en-US"/>
    </w:rPr>
  </w:style>
  <w:style w:type="paragraph" w:styleId="AralkYok">
    <w:name w:val="No Spacing"/>
    <w:basedOn w:val="Normal"/>
    <w:uiPriority w:val="1"/>
    <w:qFormat/>
    <w:rsid w:val="00F21245"/>
    <w:rPr>
      <w:szCs w:val="32"/>
    </w:rPr>
  </w:style>
  <w:style w:type="character" w:styleId="KitapBal">
    <w:name w:val="Book Title"/>
    <w:qFormat/>
    <w:rsid w:val="00F21245"/>
    <w:rPr>
      <w:rFonts w:ascii="Cambria" w:eastAsia="Times New Roman" w:hAnsi="Cambria"/>
      <w:b/>
      <w:i/>
      <w:sz w:val="24"/>
      <w:szCs w:val="24"/>
    </w:rPr>
  </w:style>
  <w:style w:type="character" w:styleId="Vurgu">
    <w:name w:val="Emphasis"/>
    <w:qFormat/>
    <w:rsid w:val="00F21245"/>
    <w:rPr>
      <w:rFonts w:ascii="Calibri" w:hAnsi="Calibri"/>
      <w:b/>
      <w:i/>
      <w:iCs/>
    </w:rPr>
  </w:style>
  <w:style w:type="character" w:styleId="Gl">
    <w:name w:val="Strong"/>
    <w:uiPriority w:val="22"/>
    <w:qFormat/>
    <w:rsid w:val="00F21245"/>
    <w:rPr>
      <w:b/>
      <w:bCs/>
    </w:rPr>
  </w:style>
  <w:style w:type="paragraph" w:customStyle="1" w:styleId="Alnt1">
    <w:name w:val="Alıntı1"/>
    <w:aliases w:val="Quote"/>
    <w:basedOn w:val="Normal"/>
    <w:next w:val="Normal"/>
    <w:link w:val="TrnakChar"/>
    <w:qFormat/>
    <w:rsid w:val="00F21245"/>
    <w:rPr>
      <w:i/>
    </w:rPr>
  </w:style>
  <w:style w:type="character" w:customStyle="1" w:styleId="TrnakChar">
    <w:name w:val="Tırnak Char"/>
    <w:link w:val="Alnt1"/>
    <w:rsid w:val="00F21245"/>
    <w:rPr>
      <w:i/>
      <w:sz w:val="24"/>
      <w:szCs w:val="24"/>
      <w:lang w:val="en-US" w:eastAsia="en-US" w:bidi="en-US"/>
    </w:rPr>
  </w:style>
  <w:style w:type="character" w:styleId="HafifVurgulama">
    <w:name w:val="Subtle Emphasis"/>
    <w:qFormat/>
    <w:rsid w:val="00F21245"/>
    <w:rPr>
      <w:i/>
      <w:color w:val="5A5A5A"/>
    </w:rPr>
  </w:style>
  <w:style w:type="character" w:styleId="GlVurgulama">
    <w:name w:val="Intense Emphasis"/>
    <w:qFormat/>
    <w:rsid w:val="00F21245"/>
    <w:rPr>
      <w:b/>
      <w:i/>
      <w:sz w:val="24"/>
      <w:szCs w:val="24"/>
      <w:u w:val="single"/>
    </w:rPr>
  </w:style>
  <w:style w:type="character" w:styleId="HafifBavuru">
    <w:name w:val="Subtle Reference"/>
    <w:qFormat/>
    <w:rsid w:val="00F21245"/>
    <w:rPr>
      <w:sz w:val="24"/>
      <w:szCs w:val="24"/>
      <w:u w:val="single"/>
    </w:rPr>
  </w:style>
  <w:style w:type="character" w:styleId="GlBavuru">
    <w:name w:val="Intense Reference"/>
    <w:qFormat/>
    <w:rsid w:val="00F21245"/>
    <w:rPr>
      <w:b/>
      <w:sz w:val="24"/>
      <w:u w:val="single"/>
    </w:rPr>
  </w:style>
  <w:style w:type="character" w:customStyle="1" w:styleId="CharChar17">
    <w:name w:val="Char Char17"/>
    <w:rsid w:val="00F21245"/>
    <w:rPr>
      <w:b/>
      <w:bCs/>
      <w:kern w:val="32"/>
      <w:sz w:val="28"/>
      <w:szCs w:val="32"/>
      <w:lang w:val="en-US" w:eastAsia="en-US" w:bidi="en-US"/>
    </w:rPr>
  </w:style>
  <w:style w:type="character" w:customStyle="1" w:styleId="CharChar16">
    <w:name w:val="Char Char16"/>
    <w:rsid w:val="00F21245"/>
    <w:rPr>
      <w:b/>
      <w:bCs/>
      <w:i/>
      <w:iCs/>
      <w:sz w:val="24"/>
      <w:szCs w:val="28"/>
      <w:lang w:val="en-US" w:eastAsia="en-US" w:bidi="en-US"/>
    </w:rPr>
  </w:style>
  <w:style w:type="paragraph" w:styleId="BalonMetni">
    <w:name w:val="Balloon Text"/>
    <w:basedOn w:val="Normal"/>
    <w:link w:val="BalonMetniChar"/>
    <w:uiPriority w:val="99"/>
    <w:rsid w:val="00F21245"/>
    <w:rPr>
      <w:rFonts w:ascii="Tahoma" w:hAnsi="Tahoma" w:cs="Tahoma"/>
      <w:sz w:val="16"/>
      <w:szCs w:val="16"/>
    </w:rPr>
  </w:style>
  <w:style w:type="paragraph" w:customStyle="1" w:styleId="AralkYok1">
    <w:name w:val="Aralık Yok1"/>
    <w:rsid w:val="00F21245"/>
    <w:rPr>
      <w:rFonts w:ascii="Calibri" w:eastAsia="Calibri" w:hAnsi="Calibri"/>
      <w:sz w:val="22"/>
      <w:szCs w:val="22"/>
      <w:lang w:eastAsia="en-US"/>
    </w:rPr>
  </w:style>
  <w:style w:type="numbering" w:customStyle="1" w:styleId="ListeYok1">
    <w:name w:val="Liste Yok1"/>
    <w:next w:val="ListeYok"/>
    <w:uiPriority w:val="99"/>
    <w:semiHidden/>
    <w:rsid w:val="006F1367"/>
  </w:style>
  <w:style w:type="table" w:styleId="TabloKlavuzu">
    <w:name w:val="Table Grid"/>
    <w:basedOn w:val="NormalTablo"/>
    <w:rsid w:val="006F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unhideWhenUsed/>
    <w:rsid w:val="006F1367"/>
  </w:style>
  <w:style w:type="character" w:customStyle="1" w:styleId="BalonMetniChar">
    <w:name w:val="Balon Metni Char"/>
    <w:link w:val="BalonMetni"/>
    <w:uiPriority w:val="99"/>
    <w:rsid w:val="006F1367"/>
    <w:rPr>
      <w:rFonts w:ascii="Tahoma" w:hAnsi="Tahoma" w:cs="Tahoma"/>
      <w:sz w:val="16"/>
      <w:szCs w:val="16"/>
      <w:lang w:val="en-US" w:eastAsia="en-US" w:bidi="en-US"/>
    </w:rPr>
  </w:style>
  <w:style w:type="paragraph" w:styleId="NormalWeb">
    <w:name w:val="Normal (Web)"/>
    <w:basedOn w:val="Normal"/>
    <w:uiPriority w:val="99"/>
    <w:rsid w:val="008806EE"/>
    <w:pPr>
      <w:spacing w:before="100" w:beforeAutospacing="1" w:after="100" w:afterAutospacing="1"/>
    </w:pPr>
    <w:rPr>
      <w:lang w:val="tr-TR" w:eastAsia="tr-TR" w:bidi="ar-SA"/>
    </w:rPr>
  </w:style>
  <w:style w:type="paragraph" w:customStyle="1" w:styleId="1-Baslk">
    <w:name w:val="1-Baslık"/>
    <w:rsid w:val="008806EE"/>
    <w:pPr>
      <w:tabs>
        <w:tab w:val="left" w:pos="566"/>
      </w:tabs>
    </w:pPr>
    <w:rPr>
      <w:rFonts w:eastAsia="ヒラギノ明朝 Pro W3" w:hAnsi="Times"/>
      <w:sz w:val="22"/>
      <w:u w:val="single"/>
      <w:lang w:eastAsia="en-US"/>
    </w:rPr>
  </w:style>
  <w:style w:type="numbering" w:customStyle="1" w:styleId="ListeYok2">
    <w:name w:val="Liste Yok2"/>
    <w:next w:val="ListeYok"/>
    <w:uiPriority w:val="99"/>
    <w:semiHidden/>
    <w:unhideWhenUsed/>
    <w:rsid w:val="008806EE"/>
  </w:style>
  <w:style w:type="character" w:customStyle="1" w:styleId="GvdeMetniGirintisiChar">
    <w:name w:val="Gövde Metni Girintisi Char"/>
    <w:link w:val="GvdeMetniGirintisi"/>
    <w:rsid w:val="008806EE"/>
    <w:rPr>
      <w:sz w:val="24"/>
      <w:szCs w:val="24"/>
      <w:lang w:val="en-US" w:eastAsia="en-US" w:bidi="en-US"/>
    </w:rPr>
  </w:style>
  <w:style w:type="paragraph" w:customStyle="1" w:styleId="msobodytextindent">
    <w:name w:val="msobodytextindent"/>
    <w:basedOn w:val="Normal"/>
    <w:rsid w:val="008806EE"/>
    <w:pPr>
      <w:spacing w:after="120"/>
      <w:ind w:left="283"/>
    </w:pPr>
    <w:rPr>
      <w:rFonts w:ascii="Arial" w:hAnsi="Arial" w:cs="Arial"/>
      <w:bCs/>
      <w:lang w:val="tr-TR" w:eastAsia="tr-TR" w:bidi="ar-SA"/>
    </w:rPr>
  </w:style>
  <w:style w:type="numbering" w:customStyle="1" w:styleId="ListeYok3">
    <w:name w:val="Liste Yok3"/>
    <w:next w:val="ListeYok"/>
    <w:uiPriority w:val="99"/>
    <w:semiHidden/>
    <w:unhideWhenUsed/>
    <w:rsid w:val="008806EE"/>
  </w:style>
  <w:style w:type="table" w:customStyle="1" w:styleId="TabloKlavuzu1">
    <w:name w:val="Tablo Kılavuzu1"/>
    <w:basedOn w:val="NormalTablo"/>
    <w:next w:val="TabloKlavuzu"/>
    <w:rsid w:val="0088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unhideWhenUsed/>
    <w:rsid w:val="008806EE"/>
  </w:style>
  <w:style w:type="numbering" w:customStyle="1" w:styleId="ListeYok21">
    <w:name w:val="Liste Yok21"/>
    <w:next w:val="ListeYok"/>
    <w:uiPriority w:val="99"/>
    <w:semiHidden/>
    <w:unhideWhenUsed/>
    <w:rsid w:val="008806EE"/>
  </w:style>
  <w:style w:type="numbering" w:customStyle="1" w:styleId="ListeYok1111">
    <w:name w:val="Liste Yok1111"/>
    <w:next w:val="ListeYok"/>
    <w:semiHidden/>
    <w:unhideWhenUsed/>
    <w:rsid w:val="008806EE"/>
  </w:style>
  <w:style w:type="character" w:customStyle="1" w:styleId="GvdeMetniGirintisiChar1">
    <w:name w:val="Gövde Metni Girintisi Char1"/>
    <w:semiHidden/>
    <w:rsid w:val="00087505"/>
    <w:rPr>
      <w:rFonts w:ascii="Calibri" w:eastAsia="Calibri" w:hAnsi="Calibri" w:cs="Times New Roman"/>
      <w:sz w:val="22"/>
      <w:szCs w:val="22"/>
      <w:lang w:eastAsia="en-US"/>
    </w:rPr>
  </w:style>
  <w:style w:type="table" w:customStyle="1" w:styleId="TabloKlavuzu2">
    <w:name w:val="Tablo Kılavuzu2"/>
    <w:basedOn w:val="NormalTablo"/>
    <w:next w:val="TabloKlavuzu"/>
    <w:uiPriority w:val="59"/>
    <w:rsid w:val="006767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767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A78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0E6054"/>
  </w:style>
  <w:style w:type="paragraph" w:customStyle="1" w:styleId="Balk11pt">
    <w:name w:val="Başlık 11 pt"/>
    <w:rsid w:val="000E6054"/>
    <w:pPr>
      <w:tabs>
        <w:tab w:val="left" w:pos="566"/>
      </w:tabs>
      <w:ind w:firstLine="566"/>
      <w:jc w:val="both"/>
    </w:pPr>
    <w:rPr>
      <w:sz w:val="22"/>
      <w:u w:val="single"/>
    </w:rPr>
  </w:style>
  <w:style w:type="paragraph" w:customStyle="1" w:styleId="OrtaBalkBold">
    <w:name w:val="Orta Başlık Bold"/>
    <w:rsid w:val="000E6054"/>
    <w:pPr>
      <w:tabs>
        <w:tab w:val="left" w:pos="566"/>
      </w:tabs>
      <w:jc w:val="center"/>
    </w:pPr>
    <w:rPr>
      <w:b/>
      <w:sz w:val="19"/>
    </w:rPr>
  </w:style>
  <w:style w:type="paragraph" w:customStyle="1" w:styleId="Metin">
    <w:name w:val="Metin"/>
    <w:rsid w:val="000E6054"/>
    <w:pPr>
      <w:tabs>
        <w:tab w:val="left" w:pos="566"/>
      </w:tabs>
      <w:ind w:firstLine="566"/>
      <w:jc w:val="both"/>
    </w:pPr>
    <w:rPr>
      <w:sz w:val="19"/>
    </w:rPr>
  </w:style>
  <w:style w:type="numbering" w:customStyle="1" w:styleId="ListeYok12">
    <w:name w:val="Liste Yok12"/>
    <w:next w:val="ListeYok"/>
    <w:uiPriority w:val="99"/>
    <w:semiHidden/>
    <w:unhideWhenUsed/>
    <w:rsid w:val="000E6054"/>
  </w:style>
  <w:style w:type="table" w:customStyle="1" w:styleId="TabloKlavuzu5">
    <w:name w:val="Tablo Kılavuzu5"/>
    <w:basedOn w:val="NormalTablo"/>
    <w:next w:val="TabloKlavuzu"/>
    <w:rsid w:val="000E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unhideWhenUsed/>
    <w:rsid w:val="000E6054"/>
  </w:style>
  <w:style w:type="numbering" w:customStyle="1" w:styleId="ListeYok22">
    <w:name w:val="Liste Yok22"/>
    <w:next w:val="ListeYok"/>
    <w:uiPriority w:val="99"/>
    <w:semiHidden/>
    <w:unhideWhenUsed/>
    <w:rsid w:val="000E6054"/>
  </w:style>
  <w:style w:type="numbering" w:customStyle="1" w:styleId="ListeYok31">
    <w:name w:val="Liste Yok31"/>
    <w:next w:val="ListeYok"/>
    <w:uiPriority w:val="99"/>
    <w:semiHidden/>
    <w:unhideWhenUsed/>
    <w:rsid w:val="000E6054"/>
  </w:style>
  <w:style w:type="numbering" w:customStyle="1" w:styleId="ListeYok1112">
    <w:name w:val="Liste Yok1112"/>
    <w:next w:val="ListeYok"/>
    <w:semiHidden/>
    <w:rsid w:val="000E6054"/>
  </w:style>
  <w:style w:type="table" w:customStyle="1" w:styleId="TabloKlavuzu11">
    <w:name w:val="Tablo Kılavuzu11"/>
    <w:basedOn w:val="NormalTablo"/>
    <w:next w:val="TabloKlavuzu"/>
    <w:rsid w:val="000E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1">
    <w:name w:val="Liste Yok11111"/>
    <w:next w:val="ListeYok"/>
    <w:semiHidden/>
    <w:unhideWhenUsed/>
    <w:rsid w:val="000E6054"/>
  </w:style>
  <w:style w:type="numbering" w:customStyle="1" w:styleId="ListeYok211">
    <w:name w:val="Liste Yok211"/>
    <w:next w:val="ListeYok"/>
    <w:uiPriority w:val="99"/>
    <w:semiHidden/>
    <w:unhideWhenUsed/>
    <w:rsid w:val="000E6054"/>
  </w:style>
  <w:style w:type="numbering" w:customStyle="1" w:styleId="ListeYok111111">
    <w:name w:val="Liste Yok111111"/>
    <w:next w:val="ListeYok"/>
    <w:semiHidden/>
    <w:unhideWhenUsed/>
    <w:rsid w:val="000E6054"/>
  </w:style>
  <w:style w:type="paragraph" w:customStyle="1" w:styleId="metin0">
    <w:name w:val="metin"/>
    <w:basedOn w:val="Normal"/>
    <w:rsid w:val="006C785F"/>
    <w:pPr>
      <w:spacing w:before="100" w:beforeAutospacing="1" w:after="100" w:afterAutospacing="1"/>
    </w:pPr>
    <w:rPr>
      <w:lang w:val="tr-TR" w:eastAsia="tr-TR" w:bidi="ar-SA"/>
    </w:rPr>
  </w:style>
  <w:style w:type="character" w:styleId="DipnotBavurusu">
    <w:name w:val="footnote reference"/>
    <w:uiPriority w:val="99"/>
    <w:rsid w:val="00B271EE"/>
    <w:rPr>
      <w:rFonts w:cs="Times New Roman"/>
      <w:vertAlign w:val="superscript"/>
    </w:rPr>
  </w:style>
  <w:style w:type="character" w:customStyle="1" w:styleId="stBilgiChar0">
    <w:name w:val="Üst Bilgi Char"/>
    <w:locked/>
    <w:rsid w:val="00B271EE"/>
    <w:rPr>
      <w:sz w:val="24"/>
    </w:rPr>
  </w:style>
  <w:style w:type="character" w:customStyle="1" w:styleId="AltBilgiChar0">
    <w:name w:val="Alt Bilgi Char"/>
    <w:locked/>
    <w:rsid w:val="00B271EE"/>
    <w:rPr>
      <w:sz w:val="24"/>
    </w:rPr>
  </w:style>
  <w:style w:type="character" w:customStyle="1" w:styleId="GvdeMetni2Char">
    <w:name w:val="Gövde Metni 2 Char"/>
    <w:link w:val="GvdeMetni2"/>
    <w:locked/>
    <w:rsid w:val="00B271EE"/>
    <w:rPr>
      <w:sz w:val="24"/>
      <w:szCs w:val="24"/>
      <w:lang w:val="en-US" w:eastAsia="en-US" w:bidi="en-US"/>
    </w:rPr>
  </w:style>
  <w:style w:type="character" w:customStyle="1" w:styleId="Char11">
    <w:name w:val="Char11"/>
    <w:uiPriority w:val="99"/>
    <w:rsid w:val="00B271EE"/>
    <w:rPr>
      <w:sz w:val="24"/>
      <w:szCs w:val="24"/>
      <w:lang w:val="tr-TR" w:eastAsia="tr-TR"/>
    </w:rPr>
  </w:style>
  <w:style w:type="character" w:customStyle="1" w:styleId="Char21">
    <w:name w:val="Char21"/>
    <w:uiPriority w:val="99"/>
    <w:rsid w:val="00B271EE"/>
    <w:rPr>
      <w:rFonts w:ascii="Arial" w:hAnsi="Arial" w:cs="Arial"/>
      <w:b/>
      <w:bCs/>
      <w:snapToGrid/>
      <w:sz w:val="24"/>
      <w:szCs w:val="24"/>
      <w:lang w:val="tr-TR" w:eastAsia="tr-TR"/>
    </w:rPr>
  </w:style>
  <w:style w:type="character" w:customStyle="1" w:styleId="AltyazChar">
    <w:name w:val="Altyazı Char"/>
    <w:locked/>
    <w:rsid w:val="00B271EE"/>
    <w:rPr>
      <w:rFonts w:ascii="Arial" w:hAnsi="Arial" w:cs="Arial"/>
      <w:b/>
      <w:bCs/>
      <w:sz w:val="22"/>
      <w:szCs w:val="22"/>
      <w:lang w:eastAsia="en-US"/>
    </w:rPr>
  </w:style>
  <w:style w:type="character" w:customStyle="1" w:styleId="DzMetinChar">
    <w:name w:val="Düz Metin Char"/>
    <w:link w:val="DzMetin"/>
    <w:locked/>
    <w:rsid w:val="00B271EE"/>
    <w:rPr>
      <w:rFonts w:ascii="Courier New" w:hAnsi="Courier New" w:cs="Courier New"/>
      <w:lang w:val="en-US" w:eastAsia="en-US" w:bidi="en-US"/>
    </w:rPr>
  </w:style>
  <w:style w:type="character" w:customStyle="1" w:styleId="column14">
    <w:name w:val="column14"/>
    <w:uiPriority w:val="99"/>
    <w:rsid w:val="00B271EE"/>
    <w:rPr>
      <w:b/>
      <w:bCs/>
      <w:color w:val="C30013"/>
      <w:sz w:val="20"/>
      <w:szCs w:val="20"/>
      <w:shd w:val="clear" w:color="auto" w:fill="FFFFFF"/>
    </w:rPr>
  </w:style>
  <w:style w:type="character" w:customStyle="1" w:styleId="column26">
    <w:name w:val="column26"/>
    <w:uiPriority w:val="99"/>
    <w:rsid w:val="00B271EE"/>
    <w:rPr>
      <w:b/>
      <w:bCs/>
      <w:color w:val="1E2E4C"/>
      <w:sz w:val="20"/>
      <w:szCs w:val="20"/>
      <w:shd w:val="clear" w:color="auto" w:fill="FFFFFF"/>
    </w:rPr>
  </w:style>
  <w:style w:type="character" w:customStyle="1" w:styleId="column15">
    <w:name w:val="column15"/>
    <w:uiPriority w:val="99"/>
    <w:rsid w:val="00B271EE"/>
    <w:rPr>
      <w:b/>
      <w:bCs/>
      <w:color w:val="1E2E4C"/>
      <w:sz w:val="20"/>
      <w:szCs w:val="20"/>
      <w:shd w:val="clear" w:color="auto" w:fill="FFFFFF"/>
    </w:rPr>
  </w:style>
  <w:style w:type="character" w:customStyle="1" w:styleId="column27">
    <w:name w:val="column27"/>
    <w:uiPriority w:val="99"/>
    <w:rsid w:val="00B271EE"/>
    <w:rPr>
      <w:b/>
      <w:bCs/>
      <w:color w:val="1E2E4C"/>
      <w:sz w:val="20"/>
      <w:szCs w:val="20"/>
      <w:shd w:val="clear" w:color="auto" w:fill="FFFFFF"/>
    </w:rPr>
  </w:style>
  <w:style w:type="character" w:customStyle="1" w:styleId="DipnotMetniChar1">
    <w:name w:val="Dipnot Metni Char1"/>
    <w:uiPriority w:val="99"/>
    <w:semiHidden/>
    <w:rsid w:val="00B271EE"/>
  </w:style>
  <w:style w:type="paragraph" w:customStyle="1" w:styleId="1">
    <w:name w:val="1"/>
    <w:basedOn w:val="Normal"/>
    <w:next w:val="Altyaz1"/>
    <w:qFormat/>
    <w:rsid w:val="00B271EE"/>
    <w:pPr>
      <w:tabs>
        <w:tab w:val="num" w:pos="851"/>
      </w:tabs>
    </w:pPr>
    <w:rPr>
      <w:sz w:val="18"/>
      <w:lang w:val="tr-TR" w:eastAsia="tr-TR" w:bidi="ar-SA"/>
    </w:rPr>
  </w:style>
  <w:style w:type="table" w:customStyle="1" w:styleId="TabloKlavuzu6">
    <w:name w:val="Tablo Kılavuzu6"/>
    <w:basedOn w:val="NormalTablo"/>
    <w:next w:val="TabloKlavuzu"/>
    <w:uiPriority w:val="39"/>
    <w:rsid w:val="00B271EE"/>
    <w:rPr>
      <w:rFonts w:eastAsia="Calibri"/>
      <w:sz w:val="24"/>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semiHidden/>
    <w:unhideWhenUsed/>
    <w:qFormat/>
    <w:rsid w:val="001F531C"/>
    <w:rPr>
      <w:b/>
      <w:bCs/>
      <w:sz w:val="20"/>
      <w:szCs w:val="20"/>
    </w:rPr>
  </w:style>
  <w:style w:type="character" w:customStyle="1" w:styleId="spelle">
    <w:name w:val="spelle"/>
    <w:basedOn w:val="VarsaylanParagrafYazTipi"/>
    <w:rsid w:val="007E79AF"/>
  </w:style>
  <w:style w:type="paragraph" w:styleId="Altyaz">
    <w:name w:val="Subtitle"/>
    <w:basedOn w:val="Normal"/>
    <w:next w:val="Normal"/>
    <w:link w:val="AltyazChar1"/>
    <w:qFormat/>
    <w:rsid w:val="00D10B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1">
    <w:name w:val="Altyazı Char1"/>
    <w:basedOn w:val="VarsaylanParagrafYazTipi"/>
    <w:link w:val="Altyaz"/>
    <w:rsid w:val="00D10B95"/>
    <w:rPr>
      <w:rFonts w:asciiTheme="minorHAnsi" w:eastAsiaTheme="minorEastAsia" w:hAnsiTheme="minorHAnsi" w:cstheme="minorBidi"/>
      <w:color w:val="5A5A5A" w:themeColor="text1" w:themeTint="A5"/>
      <w:spacing w:val="15"/>
      <w:sz w:val="22"/>
      <w:szCs w:val="22"/>
      <w:lang w:val="en-US" w:eastAsia="en-US" w:bidi="en-US"/>
    </w:rPr>
  </w:style>
  <w:style w:type="paragraph" w:customStyle="1" w:styleId="a">
    <w:basedOn w:val="Normal"/>
    <w:next w:val="AltBilgi"/>
    <w:rsid w:val="00BF0228"/>
    <w:pPr>
      <w:tabs>
        <w:tab w:val="center" w:pos="4320"/>
        <w:tab w:val="right" w:pos="8640"/>
      </w:tabs>
    </w:pPr>
    <w:rPr>
      <w:lang w:val="tr-TR" w:eastAsia="tr-TR" w:bidi="ar-SA"/>
    </w:rPr>
  </w:style>
  <w:style w:type="paragraph" w:styleId="AltBilgi">
    <w:name w:val="footer"/>
    <w:basedOn w:val="Normal"/>
    <w:link w:val="AltBilgiChar1"/>
    <w:semiHidden/>
    <w:unhideWhenUsed/>
    <w:rsid w:val="00BF0228"/>
    <w:pPr>
      <w:tabs>
        <w:tab w:val="center" w:pos="4536"/>
        <w:tab w:val="right" w:pos="9072"/>
      </w:tabs>
    </w:pPr>
  </w:style>
  <w:style w:type="character" w:customStyle="1" w:styleId="AltBilgiChar1">
    <w:name w:val="Alt Bilgi Char1"/>
    <w:basedOn w:val="VarsaylanParagrafYazTipi"/>
    <w:link w:val="AltBilgi"/>
    <w:semiHidden/>
    <w:rsid w:val="00BF0228"/>
    <w:rPr>
      <w:sz w:val="24"/>
      <w:szCs w:val="24"/>
      <w:lang w:val="en-US" w:eastAsia="en-US" w:bidi="en-US"/>
    </w:rPr>
  </w:style>
  <w:style w:type="paragraph" w:styleId="stBilgi">
    <w:name w:val="header"/>
    <w:basedOn w:val="Normal"/>
    <w:link w:val="stBilgiChar1"/>
    <w:unhideWhenUsed/>
    <w:rsid w:val="00D8113E"/>
    <w:pPr>
      <w:tabs>
        <w:tab w:val="center" w:pos="4536"/>
        <w:tab w:val="right" w:pos="9072"/>
      </w:tabs>
    </w:pPr>
  </w:style>
  <w:style w:type="character" w:customStyle="1" w:styleId="stBilgiChar1">
    <w:name w:val="Üst Bilgi Char1"/>
    <w:basedOn w:val="VarsaylanParagrafYazTipi"/>
    <w:link w:val="stBilgi"/>
    <w:rsid w:val="00D8113E"/>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644">
      <w:bodyDiv w:val="1"/>
      <w:marLeft w:val="0"/>
      <w:marRight w:val="0"/>
      <w:marTop w:val="0"/>
      <w:marBottom w:val="0"/>
      <w:divBdr>
        <w:top w:val="none" w:sz="0" w:space="0" w:color="auto"/>
        <w:left w:val="none" w:sz="0" w:space="0" w:color="auto"/>
        <w:bottom w:val="none" w:sz="0" w:space="0" w:color="auto"/>
        <w:right w:val="none" w:sz="0" w:space="0" w:color="auto"/>
      </w:divBdr>
    </w:div>
    <w:div w:id="61569110">
      <w:bodyDiv w:val="1"/>
      <w:marLeft w:val="0"/>
      <w:marRight w:val="0"/>
      <w:marTop w:val="0"/>
      <w:marBottom w:val="0"/>
      <w:divBdr>
        <w:top w:val="none" w:sz="0" w:space="0" w:color="auto"/>
        <w:left w:val="none" w:sz="0" w:space="0" w:color="auto"/>
        <w:bottom w:val="none" w:sz="0" w:space="0" w:color="auto"/>
        <w:right w:val="none" w:sz="0" w:space="0" w:color="auto"/>
      </w:divBdr>
    </w:div>
    <w:div w:id="169833926">
      <w:bodyDiv w:val="1"/>
      <w:marLeft w:val="0"/>
      <w:marRight w:val="0"/>
      <w:marTop w:val="0"/>
      <w:marBottom w:val="0"/>
      <w:divBdr>
        <w:top w:val="none" w:sz="0" w:space="0" w:color="auto"/>
        <w:left w:val="none" w:sz="0" w:space="0" w:color="auto"/>
        <w:bottom w:val="none" w:sz="0" w:space="0" w:color="auto"/>
        <w:right w:val="none" w:sz="0" w:space="0" w:color="auto"/>
      </w:divBdr>
    </w:div>
    <w:div w:id="494884676">
      <w:bodyDiv w:val="1"/>
      <w:marLeft w:val="0"/>
      <w:marRight w:val="0"/>
      <w:marTop w:val="0"/>
      <w:marBottom w:val="0"/>
      <w:divBdr>
        <w:top w:val="none" w:sz="0" w:space="0" w:color="auto"/>
        <w:left w:val="none" w:sz="0" w:space="0" w:color="auto"/>
        <w:bottom w:val="none" w:sz="0" w:space="0" w:color="auto"/>
        <w:right w:val="none" w:sz="0" w:space="0" w:color="auto"/>
      </w:divBdr>
    </w:div>
    <w:div w:id="602038137">
      <w:bodyDiv w:val="1"/>
      <w:marLeft w:val="0"/>
      <w:marRight w:val="0"/>
      <w:marTop w:val="0"/>
      <w:marBottom w:val="0"/>
      <w:divBdr>
        <w:top w:val="none" w:sz="0" w:space="0" w:color="auto"/>
        <w:left w:val="none" w:sz="0" w:space="0" w:color="auto"/>
        <w:bottom w:val="none" w:sz="0" w:space="0" w:color="auto"/>
        <w:right w:val="none" w:sz="0" w:space="0" w:color="auto"/>
      </w:divBdr>
    </w:div>
    <w:div w:id="653804283">
      <w:bodyDiv w:val="1"/>
      <w:marLeft w:val="0"/>
      <w:marRight w:val="0"/>
      <w:marTop w:val="0"/>
      <w:marBottom w:val="0"/>
      <w:divBdr>
        <w:top w:val="none" w:sz="0" w:space="0" w:color="auto"/>
        <w:left w:val="none" w:sz="0" w:space="0" w:color="auto"/>
        <w:bottom w:val="none" w:sz="0" w:space="0" w:color="auto"/>
        <w:right w:val="none" w:sz="0" w:space="0" w:color="auto"/>
      </w:divBdr>
    </w:div>
    <w:div w:id="778523409">
      <w:bodyDiv w:val="1"/>
      <w:marLeft w:val="0"/>
      <w:marRight w:val="0"/>
      <w:marTop w:val="0"/>
      <w:marBottom w:val="0"/>
      <w:divBdr>
        <w:top w:val="none" w:sz="0" w:space="0" w:color="auto"/>
        <w:left w:val="none" w:sz="0" w:space="0" w:color="auto"/>
        <w:bottom w:val="none" w:sz="0" w:space="0" w:color="auto"/>
        <w:right w:val="none" w:sz="0" w:space="0" w:color="auto"/>
      </w:divBdr>
    </w:div>
    <w:div w:id="829636244">
      <w:bodyDiv w:val="1"/>
      <w:marLeft w:val="0"/>
      <w:marRight w:val="0"/>
      <w:marTop w:val="0"/>
      <w:marBottom w:val="0"/>
      <w:divBdr>
        <w:top w:val="none" w:sz="0" w:space="0" w:color="auto"/>
        <w:left w:val="none" w:sz="0" w:space="0" w:color="auto"/>
        <w:bottom w:val="none" w:sz="0" w:space="0" w:color="auto"/>
        <w:right w:val="none" w:sz="0" w:space="0" w:color="auto"/>
      </w:divBdr>
    </w:div>
    <w:div w:id="922879238">
      <w:bodyDiv w:val="1"/>
      <w:marLeft w:val="0"/>
      <w:marRight w:val="0"/>
      <w:marTop w:val="0"/>
      <w:marBottom w:val="0"/>
      <w:divBdr>
        <w:top w:val="none" w:sz="0" w:space="0" w:color="auto"/>
        <w:left w:val="none" w:sz="0" w:space="0" w:color="auto"/>
        <w:bottom w:val="none" w:sz="0" w:space="0" w:color="auto"/>
        <w:right w:val="none" w:sz="0" w:space="0" w:color="auto"/>
      </w:divBdr>
      <w:divsChild>
        <w:div w:id="1170410996">
          <w:marLeft w:val="0"/>
          <w:marRight w:val="0"/>
          <w:marTop w:val="0"/>
          <w:marBottom w:val="0"/>
          <w:divBdr>
            <w:top w:val="none" w:sz="0" w:space="0" w:color="auto"/>
            <w:left w:val="none" w:sz="0" w:space="0" w:color="auto"/>
            <w:bottom w:val="none" w:sz="0" w:space="0" w:color="auto"/>
            <w:right w:val="none" w:sz="0" w:space="0" w:color="auto"/>
          </w:divBdr>
        </w:div>
        <w:div w:id="1688479529">
          <w:marLeft w:val="0"/>
          <w:marRight w:val="0"/>
          <w:marTop w:val="0"/>
          <w:marBottom w:val="0"/>
          <w:divBdr>
            <w:top w:val="none" w:sz="0" w:space="0" w:color="auto"/>
            <w:left w:val="none" w:sz="0" w:space="0" w:color="auto"/>
            <w:bottom w:val="none" w:sz="0" w:space="0" w:color="auto"/>
            <w:right w:val="none" w:sz="0" w:space="0" w:color="auto"/>
          </w:divBdr>
        </w:div>
        <w:div w:id="1814911594">
          <w:marLeft w:val="0"/>
          <w:marRight w:val="0"/>
          <w:marTop w:val="0"/>
          <w:marBottom w:val="0"/>
          <w:divBdr>
            <w:top w:val="none" w:sz="0" w:space="0" w:color="auto"/>
            <w:left w:val="none" w:sz="0" w:space="0" w:color="auto"/>
            <w:bottom w:val="none" w:sz="0" w:space="0" w:color="auto"/>
            <w:right w:val="none" w:sz="0" w:space="0" w:color="auto"/>
          </w:divBdr>
        </w:div>
      </w:divsChild>
    </w:div>
    <w:div w:id="1187521530">
      <w:bodyDiv w:val="1"/>
      <w:marLeft w:val="0"/>
      <w:marRight w:val="0"/>
      <w:marTop w:val="0"/>
      <w:marBottom w:val="0"/>
      <w:divBdr>
        <w:top w:val="none" w:sz="0" w:space="0" w:color="auto"/>
        <w:left w:val="none" w:sz="0" w:space="0" w:color="auto"/>
        <w:bottom w:val="none" w:sz="0" w:space="0" w:color="auto"/>
        <w:right w:val="none" w:sz="0" w:space="0" w:color="auto"/>
      </w:divBdr>
    </w:div>
    <w:div w:id="1326710926">
      <w:bodyDiv w:val="1"/>
      <w:marLeft w:val="0"/>
      <w:marRight w:val="0"/>
      <w:marTop w:val="0"/>
      <w:marBottom w:val="0"/>
      <w:divBdr>
        <w:top w:val="none" w:sz="0" w:space="0" w:color="auto"/>
        <w:left w:val="none" w:sz="0" w:space="0" w:color="auto"/>
        <w:bottom w:val="none" w:sz="0" w:space="0" w:color="auto"/>
        <w:right w:val="none" w:sz="0" w:space="0" w:color="auto"/>
      </w:divBdr>
    </w:div>
    <w:div w:id="1462575870">
      <w:bodyDiv w:val="1"/>
      <w:marLeft w:val="0"/>
      <w:marRight w:val="0"/>
      <w:marTop w:val="0"/>
      <w:marBottom w:val="0"/>
      <w:divBdr>
        <w:top w:val="none" w:sz="0" w:space="0" w:color="auto"/>
        <w:left w:val="none" w:sz="0" w:space="0" w:color="auto"/>
        <w:bottom w:val="none" w:sz="0" w:space="0" w:color="auto"/>
        <w:right w:val="none" w:sz="0" w:space="0" w:color="auto"/>
      </w:divBdr>
    </w:div>
    <w:div w:id="1582635861">
      <w:bodyDiv w:val="1"/>
      <w:marLeft w:val="0"/>
      <w:marRight w:val="0"/>
      <w:marTop w:val="0"/>
      <w:marBottom w:val="0"/>
      <w:divBdr>
        <w:top w:val="none" w:sz="0" w:space="0" w:color="auto"/>
        <w:left w:val="none" w:sz="0" w:space="0" w:color="auto"/>
        <w:bottom w:val="none" w:sz="0" w:space="0" w:color="auto"/>
        <w:right w:val="none" w:sz="0" w:space="0" w:color="auto"/>
      </w:divBdr>
      <w:divsChild>
        <w:div w:id="20402667">
          <w:marLeft w:val="0"/>
          <w:marRight w:val="0"/>
          <w:marTop w:val="0"/>
          <w:marBottom w:val="0"/>
          <w:divBdr>
            <w:top w:val="none" w:sz="0" w:space="0" w:color="auto"/>
            <w:left w:val="none" w:sz="0" w:space="0" w:color="auto"/>
            <w:bottom w:val="none" w:sz="0" w:space="0" w:color="auto"/>
            <w:right w:val="none" w:sz="0" w:space="0" w:color="auto"/>
          </w:divBdr>
        </w:div>
        <w:div w:id="57941157">
          <w:marLeft w:val="0"/>
          <w:marRight w:val="0"/>
          <w:marTop w:val="0"/>
          <w:marBottom w:val="0"/>
          <w:divBdr>
            <w:top w:val="none" w:sz="0" w:space="0" w:color="auto"/>
            <w:left w:val="none" w:sz="0" w:space="0" w:color="auto"/>
            <w:bottom w:val="none" w:sz="0" w:space="0" w:color="auto"/>
            <w:right w:val="none" w:sz="0" w:space="0" w:color="auto"/>
          </w:divBdr>
        </w:div>
        <w:div w:id="97338270">
          <w:marLeft w:val="0"/>
          <w:marRight w:val="0"/>
          <w:marTop w:val="0"/>
          <w:marBottom w:val="0"/>
          <w:divBdr>
            <w:top w:val="none" w:sz="0" w:space="0" w:color="auto"/>
            <w:left w:val="none" w:sz="0" w:space="0" w:color="auto"/>
            <w:bottom w:val="none" w:sz="0" w:space="0" w:color="auto"/>
            <w:right w:val="none" w:sz="0" w:space="0" w:color="auto"/>
          </w:divBdr>
        </w:div>
        <w:div w:id="143476493">
          <w:marLeft w:val="0"/>
          <w:marRight w:val="0"/>
          <w:marTop w:val="0"/>
          <w:marBottom w:val="0"/>
          <w:divBdr>
            <w:top w:val="none" w:sz="0" w:space="0" w:color="auto"/>
            <w:left w:val="none" w:sz="0" w:space="0" w:color="auto"/>
            <w:bottom w:val="none" w:sz="0" w:space="0" w:color="auto"/>
            <w:right w:val="none" w:sz="0" w:space="0" w:color="auto"/>
          </w:divBdr>
        </w:div>
        <w:div w:id="147793924">
          <w:marLeft w:val="0"/>
          <w:marRight w:val="0"/>
          <w:marTop w:val="0"/>
          <w:marBottom w:val="0"/>
          <w:divBdr>
            <w:top w:val="none" w:sz="0" w:space="0" w:color="auto"/>
            <w:left w:val="none" w:sz="0" w:space="0" w:color="auto"/>
            <w:bottom w:val="none" w:sz="0" w:space="0" w:color="auto"/>
            <w:right w:val="none" w:sz="0" w:space="0" w:color="auto"/>
          </w:divBdr>
        </w:div>
        <w:div w:id="156003510">
          <w:marLeft w:val="0"/>
          <w:marRight w:val="0"/>
          <w:marTop w:val="0"/>
          <w:marBottom w:val="0"/>
          <w:divBdr>
            <w:top w:val="none" w:sz="0" w:space="0" w:color="auto"/>
            <w:left w:val="none" w:sz="0" w:space="0" w:color="auto"/>
            <w:bottom w:val="none" w:sz="0" w:space="0" w:color="auto"/>
            <w:right w:val="none" w:sz="0" w:space="0" w:color="auto"/>
          </w:divBdr>
        </w:div>
        <w:div w:id="197813489">
          <w:marLeft w:val="0"/>
          <w:marRight w:val="0"/>
          <w:marTop w:val="0"/>
          <w:marBottom w:val="0"/>
          <w:divBdr>
            <w:top w:val="none" w:sz="0" w:space="0" w:color="auto"/>
            <w:left w:val="none" w:sz="0" w:space="0" w:color="auto"/>
            <w:bottom w:val="none" w:sz="0" w:space="0" w:color="auto"/>
            <w:right w:val="none" w:sz="0" w:space="0" w:color="auto"/>
          </w:divBdr>
        </w:div>
        <w:div w:id="219488461">
          <w:marLeft w:val="0"/>
          <w:marRight w:val="0"/>
          <w:marTop w:val="0"/>
          <w:marBottom w:val="0"/>
          <w:divBdr>
            <w:top w:val="none" w:sz="0" w:space="0" w:color="auto"/>
            <w:left w:val="none" w:sz="0" w:space="0" w:color="auto"/>
            <w:bottom w:val="none" w:sz="0" w:space="0" w:color="auto"/>
            <w:right w:val="none" w:sz="0" w:space="0" w:color="auto"/>
          </w:divBdr>
        </w:div>
        <w:div w:id="262037843">
          <w:marLeft w:val="0"/>
          <w:marRight w:val="0"/>
          <w:marTop w:val="0"/>
          <w:marBottom w:val="0"/>
          <w:divBdr>
            <w:top w:val="none" w:sz="0" w:space="0" w:color="auto"/>
            <w:left w:val="none" w:sz="0" w:space="0" w:color="auto"/>
            <w:bottom w:val="none" w:sz="0" w:space="0" w:color="auto"/>
            <w:right w:val="none" w:sz="0" w:space="0" w:color="auto"/>
          </w:divBdr>
        </w:div>
        <w:div w:id="274141258">
          <w:marLeft w:val="0"/>
          <w:marRight w:val="0"/>
          <w:marTop w:val="0"/>
          <w:marBottom w:val="0"/>
          <w:divBdr>
            <w:top w:val="none" w:sz="0" w:space="0" w:color="auto"/>
            <w:left w:val="none" w:sz="0" w:space="0" w:color="auto"/>
            <w:bottom w:val="none" w:sz="0" w:space="0" w:color="auto"/>
            <w:right w:val="none" w:sz="0" w:space="0" w:color="auto"/>
          </w:divBdr>
        </w:div>
        <w:div w:id="322975301">
          <w:marLeft w:val="0"/>
          <w:marRight w:val="0"/>
          <w:marTop w:val="0"/>
          <w:marBottom w:val="0"/>
          <w:divBdr>
            <w:top w:val="none" w:sz="0" w:space="0" w:color="auto"/>
            <w:left w:val="none" w:sz="0" w:space="0" w:color="auto"/>
            <w:bottom w:val="none" w:sz="0" w:space="0" w:color="auto"/>
            <w:right w:val="none" w:sz="0" w:space="0" w:color="auto"/>
          </w:divBdr>
        </w:div>
        <w:div w:id="334068617">
          <w:marLeft w:val="0"/>
          <w:marRight w:val="0"/>
          <w:marTop w:val="0"/>
          <w:marBottom w:val="0"/>
          <w:divBdr>
            <w:top w:val="none" w:sz="0" w:space="0" w:color="auto"/>
            <w:left w:val="none" w:sz="0" w:space="0" w:color="auto"/>
            <w:bottom w:val="none" w:sz="0" w:space="0" w:color="auto"/>
            <w:right w:val="none" w:sz="0" w:space="0" w:color="auto"/>
          </w:divBdr>
        </w:div>
        <w:div w:id="359741227">
          <w:marLeft w:val="0"/>
          <w:marRight w:val="0"/>
          <w:marTop w:val="0"/>
          <w:marBottom w:val="0"/>
          <w:divBdr>
            <w:top w:val="none" w:sz="0" w:space="0" w:color="auto"/>
            <w:left w:val="none" w:sz="0" w:space="0" w:color="auto"/>
            <w:bottom w:val="none" w:sz="0" w:space="0" w:color="auto"/>
            <w:right w:val="none" w:sz="0" w:space="0" w:color="auto"/>
          </w:divBdr>
        </w:div>
        <w:div w:id="365909636">
          <w:marLeft w:val="0"/>
          <w:marRight w:val="0"/>
          <w:marTop w:val="0"/>
          <w:marBottom w:val="0"/>
          <w:divBdr>
            <w:top w:val="none" w:sz="0" w:space="0" w:color="auto"/>
            <w:left w:val="none" w:sz="0" w:space="0" w:color="auto"/>
            <w:bottom w:val="none" w:sz="0" w:space="0" w:color="auto"/>
            <w:right w:val="none" w:sz="0" w:space="0" w:color="auto"/>
          </w:divBdr>
        </w:div>
        <w:div w:id="410736412">
          <w:marLeft w:val="0"/>
          <w:marRight w:val="0"/>
          <w:marTop w:val="0"/>
          <w:marBottom w:val="0"/>
          <w:divBdr>
            <w:top w:val="none" w:sz="0" w:space="0" w:color="auto"/>
            <w:left w:val="none" w:sz="0" w:space="0" w:color="auto"/>
            <w:bottom w:val="none" w:sz="0" w:space="0" w:color="auto"/>
            <w:right w:val="none" w:sz="0" w:space="0" w:color="auto"/>
          </w:divBdr>
        </w:div>
        <w:div w:id="430400088">
          <w:marLeft w:val="0"/>
          <w:marRight w:val="0"/>
          <w:marTop w:val="0"/>
          <w:marBottom w:val="0"/>
          <w:divBdr>
            <w:top w:val="none" w:sz="0" w:space="0" w:color="auto"/>
            <w:left w:val="none" w:sz="0" w:space="0" w:color="auto"/>
            <w:bottom w:val="none" w:sz="0" w:space="0" w:color="auto"/>
            <w:right w:val="none" w:sz="0" w:space="0" w:color="auto"/>
          </w:divBdr>
        </w:div>
        <w:div w:id="437412850">
          <w:marLeft w:val="0"/>
          <w:marRight w:val="0"/>
          <w:marTop w:val="0"/>
          <w:marBottom w:val="0"/>
          <w:divBdr>
            <w:top w:val="none" w:sz="0" w:space="0" w:color="auto"/>
            <w:left w:val="none" w:sz="0" w:space="0" w:color="auto"/>
            <w:bottom w:val="none" w:sz="0" w:space="0" w:color="auto"/>
            <w:right w:val="none" w:sz="0" w:space="0" w:color="auto"/>
          </w:divBdr>
        </w:div>
        <w:div w:id="463734922">
          <w:marLeft w:val="0"/>
          <w:marRight w:val="0"/>
          <w:marTop w:val="0"/>
          <w:marBottom w:val="0"/>
          <w:divBdr>
            <w:top w:val="none" w:sz="0" w:space="0" w:color="auto"/>
            <w:left w:val="none" w:sz="0" w:space="0" w:color="auto"/>
            <w:bottom w:val="none" w:sz="0" w:space="0" w:color="auto"/>
            <w:right w:val="none" w:sz="0" w:space="0" w:color="auto"/>
          </w:divBdr>
        </w:div>
        <w:div w:id="490676233">
          <w:marLeft w:val="0"/>
          <w:marRight w:val="0"/>
          <w:marTop w:val="0"/>
          <w:marBottom w:val="0"/>
          <w:divBdr>
            <w:top w:val="none" w:sz="0" w:space="0" w:color="auto"/>
            <w:left w:val="none" w:sz="0" w:space="0" w:color="auto"/>
            <w:bottom w:val="none" w:sz="0" w:space="0" w:color="auto"/>
            <w:right w:val="none" w:sz="0" w:space="0" w:color="auto"/>
          </w:divBdr>
        </w:div>
        <w:div w:id="494228810">
          <w:marLeft w:val="0"/>
          <w:marRight w:val="0"/>
          <w:marTop w:val="0"/>
          <w:marBottom w:val="0"/>
          <w:divBdr>
            <w:top w:val="none" w:sz="0" w:space="0" w:color="auto"/>
            <w:left w:val="none" w:sz="0" w:space="0" w:color="auto"/>
            <w:bottom w:val="none" w:sz="0" w:space="0" w:color="auto"/>
            <w:right w:val="none" w:sz="0" w:space="0" w:color="auto"/>
          </w:divBdr>
        </w:div>
        <w:div w:id="563487491">
          <w:marLeft w:val="0"/>
          <w:marRight w:val="0"/>
          <w:marTop w:val="0"/>
          <w:marBottom w:val="0"/>
          <w:divBdr>
            <w:top w:val="none" w:sz="0" w:space="0" w:color="auto"/>
            <w:left w:val="none" w:sz="0" w:space="0" w:color="auto"/>
            <w:bottom w:val="none" w:sz="0" w:space="0" w:color="auto"/>
            <w:right w:val="none" w:sz="0" w:space="0" w:color="auto"/>
          </w:divBdr>
        </w:div>
        <w:div w:id="590236127">
          <w:marLeft w:val="0"/>
          <w:marRight w:val="0"/>
          <w:marTop w:val="0"/>
          <w:marBottom w:val="0"/>
          <w:divBdr>
            <w:top w:val="none" w:sz="0" w:space="0" w:color="auto"/>
            <w:left w:val="none" w:sz="0" w:space="0" w:color="auto"/>
            <w:bottom w:val="none" w:sz="0" w:space="0" w:color="auto"/>
            <w:right w:val="none" w:sz="0" w:space="0" w:color="auto"/>
          </w:divBdr>
        </w:div>
        <w:div w:id="605696591">
          <w:marLeft w:val="0"/>
          <w:marRight w:val="0"/>
          <w:marTop w:val="0"/>
          <w:marBottom w:val="0"/>
          <w:divBdr>
            <w:top w:val="none" w:sz="0" w:space="0" w:color="auto"/>
            <w:left w:val="none" w:sz="0" w:space="0" w:color="auto"/>
            <w:bottom w:val="none" w:sz="0" w:space="0" w:color="auto"/>
            <w:right w:val="none" w:sz="0" w:space="0" w:color="auto"/>
          </w:divBdr>
        </w:div>
        <w:div w:id="607853144">
          <w:marLeft w:val="0"/>
          <w:marRight w:val="0"/>
          <w:marTop w:val="0"/>
          <w:marBottom w:val="0"/>
          <w:divBdr>
            <w:top w:val="none" w:sz="0" w:space="0" w:color="auto"/>
            <w:left w:val="none" w:sz="0" w:space="0" w:color="auto"/>
            <w:bottom w:val="none" w:sz="0" w:space="0" w:color="auto"/>
            <w:right w:val="none" w:sz="0" w:space="0" w:color="auto"/>
          </w:divBdr>
        </w:div>
        <w:div w:id="624392984">
          <w:marLeft w:val="0"/>
          <w:marRight w:val="0"/>
          <w:marTop w:val="0"/>
          <w:marBottom w:val="0"/>
          <w:divBdr>
            <w:top w:val="none" w:sz="0" w:space="0" w:color="auto"/>
            <w:left w:val="none" w:sz="0" w:space="0" w:color="auto"/>
            <w:bottom w:val="none" w:sz="0" w:space="0" w:color="auto"/>
            <w:right w:val="none" w:sz="0" w:space="0" w:color="auto"/>
          </w:divBdr>
        </w:div>
        <w:div w:id="627855829">
          <w:marLeft w:val="0"/>
          <w:marRight w:val="0"/>
          <w:marTop w:val="0"/>
          <w:marBottom w:val="0"/>
          <w:divBdr>
            <w:top w:val="none" w:sz="0" w:space="0" w:color="auto"/>
            <w:left w:val="none" w:sz="0" w:space="0" w:color="auto"/>
            <w:bottom w:val="none" w:sz="0" w:space="0" w:color="auto"/>
            <w:right w:val="none" w:sz="0" w:space="0" w:color="auto"/>
          </w:divBdr>
        </w:div>
        <w:div w:id="657850941">
          <w:marLeft w:val="0"/>
          <w:marRight w:val="0"/>
          <w:marTop w:val="0"/>
          <w:marBottom w:val="0"/>
          <w:divBdr>
            <w:top w:val="none" w:sz="0" w:space="0" w:color="auto"/>
            <w:left w:val="none" w:sz="0" w:space="0" w:color="auto"/>
            <w:bottom w:val="none" w:sz="0" w:space="0" w:color="auto"/>
            <w:right w:val="none" w:sz="0" w:space="0" w:color="auto"/>
          </w:divBdr>
        </w:div>
        <w:div w:id="702285448">
          <w:marLeft w:val="0"/>
          <w:marRight w:val="0"/>
          <w:marTop w:val="0"/>
          <w:marBottom w:val="0"/>
          <w:divBdr>
            <w:top w:val="none" w:sz="0" w:space="0" w:color="auto"/>
            <w:left w:val="none" w:sz="0" w:space="0" w:color="auto"/>
            <w:bottom w:val="none" w:sz="0" w:space="0" w:color="auto"/>
            <w:right w:val="none" w:sz="0" w:space="0" w:color="auto"/>
          </w:divBdr>
        </w:div>
        <w:div w:id="736393882">
          <w:marLeft w:val="0"/>
          <w:marRight w:val="0"/>
          <w:marTop w:val="0"/>
          <w:marBottom w:val="0"/>
          <w:divBdr>
            <w:top w:val="none" w:sz="0" w:space="0" w:color="auto"/>
            <w:left w:val="none" w:sz="0" w:space="0" w:color="auto"/>
            <w:bottom w:val="none" w:sz="0" w:space="0" w:color="auto"/>
            <w:right w:val="none" w:sz="0" w:space="0" w:color="auto"/>
          </w:divBdr>
        </w:div>
        <w:div w:id="737240566">
          <w:marLeft w:val="0"/>
          <w:marRight w:val="0"/>
          <w:marTop w:val="0"/>
          <w:marBottom w:val="0"/>
          <w:divBdr>
            <w:top w:val="none" w:sz="0" w:space="0" w:color="auto"/>
            <w:left w:val="none" w:sz="0" w:space="0" w:color="auto"/>
            <w:bottom w:val="none" w:sz="0" w:space="0" w:color="auto"/>
            <w:right w:val="none" w:sz="0" w:space="0" w:color="auto"/>
          </w:divBdr>
        </w:div>
        <w:div w:id="753937979">
          <w:marLeft w:val="0"/>
          <w:marRight w:val="0"/>
          <w:marTop w:val="0"/>
          <w:marBottom w:val="0"/>
          <w:divBdr>
            <w:top w:val="none" w:sz="0" w:space="0" w:color="auto"/>
            <w:left w:val="none" w:sz="0" w:space="0" w:color="auto"/>
            <w:bottom w:val="none" w:sz="0" w:space="0" w:color="auto"/>
            <w:right w:val="none" w:sz="0" w:space="0" w:color="auto"/>
          </w:divBdr>
        </w:div>
        <w:div w:id="777022809">
          <w:marLeft w:val="0"/>
          <w:marRight w:val="0"/>
          <w:marTop w:val="0"/>
          <w:marBottom w:val="0"/>
          <w:divBdr>
            <w:top w:val="none" w:sz="0" w:space="0" w:color="auto"/>
            <w:left w:val="none" w:sz="0" w:space="0" w:color="auto"/>
            <w:bottom w:val="none" w:sz="0" w:space="0" w:color="auto"/>
            <w:right w:val="none" w:sz="0" w:space="0" w:color="auto"/>
          </w:divBdr>
        </w:div>
        <w:div w:id="795294407">
          <w:marLeft w:val="0"/>
          <w:marRight w:val="0"/>
          <w:marTop w:val="0"/>
          <w:marBottom w:val="0"/>
          <w:divBdr>
            <w:top w:val="none" w:sz="0" w:space="0" w:color="auto"/>
            <w:left w:val="none" w:sz="0" w:space="0" w:color="auto"/>
            <w:bottom w:val="none" w:sz="0" w:space="0" w:color="auto"/>
            <w:right w:val="none" w:sz="0" w:space="0" w:color="auto"/>
          </w:divBdr>
        </w:div>
        <w:div w:id="858393941">
          <w:marLeft w:val="0"/>
          <w:marRight w:val="0"/>
          <w:marTop w:val="0"/>
          <w:marBottom w:val="0"/>
          <w:divBdr>
            <w:top w:val="none" w:sz="0" w:space="0" w:color="auto"/>
            <w:left w:val="none" w:sz="0" w:space="0" w:color="auto"/>
            <w:bottom w:val="none" w:sz="0" w:space="0" w:color="auto"/>
            <w:right w:val="none" w:sz="0" w:space="0" w:color="auto"/>
          </w:divBdr>
        </w:div>
        <w:div w:id="866941947">
          <w:marLeft w:val="0"/>
          <w:marRight w:val="0"/>
          <w:marTop w:val="0"/>
          <w:marBottom w:val="0"/>
          <w:divBdr>
            <w:top w:val="none" w:sz="0" w:space="0" w:color="auto"/>
            <w:left w:val="none" w:sz="0" w:space="0" w:color="auto"/>
            <w:bottom w:val="none" w:sz="0" w:space="0" w:color="auto"/>
            <w:right w:val="none" w:sz="0" w:space="0" w:color="auto"/>
          </w:divBdr>
        </w:div>
        <w:div w:id="952399359">
          <w:marLeft w:val="0"/>
          <w:marRight w:val="0"/>
          <w:marTop w:val="0"/>
          <w:marBottom w:val="0"/>
          <w:divBdr>
            <w:top w:val="none" w:sz="0" w:space="0" w:color="auto"/>
            <w:left w:val="none" w:sz="0" w:space="0" w:color="auto"/>
            <w:bottom w:val="none" w:sz="0" w:space="0" w:color="auto"/>
            <w:right w:val="none" w:sz="0" w:space="0" w:color="auto"/>
          </w:divBdr>
        </w:div>
        <w:div w:id="955595612">
          <w:marLeft w:val="0"/>
          <w:marRight w:val="0"/>
          <w:marTop w:val="0"/>
          <w:marBottom w:val="0"/>
          <w:divBdr>
            <w:top w:val="none" w:sz="0" w:space="0" w:color="auto"/>
            <w:left w:val="none" w:sz="0" w:space="0" w:color="auto"/>
            <w:bottom w:val="none" w:sz="0" w:space="0" w:color="auto"/>
            <w:right w:val="none" w:sz="0" w:space="0" w:color="auto"/>
          </w:divBdr>
        </w:div>
        <w:div w:id="991299977">
          <w:marLeft w:val="0"/>
          <w:marRight w:val="0"/>
          <w:marTop w:val="0"/>
          <w:marBottom w:val="0"/>
          <w:divBdr>
            <w:top w:val="none" w:sz="0" w:space="0" w:color="auto"/>
            <w:left w:val="none" w:sz="0" w:space="0" w:color="auto"/>
            <w:bottom w:val="none" w:sz="0" w:space="0" w:color="auto"/>
            <w:right w:val="none" w:sz="0" w:space="0" w:color="auto"/>
          </w:divBdr>
        </w:div>
        <w:div w:id="1047336833">
          <w:marLeft w:val="0"/>
          <w:marRight w:val="0"/>
          <w:marTop w:val="0"/>
          <w:marBottom w:val="0"/>
          <w:divBdr>
            <w:top w:val="none" w:sz="0" w:space="0" w:color="auto"/>
            <w:left w:val="none" w:sz="0" w:space="0" w:color="auto"/>
            <w:bottom w:val="none" w:sz="0" w:space="0" w:color="auto"/>
            <w:right w:val="none" w:sz="0" w:space="0" w:color="auto"/>
          </w:divBdr>
        </w:div>
        <w:div w:id="1056903071">
          <w:marLeft w:val="0"/>
          <w:marRight w:val="0"/>
          <w:marTop w:val="0"/>
          <w:marBottom w:val="0"/>
          <w:divBdr>
            <w:top w:val="none" w:sz="0" w:space="0" w:color="auto"/>
            <w:left w:val="none" w:sz="0" w:space="0" w:color="auto"/>
            <w:bottom w:val="none" w:sz="0" w:space="0" w:color="auto"/>
            <w:right w:val="none" w:sz="0" w:space="0" w:color="auto"/>
          </w:divBdr>
        </w:div>
        <w:div w:id="1070348797">
          <w:marLeft w:val="0"/>
          <w:marRight w:val="0"/>
          <w:marTop w:val="0"/>
          <w:marBottom w:val="0"/>
          <w:divBdr>
            <w:top w:val="none" w:sz="0" w:space="0" w:color="auto"/>
            <w:left w:val="none" w:sz="0" w:space="0" w:color="auto"/>
            <w:bottom w:val="none" w:sz="0" w:space="0" w:color="auto"/>
            <w:right w:val="none" w:sz="0" w:space="0" w:color="auto"/>
          </w:divBdr>
        </w:div>
        <w:div w:id="1090927153">
          <w:marLeft w:val="0"/>
          <w:marRight w:val="0"/>
          <w:marTop w:val="0"/>
          <w:marBottom w:val="0"/>
          <w:divBdr>
            <w:top w:val="none" w:sz="0" w:space="0" w:color="auto"/>
            <w:left w:val="none" w:sz="0" w:space="0" w:color="auto"/>
            <w:bottom w:val="none" w:sz="0" w:space="0" w:color="auto"/>
            <w:right w:val="none" w:sz="0" w:space="0" w:color="auto"/>
          </w:divBdr>
        </w:div>
        <w:div w:id="1093550828">
          <w:marLeft w:val="0"/>
          <w:marRight w:val="0"/>
          <w:marTop w:val="0"/>
          <w:marBottom w:val="0"/>
          <w:divBdr>
            <w:top w:val="none" w:sz="0" w:space="0" w:color="auto"/>
            <w:left w:val="none" w:sz="0" w:space="0" w:color="auto"/>
            <w:bottom w:val="none" w:sz="0" w:space="0" w:color="auto"/>
            <w:right w:val="none" w:sz="0" w:space="0" w:color="auto"/>
          </w:divBdr>
        </w:div>
        <w:div w:id="1195733719">
          <w:marLeft w:val="0"/>
          <w:marRight w:val="0"/>
          <w:marTop w:val="0"/>
          <w:marBottom w:val="0"/>
          <w:divBdr>
            <w:top w:val="none" w:sz="0" w:space="0" w:color="auto"/>
            <w:left w:val="none" w:sz="0" w:space="0" w:color="auto"/>
            <w:bottom w:val="none" w:sz="0" w:space="0" w:color="auto"/>
            <w:right w:val="none" w:sz="0" w:space="0" w:color="auto"/>
          </w:divBdr>
        </w:div>
        <w:div w:id="1218977368">
          <w:marLeft w:val="0"/>
          <w:marRight w:val="0"/>
          <w:marTop w:val="0"/>
          <w:marBottom w:val="0"/>
          <w:divBdr>
            <w:top w:val="none" w:sz="0" w:space="0" w:color="auto"/>
            <w:left w:val="none" w:sz="0" w:space="0" w:color="auto"/>
            <w:bottom w:val="none" w:sz="0" w:space="0" w:color="auto"/>
            <w:right w:val="none" w:sz="0" w:space="0" w:color="auto"/>
          </w:divBdr>
        </w:div>
        <w:div w:id="1285582175">
          <w:marLeft w:val="0"/>
          <w:marRight w:val="0"/>
          <w:marTop w:val="0"/>
          <w:marBottom w:val="0"/>
          <w:divBdr>
            <w:top w:val="none" w:sz="0" w:space="0" w:color="auto"/>
            <w:left w:val="none" w:sz="0" w:space="0" w:color="auto"/>
            <w:bottom w:val="none" w:sz="0" w:space="0" w:color="auto"/>
            <w:right w:val="none" w:sz="0" w:space="0" w:color="auto"/>
          </w:divBdr>
        </w:div>
        <w:div w:id="1286619771">
          <w:marLeft w:val="0"/>
          <w:marRight w:val="0"/>
          <w:marTop w:val="0"/>
          <w:marBottom w:val="0"/>
          <w:divBdr>
            <w:top w:val="none" w:sz="0" w:space="0" w:color="auto"/>
            <w:left w:val="none" w:sz="0" w:space="0" w:color="auto"/>
            <w:bottom w:val="none" w:sz="0" w:space="0" w:color="auto"/>
            <w:right w:val="none" w:sz="0" w:space="0" w:color="auto"/>
          </w:divBdr>
        </w:div>
        <w:div w:id="1347437434">
          <w:marLeft w:val="0"/>
          <w:marRight w:val="0"/>
          <w:marTop w:val="0"/>
          <w:marBottom w:val="0"/>
          <w:divBdr>
            <w:top w:val="none" w:sz="0" w:space="0" w:color="auto"/>
            <w:left w:val="none" w:sz="0" w:space="0" w:color="auto"/>
            <w:bottom w:val="none" w:sz="0" w:space="0" w:color="auto"/>
            <w:right w:val="none" w:sz="0" w:space="0" w:color="auto"/>
          </w:divBdr>
        </w:div>
        <w:div w:id="1371538096">
          <w:marLeft w:val="0"/>
          <w:marRight w:val="0"/>
          <w:marTop w:val="0"/>
          <w:marBottom w:val="0"/>
          <w:divBdr>
            <w:top w:val="none" w:sz="0" w:space="0" w:color="auto"/>
            <w:left w:val="none" w:sz="0" w:space="0" w:color="auto"/>
            <w:bottom w:val="none" w:sz="0" w:space="0" w:color="auto"/>
            <w:right w:val="none" w:sz="0" w:space="0" w:color="auto"/>
          </w:divBdr>
        </w:div>
        <w:div w:id="1401178433">
          <w:marLeft w:val="0"/>
          <w:marRight w:val="0"/>
          <w:marTop w:val="0"/>
          <w:marBottom w:val="0"/>
          <w:divBdr>
            <w:top w:val="none" w:sz="0" w:space="0" w:color="auto"/>
            <w:left w:val="none" w:sz="0" w:space="0" w:color="auto"/>
            <w:bottom w:val="none" w:sz="0" w:space="0" w:color="auto"/>
            <w:right w:val="none" w:sz="0" w:space="0" w:color="auto"/>
          </w:divBdr>
        </w:div>
        <w:div w:id="1429884912">
          <w:marLeft w:val="0"/>
          <w:marRight w:val="0"/>
          <w:marTop w:val="0"/>
          <w:marBottom w:val="0"/>
          <w:divBdr>
            <w:top w:val="none" w:sz="0" w:space="0" w:color="auto"/>
            <w:left w:val="none" w:sz="0" w:space="0" w:color="auto"/>
            <w:bottom w:val="none" w:sz="0" w:space="0" w:color="auto"/>
            <w:right w:val="none" w:sz="0" w:space="0" w:color="auto"/>
          </w:divBdr>
        </w:div>
        <w:div w:id="1433083529">
          <w:marLeft w:val="0"/>
          <w:marRight w:val="0"/>
          <w:marTop w:val="0"/>
          <w:marBottom w:val="0"/>
          <w:divBdr>
            <w:top w:val="none" w:sz="0" w:space="0" w:color="auto"/>
            <w:left w:val="none" w:sz="0" w:space="0" w:color="auto"/>
            <w:bottom w:val="none" w:sz="0" w:space="0" w:color="auto"/>
            <w:right w:val="none" w:sz="0" w:space="0" w:color="auto"/>
          </w:divBdr>
        </w:div>
        <w:div w:id="1461218867">
          <w:marLeft w:val="0"/>
          <w:marRight w:val="0"/>
          <w:marTop w:val="0"/>
          <w:marBottom w:val="0"/>
          <w:divBdr>
            <w:top w:val="none" w:sz="0" w:space="0" w:color="auto"/>
            <w:left w:val="none" w:sz="0" w:space="0" w:color="auto"/>
            <w:bottom w:val="none" w:sz="0" w:space="0" w:color="auto"/>
            <w:right w:val="none" w:sz="0" w:space="0" w:color="auto"/>
          </w:divBdr>
        </w:div>
        <w:div w:id="1501044937">
          <w:marLeft w:val="0"/>
          <w:marRight w:val="0"/>
          <w:marTop w:val="0"/>
          <w:marBottom w:val="0"/>
          <w:divBdr>
            <w:top w:val="none" w:sz="0" w:space="0" w:color="auto"/>
            <w:left w:val="none" w:sz="0" w:space="0" w:color="auto"/>
            <w:bottom w:val="none" w:sz="0" w:space="0" w:color="auto"/>
            <w:right w:val="none" w:sz="0" w:space="0" w:color="auto"/>
          </w:divBdr>
        </w:div>
        <w:div w:id="1539202974">
          <w:marLeft w:val="0"/>
          <w:marRight w:val="0"/>
          <w:marTop w:val="0"/>
          <w:marBottom w:val="0"/>
          <w:divBdr>
            <w:top w:val="none" w:sz="0" w:space="0" w:color="auto"/>
            <w:left w:val="none" w:sz="0" w:space="0" w:color="auto"/>
            <w:bottom w:val="none" w:sz="0" w:space="0" w:color="auto"/>
            <w:right w:val="none" w:sz="0" w:space="0" w:color="auto"/>
          </w:divBdr>
        </w:div>
        <w:div w:id="1573737614">
          <w:marLeft w:val="0"/>
          <w:marRight w:val="0"/>
          <w:marTop w:val="0"/>
          <w:marBottom w:val="0"/>
          <w:divBdr>
            <w:top w:val="none" w:sz="0" w:space="0" w:color="auto"/>
            <w:left w:val="none" w:sz="0" w:space="0" w:color="auto"/>
            <w:bottom w:val="none" w:sz="0" w:space="0" w:color="auto"/>
            <w:right w:val="none" w:sz="0" w:space="0" w:color="auto"/>
          </w:divBdr>
        </w:div>
        <w:div w:id="1578511889">
          <w:marLeft w:val="0"/>
          <w:marRight w:val="0"/>
          <w:marTop w:val="0"/>
          <w:marBottom w:val="0"/>
          <w:divBdr>
            <w:top w:val="none" w:sz="0" w:space="0" w:color="auto"/>
            <w:left w:val="none" w:sz="0" w:space="0" w:color="auto"/>
            <w:bottom w:val="none" w:sz="0" w:space="0" w:color="auto"/>
            <w:right w:val="none" w:sz="0" w:space="0" w:color="auto"/>
          </w:divBdr>
        </w:div>
        <w:div w:id="1597598215">
          <w:marLeft w:val="0"/>
          <w:marRight w:val="0"/>
          <w:marTop w:val="0"/>
          <w:marBottom w:val="0"/>
          <w:divBdr>
            <w:top w:val="none" w:sz="0" w:space="0" w:color="auto"/>
            <w:left w:val="none" w:sz="0" w:space="0" w:color="auto"/>
            <w:bottom w:val="none" w:sz="0" w:space="0" w:color="auto"/>
            <w:right w:val="none" w:sz="0" w:space="0" w:color="auto"/>
          </w:divBdr>
        </w:div>
        <w:div w:id="1639534816">
          <w:marLeft w:val="0"/>
          <w:marRight w:val="0"/>
          <w:marTop w:val="0"/>
          <w:marBottom w:val="0"/>
          <w:divBdr>
            <w:top w:val="none" w:sz="0" w:space="0" w:color="auto"/>
            <w:left w:val="none" w:sz="0" w:space="0" w:color="auto"/>
            <w:bottom w:val="none" w:sz="0" w:space="0" w:color="auto"/>
            <w:right w:val="none" w:sz="0" w:space="0" w:color="auto"/>
          </w:divBdr>
        </w:div>
        <w:div w:id="1645887495">
          <w:marLeft w:val="0"/>
          <w:marRight w:val="0"/>
          <w:marTop w:val="0"/>
          <w:marBottom w:val="0"/>
          <w:divBdr>
            <w:top w:val="none" w:sz="0" w:space="0" w:color="auto"/>
            <w:left w:val="none" w:sz="0" w:space="0" w:color="auto"/>
            <w:bottom w:val="none" w:sz="0" w:space="0" w:color="auto"/>
            <w:right w:val="none" w:sz="0" w:space="0" w:color="auto"/>
          </w:divBdr>
        </w:div>
        <w:div w:id="1686008417">
          <w:marLeft w:val="0"/>
          <w:marRight w:val="0"/>
          <w:marTop w:val="0"/>
          <w:marBottom w:val="0"/>
          <w:divBdr>
            <w:top w:val="none" w:sz="0" w:space="0" w:color="auto"/>
            <w:left w:val="none" w:sz="0" w:space="0" w:color="auto"/>
            <w:bottom w:val="none" w:sz="0" w:space="0" w:color="auto"/>
            <w:right w:val="none" w:sz="0" w:space="0" w:color="auto"/>
          </w:divBdr>
        </w:div>
        <w:div w:id="1701584163">
          <w:marLeft w:val="0"/>
          <w:marRight w:val="0"/>
          <w:marTop w:val="0"/>
          <w:marBottom w:val="0"/>
          <w:divBdr>
            <w:top w:val="none" w:sz="0" w:space="0" w:color="auto"/>
            <w:left w:val="none" w:sz="0" w:space="0" w:color="auto"/>
            <w:bottom w:val="none" w:sz="0" w:space="0" w:color="auto"/>
            <w:right w:val="none" w:sz="0" w:space="0" w:color="auto"/>
          </w:divBdr>
        </w:div>
        <w:div w:id="1704136817">
          <w:marLeft w:val="0"/>
          <w:marRight w:val="0"/>
          <w:marTop w:val="0"/>
          <w:marBottom w:val="0"/>
          <w:divBdr>
            <w:top w:val="none" w:sz="0" w:space="0" w:color="auto"/>
            <w:left w:val="none" w:sz="0" w:space="0" w:color="auto"/>
            <w:bottom w:val="none" w:sz="0" w:space="0" w:color="auto"/>
            <w:right w:val="none" w:sz="0" w:space="0" w:color="auto"/>
          </w:divBdr>
        </w:div>
        <w:div w:id="1708724085">
          <w:marLeft w:val="0"/>
          <w:marRight w:val="0"/>
          <w:marTop w:val="0"/>
          <w:marBottom w:val="0"/>
          <w:divBdr>
            <w:top w:val="none" w:sz="0" w:space="0" w:color="auto"/>
            <w:left w:val="none" w:sz="0" w:space="0" w:color="auto"/>
            <w:bottom w:val="none" w:sz="0" w:space="0" w:color="auto"/>
            <w:right w:val="none" w:sz="0" w:space="0" w:color="auto"/>
          </w:divBdr>
        </w:div>
        <w:div w:id="1719939311">
          <w:marLeft w:val="0"/>
          <w:marRight w:val="0"/>
          <w:marTop w:val="0"/>
          <w:marBottom w:val="0"/>
          <w:divBdr>
            <w:top w:val="none" w:sz="0" w:space="0" w:color="auto"/>
            <w:left w:val="none" w:sz="0" w:space="0" w:color="auto"/>
            <w:bottom w:val="none" w:sz="0" w:space="0" w:color="auto"/>
            <w:right w:val="none" w:sz="0" w:space="0" w:color="auto"/>
          </w:divBdr>
        </w:div>
        <w:div w:id="1730687854">
          <w:marLeft w:val="0"/>
          <w:marRight w:val="0"/>
          <w:marTop w:val="0"/>
          <w:marBottom w:val="0"/>
          <w:divBdr>
            <w:top w:val="none" w:sz="0" w:space="0" w:color="auto"/>
            <w:left w:val="none" w:sz="0" w:space="0" w:color="auto"/>
            <w:bottom w:val="none" w:sz="0" w:space="0" w:color="auto"/>
            <w:right w:val="none" w:sz="0" w:space="0" w:color="auto"/>
          </w:divBdr>
        </w:div>
        <w:div w:id="1792364008">
          <w:marLeft w:val="0"/>
          <w:marRight w:val="0"/>
          <w:marTop w:val="0"/>
          <w:marBottom w:val="0"/>
          <w:divBdr>
            <w:top w:val="none" w:sz="0" w:space="0" w:color="auto"/>
            <w:left w:val="none" w:sz="0" w:space="0" w:color="auto"/>
            <w:bottom w:val="none" w:sz="0" w:space="0" w:color="auto"/>
            <w:right w:val="none" w:sz="0" w:space="0" w:color="auto"/>
          </w:divBdr>
        </w:div>
        <w:div w:id="1819611264">
          <w:marLeft w:val="0"/>
          <w:marRight w:val="0"/>
          <w:marTop w:val="0"/>
          <w:marBottom w:val="0"/>
          <w:divBdr>
            <w:top w:val="none" w:sz="0" w:space="0" w:color="auto"/>
            <w:left w:val="none" w:sz="0" w:space="0" w:color="auto"/>
            <w:bottom w:val="none" w:sz="0" w:space="0" w:color="auto"/>
            <w:right w:val="none" w:sz="0" w:space="0" w:color="auto"/>
          </w:divBdr>
        </w:div>
        <w:div w:id="1891913636">
          <w:marLeft w:val="0"/>
          <w:marRight w:val="0"/>
          <w:marTop w:val="0"/>
          <w:marBottom w:val="0"/>
          <w:divBdr>
            <w:top w:val="none" w:sz="0" w:space="0" w:color="auto"/>
            <w:left w:val="none" w:sz="0" w:space="0" w:color="auto"/>
            <w:bottom w:val="none" w:sz="0" w:space="0" w:color="auto"/>
            <w:right w:val="none" w:sz="0" w:space="0" w:color="auto"/>
          </w:divBdr>
        </w:div>
        <w:div w:id="1953393687">
          <w:marLeft w:val="0"/>
          <w:marRight w:val="0"/>
          <w:marTop w:val="0"/>
          <w:marBottom w:val="0"/>
          <w:divBdr>
            <w:top w:val="none" w:sz="0" w:space="0" w:color="auto"/>
            <w:left w:val="none" w:sz="0" w:space="0" w:color="auto"/>
            <w:bottom w:val="none" w:sz="0" w:space="0" w:color="auto"/>
            <w:right w:val="none" w:sz="0" w:space="0" w:color="auto"/>
          </w:divBdr>
        </w:div>
        <w:div w:id="1957439793">
          <w:marLeft w:val="0"/>
          <w:marRight w:val="0"/>
          <w:marTop w:val="0"/>
          <w:marBottom w:val="0"/>
          <w:divBdr>
            <w:top w:val="none" w:sz="0" w:space="0" w:color="auto"/>
            <w:left w:val="none" w:sz="0" w:space="0" w:color="auto"/>
            <w:bottom w:val="none" w:sz="0" w:space="0" w:color="auto"/>
            <w:right w:val="none" w:sz="0" w:space="0" w:color="auto"/>
          </w:divBdr>
        </w:div>
        <w:div w:id="1965456406">
          <w:marLeft w:val="0"/>
          <w:marRight w:val="0"/>
          <w:marTop w:val="0"/>
          <w:marBottom w:val="0"/>
          <w:divBdr>
            <w:top w:val="none" w:sz="0" w:space="0" w:color="auto"/>
            <w:left w:val="none" w:sz="0" w:space="0" w:color="auto"/>
            <w:bottom w:val="none" w:sz="0" w:space="0" w:color="auto"/>
            <w:right w:val="none" w:sz="0" w:space="0" w:color="auto"/>
          </w:divBdr>
        </w:div>
        <w:div w:id="1973171295">
          <w:marLeft w:val="0"/>
          <w:marRight w:val="0"/>
          <w:marTop w:val="0"/>
          <w:marBottom w:val="0"/>
          <w:divBdr>
            <w:top w:val="none" w:sz="0" w:space="0" w:color="auto"/>
            <w:left w:val="none" w:sz="0" w:space="0" w:color="auto"/>
            <w:bottom w:val="none" w:sz="0" w:space="0" w:color="auto"/>
            <w:right w:val="none" w:sz="0" w:space="0" w:color="auto"/>
          </w:divBdr>
        </w:div>
        <w:div w:id="1976401890">
          <w:marLeft w:val="0"/>
          <w:marRight w:val="0"/>
          <w:marTop w:val="0"/>
          <w:marBottom w:val="0"/>
          <w:divBdr>
            <w:top w:val="none" w:sz="0" w:space="0" w:color="auto"/>
            <w:left w:val="none" w:sz="0" w:space="0" w:color="auto"/>
            <w:bottom w:val="none" w:sz="0" w:space="0" w:color="auto"/>
            <w:right w:val="none" w:sz="0" w:space="0" w:color="auto"/>
          </w:divBdr>
        </w:div>
        <w:div w:id="2012292251">
          <w:marLeft w:val="0"/>
          <w:marRight w:val="0"/>
          <w:marTop w:val="0"/>
          <w:marBottom w:val="0"/>
          <w:divBdr>
            <w:top w:val="none" w:sz="0" w:space="0" w:color="auto"/>
            <w:left w:val="none" w:sz="0" w:space="0" w:color="auto"/>
            <w:bottom w:val="none" w:sz="0" w:space="0" w:color="auto"/>
            <w:right w:val="none" w:sz="0" w:space="0" w:color="auto"/>
          </w:divBdr>
        </w:div>
        <w:div w:id="2022665037">
          <w:marLeft w:val="0"/>
          <w:marRight w:val="0"/>
          <w:marTop w:val="0"/>
          <w:marBottom w:val="0"/>
          <w:divBdr>
            <w:top w:val="none" w:sz="0" w:space="0" w:color="auto"/>
            <w:left w:val="none" w:sz="0" w:space="0" w:color="auto"/>
            <w:bottom w:val="none" w:sz="0" w:space="0" w:color="auto"/>
            <w:right w:val="none" w:sz="0" w:space="0" w:color="auto"/>
          </w:divBdr>
        </w:div>
        <w:div w:id="2066904737">
          <w:marLeft w:val="0"/>
          <w:marRight w:val="0"/>
          <w:marTop w:val="0"/>
          <w:marBottom w:val="0"/>
          <w:divBdr>
            <w:top w:val="none" w:sz="0" w:space="0" w:color="auto"/>
            <w:left w:val="none" w:sz="0" w:space="0" w:color="auto"/>
            <w:bottom w:val="none" w:sz="0" w:space="0" w:color="auto"/>
            <w:right w:val="none" w:sz="0" w:space="0" w:color="auto"/>
          </w:divBdr>
        </w:div>
        <w:div w:id="2077628673">
          <w:marLeft w:val="0"/>
          <w:marRight w:val="0"/>
          <w:marTop w:val="0"/>
          <w:marBottom w:val="0"/>
          <w:divBdr>
            <w:top w:val="none" w:sz="0" w:space="0" w:color="auto"/>
            <w:left w:val="none" w:sz="0" w:space="0" w:color="auto"/>
            <w:bottom w:val="none" w:sz="0" w:space="0" w:color="auto"/>
            <w:right w:val="none" w:sz="0" w:space="0" w:color="auto"/>
          </w:divBdr>
        </w:div>
        <w:div w:id="2082406748">
          <w:marLeft w:val="0"/>
          <w:marRight w:val="0"/>
          <w:marTop w:val="0"/>
          <w:marBottom w:val="0"/>
          <w:divBdr>
            <w:top w:val="none" w:sz="0" w:space="0" w:color="auto"/>
            <w:left w:val="none" w:sz="0" w:space="0" w:color="auto"/>
            <w:bottom w:val="none" w:sz="0" w:space="0" w:color="auto"/>
            <w:right w:val="none" w:sz="0" w:space="0" w:color="auto"/>
          </w:divBdr>
        </w:div>
        <w:div w:id="2144538487">
          <w:marLeft w:val="0"/>
          <w:marRight w:val="0"/>
          <w:marTop w:val="0"/>
          <w:marBottom w:val="0"/>
          <w:divBdr>
            <w:top w:val="none" w:sz="0" w:space="0" w:color="auto"/>
            <w:left w:val="none" w:sz="0" w:space="0" w:color="auto"/>
            <w:bottom w:val="none" w:sz="0" w:space="0" w:color="auto"/>
            <w:right w:val="none" w:sz="0" w:space="0" w:color="auto"/>
          </w:divBdr>
        </w:div>
      </w:divsChild>
    </w:div>
    <w:div w:id="1604995929">
      <w:bodyDiv w:val="1"/>
      <w:marLeft w:val="0"/>
      <w:marRight w:val="0"/>
      <w:marTop w:val="0"/>
      <w:marBottom w:val="0"/>
      <w:divBdr>
        <w:top w:val="none" w:sz="0" w:space="0" w:color="auto"/>
        <w:left w:val="none" w:sz="0" w:space="0" w:color="auto"/>
        <w:bottom w:val="none" w:sz="0" w:space="0" w:color="auto"/>
        <w:right w:val="none" w:sz="0" w:space="0" w:color="auto"/>
      </w:divBdr>
      <w:divsChild>
        <w:div w:id="577636337">
          <w:marLeft w:val="0"/>
          <w:marRight w:val="0"/>
          <w:marTop w:val="0"/>
          <w:marBottom w:val="0"/>
          <w:divBdr>
            <w:top w:val="none" w:sz="0" w:space="0" w:color="auto"/>
            <w:left w:val="none" w:sz="0" w:space="0" w:color="auto"/>
            <w:bottom w:val="none" w:sz="0" w:space="0" w:color="auto"/>
            <w:right w:val="none" w:sz="0" w:space="0" w:color="auto"/>
          </w:divBdr>
        </w:div>
        <w:div w:id="841891589">
          <w:marLeft w:val="0"/>
          <w:marRight w:val="0"/>
          <w:marTop w:val="0"/>
          <w:marBottom w:val="0"/>
          <w:divBdr>
            <w:top w:val="none" w:sz="0" w:space="0" w:color="auto"/>
            <w:left w:val="none" w:sz="0" w:space="0" w:color="auto"/>
            <w:bottom w:val="none" w:sz="0" w:space="0" w:color="auto"/>
            <w:right w:val="none" w:sz="0" w:space="0" w:color="auto"/>
          </w:divBdr>
        </w:div>
        <w:div w:id="1018971420">
          <w:marLeft w:val="0"/>
          <w:marRight w:val="0"/>
          <w:marTop w:val="0"/>
          <w:marBottom w:val="0"/>
          <w:divBdr>
            <w:top w:val="none" w:sz="0" w:space="0" w:color="auto"/>
            <w:left w:val="none" w:sz="0" w:space="0" w:color="auto"/>
            <w:bottom w:val="none" w:sz="0" w:space="0" w:color="auto"/>
            <w:right w:val="none" w:sz="0" w:space="0" w:color="auto"/>
          </w:divBdr>
        </w:div>
        <w:div w:id="1570651828">
          <w:marLeft w:val="0"/>
          <w:marRight w:val="0"/>
          <w:marTop w:val="0"/>
          <w:marBottom w:val="0"/>
          <w:divBdr>
            <w:top w:val="none" w:sz="0" w:space="0" w:color="auto"/>
            <w:left w:val="none" w:sz="0" w:space="0" w:color="auto"/>
            <w:bottom w:val="none" w:sz="0" w:space="0" w:color="auto"/>
            <w:right w:val="none" w:sz="0" w:space="0" w:color="auto"/>
          </w:divBdr>
        </w:div>
        <w:div w:id="1729189549">
          <w:marLeft w:val="0"/>
          <w:marRight w:val="0"/>
          <w:marTop w:val="0"/>
          <w:marBottom w:val="0"/>
          <w:divBdr>
            <w:top w:val="none" w:sz="0" w:space="0" w:color="auto"/>
            <w:left w:val="none" w:sz="0" w:space="0" w:color="auto"/>
            <w:bottom w:val="none" w:sz="0" w:space="0" w:color="auto"/>
            <w:right w:val="none" w:sz="0" w:space="0" w:color="auto"/>
          </w:divBdr>
        </w:div>
      </w:divsChild>
    </w:div>
    <w:div w:id="1748109706">
      <w:bodyDiv w:val="1"/>
      <w:marLeft w:val="0"/>
      <w:marRight w:val="0"/>
      <w:marTop w:val="0"/>
      <w:marBottom w:val="0"/>
      <w:divBdr>
        <w:top w:val="none" w:sz="0" w:space="0" w:color="auto"/>
        <w:left w:val="none" w:sz="0" w:space="0" w:color="auto"/>
        <w:bottom w:val="none" w:sz="0" w:space="0" w:color="auto"/>
        <w:right w:val="none" w:sz="0" w:space="0" w:color="auto"/>
      </w:divBdr>
    </w:div>
    <w:div w:id="1782265599">
      <w:bodyDiv w:val="1"/>
      <w:marLeft w:val="0"/>
      <w:marRight w:val="0"/>
      <w:marTop w:val="0"/>
      <w:marBottom w:val="0"/>
      <w:divBdr>
        <w:top w:val="none" w:sz="0" w:space="0" w:color="auto"/>
        <w:left w:val="none" w:sz="0" w:space="0" w:color="auto"/>
        <w:bottom w:val="none" w:sz="0" w:space="0" w:color="auto"/>
        <w:right w:val="none" w:sz="0" w:space="0" w:color="auto"/>
      </w:divBdr>
    </w:div>
    <w:div w:id="1797597205">
      <w:bodyDiv w:val="1"/>
      <w:marLeft w:val="0"/>
      <w:marRight w:val="0"/>
      <w:marTop w:val="0"/>
      <w:marBottom w:val="0"/>
      <w:divBdr>
        <w:top w:val="none" w:sz="0" w:space="0" w:color="auto"/>
        <w:left w:val="none" w:sz="0" w:space="0" w:color="auto"/>
        <w:bottom w:val="none" w:sz="0" w:space="0" w:color="auto"/>
        <w:right w:val="none" w:sz="0" w:space="0" w:color="auto"/>
      </w:divBdr>
    </w:div>
    <w:div w:id="1974628452">
      <w:bodyDiv w:val="1"/>
      <w:marLeft w:val="0"/>
      <w:marRight w:val="0"/>
      <w:marTop w:val="0"/>
      <w:marBottom w:val="0"/>
      <w:divBdr>
        <w:top w:val="none" w:sz="0" w:space="0" w:color="auto"/>
        <w:left w:val="none" w:sz="0" w:space="0" w:color="auto"/>
        <w:bottom w:val="none" w:sz="0" w:space="0" w:color="auto"/>
        <w:right w:val="none" w:sz="0" w:space="0" w:color="auto"/>
      </w:divBdr>
      <w:divsChild>
        <w:div w:id="145980879">
          <w:marLeft w:val="0"/>
          <w:marRight w:val="0"/>
          <w:marTop w:val="0"/>
          <w:marBottom w:val="0"/>
          <w:divBdr>
            <w:top w:val="none" w:sz="0" w:space="0" w:color="auto"/>
            <w:left w:val="none" w:sz="0" w:space="0" w:color="auto"/>
            <w:bottom w:val="none" w:sz="0" w:space="0" w:color="auto"/>
            <w:right w:val="none" w:sz="0" w:space="0" w:color="auto"/>
          </w:divBdr>
        </w:div>
        <w:div w:id="935286846">
          <w:marLeft w:val="45"/>
          <w:marRight w:val="45"/>
          <w:marTop w:val="15"/>
          <w:marBottom w:val="0"/>
          <w:divBdr>
            <w:top w:val="none" w:sz="0" w:space="0" w:color="auto"/>
            <w:left w:val="none" w:sz="0" w:space="0" w:color="auto"/>
            <w:bottom w:val="none" w:sz="0" w:space="0" w:color="auto"/>
            <w:right w:val="none" w:sz="0" w:space="0" w:color="auto"/>
          </w:divBdr>
          <w:divsChild>
            <w:div w:id="12092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645">
      <w:bodyDiv w:val="1"/>
      <w:marLeft w:val="0"/>
      <w:marRight w:val="0"/>
      <w:marTop w:val="0"/>
      <w:marBottom w:val="0"/>
      <w:divBdr>
        <w:top w:val="none" w:sz="0" w:space="0" w:color="auto"/>
        <w:left w:val="none" w:sz="0" w:space="0" w:color="auto"/>
        <w:bottom w:val="none" w:sz="0" w:space="0" w:color="auto"/>
        <w:right w:val="none" w:sz="0" w:space="0" w:color="auto"/>
      </w:divBdr>
    </w:div>
    <w:div w:id="2081629565">
      <w:bodyDiv w:val="1"/>
      <w:marLeft w:val="0"/>
      <w:marRight w:val="0"/>
      <w:marTop w:val="0"/>
      <w:marBottom w:val="0"/>
      <w:divBdr>
        <w:top w:val="none" w:sz="0" w:space="0" w:color="auto"/>
        <w:left w:val="none" w:sz="0" w:space="0" w:color="auto"/>
        <w:bottom w:val="none" w:sz="0" w:space="0" w:color="auto"/>
        <w:right w:val="none" w:sz="0" w:space="0" w:color="auto"/>
      </w:divBdr>
    </w:div>
    <w:div w:id="2114131387">
      <w:bodyDiv w:val="1"/>
      <w:marLeft w:val="0"/>
      <w:marRight w:val="0"/>
      <w:marTop w:val="0"/>
      <w:marBottom w:val="0"/>
      <w:divBdr>
        <w:top w:val="none" w:sz="0" w:space="0" w:color="auto"/>
        <w:left w:val="none" w:sz="0" w:space="0" w:color="auto"/>
        <w:bottom w:val="none" w:sz="0" w:space="0" w:color="auto"/>
        <w:right w:val="none" w:sz="0" w:space="0" w:color="auto"/>
      </w:divBdr>
    </w:div>
    <w:div w:id="2114474293">
      <w:bodyDiv w:val="1"/>
      <w:marLeft w:val="0"/>
      <w:marRight w:val="0"/>
      <w:marTop w:val="0"/>
      <w:marBottom w:val="0"/>
      <w:divBdr>
        <w:top w:val="none" w:sz="0" w:space="0" w:color="auto"/>
        <w:left w:val="none" w:sz="0" w:space="0" w:color="auto"/>
        <w:bottom w:val="none" w:sz="0" w:space="0" w:color="auto"/>
        <w:right w:val="none" w:sz="0" w:space="0" w:color="auto"/>
      </w:divBdr>
      <w:divsChild>
        <w:div w:id="1973228">
          <w:marLeft w:val="0"/>
          <w:marRight w:val="0"/>
          <w:marTop w:val="0"/>
          <w:marBottom w:val="0"/>
          <w:divBdr>
            <w:top w:val="none" w:sz="0" w:space="0" w:color="auto"/>
            <w:left w:val="none" w:sz="0" w:space="0" w:color="auto"/>
            <w:bottom w:val="none" w:sz="0" w:space="0" w:color="auto"/>
            <w:right w:val="none" w:sz="0" w:space="0" w:color="auto"/>
          </w:divBdr>
        </w:div>
        <w:div w:id="11029427">
          <w:marLeft w:val="0"/>
          <w:marRight w:val="0"/>
          <w:marTop w:val="0"/>
          <w:marBottom w:val="0"/>
          <w:divBdr>
            <w:top w:val="none" w:sz="0" w:space="0" w:color="auto"/>
            <w:left w:val="none" w:sz="0" w:space="0" w:color="auto"/>
            <w:bottom w:val="none" w:sz="0" w:space="0" w:color="auto"/>
            <w:right w:val="none" w:sz="0" w:space="0" w:color="auto"/>
          </w:divBdr>
        </w:div>
        <w:div w:id="12390566">
          <w:marLeft w:val="0"/>
          <w:marRight w:val="0"/>
          <w:marTop w:val="0"/>
          <w:marBottom w:val="0"/>
          <w:divBdr>
            <w:top w:val="none" w:sz="0" w:space="0" w:color="auto"/>
            <w:left w:val="none" w:sz="0" w:space="0" w:color="auto"/>
            <w:bottom w:val="none" w:sz="0" w:space="0" w:color="auto"/>
            <w:right w:val="none" w:sz="0" w:space="0" w:color="auto"/>
          </w:divBdr>
        </w:div>
        <w:div w:id="12461364">
          <w:marLeft w:val="0"/>
          <w:marRight w:val="0"/>
          <w:marTop w:val="0"/>
          <w:marBottom w:val="0"/>
          <w:divBdr>
            <w:top w:val="none" w:sz="0" w:space="0" w:color="auto"/>
            <w:left w:val="none" w:sz="0" w:space="0" w:color="auto"/>
            <w:bottom w:val="none" w:sz="0" w:space="0" w:color="auto"/>
            <w:right w:val="none" w:sz="0" w:space="0" w:color="auto"/>
          </w:divBdr>
        </w:div>
        <w:div w:id="18512312">
          <w:marLeft w:val="0"/>
          <w:marRight w:val="0"/>
          <w:marTop w:val="0"/>
          <w:marBottom w:val="0"/>
          <w:divBdr>
            <w:top w:val="none" w:sz="0" w:space="0" w:color="auto"/>
            <w:left w:val="none" w:sz="0" w:space="0" w:color="auto"/>
            <w:bottom w:val="none" w:sz="0" w:space="0" w:color="auto"/>
            <w:right w:val="none" w:sz="0" w:space="0" w:color="auto"/>
          </w:divBdr>
        </w:div>
        <w:div w:id="20521290">
          <w:marLeft w:val="0"/>
          <w:marRight w:val="0"/>
          <w:marTop w:val="0"/>
          <w:marBottom w:val="0"/>
          <w:divBdr>
            <w:top w:val="none" w:sz="0" w:space="0" w:color="auto"/>
            <w:left w:val="none" w:sz="0" w:space="0" w:color="auto"/>
            <w:bottom w:val="none" w:sz="0" w:space="0" w:color="auto"/>
            <w:right w:val="none" w:sz="0" w:space="0" w:color="auto"/>
          </w:divBdr>
        </w:div>
        <w:div w:id="24445532">
          <w:marLeft w:val="0"/>
          <w:marRight w:val="0"/>
          <w:marTop w:val="0"/>
          <w:marBottom w:val="0"/>
          <w:divBdr>
            <w:top w:val="none" w:sz="0" w:space="0" w:color="auto"/>
            <w:left w:val="none" w:sz="0" w:space="0" w:color="auto"/>
            <w:bottom w:val="none" w:sz="0" w:space="0" w:color="auto"/>
            <w:right w:val="none" w:sz="0" w:space="0" w:color="auto"/>
          </w:divBdr>
        </w:div>
        <w:div w:id="39941285">
          <w:marLeft w:val="0"/>
          <w:marRight w:val="0"/>
          <w:marTop w:val="0"/>
          <w:marBottom w:val="0"/>
          <w:divBdr>
            <w:top w:val="none" w:sz="0" w:space="0" w:color="auto"/>
            <w:left w:val="none" w:sz="0" w:space="0" w:color="auto"/>
            <w:bottom w:val="none" w:sz="0" w:space="0" w:color="auto"/>
            <w:right w:val="none" w:sz="0" w:space="0" w:color="auto"/>
          </w:divBdr>
        </w:div>
        <w:div w:id="40135001">
          <w:marLeft w:val="0"/>
          <w:marRight w:val="0"/>
          <w:marTop w:val="0"/>
          <w:marBottom w:val="0"/>
          <w:divBdr>
            <w:top w:val="none" w:sz="0" w:space="0" w:color="auto"/>
            <w:left w:val="none" w:sz="0" w:space="0" w:color="auto"/>
            <w:bottom w:val="none" w:sz="0" w:space="0" w:color="auto"/>
            <w:right w:val="none" w:sz="0" w:space="0" w:color="auto"/>
          </w:divBdr>
        </w:div>
        <w:div w:id="52973788">
          <w:marLeft w:val="0"/>
          <w:marRight w:val="0"/>
          <w:marTop w:val="0"/>
          <w:marBottom w:val="0"/>
          <w:divBdr>
            <w:top w:val="none" w:sz="0" w:space="0" w:color="auto"/>
            <w:left w:val="none" w:sz="0" w:space="0" w:color="auto"/>
            <w:bottom w:val="none" w:sz="0" w:space="0" w:color="auto"/>
            <w:right w:val="none" w:sz="0" w:space="0" w:color="auto"/>
          </w:divBdr>
        </w:div>
        <w:div w:id="60258045">
          <w:marLeft w:val="0"/>
          <w:marRight w:val="0"/>
          <w:marTop w:val="0"/>
          <w:marBottom w:val="0"/>
          <w:divBdr>
            <w:top w:val="none" w:sz="0" w:space="0" w:color="auto"/>
            <w:left w:val="none" w:sz="0" w:space="0" w:color="auto"/>
            <w:bottom w:val="none" w:sz="0" w:space="0" w:color="auto"/>
            <w:right w:val="none" w:sz="0" w:space="0" w:color="auto"/>
          </w:divBdr>
        </w:div>
        <w:div w:id="60376716">
          <w:marLeft w:val="0"/>
          <w:marRight w:val="0"/>
          <w:marTop w:val="0"/>
          <w:marBottom w:val="0"/>
          <w:divBdr>
            <w:top w:val="none" w:sz="0" w:space="0" w:color="auto"/>
            <w:left w:val="none" w:sz="0" w:space="0" w:color="auto"/>
            <w:bottom w:val="none" w:sz="0" w:space="0" w:color="auto"/>
            <w:right w:val="none" w:sz="0" w:space="0" w:color="auto"/>
          </w:divBdr>
        </w:div>
        <w:div w:id="62609792">
          <w:marLeft w:val="0"/>
          <w:marRight w:val="0"/>
          <w:marTop w:val="0"/>
          <w:marBottom w:val="0"/>
          <w:divBdr>
            <w:top w:val="none" w:sz="0" w:space="0" w:color="auto"/>
            <w:left w:val="none" w:sz="0" w:space="0" w:color="auto"/>
            <w:bottom w:val="none" w:sz="0" w:space="0" w:color="auto"/>
            <w:right w:val="none" w:sz="0" w:space="0" w:color="auto"/>
          </w:divBdr>
        </w:div>
        <w:div w:id="62993469">
          <w:marLeft w:val="0"/>
          <w:marRight w:val="0"/>
          <w:marTop w:val="0"/>
          <w:marBottom w:val="0"/>
          <w:divBdr>
            <w:top w:val="none" w:sz="0" w:space="0" w:color="auto"/>
            <w:left w:val="none" w:sz="0" w:space="0" w:color="auto"/>
            <w:bottom w:val="none" w:sz="0" w:space="0" w:color="auto"/>
            <w:right w:val="none" w:sz="0" w:space="0" w:color="auto"/>
          </w:divBdr>
        </w:div>
        <w:div w:id="66920249">
          <w:marLeft w:val="0"/>
          <w:marRight w:val="0"/>
          <w:marTop w:val="0"/>
          <w:marBottom w:val="0"/>
          <w:divBdr>
            <w:top w:val="none" w:sz="0" w:space="0" w:color="auto"/>
            <w:left w:val="none" w:sz="0" w:space="0" w:color="auto"/>
            <w:bottom w:val="none" w:sz="0" w:space="0" w:color="auto"/>
            <w:right w:val="none" w:sz="0" w:space="0" w:color="auto"/>
          </w:divBdr>
        </w:div>
        <w:div w:id="71897397">
          <w:marLeft w:val="0"/>
          <w:marRight w:val="0"/>
          <w:marTop w:val="0"/>
          <w:marBottom w:val="0"/>
          <w:divBdr>
            <w:top w:val="none" w:sz="0" w:space="0" w:color="auto"/>
            <w:left w:val="none" w:sz="0" w:space="0" w:color="auto"/>
            <w:bottom w:val="none" w:sz="0" w:space="0" w:color="auto"/>
            <w:right w:val="none" w:sz="0" w:space="0" w:color="auto"/>
          </w:divBdr>
        </w:div>
        <w:div w:id="83379562">
          <w:marLeft w:val="0"/>
          <w:marRight w:val="0"/>
          <w:marTop w:val="0"/>
          <w:marBottom w:val="0"/>
          <w:divBdr>
            <w:top w:val="none" w:sz="0" w:space="0" w:color="auto"/>
            <w:left w:val="none" w:sz="0" w:space="0" w:color="auto"/>
            <w:bottom w:val="none" w:sz="0" w:space="0" w:color="auto"/>
            <w:right w:val="none" w:sz="0" w:space="0" w:color="auto"/>
          </w:divBdr>
        </w:div>
        <w:div w:id="84109141">
          <w:marLeft w:val="0"/>
          <w:marRight w:val="0"/>
          <w:marTop w:val="0"/>
          <w:marBottom w:val="0"/>
          <w:divBdr>
            <w:top w:val="none" w:sz="0" w:space="0" w:color="auto"/>
            <w:left w:val="none" w:sz="0" w:space="0" w:color="auto"/>
            <w:bottom w:val="none" w:sz="0" w:space="0" w:color="auto"/>
            <w:right w:val="none" w:sz="0" w:space="0" w:color="auto"/>
          </w:divBdr>
        </w:div>
        <w:div w:id="86510936">
          <w:marLeft w:val="0"/>
          <w:marRight w:val="0"/>
          <w:marTop w:val="0"/>
          <w:marBottom w:val="0"/>
          <w:divBdr>
            <w:top w:val="none" w:sz="0" w:space="0" w:color="auto"/>
            <w:left w:val="none" w:sz="0" w:space="0" w:color="auto"/>
            <w:bottom w:val="none" w:sz="0" w:space="0" w:color="auto"/>
            <w:right w:val="none" w:sz="0" w:space="0" w:color="auto"/>
          </w:divBdr>
        </w:div>
        <w:div w:id="90441576">
          <w:marLeft w:val="0"/>
          <w:marRight w:val="0"/>
          <w:marTop w:val="0"/>
          <w:marBottom w:val="0"/>
          <w:divBdr>
            <w:top w:val="none" w:sz="0" w:space="0" w:color="auto"/>
            <w:left w:val="none" w:sz="0" w:space="0" w:color="auto"/>
            <w:bottom w:val="none" w:sz="0" w:space="0" w:color="auto"/>
            <w:right w:val="none" w:sz="0" w:space="0" w:color="auto"/>
          </w:divBdr>
        </w:div>
        <w:div w:id="92602470">
          <w:marLeft w:val="0"/>
          <w:marRight w:val="0"/>
          <w:marTop w:val="0"/>
          <w:marBottom w:val="0"/>
          <w:divBdr>
            <w:top w:val="none" w:sz="0" w:space="0" w:color="auto"/>
            <w:left w:val="none" w:sz="0" w:space="0" w:color="auto"/>
            <w:bottom w:val="none" w:sz="0" w:space="0" w:color="auto"/>
            <w:right w:val="none" w:sz="0" w:space="0" w:color="auto"/>
          </w:divBdr>
        </w:div>
        <w:div w:id="97994169">
          <w:marLeft w:val="0"/>
          <w:marRight w:val="0"/>
          <w:marTop w:val="0"/>
          <w:marBottom w:val="0"/>
          <w:divBdr>
            <w:top w:val="none" w:sz="0" w:space="0" w:color="auto"/>
            <w:left w:val="none" w:sz="0" w:space="0" w:color="auto"/>
            <w:bottom w:val="none" w:sz="0" w:space="0" w:color="auto"/>
            <w:right w:val="none" w:sz="0" w:space="0" w:color="auto"/>
          </w:divBdr>
        </w:div>
        <w:div w:id="98763776">
          <w:marLeft w:val="0"/>
          <w:marRight w:val="0"/>
          <w:marTop w:val="0"/>
          <w:marBottom w:val="0"/>
          <w:divBdr>
            <w:top w:val="none" w:sz="0" w:space="0" w:color="auto"/>
            <w:left w:val="none" w:sz="0" w:space="0" w:color="auto"/>
            <w:bottom w:val="none" w:sz="0" w:space="0" w:color="auto"/>
            <w:right w:val="none" w:sz="0" w:space="0" w:color="auto"/>
          </w:divBdr>
        </w:div>
        <w:div w:id="99877156">
          <w:marLeft w:val="0"/>
          <w:marRight w:val="0"/>
          <w:marTop w:val="0"/>
          <w:marBottom w:val="0"/>
          <w:divBdr>
            <w:top w:val="none" w:sz="0" w:space="0" w:color="auto"/>
            <w:left w:val="none" w:sz="0" w:space="0" w:color="auto"/>
            <w:bottom w:val="none" w:sz="0" w:space="0" w:color="auto"/>
            <w:right w:val="none" w:sz="0" w:space="0" w:color="auto"/>
          </w:divBdr>
        </w:div>
        <w:div w:id="103234332">
          <w:marLeft w:val="0"/>
          <w:marRight w:val="0"/>
          <w:marTop w:val="0"/>
          <w:marBottom w:val="0"/>
          <w:divBdr>
            <w:top w:val="none" w:sz="0" w:space="0" w:color="auto"/>
            <w:left w:val="none" w:sz="0" w:space="0" w:color="auto"/>
            <w:bottom w:val="none" w:sz="0" w:space="0" w:color="auto"/>
            <w:right w:val="none" w:sz="0" w:space="0" w:color="auto"/>
          </w:divBdr>
        </w:div>
        <w:div w:id="115681577">
          <w:marLeft w:val="0"/>
          <w:marRight w:val="0"/>
          <w:marTop w:val="0"/>
          <w:marBottom w:val="0"/>
          <w:divBdr>
            <w:top w:val="none" w:sz="0" w:space="0" w:color="auto"/>
            <w:left w:val="none" w:sz="0" w:space="0" w:color="auto"/>
            <w:bottom w:val="none" w:sz="0" w:space="0" w:color="auto"/>
            <w:right w:val="none" w:sz="0" w:space="0" w:color="auto"/>
          </w:divBdr>
        </w:div>
        <w:div w:id="116604451">
          <w:marLeft w:val="0"/>
          <w:marRight w:val="0"/>
          <w:marTop w:val="0"/>
          <w:marBottom w:val="0"/>
          <w:divBdr>
            <w:top w:val="none" w:sz="0" w:space="0" w:color="auto"/>
            <w:left w:val="none" w:sz="0" w:space="0" w:color="auto"/>
            <w:bottom w:val="none" w:sz="0" w:space="0" w:color="auto"/>
            <w:right w:val="none" w:sz="0" w:space="0" w:color="auto"/>
          </w:divBdr>
        </w:div>
        <w:div w:id="116686065">
          <w:marLeft w:val="0"/>
          <w:marRight w:val="0"/>
          <w:marTop w:val="0"/>
          <w:marBottom w:val="0"/>
          <w:divBdr>
            <w:top w:val="none" w:sz="0" w:space="0" w:color="auto"/>
            <w:left w:val="none" w:sz="0" w:space="0" w:color="auto"/>
            <w:bottom w:val="none" w:sz="0" w:space="0" w:color="auto"/>
            <w:right w:val="none" w:sz="0" w:space="0" w:color="auto"/>
          </w:divBdr>
        </w:div>
        <w:div w:id="125778115">
          <w:marLeft w:val="0"/>
          <w:marRight w:val="0"/>
          <w:marTop w:val="0"/>
          <w:marBottom w:val="0"/>
          <w:divBdr>
            <w:top w:val="none" w:sz="0" w:space="0" w:color="auto"/>
            <w:left w:val="none" w:sz="0" w:space="0" w:color="auto"/>
            <w:bottom w:val="none" w:sz="0" w:space="0" w:color="auto"/>
            <w:right w:val="none" w:sz="0" w:space="0" w:color="auto"/>
          </w:divBdr>
        </w:div>
        <w:div w:id="138108459">
          <w:marLeft w:val="0"/>
          <w:marRight w:val="0"/>
          <w:marTop w:val="0"/>
          <w:marBottom w:val="0"/>
          <w:divBdr>
            <w:top w:val="none" w:sz="0" w:space="0" w:color="auto"/>
            <w:left w:val="none" w:sz="0" w:space="0" w:color="auto"/>
            <w:bottom w:val="none" w:sz="0" w:space="0" w:color="auto"/>
            <w:right w:val="none" w:sz="0" w:space="0" w:color="auto"/>
          </w:divBdr>
        </w:div>
        <w:div w:id="146869106">
          <w:marLeft w:val="0"/>
          <w:marRight w:val="0"/>
          <w:marTop w:val="0"/>
          <w:marBottom w:val="0"/>
          <w:divBdr>
            <w:top w:val="none" w:sz="0" w:space="0" w:color="auto"/>
            <w:left w:val="none" w:sz="0" w:space="0" w:color="auto"/>
            <w:bottom w:val="none" w:sz="0" w:space="0" w:color="auto"/>
            <w:right w:val="none" w:sz="0" w:space="0" w:color="auto"/>
          </w:divBdr>
        </w:div>
        <w:div w:id="147093528">
          <w:marLeft w:val="0"/>
          <w:marRight w:val="0"/>
          <w:marTop w:val="0"/>
          <w:marBottom w:val="0"/>
          <w:divBdr>
            <w:top w:val="none" w:sz="0" w:space="0" w:color="auto"/>
            <w:left w:val="none" w:sz="0" w:space="0" w:color="auto"/>
            <w:bottom w:val="none" w:sz="0" w:space="0" w:color="auto"/>
            <w:right w:val="none" w:sz="0" w:space="0" w:color="auto"/>
          </w:divBdr>
        </w:div>
        <w:div w:id="149250093">
          <w:marLeft w:val="0"/>
          <w:marRight w:val="0"/>
          <w:marTop w:val="0"/>
          <w:marBottom w:val="0"/>
          <w:divBdr>
            <w:top w:val="none" w:sz="0" w:space="0" w:color="auto"/>
            <w:left w:val="none" w:sz="0" w:space="0" w:color="auto"/>
            <w:bottom w:val="none" w:sz="0" w:space="0" w:color="auto"/>
            <w:right w:val="none" w:sz="0" w:space="0" w:color="auto"/>
          </w:divBdr>
        </w:div>
        <w:div w:id="150953185">
          <w:marLeft w:val="0"/>
          <w:marRight w:val="0"/>
          <w:marTop w:val="0"/>
          <w:marBottom w:val="0"/>
          <w:divBdr>
            <w:top w:val="none" w:sz="0" w:space="0" w:color="auto"/>
            <w:left w:val="none" w:sz="0" w:space="0" w:color="auto"/>
            <w:bottom w:val="none" w:sz="0" w:space="0" w:color="auto"/>
            <w:right w:val="none" w:sz="0" w:space="0" w:color="auto"/>
          </w:divBdr>
        </w:div>
        <w:div w:id="151994240">
          <w:marLeft w:val="0"/>
          <w:marRight w:val="0"/>
          <w:marTop w:val="0"/>
          <w:marBottom w:val="0"/>
          <w:divBdr>
            <w:top w:val="none" w:sz="0" w:space="0" w:color="auto"/>
            <w:left w:val="none" w:sz="0" w:space="0" w:color="auto"/>
            <w:bottom w:val="none" w:sz="0" w:space="0" w:color="auto"/>
            <w:right w:val="none" w:sz="0" w:space="0" w:color="auto"/>
          </w:divBdr>
        </w:div>
        <w:div w:id="154345132">
          <w:marLeft w:val="0"/>
          <w:marRight w:val="0"/>
          <w:marTop w:val="0"/>
          <w:marBottom w:val="0"/>
          <w:divBdr>
            <w:top w:val="none" w:sz="0" w:space="0" w:color="auto"/>
            <w:left w:val="none" w:sz="0" w:space="0" w:color="auto"/>
            <w:bottom w:val="none" w:sz="0" w:space="0" w:color="auto"/>
            <w:right w:val="none" w:sz="0" w:space="0" w:color="auto"/>
          </w:divBdr>
        </w:div>
        <w:div w:id="155196663">
          <w:marLeft w:val="0"/>
          <w:marRight w:val="0"/>
          <w:marTop w:val="0"/>
          <w:marBottom w:val="0"/>
          <w:divBdr>
            <w:top w:val="none" w:sz="0" w:space="0" w:color="auto"/>
            <w:left w:val="none" w:sz="0" w:space="0" w:color="auto"/>
            <w:bottom w:val="none" w:sz="0" w:space="0" w:color="auto"/>
            <w:right w:val="none" w:sz="0" w:space="0" w:color="auto"/>
          </w:divBdr>
        </w:div>
        <w:div w:id="157307306">
          <w:marLeft w:val="0"/>
          <w:marRight w:val="0"/>
          <w:marTop w:val="0"/>
          <w:marBottom w:val="0"/>
          <w:divBdr>
            <w:top w:val="none" w:sz="0" w:space="0" w:color="auto"/>
            <w:left w:val="none" w:sz="0" w:space="0" w:color="auto"/>
            <w:bottom w:val="none" w:sz="0" w:space="0" w:color="auto"/>
            <w:right w:val="none" w:sz="0" w:space="0" w:color="auto"/>
          </w:divBdr>
        </w:div>
        <w:div w:id="163740583">
          <w:marLeft w:val="0"/>
          <w:marRight w:val="0"/>
          <w:marTop w:val="0"/>
          <w:marBottom w:val="0"/>
          <w:divBdr>
            <w:top w:val="none" w:sz="0" w:space="0" w:color="auto"/>
            <w:left w:val="none" w:sz="0" w:space="0" w:color="auto"/>
            <w:bottom w:val="none" w:sz="0" w:space="0" w:color="auto"/>
            <w:right w:val="none" w:sz="0" w:space="0" w:color="auto"/>
          </w:divBdr>
        </w:div>
        <w:div w:id="164126625">
          <w:marLeft w:val="0"/>
          <w:marRight w:val="0"/>
          <w:marTop w:val="0"/>
          <w:marBottom w:val="0"/>
          <w:divBdr>
            <w:top w:val="none" w:sz="0" w:space="0" w:color="auto"/>
            <w:left w:val="none" w:sz="0" w:space="0" w:color="auto"/>
            <w:bottom w:val="none" w:sz="0" w:space="0" w:color="auto"/>
            <w:right w:val="none" w:sz="0" w:space="0" w:color="auto"/>
          </w:divBdr>
        </w:div>
        <w:div w:id="166288113">
          <w:marLeft w:val="0"/>
          <w:marRight w:val="0"/>
          <w:marTop w:val="0"/>
          <w:marBottom w:val="0"/>
          <w:divBdr>
            <w:top w:val="none" w:sz="0" w:space="0" w:color="auto"/>
            <w:left w:val="none" w:sz="0" w:space="0" w:color="auto"/>
            <w:bottom w:val="none" w:sz="0" w:space="0" w:color="auto"/>
            <w:right w:val="none" w:sz="0" w:space="0" w:color="auto"/>
          </w:divBdr>
        </w:div>
        <w:div w:id="169376110">
          <w:marLeft w:val="0"/>
          <w:marRight w:val="0"/>
          <w:marTop w:val="0"/>
          <w:marBottom w:val="0"/>
          <w:divBdr>
            <w:top w:val="none" w:sz="0" w:space="0" w:color="auto"/>
            <w:left w:val="none" w:sz="0" w:space="0" w:color="auto"/>
            <w:bottom w:val="none" w:sz="0" w:space="0" w:color="auto"/>
            <w:right w:val="none" w:sz="0" w:space="0" w:color="auto"/>
          </w:divBdr>
        </w:div>
        <w:div w:id="181672922">
          <w:marLeft w:val="0"/>
          <w:marRight w:val="0"/>
          <w:marTop w:val="0"/>
          <w:marBottom w:val="0"/>
          <w:divBdr>
            <w:top w:val="none" w:sz="0" w:space="0" w:color="auto"/>
            <w:left w:val="none" w:sz="0" w:space="0" w:color="auto"/>
            <w:bottom w:val="none" w:sz="0" w:space="0" w:color="auto"/>
            <w:right w:val="none" w:sz="0" w:space="0" w:color="auto"/>
          </w:divBdr>
        </w:div>
        <w:div w:id="184103574">
          <w:marLeft w:val="0"/>
          <w:marRight w:val="0"/>
          <w:marTop w:val="0"/>
          <w:marBottom w:val="0"/>
          <w:divBdr>
            <w:top w:val="none" w:sz="0" w:space="0" w:color="auto"/>
            <w:left w:val="none" w:sz="0" w:space="0" w:color="auto"/>
            <w:bottom w:val="none" w:sz="0" w:space="0" w:color="auto"/>
            <w:right w:val="none" w:sz="0" w:space="0" w:color="auto"/>
          </w:divBdr>
        </w:div>
        <w:div w:id="195655949">
          <w:marLeft w:val="0"/>
          <w:marRight w:val="0"/>
          <w:marTop w:val="0"/>
          <w:marBottom w:val="0"/>
          <w:divBdr>
            <w:top w:val="none" w:sz="0" w:space="0" w:color="auto"/>
            <w:left w:val="none" w:sz="0" w:space="0" w:color="auto"/>
            <w:bottom w:val="none" w:sz="0" w:space="0" w:color="auto"/>
            <w:right w:val="none" w:sz="0" w:space="0" w:color="auto"/>
          </w:divBdr>
        </w:div>
        <w:div w:id="197932636">
          <w:marLeft w:val="0"/>
          <w:marRight w:val="0"/>
          <w:marTop w:val="0"/>
          <w:marBottom w:val="0"/>
          <w:divBdr>
            <w:top w:val="none" w:sz="0" w:space="0" w:color="auto"/>
            <w:left w:val="none" w:sz="0" w:space="0" w:color="auto"/>
            <w:bottom w:val="none" w:sz="0" w:space="0" w:color="auto"/>
            <w:right w:val="none" w:sz="0" w:space="0" w:color="auto"/>
          </w:divBdr>
        </w:div>
        <w:div w:id="199821604">
          <w:marLeft w:val="0"/>
          <w:marRight w:val="0"/>
          <w:marTop w:val="0"/>
          <w:marBottom w:val="0"/>
          <w:divBdr>
            <w:top w:val="none" w:sz="0" w:space="0" w:color="auto"/>
            <w:left w:val="none" w:sz="0" w:space="0" w:color="auto"/>
            <w:bottom w:val="none" w:sz="0" w:space="0" w:color="auto"/>
            <w:right w:val="none" w:sz="0" w:space="0" w:color="auto"/>
          </w:divBdr>
        </w:div>
        <w:div w:id="204148568">
          <w:marLeft w:val="0"/>
          <w:marRight w:val="0"/>
          <w:marTop w:val="0"/>
          <w:marBottom w:val="0"/>
          <w:divBdr>
            <w:top w:val="none" w:sz="0" w:space="0" w:color="auto"/>
            <w:left w:val="none" w:sz="0" w:space="0" w:color="auto"/>
            <w:bottom w:val="none" w:sz="0" w:space="0" w:color="auto"/>
            <w:right w:val="none" w:sz="0" w:space="0" w:color="auto"/>
          </w:divBdr>
        </w:div>
        <w:div w:id="208104489">
          <w:marLeft w:val="0"/>
          <w:marRight w:val="0"/>
          <w:marTop w:val="0"/>
          <w:marBottom w:val="0"/>
          <w:divBdr>
            <w:top w:val="none" w:sz="0" w:space="0" w:color="auto"/>
            <w:left w:val="none" w:sz="0" w:space="0" w:color="auto"/>
            <w:bottom w:val="none" w:sz="0" w:space="0" w:color="auto"/>
            <w:right w:val="none" w:sz="0" w:space="0" w:color="auto"/>
          </w:divBdr>
        </w:div>
        <w:div w:id="226458495">
          <w:marLeft w:val="0"/>
          <w:marRight w:val="0"/>
          <w:marTop w:val="0"/>
          <w:marBottom w:val="0"/>
          <w:divBdr>
            <w:top w:val="none" w:sz="0" w:space="0" w:color="auto"/>
            <w:left w:val="none" w:sz="0" w:space="0" w:color="auto"/>
            <w:bottom w:val="none" w:sz="0" w:space="0" w:color="auto"/>
            <w:right w:val="none" w:sz="0" w:space="0" w:color="auto"/>
          </w:divBdr>
        </w:div>
        <w:div w:id="226497940">
          <w:marLeft w:val="0"/>
          <w:marRight w:val="0"/>
          <w:marTop w:val="0"/>
          <w:marBottom w:val="0"/>
          <w:divBdr>
            <w:top w:val="none" w:sz="0" w:space="0" w:color="auto"/>
            <w:left w:val="none" w:sz="0" w:space="0" w:color="auto"/>
            <w:bottom w:val="none" w:sz="0" w:space="0" w:color="auto"/>
            <w:right w:val="none" w:sz="0" w:space="0" w:color="auto"/>
          </w:divBdr>
        </w:div>
        <w:div w:id="228730189">
          <w:marLeft w:val="0"/>
          <w:marRight w:val="0"/>
          <w:marTop w:val="0"/>
          <w:marBottom w:val="0"/>
          <w:divBdr>
            <w:top w:val="none" w:sz="0" w:space="0" w:color="auto"/>
            <w:left w:val="none" w:sz="0" w:space="0" w:color="auto"/>
            <w:bottom w:val="none" w:sz="0" w:space="0" w:color="auto"/>
            <w:right w:val="none" w:sz="0" w:space="0" w:color="auto"/>
          </w:divBdr>
        </w:div>
        <w:div w:id="229266132">
          <w:marLeft w:val="0"/>
          <w:marRight w:val="0"/>
          <w:marTop w:val="0"/>
          <w:marBottom w:val="0"/>
          <w:divBdr>
            <w:top w:val="none" w:sz="0" w:space="0" w:color="auto"/>
            <w:left w:val="none" w:sz="0" w:space="0" w:color="auto"/>
            <w:bottom w:val="none" w:sz="0" w:space="0" w:color="auto"/>
            <w:right w:val="none" w:sz="0" w:space="0" w:color="auto"/>
          </w:divBdr>
        </w:div>
        <w:div w:id="232354666">
          <w:marLeft w:val="0"/>
          <w:marRight w:val="0"/>
          <w:marTop w:val="0"/>
          <w:marBottom w:val="0"/>
          <w:divBdr>
            <w:top w:val="none" w:sz="0" w:space="0" w:color="auto"/>
            <w:left w:val="none" w:sz="0" w:space="0" w:color="auto"/>
            <w:bottom w:val="none" w:sz="0" w:space="0" w:color="auto"/>
            <w:right w:val="none" w:sz="0" w:space="0" w:color="auto"/>
          </w:divBdr>
        </w:div>
        <w:div w:id="234361530">
          <w:marLeft w:val="0"/>
          <w:marRight w:val="0"/>
          <w:marTop w:val="0"/>
          <w:marBottom w:val="0"/>
          <w:divBdr>
            <w:top w:val="none" w:sz="0" w:space="0" w:color="auto"/>
            <w:left w:val="none" w:sz="0" w:space="0" w:color="auto"/>
            <w:bottom w:val="none" w:sz="0" w:space="0" w:color="auto"/>
            <w:right w:val="none" w:sz="0" w:space="0" w:color="auto"/>
          </w:divBdr>
        </w:div>
        <w:div w:id="234558788">
          <w:marLeft w:val="0"/>
          <w:marRight w:val="0"/>
          <w:marTop w:val="0"/>
          <w:marBottom w:val="0"/>
          <w:divBdr>
            <w:top w:val="none" w:sz="0" w:space="0" w:color="auto"/>
            <w:left w:val="none" w:sz="0" w:space="0" w:color="auto"/>
            <w:bottom w:val="none" w:sz="0" w:space="0" w:color="auto"/>
            <w:right w:val="none" w:sz="0" w:space="0" w:color="auto"/>
          </w:divBdr>
        </w:div>
        <w:div w:id="234626041">
          <w:marLeft w:val="0"/>
          <w:marRight w:val="0"/>
          <w:marTop w:val="0"/>
          <w:marBottom w:val="0"/>
          <w:divBdr>
            <w:top w:val="none" w:sz="0" w:space="0" w:color="auto"/>
            <w:left w:val="none" w:sz="0" w:space="0" w:color="auto"/>
            <w:bottom w:val="none" w:sz="0" w:space="0" w:color="auto"/>
            <w:right w:val="none" w:sz="0" w:space="0" w:color="auto"/>
          </w:divBdr>
        </w:div>
        <w:div w:id="238908160">
          <w:marLeft w:val="0"/>
          <w:marRight w:val="0"/>
          <w:marTop w:val="0"/>
          <w:marBottom w:val="0"/>
          <w:divBdr>
            <w:top w:val="none" w:sz="0" w:space="0" w:color="auto"/>
            <w:left w:val="none" w:sz="0" w:space="0" w:color="auto"/>
            <w:bottom w:val="none" w:sz="0" w:space="0" w:color="auto"/>
            <w:right w:val="none" w:sz="0" w:space="0" w:color="auto"/>
          </w:divBdr>
        </w:div>
        <w:div w:id="242183044">
          <w:marLeft w:val="0"/>
          <w:marRight w:val="0"/>
          <w:marTop w:val="0"/>
          <w:marBottom w:val="0"/>
          <w:divBdr>
            <w:top w:val="none" w:sz="0" w:space="0" w:color="auto"/>
            <w:left w:val="none" w:sz="0" w:space="0" w:color="auto"/>
            <w:bottom w:val="none" w:sz="0" w:space="0" w:color="auto"/>
            <w:right w:val="none" w:sz="0" w:space="0" w:color="auto"/>
          </w:divBdr>
        </w:div>
        <w:div w:id="243033426">
          <w:marLeft w:val="0"/>
          <w:marRight w:val="0"/>
          <w:marTop w:val="0"/>
          <w:marBottom w:val="0"/>
          <w:divBdr>
            <w:top w:val="none" w:sz="0" w:space="0" w:color="auto"/>
            <w:left w:val="none" w:sz="0" w:space="0" w:color="auto"/>
            <w:bottom w:val="none" w:sz="0" w:space="0" w:color="auto"/>
            <w:right w:val="none" w:sz="0" w:space="0" w:color="auto"/>
          </w:divBdr>
        </w:div>
        <w:div w:id="243078329">
          <w:marLeft w:val="0"/>
          <w:marRight w:val="0"/>
          <w:marTop w:val="0"/>
          <w:marBottom w:val="0"/>
          <w:divBdr>
            <w:top w:val="none" w:sz="0" w:space="0" w:color="auto"/>
            <w:left w:val="none" w:sz="0" w:space="0" w:color="auto"/>
            <w:bottom w:val="none" w:sz="0" w:space="0" w:color="auto"/>
            <w:right w:val="none" w:sz="0" w:space="0" w:color="auto"/>
          </w:divBdr>
        </w:div>
        <w:div w:id="243413673">
          <w:marLeft w:val="0"/>
          <w:marRight w:val="0"/>
          <w:marTop w:val="0"/>
          <w:marBottom w:val="0"/>
          <w:divBdr>
            <w:top w:val="none" w:sz="0" w:space="0" w:color="auto"/>
            <w:left w:val="none" w:sz="0" w:space="0" w:color="auto"/>
            <w:bottom w:val="none" w:sz="0" w:space="0" w:color="auto"/>
            <w:right w:val="none" w:sz="0" w:space="0" w:color="auto"/>
          </w:divBdr>
        </w:div>
        <w:div w:id="243416627">
          <w:marLeft w:val="0"/>
          <w:marRight w:val="0"/>
          <w:marTop w:val="0"/>
          <w:marBottom w:val="0"/>
          <w:divBdr>
            <w:top w:val="none" w:sz="0" w:space="0" w:color="auto"/>
            <w:left w:val="none" w:sz="0" w:space="0" w:color="auto"/>
            <w:bottom w:val="none" w:sz="0" w:space="0" w:color="auto"/>
            <w:right w:val="none" w:sz="0" w:space="0" w:color="auto"/>
          </w:divBdr>
        </w:div>
        <w:div w:id="255594720">
          <w:marLeft w:val="0"/>
          <w:marRight w:val="0"/>
          <w:marTop w:val="0"/>
          <w:marBottom w:val="0"/>
          <w:divBdr>
            <w:top w:val="none" w:sz="0" w:space="0" w:color="auto"/>
            <w:left w:val="none" w:sz="0" w:space="0" w:color="auto"/>
            <w:bottom w:val="none" w:sz="0" w:space="0" w:color="auto"/>
            <w:right w:val="none" w:sz="0" w:space="0" w:color="auto"/>
          </w:divBdr>
        </w:div>
        <w:div w:id="256642498">
          <w:marLeft w:val="0"/>
          <w:marRight w:val="0"/>
          <w:marTop w:val="0"/>
          <w:marBottom w:val="0"/>
          <w:divBdr>
            <w:top w:val="none" w:sz="0" w:space="0" w:color="auto"/>
            <w:left w:val="none" w:sz="0" w:space="0" w:color="auto"/>
            <w:bottom w:val="none" w:sz="0" w:space="0" w:color="auto"/>
            <w:right w:val="none" w:sz="0" w:space="0" w:color="auto"/>
          </w:divBdr>
        </w:div>
        <w:div w:id="259026246">
          <w:marLeft w:val="0"/>
          <w:marRight w:val="0"/>
          <w:marTop w:val="0"/>
          <w:marBottom w:val="0"/>
          <w:divBdr>
            <w:top w:val="none" w:sz="0" w:space="0" w:color="auto"/>
            <w:left w:val="none" w:sz="0" w:space="0" w:color="auto"/>
            <w:bottom w:val="none" w:sz="0" w:space="0" w:color="auto"/>
            <w:right w:val="none" w:sz="0" w:space="0" w:color="auto"/>
          </w:divBdr>
        </w:div>
        <w:div w:id="259223277">
          <w:marLeft w:val="0"/>
          <w:marRight w:val="0"/>
          <w:marTop w:val="0"/>
          <w:marBottom w:val="0"/>
          <w:divBdr>
            <w:top w:val="none" w:sz="0" w:space="0" w:color="auto"/>
            <w:left w:val="none" w:sz="0" w:space="0" w:color="auto"/>
            <w:bottom w:val="none" w:sz="0" w:space="0" w:color="auto"/>
            <w:right w:val="none" w:sz="0" w:space="0" w:color="auto"/>
          </w:divBdr>
        </w:div>
        <w:div w:id="274673084">
          <w:marLeft w:val="0"/>
          <w:marRight w:val="0"/>
          <w:marTop w:val="0"/>
          <w:marBottom w:val="0"/>
          <w:divBdr>
            <w:top w:val="none" w:sz="0" w:space="0" w:color="auto"/>
            <w:left w:val="none" w:sz="0" w:space="0" w:color="auto"/>
            <w:bottom w:val="none" w:sz="0" w:space="0" w:color="auto"/>
            <w:right w:val="none" w:sz="0" w:space="0" w:color="auto"/>
          </w:divBdr>
        </w:div>
        <w:div w:id="276449917">
          <w:marLeft w:val="0"/>
          <w:marRight w:val="0"/>
          <w:marTop w:val="0"/>
          <w:marBottom w:val="0"/>
          <w:divBdr>
            <w:top w:val="none" w:sz="0" w:space="0" w:color="auto"/>
            <w:left w:val="none" w:sz="0" w:space="0" w:color="auto"/>
            <w:bottom w:val="none" w:sz="0" w:space="0" w:color="auto"/>
            <w:right w:val="none" w:sz="0" w:space="0" w:color="auto"/>
          </w:divBdr>
        </w:div>
        <w:div w:id="279580514">
          <w:marLeft w:val="0"/>
          <w:marRight w:val="0"/>
          <w:marTop w:val="0"/>
          <w:marBottom w:val="0"/>
          <w:divBdr>
            <w:top w:val="none" w:sz="0" w:space="0" w:color="auto"/>
            <w:left w:val="none" w:sz="0" w:space="0" w:color="auto"/>
            <w:bottom w:val="none" w:sz="0" w:space="0" w:color="auto"/>
            <w:right w:val="none" w:sz="0" w:space="0" w:color="auto"/>
          </w:divBdr>
        </w:div>
        <w:div w:id="282032521">
          <w:marLeft w:val="0"/>
          <w:marRight w:val="0"/>
          <w:marTop w:val="0"/>
          <w:marBottom w:val="0"/>
          <w:divBdr>
            <w:top w:val="none" w:sz="0" w:space="0" w:color="auto"/>
            <w:left w:val="none" w:sz="0" w:space="0" w:color="auto"/>
            <w:bottom w:val="none" w:sz="0" w:space="0" w:color="auto"/>
            <w:right w:val="none" w:sz="0" w:space="0" w:color="auto"/>
          </w:divBdr>
        </w:div>
        <w:div w:id="282923430">
          <w:marLeft w:val="0"/>
          <w:marRight w:val="0"/>
          <w:marTop w:val="0"/>
          <w:marBottom w:val="0"/>
          <w:divBdr>
            <w:top w:val="none" w:sz="0" w:space="0" w:color="auto"/>
            <w:left w:val="none" w:sz="0" w:space="0" w:color="auto"/>
            <w:bottom w:val="none" w:sz="0" w:space="0" w:color="auto"/>
            <w:right w:val="none" w:sz="0" w:space="0" w:color="auto"/>
          </w:divBdr>
        </w:div>
        <w:div w:id="285083982">
          <w:marLeft w:val="0"/>
          <w:marRight w:val="0"/>
          <w:marTop w:val="0"/>
          <w:marBottom w:val="0"/>
          <w:divBdr>
            <w:top w:val="none" w:sz="0" w:space="0" w:color="auto"/>
            <w:left w:val="none" w:sz="0" w:space="0" w:color="auto"/>
            <w:bottom w:val="none" w:sz="0" w:space="0" w:color="auto"/>
            <w:right w:val="none" w:sz="0" w:space="0" w:color="auto"/>
          </w:divBdr>
        </w:div>
        <w:div w:id="286474722">
          <w:marLeft w:val="0"/>
          <w:marRight w:val="0"/>
          <w:marTop w:val="0"/>
          <w:marBottom w:val="0"/>
          <w:divBdr>
            <w:top w:val="none" w:sz="0" w:space="0" w:color="auto"/>
            <w:left w:val="none" w:sz="0" w:space="0" w:color="auto"/>
            <w:bottom w:val="none" w:sz="0" w:space="0" w:color="auto"/>
            <w:right w:val="none" w:sz="0" w:space="0" w:color="auto"/>
          </w:divBdr>
        </w:div>
        <w:div w:id="296030967">
          <w:marLeft w:val="0"/>
          <w:marRight w:val="0"/>
          <w:marTop w:val="0"/>
          <w:marBottom w:val="0"/>
          <w:divBdr>
            <w:top w:val="none" w:sz="0" w:space="0" w:color="auto"/>
            <w:left w:val="none" w:sz="0" w:space="0" w:color="auto"/>
            <w:bottom w:val="none" w:sz="0" w:space="0" w:color="auto"/>
            <w:right w:val="none" w:sz="0" w:space="0" w:color="auto"/>
          </w:divBdr>
        </w:div>
        <w:div w:id="297152524">
          <w:marLeft w:val="0"/>
          <w:marRight w:val="0"/>
          <w:marTop w:val="0"/>
          <w:marBottom w:val="0"/>
          <w:divBdr>
            <w:top w:val="none" w:sz="0" w:space="0" w:color="auto"/>
            <w:left w:val="none" w:sz="0" w:space="0" w:color="auto"/>
            <w:bottom w:val="none" w:sz="0" w:space="0" w:color="auto"/>
            <w:right w:val="none" w:sz="0" w:space="0" w:color="auto"/>
          </w:divBdr>
        </w:div>
        <w:div w:id="298192256">
          <w:marLeft w:val="0"/>
          <w:marRight w:val="0"/>
          <w:marTop w:val="0"/>
          <w:marBottom w:val="0"/>
          <w:divBdr>
            <w:top w:val="none" w:sz="0" w:space="0" w:color="auto"/>
            <w:left w:val="none" w:sz="0" w:space="0" w:color="auto"/>
            <w:bottom w:val="none" w:sz="0" w:space="0" w:color="auto"/>
            <w:right w:val="none" w:sz="0" w:space="0" w:color="auto"/>
          </w:divBdr>
        </w:div>
        <w:div w:id="299114089">
          <w:marLeft w:val="0"/>
          <w:marRight w:val="0"/>
          <w:marTop w:val="0"/>
          <w:marBottom w:val="0"/>
          <w:divBdr>
            <w:top w:val="none" w:sz="0" w:space="0" w:color="auto"/>
            <w:left w:val="none" w:sz="0" w:space="0" w:color="auto"/>
            <w:bottom w:val="none" w:sz="0" w:space="0" w:color="auto"/>
            <w:right w:val="none" w:sz="0" w:space="0" w:color="auto"/>
          </w:divBdr>
        </w:div>
        <w:div w:id="301080399">
          <w:marLeft w:val="0"/>
          <w:marRight w:val="0"/>
          <w:marTop w:val="0"/>
          <w:marBottom w:val="0"/>
          <w:divBdr>
            <w:top w:val="none" w:sz="0" w:space="0" w:color="auto"/>
            <w:left w:val="none" w:sz="0" w:space="0" w:color="auto"/>
            <w:bottom w:val="none" w:sz="0" w:space="0" w:color="auto"/>
            <w:right w:val="none" w:sz="0" w:space="0" w:color="auto"/>
          </w:divBdr>
        </w:div>
        <w:div w:id="301546384">
          <w:marLeft w:val="0"/>
          <w:marRight w:val="0"/>
          <w:marTop w:val="0"/>
          <w:marBottom w:val="0"/>
          <w:divBdr>
            <w:top w:val="none" w:sz="0" w:space="0" w:color="auto"/>
            <w:left w:val="none" w:sz="0" w:space="0" w:color="auto"/>
            <w:bottom w:val="none" w:sz="0" w:space="0" w:color="auto"/>
            <w:right w:val="none" w:sz="0" w:space="0" w:color="auto"/>
          </w:divBdr>
        </w:div>
        <w:div w:id="317615264">
          <w:marLeft w:val="0"/>
          <w:marRight w:val="0"/>
          <w:marTop w:val="0"/>
          <w:marBottom w:val="0"/>
          <w:divBdr>
            <w:top w:val="none" w:sz="0" w:space="0" w:color="auto"/>
            <w:left w:val="none" w:sz="0" w:space="0" w:color="auto"/>
            <w:bottom w:val="none" w:sz="0" w:space="0" w:color="auto"/>
            <w:right w:val="none" w:sz="0" w:space="0" w:color="auto"/>
          </w:divBdr>
        </w:div>
        <w:div w:id="324358207">
          <w:marLeft w:val="0"/>
          <w:marRight w:val="0"/>
          <w:marTop w:val="0"/>
          <w:marBottom w:val="0"/>
          <w:divBdr>
            <w:top w:val="none" w:sz="0" w:space="0" w:color="auto"/>
            <w:left w:val="none" w:sz="0" w:space="0" w:color="auto"/>
            <w:bottom w:val="none" w:sz="0" w:space="0" w:color="auto"/>
            <w:right w:val="none" w:sz="0" w:space="0" w:color="auto"/>
          </w:divBdr>
        </w:div>
        <w:div w:id="325517404">
          <w:marLeft w:val="0"/>
          <w:marRight w:val="0"/>
          <w:marTop w:val="0"/>
          <w:marBottom w:val="0"/>
          <w:divBdr>
            <w:top w:val="none" w:sz="0" w:space="0" w:color="auto"/>
            <w:left w:val="none" w:sz="0" w:space="0" w:color="auto"/>
            <w:bottom w:val="none" w:sz="0" w:space="0" w:color="auto"/>
            <w:right w:val="none" w:sz="0" w:space="0" w:color="auto"/>
          </w:divBdr>
        </w:div>
        <w:div w:id="345908244">
          <w:marLeft w:val="0"/>
          <w:marRight w:val="0"/>
          <w:marTop w:val="0"/>
          <w:marBottom w:val="0"/>
          <w:divBdr>
            <w:top w:val="none" w:sz="0" w:space="0" w:color="auto"/>
            <w:left w:val="none" w:sz="0" w:space="0" w:color="auto"/>
            <w:bottom w:val="none" w:sz="0" w:space="0" w:color="auto"/>
            <w:right w:val="none" w:sz="0" w:space="0" w:color="auto"/>
          </w:divBdr>
        </w:div>
        <w:div w:id="346639193">
          <w:marLeft w:val="0"/>
          <w:marRight w:val="0"/>
          <w:marTop w:val="0"/>
          <w:marBottom w:val="0"/>
          <w:divBdr>
            <w:top w:val="none" w:sz="0" w:space="0" w:color="auto"/>
            <w:left w:val="none" w:sz="0" w:space="0" w:color="auto"/>
            <w:bottom w:val="none" w:sz="0" w:space="0" w:color="auto"/>
            <w:right w:val="none" w:sz="0" w:space="0" w:color="auto"/>
          </w:divBdr>
        </w:div>
        <w:div w:id="361135340">
          <w:marLeft w:val="0"/>
          <w:marRight w:val="0"/>
          <w:marTop w:val="0"/>
          <w:marBottom w:val="0"/>
          <w:divBdr>
            <w:top w:val="none" w:sz="0" w:space="0" w:color="auto"/>
            <w:left w:val="none" w:sz="0" w:space="0" w:color="auto"/>
            <w:bottom w:val="none" w:sz="0" w:space="0" w:color="auto"/>
            <w:right w:val="none" w:sz="0" w:space="0" w:color="auto"/>
          </w:divBdr>
        </w:div>
        <w:div w:id="363753182">
          <w:marLeft w:val="0"/>
          <w:marRight w:val="0"/>
          <w:marTop w:val="0"/>
          <w:marBottom w:val="0"/>
          <w:divBdr>
            <w:top w:val="none" w:sz="0" w:space="0" w:color="auto"/>
            <w:left w:val="none" w:sz="0" w:space="0" w:color="auto"/>
            <w:bottom w:val="none" w:sz="0" w:space="0" w:color="auto"/>
            <w:right w:val="none" w:sz="0" w:space="0" w:color="auto"/>
          </w:divBdr>
        </w:div>
        <w:div w:id="367949549">
          <w:marLeft w:val="0"/>
          <w:marRight w:val="0"/>
          <w:marTop w:val="0"/>
          <w:marBottom w:val="0"/>
          <w:divBdr>
            <w:top w:val="none" w:sz="0" w:space="0" w:color="auto"/>
            <w:left w:val="none" w:sz="0" w:space="0" w:color="auto"/>
            <w:bottom w:val="none" w:sz="0" w:space="0" w:color="auto"/>
            <w:right w:val="none" w:sz="0" w:space="0" w:color="auto"/>
          </w:divBdr>
        </w:div>
        <w:div w:id="369261330">
          <w:marLeft w:val="0"/>
          <w:marRight w:val="0"/>
          <w:marTop w:val="0"/>
          <w:marBottom w:val="0"/>
          <w:divBdr>
            <w:top w:val="none" w:sz="0" w:space="0" w:color="auto"/>
            <w:left w:val="none" w:sz="0" w:space="0" w:color="auto"/>
            <w:bottom w:val="none" w:sz="0" w:space="0" w:color="auto"/>
            <w:right w:val="none" w:sz="0" w:space="0" w:color="auto"/>
          </w:divBdr>
        </w:div>
        <w:div w:id="375087041">
          <w:marLeft w:val="0"/>
          <w:marRight w:val="0"/>
          <w:marTop w:val="0"/>
          <w:marBottom w:val="0"/>
          <w:divBdr>
            <w:top w:val="none" w:sz="0" w:space="0" w:color="auto"/>
            <w:left w:val="none" w:sz="0" w:space="0" w:color="auto"/>
            <w:bottom w:val="none" w:sz="0" w:space="0" w:color="auto"/>
            <w:right w:val="none" w:sz="0" w:space="0" w:color="auto"/>
          </w:divBdr>
        </w:div>
        <w:div w:id="375157395">
          <w:marLeft w:val="0"/>
          <w:marRight w:val="0"/>
          <w:marTop w:val="0"/>
          <w:marBottom w:val="0"/>
          <w:divBdr>
            <w:top w:val="none" w:sz="0" w:space="0" w:color="auto"/>
            <w:left w:val="none" w:sz="0" w:space="0" w:color="auto"/>
            <w:bottom w:val="none" w:sz="0" w:space="0" w:color="auto"/>
            <w:right w:val="none" w:sz="0" w:space="0" w:color="auto"/>
          </w:divBdr>
        </w:div>
        <w:div w:id="376513065">
          <w:marLeft w:val="0"/>
          <w:marRight w:val="0"/>
          <w:marTop w:val="0"/>
          <w:marBottom w:val="0"/>
          <w:divBdr>
            <w:top w:val="none" w:sz="0" w:space="0" w:color="auto"/>
            <w:left w:val="none" w:sz="0" w:space="0" w:color="auto"/>
            <w:bottom w:val="none" w:sz="0" w:space="0" w:color="auto"/>
            <w:right w:val="none" w:sz="0" w:space="0" w:color="auto"/>
          </w:divBdr>
        </w:div>
        <w:div w:id="377358552">
          <w:marLeft w:val="0"/>
          <w:marRight w:val="0"/>
          <w:marTop w:val="0"/>
          <w:marBottom w:val="0"/>
          <w:divBdr>
            <w:top w:val="none" w:sz="0" w:space="0" w:color="auto"/>
            <w:left w:val="none" w:sz="0" w:space="0" w:color="auto"/>
            <w:bottom w:val="none" w:sz="0" w:space="0" w:color="auto"/>
            <w:right w:val="none" w:sz="0" w:space="0" w:color="auto"/>
          </w:divBdr>
        </w:div>
        <w:div w:id="379668689">
          <w:marLeft w:val="0"/>
          <w:marRight w:val="0"/>
          <w:marTop w:val="0"/>
          <w:marBottom w:val="0"/>
          <w:divBdr>
            <w:top w:val="none" w:sz="0" w:space="0" w:color="auto"/>
            <w:left w:val="none" w:sz="0" w:space="0" w:color="auto"/>
            <w:bottom w:val="none" w:sz="0" w:space="0" w:color="auto"/>
            <w:right w:val="none" w:sz="0" w:space="0" w:color="auto"/>
          </w:divBdr>
        </w:div>
        <w:div w:id="380446153">
          <w:marLeft w:val="0"/>
          <w:marRight w:val="0"/>
          <w:marTop w:val="0"/>
          <w:marBottom w:val="0"/>
          <w:divBdr>
            <w:top w:val="none" w:sz="0" w:space="0" w:color="auto"/>
            <w:left w:val="none" w:sz="0" w:space="0" w:color="auto"/>
            <w:bottom w:val="none" w:sz="0" w:space="0" w:color="auto"/>
            <w:right w:val="none" w:sz="0" w:space="0" w:color="auto"/>
          </w:divBdr>
        </w:div>
        <w:div w:id="382874385">
          <w:marLeft w:val="0"/>
          <w:marRight w:val="0"/>
          <w:marTop w:val="0"/>
          <w:marBottom w:val="0"/>
          <w:divBdr>
            <w:top w:val="none" w:sz="0" w:space="0" w:color="auto"/>
            <w:left w:val="none" w:sz="0" w:space="0" w:color="auto"/>
            <w:bottom w:val="none" w:sz="0" w:space="0" w:color="auto"/>
            <w:right w:val="none" w:sz="0" w:space="0" w:color="auto"/>
          </w:divBdr>
        </w:div>
        <w:div w:id="385372517">
          <w:marLeft w:val="0"/>
          <w:marRight w:val="0"/>
          <w:marTop w:val="0"/>
          <w:marBottom w:val="0"/>
          <w:divBdr>
            <w:top w:val="none" w:sz="0" w:space="0" w:color="auto"/>
            <w:left w:val="none" w:sz="0" w:space="0" w:color="auto"/>
            <w:bottom w:val="none" w:sz="0" w:space="0" w:color="auto"/>
            <w:right w:val="none" w:sz="0" w:space="0" w:color="auto"/>
          </w:divBdr>
        </w:div>
        <w:div w:id="386419557">
          <w:marLeft w:val="0"/>
          <w:marRight w:val="0"/>
          <w:marTop w:val="0"/>
          <w:marBottom w:val="0"/>
          <w:divBdr>
            <w:top w:val="none" w:sz="0" w:space="0" w:color="auto"/>
            <w:left w:val="none" w:sz="0" w:space="0" w:color="auto"/>
            <w:bottom w:val="none" w:sz="0" w:space="0" w:color="auto"/>
            <w:right w:val="none" w:sz="0" w:space="0" w:color="auto"/>
          </w:divBdr>
        </w:div>
        <w:div w:id="392318829">
          <w:marLeft w:val="0"/>
          <w:marRight w:val="0"/>
          <w:marTop w:val="0"/>
          <w:marBottom w:val="0"/>
          <w:divBdr>
            <w:top w:val="none" w:sz="0" w:space="0" w:color="auto"/>
            <w:left w:val="none" w:sz="0" w:space="0" w:color="auto"/>
            <w:bottom w:val="none" w:sz="0" w:space="0" w:color="auto"/>
            <w:right w:val="none" w:sz="0" w:space="0" w:color="auto"/>
          </w:divBdr>
        </w:div>
        <w:div w:id="392853007">
          <w:marLeft w:val="0"/>
          <w:marRight w:val="0"/>
          <w:marTop w:val="0"/>
          <w:marBottom w:val="0"/>
          <w:divBdr>
            <w:top w:val="none" w:sz="0" w:space="0" w:color="auto"/>
            <w:left w:val="none" w:sz="0" w:space="0" w:color="auto"/>
            <w:bottom w:val="none" w:sz="0" w:space="0" w:color="auto"/>
            <w:right w:val="none" w:sz="0" w:space="0" w:color="auto"/>
          </w:divBdr>
        </w:div>
        <w:div w:id="396241892">
          <w:marLeft w:val="0"/>
          <w:marRight w:val="0"/>
          <w:marTop w:val="0"/>
          <w:marBottom w:val="0"/>
          <w:divBdr>
            <w:top w:val="none" w:sz="0" w:space="0" w:color="auto"/>
            <w:left w:val="none" w:sz="0" w:space="0" w:color="auto"/>
            <w:bottom w:val="none" w:sz="0" w:space="0" w:color="auto"/>
            <w:right w:val="none" w:sz="0" w:space="0" w:color="auto"/>
          </w:divBdr>
        </w:div>
        <w:div w:id="398790849">
          <w:marLeft w:val="0"/>
          <w:marRight w:val="0"/>
          <w:marTop w:val="0"/>
          <w:marBottom w:val="0"/>
          <w:divBdr>
            <w:top w:val="none" w:sz="0" w:space="0" w:color="auto"/>
            <w:left w:val="none" w:sz="0" w:space="0" w:color="auto"/>
            <w:bottom w:val="none" w:sz="0" w:space="0" w:color="auto"/>
            <w:right w:val="none" w:sz="0" w:space="0" w:color="auto"/>
          </w:divBdr>
        </w:div>
        <w:div w:id="398866829">
          <w:marLeft w:val="0"/>
          <w:marRight w:val="0"/>
          <w:marTop w:val="0"/>
          <w:marBottom w:val="0"/>
          <w:divBdr>
            <w:top w:val="none" w:sz="0" w:space="0" w:color="auto"/>
            <w:left w:val="none" w:sz="0" w:space="0" w:color="auto"/>
            <w:bottom w:val="none" w:sz="0" w:space="0" w:color="auto"/>
            <w:right w:val="none" w:sz="0" w:space="0" w:color="auto"/>
          </w:divBdr>
        </w:div>
        <w:div w:id="399644479">
          <w:marLeft w:val="0"/>
          <w:marRight w:val="0"/>
          <w:marTop w:val="0"/>
          <w:marBottom w:val="0"/>
          <w:divBdr>
            <w:top w:val="none" w:sz="0" w:space="0" w:color="auto"/>
            <w:left w:val="none" w:sz="0" w:space="0" w:color="auto"/>
            <w:bottom w:val="none" w:sz="0" w:space="0" w:color="auto"/>
            <w:right w:val="none" w:sz="0" w:space="0" w:color="auto"/>
          </w:divBdr>
        </w:div>
        <w:div w:id="399713801">
          <w:marLeft w:val="0"/>
          <w:marRight w:val="0"/>
          <w:marTop w:val="0"/>
          <w:marBottom w:val="0"/>
          <w:divBdr>
            <w:top w:val="none" w:sz="0" w:space="0" w:color="auto"/>
            <w:left w:val="none" w:sz="0" w:space="0" w:color="auto"/>
            <w:bottom w:val="none" w:sz="0" w:space="0" w:color="auto"/>
            <w:right w:val="none" w:sz="0" w:space="0" w:color="auto"/>
          </w:divBdr>
        </w:div>
        <w:div w:id="399909399">
          <w:marLeft w:val="0"/>
          <w:marRight w:val="0"/>
          <w:marTop w:val="0"/>
          <w:marBottom w:val="0"/>
          <w:divBdr>
            <w:top w:val="none" w:sz="0" w:space="0" w:color="auto"/>
            <w:left w:val="none" w:sz="0" w:space="0" w:color="auto"/>
            <w:bottom w:val="none" w:sz="0" w:space="0" w:color="auto"/>
            <w:right w:val="none" w:sz="0" w:space="0" w:color="auto"/>
          </w:divBdr>
        </w:div>
        <w:div w:id="401758649">
          <w:marLeft w:val="0"/>
          <w:marRight w:val="0"/>
          <w:marTop w:val="0"/>
          <w:marBottom w:val="0"/>
          <w:divBdr>
            <w:top w:val="none" w:sz="0" w:space="0" w:color="auto"/>
            <w:left w:val="none" w:sz="0" w:space="0" w:color="auto"/>
            <w:bottom w:val="none" w:sz="0" w:space="0" w:color="auto"/>
            <w:right w:val="none" w:sz="0" w:space="0" w:color="auto"/>
          </w:divBdr>
        </w:div>
        <w:div w:id="409085671">
          <w:marLeft w:val="0"/>
          <w:marRight w:val="0"/>
          <w:marTop w:val="0"/>
          <w:marBottom w:val="0"/>
          <w:divBdr>
            <w:top w:val="none" w:sz="0" w:space="0" w:color="auto"/>
            <w:left w:val="none" w:sz="0" w:space="0" w:color="auto"/>
            <w:bottom w:val="none" w:sz="0" w:space="0" w:color="auto"/>
            <w:right w:val="none" w:sz="0" w:space="0" w:color="auto"/>
          </w:divBdr>
        </w:div>
        <w:div w:id="415396340">
          <w:marLeft w:val="0"/>
          <w:marRight w:val="0"/>
          <w:marTop w:val="0"/>
          <w:marBottom w:val="0"/>
          <w:divBdr>
            <w:top w:val="none" w:sz="0" w:space="0" w:color="auto"/>
            <w:left w:val="none" w:sz="0" w:space="0" w:color="auto"/>
            <w:bottom w:val="none" w:sz="0" w:space="0" w:color="auto"/>
            <w:right w:val="none" w:sz="0" w:space="0" w:color="auto"/>
          </w:divBdr>
        </w:div>
        <w:div w:id="420494465">
          <w:marLeft w:val="0"/>
          <w:marRight w:val="0"/>
          <w:marTop w:val="0"/>
          <w:marBottom w:val="0"/>
          <w:divBdr>
            <w:top w:val="none" w:sz="0" w:space="0" w:color="auto"/>
            <w:left w:val="none" w:sz="0" w:space="0" w:color="auto"/>
            <w:bottom w:val="none" w:sz="0" w:space="0" w:color="auto"/>
            <w:right w:val="none" w:sz="0" w:space="0" w:color="auto"/>
          </w:divBdr>
        </w:div>
        <w:div w:id="427970442">
          <w:marLeft w:val="0"/>
          <w:marRight w:val="0"/>
          <w:marTop w:val="0"/>
          <w:marBottom w:val="0"/>
          <w:divBdr>
            <w:top w:val="none" w:sz="0" w:space="0" w:color="auto"/>
            <w:left w:val="none" w:sz="0" w:space="0" w:color="auto"/>
            <w:bottom w:val="none" w:sz="0" w:space="0" w:color="auto"/>
            <w:right w:val="none" w:sz="0" w:space="0" w:color="auto"/>
          </w:divBdr>
        </w:div>
        <w:div w:id="431365288">
          <w:marLeft w:val="0"/>
          <w:marRight w:val="0"/>
          <w:marTop w:val="0"/>
          <w:marBottom w:val="0"/>
          <w:divBdr>
            <w:top w:val="none" w:sz="0" w:space="0" w:color="auto"/>
            <w:left w:val="none" w:sz="0" w:space="0" w:color="auto"/>
            <w:bottom w:val="none" w:sz="0" w:space="0" w:color="auto"/>
            <w:right w:val="none" w:sz="0" w:space="0" w:color="auto"/>
          </w:divBdr>
        </w:div>
        <w:div w:id="435834952">
          <w:marLeft w:val="0"/>
          <w:marRight w:val="0"/>
          <w:marTop w:val="0"/>
          <w:marBottom w:val="0"/>
          <w:divBdr>
            <w:top w:val="none" w:sz="0" w:space="0" w:color="auto"/>
            <w:left w:val="none" w:sz="0" w:space="0" w:color="auto"/>
            <w:bottom w:val="none" w:sz="0" w:space="0" w:color="auto"/>
            <w:right w:val="none" w:sz="0" w:space="0" w:color="auto"/>
          </w:divBdr>
        </w:div>
        <w:div w:id="440343568">
          <w:marLeft w:val="0"/>
          <w:marRight w:val="0"/>
          <w:marTop w:val="0"/>
          <w:marBottom w:val="0"/>
          <w:divBdr>
            <w:top w:val="none" w:sz="0" w:space="0" w:color="auto"/>
            <w:left w:val="none" w:sz="0" w:space="0" w:color="auto"/>
            <w:bottom w:val="none" w:sz="0" w:space="0" w:color="auto"/>
            <w:right w:val="none" w:sz="0" w:space="0" w:color="auto"/>
          </w:divBdr>
        </w:div>
        <w:div w:id="444422736">
          <w:marLeft w:val="0"/>
          <w:marRight w:val="0"/>
          <w:marTop w:val="0"/>
          <w:marBottom w:val="0"/>
          <w:divBdr>
            <w:top w:val="none" w:sz="0" w:space="0" w:color="auto"/>
            <w:left w:val="none" w:sz="0" w:space="0" w:color="auto"/>
            <w:bottom w:val="none" w:sz="0" w:space="0" w:color="auto"/>
            <w:right w:val="none" w:sz="0" w:space="0" w:color="auto"/>
          </w:divBdr>
        </w:div>
        <w:div w:id="446311186">
          <w:marLeft w:val="0"/>
          <w:marRight w:val="0"/>
          <w:marTop w:val="0"/>
          <w:marBottom w:val="0"/>
          <w:divBdr>
            <w:top w:val="none" w:sz="0" w:space="0" w:color="auto"/>
            <w:left w:val="none" w:sz="0" w:space="0" w:color="auto"/>
            <w:bottom w:val="none" w:sz="0" w:space="0" w:color="auto"/>
            <w:right w:val="none" w:sz="0" w:space="0" w:color="auto"/>
          </w:divBdr>
        </w:div>
        <w:div w:id="460461453">
          <w:marLeft w:val="0"/>
          <w:marRight w:val="0"/>
          <w:marTop w:val="0"/>
          <w:marBottom w:val="0"/>
          <w:divBdr>
            <w:top w:val="none" w:sz="0" w:space="0" w:color="auto"/>
            <w:left w:val="none" w:sz="0" w:space="0" w:color="auto"/>
            <w:bottom w:val="none" w:sz="0" w:space="0" w:color="auto"/>
            <w:right w:val="none" w:sz="0" w:space="0" w:color="auto"/>
          </w:divBdr>
        </w:div>
        <w:div w:id="467357913">
          <w:marLeft w:val="0"/>
          <w:marRight w:val="0"/>
          <w:marTop w:val="0"/>
          <w:marBottom w:val="0"/>
          <w:divBdr>
            <w:top w:val="none" w:sz="0" w:space="0" w:color="auto"/>
            <w:left w:val="none" w:sz="0" w:space="0" w:color="auto"/>
            <w:bottom w:val="none" w:sz="0" w:space="0" w:color="auto"/>
            <w:right w:val="none" w:sz="0" w:space="0" w:color="auto"/>
          </w:divBdr>
        </w:div>
        <w:div w:id="469592537">
          <w:marLeft w:val="0"/>
          <w:marRight w:val="0"/>
          <w:marTop w:val="0"/>
          <w:marBottom w:val="0"/>
          <w:divBdr>
            <w:top w:val="none" w:sz="0" w:space="0" w:color="auto"/>
            <w:left w:val="none" w:sz="0" w:space="0" w:color="auto"/>
            <w:bottom w:val="none" w:sz="0" w:space="0" w:color="auto"/>
            <w:right w:val="none" w:sz="0" w:space="0" w:color="auto"/>
          </w:divBdr>
        </w:div>
        <w:div w:id="474369499">
          <w:marLeft w:val="0"/>
          <w:marRight w:val="0"/>
          <w:marTop w:val="0"/>
          <w:marBottom w:val="0"/>
          <w:divBdr>
            <w:top w:val="none" w:sz="0" w:space="0" w:color="auto"/>
            <w:left w:val="none" w:sz="0" w:space="0" w:color="auto"/>
            <w:bottom w:val="none" w:sz="0" w:space="0" w:color="auto"/>
            <w:right w:val="none" w:sz="0" w:space="0" w:color="auto"/>
          </w:divBdr>
        </w:div>
        <w:div w:id="486626493">
          <w:marLeft w:val="0"/>
          <w:marRight w:val="0"/>
          <w:marTop w:val="0"/>
          <w:marBottom w:val="0"/>
          <w:divBdr>
            <w:top w:val="none" w:sz="0" w:space="0" w:color="auto"/>
            <w:left w:val="none" w:sz="0" w:space="0" w:color="auto"/>
            <w:bottom w:val="none" w:sz="0" w:space="0" w:color="auto"/>
            <w:right w:val="none" w:sz="0" w:space="0" w:color="auto"/>
          </w:divBdr>
        </w:div>
        <w:div w:id="487792467">
          <w:marLeft w:val="0"/>
          <w:marRight w:val="0"/>
          <w:marTop w:val="0"/>
          <w:marBottom w:val="0"/>
          <w:divBdr>
            <w:top w:val="none" w:sz="0" w:space="0" w:color="auto"/>
            <w:left w:val="none" w:sz="0" w:space="0" w:color="auto"/>
            <w:bottom w:val="none" w:sz="0" w:space="0" w:color="auto"/>
            <w:right w:val="none" w:sz="0" w:space="0" w:color="auto"/>
          </w:divBdr>
        </w:div>
        <w:div w:id="493032836">
          <w:marLeft w:val="0"/>
          <w:marRight w:val="0"/>
          <w:marTop w:val="0"/>
          <w:marBottom w:val="0"/>
          <w:divBdr>
            <w:top w:val="none" w:sz="0" w:space="0" w:color="auto"/>
            <w:left w:val="none" w:sz="0" w:space="0" w:color="auto"/>
            <w:bottom w:val="none" w:sz="0" w:space="0" w:color="auto"/>
            <w:right w:val="none" w:sz="0" w:space="0" w:color="auto"/>
          </w:divBdr>
        </w:div>
        <w:div w:id="497614993">
          <w:marLeft w:val="0"/>
          <w:marRight w:val="0"/>
          <w:marTop w:val="0"/>
          <w:marBottom w:val="0"/>
          <w:divBdr>
            <w:top w:val="none" w:sz="0" w:space="0" w:color="auto"/>
            <w:left w:val="none" w:sz="0" w:space="0" w:color="auto"/>
            <w:bottom w:val="none" w:sz="0" w:space="0" w:color="auto"/>
            <w:right w:val="none" w:sz="0" w:space="0" w:color="auto"/>
          </w:divBdr>
        </w:div>
        <w:div w:id="501704911">
          <w:marLeft w:val="0"/>
          <w:marRight w:val="0"/>
          <w:marTop w:val="0"/>
          <w:marBottom w:val="0"/>
          <w:divBdr>
            <w:top w:val="none" w:sz="0" w:space="0" w:color="auto"/>
            <w:left w:val="none" w:sz="0" w:space="0" w:color="auto"/>
            <w:bottom w:val="none" w:sz="0" w:space="0" w:color="auto"/>
            <w:right w:val="none" w:sz="0" w:space="0" w:color="auto"/>
          </w:divBdr>
        </w:div>
        <w:div w:id="504200657">
          <w:marLeft w:val="0"/>
          <w:marRight w:val="0"/>
          <w:marTop w:val="0"/>
          <w:marBottom w:val="0"/>
          <w:divBdr>
            <w:top w:val="none" w:sz="0" w:space="0" w:color="auto"/>
            <w:left w:val="none" w:sz="0" w:space="0" w:color="auto"/>
            <w:bottom w:val="none" w:sz="0" w:space="0" w:color="auto"/>
            <w:right w:val="none" w:sz="0" w:space="0" w:color="auto"/>
          </w:divBdr>
        </w:div>
        <w:div w:id="509486740">
          <w:marLeft w:val="0"/>
          <w:marRight w:val="0"/>
          <w:marTop w:val="0"/>
          <w:marBottom w:val="0"/>
          <w:divBdr>
            <w:top w:val="none" w:sz="0" w:space="0" w:color="auto"/>
            <w:left w:val="none" w:sz="0" w:space="0" w:color="auto"/>
            <w:bottom w:val="none" w:sz="0" w:space="0" w:color="auto"/>
            <w:right w:val="none" w:sz="0" w:space="0" w:color="auto"/>
          </w:divBdr>
        </w:div>
        <w:div w:id="517279246">
          <w:marLeft w:val="0"/>
          <w:marRight w:val="0"/>
          <w:marTop w:val="0"/>
          <w:marBottom w:val="0"/>
          <w:divBdr>
            <w:top w:val="none" w:sz="0" w:space="0" w:color="auto"/>
            <w:left w:val="none" w:sz="0" w:space="0" w:color="auto"/>
            <w:bottom w:val="none" w:sz="0" w:space="0" w:color="auto"/>
            <w:right w:val="none" w:sz="0" w:space="0" w:color="auto"/>
          </w:divBdr>
        </w:div>
        <w:div w:id="526064387">
          <w:marLeft w:val="0"/>
          <w:marRight w:val="0"/>
          <w:marTop w:val="0"/>
          <w:marBottom w:val="0"/>
          <w:divBdr>
            <w:top w:val="none" w:sz="0" w:space="0" w:color="auto"/>
            <w:left w:val="none" w:sz="0" w:space="0" w:color="auto"/>
            <w:bottom w:val="none" w:sz="0" w:space="0" w:color="auto"/>
            <w:right w:val="none" w:sz="0" w:space="0" w:color="auto"/>
          </w:divBdr>
        </w:div>
        <w:div w:id="526142383">
          <w:marLeft w:val="0"/>
          <w:marRight w:val="0"/>
          <w:marTop w:val="0"/>
          <w:marBottom w:val="0"/>
          <w:divBdr>
            <w:top w:val="none" w:sz="0" w:space="0" w:color="auto"/>
            <w:left w:val="none" w:sz="0" w:space="0" w:color="auto"/>
            <w:bottom w:val="none" w:sz="0" w:space="0" w:color="auto"/>
            <w:right w:val="none" w:sz="0" w:space="0" w:color="auto"/>
          </w:divBdr>
        </w:div>
        <w:div w:id="528379612">
          <w:marLeft w:val="0"/>
          <w:marRight w:val="0"/>
          <w:marTop w:val="0"/>
          <w:marBottom w:val="0"/>
          <w:divBdr>
            <w:top w:val="none" w:sz="0" w:space="0" w:color="auto"/>
            <w:left w:val="none" w:sz="0" w:space="0" w:color="auto"/>
            <w:bottom w:val="none" w:sz="0" w:space="0" w:color="auto"/>
            <w:right w:val="none" w:sz="0" w:space="0" w:color="auto"/>
          </w:divBdr>
        </w:div>
        <w:div w:id="533424107">
          <w:marLeft w:val="0"/>
          <w:marRight w:val="0"/>
          <w:marTop w:val="0"/>
          <w:marBottom w:val="0"/>
          <w:divBdr>
            <w:top w:val="none" w:sz="0" w:space="0" w:color="auto"/>
            <w:left w:val="none" w:sz="0" w:space="0" w:color="auto"/>
            <w:bottom w:val="none" w:sz="0" w:space="0" w:color="auto"/>
            <w:right w:val="none" w:sz="0" w:space="0" w:color="auto"/>
          </w:divBdr>
        </w:div>
        <w:div w:id="538586425">
          <w:marLeft w:val="0"/>
          <w:marRight w:val="0"/>
          <w:marTop w:val="0"/>
          <w:marBottom w:val="0"/>
          <w:divBdr>
            <w:top w:val="none" w:sz="0" w:space="0" w:color="auto"/>
            <w:left w:val="none" w:sz="0" w:space="0" w:color="auto"/>
            <w:bottom w:val="none" w:sz="0" w:space="0" w:color="auto"/>
            <w:right w:val="none" w:sz="0" w:space="0" w:color="auto"/>
          </w:divBdr>
        </w:div>
        <w:div w:id="540358192">
          <w:marLeft w:val="0"/>
          <w:marRight w:val="0"/>
          <w:marTop w:val="0"/>
          <w:marBottom w:val="0"/>
          <w:divBdr>
            <w:top w:val="none" w:sz="0" w:space="0" w:color="auto"/>
            <w:left w:val="none" w:sz="0" w:space="0" w:color="auto"/>
            <w:bottom w:val="none" w:sz="0" w:space="0" w:color="auto"/>
            <w:right w:val="none" w:sz="0" w:space="0" w:color="auto"/>
          </w:divBdr>
        </w:div>
        <w:div w:id="540633346">
          <w:marLeft w:val="0"/>
          <w:marRight w:val="0"/>
          <w:marTop w:val="0"/>
          <w:marBottom w:val="0"/>
          <w:divBdr>
            <w:top w:val="none" w:sz="0" w:space="0" w:color="auto"/>
            <w:left w:val="none" w:sz="0" w:space="0" w:color="auto"/>
            <w:bottom w:val="none" w:sz="0" w:space="0" w:color="auto"/>
            <w:right w:val="none" w:sz="0" w:space="0" w:color="auto"/>
          </w:divBdr>
        </w:div>
        <w:div w:id="544295834">
          <w:marLeft w:val="0"/>
          <w:marRight w:val="0"/>
          <w:marTop w:val="0"/>
          <w:marBottom w:val="0"/>
          <w:divBdr>
            <w:top w:val="none" w:sz="0" w:space="0" w:color="auto"/>
            <w:left w:val="none" w:sz="0" w:space="0" w:color="auto"/>
            <w:bottom w:val="none" w:sz="0" w:space="0" w:color="auto"/>
            <w:right w:val="none" w:sz="0" w:space="0" w:color="auto"/>
          </w:divBdr>
        </w:div>
        <w:div w:id="544491259">
          <w:marLeft w:val="0"/>
          <w:marRight w:val="0"/>
          <w:marTop w:val="0"/>
          <w:marBottom w:val="0"/>
          <w:divBdr>
            <w:top w:val="none" w:sz="0" w:space="0" w:color="auto"/>
            <w:left w:val="none" w:sz="0" w:space="0" w:color="auto"/>
            <w:bottom w:val="none" w:sz="0" w:space="0" w:color="auto"/>
            <w:right w:val="none" w:sz="0" w:space="0" w:color="auto"/>
          </w:divBdr>
        </w:div>
        <w:div w:id="555825573">
          <w:marLeft w:val="0"/>
          <w:marRight w:val="0"/>
          <w:marTop w:val="0"/>
          <w:marBottom w:val="0"/>
          <w:divBdr>
            <w:top w:val="none" w:sz="0" w:space="0" w:color="auto"/>
            <w:left w:val="none" w:sz="0" w:space="0" w:color="auto"/>
            <w:bottom w:val="none" w:sz="0" w:space="0" w:color="auto"/>
            <w:right w:val="none" w:sz="0" w:space="0" w:color="auto"/>
          </w:divBdr>
        </w:div>
        <w:div w:id="556548666">
          <w:marLeft w:val="0"/>
          <w:marRight w:val="0"/>
          <w:marTop w:val="0"/>
          <w:marBottom w:val="0"/>
          <w:divBdr>
            <w:top w:val="none" w:sz="0" w:space="0" w:color="auto"/>
            <w:left w:val="none" w:sz="0" w:space="0" w:color="auto"/>
            <w:bottom w:val="none" w:sz="0" w:space="0" w:color="auto"/>
            <w:right w:val="none" w:sz="0" w:space="0" w:color="auto"/>
          </w:divBdr>
        </w:div>
        <w:div w:id="560406130">
          <w:marLeft w:val="0"/>
          <w:marRight w:val="0"/>
          <w:marTop w:val="0"/>
          <w:marBottom w:val="0"/>
          <w:divBdr>
            <w:top w:val="none" w:sz="0" w:space="0" w:color="auto"/>
            <w:left w:val="none" w:sz="0" w:space="0" w:color="auto"/>
            <w:bottom w:val="none" w:sz="0" w:space="0" w:color="auto"/>
            <w:right w:val="none" w:sz="0" w:space="0" w:color="auto"/>
          </w:divBdr>
        </w:div>
        <w:div w:id="563838275">
          <w:marLeft w:val="0"/>
          <w:marRight w:val="0"/>
          <w:marTop w:val="0"/>
          <w:marBottom w:val="0"/>
          <w:divBdr>
            <w:top w:val="none" w:sz="0" w:space="0" w:color="auto"/>
            <w:left w:val="none" w:sz="0" w:space="0" w:color="auto"/>
            <w:bottom w:val="none" w:sz="0" w:space="0" w:color="auto"/>
            <w:right w:val="none" w:sz="0" w:space="0" w:color="auto"/>
          </w:divBdr>
        </w:div>
        <w:div w:id="568229542">
          <w:marLeft w:val="0"/>
          <w:marRight w:val="0"/>
          <w:marTop w:val="0"/>
          <w:marBottom w:val="0"/>
          <w:divBdr>
            <w:top w:val="none" w:sz="0" w:space="0" w:color="auto"/>
            <w:left w:val="none" w:sz="0" w:space="0" w:color="auto"/>
            <w:bottom w:val="none" w:sz="0" w:space="0" w:color="auto"/>
            <w:right w:val="none" w:sz="0" w:space="0" w:color="auto"/>
          </w:divBdr>
        </w:div>
        <w:div w:id="571895034">
          <w:marLeft w:val="0"/>
          <w:marRight w:val="0"/>
          <w:marTop w:val="0"/>
          <w:marBottom w:val="0"/>
          <w:divBdr>
            <w:top w:val="none" w:sz="0" w:space="0" w:color="auto"/>
            <w:left w:val="none" w:sz="0" w:space="0" w:color="auto"/>
            <w:bottom w:val="none" w:sz="0" w:space="0" w:color="auto"/>
            <w:right w:val="none" w:sz="0" w:space="0" w:color="auto"/>
          </w:divBdr>
        </w:div>
        <w:div w:id="572275016">
          <w:marLeft w:val="0"/>
          <w:marRight w:val="0"/>
          <w:marTop w:val="0"/>
          <w:marBottom w:val="0"/>
          <w:divBdr>
            <w:top w:val="none" w:sz="0" w:space="0" w:color="auto"/>
            <w:left w:val="none" w:sz="0" w:space="0" w:color="auto"/>
            <w:bottom w:val="none" w:sz="0" w:space="0" w:color="auto"/>
            <w:right w:val="none" w:sz="0" w:space="0" w:color="auto"/>
          </w:divBdr>
        </w:div>
        <w:div w:id="572544788">
          <w:marLeft w:val="0"/>
          <w:marRight w:val="0"/>
          <w:marTop w:val="0"/>
          <w:marBottom w:val="0"/>
          <w:divBdr>
            <w:top w:val="none" w:sz="0" w:space="0" w:color="auto"/>
            <w:left w:val="none" w:sz="0" w:space="0" w:color="auto"/>
            <w:bottom w:val="none" w:sz="0" w:space="0" w:color="auto"/>
            <w:right w:val="none" w:sz="0" w:space="0" w:color="auto"/>
          </w:divBdr>
        </w:div>
        <w:div w:id="575676730">
          <w:marLeft w:val="0"/>
          <w:marRight w:val="0"/>
          <w:marTop w:val="0"/>
          <w:marBottom w:val="0"/>
          <w:divBdr>
            <w:top w:val="none" w:sz="0" w:space="0" w:color="auto"/>
            <w:left w:val="none" w:sz="0" w:space="0" w:color="auto"/>
            <w:bottom w:val="none" w:sz="0" w:space="0" w:color="auto"/>
            <w:right w:val="none" w:sz="0" w:space="0" w:color="auto"/>
          </w:divBdr>
        </w:div>
        <w:div w:id="575865075">
          <w:marLeft w:val="0"/>
          <w:marRight w:val="0"/>
          <w:marTop w:val="0"/>
          <w:marBottom w:val="0"/>
          <w:divBdr>
            <w:top w:val="none" w:sz="0" w:space="0" w:color="auto"/>
            <w:left w:val="none" w:sz="0" w:space="0" w:color="auto"/>
            <w:bottom w:val="none" w:sz="0" w:space="0" w:color="auto"/>
            <w:right w:val="none" w:sz="0" w:space="0" w:color="auto"/>
          </w:divBdr>
        </w:div>
        <w:div w:id="577786142">
          <w:marLeft w:val="0"/>
          <w:marRight w:val="0"/>
          <w:marTop w:val="0"/>
          <w:marBottom w:val="0"/>
          <w:divBdr>
            <w:top w:val="none" w:sz="0" w:space="0" w:color="auto"/>
            <w:left w:val="none" w:sz="0" w:space="0" w:color="auto"/>
            <w:bottom w:val="none" w:sz="0" w:space="0" w:color="auto"/>
            <w:right w:val="none" w:sz="0" w:space="0" w:color="auto"/>
          </w:divBdr>
        </w:div>
        <w:div w:id="585386639">
          <w:marLeft w:val="0"/>
          <w:marRight w:val="0"/>
          <w:marTop w:val="0"/>
          <w:marBottom w:val="0"/>
          <w:divBdr>
            <w:top w:val="none" w:sz="0" w:space="0" w:color="auto"/>
            <w:left w:val="none" w:sz="0" w:space="0" w:color="auto"/>
            <w:bottom w:val="none" w:sz="0" w:space="0" w:color="auto"/>
            <w:right w:val="none" w:sz="0" w:space="0" w:color="auto"/>
          </w:divBdr>
        </w:div>
        <w:div w:id="587036805">
          <w:marLeft w:val="0"/>
          <w:marRight w:val="0"/>
          <w:marTop w:val="0"/>
          <w:marBottom w:val="0"/>
          <w:divBdr>
            <w:top w:val="none" w:sz="0" w:space="0" w:color="auto"/>
            <w:left w:val="none" w:sz="0" w:space="0" w:color="auto"/>
            <w:bottom w:val="none" w:sz="0" w:space="0" w:color="auto"/>
            <w:right w:val="none" w:sz="0" w:space="0" w:color="auto"/>
          </w:divBdr>
        </w:div>
        <w:div w:id="587613210">
          <w:marLeft w:val="0"/>
          <w:marRight w:val="0"/>
          <w:marTop w:val="0"/>
          <w:marBottom w:val="0"/>
          <w:divBdr>
            <w:top w:val="none" w:sz="0" w:space="0" w:color="auto"/>
            <w:left w:val="none" w:sz="0" w:space="0" w:color="auto"/>
            <w:bottom w:val="none" w:sz="0" w:space="0" w:color="auto"/>
            <w:right w:val="none" w:sz="0" w:space="0" w:color="auto"/>
          </w:divBdr>
        </w:div>
        <w:div w:id="592474830">
          <w:marLeft w:val="0"/>
          <w:marRight w:val="0"/>
          <w:marTop w:val="0"/>
          <w:marBottom w:val="0"/>
          <w:divBdr>
            <w:top w:val="none" w:sz="0" w:space="0" w:color="auto"/>
            <w:left w:val="none" w:sz="0" w:space="0" w:color="auto"/>
            <w:bottom w:val="none" w:sz="0" w:space="0" w:color="auto"/>
            <w:right w:val="none" w:sz="0" w:space="0" w:color="auto"/>
          </w:divBdr>
        </w:div>
        <w:div w:id="592931034">
          <w:marLeft w:val="0"/>
          <w:marRight w:val="0"/>
          <w:marTop w:val="0"/>
          <w:marBottom w:val="0"/>
          <w:divBdr>
            <w:top w:val="none" w:sz="0" w:space="0" w:color="auto"/>
            <w:left w:val="none" w:sz="0" w:space="0" w:color="auto"/>
            <w:bottom w:val="none" w:sz="0" w:space="0" w:color="auto"/>
            <w:right w:val="none" w:sz="0" w:space="0" w:color="auto"/>
          </w:divBdr>
        </w:div>
        <w:div w:id="596058149">
          <w:marLeft w:val="0"/>
          <w:marRight w:val="0"/>
          <w:marTop w:val="0"/>
          <w:marBottom w:val="0"/>
          <w:divBdr>
            <w:top w:val="none" w:sz="0" w:space="0" w:color="auto"/>
            <w:left w:val="none" w:sz="0" w:space="0" w:color="auto"/>
            <w:bottom w:val="none" w:sz="0" w:space="0" w:color="auto"/>
            <w:right w:val="none" w:sz="0" w:space="0" w:color="auto"/>
          </w:divBdr>
        </w:div>
        <w:div w:id="596911743">
          <w:marLeft w:val="0"/>
          <w:marRight w:val="0"/>
          <w:marTop w:val="0"/>
          <w:marBottom w:val="0"/>
          <w:divBdr>
            <w:top w:val="none" w:sz="0" w:space="0" w:color="auto"/>
            <w:left w:val="none" w:sz="0" w:space="0" w:color="auto"/>
            <w:bottom w:val="none" w:sz="0" w:space="0" w:color="auto"/>
            <w:right w:val="none" w:sz="0" w:space="0" w:color="auto"/>
          </w:divBdr>
        </w:div>
        <w:div w:id="598490624">
          <w:marLeft w:val="0"/>
          <w:marRight w:val="0"/>
          <w:marTop w:val="0"/>
          <w:marBottom w:val="0"/>
          <w:divBdr>
            <w:top w:val="none" w:sz="0" w:space="0" w:color="auto"/>
            <w:left w:val="none" w:sz="0" w:space="0" w:color="auto"/>
            <w:bottom w:val="none" w:sz="0" w:space="0" w:color="auto"/>
            <w:right w:val="none" w:sz="0" w:space="0" w:color="auto"/>
          </w:divBdr>
        </w:div>
        <w:div w:id="598677696">
          <w:marLeft w:val="0"/>
          <w:marRight w:val="0"/>
          <w:marTop w:val="0"/>
          <w:marBottom w:val="0"/>
          <w:divBdr>
            <w:top w:val="none" w:sz="0" w:space="0" w:color="auto"/>
            <w:left w:val="none" w:sz="0" w:space="0" w:color="auto"/>
            <w:bottom w:val="none" w:sz="0" w:space="0" w:color="auto"/>
            <w:right w:val="none" w:sz="0" w:space="0" w:color="auto"/>
          </w:divBdr>
        </w:div>
        <w:div w:id="605162083">
          <w:marLeft w:val="0"/>
          <w:marRight w:val="0"/>
          <w:marTop w:val="0"/>
          <w:marBottom w:val="0"/>
          <w:divBdr>
            <w:top w:val="none" w:sz="0" w:space="0" w:color="auto"/>
            <w:left w:val="none" w:sz="0" w:space="0" w:color="auto"/>
            <w:bottom w:val="none" w:sz="0" w:space="0" w:color="auto"/>
            <w:right w:val="none" w:sz="0" w:space="0" w:color="auto"/>
          </w:divBdr>
        </w:div>
        <w:div w:id="607273743">
          <w:marLeft w:val="0"/>
          <w:marRight w:val="0"/>
          <w:marTop w:val="0"/>
          <w:marBottom w:val="0"/>
          <w:divBdr>
            <w:top w:val="none" w:sz="0" w:space="0" w:color="auto"/>
            <w:left w:val="none" w:sz="0" w:space="0" w:color="auto"/>
            <w:bottom w:val="none" w:sz="0" w:space="0" w:color="auto"/>
            <w:right w:val="none" w:sz="0" w:space="0" w:color="auto"/>
          </w:divBdr>
        </w:div>
        <w:div w:id="624628319">
          <w:marLeft w:val="0"/>
          <w:marRight w:val="0"/>
          <w:marTop w:val="0"/>
          <w:marBottom w:val="0"/>
          <w:divBdr>
            <w:top w:val="none" w:sz="0" w:space="0" w:color="auto"/>
            <w:left w:val="none" w:sz="0" w:space="0" w:color="auto"/>
            <w:bottom w:val="none" w:sz="0" w:space="0" w:color="auto"/>
            <w:right w:val="none" w:sz="0" w:space="0" w:color="auto"/>
          </w:divBdr>
        </w:div>
        <w:div w:id="634069381">
          <w:marLeft w:val="0"/>
          <w:marRight w:val="0"/>
          <w:marTop w:val="0"/>
          <w:marBottom w:val="0"/>
          <w:divBdr>
            <w:top w:val="none" w:sz="0" w:space="0" w:color="auto"/>
            <w:left w:val="none" w:sz="0" w:space="0" w:color="auto"/>
            <w:bottom w:val="none" w:sz="0" w:space="0" w:color="auto"/>
            <w:right w:val="none" w:sz="0" w:space="0" w:color="auto"/>
          </w:divBdr>
        </w:div>
        <w:div w:id="640425730">
          <w:marLeft w:val="0"/>
          <w:marRight w:val="0"/>
          <w:marTop w:val="0"/>
          <w:marBottom w:val="0"/>
          <w:divBdr>
            <w:top w:val="none" w:sz="0" w:space="0" w:color="auto"/>
            <w:left w:val="none" w:sz="0" w:space="0" w:color="auto"/>
            <w:bottom w:val="none" w:sz="0" w:space="0" w:color="auto"/>
            <w:right w:val="none" w:sz="0" w:space="0" w:color="auto"/>
          </w:divBdr>
        </w:div>
        <w:div w:id="646282840">
          <w:marLeft w:val="0"/>
          <w:marRight w:val="0"/>
          <w:marTop w:val="0"/>
          <w:marBottom w:val="0"/>
          <w:divBdr>
            <w:top w:val="none" w:sz="0" w:space="0" w:color="auto"/>
            <w:left w:val="none" w:sz="0" w:space="0" w:color="auto"/>
            <w:bottom w:val="none" w:sz="0" w:space="0" w:color="auto"/>
            <w:right w:val="none" w:sz="0" w:space="0" w:color="auto"/>
          </w:divBdr>
        </w:div>
        <w:div w:id="647319984">
          <w:marLeft w:val="0"/>
          <w:marRight w:val="0"/>
          <w:marTop w:val="0"/>
          <w:marBottom w:val="0"/>
          <w:divBdr>
            <w:top w:val="none" w:sz="0" w:space="0" w:color="auto"/>
            <w:left w:val="none" w:sz="0" w:space="0" w:color="auto"/>
            <w:bottom w:val="none" w:sz="0" w:space="0" w:color="auto"/>
            <w:right w:val="none" w:sz="0" w:space="0" w:color="auto"/>
          </w:divBdr>
        </w:div>
        <w:div w:id="650714639">
          <w:marLeft w:val="0"/>
          <w:marRight w:val="0"/>
          <w:marTop w:val="0"/>
          <w:marBottom w:val="0"/>
          <w:divBdr>
            <w:top w:val="none" w:sz="0" w:space="0" w:color="auto"/>
            <w:left w:val="none" w:sz="0" w:space="0" w:color="auto"/>
            <w:bottom w:val="none" w:sz="0" w:space="0" w:color="auto"/>
            <w:right w:val="none" w:sz="0" w:space="0" w:color="auto"/>
          </w:divBdr>
        </w:div>
        <w:div w:id="653729286">
          <w:marLeft w:val="0"/>
          <w:marRight w:val="0"/>
          <w:marTop w:val="0"/>
          <w:marBottom w:val="0"/>
          <w:divBdr>
            <w:top w:val="none" w:sz="0" w:space="0" w:color="auto"/>
            <w:left w:val="none" w:sz="0" w:space="0" w:color="auto"/>
            <w:bottom w:val="none" w:sz="0" w:space="0" w:color="auto"/>
            <w:right w:val="none" w:sz="0" w:space="0" w:color="auto"/>
          </w:divBdr>
        </w:div>
        <w:div w:id="654184583">
          <w:marLeft w:val="0"/>
          <w:marRight w:val="0"/>
          <w:marTop w:val="0"/>
          <w:marBottom w:val="0"/>
          <w:divBdr>
            <w:top w:val="none" w:sz="0" w:space="0" w:color="auto"/>
            <w:left w:val="none" w:sz="0" w:space="0" w:color="auto"/>
            <w:bottom w:val="none" w:sz="0" w:space="0" w:color="auto"/>
            <w:right w:val="none" w:sz="0" w:space="0" w:color="auto"/>
          </w:divBdr>
        </w:div>
        <w:div w:id="655039177">
          <w:marLeft w:val="0"/>
          <w:marRight w:val="0"/>
          <w:marTop w:val="0"/>
          <w:marBottom w:val="0"/>
          <w:divBdr>
            <w:top w:val="none" w:sz="0" w:space="0" w:color="auto"/>
            <w:left w:val="none" w:sz="0" w:space="0" w:color="auto"/>
            <w:bottom w:val="none" w:sz="0" w:space="0" w:color="auto"/>
            <w:right w:val="none" w:sz="0" w:space="0" w:color="auto"/>
          </w:divBdr>
        </w:div>
        <w:div w:id="657617308">
          <w:marLeft w:val="0"/>
          <w:marRight w:val="0"/>
          <w:marTop w:val="0"/>
          <w:marBottom w:val="0"/>
          <w:divBdr>
            <w:top w:val="none" w:sz="0" w:space="0" w:color="auto"/>
            <w:left w:val="none" w:sz="0" w:space="0" w:color="auto"/>
            <w:bottom w:val="none" w:sz="0" w:space="0" w:color="auto"/>
            <w:right w:val="none" w:sz="0" w:space="0" w:color="auto"/>
          </w:divBdr>
        </w:div>
        <w:div w:id="659043794">
          <w:marLeft w:val="0"/>
          <w:marRight w:val="0"/>
          <w:marTop w:val="0"/>
          <w:marBottom w:val="0"/>
          <w:divBdr>
            <w:top w:val="none" w:sz="0" w:space="0" w:color="auto"/>
            <w:left w:val="none" w:sz="0" w:space="0" w:color="auto"/>
            <w:bottom w:val="none" w:sz="0" w:space="0" w:color="auto"/>
            <w:right w:val="none" w:sz="0" w:space="0" w:color="auto"/>
          </w:divBdr>
        </w:div>
        <w:div w:id="675956356">
          <w:marLeft w:val="0"/>
          <w:marRight w:val="0"/>
          <w:marTop w:val="0"/>
          <w:marBottom w:val="0"/>
          <w:divBdr>
            <w:top w:val="none" w:sz="0" w:space="0" w:color="auto"/>
            <w:left w:val="none" w:sz="0" w:space="0" w:color="auto"/>
            <w:bottom w:val="none" w:sz="0" w:space="0" w:color="auto"/>
            <w:right w:val="none" w:sz="0" w:space="0" w:color="auto"/>
          </w:divBdr>
        </w:div>
        <w:div w:id="680358598">
          <w:marLeft w:val="0"/>
          <w:marRight w:val="0"/>
          <w:marTop w:val="0"/>
          <w:marBottom w:val="0"/>
          <w:divBdr>
            <w:top w:val="none" w:sz="0" w:space="0" w:color="auto"/>
            <w:left w:val="none" w:sz="0" w:space="0" w:color="auto"/>
            <w:bottom w:val="none" w:sz="0" w:space="0" w:color="auto"/>
            <w:right w:val="none" w:sz="0" w:space="0" w:color="auto"/>
          </w:divBdr>
        </w:div>
        <w:div w:id="681394995">
          <w:marLeft w:val="0"/>
          <w:marRight w:val="0"/>
          <w:marTop w:val="0"/>
          <w:marBottom w:val="0"/>
          <w:divBdr>
            <w:top w:val="none" w:sz="0" w:space="0" w:color="auto"/>
            <w:left w:val="none" w:sz="0" w:space="0" w:color="auto"/>
            <w:bottom w:val="none" w:sz="0" w:space="0" w:color="auto"/>
            <w:right w:val="none" w:sz="0" w:space="0" w:color="auto"/>
          </w:divBdr>
        </w:div>
        <w:div w:id="684402266">
          <w:marLeft w:val="0"/>
          <w:marRight w:val="0"/>
          <w:marTop w:val="0"/>
          <w:marBottom w:val="0"/>
          <w:divBdr>
            <w:top w:val="none" w:sz="0" w:space="0" w:color="auto"/>
            <w:left w:val="none" w:sz="0" w:space="0" w:color="auto"/>
            <w:bottom w:val="none" w:sz="0" w:space="0" w:color="auto"/>
            <w:right w:val="none" w:sz="0" w:space="0" w:color="auto"/>
          </w:divBdr>
        </w:div>
        <w:div w:id="694307494">
          <w:marLeft w:val="0"/>
          <w:marRight w:val="0"/>
          <w:marTop w:val="0"/>
          <w:marBottom w:val="0"/>
          <w:divBdr>
            <w:top w:val="none" w:sz="0" w:space="0" w:color="auto"/>
            <w:left w:val="none" w:sz="0" w:space="0" w:color="auto"/>
            <w:bottom w:val="none" w:sz="0" w:space="0" w:color="auto"/>
            <w:right w:val="none" w:sz="0" w:space="0" w:color="auto"/>
          </w:divBdr>
        </w:div>
        <w:div w:id="694308718">
          <w:marLeft w:val="0"/>
          <w:marRight w:val="0"/>
          <w:marTop w:val="0"/>
          <w:marBottom w:val="0"/>
          <w:divBdr>
            <w:top w:val="none" w:sz="0" w:space="0" w:color="auto"/>
            <w:left w:val="none" w:sz="0" w:space="0" w:color="auto"/>
            <w:bottom w:val="none" w:sz="0" w:space="0" w:color="auto"/>
            <w:right w:val="none" w:sz="0" w:space="0" w:color="auto"/>
          </w:divBdr>
        </w:div>
        <w:div w:id="695619141">
          <w:marLeft w:val="0"/>
          <w:marRight w:val="0"/>
          <w:marTop w:val="0"/>
          <w:marBottom w:val="0"/>
          <w:divBdr>
            <w:top w:val="none" w:sz="0" w:space="0" w:color="auto"/>
            <w:left w:val="none" w:sz="0" w:space="0" w:color="auto"/>
            <w:bottom w:val="none" w:sz="0" w:space="0" w:color="auto"/>
            <w:right w:val="none" w:sz="0" w:space="0" w:color="auto"/>
          </w:divBdr>
        </w:div>
        <w:div w:id="699863024">
          <w:marLeft w:val="0"/>
          <w:marRight w:val="0"/>
          <w:marTop w:val="0"/>
          <w:marBottom w:val="0"/>
          <w:divBdr>
            <w:top w:val="none" w:sz="0" w:space="0" w:color="auto"/>
            <w:left w:val="none" w:sz="0" w:space="0" w:color="auto"/>
            <w:bottom w:val="none" w:sz="0" w:space="0" w:color="auto"/>
            <w:right w:val="none" w:sz="0" w:space="0" w:color="auto"/>
          </w:divBdr>
        </w:div>
        <w:div w:id="701784956">
          <w:marLeft w:val="0"/>
          <w:marRight w:val="0"/>
          <w:marTop w:val="0"/>
          <w:marBottom w:val="0"/>
          <w:divBdr>
            <w:top w:val="none" w:sz="0" w:space="0" w:color="auto"/>
            <w:left w:val="none" w:sz="0" w:space="0" w:color="auto"/>
            <w:bottom w:val="none" w:sz="0" w:space="0" w:color="auto"/>
            <w:right w:val="none" w:sz="0" w:space="0" w:color="auto"/>
          </w:divBdr>
        </w:div>
        <w:div w:id="704913041">
          <w:marLeft w:val="0"/>
          <w:marRight w:val="0"/>
          <w:marTop w:val="0"/>
          <w:marBottom w:val="0"/>
          <w:divBdr>
            <w:top w:val="none" w:sz="0" w:space="0" w:color="auto"/>
            <w:left w:val="none" w:sz="0" w:space="0" w:color="auto"/>
            <w:bottom w:val="none" w:sz="0" w:space="0" w:color="auto"/>
            <w:right w:val="none" w:sz="0" w:space="0" w:color="auto"/>
          </w:divBdr>
        </w:div>
        <w:div w:id="708803548">
          <w:marLeft w:val="0"/>
          <w:marRight w:val="0"/>
          <w:marTop w:val="0"/>
          <w:marBottom w:val="0"/>
          <w:divBdr>
            <w:top w:val="none" w:sz="0" w:space="0" w:color="auto"/>
            <w:left w:val="none" w:sz="0" w:space="0" w:color="auto"/>
            <w:bottom w:val="none" w:sz="0" w:space="0" w:color="auto"/>
            <w:right w:val="none" w:sz="0" w:space="0" w:color="auto"/>
          </w:divBdr>
        </w:div>
        <w:div w:id="709694693">
          <w:marLeft w:val="0"/>
          <w:marRight w:val="0"/>
          <w:marTop w:val="0"/>
          <w:marBottom w:val="0"/>
          <w:divBdr>
            <w:top w:val="none" w:sz="0" w:space="0" w:color="auto"/>
            <w:left w:val="none" w:sz="0" w:space="0" w:color="auto"/>
            <w:bottom w:val="none" w:sz="0" w:space="0" w:color="auto"/>
            <w:right w:val="none" w:sz="0" w:space="0" w:color="auto"/>
          </w:divBdr>
        </w:div>
        <w:div w:id="710308174">
          <w:marLeft w:val="0"/>
          <w:marRight w:val="0"/>
          <w:marTop w:val="0"/>
          <w:marBottom w:val="0"/>
          <w:divBdr>
            <w:top w:val="none" w:sz="0" w:space="0" w:color="auto"/>
            <w:left w:val="none" w:sz="0" w:space="0" w:color="auto"/>
            <w:bottom w:val="none" w:sz="0" w:space="0" w:color="auto"/>
            <w:right w:val="none" w:sz="0" w:space="0" w:color="auto"/>
          </w:divBdr>
        </w:div>
        <w:div w:id="711148772">
          <w:marLeft w:val="0"/>
          <w:marRight w:val="0"/>
          <w:marTop w:val="0"/>
          <w:marBottom w:val="0"/>
          <w:divBdr>
            <w:top w:val="none" w:sz="0" w:space="0" w:color="auto"/>
            <w:left w:val="none" w:sz="0" w:space="0" w:color="auto"/>
            <w:bottom w:val="none" w:sz="0" w:space="0" w:color="auto"/>
            <w:right w:val="none" w:sz="0" w:space="0" w:color="auto"/>
          </w:divBdr>
        </w:div>
        <w:div w:id="711464240">
          <w:marLeft w:val="0"/>
          <w:marRight w:val="0"/>
          <w:marTop w:val="0"/>
          <w:marBottom w:val="0"/>
          <w:divBdr>
            <w:top w:val="none" w:sz="0" w:space="0" w:color="auto"/>
            <w:left w:val="none" w:sz="0" w:space="0" w:color="auto"/>
            <w:bottom w:val="none" w:sz="0" w:space="0" w:color="auto"/>
            <w:right w:val="none" w:sz="0" w:space="0" w:color="auto"/>
          </w:divBdr>
        </w:div>
        <w:div w:id="712969134">
          <w:marLeft w:val="0"/>
          <w:marRight w:val="0"/>
          <w:marTop w:val="0"/>
          <w:marBottom w:val="0"/>
          <w:divBdr>
            <w:top w:val="none" w:sz="0" w:space="0" w:color="auto"/>
            <w:left w:val="none" w:sz="0" w:space="0" w:color="auto"/>
            <w:bottom w:val="none" w:sz="0" w:space="0" w:color="auto"/>
            <w:right w:val="none" w:sz="0" w:space="0" w:color="auto"/>
          </w:divBdr>
        </w:div>
        <w:div w:id="716275302">
          <w:marLeft w:val="0"/>
          <w:marRight w:val="0"/>
          <w:marTop w:val="0"/>
          <w:marBottom w:val="0"/>
          <w:divBdr>
            <w:top w:val="none" w:sz="0" w:space="0" w:color="auto"/>
            <w:left w:val="none" w:sz="0" w:space="0" w:color="auto"/>
            <w:bottom w:val="none" w:sz="0" w:space="0" w:color="auto"/>
            <w:right w:val="none" w:sz="0" w:space="0" w:color="auto"/>
          </w:divBdr>
        </w:div>
        <w:div w:id="718672198">
          <w:marLeft w:val="0"/>
          <w:marRight w:val="0"/>
          <w:marTop w:val="0"/>
          <w:marBottom w:val="0"/>
          <w:divBdr>
            <w:top w:val="none" w:sz="0" w:space="0" w:color="auto"/>
            <w:left w:val="none" w:sz="0" w:space="0" w:color="auto"/>
            <w:bottom w:val="none" w:sz="0" w:space="0" w:color="auto"/>
            <w:right w:val="none" w:sz="0" w:space="0" w:color="auto"/>
          </w:divBdr>
        </w:div>
        <w:div w:id="721442785">
          <w:marLeft w:val="0"/>
          <w:marRight w:val="0"/>
          <w:marTop w:val="0"/>
          <w:marBottom w:val="0"/>
          <w:divBdr>
            <w:top w:val="none" w:sz="0" w:space="0" w:color="auto"/>
            <w:left w:val="none" w:sz="0" w:space="0" w:color="auto"/>
            <w:bottom w:val="none" w:sz="0" w:space="0" w:color="auto"/>
            <w:right w:val="none" w:sz="0" w:space="0" w:color="auto"/>
          </w:divBdr>
        </w:div>
        <w:div w:id="721831333">
          <w:marLeft w:val="0"/>
          <w:marRight w:val="0"/>
          <w:marTop w:val="0"/>
          <w:marBottom w:val="0"/>
          <w:divBdr>
            <w:top w:val="none" w:sz="0" w:space="0" w:color="auto"/>
            <w:left w:val="none" w:sz="0" w:space="0" w:color="auto"/>
            <w:bottom w:val="none" w:sz="0" w:space="0" w:color="auto"/>
            <w:right w:val="none" w:sz="0" w:space="0" w:color="auto"/>
          </w:divBdr>
        </w:div>
        <w:div w:id="724332238">
          <w:marLeft w:val="0"/>
          <w:marRight w:val="0"/>
          <w:marTop w:val="0"/>
          <w:marBottom w:val="0"/>
          <w:divBdr>
            <w:top w:val="none" w:sz="0" w:space="0" w:color="auto"/>
            <w:left w:val="none" w:sz="0" w:space="0" w:color="auto"/>
            <w:bottom w:val="none" w:sz="0" w:space="0" w:color="auto"/>
            <w:right w:val="none" w:sz="0" w:space="0" w:color="auto"/>
          </w:divBdr>
        </w:div>
        <w:div w:id="725957724">
          <w:marLeft w:val="0"/>
          <w:marRight w:val="0"/>
          <w:marTop w:val="0"/>
          <w:marBottom w:val="0"/>
          <w:divBdr>
            <w:top w:val="none" w:sz="0" w:space="0" w:color="auto"/>
            <w:left w:val="none" w:sz="0" w:space="0" w:color="auto"/>
            <w:bottom w:val="none" w:sz="0" w:space="0" w:color="auto"/>
            <w:right w:val="none" w:sz="0" w:space="0" w:color="auto"/>
          </w:divBdr>
        </w:div>
        <w:div w:id="728379982">
          <w:marLeft w:val="0"/>
          <w:marRight w:val="0"/>
          <w:marTop w:val="0"/>
          <w:marBottom w:val="0"/>
          <w:divBdr>
            <w:top w:val="none" w:sz="0" w:space="0" w:color="auto"/>
            <w:left w:val="none" w:sz="0" w:space="0" w:color="auto"/>
            <w:bottom w:val="none" w:sz="0" w:space="0" w:color="auto"/>
            <w:right w:val="none" w:sz="0" w:space="0" w:color="auto"/>
          </w:divBdr>
        </w:div>
        <w:div w:id="728966650">
          <w:marLeft w:val="0"/>
          <w:marRight w:val="0"/>
          <w:marTop w:val="0"/>
          <w:marBottom w:val="0"/>
          <w:divBdr>
            <w:top w:val="none" w:sz="0" w:space="0" w:color="auto"/>
            <w:left w:val="none" w:sz="0" w:space="0" w:color="auto"/>
            <w:bottom w:val="none" w:sz="0" w:space="0" w:color="auto"/>
            <w:right w:val="none" w:sz="0" w:space="0" w:color="auto"/>
          </w:divBdr>
        </w:div>
        <w:div w:id="732658482">
          <w:marLeft w:val="0"/>
          <w:marRight w:val="0"/>
          <w:marTop w:val="0"/>
          <w:marBottom w:val="0"/>
          <w:divBdr>
            <w:top w:val="none" w:sz="0" w:space="0" w:color="auto"/>
            <w:left w:val="none" w:sz="0" w:space="0" w:color="auto"/>
            <w:bottom w:val="none" w:sz="0" w:space="0" w:color="auto"/>
            <w:right w:val="none" w:sz="0" w:space="0" w:color="auto"/>
          </w:divBdr>
        </w:div>
        <w:div w:id="732971504">
          <w:marLeft w:val="0"/>
          <w:marRight w:val="0"/>
          <w:marTop w:val="0"/>
          <w:marBottom w:val="0"/>
          <w:divBdr>
            <w:top w:val="none" w:sz="0" w:space="0" w:color="auto"/>
            <w:left w:val="none" w:sz="0" w:space="0" w:color="auto"/>
            <w:bottom w:val="none" w:sz="0" w:space="0" w:color="auto"/>
            <w:right w:val="none" w:sz="0" w:space="0" w:color="auto"/>
          </w:divBdr>
        </w:div>
        <w:div w:id="733048381">
          <w:marLeft w:val="0"/>
          <w:marRight w:val="0"/>
          <w:marTop w:val="0"/>
          <w:marBottom w:val="0"/>
          <w:divBdr>
            <w:top w:val="none" w:sz="0" w:space="0" w:color="auto"/>
            <w:left w:val="none" w:sz="0" w:space="0" w:color="auto"/>
            <w:bottom w:val="none" w:sz="0" w:space="0" w:color="auto"/>
            <w:right w:val="none" w:sz="0" w:space="0" w:color="auto"/>
          </w:divBdr>
        </w:div>
        <w:div w:id="733158166">
          <w:marLeft w:val="0"/>
          <w:marRight w:val="0"/>
          <w:marTop w:val="0"/>
          <w:marBottom w:val="0"/>
          <w:divBdr>
            <w:top w:val="none" w:sz="0" w:space="0" w:color="auto"/>
            <w:left w:val="none" w:sz="0" w:space="0" w:color="auto"/>
            <w:bottom w:val="none" w:sz="0" w:space="0" w:color="auto"/>
            <w:right w:val="none" w:sz="0" w:space="0" w:color="auto"/>
          </w:divBdr>
        </w:div>
        <w:div w:id="734157974">
          <w:marLeft w:val="0"/>
          <w:marRight w:val="0"/>
          <w:marTop w:val="0"/>
          <w:marBottom w:val="0"/>
          <w:divBdr>
            <w:top w:val="none" w:sz="0" w:space="0" w:color="auto"/>
            <w:left w:val="none" w:sz="0" w:space="0" w:color="auto"/>
            <w:bottom w:val="none" w:sz="0" w:space="0" w:color="auto"/>
            <w:right w:val="none" w:sz="0" w:space="0" w:color="auto"/>
          </w:divBdr>
        </w:div>
        <w:div w:id="735981988">
          <w:marLeft w:val="0"/>
          <w:marRight w:val="0"/>
          <w:marTop w:val="0"/>
          <w:marBottom w:val="0"/>
          <w:divBdr>
            <w:top w:val="none" w:sz="0" w:space="0" w:color="auto"/>
            <w:left w:val="none" w:sz="0" w:space="0" w:color="auto"/>
            <w:bottom w:val="none" w:sz="0" w:space="0" w:color="auto"/>
            <w:right w:val="none" w:sz="0" w:space="0" w:color="auto"/>
          </w:divBdr>
        </w:div>
        <w:div w:id="737825104">
          <w:marLeft w:val="0"/>
          <w:marRight w:val="0"/>
          <w:marTop w:val="0"/>
          <w:marBottom w:val="0"/>
          <w:divBdr>
            <w:top w:val="none" w:sz="0" w:space="0" w:color="auto"/>
            <w:left w:val="none" w:sz="0" w:space="0" w:color="auto"/>
            <w:bottom w:val="none" w:sz="0" w:space="0" w:color="auto"/>
            <w:right w:val="none" w:sz="0" w:space="0" w:color="auto"/>
          </w:divBdr>
        </w:div>
        <w:div w:id="751049208">
          <w:marLeft w:val="0"/>
          <w:marRight w:val="0"/>
          <w:marTop w:val="0"/>
          <w:marBottom w:val="0"/>
          <w:divBdr>
            <w:top w:val="none" w:sz="0" w:space="0" w:color="auto"/>
            <w:left w:val="none" w:sz="0" w:space="0" w:color="auto"/>
            <w:bottom w:val="none" w:sz="0" w:space="0" w:color="auto"/>
            <w:right w:val="none" w:sz="0" w:space="0" w:color="auto"/>
          </w:divBdr>
        </w:div>
        <w:div w:id="751976340">
          <w:marLeft w:val="0"/>
          <w:marRight w:val="0"/>
          <w:marTop w:val="0"/>
          <w:marBottom w:val="0"/>
          <w:divBdr>
            <w:top w:val="none" w:sz="0" w:space="0" w:color="auto"/>
            <w:left w:val="none" w:sz="0" w:space="0" w:color="auto"/>
            <w:bottom w:val="none" w:sz="0" w:space="0" w:color="auto"/>
            <w:right w:val="none" w:sz="0" w:space="0" w:color="auto"/>
          </w:divBdr>
        </w:div>
        <w:div w:id="752169504">
          <w:marLeft w:val="0"/>
          <w:marRight w:val="0"/>
          <w:marTop w:val="0"/>
          <w:marBottom w:val="0"/>
          <w:divBdr>
            <w:top w:val="none" w:sz="0" w:space="0" w:color="auto"/>
            <w:left w:val="none" w:sz="0" w:space="0" w:color="auto"/>
            <w:bottom w:val="none" w:sz="0" w:space="0" w:color="auto"/>
            <w:right w:val="none" w:sz="0" w:space="0" w:color="auto"/>
          </w:divBdr>
        </w:div>
        <w:div w:id="763302599">
          <w:marLeft w:val="0"/>
          <w:marRight w:val="0"/>
          <w:marTop w:val="0"/>
          <w:marBottom w:val="0"/>
          <w:divBdr>
            <w:top w:val="none" w:sz="0" w:space="0" w:color="auto"/>
            <w:left w:val="none" w:sz="0" w:space="0" w:color="auto"/>
            <w:bottom w:val="none" w:sz="0" w:space="0" w:color="auto"/>
            <w:right w:val="none" w:sz="0" w:space="0" w:color="auto"/>
          </w:divBdr>
        </w:div>
        <w:div w:id="768043351">
          <w:marLeft w:val="0"/>
          <w:marRight w:val="0"/>
          <w:marTop w:val="0"/>
          <w:marBottom w:val="0"/>
          <w:divBdr>
            <w:top w:val="none" w:sz="0" w:space="0" w:color="auto"/>
            <w:left w:val="none" w:sz="0" w:space="0" w:color="auto"/>
            <w:bottom w:val="none" w:sz="0" w:space="0" w:color="auto"/>
            <w:right w:val="none" w:sz="0" w:space="0" w:color="auto"/>
          </w:divBdr>
        </w:div>
        <w:div w:id="770198374">
          <w:marLeft w:val="0"/>
          <w:marRight w:val="0"/>
          <w:marTop w:val="0"/>
          <w:marBottom w:val="0"/>
          <w:divBdr>
            <w:top w:val="none" w:sz="0" w:space="0" w:color="auto"/>
            <w:left w:val="none" w:sz="0" w:space="0" w:color="auto"/>
            <w:bottom w:val="none" w:sz="0" w:space="0" w:color="auto"/>
            <w:right w:val="none" w:sz="0" w:space="0" w:color="auto"/>
          </w:divBdr>
        </w:div>
        <w:div w:id="771390015">
          <w:marLeft w:val="0"/>
          <w:marRight w:val="0"/>
          <w:marTop w:val="0"/>
          <w:marBottom w:val="0"/>
          <w:divBdr>
            <w:top w:val="none" w:sz="0" w:space="0" w:color="auto"/>
            <w:left w:val="none" w:sz="0" w:space="0" w:color="auto"/>
            <w:bottom w:val="none" w:sz="0" w:space="0" w:color="auto"/>
            <w:right w:val="none" w:sz="0" w:space="0" w:color="auto"/>
          </w:divBdr>
        </w:div>
        <w:div w:id="772362963">
          <w:marLeft w:val="0"/>
          <w:marRight w:val="0"/>
          <w:marTop w:val="0"/>
          <w:marBottom w:val="0"/>
          <w:divBdr>
            <w:top w:val="none" w:sz="0" w:space="0" w:color="auto"/>
            <w:left w:val="none" w:sz="0" w:space="0" w:color="auto"/>
            <w:bottom w:val="none" w:sz="0" w:space="0" w:color="auto"/>
            <w:right w:val="none" w:sz="0" w:space="0" w:color="auto"/>
          </w:divBdr>
        </w:div>
        <w:div w:id="786972858">
          <w:marLeft w:val="0"/>
          <w:marRight w:val="0"/>
          <w:marTop w:val="0"/>
          <w:marBottom w:val="0"/>
          <w:divBdr>
            <w:top w:val="none" w:sz="0" w:space="0" w:color="auto"/>
            <w:left w:val="none" w:sz="0" w:space="0" w:color="auto"/>
            <w:bottom w:val="none" w:sz="0" w:space="0" w:color="auto"/>
            <w:right w:val="none" w:sz="0" w:space="0" w:color="auto"/>
          </w:divBdr>
        </w:div>
        <w:div w:id="792672816">
          <w:marLeft w:val="0"/>
          <w:marRight w:val="0"/>
          <w:marTop w:val="0"/>
          <w:marBottom w:val="0"/>
          <w:divBdr>
            <w:top w:val="none" w:sz="0" w:space="0" w:color="auto"/>
            <w:left w:val="none" w:sz="0" w:space="0" w:color="auto"/>
            <w:bottom w:val="none" w:sz="0" w:space="0" w:color="auto"/>
            <w:right w:val="none" w:sz="0" w:space="0" w:color="auto"/>
          </w:divBdr>
        </w:div>
        <w:div w:id="793837616">
          <w:marLeft w:val="0"/>
          <w:marRight w:val="0"/>
          <w:marTop w:val="0"/>
          <w:marBottom w:val="0"/>
          <w:divBdr>
            <w:top w:val="none" w:sz="0" w:space="0" w:color="auto"/>
            <w:left w:val="none" w:sz="0" w:space="0" w:color="auto"/>
            <w:bottom w:val="none" w:sz="0" w:space="0" w:color="auto"/>
            <w:right w:val="none" w:sz="0" w:space="0" w:color="auto"/>
          </w:divBdr>
        </w:div>
        <w:div w:id="799345952">
          <w:marLeft w:val="0"/>
          <w:marRight w:val="0"/>
          <w:marTop w:val="0"/>
          <w:marBottom w:val="0"/>
          <w:divBdr>
            <w:top w:val="none" w:sz="0" w:space="0" w:color="auto"/>
            <w:left w:val="none" w:sz="0" w:space="0" w:color="auto"/>
            <w:bottom w:val="none" w:sz="0" w:space="0" w:color="auto"/>
            <w:right w:val="none" w:sz="0" w:space="0" w:color="auto"/>
          </w:divBdr>
        </w:div>
        <w:div w:id="800731945">
          <w:marLeft w:val="0"/>
          <w:marRight w:val="0"/>
          <w:marTop w:val="0"/>
          <w:marBottom w:val="0"/>
          <w:divBdr>
            <w:top w:val="none" w:sz="0" w:space="0" w:color="auto"/>
            <w:left w:val="none" w:sz="0" w:space="0" w:color="auto"/>
            <w:bottom w:val="none" w:sz="0" w:space="0" w:color="auto"/>
            <w:right w:val="none" w:sz="0" w:space="0" w:color="auto"/>
          </w:divBdr>
        </w:div>
        <w:div w:id="806239022">
          <w:marLeft w:val="0"/>
          <w:marRight w:val="0"/>
          <w:marTop w:val="0"/>
          <w:marBottom w:val="0"/>
          <w:divBdr>
            <w:top w:val="none" w:sz="0" w:space="0" w:color="auto"/>
            <w:left w:val="none" w:sz="0" w:space="0" w:color="auto"/>
            <w:bottom w:val="none" w:sz="0" w:space="0" w:color="auto"/>
            <w:right w:val="none" w:sz="0" w:space="0" w:color="auto"/>
          </w:divBdr>
        </w:div>
        <w:div w:id="811406324">
          <w:marLeft w:val="0"/>
          <w:marRight w:val="0"/>
          <w:marTop w:val="0"/>
          <w:marBottom w:val="0"/>
          <w:divBdr>
            <w:top w:val="none" w:sz="0" w:space="0" w:color="auto"/>
            <w:left w:val="none" w:sz="0" w:space="0" w:color="auto"/>
            <w:bottom w:val="none" w:sz="0" w:space="0" w:color="auto"/>
            <w:right w:val="none" w:sz="0" w:space="0" w:color="auto"/>
          </w:divBdr>
        </w:div>
        <w:div w:id="811485740">
          <w:marLeft w:val="0"/>
          <w:marRight w:val="0"/>
          <w:marTop w:val="0"/>
          <w:marBottom w:val="0"/>
          <w:divBdr>
            <w:top w:val="none" w:sz="0" w:space="0" w:color="auto"/>
            <w:left w:val="none" w:sz="0" w:space="0" w:color="auto"/>
            <w:bottom w:val="none" w:sz="0" w:space="0" w:color="auto"/>
            <w:right w:val="none" w:sz="0" w:space="0" w:color="auto"/>
          </w:divBdr>
        </w:div>
        <w:div w:id="814373678">
          <w:marLeft w:val="0"/>
          <w:marRight w:val="0"/>
          <w:marTop w:val="0"/>
          <w:marBottom w:val="0"/>
          <w:divBdr>
            <w:top w:val="none" w:sz="0" w:space="0" w:color="auto"/>
            <w:left w:val="none" w:sz="0" w:space="0" w:color="auto"/>
            <w:bottom w:val="none" w:sz="0" w:space="0" w:color="auto"/>
            <w:right w:val="none" w:sz="0" w:space="0" w:color="auto"/>
          </w:divBdr>
        </w:div>
        <w:div w:id="819076801">
          <w:marLeft w:val="0"/>
          <w:marRight w:val="0"/>
          <w:marTop w:val="0"/>
          <w:marBottom w:val="0"/>
          <w:divBdr>
            <w:top w:val="none" w:sz="0" w:space="0" w:color="auto"/>
            <w:left w:val="none" w:sz="0" w:space="0" w:color="auto"/>
            <w:bottom w:val="none" w:sz="0" w:space="0" w:color="auto"/>
            <w:right w:val="none" w:sz="0" w:space="0" w:color="auto"/>
          </w:divBdr>
        </w:div>
        <w:div w:id="823818615">
          <w:marLeft w:val="0"/>
          <w:marRight w:val="0"/>
          <w:marTop w:val="0"/>
          <w:marBottom w:val="0"/>
          <w:divBdr>
            <w:top w:val="none" w:sz="0" w:space="0" w:color="auto"/>
            <w:left w:val="none" w:sz="0" w:space="0" w:color="auto"/>
            <w:bottom w:val="none" w:sz="0" w:space="0" w:color="auto"/>
            <w:right w:val="none" w:sz="0" w:space="0" w:color="auto"/>
          </w:divBdr>
        </w:div>
        <w:div w:id="824592576">
          <w:marLeft w:val="0"/>
          <w:marRight w:val="0"/>
          <w:marTop w:val="0"/>
          <w:marBottom w:val="0"/>
          <w:divBdr>
            <w:top w:val="none" w:sz="0" w:space="0" w:color="auto"/>
            <w:left w:val="none" w:sz="0" w:space="0" w:color="auto"/>
            <w:bottom w:val="none" w:sz="0" w:space="0" w:color="auto"/>
            <w:right w:val="none" w:sz="0" w:space="0" w:color="auto"/>
          </w:divBdr>
        </w:div>
        <w:div w:id="832914249">
          <w:marLeft w:val="0"/>
          <w:marRight w:val="0"/>
          <w:marTop w:val="0"/>
          <w:marBottom w:val="0"/>
          <w:divBdr>
            <w:top w:val="none" w:sz="0" w:space="0" w:color="auto"/>
            <w:left w:val="none" w:sz="0" w:space="0" w:color="auto"/>
            <w:bottom w:val="none" w:sz="0" w:space="0" w:color="auto"/>
            <w:right w:val="none" w:sz="0" w:space="0" w:color="auto"/>
          </w:divBdr>
        </w:div>
        <w:div w:id="835651388">
          <w:marLeft w:val="0"/>
          <w:marRight w:val="0"/>
          <w:marTop w:val="0"/>
          <w:marBottom w:val="0"/>
          <w:divBdr>
            <w:top w:val="none" w:sz="0" w:space="0" w:color="auto"/>
            <w:left w:val="none" w:sz="0" w:space="0" w:color="auto"/>
            <w:bottom w:val="none" w:sz="0" w:space="0" w:color="auto"/>
            <w:right w:val="none" w:sz="0" w:space="0" w:color="auto"/>
          </w:divBdr>
        </w:div>
        <w:div w:id="839586796">
          <w:marLeft w:val="0"/>
          <w:marRight w:val="0"/>
          <w:marTop w:val="0"/>
          <w:marBottom w:val="0"/>
          <w:divBdr>
            <w:top w:val="none" w:sz="0" w:space="0" w:color="auto"/>
            <w:left w:val="none" w:sz="0" w:space="0" w:color="auto"/>
            <w:bottom w:val="none" w:sz="0" w:space="0" w:color="auto"/>
            <w:right w:val="none" w:sz="0" w:space="0" w:color="auto"/>
          </w:divBdr>
        </w:div>
        <w:div w:id="842939206">
          <w:marLeft w:val="0"/>
          <w:marRight w:val="0"/>
          <w:marTop w:val="0"/>
          <w:marBottom w:val="0"/>
          <w:divBdr>
            <w:top w:val="none" w:sz="0" w:space="0" w:color="auto"/>
            <w:left w:val="none" w:sz="0" w:space="0" w:color="auto"/>
            <w:bottom w:val="none" w:sz="0" w:space="0" w:color="auto"/>
            <w:right w:val="none" w:sz="0" w:space="0" w:color="auto"/>
          </w:divBdr>
        </w:div>
        <w:div w:id="844249913">
          <w:marLeft w:val="0"/>
          <w:marRight w:val="0"/>
          <w:marTop w:val="0"/>
          <w:marBottom w:val="0"/>
          <w:divBdr>
            <w:top w:val="none" w:sz="0" w:space="0" w:color="auto"/>
            <w:left w:val="none" w:sz="0" w:space="0" w:color="auto"/>
            <w:bottom w:val="none" w:sz="0" w:space="0" w:color="auto"/>
            <w:right w:val="none" w:sz="0" w:space="0" w:color="auto"/>
          </w:divBdr>
        </w:div>
        <w:div w:id="850920890">
          <w:marLeft w:val="0"/>
          <w:marRight w:val="0"/>
          <w:marTop w:val="0"/>
          <w:marBottom w:val="0"/>
          <w:divBdr>
            <w:top w:val="none" w:sz="0" w:space="0" w:color="auto"/>
            <w:left w:val="none" w:sz="0" w:space="0" w:color="auto"/>
            <w:bottom w:val="none" w:sz="0" w:space="0" w:color="auto"/>
            <w:right w:val="none" w:sz="0" w:space="0" w:color="auto"/>
          </w:divBdr>
        </w:div>
        <w:div w:id="852888104">
          <w:marLeft w:val="0"/>
          <w:marRight w:val="0"/>
          <w:marTop w:val="0"/>
          <w:marBottom w:val="0"/>
          <w:divBdr>
            <w:top w:val="none" w:sz="0" w:space="0" w:color="auto"/>
            <w:left w:val="none" w:sz="0" w:space="0" w:color="auto"/>
            <w:bottom w:val="none" w:sz="0" w:space="0" w:color="auto"/>
            <w:right w:val="none" w:sz="0" w:space="0" w:color="auto"/>
          </w:divBdr>
        </w:div>
        <w:div w:id="860315901">
          <w:marLeft w:val="0"/>
          <w:marRight w:val="0"/>
          <w:marTop w:val="0"/>
          <w:marBottom w:val="0"/>
          <w:divBdr>
            <w:top w:val="none" w:sz="0" w:space="0" w:color="auto"/>
            <w:left w:val="none" w:sz="0" w:space="0" w:color="auto"/>
            <w:bottom w:val="none" w:sz="0" w:space="0" w:color="auto"/>
            <w:right w:val="none" w:sz="0" w:space="0" w:color="auto"/>
          </w:divBdr>
        </w:div>
        <w:div w:id="865556182">
          <w:marLeft w:val="0"/>
          <w:marRight w:val="0"/>
          <w:marTop w:val="0"/>
          <w:marBottom w:val="0"/>
          <w:divBdr>
            <w:top w:val="none" w:sz="0" w:space="0" w:color="auto"/>
            <w:left w:val="none" w:sz="0" w:space="0" w:color="auto"/>
            <w:bottom w:val="none" w:sz="0" w:space="0" w:color="auto"/>
            <w:right w:val="none" w:sz="0" w:space="0" w:color="auto"/>
          </w:divBdr>
        </w:div>
        <w:div w:id="872619321">
          <w:marLeft w:val="0"/>
          <w:marRight w:val="0"/>
          <w:marTop w:val="0"/>
          <w:marBottom w:val="0"/>
          <w:divBdr>
            <w:top w:val="none" w:sz="0" w:space="0" w:color="auto"/>
            <w:left w:val="none" w:sz="0" w:space="0" w:color="auto"/>
            <w:bottom w:val="none" w:sz="0" w:space="0" w:color="auto"/>
            <w:right w:val="none" w:sz="0" w:space="0" w:color="auto"/>
          </w:divBdr>
        </w:div>
        <w:div w:id="873926967">
          <w:marLeft w:val="0"/>
          <w:marRight w:val="0"/>
          <w:marTop w:val="0"/>
          <w:marBottom w:val="0"/>
          <w:divBdr>
            <w:top w:val="none" w:sz="0" w:space="0" w:color="auto"/>
            <w:left w:val="none" w:sz="0" w:space="0" w:color="auto"/>
            <w:bottom w:val="none" w:sz="0" w:space="0" w:color="auto"/>
            <w:right w:val="none" w:sz="0" w:space="0" w:color="auto"/>
          </w:divBdr>
        </w:div>
        <w:div w:id="877006533">
          <w:marLeft w:val="0"/>
          <w:marRight w:val="0"/>
          <w:marTop w:val="0"/>
          <w:marBottom w:val="0"/>
          <w:divBdr>
            <w:top w:val="none" w:sz="0" w:space="0" w:color="auto"/>
            <w:left w:val="none" w:sz="0" w:space="0" w:color="auto"/>
            <w:bottom w:val="none" w:sz="0" w:space="0" w:color="auto"/>
            <w:right w:val="none" w:sz="0" w:space="0" w:color="auto"/>
          </w:divBdr>
        </w:div>
        <w:div w:id="877544979">
          <w:marLeft w:val="0"/>
          <w:marRight w:val="0"/>
          <w:marTop w:val="0"/>
          <w:marBottom w:val="0"/>
          <w:divBdr>
            <w:top w:val="none" w:sz="0" w:space="0" w:color="auto"/>
            <w:left w:val="none" w:sz="0" w:space="0" w:color="auto"/>
            <w:bottom w:val="none" w:sz="0" w:space="0" w:color="auto"/>
            <w:right w:val="none" w:sz="0" w:space="0" w:color="auto"/>
          </w:divBdr>
        </w:div>
        <w:div w:id="883759914">
          <w:marLeft w:val="0"/>
          <w:marRight w:val="0"/>
          <w:marTop w:val="0"/>
          <w:marBottom w:val="0"/>
          <w:divBdr>
            <w:top w:val="none" w:sz="0" w:space="0" w:color="auto"/>
            <w:left w:val="none" w:sz="0" w:space="0" w:color="auto"/>
            <w:bottom w:val="none" w:sz="0" w:space="0" w:color="auto"/>
            <w:right w:val="none" w:sz="0" w:space="0" w:color="auto"/>
          </w:divBdr>
        </w:div>
        <w:div w:id="890113989">
          <w:marLeft w:val="0"/>
          <w:marRight w:val="0"/>
          <w:marTop w:val="0"/>
          <w:marBottom w:val="0"/>
          <w:divBdr>
            <w:top w:val="none" w:sz="0" w:space="0" w:color="auto"/>
            <w:left w:val="none" w:sz="0" w:space="0" w:color="auto"/>
            <w:bottom w:val="none" w:sz="0" w:space="0" w:color="auto"/>
            <w:right w:val="none" w:sz="0" w:space="0" w:color="auto"/>
          </w:divBdr>
        </w:div>
        <w:div w:id="892622280">
          <w:marLeft w:val="0"/>
          <w:marRight w:val="0"/>
          <w:marTop w:val="0"/>
          <w:marBottom w:val="0"/>
          <w:divBdr>
            <w:top w:val="none" w:sz="0" w:space="0" w:color="auto"/>
            <w:left w:val="none" w:sz="0" w:space="0" w:color="auto"/>
            <w:bottom w:val="none" w:sz="0" w:space="0" w:color="auto"/>
            <w:right w:val="none" w:sz="0" w:space="0" w:color="auto"/>
          </w:divBdr>
        </w:div>
        <w:div w:id="896013253">
          <w:marLeft w:val="0"/>
          <w:marRight w:val="0"/>
          <w:marTop w:val="0"/>
          <w:marBottom w:val="0"/>
          <w:divBdr>
            <w:top w:val="none" w:sz="0" w:space="0" w:color="auto"/>
            <w:left w:val="none" w:sz="0" w:space="0" w:color="auto"/>
            <w:bottom w:val="none" w:sz="0" w:space="0" w:color="auto"/>
            <w:right w:val="none" w:sz="0" w:space="0" w:color="auto"/>
          </w:divBdr>
        </w:div>
        <w:div w:id="896937516">
          <w:marLeft w:val="0"/>
          <w:marRight w:val="0"/>
          <w:marTop w:val="0"/>
          <w:marBottom w:val="0"/>
          <w:divBdr>
            <w:top w:val="none" w:sz="0" w:space="0" w:color="auto"/>
            <w:left w:val="none" w:sz="0" w:space="0" w:color="auto"/>
            <w:bottom w:val="none" w:sz="0" w:space="0" w:color="auto"/>
            <w:right w:val="none" w:sz="0" w:space="0" w:color="auto"/>
          </w:divBdr>
        </w:div>
        <w:div w:id="900363201">
          <w:marLeft w:val="0"/>
          <w:marRight w:val="0"/>
          <w:marTop w:val="0"/>
          <w:marBottom w:val="0"/>
          <w:divBdr>
            <w:top w:val="none" w:sz="0" w:space="0" w:color="auto"/>
            <w:left w:val="none" w:sz="0" w:space="0" w:color="auto"/>
            <w:bottom w:val="none" w:sz="0" w:space="0" w:color="auto"/>
            <w:right w:val="none" w:sz="0" w:space="0" w:color="auto"/>
          </w:divBdr>
        </w:div>
        <w:div w:id="900795666">
          <w:marLeft w:val="0"/>
          <w:marRight w:val="0"/>
          <w:marTop w:val="0"/>
          <w:marBottom w:val="0"/>
          <w:divBdr>
            <w:top w:val="none" w:sz="0" w:space="0" w:color="auto"/>
            <w:left w:val="none" w:sz="0" w:space="0" w:color="auto"/>
            <w:bottom w:val="none" w:sz="0" w:space="0" w:color="auto"/>
            <w:right w:val="none" w:sz="0" w:space="0" w:color="auto"/>
          </w:divBdr>
        </w:div>
        <w:div w:id="902326849">
          <w:marLeft w:val="0"/>
          <w:marRight w:val="0"/>
          <w:marTop w:val="0"/>
          <w:marBottom w:val="0"/>
          <w:divBdr>
            <w:top w:val="none" w:sz="0" w:space="0" w:color="auto"/>
            <w:left w:val="none" w:sz="0" w:space="0" w:color="auto"/>
            <w:bottom w:val="none" w:sz="0" w:space="0" w:color="auto"/>
            <w:right w:val="none" w:sz="0" w:space="0" w:color="auto"/>
          </w:divBdr>
        </w:div>
        <w:div w:id="904099849">
          <w:marLeft w:val="0"/>
          <w:marRight w:val="0"/>
          <w:marTop w:val="0"/>
          <w:marBottom w:val="0"/>
          <w:divBdr>
            <w:top w:val="none" w:sz="0" w:space="0" w:color="auto"/>
            <w:left w:val="none" w:sz="0" w:space="0" w:color="auto"/>
            <w:bottom w:val="none" w:sz="0" w:space="0" w:color="auto"/>
            <w:right w:val="none" w:sz="0" w:space="0" w:color="auto"/>
          </w:divBdr>
        </w:div>
        <w:div w:id="906889350">
          <w:marLeft w:val="0"/>
          <w:marRight w:val="0"/>
          <w:marTop w:val="0"/>
          <w:marBottom w:val="0"/>
          <w:divBdr>
            <w:top w:val="none" w:sz="0" w:space="0" w:color="auto"/>
            <w:left w:val="none" w:sz="0" w:space="0" w:color="auto"/>
            <w:bottom w:val="none" w:sz="0" w:space="0" w:color="auto"/>
            <w:right w:val="none" w:sz="0" w:space="0" w:color="auto"/>
          </w:divBdr>
        </w:div>
        <w:div w:id="911819483">
          <w:marLeft w:val="0"/>
          <w:marRight w:val="0"/>
          <w:marTop w:val="0"/>
          <w:marBottom w:val="0"/>
          <w:divBdr>
            <w:top w:val="none" w:sz="0" w:space="0" w:color="auto"/>
            <w:left w:val="none" w:sz="0" w:space="0" w:color="auto"/>
            <w:bottom w:val="none" w:sz="0" w:space="0" w:color="auto"/>
            <w:right w:val="none" w:sz="0" w:space="0" w:color="auto"/>
          </w:divBdr>
        </w:div>
        <w:div w:id="912663229">
          <w:marLeft w:val="0"/>
          <w:marRight w:val="0"/>
          <w:marTop w:val="0"/>
          <w:marBottom w:val="0"/>
          <w:divBdr>
            <w:top w:val="none" w:sz="0" w:space="0" w:color="auto"/>
            <w:left w:val="none" w:sz="0" w:space="0" w:color="auto"/>
            <w:bottom w:val="none" w:sz="0" w:space="0" w:color="auto"/>
            <w:right w:val="none" w:sz="0" w:space="0" w:color="auto"/>
          </w:divBdr>
        </w:div>
        <w:div w:id="913971724">
          <w:marLeft w:val="0"/>
          <w:marRight w:val="0"/>
          <w:marTop w:val="0"/>
          <w:marBottom w:val="0"/>
          <w:divBdr>
            <w:top w:val="none" w:sz="0" w:space="0" w:color="auto"/>
            <w:left w:val="none" w:sz="0" w:space="0" w:color="auto"/>
            <w:bottom w:val="none" w:sz="0" w:space="0" w:color="auto"/>
            <w:right w:val="none" w:sz="0" w:space="0" w:color="auto"/>
          </w:divBdr>
        </w:div>
        <w:div w:id="914514052">
          <w:marLeft w:val="0"/>
          <w:marRight w:val="0"/>
          <w:marTop w:val="0"/>
          <w:marBottom w:val="0"/>
          <w:divBdr>
            <w:top w:val="none" w:sz="0" w:space="0" w:color="auto"/>
            <w:left w:val="none" w:sz="0" w:space="0" w:color="auto"/>
            <w:bottom w:val="none" w:sz="0" w:space="0" w:color="auto"/>
            <w:right w:val="none" w:sz="0" w:space="0" w:color="auto"/>
          </w:divBdr>
        </w:div>
        <w:div w:id="916594250">
          <w:marLeft w:val="0"/>
          <w:marRight w:val="0"/>
          <w:marTop w:val="0"/>
          <w:marBottom w:val="0"/>
          <w:divBdr>
            <w:top w:val="none" w:sz="0" w:space="0" w:color="auto"/>
            <w:left w:val="none" w:sz="0" w:space="0" w:color="auto"/>
            <w:bottom w:val="none" w:sz="0" w:space="0" w:color="auto"/>
            <w:right w:val="none" w:sz="0" w:space="0" w:color="auto"/>
          </w:divBdr>
        </w:div>
        <w:div w:id="917130208">
          <w:marLeft w:val="0"/>
          <w:marRight w:val="0"/>
          <w:marTop w:val="0"/>
          <w:marBottom w:val="0"/>
          <w:divBdr>
            <w:top w:val="none" w:sz="0" w:space="0" w:color="auto"/>
            <w:left w:val="none" w:sz="0" w:space="0" w:color="auto"/>
            <w:bottom w:val="none" w:sz="0" w:space="0" w:color="auto"/>
            <w:right w:val="none" w:sz="0" w:space="0" w:color="auto"/>
          </w:divBdr>
        </w:div>
        <w:div w:id="917135801">
          <w:marLeft w:val="0"/>
          <w:marRight w:val="0"/>
          <w:marTop w:val="0"/>
          <w:marBottom w:val="0"/>
          <w:divBdr>
            <w:top w:val="none" w:sz="0" w:space="0" w:color="auto"/>
            <w:left w:val="none" w:sz="0" w:space="0" w:color="auto"/>
            <w:bottom w:val="none" w:sz="0" w:space="0" w:color="auto"/>
            <w:right w:val="none" w:sz="0" w:space="0" w:color="auto"/>
          </w:divBdr>
        </w:div>
        <w:div w:id="924075196">
          <w:marLeft w:val="0"/>
          <w:marRight w:val="0"/>
          <w:marTop w:val="0"/>
          <w:marBottom w:val="0"/>
          <w:divBdr>
            <w:top w:val="none" w:sz="0" w:space="0" w:color="auto"/>
            <w:left w:val="none" w:sz="0" w:space="0" w:color="auto"/>
            <w:bottom w:val="none" w:sz="0" w:space="0" w:color="auto"/>
            <w:right w:val="none" w:sz="0" w:space="0" w:color="auto"/>
          </w:divBdr>
        </w:div>
        <w:div w:id="924538898">
          <w:marLeft w:val="0"/>
          <w:marRight w:val="0"/>
          <w:marTop w:val="0"/>
          <w:marBottom w:val="0"/>
          <w:divBdr>
            <w:top w:val="none" w:sz="0" w:space="0" w:color="auto"/>
            <w:left w:val="none" w:sz="0" w:space="0" w:color="auto"/>
            <w:bottom w:val="none" w:sz="0" w:space="0" w:color="auto"/>
            <w:right w:val="none" w:sz="0" w:space="0" w:color="auto"/>
          </w:divBdr>
        </w:div>
        <w:div w:id="929119182">
          <w:marLeft w:val="0"/>
          <w:marRight w:val="0"/>
          <w:marTop w:val="0"/>
          <w:marBottom w:val="0"/>
          <w:divBdr>
            <w:top w:val="none" w:sz="0" w:space="0" w:color="auto"/>
            <w:left w:val="none" w:sz="0" w:space="0" w:color="auto"/>
            <w:bottom w:val="none" w:sz="0" w:space="0" w:color="auto"/>
            <w:right w:val="none" w:sz="0" w:space="0" w:color="auto"/>
          </w:divBdr>
        </w:div>
        <w:div w:id="930820842">
          <w:marLeft w:val="0"/>
          <w:marRight w:val="0"/>
          <w:marTop w:val="0"/>
          <w:marBottom w:val="0"/>
          <w:divBdr>
            <w:top w:val="none" w:sz="0" w:space="0" w:color="auto"/>
            <w:left w:val="none" w:sz="0" w:space="0" w:color="auto"/>
            <w:bottom w:val="none" w:sz="0" w:space="0" w:color="auto"/>
            <w:right w:val="none" w:sz="0" w:space="0" w:color="auto"/>
          </w:divBdr>
        </w:div>
        <w:div w:id="932712778">
          <w:marLeft w:val="0"/>
          <w:marRight w:val="0"/>
          <w:marTop w:val="0"/>
          <w:marBottom w:val="0"/>
          <w:divBdr>
            <w:top w:val="none" w:sz="0" w:space="0" w:color="auto"/>
            <w:left w:val="none" w:sz="0" w:space="0" w:color="auto"/>
            <w:bottom w:val="none" w:sz="0" w:space="0" w:color="auto"/>
            <w:right w:val="none" w:sz="0" w:space="0" w:color="auto"/>
          </w:divBdr>
        </w:div>
        <w:div w:id="939410005">
          <w:marLeft w:val="0"/>
          <w:marRight w:val="0"/>
          <w:marTop w:val="0"/>
          <w:marBottom w:val="0"/>
          <w:divBdr>
            <w:top w:val="none" w:sz="0" w:space="0" w:color="auto"/>
            <w:left w:val="none" w:sz="0" w:space="0" w:color="auto"/>
            <w:bottom w:val="none" w:sz="0" w:space="0" w:color="auto"/>
            <w:right w:val="none" w:sz="0" w:space="0" w:color="auto"/>
          </w:divBdr>
        </w:div>
        <w:div w:id="940062939">
          <w:marLeft w:val="0"/>
          <w:marRight w:val="0"/>
          <w:marTop w:val="0"/>
          <w:marBottom w:val="0"/>
          <w:divBdr>
            <w:top w:val="none" w:sz="0" w:space="0" w:color="auto"/>
            <w:left w:val="none" w:sz="0" w:space="0" w:color="auto"/>
            <w:bottom w:val="none" w:sz="0" w:space="0" w:color="auto"/>
            <w:right w:val="none" w:sz="0" w:space="0" w:color="auto"/>
          </w:divBdr>
        </w:div>
        <w:div w:id="941495047">
          <w:marLeft w:val="0"/>
          <w:marRight w:val="0"/>
          <w:marTop w:val="0"/>
          <w:marBottom w:val="0"/>
          <w:divBdr>
            <w:top w:val="none" w:sz="0" w:space="0" w:color="auto"/>
            <w:left w:val="none" w:sz="0" w:space="0" w:color="auto"/>
            <w:bottom w:val="none" w:sz="0" w:space="0" w:color="auto"/>
            <w:right w:val="none" w:sz="0" w:space="0" w:color="auto"/>
          </w:divBdr>
        </w:div>
        <w:div w:id="942104452">
          <w:marLeft w:val="0"/>
          <w:marRight w:val="0"/>
          <w:marTop w:val="0"/>
          <w:marBottom w:val="0"/>
          <w:divBdr>
            <w:top w:val="none" w:sz="0" w:space="0" w:color="auto"/>
            <w:left w:val="none" w:sz="0" w:space="0" w:color="auto"/>
            <w:bottom w:val="none" w:sz="0" w:space="0" w:color="auto"/>
            <w:right w:val="none" w:sz="0" w:space="0" w:color="auto"/>
          </w:divBdr>
        </w:div>
        <w:div w:id="946040953">
          <w:marLeft w:val="0"/>
          <w:marRight w:val="0"/>
          <w:marTop w:val="0"/>
          <w:marBottom w:val="0"/>
          <w:divBdr>
            <w:top w:val="none" w:sz="0" w:space="0" w:color="auto"/>
            <w:left w:val="none" w:sz="0" w:space="0" w:color="auto"/>
            <w:bottom w:val="none" w:sz="0" w:space="0" w:color="auto"/>
            <w:right w:val="none" w:sz="0" w:space="0" w:color="auto"/>
          </w:divBdr>
        </w:div>
        <w:div w:id="948899655">
          <w:marLeft w:val="0"/>
          <w:marRight w:val="0"/>
          <w:marTop w:val="0"/>
          <w:marBottom w:val="0"/>
          <w:divBdr>
            <w:top w:val="none" w:sz="0" w:space="0" w:color="auto"/>
            <w:left w:val="none" w:sz="0" w:space="0" w:color="auto"/>
            <w:bottom w:val="none" w:sz="0" w:space="0" w:color="auto"/>
            <w:right w:val="none" w:sz="0" w:space="0" w:color="auto"/>
          </w:divBdr>
        </w:div>
        <w:div w:id="949554298">
          <w:marLeft w:val="0"/>
          <w:marRight w:val="0"/>
          <w:marTop w:val="0"/>
          <w:marBottom w:val="0"/>
          <w:divBdr>
            <w:top w:val="none" w:sz="0" w:space="0" w:color="auto"/>
            <w:left w:val="none" w:sz="0" w:space="0" w:color="auto"/>
            <w:bottom w:val="none" w:sz="0" w:space="0" w:color="auto"/>
            <w:right w:val="none" w:sz="0" w:space="0" w:color="auto"/>
          </w:divBdr>
        </w:div>
        <w:div w:id="962157129">
          <w:marLeft w:val="0"/>
          <w:marRight w:val="0"/>
          <w:marTop w:val="0"/>
          <w:marBottom w:val="0"/>
          <w:divBdr>
            <w:top w:val="none" w:sz="0" w:space="0" w:color="auto"/>
            <w:left w:val="none" w:sz="0" w:space="0" w:color="auto"/>
            <w:bottom w:val="none" w:sz="0" w:space="0" w:color="auto"/>
            <w:right w:val="none" w:sz="0" w:space="0" w:color="auto"/>
          </w:divBdr>
        </w:div>
        <w:div w:id="965306831">
          <w:marLeft w:val="0"/>
          <w:marRight w:val="0"/>
          <w:marTop w:val="0"/>
          <w:marBottom w:val="0"/>
          <w:divBdr>
            <w:top w:val="none" w:sz="0" w:space="0" w:color="auto"/>
            <w:left w:val="none" w:sz="0" w:space="0" w:color="auto"/>
            <w:bottom w:val="none" w:sz="0" w:space="0" w:color="auto"/>
            <w:right w:val="none" w:sz="0" w:space="0" w:color="auto"/>
          </w:divBdr>
        </w:div>
        <w:div w:id="968702496">
          <w:marLeft w:val="0"/>
          <w:marRight w:val="0"/>
          <w:marTop w:val="0"/>
          <w:marBottom w:val="0"/>
          <w:divBdr>
            <w:top w:val="none" w:sz="0" w:space="0" w:color="auto"/>
            <w:left w:val="none" w:sz="0" w:space="0" w:color="auto"/>
            <w:bottom w:val="none" w:sz="0" w:space="0" w:color="auto"/>
            <w:right w:val="none" w:sz="0" w:space="0" w:color="auto"/>
          </w:divBdr>
        </w:div>
        <w:div w:id="971249648">
          <w:marLeft w:val="0"/>
          <w:marRight w:val="0"/>
          <w:marTop w:val="0"/>
          <w:marBottom w:val="0"/>
          <w:divBdr>
            <w:top w:val="none" w:sz="0" w:space="0" w:color="auto"/>
            <w:left w:val="none" w:sz="0" w:space="0" w:color="auto"/>
            <w:bottom w:val="none" w:sz="0" w:space="0" w:color="auto"/>
            <w:right w:val="none" w:sz="0" w:space="0" w:color="auto"/>
          </w:divBdr>
        </w:div>
        <w:div w:id="973681073">
          <w:marLeft w:val="0"/>
          <w:marRight w:val="0"/>
          <w:marTop w:val="0"/>
          <w:marBottom w:val="0"/>
          <w:divBdr>
            <w:top w:val="none" w:sz="0" w:space="0" w:color="auto"/>
            <w:left w:val="none" w:sz="0" w:space="0" w:color="auto"/>
            <w:bottom w:val="none" w:sz="0" w:space="0" w:color="auto"/>
            <w:right w:val="none" w:sz="0" w:space="0" w:color="auto"/>
          </w:divBdr>
        </w:div>
        <w:div w:id="975989530">
          <w:marLeft w:val="0"/>
          <w:marRight w:val="0"/>
          <w:marTop w:val="0"/>
          <w:marBottom w:val="0"/>
          <w:divBdr>
            <w:top w:val="none" w:sz="0" w:space="0" w:color="auto"/>
            <w:left w:val="none" w:sz="0" w:space="0" w:color="auto"/>
            <w:bottom w:val="none" w:sz="0" w:space="0" w:color="auto"/>
            <w:right w:val="none" w:sz="0" w:space="0" w:color="auto"/>
          </w:divBdr>
        </w:div>
        <w:div w:id="977226301">
          <w:marLeft w:val="0"/>
          <w:marRight w:val="0"/>
          <w:marTop w:val="0"/>
          <w:marBottom w:val="0"/>
          <w:divBdr>
            <w:top w:val="none" w:sz="0" w:space="0" w:color="auto"/>
            <w:left w:val="none" w:sz="0" w:space="0" w:color="auto"/>
            <w:bottom w:val="none" w:sz="0" w:space="0" w:color="auto"/>
            <w:right w:val="none" w:sz="0" w:space="0" w:color="auto"/>
          </w:divBdr>
        </w:div>
        <w:div w:id="978801940">
          <w:marLeft w:val="0"/>
          <w:marRight w:val="0"/>
          <w:marTop w:val="0"/>
          <w:marBottom w:val="0"/>
          <w:divBdr>
            <w:top w:val="none" w:sz="0" w:space="0" w:color="auto"/>
            <w:left w:val="none" w:sz="0" w:space="0" w:color="auto"/>
            <w:bottom w:val="none" w:sz="0" w:space="0" w:color="auto"/>
            <w:right w:val="none" w:sz="0" w:space="0" w:color="auto"/>
          </w:divBdr>
        </w:div>
        <w:div w:id="980354011">
          <w:marLeft w:val="0"/>
          <w:marRight w:val="0"/>
          <w:marTop w:val="0"/>
          <w:marBottom w:val="0"/>
          <w:divBdr>
            <w:top w:val="none" w:sz="0" w:space="0" w:color="auto"/>
            <w:left w:val="none" w:sz="0" w:space="0" w:color="auto"/>
            <w:bottom w:val="none" w:sz="0" w:space="0" w:color="auto"/>
            <w:right w:val="none" w:sz="0" w:space="0" w:color="auto"/>
          </w:divBdr>
        </w:div>
        <w:div w:id="993412539">
          <w:marLeft w:val="0"/>
          <w:marRight w:val="0"/>
          <w:marTop w:val="0"/>
          <w:marBottom w:val="0"/>
          <w:divBdr>
            <w:top w:val="none" w:sz="0" w:space="0" w:color="auto"/>
            <w:left w:val="none" w:sz="0" w:space="0" w:color="auto"/>
            <w:bottom w:val="none" w:sz="0" w:space="0" w:color="auto"/>
            <w:right w:val="none" w:sz="0" w:space="0" w:color="auto"/>
          </w:divBdr>
        </w:div>
        <w:div w:id="995959789">
          <w:marLeft w:val="0"/>
          <w:marRight w:val="0"/>
          <w:marTop w:val="0"/>
          <w:marBottom w:val="0"/>
          <w:divBdr>
            <w:top w:val="none" w:sz="0" w:space="0" w:color="auto"/>
            <w:left w:val="none" w:sz="0" w:space="0" w:color="auto"/>
            <w:bottom w:val="none" w:sz="0" w:space="0" w:color="auto"/>
            <w:right w:val="none" w:sz="0" w:space="0" w:color="auto"/>
          </w:divBdr>
        </w:div>
        <w:div w:id="1003821109">
          <w:marLeft w:val="0"/>
          <w:marRight w:val="0"/>
          <w:marTop w:val="0"/>
          <w:marBottom w:val="0"/>
          <w:divBdr>
            <w:top w:val="none" w:sz="0" w:space="0" w:color="auto"/>
            <w:left w:val="none" w:sz="0" w:space="0" w:color="auto"/>
            <w:bottom w:val="none" w:sz="0" w:space="0" w:color="auto"/>
            <w:right w:val="none" w:sz="0" w:space="0" w:color="auto"/>
          </w:divBdr>
        </w:div>
        <w:div w:id="1009600300">
          <w:marLeft w:val="0"/>
          <w:marRight w:val="0"/>
          <w:marTop w:val="0"/>
          <w:marBottom w:val="0"/>
          <w:divBdr>
            <w:top w:val="none" w:sz="0" w:space="0" w:color="auto"/>
            <w:left w:val="none" w:sz="0" w:space="0" w:color="auto"/>
            <w:bottom w:val="none" w:sz="0" w:space="0" w:color="auto"/>
            <w:right w:val="none" w:sz="0" w:space="0" w:color="auto"/>
          </w:divBdr>
        </w:div>
        <w:div w:id="1010254987">
          <w:marLeft w:val="0"/>
          <w:marRight w:val="0"/>
          <w:marTop w:val="0"/>
          <w:marBottom w:val="0"/>
          <w:divBdr>
            <w:top w:val="none" w:sz="0" w:space="0" w:color="auto"/>
            <w:left w:val="none" w:sz="0" w:space="0" w:color="auto"/>
            <w:bottom w:val="none" w:sz="0" w:space="0" w:color="auto"/>
            <w:right w:val="none" w:sz="0" w:space="0" w:color="auto"/>
          </w:divBdr>
        </w:div>
        <w:div w:id="1012682571">
          <w:marLeft w:val="0"/>
          <w:marRight w:val="0"/>
          <w:marTop w:val="0"/>
          <w:marBottom w:val="0"/>
          <w:divBdr>
            <w:top w:val="none" w:sz="0" w:space="0" w:color="auto"/>
            <w:left w:val="none" w:sz="0" w:space="0" w:color="auto"/>
            <w:bottom w:val="none" w:sz="0" w:space="0" w:color="auto"/>
            <w:right w:val="none" w:sz="0" w:space="0" w:color="auto"/>
          </w:divBdr>
        </w:div>
        <w:div w:id="1013072469">
          <w:marLeft w:val="0"/>
          <w:marRight w:val="0"/>
          <w:marTop w:val="0"/>
          <w:marBottom w:val="0"/>
          <w:divBdr>
            <w:top w:val="none" w:sz="0" w:space="0" w:color="auto"/>
            <w:left w:val="none" w:sz="0" w:space="0" w:color="auto"/>
            <w:bottom w:val="none" w:sz="0" w:space="0" w:color="auto"/>
            <w:right w:val="none" w:sz="0" w:space="0" w:color="auto"/>
          </w:divBdr>
        </w:div>
        <w:div w:id="1017927283">
          <w:marLeft w:val="0"/>
          <w:marRight w:val="0"/>
          <w:marTop w:val="0"/>
          <w:marBottom w:val="0"/>
          <w:divBdr>
            <w:top w:val="none" w:sz="0" w:space="0" w:color="auto"/>
            <w:left w:val="none" w:sz="0" w:space="0" w:color="auto"/>
            <w:bottom w:val="none" w:sz="0" w:space="0" w:color="auto"/>
            <w:right w:val="none" w:sz="0" w:space="0" w:color="auto"/>
          </w:divBdr>
        </w:div>
        <w:div w:id="1023748634">
          <w:marLeft w:val="0"/>
          <w:marRight w:val="0"/>
          <w:marTop w:val="0"/>
          <w:marBottom w:val="0"/>
          <w:divBdr>
            <w:top w:val="none" w:sz="0" w:space="0" w:color="auto"/>
            <w:left w:val="none" w:sz="0" w:space="0" w:color="auto"/>
            <w:bottom w:val="none" w:sz="0" w:space="0" w:color="auto"/>
            <w:right w:val="none" w:sz="0" w:space="0" w:color="auto"/>
          </w:divBdr>
        </w:div>
        <w:div w:id="1024328221">
          <w:marLeft w:val="0"/>
          <w:marRight w:val="0"/>
          <w:marTop w:val="0"/>
          <w:marBottom w:val="0"/>
          <w:divBdr>
            <w:top w:val="none" w:sz="0" w:space="0" w:color="auto"/>
            <w:left w:val="none" w:sz="0" w:space="0" w:color="auto"/>
            <w:bottom w:val="none" w:sz="0" w:space="0" w:color="auto"/>
            <w:right w:val="none" w:sz="0" w:space="0" w:color="auto"/>
          </w:divBdr>
        </w:div>
        <w:div w:id="1028991400">
          <w:marLeft w:val="0"/>
          <w:marRight w:val="0"/>
          <w:marTop w:val="0"/>
          <w:marBottom w:val="0"/>
          <w:divBdr>
            <w:top w:val="none" w:sz="0" w:space="0" w:color="auto"/>
            <w:left w:val="none" w:sz="0" w:space="0" w:color="auto"/>
            <w:bottom w:val="none" w:sz="0" w:space="0" w:color="auto"/>
            <w:right w:val="none" w:sz="0" w:space="0" w:color="auto"/>
          </w:divBdr>
        </w:div>
        <w:div w:id="1030230238">
          <w:marLeft w:val="0"/>
          <w:marRight w:val="0"/>
          <w:marTop w:val="0"/>
          <w:marBottom w:val="0"/>
          <w:divBdr>
            <w:top w:val="none" w:sz="0" w:space="0" w:color="auto"/>
            <w:left w:val="none" w:sz="0" w:space="0" w:color="auto"/>
            <w:bottom w:val="none" w:sz="0" w:space="0" w:color="auto"/>
            <w:right w:val="none" w:sz="0" w:space="0" w:color="auto"/>
          </w:divBdr>
        </w:div>
        <w:div w:id="1033387806">
          <w:marLeft w:val="0"/>
          <w:marRight w:val="0"/>
          <w:marTop w:val="0"/>
          <w:marBottom w:val="0"/>
          <w:divBdr>
            <w:top w:val="none" w:sz="0" w:space="0" w:color="auto"/>
            <w:left w:val="none" w:sz="0" w:space="0" w:color="auto"/>
            <w:bottom w:val="none" w:sz="0" w:space="0" w:color="auto"/>
            <w:right w:val="none" w:sz="0" w:space="0" w:color="auto"/>
          </w:divBdr>
        </w:div>
        <w:div w:id="1040323351">
          <w:marLeft w:val="0"/>
          <w:marRight w:val="0"/>
          <w:marTop w:val="0"/>
          <w:marBottom w:val="0"/>
          <w:divBdr>
            <w:top w:val="none" w:sz="0" w:space="0" w:color="auto"/>
            <w:left w:val="none" w:sz="0" w:space="0" w:color="auto"/>
            <w:bottom w:val="none" w:sz="0" w:space="0" w:color="auto"/>
            <w:right w:val="none" w:sz="0" w:space="0" w:color="auto"/>
          </w:divBdr>
        </w:div>
        <w:div w:id="1042435274">
          <w:marLeft w:val="0"/>
          <w:marRight w:val="0"/>
          <w:marTop w:val="0"/>
          <w:marBottom w:val="0"/>
          <w:divBdr>
            <w:top w:val="none" w:sz="0" w:space="0" w:color="auto"/>
            <w:left w:val="none" w:sz="0" w:space="0" w:color="auto"/>
            <w:bottom w:val="none" w:sz="0" w:space="0" w:color="auto"/>
            <w:right w:val="none" w:sz="0" w:space="0" w:color="auto"/>
          </w:divBdr>
        </w:div>
        <w:div w:id="1048147447">
          <w:marLeft w:val="0"/>
          <w:marRight w:val="0"/>
          <w:marTop w:val="0"/>
          <w:marBottom w:val="0"/>
          <w:divBdr>
            <w:top w:val="none" w:sz="0" w:space="0" w:color="auto"/>
            <w:left w:val="none" w:sz="0" w:space="0" w:color="auto"/>
            <w:bottom w:val="none" w:sz="0" w:space="0" w:color="auto"/>
            <w:right w:val="none" w:sz="0" w:space="0" w:color="auto"/>
          </w:divBdr>
        </w:div>
        <w:div w:id="1049453446">
          <w:marLeft w:val="0"/>
          <w:marRight w:val="0"/>
          <w:marTop w:val="0"/>
          <w:marBottom w:val="0"/>
          <w:divBdr>
            <w:top w:val="none" w:sz="0" w:space="0" w:color="auto"/>
            <w:left w:val="none" w:sz="0" w:space="0" w:color="auto"/>
            <w:bottom w:val="none" w:sz="0" w:space="0" w:color="auto"/>
            <w:right w:val="none" w:sz="0" w:space="0" w:color="auto"/>
          </w:divBdr>
        </w:div>
        <w:div w:id="1049954760">
          <w:marLeft w:val="0"/>
          <w:marRight w:val="0"/>
          <w:marTop w:val="0"/>
          <w:marBottom w:val="0"/>
          <w:divBdr>
            <w:top w:val="none" w:sz="0" w:space="0" w:color="auto"/>
            <w:left w:val="none" w:sz="0" w:space="0" w:color="auto"/>
            <w:bottom w:val="none" w:sz="0" w:space="0" w:color="auto"/>
            <w:right w:val="none" w:sz="0" w:space="0" w:color="auto"/>
          </w:divBdr>
        </w:div>
        <w:div w:id="1050809868">
          <w:marLeft w:val="0"/>
          <w:marRight w:val="0"/>
          <w:marTop w:val="0"/>
          <w:marBottom w:val="0"/>
          <w:divBdr>
            <w:top w:val="none" w:sz="0" w:space="0" w:color="auto"/>
            <w:left w:val="none" w:sz="0" w:space="0" w:color="auto"/>
            <w:bottom w:val="none" w:sz="0" w:space="0" w:color="auto"/>
            <w:right w:val="none" w:sz="0" w:space="0" w:color="auto"/>
          </w:divBdr>
        </w:div>
        <w:div w:id="1052774880">
          <w:marLeft w:val="0"/>
          <w:marRight w:val="0"/>
          <w:marTop w:val="0"/>
          <w:marBottom w:val="0"/>
          <w:divBdr>
            <w:top w:val="none" w:sz="0" w:space="0" w:color="auto"/>
            <w:left w:val="none" w:sz="0" w:space="0" w:color="auto"/>
            <w:bottom w:val="none" w:sz="0" w:space="0" w:color="auto"/>
            <w:right w:val="none" w:sz="0" w:space="0" w:color="auto"/>
          </w:divBdr>
        </w:div>
        <w:div w:id="1055469531">
          <w:marLeft w:val="0"/>
          <w:marRight w:val="0"/>
          <w:marTop w:val="0"/>
          <w:marBottom w:val="0"/>
          <w:divBdr>
            <w:top w:val="none" w:sz="0" w:space="0" w:color="auto"/>
            <w:left w:val="none" w:sz="0" w:space="0" w:color="auto"/>
            <w:bottom w:val="none" w:sz="0" w:space="0" w:color="auto"/>
            <w:right w:val="none" w:sz="0" w:space="0" w:color="auto"/>
          </w:divBdr>
        </w:div>
        <w:div w:id="1056126663">
          <w:marLeft w:val="0"/>
          <w:marRight w:val="0"/>
          <w:marTop w:val="0"/>
          <w:marBottom w:val="0"/>
          <w:divBdr>
            <w:top w:val="none" w:sz="0" w:space="0" w:color="auto"/>
            <w:left w:val="none" w:sz="0" w:space="0" w:color="auto"/>
            <w:bottom w:val="none" w:sz="0" w:space="0" w:color="auto"/>
            <w:right w:val="none" w:sz="0" w:space="0" w:color="auto"/>
          </w:divBdr>
        </w:div>
        <w:div w:id="1062293185">
          <w:marLeft w:val="0"/>
          <w:marRight w:val="0"/>
          <w:marTop w:val="0"/>
          <w:marBottom w:val="0"/>
          <w:divBdr>
            <w:top w:val="none" w:sz="0" w:space="0" w:color="auto"/>
            <w:left w:val="none" w:sz="0" w:space="0" w:color="auto"/>
            <w:bottom w:val="none" w:sz="0" w:space="0" w:color="auto"/>
            <w:right w:val="none" w:sz="0" w:space="0" w:color="auto"/>
          </w:divBdr>
        </w:div>
        <w:div w:id="1063988558">
          <w:marLeft w:val="0"/>
          <w:marRight w:val="0"/>
          <w:marTop w:val="0"/>
          <w:marBottom w:val="0"/>
          <w:divBdr>
            <w:top w:val="none" w:sz="0" w:space="0" w:color="auto"/>
            <w:left w:val="none" w:sz="0" w:space="0" w:color="auto"/>
            <w:bottom w:val="none" w:sz="0" w:space="0" w:color="auto"/>
            <w:right w:val="none" w:sz="0" w:space="0" w:color="auto"/>
          </w:divBdr>
        </w:div>
        <w:div w:id="1066294934">
          <w:marLeft w:val="0"/>
          <w:marRight w:val="0"/>
          <w:marTop w:val="0"/>
          <w:marBottom w:val="0"/>
          <w:divBdr>
            <w:top w:val="none" w:sz="0" w:space="0" w:color="auto"/>
            <w:left w:val="none" w:sz="0" w:space="0" w:color="auto"/>
            <w:bottom w:val="none" w:sz="0" w:space="0" w:color="auto"/>
            <w:right w:val="none" w:sz="0" w:space="0" w:color="auto"/>
          </w:divBdr>
        </w:div>
        <w:div w:id="1067531484">
          <w:marLeft w:val="0"/>
          <w:marRight w:val="0"/>
          <w:marTop w:val="0"/>
          <w:marBottom w:val="0"/>
          <w:divBdr>
            <w:top w:val="none" w:sz="0" w:space="0" w:color="auto"/>
            <w:left w:val="none" w:sz="0" w:space="0" w:color="auto"/>
            <w:bottom w:val="none" w:sz="0" w:space="0" w:color="auto"/>
            <w:right w:val="none" w:sz="0" w:space="0" w:color="auto"/>
          </w:divBdr>
        </w:div>
        <w:div w:id="1070929893">
          <w:marLeft w:val="0"/>
          <w:marRight w:val="0"/>
          <w:marTop w:val="0"/>
          <w:marBottom w:val="0"/>
          <w:divBdr>
            <w:top w:val="none" w:sz="0" w:space="0" w:color="auto"/>
            <w:left w:val="none" w:sz="0" w:space="0" w:color="auto"/>
            <w:bottom w:val="none" w:sz="0" w:space="0" w:color="auto"/>
            <w:right w:val="none" w:sz="0" w:space="0" w:color="auto"/>
          </w:divBdr>
        </w:div>
        <w:div w:id="1072197990">
          <w:marLeft w:val="0"/>
          <w:marRight w:val="0"/>
          <w:marTop w:val="0"/>
          <w:marBottom w:val="0"/>
          <w:divBdr>
            <w:top w:val="none" w:sz="0" w:space="0" w:color="auto"/>
            <w:left w:val="none" w:sz="0" w:space="0" w:color="auto"/>
            <w:bottom w:val="none" w:sz="0" w:space="0" w:color="auto"/>
            <w:right w:val="none" w:sz="0" w:space="0" w:color="auto"/>
          </w:divBdr>
        </w:div>
        <w:div w:id="1074939215">
          <w:marLeft w:val="0"/>
          <w:marRight w:val="0"/>
          <w:marTop w:val="0"/>
          <w:marBottom w:val="0"/>
          <w:divBdr>
            <w:top w:val="none" w:sz="0" w:space="0" w:color="auto"/>
            <w:left w:val="none" w:sz="0" w:space="0" w:color="auto"/>
            <w:bottom w:val="none" w:sz="0" w:space="0" w:color="auto"/>
            <w:right w:val="none" w:sz="0" w:space="0" w:color="auto"/>
          </w:divBdr>
        </w:div>
        <w:div w:id="1077290087">
          <w:marLeft w:val="0"/>
          <w:marRight w:val="0"/>
          <w:marTop w:val="0"/>
          <w:marBottom w:val="0"/>
          <w:divBdr>
            <w:top w:val="none" w:sz="0" w:space="0" w:color="auto"/>
            <w:left w:val="none" w:sz="0" w:space="0" w:color="auto"/>
            <w:bottom w:val="none" w:sz="0" w:space="0" w:color="auto"/>
            <w:right w:val="none" w:sz="0" w:space="0" w:color="auto"/>
          </w:divBdr>
        </w:div>
        <w:div w:id="1080786393">
          <w:marLeft w:val="0"/>
          <w:marRight w:val="0"/>
          <w:marTop w:val="0"/>
          <w:marBottom w:val="0"/>
          <w:divBdr>
            <w:top w:val="none" w:sz="0" w:space="0" w:color="auto"/>
            <w:left w:val="none" w:sz="0" w:space="0" w:color="auto"/>
            <w:bottom w:val="none" w:sz="0" w:space="0" w:color="auto"/>
            <w:right w:val="none" w:sz="0" w:space="0" w:color="auto"/>
          </w:divBdr>
        </w:div>
        <w:div w:id="1087115247">
          <w:marLeft w:val="0"/>
          <w:marRight w:val="0"/>
          <w:marTop w:val="0"/>
          <w:marBottom w:val="0"/>
          <w:divBdr>
            <w:top w:val="none" w:sz="0" w:space="0" w:color="auto"/>
            <w:left w:val="none" w:sz="0" w:space="0" w:color="auto"/>
            <w:bottom w:val="none" w:sz="0" w:space="0" w:color="auto"/>
            <w:right w:val="none" w:sz="0" w:space="0" w:color="auto"/>
          </w:divBdr>
        </w:div>
        <w:div w:id="1091050467">
          <w:marLeft w:val="0"/>
          <w:marRight w:val="0"/>
          <w:marTop w:val="0"/>
          <w:marBottom w:val="0"/>
          <w:divBdr>
            <w:top w:val="none" w:sz="0" w:space="0" w:color="auto"/>
            <w:left w:val="none" w:sz="0" w:space="0" w:color="auto"/>
            <w:bottom w:val="none" w:sz="0" w:space="0" w:color="auto"/>
            <w:right w:val="none" w:sz="0" w:space="0" w:color="auto"/>
          </w:divBdr>
        </w:div>
        <w:div w:id="1092821026">
          <w:marLeft w:val="0"/>
          <w:marRight w:val="0"/>
          <w:marTop w:val="0"/>
          <w:marBottom w:val="0"/>
          <w:divBdr>
            <w:top w:val="none" w:sz="0" w:space="0" w:color="auto"/>
            <w:left w:val="none" w:sz="0" w:space="0" w:color="auto"/>
            <w:bottom w:val="none" w:sz="0" w:space="0" w:color="auto"/>
            <w:right w:val="none" w:sz="0" w:space="0" w:color="auto"/>
          </w:divBdr>
        </w:div>
        <w:div w:id="1099175405">
          <w:marLeft w:val="0"/>
          <w:marRight w:val="0"/>
          <w:marTop w:val="0"/>
          <w:marBottom w:val="0"/>
          <w:divBdr>
            <w:top w:val="none" w:sz="0" w:space="0" w:color="auto"/>
            <w:left w:val="none" w:sz="0" w:space="0" w:color="auto"/>
            <w:bottom w:val="none" w:sz="0" w:space="0" w:color="auto"/>
            <w:right w:val="none" w:sz="0" w:space="0" w:color="auto"/>
          </w:divBdr>
        </w:div>
        <w:div w:id="1099985931">
          <w:marLeft w:val="0"/>
          <w:marRight w:val="0"/>
          <w:marTop w:val="0"/>
          <w:marBottom w:val="0"/>
          <w:divBdr>
            <w:top w:val="none" w:sz="0" w:space="0" w:color="auto"/>
            <w:left w:val="none" w:sz="0" w:space="0" w:color="auto"/>
            <w:bottom w:val="none" w:sz="0" w:space="0" w:color="auto"/>
            <w:right w:val="none" w:sz="0" w:space="0" w:color="auto"/>
          </w:divBdr>
        </w:div>
        <w:div w:id="1104688986">
          <w:marLeft w:val="0"/>
          <w:marRight w:val="0"/>
          <w:marTop w:val="0"/>
          <w:marBottom w:val="0"/>
          <w:divBdr>
            <w:top w:val="none" w:sz="0" w:space="0" w:color="auto"/>
            <w:left w:val="none" w:sz="0" w:space="0" w:color="auto"/>
            <w:bottom w:val="none" w:sz="0" w:space="0" w:color="auto"/>
            <w:right w:val="none" w:sz="0" w:space="0" w:color="auto"/>
          </w:divBdr>
        </w:div>
        <w:div w:id="1105077656">
          <w:marLeft w:val="0"/>
          <w:marRight w:val="0"/>
          <w:marTop w:val="0"/>
          <w:marBottom w:val="0"/>
          <w:divBdr>
            <w:top w:val="none" w:sz="0" w:space="0" w:color="auto"/>
            <w:left w:val="none" w:sz="0" w:space="0" w:color="auto"/>
            <w:bottom w:val="none" w:sz="0" w:space="0" w:color="auto"/>
            <w:right w:val="none" w:sz="0" w:space="0" w:color="auto"/>
          </w:divBdr>
        </w:div>
        <w:div w:id="1106771997">
          <w:marLeft w:val="0"/>
          <w:marRight w:val="0"/>
          <w:marTop w:val="0"/>
          <w:marBottom w:val="0"/>
          <w:divBdr>
            <w:top w:val="none" w:sz="0" w:space="0" w:color="auto"/>
            <w:left w:val="none" w:sz="0" w:space="0" w:color="auto"/>
            <w:bottom w:val="none" w:sz="0" w:space="0" w:color="auto"/>
            <w:right w:val="none" w:sz="0" w:space="0" w:color="auto"/>
          </w:divBdr>
        </w:div>
        <w:div w:id="1114251525">
          <w:marLeft w:val="0"/>
          <w:marRight w:val="0"/>
          <w:marTop w:val="0"/>
          <w:marBottom w:val="0"/>
          <w:divBdr>
            <w:top w:val="none" w:sz="0" w:space="0" w:color="auto"/>
            <w:left w:val="none" w:sz="0" w:space="0" w:color="auto"/>
            <w:bottom w:val="none" w:sz="0" w:space="0" w:color="auto"/>
            <w:right w:val="none" w:sz="0" w:space="0" w:color="auto"/>
          </w:divBdr>
        </w:div>
        <w:div w:id="1114521743">
          <w:marLeft w:val="0"/>
          <w:marRight w:val="0"/>
          <w:marTop w:val="0"/>
          <w:marBottom w:val="0"/>
          <w:divBdr>
            <w:top w:val="none" w:sz="0" w:space="0" w:color="auto"/>
            <w:left w:val="none" w:sz="0" w:space="0" w:color="auto"/>
            <w:bottom w:val="none" w:sz="0" w:space="0" w:color="auto"/>
            <w:right w:val="none" w:sz="0" w:space="0" w:color="auto"/>
          </w:divBdr>
        </w:div>
        <w:div w:id="1115294936">
          <w:marLeft w:val="0"/>
          <w:marRight w:val="0"/>
          <w:marTop w:val="0"/>
          <w:marBottom w:val="0"/>
          <w:divBdr>
            <w:top w:val="none" w:sz="0" w:space="0" w:color="auto"/>
            <w:left w:val="none" w:sz="0" w:space="0" w:color="auto"/>
            <w:bottom w:val="none" w:sz="0" w:space="0" w:color="auto"/>
            <w:right w:val="none" w:sz="0" w:space="0" w:color="auto"/>
          </w:divBdr>
        </w:div>
        <w:div w:id="1117138724">
          <w:marLeft w:val="0"/>
          <w:marRight w:val="0"/>
          <w:marTop w:val="0"/>
          <w:marBottom w:val="0"/>
          <w:divBdr>
            <w:top w:val="none" w:sz="0" w:space="0" w:color="auto"/>
            <w:left w:val="none" w:sz="0" w:space="0" w:color="auto"/>
            <w:bottom w:val="none" w:sz="0" w:space="0" w:color="auto"/>
            <w:right w:val="none" w:sz="0" w:space="0" w:color="auto"/>
          </w:divBdr>
        </w:div>
        <w:div w:id="1133980718">
          <w:marLeft w:val="0"/>
          <w:marRight w:val="0"/>
          <w:marTop w:val="0"/>
          <w:marBottom w:val="0"/>
          <w:divBdr>
            <w:top w:val="none" w:sz="0" w:space="0" w:color="auto"/>
            <w:left w:val="none" w:sz="0" w:space="0" w:color="auto"/>
            <w:bottom w:val="none" w:sz="0" w:space="0" w:color="auto"/>
            <w:right w:val="none" w:sz="0" w:space="0" w:color="auto"/>
          </w:divBdr>
        </w:div>
        <w:div w:id="1142697479">
          <w:marLeft w:val="0"/>
          <w:marRight w:val="0"/>
          <w:marTop w:val="0"/>
          <w:marBottom w:val="0"/>
          <w:divBdr>
            <w:top w:val="none" w:sz="0" w:space="0" w:color="auto"/>
            <w:left w:val="none" w:sz="0" w:space="0" w:color="auto"/>
            <w:bottom w:val="none" w:sz="0" w:space="0" w:color="auto"/>
            <w:right w:val="none" w:sz="0" w:space="0" w:color="auto"/>
          </w:divBdr>
        </w:div>
        <w:div w:id="1151671946">
          <w:marLeft w:val="0"/>
          <w:marRight w:val="0"/>
          <w:marTop w:val="0"/>
          <w:marBottom w:val="0"/>
          <w:divBdr>
            <w:top w:val="none" w:sz="0" w:space="0" w:color="auto"/>
            <w:left w:val="none" w:sz="0" w:space="0" w:color="auto"/>
            <w:bottom w:val="none" w:sz="0" w:space="0" w:color="auto"/>
            <w:right w:val="none" w:sz="0" w:space="0" w:color="auto"/>
          </w:divBdr>
        </w:div>
        <w:div w:id="1152254373">
          <w:marLeft w:val="0"/>
          <w:marRight w:val="0"/>
          <w:marTop w:val="0"/>
          <w:marBottom w:val="0"/>
          <w:divBdr>
            <w:top w:val="none" w:sz="0" w:space="0" w:color="auto"/>
            <w:left w:val="none" w:sz="0" w:space="0" w:color="auto"/>
            <w:bottom w:val="none" w:sz="0" w:space="0" w:color="auto"/>
            <w:right w:val="none" w:sz="0" w:space="0" w:color="auto"/>
          </w:divBdr>
        </w:div>
        <w:div w:id="1154030339">
          <w:marLeft w:val="0"/>
          <w:marRight w:val="0"/>
          <w:marTop w:val="0"/>
          <w:marBottom w:val="0"/>
          <w:divBdr>
            <w:top w:val="none" w:sz="0" w:space="0" w:color="auto"/>
            <w:left w:val="none" w:sz="0" w:space="0" w:color="auto"/>
            <w:bottom w:val="none" w:sz="0" w:space="0" w:color="auto"/>
            <w:right w:val="none" w:sz="0" w:space="0" w:color="auto"/>
          </w:divBdr>
        </w:div>
        <w:div w:id="1158421590">
          <w:marLeft w:val="0"/>
          <w:marRight w:val="0"/>
          <w:marTop w:val="0"/>
          <w:marBottom w:val="0"/>
          <w:divBdr>
            <w:top w:val="none" w:sz="0" w:space="0" w:color="auto"/>
            <w:left w:val="none" w:sz="0" w:space="0" w:color="auto"/>
            <w:bottom w:val="none" w:sz="0" w:space="0" w:color="auto"/>
            <w:right w:val="none" w:sz="0" w:space="0" w:color="auto"/>
          </w:divBdr>
        </w:div>
        <w:div w:id="1160855179">
          <w:marLeft w:val="0"/>
          <w:marRight w:val="0"/>
          <w:marTop w:val="0"/>
          <w:marBottom w:val="0"/>
          <w:divBdr>
            <w:top w:val="none" w:sz="0" w:space="0" w:color="auto"/>
            <w:left w:val="none" w:sz="0" w:space="0" w:color="auto"/>
            <w:bottom w:val="none" w:sz="0" w:space="0" w:color="auto"/>
            <w:right w:val="none" w:sz="0" w:space="0" w:color="auto"/>
          </w:divBdr>
        </w:div>
        <w:div w:id="1162165618">
          <w:marLeft w:val="0"/>
          <w:marRight w:val="0"/>
          <w:marTop w:val="0"/>
          <w:marBottom w:val="0"/>
          <w:divBdr>
            <w:top w:val="none" w:sz="0" w:space="0" w:color="auto"/>
            <w:left w:val="none" w:sz="0" w:space="0" w:color="auto"/>
            <w:bottom w:val="none" w:sz="0" w:space="0" w:color="auto"/>
            <w:right w:val="none" w:sz="0" w:space="0" w:color="auto"/>
          </w:divBdr>
        </w:div>
        <w:div w:id="1170678880">
          <w:marLeft w:val="0"/>
          <w:marRight w:val="0"/>
          <w:marTop w:val="0"/>
          <w:marBottom w:val="0"/>
          <w:divBdr>
            <w:top w:val="none" w:sz="0" w:space="0" w:color="auto"/>
            <w:left w:val="none" w:sz="0" w:space="0" w:color="auto"/>
            <w:bottom w:val="none" w:sz="0" w:space="0" w:color="auto"/>
            <w:right w:val="none" w:sz="0" w:space="0" w:color="auto"/>
          </w:divBdr>
        </w:div>
        <w:div w:id="1178887076">
          <w:marLeft w:val="0"/>
          <w:marRight w:val="0"/>
          <w:marTop w:val="0"/>
          <w:marBottom w:val="0"/>
          <w:divBdr>
            <w:top w:val="none" w:sz="0" w:space="0" w:color="auto"/>
            <w:left w:val="none" w:sz="0" w:space="0" w:color="auto"/>
            <w:bottom w:val="none" w:sz="0" w:space="0" w:color="auto"/>
            <w:right w:val="none" w:sz="0" w:space="0" w:color="auto"/>
          </w:divBdr>
        </w:div>
        <w:div w:id="1182091601">
          <w:marLeft w:val="0"/>
          <w:marRight w:val="0"/>
          <w:marTop w:val="0"/>
          <w:marBottom w:val="0"/>
          <w:divBdr>
            <w:top w:val="none" w:sz="0" w:space="0" w:color="auto"/>
            <w:left w:val="none" w:sz="0" w:space="0" w:color="auto"/>
            <w:bottom w:val="none" w:sz="0" w:space="0" w:color="auto"/>
            <w:right w:val="none" w:sz="0" w:space="0" w:color="auto"/>
          </w:divBdr>
        </w:div>
        <w:div w:id="1189105359">
          <w:marLeft w:val="0"/>
          <w:marRight w:val="0"/>
          <w:marTop w:val="0"/>
          <w:marBottom w:val="0"/>
          <w:divBdr>
            <w:top w:val="none" w:sz="0" w:space="0" w:color="auto"/>
            <w:left w:val="none" w:sz="0" w:space="0" w:color="auto"/>
            <w:bottom w:val="none" w:sz="0" w:space="0" w:color="auto"/>
            <w:right w:val="none" w:sz="0" w:space="0" w:color="auto"/>
          </w:divBdr>
        </w:div>
        <w:div w:id="1193762898">
          <w:marLeft w:val="0"/>
          <w:marRight w:val="0"/>
          <w:marTop w:val="0"/>
          <w:marBottom w:val="0"/>
          <w:divBdr>
            <w:top w:val="none" w:sz="0" w:space="0" w:color="auto"/>
            <w:left w:val="none" w:sz="0" w:space="0" w:color="auto"/>
            <w:bottom w:val="none" w:sz="0" w:space="0" w:color="auto"/>
            <w:right w:val="none" w:sz="0" w:space="0" w:color="auto"/>
          </w:divBdr>
        </w:div>
        <w:div w:id="1197936334">
          <w:marLeft w:val="0"/>
          <w:marRight w:val="0"/>
          <w:marTop w:val="0"/>
          <w:marBottom w:val="0"/>
          <w:divBdr>
            <w:top w:val="none" w:sz="0" w:space="0" w:color="auto"/>
            <w:left w:val="none" w:sz="0" w:space="0" w:color="auto"/>
            <w:bottom w:val="none" w:sz="0" w:space="0" w:color="auto"/>
            <w:right w:val="none" w:sz="0" w:space="0" w:color="auto"/>
          </w:divBdr>
        </w:div>
        <w:div w:id="1198734273">
          <w:marLeft w:val="0"/>
          <w:marRight w:val="0"/>
          <w:marTop w:val="0"/>
          <w:marBottom w:val="0"/>
          <w:divBdr>
            <w:top w:val="none" w:sz="0" w:space="0" w:color="auto"/>
            <w:left w:val="none" w:sz="0" w:space="0" w:color="auto"/>
            <w:bottom w:val="none" w:sz="0" w:space="0" w:color="auto"/>
            <w:right w:val="none" w:sz="0" w:space="0" w:color="auto"/>
          </w:divBdr>
        </w:div>
        <w:div w:id="1203858950">
          <w:marLeft w:val="0"/>
          <w:marRight w:val="0"/>
          <w:marTop w:val="0"/>
          <w:marBottom w:val="0"/>
          <w:divBdr>
            <w:top w:val="none" w:sz="0" w:space="0" w:color="auto"/>
            <w:left w:val="none" w:sz="0" w:space="0" w:color="auto"/>
            <w:bottom w:val="none" w:sz="0" w:space="0" w:color="auto"/>
            <w:right w:val="none" w:sz="0" w:space="0" w:color="auto"/>
          </w:divBdr>
        </w:div>
        <w:div w:id="1205168720">
          <w:marLeft w:val="0"/>
          <w:marRight w:val="0"/>
          <w:marTop w:val="0"/>
          <w:marBottom w:val="0"/>
          <w:divBdr>
            <w:top w:val="none" w:sz="0" w:space="0" w:color="auto"/>
            <w:left w:val="none" w:sz="0" w:space="0" w:color="auto"/>
            <w:bottom w:val="none" w:sz="0" w:space="0" w:color="auto"/>
            <w:right w:val="none" w:sz="0" w:space="0" w:color="auto"/>
          </w:divBdr>
        </w:div>
        <w:div w:id="1208299963">
          <w:marLeft w:val="0"/>
          <w:marRight w:val="0"/>
          <w:marTop w:val="0"/>
          <w:marBottom w:val="0"/>
          <w:divBdr>
            <w:top w:val="none" w:sz="0" w:space="0" w:color="auto"/>
            <w:left w:val="none" w:sz="0" w:space="0" w:color="auto"/>
            <w:bottom w:val="none" w:sz="0" w:space="0" w:color="auto"/>
            <w:right w:val="none" w:sz="0" w:space="0" w:color="auto"/>
          </w:divBdr>
        </w:div>
        <w:div w:id="1211266705">
          <w:marLeft w:val="0"/>
          <w:marRight w:val="0"/>
          <w:marTop w:val="0"/>
          <w:marBottom w:val="0"/>
          <w:divBdr>
            <w:top w:val="none" w:sz="0" w:space="0" w:color="auto"/>
            <w:left w:val="none" w:sz="0" w:space="0" w:color="auto"/>
            <w:bottom w:val="none" w:sz="0" w:space="0" w:color="auto"/>
            <w:right w:val="none" w:sz="0" w:space="0" w:color="auto"/>
          </w:divBdr>
        </w:div>
        <w:div w:id="1213926181">
          <w:marLeft w:val="0"/>
          <w:marRight w:val="0"/>
          <w:marTop w:val="0"/>
          <w:marBottom w:val="0"/>
          <w:divBdr>
            <w:top w:val="none" w:sz="0" w:space="0" w:color="auto"/>
            <w:left w:val="none" w:sz="0" w:space="0" w:color="auto"/>
            <w:bottom w:val="none" w:sz="0" w:space="0" w:color="auto"/>
            <w:right w:val="none" w:sz="0" w:space="0" w:color="auto"/>
          </w:divBdr>
        </w:div>
        <w:div w:id="1217082494">
          <w:marLeft w:val="0"/>
          <w:marRight w:val="0"/>
          <w:marTop w:val="0"/>
          <w:marBottom w:val="0"/>
          <w:divBdr>
            <w:top w:val="none" w:sz="0" w:space="0" w:color="auto"/>
            <w:left w:val="none" w:sz="0" w:space="0" w:color="auto"/>
            <w:bottom w:val="none" w:sz="0" w:space="0" w:color="auto"/>
            <w:right w:val="none" w:sz="0" w:space="0" w:color="auto"/>
          </w:divBdr>
        </w:div>
        <w:div w:id="1220240824">
          <w:marLeft w:val="0"/>
          <w:marRight w:val="0"/>
          <w:marTop w:val="0"/>
          <w:marBottom w:val="0"/>
          <w:divBdr>
            <w:top w:val="none" w:sz="0" w:space="0" w:color="auto"/>
            <w:left w:val="none" w:sz="0" w:space="0" w:color="auto"/>
            <w:bottom w:val="none" w:sz="0" w:space="0" w:color="auto"/>
            <w:right w:val="none" w:sz="0" w:space="0" w:color="auto"/>
          </w:divBdr>
        </w:div>
        <w:div w:id="1221676690">
          <w:marLeft w:val="0"/>
          <w:marRight w:val="0"/>
          <w:marTop w:val="0"/>
          <w:marBottom w:val="0"/>
          <w:divBdr>
            <w:top w:val="none" w:sz="0" w:space="0" w:color="auto"/>
            <w:left w:val="none" w:sz="0" w:space="0" w:color="auto"/>
            <w:bottom w:val="none" w:sz="0" w:space="0" w:color="auto"/>
            <w:right w:val="none" w:sz="0" w:space="0" w:color="auto"/>
          </w:divBdr>
        </w:div>
        <w:div w:id="1224214023">
          <w:marLeft w:val="0"/>
          <w:marRight w:val="0"/>
          <w:marTop w:val="0"/>
          <w:marBottom w:val="0"/>
          <w:divBdr>
            <w:top w:val="none" w:sz="0" w:space="0" w:color="auto"/>
            <w:left w:val="none" w:sz="0" w:space="0" w:color="auto"/>
            <w:bottom w:val="none" w:sz="0" w:space="0" w:color="auto"/>
            <w:right w:val="none" w:sz="0" w:space="0" w:color="auto"/>
          </w:divBdr>
        </w:div>
        <w:div w:id="1232929543">
          <w:marLeft w:val="0"/>
          <w:marRight w:val="0"/>
          <w:marTop w:val="0"/>
          <w:marBottom w:val="0"/>
          <w:divBdr>
            <w:top w:val="none" w:sz="0" w:space="0" w:color="auto"/>
            <w:left w:val="none" w:sz="0" w:space="0" w:color="auto"/>
            <w:bottom w:val="none" w:sz="0" w:space="0" w:color="auto"/>
            <w:right w:val="none" w:sz="0" w:space="0" w:color="auto"/>
          </w:divBdr>
        </w:div>
        <w:div w:id="1235428471">
          <w:marLeft w:val="0"/>
          <w:marRight w:val="0"/>
          <w:marTop w:val="0"/>
          <w:marBottom w:val="0"/>
          <w:divBdr>
            <w:top w:val="none" w:sz="0" w:space="0" w:color="auto"/>
            <w:left w:val="none" w:sz="0" w:space="0" w:color="auto"/>
            <w:bottom w:val="none" w:sz="0" w:space="0" w:color="auto"/>
            <w:right w:val="none" w:sz="0" w:space="0" w:color="auto"/>
          </w:divBdr>
        </w:div>
        <w:div w:id="1240334751">
          <w:marLeft w:val="0"/>
          <w:marRight w:val="0"/>
          <w:marTop w:val="0"/>
          <w:marBottom w:val="0"/>
          <w:divBdr>
            <w:top w:val="none" w:sz="0" w:space="0" w:color="auto"/>
            <w:left w:val="none" w:sz="0" w:space="0" w:color="auto"/>
            <w:bottom w:val="none" w:sz="0" w:space="0" w:color="auto"/>
            <w:right w:val="none" w:sz="0" w:space="0" w:color="auto"/>
          </w:divBdr>
        </w:div>
        <w:div w:id="1255699263">
          <w:marLeft w:val="0"/>
          <w:marRight w:val="0"/>
          <w:marTop w:val="0"/>
          <w:marBottom w:val="0"/>
          <w:divBdr>
            <w:top w:val="none" w:sz="0" w:space="0" w:color="auto"/>
            <w:left w:val="none" w:sz="0" w:space="0" w:color="auto"/>
            <w:bottom w:val="none" w:sz="0" w:space="0" w:color="auto"/>
            <w:right w:val="none" w:sz="0" w:space="0" w:color="auto"/>
          </w:divBdr>
        </w:div>
        <w:div w:id="1258514161">
          <w:marLeft w:val="0"/>
          <w:marRight w:val="0"/>
          <w:marTop w:val="0"/>
          <w:marBottom w:val="0"/>
          <w:divBdr>
            <w:top w:val="none" w:sz="0" w:space="0" w:color="auto"/>
            <w:left w:val="none" w:sz="0" w:space="0" w:color="auto"/>
            <w:bottom w:val="none" w:sz="0" w:space="0" w:color="auto"/>
            <w:right w:val="none" w:sz="0" w:space="0" w:color="auto"/>
          </w:divBdr>
        </w:div>
        <w:div w:id="1263803501">
          <w:marLeft w:val="0"/>
          <w:marRight w:val="0"/>
          <w:marTop w:val="0"/>
          <w:marBottom w:val="0"/>
          <w:divBdr>
            <w:top w:val="none" w:sz="0" w:space="0" w:color="auto"/>
            <w:left w:val="none" w:sz="0" w:space="0" w:color="auto"/>
            <w:bottom w:val="none" w:sz="0" w:space="0" w:color="auto"/>
            <w:right w:val="none" w:sz="0" w:space="0" w:color="auto"/>
          </w:divBdr>
        </w:div>
        <w:div w:id="1264726982">
          <w:marLeft w:val="0"/>
          <w:marRight w:val="0"/>
          <w:marTop w:val="0"/>
          <w:marBottom w:val="0"/>
          <w:divBdr>
            <w:top w:val="none" w:sz="0" w:space="0" w:color="auto"/>
            <w:left w:val="none" w:sz="0" w:space="0" w:color="auto"/>
            <w:bottom w:val="none" w:sz="0" w:space="0" w:color="auto"/>
            <w:right w:val="none" w:sz="0" w:space="0" w:color="auto"/>
          </w:divBdr>
        </w:div>
        <w:div w:id="1266840857">
          <w:marLeft w:val="0"/>
          <w:marRight w:val="0"/>
          <w:marTop w:val="0"/>
          <w:marBottom w:val="0"/>
          <w:divBdr>
            <w:top w:val="none" w:sz="0" w:space="0" w:color="auto"/>
            <w:left w:val="none" w:sz="0" w:space="0" w:color="auto"/>
            <w:bottom w:val="none" w:sz="0" w:space="0" w:color="auto"/>
            <w:right w:val="none" w:sz="0" w:space="0" w:color="auto"/>
          </w:divBdr>
        </w:div>
        <w:div w:id="1270552512">
          <w:marLeft w:val="0"/>
          <w:marRight w:val="0"/>
          <w:marTop w:val="0"/>
          <w:marBottom w:val="0"/>
          <w:divBdr>
            <w:top w:val="none" w:sz="0" w:space="0" w:color="auto"/>
            <w:left w:val="none" w:sz="0" w:space="0" w:color="auto"/>
            <w:bottom w:val="none" w:sz="0" w:space="0" w:color="auto"/>
            <w:right w:val="none" w:sz="0" w:space="0" w:color="auto"/>
          </w:divBdr>
        </w:div>
        <w:div w:id="1273169293">
          <w:marLeft w:val="0"/>
          <w:marRight w:val="0"/>
          <w:marTop w:val="0"/>
          <w:marBottom w:val="0"/>
          <w:divBdr>
            <w:top w:val="none" w:sz="0" w:space="0" w:color="auto"/>
            <w:left w:val="none" w:sz="0" w:space="0" w:color="auto"/>
            <w:bottom w:val="none" w:sz="0" w:space="0" w:color="auto"/>
            <w:right w:val="none" w:sz="0" w:space="0" w:color="auto"/>
          </w:divBdr>
        </w:div>
        <w:div w:id="1283611178">
          <w:marLeft w:val="0"/>
          <w:marRight w:val="0"/>
          <w:marTop w:val="0"/>
          <w:marBottom w:val="0"/>
          <w:divBdr>
            <w:top w:val="none" w:sz="0" w:space="0" w:color="auto"/>
            <w:left w:val="none" w:sz="0" w:space="0" w:color="auto"/>
            <w:bottom w:val="none" w:sz="0" w:space="0" w:color="auto"/>
            <w:right w:val="none" w:sz="0" w:space="0" w:color="auto"/>
          </w:divBdr>
        </w:div>
        <w:div w:id="1294672100">
          <w:marLeft w:val="0"/>
          <w:marRight w:val="0"/>
          <w:marTop w:val="0"/>
          <w:marBottom w:val="0"/>
          <w:divBdr>
            <w:top w:val="none" w:sz="0" w:space="0" w:color="auto"/>
            <w:left w:val="none" w:sz="0" w:space="0" w:color="auto"/>
            <w:bottom w:val="none" w:sz="0" w:space="0" w:color="auto"/>
            <w:right w:val="none" w:sz="0" w:space="0" w:color="auto"/>
          </w:divBdr>
        </w:div>
        <w:div w:id="1297176860">
          <w:marLeft w:val="0"/>
          <w:marRight w:val="0"/>
          <w:marTop w:val="0"/>
          <w:marBottom w:val="0"/>
          <w:divBdr>
            <w:top w:val="none" w:sz="0" w:space="0" w:color="auto"/>
            <w:left w:val="none" w:sz="0" w:space="0" w:color="auto"/>
            <w:bottom w:val="none" w:sz="0" w:space="0" w:color="auto"/>
            <w:right w:val="none" w:sz="0" w:space="0" w:color="auto"/>
          </w:divBdr>
        </w:div>
        <w:div w:id="1297836643">
          <w:marLeft w:val="0"/>
          <w:marRight w:val="0"/>
          <w:marTop w:val="0"/>
          <w:marBottom w:val="0"/>
          <w:divBdr>
            <w:top w:val="none" w:sz="0" w:space="0" w:color="auto"/>
            <w:left w:val="none" w:sz="0" w:space="0" w:color="auto"/>
            <w:bottom w:val="none" w:sz="0" w:space="0" w:color="auto"/>
            <w:right w:val="none" w:sz="0" w:space="0" w:color="auto"/>
          </w:divBdr>
        </w:div>
        <w:div w:id="1300264642">
          <w:marLeft w:val="0"/>
          <w:marRight w:val="0"/>
          <w:marTop w:val="0"/>
          <w:marBottom w:val="0"/>
          <w:divBdr>
            <w:top w:val="none" w:sz="0" w:space="0" w:color="auto"/>
            <w:left w:val="none" w:sz="0" w:space="0" w:color="auto"/>
            <w:bottom w:val="none" w:sz="0" w:space="0" w:color="auto"/>
            <w:right w:val="none" w:sz="0" w:space="0" w:color="auto"/>
          </w:divBdr>
        </w:div>
        <w:div w:id="1302924427">
          <w:marLeft w:val="0"/>
          <w:marRight w:val="0"/>
          <w:marTop w:val="0"/>
          <w:marBottom w:val="0"/>
          <w:divBdr>
            <w:top w:val="none" w:sz="0" w:space="0" w:color="auto"/>
            <w:left w:val="none" w:sz="0" w:space="0" w:color="auto"/>
            <w:bottom w:val="none" w:sz="0" w:space="0" w:color="auto"/>
            <w:right w:val="none" w:sz="0" w:space="0" w:color="auto"/>
          </w:divBdr>
        </w:div>
        <w:div w:id="1305236285">
          <w:marLeft w:val="0"/>
          <w:marRight w:val="0"/>
          <w:marTop w:val="0"/>
          <w:marBottom w:val="0"/>
          <w:divBdr>
            <w:top w:val="none" w:sz="0" w:space="0" w:color="auto"/>
            <w:left w:val="none" w:sz="0" w:space="0" w:color="auto"/>
            <w:bottom w:val="none" w:sz="0" w:space="0" w:color="auto"/>
            <w:right w:val="none" w:sz="0" w:space="0" w:color="auto"/>
          </w:divBdr>
        </w:div>
        <w:div w:id="1316111293">
          <w:marLeft w:val="0"/>
          <w:marRight w:val="0"/>
          <w:marTop w:val="0"/>
          <w:marBottom w:val="0"/>
          <w:divBdr>
            <w:top w:val="none" w:sz="0" w:space="0" w:color="auto"/>
            <w:left w:val="none" w:sz="0" w:space="0" w:color="auto"/>
            <w:bottom w:val="none" w:sz="0" w:space="0" w:color="auto"/>
            <w:right w:val="none" w:sz="0" w:space="0" w:color="auto"/>
          </w:divBdr>
        </w:div>
        <w:div w:id="1321808803">
          <w:marLeft w:val="0"/>
          <w:marRight w:val="0"/>
          <w:marTop w:val="0"/>
          <w:marBottom w:val="0"/>
          <w:divBdr>
            <w:top w:val="none" w:sz="0" w:space="0" w:color="auto"/>
            <w:left w:val="none" w:sz="0" w:space="0" w:color="auto"/>
            <w:bottom w:val="none" w:sz="0" w:space="0" w:color="auto"/>
            <w:right w:val="none" w:sz="0" w:space="0" w:color="auto"/>
          </w:divBdr>
        </w:div>
        <w:div w:id="1327897638">
          <w:marLeft w:val="0"/>
          <w:marRight w:val="0"/>
          <w:marTop w:val="0"/>
          <w:marBottom w:val="0"/>
          <w:divBdr>
            <w:top w:val="none" w:sz="0" w:space="0" w:color="auto"/>
            <w:left w:val="none" w:sz="0" w:space="0" w:color="auto"/>
            <w:bottom w:val="none" w:sz="0" w:space="0" w:color="auto"/>
            <w:right w:val="none" w:sz="0" w:space="0" w:color="auto"/>
          </w:divBdr>
        </w:div>
        <w:div w:id="1328485671">
          <w:marLeft w:val="0"/>
          <w:marRight w:val="0"/>
          <w:marTop w:val="0"/>
          <w:marBottom w:val="0"/>
          <w:divBdr>
            <w:top w:val="none" w:sz="0" w:space="0" w:color="auto"/>
            <w:left w:val="none" w:sz="0" w:space="0" w:color="auto"/>
            <w:bottom w:val="none" w:sz="0" w:space="0" w:color="auto"/>
            <w:right w:val="none" w:sz="0" w:space="0" w:color="auto"/>
          </w:divBdr>
        </w:div>
        <w:div w:id="1328704310">
          <w:marLeft w:val="0"/>
          <w:marRight w:val="0"/>
          <w:marTop w:val="0"/>
          <w:marBottom w:val="0"/>
          <w:divBdr>
            <w:top w:val="none" w:sz="0" w:space="0" w:color="auto"/>
            <w:left w:val="none" w:sz="0" w:space="0" w:color="auto"/>
            <w:bottom w:val="none" w:sz="0" w:space="0" w:color="auto"/>
            <w:right w:val="none" w:sz="0" w:space="0" w:color="auto"/>
          </w:divBdr>
        </w:div>
        <w:div w:id="1330325059">
          <w:marLeft w:val="0"/>
          <w:marRight w:val="0"/>
          <w:marTop w:val="0"/>
          <w:marBottom w:val="0"/>
          <w:divBdr>
            <w:top w:val="none" w:sz="0" w:space="0" w:color="auto"/>
            <w:left w:val="none" w:sz="0" w:space="0" w:color="auto"/>
            <w:bottom w:val="none" w:sz="0" w:space="0" w:color="auto"/>
            <w:right w:val="none" w:sz="0" w:space="0" w:color="auto"/>
          </w:divBdr>
        </w:div>
        <w:div w:id="1332178279">
          <w:marLeft w:val="0"/>
          <w:marRight w:val="0"/>
          <w:marTop w:val="0"/>
          <w:marBottom w:val="0"/>
          <w:divBdr>
            <w:top w:val="none" w:sz="0" w:space="0" w:color="auto"/>
            <w:left w:val="none" w:sz="0" w:space="0" w:color="auto"/>
            <w:bottom w:val="none" w:sz="0" w:space="0" w:color="auto"/>
            <w:right w:val="none" w:sz="0" w:space="0" w:color="auto"/>
          </w:divBdr>
        </w:div>
        <w:div w:id="1332610135">
          <w:marLeft w:val="0"/>
          <w:marRight w:val="0"/>
          <w:marTop w:val="0"/>
          <w:marBottom w:val="0"/>
          <w:divBdr>
            <w:top w:val="none" w:sz="0" w:space="0" w:color="auto"/>
            <w:left w:val="none" w:sz="0" w:space="0" w:color="auto"/>
            <w:bottom w:val="none" w:sz="0" w:space="0" w:color="auto"/>
            <w:right w:val="none" w:sz="0" w:space="0" w:color="auto"/>
          </w:divBdr>
        </w:div>
        <w:div w:id="1344671162">
          <w:marLeft w:val="0"/>
          <w:marRight w:val="0"/>
          <w:marTop w:val="0"/>
          <w:marBottom w:val="0"/>
          <w:divBdr>
            <w:top w:val="none" w:sz="0" w:space="0" w:color="auto"/>
            <w:left w:val="none" w:sz="0" w:space="0" w:color="auto"/>
            <w:bottom w:val="none" w:sz="0" w:space="0" w:color="auto"/>
            <w:right w:val="none" w:sz="0" w:space="0" w:color="auto"/>
          </w:divBdr>
        </w:div>
        <w:div w:id="1345203325">
          <w:marLeft w:val="0"/>
          <w:marRight w:val="0"/>
          <w:marTop w:val="0"/>
          <w:marBottom w:val="0"/>
          <w:divBdr>
            <w:top w:val="none" w:sz="0" w:space="0" w:color="auto"/>
            <w:left w:val="none" w:sz="0" w:space="0" w:color="auto"/>
            <w:bottom w:val="none" w:sz="0" w:space="0" w:color="auto"/>
            <w:right w:val="none" w:sz="0" w:space="0" w:color="auto"/>
          </w:divBdr>
        </w:div>
        <w:div w:id="1349020642">
          <w:marLeft w:val="0"/>
          <w:marRight w:val="0"/>
          <w:marTop w:val="0"/>
          <w:marBottom w:val="0"/>
          <w:divBdr>
            <w:top w:val="none" w:sz="0" w:space="0" w:color="auto"/>
            <w:left w:val="none" w:sz="0" w:space="0" w:color="auto"/>
            <w:bottom w:val="none" w:sz="0" w:space="0" w:color="auto"/>
            <w:right w:val="none" w:sz="0" w:space="0" w:color="auto"/>
          </w:divBdr>
        </w:div>
        <w:div w:id="1351684464">
          <w:marLeft w:val="0"/>
          <w:marRight w:val="0"/>
          <w:marTop w:val="0"/>
          <w:marBottom w:val="0"/>
          <w:divBdr>
            <w:top w:val="none" w:sz="0" w:space="0" w:color="auto"/>
            <w:left w:val="none" w:sz="0" w:space="0" w:color="auto"/>
            <w:bottom w:val="none" w:sz="0" w:space="0" w:color="auto"/>
            <w:right w:val="none" w:sz="0" w:space="0" w:color="auto"/>
          </w:divBdr>
        </w:div>
        <w:div w:id="1361467280">
          <w:marLeft w:val="0"/>
          <w:marRight w:val="0"/>
          <w:marTop w:val="0"/>
          <w:marBottom w:val="0"/>
          <w:divBdr>
            <w:top w:val="none" w:sz="0" w:space="0" w:color="auto"/>
            <w:left w:val="none" w:sz="0" w:space="0" w:color="auto"/>
            <w:bottom w:val="none" w:sz="0" w:space="0" w:color="auto"/>
            <w:right w:val="none" w:sz="0" w:space="0" w:color="auto"/>
          </w:divBdr>
        </w:div>
        <w:div w:id="1361781539">
          <w:marLeft w:val="0"/>
          <w:marRight w:val="0"/>
          <w:marTop w:val="0"/>
          <w:marBottom w:val="0"/>
          <w:divBdr>
            <w:top w:val="none" w:sz="0" w:space="0" w:color="auto"/>
            <w:left w:val="none" w:sz="0" w:space="0" w:color="auto"/>
            <w:bottom w:val="none" w:sz="0" w:space="0" w:color="auto"/>
            <w:right w:val="none" w:sz="0" w:space="0" w:color="auto"/>
          </w:divBdr>
        </w:div>
        <w:div w:id="1362512993">
          <w:marLeft w:val="0"/>
          <w:marRight w:val="0"/>
          <w:marTop w:val="0"/>
          <w:marBottom w:val="0"/>
          <w:divBdr>
            <w:top w:val="none" w:sz="0" w:space="0" w:color="auto"/>
            <w:left w:val="none" w:sz="0" w:space="0" w:color="auto"/>
            <w:bottom w:val="none" w:sz="0" w:space="0" w:color="auto"/>
            <w:right w:val="none" w:sz="0" w:space="0" w:color="auto"/>
          </w:divBdr>
        </w:div>
        <w:div w:id="1368482795">
          <w:marLeft w:val="0"/>
          <w:marRight w:val="0"/>
          <w:marTop w:val="0"/>
          <w:marBottom w:val="0"/>
          <w:divBdr>
            <w:top w:val="none" w:sz="0" w:space="0" w:color="auto"/>
            <w:left w:val="none" w:sz="0" w:space="0" w:color="auto"/>
            <w:bottom w:val="none" w:sz="0" w:space="0" w:color="auto"/>
            <w:right w:val="none" w:sz="0" w:space="0" w:color="auto"/>
          </w:divBdr>
        </w:div>
        <w:div w:id="1368683332">
          <w:marLeft w:val="0"/>
          <w:marRight w:val="0"/>
          <w:marTop w:val="0"/>
          <w:marBottom w:val="0"/>
          <w:divBdr>
            <w:top w:val="none" w:sz="0" w:space="0" w:color="auto"/>
            <w:left w:val="none" w:sz="0" w:space="0" w:color="auto"/>
            <w:bottom w:val="none" w:sz="0" w:space="0" w:color="auto"/>
            <w:right w:val="none" w:sz="0" w:space="0" w:color="auto"/>
          </w:divBdr>
        </w:div>
        <w:div w:id="1377663190">
          <w:marLeft w:val="0"/>
          <w:marRight w:val="0"/>
          <w:marTop w:val="0"/>
          <w:marBottom w:val="0"/>
          <w:divBdr>
            <w:top w:val="none" w:sz="0" w:space="0" w:color="auto"/>
            <w:left w:val="none" w:sz="0" w:space="0" w:color="auto"/>
            <w:bottom w:val="none" w:sz="0" w:space="0" w:color="auto"/>
            <w:right w:val="none" w:sz="0" w:space="0" w:color="auto"/>
          </w:divBdr>
        </w:div>
        <w:div w:id="1381515561">
          <w:marLeft w:val="0"/>
          <w:marRight w:val="0"/>
          <w:marTop w:val="0"/>
          <w:marBottom w:val="0"/>
          <w:divBdr>
            <w:top w:val="none" w:sz="0" w:space="0" w:color="auto"/>
            <w:left w:val="none" w:sz="0" w:space="0" w:color="auto"/>
            <w:bottom w:val="none" w:sz="0" w:space="0" w:color="auto"/>
            <w:right w:val="none" w:sz="0" w:space="0" w:color="auto"/>
          </w:divBdr>
        </w:div>
        <w:div w:id="1382483020">
          <w:marLeft w:val="0"/>
          <w:marRight w:val="0"/>
          <w:marTop w:val="0"/>
          <w:marBottom w:val="0"/>
          <w:divBdr>
            <w:top w:val="none" w:sz="0" w:space="0" w:color="auto"/>
            <w:left w:val="none" w:sz="0" w:space="0" w:color="auto"/>
            <w:bottom w:val="none" w:sz="0" w:space="0" w:color="auto"/>
            <w:right w:val="none" w:sz="0" w:space="0" w:color="auto"/>
          </w:divBdr>
        </w:div>
        <w:div w:id="1384869199">
          <w:marLeft w:val="0"/>
          <w:marRight w:val="0"/>
          <w:marTop w:val="0"/>
          <w:marBottom w:val="0"/>
          <w:divBdr>
            <w:top w:val="none" w:sz="0" w:space="0" w:color="auto"/>
            <w:left w:val="none" w:sz="0" w:space="0" w:color="auto"/>
            <w:bottom w:val="none" w:sz="0" w:space="0" w:color="auto"/>
            <w:right w:val="none" w:sz="0" w:space="0" w:color="auto"/>
          </w:divBdr>
        </w:div>
        <w:div w:id="1390810950">
          <w:marLeft w:val="0"/>
          <w:marRight w:val="0"/>
          <w:marTop w:val="0"/>
          <w:marBottom w:val="0"/>
          <w:divBdr>
            <w:top w:val="none" w:sz="0" w:space="0" w:color="auto"/>
            <w:left w:val="none" w:sz="0" w:space="0" w:color="auto"/>
            <w:bottom w:val="none" w:sz="0" w:space="0" w:color="auto"/>
            <w:right w:val="none" w:sz="0" w:space="0" w:color="auto"/>
          </w:divBdr>
        </w:div>
        <w:div w:id="1394810082">
          <w:marLeft w:val="0"/>
          <w:marRight w:val="0"/>
          <w:marTop w:val="0"/>
          <w:marBottom w:val="0"/>
          <w:divBdr>
            <w:top w:val="none" w:sz="0" w:space="0" w:color="auto"/>
            <w:left w:val="none" w:sz="0" w:space="0" w:color="auto"/>
            <w:bottom w:val="none" w:sz="0" w:space="0" w:color="auto"/>
            <w:right w:val="none" w:sz="0" w:space="0" w:color="auto"/>
          </w:divBdr>
        </w:div>
        <w:div w:id="1398438962">
          <w:marLeft w:val="0"/>
          <w:marRight w:val="0"/>
          <w:marTop w:val="0"/>
          <w:marBottom w:val="0"/>
          <w:divBdr>
            <w:top w:val="none" w:sz="0" w:space="0" w:color="auto"/>
            <w:left w:val="none" w:sz="0" w:space="0" w:color="auto"/>
            <w:bottom w:val="none" w:sz="0" w:space="0" w:color="auto"/>
            <w:right w:val="none" w:sz="0" w:space="0" w:color="auto"/>
          </w:divBdr>
        </w:div>
        <w:div w:id="1403680153">
          <w:marLeft w:val="0"/>
          <w:marRight w:val="0"/>
          <w:marTop w:val="0"/>
          <w:marBottom w:val="0"/>
          <w:divBdr>
            <w:top w:val="none" w:sz="0" w:space="0" w:color="auto"/>
            <w:left w:val="none" w:sz="0" w:space="0" w:color="auto"/>
            <w:bottom w:val="none" w:sz="0" w:space="0" w:color="auto"/>
            <w:right w:val="none" w:sz="0" w:space="0" w:color="auto"/>
          </w:divBdr>
        </w:div>
        <w:div w:id="1403796380">
          <w:marLeft w:val="0"/>
          <w:marRight w:val="0"/>
          <w:marTop w:val="0"/>
          <w:marBottom w:val="0"/>
          <w:divBdr>
            <w:top w:val="none" w:sz="0" w:space="0" w:color="auto"/>
            <w:left w:val="none" w:sz="0" w:space="0" w:color="auto"/>
            <w:bottom w:val="none" w:sz="0" w:space="0" w:color="auto"/>
            <w:right w:val="none" w:sz="0" w:space="0" w:color="auto"/>
          </w:divBdr>
        </w:div>
        <w:div w:id="1407607439">
          <w:marLeft w:val="0"/>
          <w:marRight w:val="0"/>
          <w:marTop w:val="0"/>
          <w:marBottom w:val="0"/>
          <w:divBdr>
            <w:top w:val="none" w:sz="0" w:space="0" w:color="auto"/>
            <w:left w:val="none" w:sz="0" w:space="0" w:color="auto"/>
            <w:bottom w:val="none" w:sz="0" w:space="0" w:color="auto"/>
            <w:right w:val="none" w:sz="0" w:space="0" w:color="auto"/>
          </w:divBdr>
        </w:div>
        <w:div w:id="1408573273">
          <w:marLeft w:val="0"/>
          <w:marRight w:val="0"/>
          <w:marTop w:val="0"/>
          <w:marBottom w:val="0"/>
          <w:divBdr>
            <w:top w:val="none" w:sz="0" w:space="0" w:color="auto"/>
            <w:left w:val="none" w:sz="0" w:space="0" w:color="auto"/>
            <w:bottom w:val="none" w:sz="0" w:space="0" w:color="auto"/>
            <w:right w:val="none" w:sz="0" w:space="0" w:color="auto"/>
          </w:divBdr>
        </w:div>
        <w:div w:id="1412385880">
          <w:marLeft w:val="0"/>
          <w:marRight w:val="0"/>
          <w:marTop w:val="0"/>
          <w:marBottom w:val="0"/>
          <w:divBdr>
            <w:top w:val="none" w:sz="0" w:space="0" w:color="auto"/>
            <w:left w:val="none" w:sz="0" w:space="0" w:color="auto"/>
            <w:bottom w:val="none" w:sz="0" w:space="0" w:color="auto"/>
            <w:right w:val="none" w:sz="0" w:space="0" w:color="auto"/>
          </w:divBdr>
        </w:div>
        <w:div w:id="1421870764">
          <w:marLeft w:val="0"/>
          <w:marRight w:val="0"/>
          <w:marTop w:val="0"/>
          <w:marBottom w:val="0"/>
          <w:divBdr>
            <w:top w:val="none" w:sz="0" w:space="0" w:color="auto"/>
            <w:left w:val="none" w:sz="0" w:space="0" w:color="auto"/>
            <w:bottom w:val="none" w:sz="0" w:space="0" w:color="auto"/>
            <w:right w:val="none" w:sz="0" w:space="0" w:color="auto"/>
          </w:divBdr>
        </w:div>
        <w:div w:id="1424378324">
          <w:marLeft w:val="0"/>
          <w:marRight w:val="0"/>
          <w:marTop w:val="0"/>
          <w:marBottom w:val="0"/>
          <w:divBdr>
            <w:top w:val="none" w:sz="0" w:space="0" w:color="auto"/>
            <w:left w:val="none" w:sz="0" w:space="0" w:color="auto"/>
            <w:bottom w:val="none" w:sz="0" w:space="0" w:color="auto"/>
            <w:right w:val="none" w:sz="0" w:space="0" w:color="auto"/>
          </w:divBdr>
        </w:div>
        <w:div w:id="1425223086">
          <w:marLeft w:val="0"/>
          <w:marRight w:val="0"/>
          <w:marTop w:val="0"/>
          <w:marBottom w:val="0"/>
          <w:divBdr>
            <w:top w:val="none" w:sz="0" w:space="0" w:color="auto"/>
            <w:left w:val="none" w:sz="0" w:space="0" w:color="auto"/>
            <w:bottom w:val="none" w:sz="0" w:space="0" w:color="auto"/>
            <w:right w:val="none" w:sz="0" w:space="0" w:color="auto"/>
          </w:divBdr>
        </w:div>
        <w:div w:id="1428844466">
          <w:marLeft w:val="0"/>
          <w:marRight w:val="0"/>
          <w:marTop w:val="0"/>
          <w:marBottom w:val="0"/>
          <w:divBdr>
            <w:top w:val="none" w:sz="0" w:space="0" w:color="auto"/>
            <w:left w:val="none" w:sz="0" w:space="0" w:color="auto"/>
            <w:bottom w:val="none" w:sz="0" w:space="0" w:color="auto"/>
            <w:right w:val="none" w:sz="0" w:space="0" w:color="auto"/>
          </w:divBdr>
        </w:div>
        <w:div w:id="1432506812">
          <w:marLeft w:val="0"/>
          <w:marRight w:val="0"/>
          <w:marTop w:val="0"/>
          <w:marBottom w:val="0"/>
          <w:divBdr>
            <w:top w:val="none" w:sz="0" w:space="0" w:color="auto"/>
            <w:left w:val="none" w:sz="0" w:space="0" w:color="auto"/>
            <w:bottom w:val="none" w:sz="0" w:space="0" w:color="auto"/>
            <w:right w:val="none" w:sz="0" w:space="0" w:color="auto"/>
          </w:divBdr>
        </w:div>
        <w:div w:id="1434588546">
          <w:marLeft w:val="0"/>
          <w:marRight w:val="0"/>
          <w:marTop w:val="0"/>
          <w:marBottom w:val="0"/>
          <w:divBdr>
            <w:top w:val="none" w:sz="0" w:space="0" w:color="auto"/>
            <w:left w:val="none" w:sz="0" w:space="0" w:color="auto"/>
            <w:bottom w:val="none" w:sz="0" w:space="0" w:color="auto"/>
            <w:right w:val="none" w:sz="0" w:space="0" w:color="auto"/>
          </w:divBdr>
        </w:div>
        <w:div w:id="1442412415">
          <w:marLeft w:val="0"/>
          <w:marRight w:val="0"/>
          <w:marTop w:val="0"/>
          <w:marBottom w:val="0"/>
          <w:divBdr>
            <w:top w:val="none" w:sz="0" w:space="0" w:color="auto"/>
            <w:left w:val="none" w:sz="0" w:space="0" w:color="auto"/>
            <w:bottom w:val="none" w:sz="0" w:space="0" w:color="auto"/>
            <w:right w:val="none" w:sz="0" w:space="0" w:color="auto"/>
          </w:divBdr>
        </w:div>
        <w:div w:id="1448113168">
          <w:marLeft w:val="0"/>
          <w:marRight w:val="0"/>
          <w:marTop w:val="0"/>
          <w:marBottom w:val="0"/>
          <w:divBdr>
            <w:top w:val="none" w:sz="0" w:space="0" w:color="auto"/>
            <w:left w:val="none" w:sz="0" w:space="0" w:color="auto"/>
            <w:bottom w:val="none" w:sz="0" w:space="0" w:color="auto"/>
            <w:right w:val="none" w:sz="0" w:space="0" w:color="auto"/>
          </w:divBdr>
        </w:div>
        <w:div w:id="1451624432">
          <w:marLeft w:val="0"/>
          <w:marRight w:val="0"/>
          <w:marTop w:val="0"/>
          <w:marBottom w:val="0"/>
          <w:divBdr>
            <w:top w:val="none" w:sz="0" w:space="0" w:color="auto"/>
            <w:left w:val="none" w:sz="0" w:space="0" w:color="auto"/>
            <w:bottom w:val="none" w:sz="0" w:space="0" w:color="auto"/>
            <w:right w:val="none" w:sz="0" w:space="0" w:color="auto"/>
          </w:divBdr>
        </w:div>
        <w:div w:id="1455322859">
          <w:marLeft w:val="0"/>
          <w:marRight w:val="0"/>
          <w:marTop w:val="0"/>
          <w:marBottom w:val="0"/>
          <w:divBdr>
            <w:top w:val="none" w:sz="0" w:space="0" w:color="auto"/>
            <w:left w:val="none" w:sz="0" w:space="0" w:color="auto"/>
            <w:bottom w:val="none" w:sz="0" w:space="0" w:color="auto"/>
            <w:right w:val="none" w:sz="0" w:space="0" w:color="auto"/>
          </w:divBdr>
        </w:div>
        <w:div w:id="1458571464">
          <w:marLeft w:val="0"/>
          <w:marRight w:val="0"/>
          <w:marTop w:val="0"/>
          <w:marBottom w:val="0"/>
          <w:divBdr>
            <w:top w:val="none" w:sz="0" w:space="0" w:color="auto"/>
            <w:left w:val="none" w:sz="0" w:space="0" w:color="auto"/>
            <w:bottom w:val="none" w:sz="0" w:space="0" w:color="auto"/>
            <w:right w:val="none" w:sz="0" w:space="0" w:color="auto"/>
          </w:divBdr>
        </w:div>
        <w:div w:id="1463958370">
          <w:marLeft w:val="0"/>
          <w:marRight w:val="0"/>
          <w:marTop w:val="0"/>
          <w:marBottom w:val="0"/>
          <w:divBdr>
            <w:top w:val="none" w:sz="0" w:space="0" w:color="auto"/>
            <w:left w:val="none" w:sz="0" w:space="0" w:color="auto"/>
            <w:bottom w:val="none" w:sz="0" w:space="0" w:color="auto"/>
            <w:right w:val="none" w:sz="0" w:space="0" w:color="auto"/>
          </w:divBdr>
        </w:div>
        <w:div w:id="1464732759">
          <w:marLeft w:val="0"/>
          <w:marRight w:val="0"/>
          <w:marTop w:val="0"/>
          <w:marBottom w:val="0"/>
          <w:divBdr>
            <w:top w:val="none" w:sz="0" w:space="0" w:color="auto"/>
            <w:left w:val="none" w:sz="0" w:space="0" w:color="auto"/>
            <w:bottom w:val="none" w:sz="0" w:space="0" w:color="auto"/>
            <w:right w:val="none" w:sz="0" w:space="0" w:color="auto"/>
          </w:divBdr>
        </w:div>
        <w:div w:id="1467967839">
          <w:marLeft w:val="0"/>
          <w:marRight w:val="0"/>
          <w:marTop w:val="0"/>
          <w:marBottom w:val="0"/>
          <w:divBdr>
            <w:top w:val="none" w:sz="0" w:space="0" w:color="auto"/>
            <w:left w:val="none" w:sz="0" w:space="0" w:color="auto"/>
            <w:bottom w:val="none" w:sz="0" w:space="0" w:color="auto"/>
            <w:right w:val="none" w:sz="0" w:space="0" w:color="auto"/>
          </w:divBdr>
        </w:div>
        <w:div w:id="1471089530">
          <w:marLeft w:val="0"/>
          <w:marRight w:val="0"/>
          <w:marTop w:val="0"/>
          <w:marBottom w:val="0"/>
          <w:divBdr>
            <w:top w:val="none" w:sz="0" w:space="0" w:color="auto"/>
            <w:left w:val="none" w:sz="0" w:space="0" w:color="auto"/>
            <w:bottom w:val="none" w:sz="0" w:space="0" w:color="auto"/>
            <w:right w:val="none" w:sz="0" w:space="0" w:color="auto"/>
          </w:divBdr>
        </w:div>
        <w:div w:id="1471094271">
          <w:marLeft w:val="0"/>
          <w:marRight w:val="0"/>
          <w:marTop w:val="0"/>
          <w:marBottom w:val="0"/>
          <w:divBdr>
            <w:top w:val="none" w:sz="0" w:space="0" w:color="auto"/>
            <w:left w:val="none" w:sz="0" w:space="0" w:color="auto"/>
            <w:bottom w:val="none" w:sz="0" w:space="0" w:color="auto"/>
            <w:right w:val="none" w:sz="0" w:space="0" w:color="auto"/>
          </w:divBdr>
        </w:div>
        <w:div w:id="1483304888">
          <w:marLeft w:val="0"/>
          <w:marRight w:val="0"/>
          <w:marTop w:val="0"/>
          <w:marBottom w:val="0"/>
          <w:divBdr>
            <w:top w:val="none" w:sz="0" w:space="0" w:color="auto"/>
            <w:left w:val="none" w:sz="0" w:space="0" w:color="auto"/>
            <w:bottom w:val="none" w:sz="0" w:space="0" w:color="auto"/>
            <w:right w:val="none" w:sz="0" w:space="0" w:color="auto"/>
          </w:divBdr>
        </w:div>
        <w:div w:id="1484390983">
          <w:marLeft w:val="0"/>
          <w:marRight w:val="0"/>
          <w:marTop w:val="0"/>
          <w:marBottom w:val="0"/>
          <w:divBdr>
            <w:top w:val="none" w:sz="0" w:space="0" w:color="auto"/>
            <w:left w:val="none" w:sz="0" w:space="0" w:color="auto"/>
            <w:bottom w:val="none" w:sz="0" w:space="0" w:color="auto"/>
            <w:right w:val="none" w:sz="0" w:space="0" w:color="auto"/>
          </w:divBdr>
        </w:div>
        <w:div w:id="1485664851">
          <w:marLeft w:val="0"/>
          <w:marRight w:val="0"/>
          <w:marTop w:val="0"/>
          <w:marBottom w:val="0"/>
          <w:divBdr>
            <w:top w:val="none" w:sz="0" w:space="0" w:color="auto"/>
            <w:left w:val="none" w:sz="0" w:space="0" w:color="auto"/>
            <w:bottom w:val="none" w:sz="0" w:space="0" w:color="auto"/>
            <w:right w:val="none" w:sz="0" w:space="0" w:color="auto"/>
          </w:divBdr>
        </w:div>
        <w:div w:id="1489589060">
          <w:marLeft w:val="0"/>
          <w:marRight w:val="0"/>
          <w:marTop w:val="0"/>
          <w:marBottom w:val="0"/>
          <w:divBdr>
            <w:top w:val="none" w:sz="0" w:space="0" w:color="auto"/>
            <w:left w:val="none" w:sz="0" w:space="0" w:color="auto"/>
            <w:bottom w:val="none" w:sz="0" w:space="0" w:color="auto"/>
            <w:right w:val="none" w:sz="0" w:space="0" w:color="auto"/>
          </w:divBdr>
        </w:div>
        <w:div w:id="1490554250">
          <w:marLeft w:val="0"/>
          <w:marRight w:val="0"/>
          <w:marTop w:val="0"/>
          <w:marBottom w:val="0"/>
          <w:divBdr>
            <w:top w:val="none" w:sz="0" w:space="0" w:color="auto"/>
            <w:left w:val="none" w:sz="0" w:space="0" w:color="auto"/>
            <w:bottom w:val="none" w:sz="0" w:space="0" w:color="auto"/>
            <w:right w:val="none" w:sz="0" w:space="0" w:color="auto"/>
          </w:divBdr>
        </w:div>
        <w:div w:id="1499880203">
          <w:marLeft w:val="0"/>
          <w:marRight w:val="0"/>
          <w:marTop w:val="0"/>
          <w:marBottom w:val="0"/>
          <w:divBdr>
            <w:top w:val="none" w:sz="0" w:space="0" w:color="auto"/>
            <w:left w:val="none" w:sz="0" w:space="0" w:color="auto"/>
            <w:bottom w:val="none" w:sz="0" w:space="0" w:color="auto"/>
            <w:right w:val="none" w:sz="0" w:space="0" w:color="auto"/>
          </w:divBdr>
        </w:div>
        <w:div w:id="1501194489">
          <w:marLeft w:val="0"/>
          <w:marRight w:val="0"/>
          <w:marTop w:val="0"/>
          <w:marBottom w:val="0"/>
          <w:divBdr>
            <w:top w:val="none" w:sz="0" w:space="0" w:color="auto"/>
            <w:left w:val="none" w:sz="0" w:space="0" w:color="auto"/>
            <w:bottom w:val="none" w:sz="0" w:space="0" w:color="auto"/>
            <w:right w:val="none" w:sz="0" w:space="0" w:color="auto"/>
          </w:divBdr>
        </w:div>
        <w:div w:id="1502627028">
          <w:marLeft w:val="0"/>
          <w:marRight w:val="0"/>
          <w:marTop w:val="0"/>
          <w:marBottom w:val="0"/>
          <w:divBdr>
            <w:top w:val="none" w:sz="0" w:space="0" w:color="auto"/>
            <w:left w:val="none" w:sz="0" w:space="0" w:color="auto"/>
            <w:bottom w:val="none" w:sz="0" w:space="0" w:color="auto"/>
            <w:right w:val="none" w:sz="0" w:space="0" w:color="auto"/>
          </w:divBdr>
        </w:div>
        <w:div w:id="1512523462">
          <w:marLeft w:val="0"/>
          <w:marRight w:val="0"/>
          <w:marTop w:val="0"/>
          <w:marBottom w:val="0"/>
          <w:divBdr>
            <w:top w:val="none" w:sz="0" w:space="0" w:color="auto"/>
            <w:left w:val="none" w:sz="0" w:space="0" w:color="auto"/>
            <w:bottom w:val="none" w:sz="0" w:space="0" w:color="auto"/>
            <w:right w:val="none" w:sz="0" w:space="0" w:color="auto"/>
          </w:divBdr>
        </w:div>
        <w:div w:id="1513186006">
          <w:marLeft w:val="0"/>
          <w:marRight w:val="0"/>
          <w:marTop w:val="0"/>
          <w:marBottom w:val="0"/>
          <w:divBdr>
            <w:top w:val="none" w:sz="0" w:space="0" w:color="auto"/>
            <w:left w:val="none" w:sz="0" w:space="0" w:color="auto"/>
            <w:bottom w:val="none" w:sz="0" w:space="0" w:color="auto"/>
            <w:right w:val="none" w:sz="0" w:space="0" w:color="auto"/>
          </w:divBdr>
        </w:div>
        <w:div w:id="1519349349">
          <w:marLeft w:val="0"/>
          <w:marRight w:val="0"/>
          <w:marTop w:val="0"/>
          <w:marBottom w:val="0"/>
          <w:divBdr>
            <w:top w:val="none" w:sz="0" w:space="0" w:color="auto"/>
            <w:left w:val="none" w:sz="0" w:space="0" w:color="auto"/>
            <w:bottom w:val="none" w:sz="0" w:space="0" w:color="auto"/>
            <w:right w:val="none" w:sz="0" w:space="0" w:color="auto"/>
          </w:divBdr>
        </w:div>
        <w:div w:id="1522431560">
          <w:marLeft w:val="0"/>
          <w:marRight w:val="0"/>
          <w:marTop w:val="0"/>
          <w:marBottom w:val="0"/>
          <w:divBdr>
            <w:top w:val="none" w:sz="0" w:space="0" w:color="auto"/>
            <w:left w:val="none" w:sz="0" w:space="0" w:color="auto"/>
            <w:bottom w:val="none" w:sz="0" w:space="0" w:color="auto"/>
            <w:right w:val="none" w:sz="0" w:space="0" w:color="auto"/>
          </w:divBdr>
        </w:div>
        <w:div w:id="1528635619">
          <w:marLeft w:val="0"/>
          <w:marRight w:val="0"/>
          <w:marTop w:val="0"/>
          <w:marBottom w:val="0"/>
          <w:divBdr>
            <w:top w:val="none" w:sz="0" w:space="0" w:color="auto"/>
            <w:left w:val="none" w:sz="0" w:space="0" w:color="auto"/>
            <w:bottom w:val="none" w:sz="0" w:space="0" w:color="auto"/>
            <w:right w:val="none" w:sz="0" w:space="0" w:color="auto"/>
          </w:divBdr>
        </w:div>
        <w:div w:id="1530802031">
          <w:marLeft w:val="0"/>
          <w:marRight w:val="0"/>
          <w:marTop w:val="0"/>
          <w:marBottom w:val="0"/>
          <w:divBdr>
            <w:top w:val="none" w:sz="0" w:space="0" w:color="auto"/>
            <w:left w:val="none" w:sz="0" w:space="0" w:color="auto"/>
            <w:bottom w:val="none" w:sz="0" w:space="0" w:color="auto"/>
            <w:right w:val="none" w:sz="0" w:space="0" w:color="auto"/>
          </w:divBdr>
        </w:div>
        <w:div w:id="1531184390">
          <w:marLeft w:val="0"/>
          <w:marRight w:val="0"/>
          <w:marTop w:val="0"/>
          <w:marBottom w:val="0"/>
          <w:divBdr>
            <w:top w:val="none" w:sz="0" w:space="0" w:color="auto"/>
            <w:left w:val="none" w:sz="0" w:space="0" w:color="auto"/>
            <w:bottom w:val="none" w:sz="0" w:space="0" w:color="auto"/>
            <w:right w:val="none" w:sz="0" w:space="0" w:color="auto"/>
          </w:divBdr>
        </w:div>
        <w:div w:id="1536456051">
          <w:marLeft w:val="0"/>
          <w:marRight w:val="0"/>
          <w:marTop w:val="0"/>
          <w:marBottom w:val="0"/>
          <w:divBdr>
            <w:top w:val="none" w:sz="0" w:space="0" w:color="auto"/>
            <w:left w:val="none" w:sz="0" w:space="0" w:color="auto"/>
            <w:bottom w:val="none" w:sz="0" w:space="0" w:color="auto"/>
            <w:right w:val="none" w:sz="0" w:space="0" w:color="auto"/>
          </w:divBdr>
        </w:div>
        <w:div w:id="1540506908">
          <w:marLeft w:val="0"/>
          <w:marRight w:val="0"/>
          <w:marTop w:val="0"/>
          <w:marBottom w:val="0"/>
          <w:divBdr>
            <w:top w:val="none" w:sz="0" w:space="0" w:color="auto"/>
            <w:left w:val="none" w:sz="0" w:space="0" w:color="auto"/>
            <w:bottom w:val="none" w:sz="0" w:space="0" w:color="auto"/>
            <w:right w:val="none" w:sz="0" w:space="0" w:color="auto"/>
          </w:divBdr>
        </w:div>
        <w:div w:id="1543708312">
          <w:marLeft w:val="0"/>
          <w:marRight w:val="0"/>
          <w:marTop w:val="0"/>
          <w:marBottom w:val="0"/>
          <w:divBdr>
            <w:top w:val="none" w:sz="0" w:space="0" w:color="auto"/>
            <w:left w:val="none" w:sz="0" w:space="0" w:color="auto"/>
            <w:bottom w:val="none" w:sz="0" w:space="0" w:color="auto"/>
            <w:right w:val="none" w:sz="0" w:space="0" w:color="auto"/>
          </w:divBdr>
        </w:div>
        <w:div w:id="1546482795">
          <w:marLeft w:val="0"/>
          <w:marRight w:val="0"/>
          <w:marTop w:val="0"/>
          <w:marBottom w:val="0"/>
          <w:divBdr>
            <w:top w:val="none" w:sz="0" w:space="0" w:color="auto"/>
            <w:left w:val="none" w:sz="0" w:space="0" w:color="auto"/>
            <w:bottom w:val="none" w:sz="0" w:space="0" w:color="auto"/>
            <w:right w:val="none" w:sz="0" w:space="0" w:color="auto"/>
          </w:divBdr>
        </w:div>
        <w:div w:id="1547718270">
          <w:marLeft w:val="0"/>
          <w:marRight w:val="0"/>
          <w:marTop w:val="0"/>
          <w:marBottom w:val="0"/>
          <w:divBdr>
            <w:top w:val="none" w:sz="0" w:space="0" w:color="auto"/>
            <w:left w:val="none" w:sz="0" w:space="0" w:color="auto"/>
            <w:bottom w:val="none" w:sz="0" w:space="0" w:color="auto"/>
            <w:right w:val="none" w:sz="0" w:space="0" w:color="auto"/>
          </w:divBdr>
        </w:div>
        <w:div w:id="1555191669">
          <w:marLeft w:val="0"/>
          <w:marRight w:val="0"/>
          <w:marTop w:val="0"/>
          <w:marBottom w:val="0"/>
          <w:divBdr>
            <w:top w:val="none" w:sz="0" w:space="0" w:color="auto"/>
            <w:left w:val="none" w:sz="0" w:space="0" w:color="auto"/>
            <w:bottom w:val="none" w:sz="0" w:space="0" w:color="auto"/>
            <w:right w:val="none" w:sz="0" w:space="0" w:color="auto"/>
          </w:divBdr>
        </w:div>
        <w:div w:id="1556501402">
          <w:marLeft w:val="0"/>
          <w:marRight w:val="0"/>
          <w:marTop w:val="0"/>
          <w:marBottom w:val="0"/>
          <w:divBdr>
            <w:top w:val="none" w:sz="0" w:space="0" w:color="auto"/>
            <w:left w:val="none" w:sz="0" w:space="0" w:color="auto"/>
            <w:bottom w:val="none" w:sz="0" w:space="0" w:color="auto"/>
            <w:right w:val="none" w:sz="0" w:space="0" w:color="auto"/>
          </w:divBdr>
        </w:div>
        <w:div w:id="1557158559">
          <w:marLeft w:val="0"/>
          <w:marRight w:val="0"/>
          <w:marTop w:val="0"/>
          <w:marBottom w:val="0"/>
          <w:divBdr>
            <w:top w:val="none" w:sz="0" w:space="0" w:color="auto"/>
            <w:left w:val="none" w:sz="0" w:space="0" w:color="auto"/>
            <w:bottom w:val="none" w:sz="0" w:space="0" w:color="auto"/>
            <w:right w:val="none" w:sz="0" w:space="0" w:color="auto"/>
          </w:divBdr>
        </w:div>
        <w:div w:id="1564607042">
          <w:marLeft w:val="0"/>
          <w:marRight w:val="0"/>
          <w:marTop w:val="0"/>
          <w:marBottom w:val="0"/>
          <w:divBdr>
            <w:top w:val="none" w:sz="0" w:space="0" w:color="auto"/>
            <w:left w:val="none" w:sz="0" w:space="0" w:color="auto"/>
            <w:bottom w:val="none" w:sz="0" w:space="0" w:color="auto"/>
            <w:right w:val="none" w:sz="0" w:space="0" w:color="auto"/>
          </w:divBdr>
        </w:div>
        <w:div w:id="1568959002">
          <w:marLeft w:val="0"/>
          <w:marRight w:val="0"/>
          <w:marTop w:val="0"/>
          <w:marBottom w:val="0"/>
          <w:divBdr>
            <w:top w:val="none" w:sz="0" w:space="0" w:color="auto"/>
            <w:left w:val="none" w:sz="0" w:space="0" w:color="auto"/>
            <w:bottom w:val="none" w:sz="0" w:space="0" w:color="auto"/>
            <w:right w:val="none" w:sz="0" w:space="0" w:color="auto"/>
          </w:divBdr>
        </w:div>
        <w:div w:id="1573194003">
          <w:marLeft w:val="0"/>
          <w:marRight w:val="0"/>
          <w:marTop w:val="0"/>
          <w:marBottom w:val="0"/>
          <w:divBdr>
            <w:top w:val="none" w:sz="0" w:space="0" w:color="auto"/>
            <w:left w:val="none" w:sz="0" w:space="0" w:color="auto"/>
            <w:bottom w:val="none" w:sz="0" w:space="0" w:color="auto"/>
            <w:right w:val="none" w:sz="0" w:space="0" w:color="auto"/>
          </w:divBdr>
        </w:div>
        <w:div w:id="1577127878">
          <w:marLeft w:val="0"/>
          <w:marRight w:val="0"/>
          <w:marTop w:val="0"/>
          <w:marBottom w:val="0"/>
          <w:divBdr>
            <w:top w:val="none" w:sz="0" w:space="0" w:color="auto"/>
            <w:left w:val="none" w:sz="0" w:space="0" w:color="auto"/>
            <w:bottom w:val="none" w:sz="0" w:space="0" w:color="auto"/>
            <w:right w:val="none" w:sz="0" w:space="0" w:color="auto"/>
          </w:divBdr>
        </w:div>
        <w:div w:id="1578325114">
          <w:marLeft w:val="0"/>
          <w:marRight w:val="0"/>
          <w:marTop w:val="0"/>
          <w:marBottom w:val="0"/>
          <w:divBdr>
            <w:top w:val="none" w:sz="0" w:space="0" w:color="auto"/>
            <w:left w:val="none" w:sz="0" w:space="0" w:color="auto"/>
            <w:bottom w:val="none" w:sz="0" w:space="0" w:color="auto"/>
            <w:right w:val="none" w:sz="0" w:space="0" w:color="auto"/>
          </w:divBdr>
        </w:div>
        <w:div w:id="1579973233">
          <w:marLeft w:val="0"/>
          <w:marRight w:val="0"/>
          <w:marTop w:val="0"/>
          <w:marBottom w:val="0"/>
          <w:divBdr>
            <w:top w:val="none" w:sz="0" w:space="0" w:color="auto"/>
            <w:left w:val="none" w:sz="0" w:space="0" w:color="auto"/>
            <w:bottom w:val="none" w:sz="0" w:space="0" w:color="auto"/>
            <w:right w:val="none" w:sz="0" w:space="0" w:color="auto"/>
          </w:divBdr>
        </w:div>
        <w:div w:id="1580094152">
          <w:marLeft w:val="0"/>
          <w:marRight w:val="0"/>
          <w:marTop w:val="0"/>
          <w:marBottom w:val="0"/>
          <w:divBdr>
            <w:top w:val="none" w:sz="0" w:space="0" w:color="auto"/>
            <w:left w:val="none" w:sz="0" w:space="0" w:color="auto"/>
            <w:bottom w:val="none" w:sz="0" w:space="0" w:color="auto"/>
            <w:right w:val="none" w:sz="0" w:space="0" w:color="auto"/>
          </w:divBdr>
        </w:div>
        <w:div w:id="1585265748">
          <w:marLeft w:val="0"/>
          <w:marRight w:val="0"/>
          <w:marTop w:val="0"/>
          <w:marBottom w:val="0"/>
          <w:divBdr>
            <w:top w:val="none" w:sz="0" w:space="0" w:color="auto"/>
            <w:left w:val="none" w:sz="0" w:space="0" w:color="auto"/>
            <w:bottom w:val="none" w:sz="0" w:space="0" w:color="auto"/>
            <w:right w:val="none" w:sz="0" w:space="0" w:color="auto"/>
          </w:divBdr>
        </w:div>
        <w:div w:id="1589659193">
          <w:marLeft w:val="0"/>
          <w:marRight w:val="0"/>
          <w:marTop w:val="0"/>
          <w:marBottom w:val="0"/>
          <w:divBdr>
            <w:top w:val="none" w:sz="0" w:space="0" w:color="auto"/>
            <w:left w:val="none" w:sz="0" w:space="0" w:color="auto"/>
            <w:bottom w:val="none" w:sz="0" w:space="0" w:color="auto"/>
            <w:right w:val="none" w:sz="0" w:space="0" w:color="auto"/>
          </w:divBdr>
        </w:div>
        <w:div w:id="1595436026">
          <w:marLeft w:val="0"/>
          <w:marRight w:val="0"/>
          <w:marTop w:val="0"/>
          <w:marBottom w:val="0"/>
          <w:divBdr>
            <w:top w:val="none" w:sz="0" w:space="0" w:color="auto"/>
            <w:left w:val="none" w:sz="0" w:space="0" w:color="auto"/>
            <w:bottom w:val="none" w:sz="0" w:space="0" w:color="auto"/>
            <w:right w:val="none" w:sz="0" w:space="0" w:color="auto"/>
          </w:divBdr>
        </w:div>
        <w:div w:id="1595551091">
          <w:marLeft w:val="0"/>
          <w:marRight w:val="0"/>
          <w:marTop w:val="0"/>
          <w:marBottom w:val="0"/>
          <w:divBdr>
            <w:top w:val="none" w:sz="0" w:space="0" w:color="auto"/>
            <w:left w:val="none" w:sz="0" w:space="0" w:color="auto"/>
            <w:bottom w:val="none" w:sz="0" w:space="0" w:color="auto"/>
            <w:right w:val="none" w:sz="0" w:space="0" w:color="auto"/>
          </w:divBdr>
        </w:div>
        <w:div w:id="1600724140">
          <w:marLeft w:val="0"/>
          <w:marRight w:val="0"/>
          <w:marTop w:val="0"/>
          <w:marBottom w:val="0"/>
          <w:divBdr>
            <w:top w:val="none" w:sz="0" w:space="0" w:color="auto"/>
            <w:left w:val="none" w:sz="0" w:space="0" w:color="auto"/>
            <w:bottom w:val="none" w:sz="0" w:space="0" w:color="auto"/>
            <w:right w:val="none" w:sz="0" w:space="0" w:color="auto"/>
          </w:divBdr>
        </w:div>
        <w:div w:id="1608542174">
          <w:marLeft w:val="0"/>
          <w:marRight w:val="0"/>
          <w:marTop w:val="0"/>
          <w:marBottom w:val="0"/>
          <w:divBdr>
            <w:top w:val="none" w:sz="0" w:space="0" w:color="auto"/>
            <w:left w:val="none" w:sz="0" w:space="0" w:color="auto"/>
            <w:bottom w:val="none" w:sz="0" w:space="0" w:color="auto"/>
            <w:right w:val="none" w:sz="0" w:space="0" w:color="auto"/>
          </w:divBdr>
        </w:div>
        <w:div w:id="1612200887">
          <w:marLeft w:val="0"/>
          <w:marRight w:val="0"/>
          <w:marTop w:val="0"/>
          <w:marBottom w:val="0"/>
          <w:divBdr>
            <w:top w:val="none" w:sz="0" w:space="0" w:color="auto"/>
            <w:left w:val="none" w:sz="0" w:space="0" w:color="auto"/>
            <w:bottom w:val="none" w:sz="0" w:space="0" w:color="auto"/>
            <w:right w:val="none" w:sz="0" w:space="0" w:color="auto"/>
          </w:divBdr>
        </w:div>
        <w:div w:id="1612593446">
          <w:marLeft w:val="0"/>
          <w:marRight w:val="0"/>
          <w:marTop w:val="0"/>
          <w:marBottom w:val="0"/>
          <w:divBdr>
            <w:top w:val="none" w:sz="0" w:space="0" w:color="auto"/>
            <w:left w:val="none" w:sz="0" w:space="0" w:color="auto"/>
            <w:bottom w:val="none" w:sz="0" w:space="0" w:color="auto"/>
            <w:right w:val="none" w:sz="0" w:space="0" w:color="auto"/>
          </w:divBdr>
        </w:div>
        <w:div w:id="1617711421">
          <w:marLeft w:val="0"/>
          <w:marRight w:val="0"/>
          <w:marTop w:val="0"/>
          <w:marBottom w:val="0"/>
          <w:divBdr>
            <w:top w:val="none" w:sz="0" w:space="0" w:color="auto"/>
            <w:left w:val="none" w:sz="0" w:space="0" w:color="auto"/>
            <w:bottom w:val="none" w:sz="0" w:space="0" w:color="auto"/>
            <w:right w:val="none" w:sz="0" w:space="0" w:color="auto"/>
          </w:divBdr>
        </w:div>
        <w:div w:id="1631205830">
          <w:marLeft w:val="0"/>
          <w:marRight w:val="0"/>
          <w:marTop w:val="0"/>
          <w:marBottom w:val="0"/>
          <w:divBdr>
            <w:top w:val="none" w:sz="0" w:space="0" w:color="auto"/>
            <w:left w:val="none" w:sz="0" w:space="0" w:color="auto"/>
            <w:bottom w:val="none" w:sz="0" w:space="0" w:color="auto"/>
            <w:right w:val="none" w:sz="0" w:space="0" w:color="auto"/>
          </w:divBdr>
        </w:div>
        <w:div w:id="1635402624">
          <w:marLeft w:val="0"/>
          <w:marRight w:val="0"/>
          <w:marTop w:val="0"/>
          <w:marBottom w:val="0"/>
          <w:divBdr>
            <w:top w:val="none" w:sz="0" w:space="0" w:color="auto"/>
            <w:left w:val="none" w:sz="0" w:space="0" w:color="auto"/>
            <w:bottom w:val="none" w:sz="0" w:space="0" w:color="auto"/>
            <w:right w:val="none" w:sz="0" w:space="0" w:color="auto"/>
          </w:divBdr>
        </w:div>
        <w:div w:id="1641881105">
          <w:marLeft w:val="0"/>
          <w:marRight w:val="0"/>
          <w:marTop w:val="0"/>
          <w:marBottom w:val="0"/>
          <w:divBdr>
            <w:top w:val="none" w:sz="0" w:space="0" w:color="auto"/>
            <w:left w:val="none" w:sz="0" w:space="0" w:color="auto"/>
            <w:bottom w:val="none" w:sz="0" w:space="0" w:color="auto"/>
            <w:right w:val="none" w:sz="0" w:space="0" w:color="auto"/>
          </w:divBdr>
        </w:div>
        <w:div w:id="1642341149">
          <w:marLeft w:val="0"/>
          <w:marRight w:val="0"/>
          <w:marTop w:val="0"/>
          <w:marBottom w:val="0"/>
          <w:divBdr>
            <w:top w:val="none" w:sz="0" w:space="0" w:color="auto"/>
            <w:left w:val="none" w:sz="0" w:space="0" w:color="auto"/>
            <w:bottom w:val="none" w:sz="0" w:space="0" w:color="auto"/>
            <w:right w:val="none" w:sz="0" w:space="0" w:color="auto"/>
          </w:divBdr>
        </w:div>
        <w:div w:id="1656254766">
          <w:marLeft w:val="0"/>
          <w:marRight w:val="0"/>
          <w:marTop w:val="0"/>
          <w:marBottom w:val="0"/>
          <w:divBdr>
            <w:top w:val="none" w:sz="0" w:space="0" w:color="auto"/>
            <w:left w:val="none" w:sz="0" w:space="0" w:color="auto"/>
            <w:bottom w:val="none" w:sz="0" w:space="0" w:color="auto"/>
            <w:right w:val="none" w:sz="0" w:space="0" w:color="auto"/>
          </w:divBdr>
        </w:div>
        <w:div w:id="1657764720">
          <w:marLeft w:val="0"/>
          <w:marRight w:val="0"/>
          <w:marTop w:val="0"/>
          <w:marBottom w:val="0"/>
          <w:divBdr>
            <w:top w:val="none" w:sz="0" w:space="0" w:color="auto"/>
            <w:left w:val="none" w:sz="0" w:space="0" w:color="auto"/>
            <w:bottom w:val="none" w:sz="0" w:space="0" w:color="auto"/>
            <w:right w:val="none" w:sz="0" w:space="0" w:color="auto"/>
          </w:divBdr>
        </w:div>
        <w:div w:id="1659384170">
          <w:marLeft w:val="0"/>
          <w:marRight w:val="0"/>
          <w:marTop w:val="0"/>
          <w:marBottom w:val="0"/>
          <w:divBdr>
            <w:top w:val="none" w:sz="0" w:space="0" w:color="auto"/>
            <w:left w:val="none" w:sz="0" w:space="0" w:color="auto"/>
            <w:bottom w:val="none" w:sz="0" w:space="0" w:color="auto"/>
            <w:right w:val="none" w:sz="0" w:space="0" w:color="auto"/>
          </w:divBdr>
        </w:div>
        <w:div w:id="1664552919">
          <w:marLeft w:val="0"/>
          <w:marRight w:val="0"/>
          <w:marTop w:val="0"/>
          <w:marBottom w:val="0"/>
          <w:divBdr>
            <w:top w:val="none" w:sz="0" w:space="0" w:color="auto"/>
            <w:left w:val="none" w:sz="0" w:space="0" w:color="auto"/>
            <w:bottom w:val="none" w:sz="0" w:space="0" w:color="auto"/>
            <w:right w:val="none" w:sz="0" w:space="0" w:color="auto"/>
          </w:divBdr>
          <w:divsChild>
            <w:div w:id="67071782">
              <w:marLeft w:val="0"/>
              <w:marRight w:val="0"/>
              <w:marTop w:val="0"/>
              <w:marBottom w:val="0"/>
              <w:divBdr>
                <w:top w:val="none" w:sz="0" w:space="0" w:color="auto"/>
                <w:left w:val="none" w:sz="0" w:space="0" w:color="auto"/>
                <w:bottom w:val="none" w:sz="0" w:space="0" w:color="auto"/>
                <w:right w:val="none" w:sz="0" w:space="0" w:color="auto"/>
              </w:divBdr>
            </w:div>
            <w:div w:id="88159606">
              <w:marLeft w:val="0"/>
              <w:marRight w:val="0"/>
              <w:marTop w:val="0"/>
              <w:marBottom w:val="0"/>
              <w:divBdr>
                <w:top w:val="none" w:sz="0" w:space="0" w:color="auto"/>
                <w:left w:val="none" w:sz="0" w:space="0" w:color="auto"/>
                <w:bottom w:val="none" w:sz="0" w:space="0" w:color="auto"/>
                <w:right w:val="none" w:sz="0" w:space="0" w:color="auto"/>
              </w:divBdr>
            </w:div>
            <w:div w:id="168257256">
              <w:marLeft w:val="0"/>
              <w:marRight w:val="0"/>
              <w:marTop w:val="0"/>
              <w:marBottom w:val="0"/>
              <w:divBdr>
                <w:top w:val="none" w:sz="0" w:space="0" w:color="auto"/>
                <w:left w:val="none" w:sz="0" w:space="0" w:color="auto"/>
                <w:bottom w:val="none" w:sz="0" w:space="0" w:color="auto"/>
                <w:right w:val="none" w:sz="0" w:space="0" w:color="auto"/>
              </w:divBdr>
            </w:div>
            <w:div w:id="240259586">
              <w:marLeft w:val="0"/>
              <w:marRight w:val="0"/>
              <w:marTop w:val="0"/>
              <w:marBottom w:val="0"/>
              <w:divBdr>
                <w:top w:val="none" w:sz="0" w:space="0" w:color="auto"/>
                <w:left w:val="none" w:sz="0" w:space="0" w:color="auto"/>
                <w:bottom w:val="none" w:sz="0" w:space="0" w:color="auto"/>
                <w:right w:val="none" w:sz="0" w:space="0" w:color="auto"/>
              </w:divBdr>
            </w:div>
            <w:div w:id="246158802">
              <w:marLeft w:val="0"/>
              <w:marRight w:val="0"/>
              <w:marTop w:val="0"/>
              <w:marBottom w:val="0"/>
              <w:divBdr>
                <w:top w:val="none" w:sz="0" w:space="0" w:color="auto"/>
                <w:left w:val="none" w:sz="0" w:space="0" w:color="auto"/>
                <w:bottom w:val="none" w:sz="0" w:space="0" w:color="auto"/>
                <w:right w:val="none" w:sz="0" w:space="0" w:color="auto"/>
              </w:divBdr>
            </w:div>
            <w:div w:id="350688312">
              <w:marLeft w:val="0"/>
              <w:marRight w:val="0"/>
              <w:marTop w:val="0"/>
              <w:marBottom w:val="0"/>
              <w:divBdr>
                <w:top w:val="none" w:sz="0" w:space="0" w:color="auto"/>
                <w:left w:val="none" w:sz="0" w:space="0" w:color="auto"/>
                <w:bottom w:val="none" w:sz="0" w:space="0" w:color="auto"/>
                <w:right w:val="none" w:sz="0" w:space="0" w:color="auto"/>
              </w:divBdr>
            </w:div>
            <w:div w:id="367150127">
              <w:marLeft w:val="0"/>
              <w:marRight w:val="0"/>
              <w:marTop w:val="0"/>
              <w:marBottom w:val="0"/>
              <w:divBdr>
                <w:top w:val="none" w:sz="0" w:space="0" w:color="auto"/>
                <w:left w:val="none" w:sz="0" w:space="0" w:color="auto"/>
                <w:bottom w:val="none" w:sz="0" w:space="0" w:color="auto"/>
                <w:right w:val="none" w:sz="0" w:space="0" w:color="auto"/>
              </w:divBdr>
            </w:div>
            <w:div w:id="384069359">
              <w:marLeft w:val="0"/>
              <w:marRight w:val="0"/>
              <w:marTop w:val="0"/>
              <w:marBottom w:val="0"/>
              <w:divBdr>
                <w:top w:val="none" w:sz="0" w:space="0" w:color="auto"/>
                <w:left w:val="none" w:sz="0" w:space="0" w:color="auto"/>
                <w:bottom w:val="none" w:sz="0" w:space="0" w:color="auto"/>
                <w:right w:val="none" w:sz="0" w:space="0" w:color="auto"/>
              </w:divBdr>
            </w:div>
            <w:div w:id="384987603">
              <w:marLeft w:val="0"/>
              <w:marRight w:val="0"/>
              <w:marTop w:val="0"/>
              <w:marBottom w:val="0"/>
              <w:divBdr>
                <w:top w:val="none" w:sz="0" w:space="0" w:color="auto"/>
                <w:left w:val="none" w:sz="0" w:space="0" w:color="auto"/>
                <w:bottom w:val="none" w:sz="0" w:space="0" w:color="auto"/>
                <w:right w:val="none" w:sz="0" w:space="0" w:color="auto"/>
              </w:divBdr>
            </w:div>
            <w:div w:id="481197361">
              <w:marLeft w:val="0"/>
              <w:marRight w:val="0"/>
              <w:marTop w:val="0"/>
              <w:marBottom w:val="0"/>
              <w:divBdr>
                <w:top w:val="none" w:sz="0" w:space="0" w:color="auto"/>
                <w:left w:val="none" w:sz="0" w:space="0" w:color="auto"/>
                <w:bottom w:val="none" w:sz="0" w:space="0" w:color="auto"/>
                <w:right w:val="none" w:sz="0" w:space="0" w:color="auto"/>
              </w:divBdr>
            </w:div>
            <w:div w:id="540436446">
              <w:marLeft w:val="0"/>
              <w:marRight w:val="0"/>
              <w:marTop w:val="0"/>
              <w:marBottom w:val="0"/>
              <w:divBdr>
                <w:top w:val="none" w:sz="0" w:space="0" w:color="auto"/>
                <w:left w:val="none" w:sz="0" w:space="0" w:color="auto"/>
                <w:bottom w:val="none" w:sz="0" w:space="0" w:color="auto"/>
                <w:right w:val="none" w:sz="0" w:space="0" w:color="auto"/>
              </w:divBdr>
            </w:div>
            <w:div w:id="621155616">
              <w:marLeft w:val="0"/>
              <w:marRight w:val="0"/>
              <w:marTop w:val="0"/>
              <w:marBottom w:val="0"/>
              <w:divBdr>
                <w:top w:val="none" w:sz="0" w:space="0" w:color="auto"/>
                <w:left w:val="none" w:sz="0" w:space="0" w:color="auto"/>
                <w:bottom w:val="none" w:sz="0" w:space="0" w:color="auto"/>
                <w:right w:val="none" w:sz="0" w:space="0" w:color="auto"/>
              </w:divBdr>
            </w:div>
            <w:div w:id="637957910">
              <w:marLeft w:val="0"/>
              <w:marRight w:val="0"/>
              <w:marTop w:val="0"/>
              <w:marBottom w:val="0"/>
              <w:divBdr>
                <w:top w:val="none" w:sz="0" w:space="0" w:color="auto"/>
                <w:left w:val="none" w:sz="0" w:space="0" w:color="auto"/>
                <w:bottom w:val="none" w:sz="0" w:space="0" w:color="auto"/>
                <w:right w:val="none" w:sz="0" w:space="0" w:color="auto"/>
              </w:divBdr>
            </w:div>
            <w:div w:id="660621074">
              <w:marLeft w:val="0"/>
              <w:marRight w:val="0"/>
              <w:marTop w:val="0"/>
              <w:marBottom w:val="0"/>
              <w:divBdr>
                <w:top w:val="none" w:sz="0" w:space="0" w:color="auto"/>
                <w:left w:val="none" w:sz="0" w:space="0" w:color="auto"/>
                <w:bottom w:val="none" w:sz="0" w:space="0" w:color="auto"/>
                <w:right w:val="none" w:sz="0" w:space="0" w:color="auto"/>
              </w:divBdr>
            </w:div>
            <w:div w:id="729886902">
              <w:marLeft w:val="0"/>
              <w:marRight w:val="0"/>
              <w:marTop w:val="0"/>
              <w:marBottom w:val="0"/>
              <w:divBdr>
                <w:top w:val="none" w:sz="0" w:space="0" w:color="auto"/>
                <w:left w:val="none" w:sz="0" w:space="0" w:color="auto"/>
                <w:bottom w:val="none" w:sz="0" w:space="0" w:color="auto"/>
                <w:right w:val="none" w:sz="0" w:space="0" w:color="auto"/>
              </w:divBdr>
            </w:div>
            <w:div w:id="750195718">
              <w:marLeft w:val="0"/>
              <w:marRight w:val="0"/>
              <w:marTop w:val="0"/>
              <w:marBottom w:val="0"/>
              <w:divBdr>
                <w:top w:val="none" w:sz="0" w:space="0" w:color="auto"/>
                <w:left w:val="none" w:sz="0" w:space="0" w:color="auto"/>
                <w:bottom w:val="none" w:sz="0" w:space="0" w:color="auto"/>
                <w:right w:val="none" w:sz="0" w:space="0" w:color="auto"/>
              </w:divBdr>
            </w:div>
            <w:div w:id="797801406">
              <w:marLeft w:val="0"/>
              <w:marRight w:val="0"/>
              <w:marTop w:val="0"/>
              <w:marBottom w:val="0"/>
              <w:divBdr>
                <w:top w:val="none" w:sz="0" w:space="0" w:color="auto"/>
                <w:left w:val="none" w:sz="0" w:space="0" w:color="auto"/>
                <w:bottom w:val="none" w:sz="0" w:space="0" w:color="auto"/>
                <w:right w:val="none" w:sz="0" w:space="0" w:color="auto"/>
              </w:divBdr>
            </w:div>
            <w:div w:id="858352720">
              <w:marLeft w:val="0"/>
              <w:marRight w:val="0"/>
              <w:marTop w:val="0"/>
              <w:marBottom w:val="0"/>
              <w:divBdr>
                <w:top w:val="none" w:sz="0" w:space="0" w:color="auto"/>
                <w:left w:val="none" w:sz="0" w:space="0" w:color="auto"/>
                <w:bottom w:val="none" w:sz="0" w:space="0" w:color="auto"/>
                <w:right w:val="none" w:sz="0" w:space="0" w:color="auto"/>
              </w:divBdr>
            </w:div>
            <w:div w:id="883911533">
              <w:marLeft w:val="0"/>
              <w:marRight w:val="0"/>
              <w:marTop w:val="0"/>
              <w:marBottom w:val="0"/>
              <w:divBdr>
                <w:top w:val="none" w:sz="0" w:space="0" w:color="auto"/>
                <w:left w:val="none" w:sz="0" w:space="0" w:color="auto"/>
                <w:bottom w:val="none" w:sz="0" w:space="0" w:color="auto"/>
                <w:right w:val="none" w:sz="0" w:space="0" w:color="auto"/>
              </w:divBdr>
            </w:div>
            <w:div w:id="898978226">
              <w:marLeft w:val="0"/>
              <w:marRight w:val="0"/>
              <w:marTop w:val="0"/>
              <w:marBottom w:val="0"/>
              <w:divBdr>
                <w:top w:val="none" w:sz="0" w:space="0" w:color="auto"/>
                <w:left w:val="none" w:sz="0" w:space="0" w:color="auto"/>
                <w:bottom w:val="none" w:sz="0" w:space="0" w:color="auto"/>
                <w:right w:val="none" w:sz="0" w:space="0" w:color="auto"/>
              </w:divBdr>
            </w:div>
            <w:div w:id="956376665">
              <w:marLeft w:val="0"/>
              <w:marRight w:val="0"/>
              <w:marTop w:val="0"/>
              <w:marBottom w:val="0"/>
              <w:divBdr>
                <w:top w:val="none" w:sz="0" w:space="0" w:color="auto"/>
                <w:left w:val="none" w:sz="0" w:space="0" w:color="auto"/>
                <w:bottom w:val="none" w:sz="0" w:space="0" w:color="auto"/>
                <w:right w:val="none" w:sz="0" w:space="0" w:color="auto"/>
              </w:divBdr>
            </w:div>
            <w:div w:id="962346169">
              <w:marLeft w:val="0"/>
              <w:marRight w:val="0"/>
              <w:marTop w:val="0"/>
              <w:marBottom w:val="0"/>
              <w:divBdr>
                <w:top w:val="none" w:sz="0" w:space="0" w:color="auto"/>
                <w:left w:val="none" w:sz="0" w:space="0" w:color="auto"/>
                <w:bottom w:val="none" w:sz="0" w:space="0" w:color="auto"/>
                <w:right w:val="none" w:sz="0" w:space="0" w:color="auto"/>
              </w:divBdr>
            </w:div>
            <w:div w:id="992299225">
              <w:marLeft w:val="0"/>
              <w:marRight w:val="0"/>
              <w:marTop w:val="0"/>
              <w:marBottom w:val="0"/>
              <w:divBdr>
                <w:top w:val="none" w:sz="0" w:space="0" w:color="auto"/>
                <w:left w:val="none" w:sz="0" w:space="0" w:color="auto"/>
                <w:bottom w:val="none" w:sz="0" w:space="0" w:color="auto"/>
                <w:right w:val="none" w:sz="0" w:space="0" w:color="auto"/>
              </w:divBdr>
            </w:div>
            <w:div w:id="1002272736">
              <w:marLeft w:val="0"/>
              <w:marRight w:val="0"/>
              <w:marTop w:val="0"/>
              <w:marBottom w:val="0"/>
              <w:divBdr>
                <w:top w:val="none" w:sz="0" w:space="0" w:color="auto"/>
                <w:left w:val="none" w:sz="0" w:space="0" w:color="auto"/>
                <w:bottom w:val="none" w:sz="0" w:space="0" w:color="auto"/>
                <w:right w:val="none" w:sz="0" w:space="0" w:color="auto"/>
              </w:divBdr>
            </w:div>
            <w:div w:id="1029406025">
              <w:marLeft w:val="0"/>
              <w:marRight w:val="0"/>
              <w:marTop w:val="0"/>
              <w:marBottom w:val="0"/>
              <w:divBdr>
                <w:top w:val="none" w:sz="0" w:space="0" w:color="auto"/>
                <w:left w:val="none" w:sz="0" w:space="0" w:color="auto"/>
                <w:bottom w:val="none" w:sz="0" w:space="0" w:color="auto"/>
                <w:right w:val="none" w:sz="0" w:space="0" w:color="auto"/>
              </w:divBdr>
            </w:div>
            <w:div w:id="1032612785">
              <w:marLeft w:val="0"/>
              <w:marRight w:val="0"/>
              <w:marTop w:val="0"/>
              <w:marBottom w:val="0"/>
              <w:divBdr>
                <w:top w:val="none" w:sz="0" w:space="0" w:color="auto"/>
                <w:left w:val="none" w:sz="0" w:space="0" w:color="auto"/>
                <w:bottom w:val="none" w:sz="0" w:space="0" w:color="auto"/>
                <w:right w:val="none" w:sz="0" w:space="0" w:color="auto"/>
              </w:divBdr>
            </w:div>
            <w:div w:id="1086926922">
              <w:marLeft w:val="0"/>
              <w:marRight w:val="0"/>
              <w:marTop w:val="0"/>
              <w:marBottom w:val="0"/>
              <w:divBdr>
                <w:top w:val="none" w:sz="0" w:space="0" w:color="auto"/>
                <w:left w:val="none" w:sz="0" w:space="0" w:color="auto"/>
                <w:bottom w:val="none" w:sz="0" w:space="0" w:color="auto"/>
                <w:right w:val="none" w:sz="0" w:space="0" w:color="auto"/>
              </w:divBdr>
            </w:div>
            <w:div w:id="1205752271">
              <w:marLeft w:val="0"/>
              <w:marRight w:val="0"/>
              <w:marTop w:val="0"/>
              <w:marBottom w:val="0"/>
              <w:divBdr>
                <w:top w:val="none" w:sz="0" w:space="0" w:color="auto"/>
                <w:left w:val="none" w:sz="0" w:space="0" w:color="auto"/>
                <w:bottom w:val="none" w:sz="0" w:space="0" w:color="auto"/>
                <w:right w:val="none" w:sz="0" w:space="0" w:color="auto"/>
              </w:divBdr>
            </w:div>
            <w:div w:id="1218469365">
              <w:marLeft w:val="0"/>
              <w:marRight w:val="0"/>
              <w:marTop w:val="0"/>
              <w:marBottom w:val="0"/>
              <w:divBdr>
                <w:top w:val="none" w:sz="0" w:space="0" w:color="auto"/>
                <w:left w:val="none" w:sz="0" w:space="0" w:color="auto"/>
                <w:bottom w:val="none" w:sz="0" w:space="0" w:color="auto"/>
                <w:right w:val="none" w:sz="0" w:space="0" w:color="auto"/>
              </w:divBdr>
            </w:div>
            <w:div w:id="1246765280">
              <w:marLeft w:val="0"/>
              <w:marRight w:val="0"/>
              <w:marTop w:val="0"/>
              <w:marBottom w:val="0"/>
              <w:divBdr>
                <w:top w:val="none" w:sz="0" w:space="0" w:color="auto"/>
                <w:left w:val="none" w:sz="0" w:space="0" w:color="auto"/>
                <w:bottom w:val="none" w:sz="0" w:space="0" w:color="auto"/>
                <w:right w:val="none" w:sz="0" w:space="0" w:color="auto"/>
              </w:divBdr>
            </w:div>
            <w:div w:id="1342703157">
              <w:marLeft w:val="0"/>
              <w:marRight w:val="0"/>
              <w:marTop w:val="0"/>
              <w:marBottom w:val="0"/>
              <w:divBdr>
                <w:top w:val="none" w:sz="0" w:space="0" w:color="auto"/>
                <w:left w:val="none" w:sz="0" w:space="0" w:color="auto"/>
                <w:bottom w:val="none" w:sz="0" w:space="0" w:color="auto"/>
                <w:right w:val="none" w:sz="0" w:space="0" w:color="auto"/>
              </w:divBdr>
            </w:div>
            <w:div w:id="1504709915">
              <w:marLeft w:val="0"/>
              <w:marRight w:val="0"/>
              <w:marTop w:val="0"/>
              <w:marBottom w:val="0"/>
              <w:divBdr>
                <w:top w:val="none" w:sz="0" w:space="0" w:color="auto"/>
                <w:left w:val="none" w:sz="0" w:space="0" w:color="auto"/>
                <w:bottom w:val="none" w:sz="0" w:space="0" w:color="auto"/>
                <w:right w:val="none" w:sz="0" w:space="0" w:color="auto"/>
              </w:divBdr>
            </w:div>
            <w:div w:id="1510481906">
              <w:marLeft w:val="0"/>
              <w:marRight w:val="0"/>
              <w:marTop w:val="0"/>
              <w:marBottom w:val="0"/>
              <w:divBdr>
                <w:top w:val="none" w:sz="0" w:space="0" w:color="auto"/>
                <w:left w:val="none" w:sz="0" w:space="0" w:color="auto"/>
                <w:bottom w:val="none" w:sz="0" w:space="0" w:color="auto"/>
                <w:right w:val="none" w:sz="0" w:space="0" w:color="auto"/>
              </w:divBdr>
            </w:div>
            <w:div w:id="1529487297">
              <w:marLeft w:val="0"/>
              <w:marRight w:val="0"/>
              <w:marTop w:val="0"/>
              <w:marBottom w:val="0"/>
              <w:divBdr>
                <w:top w:val="none" w:sz="0" w:space="0" w:color="auto"/>
                <w:left w:val="none" w:sz="0" w:space="0" w:color="auto"/>
                <w:bottom w:val="none" w:sz="0" w:space="0" w:color="auto"/>
                <w:right w:val="none" w:sz="0" w:space="0" w:color="auto"/>
              </w:divBdr>
            </w:div>
            <w:div w:id="1625431060">
              <w:marLeft w:val="0"/>
              <w:marRight w:val="0"/>
              <w:marTop w:val="0"/>
              <w:marBottom w:val="0"/>
              <w:divBdr>
                <w:top w:val="none" w:sz="0" w:space="0" w:color="auto"/>
                <w:left w:val="none" w:sz="0" w:space="0" w:color="auto"/>
                <w:bottom w:val="none" w:sz="0" w:space="0" w:color="auto"/>
                <w:right w:val="none" w:sz="0" w:space="0" w:color="auto"/>
              </w:divBdr>
            </w:div>
            <w:div w:id="1795101988">
              <w:marLeft w:val="0"/>
              <w:marRight w:val="0"/>
              <w:marTop w:val="0"/>
              <w:marBottom w:val="0"/>
              <w:divBdr>
                <w:top w:val="none" w:sz="0" w:space="0" w:color="auto"/>
                <w:left w:val="none" w:sz="0" w:space="0" w:color="auto"/>
                <w:bottom w:val="none" w:sz="0" w:space="0" w:color="auto"/>
                <w:right w:val="none" w:sz="0" w:space="0" w:color="auto"/>
              </w:divBdr>
            </w:div>
            <w:div w:id="1859007636">
              <w:marLeft w:val="0"/>
              <w:marRight w:val="0"/>
              <w:marTop w:val="0"/>
              <w:marBottom w:val="0"/>
              <w:divBdr>
                <w:top w:val="none" w:sz="0" w:space="0" w:color="auto"/>
                <w:left w:val="none" w:sz="0" w:space="0" w:color="auto"/>
                <w:bottom w:val="none" w:sz="0" w:space="0" w:color="auto"/>
                <w:right w:val="none" w:sz="0" w:space="0" w:color="auto"/>
              </w:divBdr>
            </w:div>
            <w:div w:id="1878202037">
              <w:marLeft w:val="0"/>
              <w:marRight w:val="0"/>
              <w:marTop w:val="0"/>
              <w:marBottom w:val="0"/>
              <w:divBdr>
                <w:top w:val="none" w:sz="0" w:space="0" w:color="auto"/>
                <w:left w:val="none" w:sz="0" w:space="0" w:color="auto"/>
                <w:bottom w:val="none" w:sz="0" w:space="0" w:color="auto"/>
                <w:right w:val="none" w:sz="0" w:space="0" w:color="auto"/>
              </w:divBdr>
            </w:div>
            <w:div w:id="1882673291">
              <w:marLeft w:val="0"/>
              <w:marRight w:val="0"/>
              <w:marTop w:val="0"/>
              <w:marBottom w:val="0"/>
              <w:divBdr>
                <w:top w:val="none" w:sz="0" w:space="0" w:color="auto"/>
                <w:left w:val="none" w:sz="0" w:space="0" w:color="auto"/>
                <w:bottom w:val="none" w:sz="0" w:space="0" w:color="auto"/>
                <w:right w:val="none" w:sz="0" w:space="0" w:color="auto"/>
              </w:divBdr>
            </w:div>
            <w:div w:id="1954045333">
              <w:marLeft w:val="0"/>
              <w:marRight w:val="0"/>
              <w:marTop w:val="0"/>
              <w:marBottom w:val="0"/>
              <w:divBdr>
                <w:top w:val="none" w:sz="0" w:space="0" w:color="auto"/>
                <w:left w:val="none" w:sz="0" w:space="0" w:color="auto"/>
                <w:bottom w:val="none" w:sz="0" w:space="0" w:color="auto"/>
                <w:right w:val="none" w:sz="0" w:space="0" w:color="auto"/>
              </w:divBdr>
            </w:div>
            <w:div w:id="1954970892">
              <w:marLeft w:val="0"/>
              <w:marRight w:val="0"/>
              <w:marTop w:val="0"/>
              <w:marBottom w:val="0"/>
              <w:divBdr>
                <w:top w:val="none" w:sz="0" w:space="0" w:color="auto"/>
                <w:left w:val="none" w:sz="0" w:space="0" w:color="auto"/>
                <w:bottom w:val="none" w:sz="0" w:space="0" w:color="auto"/>
                <w:right w:val="none" w:sz="0" w:space="0" w:color="auto"/>
              </w:divBdr>
            </w:div>
            <w:div w:id="2019651160">
              <w:marLeft w:val="0"/>
              <w:marRight w:val="0"/>
              <w:marTop w:val="0"/>
              <w:marBottom w:val="0"/>
              <w:divBdr>
                <w:top w:val="none" w:sz="0" w:space="0" w:color="auto"/>
                <w:left w:val="none" w:sz="0" w:space="0" w:color="auto"/>
                <w:bottom w:val="none" w:sz="0" w:space="0" w:color="auto"/>
                <w:right w:val="none" w:sz="0" w:space="0" w:color="auto"/>
              </w:divBdr>
            </w:div>
            <w:div w:id="2125493714">
              <w:marLeft w:val="0"/>
              <w:marRight w:val="0"/>
              <w:marTop w:val="0"/>
              <w:marBottom w:val="0"/>
              <w:divBdr>
                <w:top w:val="none" w:sz="0" w:space="0" w:color="auto"/>
                <w:left w:val="none" w:sz="0" w:space="0" w:color="auto"/>
                <w:bottom w:val="none" w:sz="0" w:space="0" w:color="auto"/>
                <w:right w:val="none" w:sz="0" w:space="0" w:color="auto"/>
              </w:divBdr>
            </w:div>
          </w:divsChild>
        </w:div>
        <w:div w:id="1665890526">
          <w:marLeft w:val="0"/>
          <w:marRight w:val="0"/>
          <w:marTop w:val="0"/>
          <w:marBottom w:val="0"/>
          <w:divBdr>
            <w:top w:val="none" w:sz="0" w:space="0" w:color="auto"/>
            <w:left w:val="none" w:sz="0" w:space="0" w:color="auto"/>
            <w:bottom w:val="none" w:sz="0" w:space="0" w:color="auto"/>
            <w:right w:val="none" w:sz="0" w:space="0" w:color="auto"/>
          </w:divBdr>
        </w:div>
        <w:div w:id="1666207432">
          <w:marLeft w:val="0"/>
          <w:marRight w:val="0"/>
          <w:marTop w:val="0"/>
          <w:marBottom w:val="0"/>
          <w:divBdr>
            <w:top w:val="none" w:sz="0" w:space="0" w:color="auto"/>
            <w:left w:val="none" w:sz="0" w:space="0" w:color="auto"/>
            <w:bottom w:val="none" w:sz="0" w:space="0" w:color="auto"/>
            <w:right w:val="none" w:sz="0" w:space="0" w:color="auto"/>
          </w:divBdr>
        </w:div>
        <w:div w:id="1666322765">
          <w:marLeft w:val="0"/>
          <w:marRight w:val="0"/>
          <w:marTop w:val="0"/>
          <w:marBottom w:val="0"/>
          <w:divBdr>
            <w:top w:val="none" w:sz="0" w:space="0" w:color="auto"/>
            <w:left w:val="none" w:sz="0" w:space="0" w:color="auto"/>
            <w:bottom w:val="none" w:sz="0" w:space="0" w:color="auto"/>
            <w:right w:val="none" w:sz="0" w:space="0" w:color="auto"/>
          </w:divBdr>
        </w:div>
        <w:div w:id="1666740876">
          <w:marLeft w:val="0"/>
          <w:marRight w:val="0"/>
          <w:marTop w:val="0"/>
          <w:marBottom w:val="0"/>
          <w:divBdr>
            <w:top w:val="none" w:sz="0" w:space="0" w:color="auto"/>
            <w:left w:val="none" w:sz="0" w:space="0" w:color="auto"/>
            <w:bottom w:val="none" w:sz="0" w:space="0" w:color="auto"/>
            <w:right w:val="none" w:sz="0" w:space="0" w:color="auto"/>
          </w:divBdr>
        </w:div>
        <w:div w:id="1667437691">
          <w:marLeft w:val="0"/>
          <w:marRight w:val="0"/>
          <w:marTop w:val="0"/>
          <w:marBottom w:val="0"/>
          <w:divBdr>
            <w:top w:val="none" w:sz="0" w:space="0" w:color="auto"/>
            <w:left w:val="none" w:sz="0" w:space="0" w:color="auto"/>
            <w:bottom w:val="none" w:sz="0" w:space="0" w:color="auto"/>
            <w:right w:val="none" w:sz="0" w:space="0" w:color="auto"/>
          </w:divBdr>
        </w:div>
        <w:div w:id="1670331891">
          <w:marLeft w:val="0"/>
          <w:marRight w:val="0"/>
          <w:marTop w:val="0"/>
          <w:marBottom w:val="0"/>
          <w:divBdr>
            <w:top w:val="none" w:sz="0" w:space="0" w:color="auto"/>
            <w:left w:val="none" w:sz="0" w:space="0" w:color="auto"/>
            <w:bottom w:val="none" w:sz="0" w:space="0" w:color="auto"/>
            <w:right w:val="none" w:sz="0" w:space="0" w:color="auto"/>
          </w:divBdr>
        </w:div>
        <w:div w:id="1670982450">
          <w:marLeft w:val="0"/>
          <w:marRight w:val="0"/>
          <w:marTop w:val="0"/>
          <w:marBottom w:val="0"/>
          <w:divBdr>
            <w:top w:val="none" w:sz="0" w:space="0" w:color="auto"/>
            <w:left w:val="none" w:sz="0" w:space="0" w:color="auto"/>
            <w:bottom w:val="none" w:sz="0" w:space="0" w:color="auto"/>
            <w:right w:val="none" w:sz="0" w:space="0" w:color="auto"/>
          </w:divBdr>
        </w:div>
        <w:div w:id="1674188994">
          <w:marLeft w:val="0"/>
          <w:marRight w:val="0"/>
          <w:marTop w:val="0"/>
          <w:marBottom w:val="0"/>
          <w:divBdr>
            <w:top w:val="none" w:sz="0" w:space="0" w:color="auto"/>
            <w:left w:val="none" w:sz="0" w:space="0" w:color="auto"/>
            <w:bottom w:val="none" w:sz="0" w:space="0" w:color="auto"/>
            <w:right w:val="none" w:sz="0" w:space="0" w:color="auto"/>
          </w:divBdr>
        </w:div>
        <w:div w:id="1677342752">
          <w:marLeft w:val="0"/>
          <w:marRight w:val="0"/>
          <w:marTop w:val="0"/>
          <w:marBottom w:val="0"/>
          <w:divBdr>
            <w:top w:val="none" w:sz="0" w:space="0" w:color="auto"/>
            <w:left w:val="none" w:sz="0" w:space="0" w:color="auto"/>
            <w:bottom w:val="none" w:sz="0" w:space="0" w:color="auto"/>
            <w:right w:val="none" w:sz="0" w:space="0" w:color="auto"/>
          </w:divBdr>
        </w:div>
        <w:div w:id="1677809745">
          <w:marLeft w:val="0"/>
          <w:marRight w:val="0"/>
          <w:marTop w:val="0"/>
          <w:marBottom w:val="0"/>
          <w:divBdr>
            <w:top w:val="none" w:sz="0" w:space="0" w:color="auto"/>
            <w:left w:val="none" w:sz="0" w:space="0" w:color="auto"/>
            <w:bottom w:val="none" w:sz="0" w:space="0" w:color="auto"/>
            <w:right w:val="none" w:sz="0" w:space="0" w:color="auto"/>
          </w:divBdr>
        </w:div>
        <w:div w:id="1683585863">
          <w:marLeft w:val="0"/>
          <w:marRight w:val="0"/>
          <w:marTop w:val="0"/>
          <w:marBottom w:val="0"/>
          <w:divBdr>
            <w:top w:val="none" w:sz="0" w:space="0" w:color="auto"/>
            <w:left w:val="none" w:sz="0" w:space="0" w:color="auto"/>
            <w:bottom w:val="none" w:sz="0" w:space="0" w:color="auto"/>
            <w:right w:val="none" w:sz="0" w:space="0" w:color="auto"/>
          </w:divBdr>
        </w:div>
        <w:div w:id="1684937776">
          <w:marLeft w:val="0"/>
          <w:marRight w:val="0"/>
          <w:marTop w:val="0"/>
          <w:marBottom w:val="0"/>
          <w:divBdr>
            <w:top w:val="none" w:sz="0" w:space="0" w:color="auto"/>
            <w:left w:val="none" w:sz="0" w:space="0" w:color="auto"/>
            <w:bottom w:val="none" w:sz="0" w:space="0" w:color="auto"/>
            <w:right w:val="none" w:sz="0" w:space="0" w:color="auto"/>
          </w:divBdr>
        </w:div>
        <w:div w:id="1690373901">
          <w:marLeft w:val="0"/>
          <w:marRight w:val="0"/>
          <w:marTop w:val="0"/>
          <w:marBottom w:val="0"/>
          <w:divBdr>
            <w:top w:val="none" w:sz="0" w:space="0" w:color="auto"/>
            <w:left w:val="none" w:sz="0" w:space="0" w:color="auto"/>
            <w:bottom w:val="none" w:sz="0" w:space="0" w:color="auto"/>
            <w:right w:val="none" w:sz="0" w:space="0" w:color="auto"/>
          </w:divBdr>
        </w:div>
        <w:div w:id="1694460279">
          <w:marLeft w:val="0"/>
          <w:marRight w:val="0"/>
          <w:marTop w:val="0"/>
          <w:marBottom w:val="0"/>
          <w:divBdr>
            <w:top w:val="none" w:sz="0" w:space="0" w:color="auto"/>
            <w:left w:val="none" w:sz="0" w:space="0" w:color="auto"/>
            <w:bottom w:val="none" w:sz="0" w:space="0" w:color="auto"/>
            <w:right w:val="none" w:sz="0" w:space="0" w:color="auto"/>
          </w:divBdr>
        </w:div>
        <w:div w:id="1696807001">
          <w:marLeft w:val="0"/>
          <w:marRight w:val="0"/>
          <w:marTop w:val="0"/>
          <w:marBottom w:val="0"/>
          <w:divBdr>
            <w:top w:val="none" w:sz="0" w:space="0" w:color="auto"/>
            <w:left w:val="none" w:sz="0" w:space="0" w:color="auto"/>
            <w:bottom w:val="none" w:sz="0" w:space="0" w:color="auto"/>
            <w:right w:val="none" w:sz="0" w:space="0" w:color="auto"/>
          </w:divBdr>
        </w:div>
        <w:div w:id="1696807870">
          <w:marLeft w:val="0"/>
          <w:marRight w:val="0"/>
          <w:marTop w:val="0"/>
          <w:marBottom w:val="0"/>
          <w:divBdr>
            <w:top w:val="none" w:sz="0" w:space="0" w:color="auto"/>
            <w:left w:val="none" w:sz="0" w:space="0" w:color="auto"/>
            <w:bottom w:val="none" w:sz="0" w:space="0" w:color="auto"/>
            <w:right w:val="none" w:sz="0" w:space="0" w:color="auto"/>
          </w:divBdr>
        </w:div>
        <w:div w:id="1698265254">
          <w:marLeft w:val="0"/>
          <w:marRight w:val="0"/>
          <w:marTop w:val="0"/>
          <w:marBottom w:val="0"/>
          <w:divBdr>
            <w:top w:val="none" w:sz="0" w:space="0" w:color="auto"/>
            <w:left w:val="none" w:sz="0" w:space="0" w:color="auto"/>
            <w:bottom w:val="none" w:sz="0" w:space="0" w:color="auto"/>
            <w:right w:val="none" w:sz="0" w:space="0" w:color="auto"/>
          </w:divBdr>
        </w:div>
        <w:div w:id="1702704630">
          <w:marLeft w:val="0"/>
          <w:marRight w:val="0"/>
          <w:marTop w:val="0"/>
          <w:marBottom w:val="0"/>
          <w:divBdr>
            <w:top w:val="none" w:sz="0" w:space="0" w:color="auto"/>
            <w:left w:val="none" w:sz="0" w:space="0" w:color="auto"/>
            <w:bottom w:val="none" w:sz="0" w:space="0" w:color="auto"/>
            <w:right w:val="none" w:sz="0" w:space="0" w:color="auto"/>
          </w:divBdr>
        </w:div>
        <w:div w:id="1704282637">
          <w:marLeft w:val="0"/>
          <w:marRight w:val="0"/>
          <w:marTop w:val="0"/>
          <w:marBottom w:val="0"/>
          <w:divBdr>
            <w:top w:val="none" w:sz="0" w:space="0" w:color="auto"/>
            <w:left w:val="none" w:sz="0" w:space="0" w:color="auto"/>
            <w:bottom w:val="none" w:sz="0" w:space="0" w:color="auto"/>
            <w:right w:val="none" w:sz="0" w:space="0" w:color="auto"/>
          </w:divBdr>
        </w:div>
        <w:div w:id="1704360144">
          <w:marLeft w:val="0"/>
          <w:marRight w:val="0"/>
          <w:marTop w:val="0"/>
          <w:marBottom w:val="0"/>
          <w:divBdr>
            <w:top w:val="none" w:sz="0" w:space="0" w:color="auto"/>
            <w:left w:val="none" w:sz="0" w:space="0" w:color="auto"/>
            <w:bottom w:val="none" w:sz="0" w:space="0" w:color="auto"/>
            <w:right w:val="none" w:sz="0" w:space="0" w:color="auto"/>
          </w:divBdr>
        </w:div>
        <w:div w:id="1705058940">
          <w:marLeft w:val="0"/>
          <w:marRight w:val="0"/>
          <w:marTop w:val="0"/>
          <w:marBottom w:val="0"/>
          <w:divBdr>
            <w:top w:val="none" w:sz="0" w:space="0" w:color="auto"/>
            <w:left w:val="none" w:sz="0" w:space="0" w:color="auto"/>
            <w:bottom w:val="none" w:sz="0" w:space="0" w:color="auto"/>
            <w:right w:val="none" w:sz="0" w:space="0" w:color="auto"/>
          </w:divBdr>
        </w:div>
        <w:div w:id="1706715381">
          <w:marLeft w:val="0"/>
          <w:marRight w:val="0"/>
          <w:marTop w:val="0"/>
          <w:marBottom w:val="0"/>
          <w:divBdr>
            <w:top w:val="none" w:sz="0" w:space="0" w:color="auto"/>
            <w:left w:val="none" w:sz="0" w:space="0" w:color="auto"/>
            <w:bottom w:val="none" w:sz="0" w:space="0" w:color="auto"/>
            <w:right w:val="none" w:sz="0" w:space="0" w:color="auto"/>
          </w:divBdr>
        </w:div>
        <w:div w:id="1708994167">
          <w:marLeft w:val="0"/>
          <w:marRight w:val="0"/>
          <w:marTop w:val="0"/>
          <w:marBottom w:val="0"/>
          <w:divBdr>
            <w:top w:val="none" w:sz="0" w:space="0" w:color="auto"/>
            <w:left w:val="none" w:sz="0" w:space="0" w:color="auto"/>
            <w:bottom w:val="none" w:sz="0" w:space="0" w:color="auto"/>
            <w:right w:val="none" w:sz="0" w:space="0" w:color="auto"/>
          </w:divBdr>
        </w:div>
        <w:div w:id="1709602578">
          <w:marLeft w:val="0"/>
          <w:marRight w:val="0"/>
          <w:marTop w:val="0"/>
          <w:marBottom w:val="0"/>
          <w:divBdr>
            <w:top w:val="none" w:sz="0" w:space="0" w:color="auto"/>
            <w:left w:val="none" w:sz="0" w:space="0" w:color="auto"/>
            <w:bottom w:val="none" w:sz="0" w:space="0" w:color="auto"/>
            <w:right w:val="none" w:sz="0" w:space="0" w:color="auto"/>
          </w:divBdr>
        </w:div>
        <w:div w:id="1711147397">
          <w:marLeft w:val="0"/>
          <w:marRight w:val="0"/>
          <w:marTop w:val="0"/>
          <w:marBottom w:val="0"/>
          <w:divBdr>
            <w:top w:val="none" w:sz="0" w:space="0" w:color="auto"/>
            <w:left w:val="none" w:sz="0" w:space="0" w:color="auto"/>
            <w:bottom w:val="none" w:sz="0" w:space="0" w:color="auto"/>
            <w:right w:val="none" w:sz="0" w:space="0" w:color="auto"/>
          </w:divBdr>
        </w:div>
        <w:div w:id="1711563372">
          <w:marLeft w:val="0"/>
          <w:marRight w:val="0"/>
          <w:marTop w:val="0"/>
          <w:marBottom w:val="0"/>
          <w:divBdr>
            <w:top w:val="none" w:sz="0" w:space="0" w:color="auto"/>
            <w:left w:val="none" w:sz="0" w:space="0" w:color="auto"/>
            <w:bottom w:val="none" w:sz="0" w:space="0" w:color="auto"/>
            <w:right w:val="none" w:sz="0" w:space="0" w:color="auto"/>
          </w:divBdr>
        </w:div>
        <w:div w:id="1713115360">
          <w:marLeft w:val="0"/>
          <w:marRight w:val="0"/>
          <w:marTop w:val="0"/>
          <w:marBottom w:val="0"/>
          <w:divBdr>
            <w:top w:val="none" w:sz="0" w:space="0" w:color="auto"/>
            <w:left w:val="none" w:sz="0" w:space="0" w:color="auto"/>
            <w:bottom w:val="none" w:sz="0" w:space="0" w:color="auto"/>
            <w:right w:val="none" w:sz="0" w:space="0" w:color="auto"/>
          </w:divBdr>
        </w:div>
        <w:div w:id="1714960240">
          <w:marLeft w:val="0"/>
          <w:marRight w:val="0"/>
          <w:marTop w:val="0"/>
          <w:marBottom w:val="0"/>
          <w:divBdr>
            <w:top w:val="none" w:sz="0" w:space="0" w:color="auto"/>
            <w:left w:val="none" w:sz="0" w:space="0" w:color="auto"/>
            <w:bottom w:val="none" w:sz="0" w:space="0" w:color="auto"/>
            <w:right w:val="none" w:sz="0" w:space="0" w:color="auto"/>
          </w:divBdr>
        </w:div>
        <w:div w:id="1716388581">
          <w:marLeft w:val="0"/>
          <w:marRight w:val="0"/>
          <w:marTop w:val="0"/>
          <w:marBottom w:val="0"/>
          <w:divBdr>
            <w:top w:val="none" w:sz="0" w:space="0" w:color="auto"/>
            <w:left w:val="none" w:sz="0" w:space="0" w:color="auto"/>
            <w:bottom w:val="none" w:sz="0" w:space="0" w:color="auto"/>
            <w:right w:val="none" w:sz="0" w:space="0" w:color="auto"/>
          </w:divBdr>
        </w:div>
        <w:div w:id="1717510529">
          <w:marLeft w:val="0"/>
          <w:marRight w:val="0"/>
          <w:marTop w:val="0"/>
          <w:marBottom w:val="0"/>
          <w:divBdr>
            <w:top w:val="none" w:sz="0" w:space="0" w:color="auto"/>
            <w:left w:val="none" w:sz="0" w:space="0" w:color="auto"/>
            <w:bottom w:val="none" w:sz="0" w:space="0" w:color="auto"/>
            <w:right w:val="none" w:sz="0" w:space="0" w:color="auto"/>
          </w:divBdr>
        </w:div>
        <w:div w:id="1717855580">
          <w:marLeft w:val="0"/>
          <w:marRight w:val="0"/>
          <w:marTop w:val="0"/>
          <w:marBottom w:val="0"/>
          <w:divBdr>
            <w:top w:val="none" w:sz="0" w:space="0" w:color="auto"/>
            <w:left w:val="none" w:sz="0" w:space="0" w:color="auto"/>
            <w:bottom w:val="none" w:sz="0" w:space="0" w:color="auto"/>
            <w:right w:val="none" w:sz="0" w:space="0" w:color="auto"/>
          </w:divBdr>
        </w:div>
        <w:div w:id="1727877601">
          <w:marLeft w:val="0"/>
          <w:marRight w:val="0"/>
          <w:marTop w:val="0"/>
          <w:marBottom w:val="0"/>
          <w:divBdr>
            <w:top w:val="none" w:sz="0" w:space="0" w:color="auto"/>
            <w:left w:val="none" w:sz="0" w:space="0" w:color="auto"/>
            <w:bottom w:val="none" w:sz="0" w:space="0" w:color="auto"/>
            <w:right w:val="none" w:sz="0" w:space="0" w:color="auto"/>
          </w:divBdr>
        </w:div>
        <w:div w:id="1736858635">
          <w:marLeft w:val="0"/>
          <w:marRight w:val="0"/>
          <w:marTop w:val="0"/>
          <w:marBottom w:val="0"/>
          <w:divBdr>
            <w:top w:val="none" w:sz="0" w:space="0" w:color="auto"/>
            <w:left w:val="none" w:sz="0" w:space="0" w:color="auto"/>
            <w:bottom w:val="none" w:sz="0" w:space="0" w:color="auto"/>
            <w:right w:val="none" w:sz="0" w:space="0" w:color="auto"/>
          </w:divBdr>
        </w:div>
        <w:div w:id="1739400083">
          <w:marLeft w:val="0"/>
          <w:marRight w:val="0"/>
          <w:marTop w:val="0"/>
          <w:marBottom w:val="0"/>
          <w:divBdr>
            <w:top w:val="none" w:sz="0" w:space="0" w:color="auto"/>
            <w:left w:val="none" w:sz="0" w:space="0" w:color="auto"/>
            <w:bottom w:val="none" w:sz="0" w:space="0" w:color="auto"/>
            <w:right w:val="none" w:sz="0" w:space="0" w:color="auto"/>
          </w:divBdr>
        </w:div>
        <w:div w:id="1746299072">
          <w:marLeft w:val="0"/>
          <w:marRight w:val="0"/>
          <w:marTop w:val="0"/>
          <w:marBottom w:val="0"/>
          <w:divBdr>
            <w:top w:val="none" w:sz="0" w:space="0" w:color="auto"/>
            <w:left w:val="none" w:sz="0" w:space="0" w:color="auto"/>
            <w:bottom w:val="none" w:sz="0" w:space="0" w:color="auto"/>
            <w:right w:val="none" w:sz="0" w:space="0" w:color="auto"/>
          </w:divBdr>
        </w:div>
        <w:div w:id="1746759601">
          <w:marLeft w:val="0"/>
          <w:marRight w:val="0"/>
          <w:marTop w:val="0"/>
          <w:marBottom w:val="0"/>
          <w:divBdr>
            <w:top w:val="none" w:sz="0" w:space="0" w:color="auto"/>
            <w:left w:val="none" w:sz="0" w:space="0" w:color="auto"/>
            <w:bottom w:val="none" w:sz="0" w:space="0" w:color="auto"/>
            <w:right w:val="none" w:sz="0" w:space="0" w:color="auto"/>
          </w:divBdr>
        </w:div>
        <w:div w:id="1748183238">
          <w:marLeft w:val="0"/>
          <w:marRight w:val="0"/>
          <w:marTop w:val="0"/>
          <w:marBottom w:val="0"/>
          <w:divBdr>
            <w:top w:val="none" w:sz="0" w:space="0" w:color="auto"/>
            <w:left w:val="none" w:sz="0" w:space="0" w:color="auto"/>
            <w:bottom w:val="none" w:sz="0" w:space="0" w:color="auto"/>
            <w:right w:val="none" w:sz="0" w:space="0" w:color="auto"/>
          </w:divBdr>
        </w:div>
        <w:div w:id="1753576255">
          <w:marLeft w:val="0"/>
          <w:marRight w:val="0"/>
          <w:marTop w:val="0"/>
          <w:marBottom w:val="0"/>
          <w:divBdr>
            <w:top w:val="none" w:sz="0" w:space="0" w:color="auto"/>
            <w:left w:val="none" w:sz="0" w:space="0" w:color="auto"/>
            <w:bottom w:val="none" w:sz="0" w:space="0" w:color="auto"/>
            <w:right w:val="none" w:sz="0" w:space="0" w:color="auto"/>
          </w:divBdr>
        </w:div>
        <w:div w:id="1766148686">
          <w:marLeft w:val="0"/>
          <w:marRight w:val="0"/>
          <w:marTop w:val="0"/>
          <w:marBottom w:val="0"/>
          <w:divBdr>
            <w:top w:val="none" w:sz="0" w:space="0" w:color="auto"/>
            <w:left w:val="none" w:sz="0" w:space="0" w:color="auto"/>
            <w:bottom w:val="none" w:sz="0" w:space="0" w:color="auto"/>
            <w:right w:val="none" w:sz="0" w:space="0" w:color="auto"/>
          </w:divBdr>
        </w:div>
        <w:div w:id="1769808935">
          <w:marLeft w:val="0"/>
          <w:marRight w:val="0"/>
          <w:marTop w:val="0"/>
          <w:marBottom w:val="0"/>
          <w:divBdr>
            <w:top w:val="none" w:sz="0" w:space="0" w:color="auto"/>
            <w:left w:val="none" w:sz="0" w:space="0" w:color="auto"/>
            <w:bottom w:val="none" w:sz="0" w:space="0" w:color="auto"/>
            <w:right w:val="none" w:sz="0" w:space="0" w:color="auto"/>
          </w:divBdr>
        </w:div>
        <w:div w:id="1770009505">
          <w:marLeft w:val="0"/>
          <w:marRight w:val="0"/>
          <w:marTop w:val="0"/>
          <w:marBottom w:val="0"/>
          <w:divBdr>
            <w:top w:val="none" w:sz="0" w:space="0" w:color="auto"/>
            <w:left w:val="none" w:sz="0" w:space="0" w:color="auto"/>
            <w:bottom w:val="none" w:sz="0" w:space="0" w:color="auto"/>
            <w:right w:val="none" w:sz="0" w:space="0" w:color="auto"/>
          </w:divBdr>
        </w:div>
        <w:div w:id="1771195720">
          <w:marLeft w:val="0"/>
          <w:marRight w:val="0"/>
          <w:marTop w:val="0"/>
          <w:marBottom w:val="0"/>
          <w:divBdr>
            <w:top w:val="none" w:sz="0" w:space="0" w:color="auto"/>
            <w:left w:val="none" w:sz="0" w:space="0" w:color="auto"/>
            <w:bottom w:val="none" w:sz="0" w:space="0" w:color="auto"/>
            <w:right w:val="none" w:sz="0" w:space="0" w:color="auto"/>
          </w:divBdr>
        </w:div>
        <w:div w:id="1774588295">
          <w:marLeft w:val="0"/>
          <w:marRight w:val="0"/>
          <w:marTop w:val="0"/>
          <w:marBottom w:val="0"/>
          <w:divBdr>
            <w:top w:val="none" w:sz="0" w:space="0" w:color="auto"/>
            <w:left w:val="none" w:sz="0" w:space="0" w:color="auto"/>
            <w:bottom w:val="none" w:sz="0" w:space="0" w:color="auto"/>
            <w:right w:val="none" w:sz="0" w:space="0" w:color="auto"/>
          </w:divBdr>
        </w:div>
        <w:div w:id="1779637756">
          <w:marLeft w:val="0"/>
          <w:marRight w:val="0"/>
          <w:marTop w:val="0"/>
          <w:marBottom w:val="0"/>
          <w:divBdr>
            <w:top w:val="none" w:sz="0" w:space="0" w:color="auto"/>
            <w:left w:val="none" w:sz="0" w:space="0" w:color="auto"/>
            <w:bottom w:val="none" w:sz="0" w:space="0" w:color="auto"/>
            <w:right w:val="none" w:sz="0" w:space="0" w:color="auto"/>
          </w:divBdr>
        </w:div>
        <w:div w:id="1781796926">
          <w:marLeft w:val="0"/>
          <w:marRight w:val="0"/>
          <w:marTop w:val="0"/>
          <w:marBottom w:val="0"/>
          <w:divBdr>
            <w:top w:val="none" w:sz="0" w:space="0" w:color="auto"/>
            <w:left w:val="none" w:sz="0" w:space="0" w:color="auto"/>
            <w:bottom w:val="none" w:sz="0" w:space="0" w:color="auto"/>
            <w:right w:val="none" w:sz="0" w:space="0" w:color="auto"/>
          </w:divBdr>
        </w:div>
        <w:div w:id="1782994324">
          <w:marLeft w:val="0"/>
          <w:marRight w:val="0"/>
          <w:marTop w:val="0"/>
          <w:marBottom w:val="0"/>
          <w:divBdr>
            <w:top w:val="none" w:sz="0" w:space="0" w:color="auto"/>
            <w:left w:val="none" w:sz="0" w:space="0" w:color="auto"/>
            <w:bottom w:val="none" w:sz="0" w:space="0" w:color="auto"/>
            <w:right w:val="none" w:sz="0" w:space="0" w:color="auto"/>
          </w:divBdr>
        </w:div>
        <w:div w:id="1784573000">
          <w:marLeft w:val="0"/>
          <w:marRight w:val="0"/>
          <w:marTop w:val="0"/>
          <w:marBottom w:val="0"/>
          <w:divBdr>
            <w:top w:val="none" w:sz="0" w:space="0" w:color="auto"/>
            <w:left w:val="none" w:sz="0" w:space="0" w:color="auto"/>
            <w:bottom w:val="none" w:sz="0" w:space="0" w:color="auto"/>
            <w:right w:val="none" w:sz="0" w:space="0" w:color="auto"/>
          </w:divBdr>
        </w:div>
        <w:div w:id="1788350513">
          <w:marLeft w:val="0"/>
          <w:marRight w:val="0"/>
          <w:marTop w:val="0"/>
          <w:marBottom w:val="0"/>
          <w:divBdr>
            <w:top w:val="none" w:sz="0" w:space="0" w:color="auto"/>
            <w:left w:val="none" w:sz="0" w:space="0" w:color="auto"/>
            <w:bottom w:val="none" w:sz="0" w:space="0" w:color="auto"/>
            <w:right w:val="none" w:sz="0" w:space="0" w:color="auto"/>
          </w:divBdr>
        </w:div>
        <w:div w:id="1788692588">
          <w:marLeft w:val="0"/>
          <w:marRight w:val="0"/>
          <w:marTop w:val="0"/>
          <w:marBottom w:val="0"/>
          <w:divBdr>
            <w:top w:val="none" w:sz="0" w:space="0" w:color="auto"/>
            <w:left w:val="none" w:sz="0" w:space="0" w:color="auto"/>
            <w:bottom w:val="none" w:sz="0" w:space="0" w:color="auto"/>
            <w:right w:val="none" w:sz="0" w:space="0" w:color="auto"/>
          </w:divBdr>
        </w:div>
        <w:div w:id="1789817511">
          <w:marLeft w:val="0"/>
          <w:marRight w:val="0"/>
          <w:marTop w:val="0"/>
          <w:marBottom w:val="0"/>
          <w:divBdr>
            <w:top w:val="none" w:sz="0" w:space="0" w:color="auto"/>
            <w:left w:val="none" w:sz="0" w:space="0" w:color="auto"/>
            <w:bottom w:val="none" w:sz="0" w:space="0" w:color="auto"/>
            <w:right w:val="none" w:sz="0" w:space="0" w:color="auto"/>
          </w:divBdr>
        </w:div>
        <w:div w:id="1791511494">
          <w:marLeft w:val="0"/>
          <w:marRight w:val="0"/>
          <w:marTop w:val="0"/>
          <w:marBottom w:val="0"/>
          <w:divBdr>
            <w:top w:val="none" w:sz="0" w:space="0" w:color="auto"/>
            <w:left w:val="none" w:sz="0" w:space="0" w:color="auto"/>
            <w:bottom w:val="none" w:sz="0" w:space="0" w:color="auto"/>
            <w:right w:val="none" w:sz="0" w:space="0" w:color="auto"/>
          </w:divBdr>
        </w:div>
        <w:div w:id="1793862233">
          <w:marLeft w:val="0"/>
          <w:marRight w:val="0"/>
          <w:marTop w:val="0"/>
          <w:marBottom w:val="0"/>
          <w:divBdr>
            <w:top w:val="none" w:sz="0" w:space="0" w:color="auto"/>
            <w:left w:val="none" w:sz="0" w:space="0" w:color="auto"/>
            <w:bottom w:val="none" w:sz="0" w:space="0" w:color="auto"/>
            <w:right w:val="none" w:sz="0" w:space="0" w:color="auto"/>
          </w:divBdr>
        </w:div>
        <w:div w:id="1796218574">
          <w:marLeft w:val="0"/>
          <w:marRight w:val="0"/>
          <w:marTop w:val="0"/>
          <w:marBottom w:val="0"/>
          <w:divBdr>
            <w:top w:val="none" w:sz="0" w:space="0" w:color="auto"/>
            <w:left w:val="none" w:sz="0" w:space="0" w:color="auto"/>
            <w:bottom w:val="none" w:sz="0" w:space="0" w:color="auto"/>
            <w:right w:val="none" w:sz="0" w:space="0" w:color="auto"/>
          </w:divBdr>
        </w:div>
        <w:div w:id="1800605660">
          <w:marLeft w:val="0"/>
          <w:marRight w:val="0"/>
          <w:marTop w:val="0"/>
          <w:marBottom w:val="0"/>
          <w:divBdr>
            <w:top w:val="none" w:sz="0" w:space="0" w:color="auto"/>
            <w:left w:val="none" w:sz="0" w:space="0" w:color="auto"/>
            <w:bottom w:val="none" w:sz="0" w:space="0" w:color="auto"/>
            <w:right w:val="none" w:sz="0" w:space="0" w:color="auto"/>
          </w:divBdr>
        </w:div>
        <w:div w:id="1800683390">
          <w:marLeft w:val="0"/>
          <w:marRight w:val="0"/>
          <w:marTop w:val="0"/>
          <w:marBottom w:val="0"/>
          <w:divBdr>
            <w:top w:val="none" w:sz="0" w:space="0" w:color="auto"/>
            <w:left w:val="none" w:sz="0" w:space="0" w:color="auto"/>
            <w:bottom w:val="none" w:sz="0" w:space="0" w:color="auto"/>
            <w:right w:val="none" w:sz="0" w:space="0" w:color="auto"/>
          </w:divBdr>
        </w:div>
        <w:div w:id="1801217334">
          <w:marLeft w:val="0"/>
          <w:marRight w:val="0"/>
          <w:marTop w:val="0"/>
          <w:marBottom w:val="0"/>
          <w:divBdr>
            <w:top w:val="none" w:sz="0" w:space="0" w:color="auto"/>
            <w:left w:val="none" w:sz="0" w:space="0" w:color="auto"/>
            <w:bottom w:val="none" w:sz="0" w:space="0" w:color="auto"/>
            <w:right w:val="none" w:sz="0" w:space="0" w:color="auto"/>
          </w:divBdr>
        </w:div>
        <w:div w:id="1807548820">
          <w:marLeft w:val="0"/>
          <w:marRight w:val="0"/>
          <w:marTop w:val="0"/>
          <w:marBottom w:val="0"/>
          <w:divBdr>
            <w:top w:val="none" w:sz="0" w:space="0" w:color="auto"/>
            <w:left w:val="none" w:sz="0" w:space="0" w:color="auto"/>
            <w:bottom w:val="none" w:sz="0" w:space="0" w:color="auto"/>
            <w:right w:val="none" w:sz="0" w:space="0" w:color="auto"/>
          </w:divBdr>
        </w:div>
        <w:div w:id="1826315474">
          <w:marLeft w:val="0"/>
          <w:marRight w:val="0"/>
          <w:marTop w:val="0"/>
          <w:marBottom w:val="0"/>
          <w:divBdr>
            <w:top w:val="none" w:sz="0" w:space="0" w:color="auto"/>
            <w:left w:val="none" w:sz="0" w:space="0" w:color="auto"/>
            <w:bottom w:val="none" w:sz="0" w:space="0" w:color="auto"/>
            <w:right w:val="none" w:sz="0" w:space="0" w:color="auto"/>
          </w:divBdr>
        </w:div>
        <w:div w:id="1827352953">
          <w:marLeft w:val="0"/>
          <w:marRight w:val="0"/>
          <w:marTop w:val="0"/>
          <w:marBottom w:val="0"/>
          <w:divBdr>
            <w:top w:val="none" w:sz="0" w:space="0" w:color="auto"/>
            <w:left w:val="none" w:sz="0" w:space="0" w:color="auto"/>
            <w:bottom w:val="none" w:sz="0" w:space="0" w:color="auto"/>
            <w:right w:val="none" w:sz="0" w:space="0" w:color="auto"/>
          </w:divBdr>
        </w:div>
        <w:div w:id="1828397626">
          <w:marLeft w:val="0"/>
          <w:marRight w:val="0"/>
          <w:marTop w:val="0"/>
          <w:marBottom w:val="0"/>
          <w:divBdr>
            <w:top w:val="none" w:sz="0" w:space="0" w:color="auto"/>
            <w:left w:val="none" w:sz="0" w:space="0" w:color="auto"/>
            <w:bottom w:val="none" w:sz="0" w:space="0" w:color="auto"/>
            <w:right w:val="none" w:sz="0" w:space="0" w:color="auto"/>
          </w:divBdr>
        </w:div>
        <w:div w:id="1829709476">
          <w:marLeft w:val="0"/>
          <w:marRight w:val="0"/>
          <w:marTop w:val="0"/>
          <w:marBottom w:val="0"/>
          <w:divBdr>
            <w:top w:val="none" w:sz="0" w:space="0" w:color="auto"/>
            <w:left w:val="none" w:sz="0" w:space="0" w:color="auto"/>
            <w:bottom w:val="none" w:sz="0" w:space="0" w:color="auto"/>
            <w:right w:val="none" w:sz="0" w:space="0" w:color="auto"/>
          </w:divBdr>
        </w:div>
        <w:div w:id="1829857047">
          <w:marLeft w:val="0"/>
          <w:marRight w:val="0"/>
          <w:marTop w:val="0"/>
          <w:marBottom w:val="0"/>
          <w:divBdr>
            <w:top w:val="none" w:sz="0" w:space="0" w:color="auto"/>
            <w:left w:val="none" w:sz="0" w:space="0" w:color="auto"/>
            <w:bottom w:val="none" w:sz="0" w:space="0" w:color="auto"/>
            <w:right w:val="none" w:sz="0" w:space="0" w:color="auto"/>
          </w:divBdr>
        </w:div>
        <w:div w:id="1831098215">
          <w:marLeft w:val="0"/>
          <w:marRight w:val="0"/>
          <w:marTop w:val="0"/>
          <w:marBottom w:val="0"/>
          <w:divBdr>
            <w:top w:val="none" w:sz="0" w:space="0" w:color="auto"/>
            <w:left w:val="none" w:sz="0" w:space="0" w:color="auto"/>
            <w:bottom w:val="none" w:sz="0" w:space="0" w:color="auto"/>
            <w:right w:val="none" w:sz="0" w:space="0" w:color="auto"/>
          </w:divBdr>
        </w:div>
        <w:div w:id="1840538206">
          <w:marLeft w:val="0"/>
          <w:marRight w:val="0"/>
          <w:marTop w:val="0"/>
          <w:marBottom w:val="0"/>
          <w:divBdr>
            <w:top w:val="none" w:sz="0" w:space="0" w:color="auto"/>
            <w:left w:val="none" w:sz="0" w:space="0" w:color="auto"/>
            <w:bottom w:val="none" w:sz="0" w:space="0" w:color="auto"/>
            <w:right w:val="none" w:sz="0" w:space="0" w:color="auto"/>
          </w:divBdr>
        </w:div>
        <w:div w:id="1847863001">
          <w:marLeft w:val="0"/>
          <w:marRight w:val="0"/>
          <w:marTop w:val="0"/>
          <w:marBottom w:val="0"/>
          <w:divBdr>
            <w:top w:val="none" w:sz="0" w:space="0" w:color="auto"/>
            <w:left w:val="none" w:sz="0" w:space="0" w:color="auto"/>
            <w:bottom w:val="none" w:sz="0" w:space="0" w:color="auto"/>
            <w:right w:val="none" w:sz="0" w:space="0" w:color="auto"/>
          </w:divBdr>
        </w:div>
        <w:div w:id="1851483266">
          <w:marLeft w:val="0"/>
          <w:marRight w:val="0"/>
          <w:marTop w:val="0"/>
          <w:marBottom w:val="0"/>
          <w:divBdr>
            <w:top w:val="none" w:sz="0" w:space="0" w:color="auto"/>
            <w:left w:val="none" w:sz="0" w:space="0" w:color="auto"/>
            <w:bottom w:val="none" w:sz="0" w:space="0" w:color="auto"/>
            <w:right w:val="none" w:sz="0" w:space="0" w:color="auto"/>
          </w:divBdr>
        </w:div>
        <w:div w:id="1853372081">
          <w:marLeft w:val="0"/>
          <w:marRight w:val="0"/>
          <w:marTop w:val="0"/>
          <w:marBottom w:val="0"/>
          <w:divBdr>
            <w:top w:val="none" w:sz="0" w:space="0" w:color="auto"/>
            <w:left w:val="none" w:sz="0" w:space="0" w:color="auto"/>
            <w:bottom w:val="none" w:sz="0" w:space="0" w:color="auto"/>
            <w:right w:val="none" w:sz="0" w:space="0" w:color="auto"/>
          </w:divBdr>
        </w:div>
        <w:div w:id="1853690580">
          <w:marLeft w:val="0"/>
          <w:marRight w:val="0"/>
          <w:marTop w:val="0"/>
          <w:marBottom w:val="0"/>
          <w:divBdr>
            <w:top w:val="none" w:sz="0" w:space="0" w:color="auto"/>
            <w:left w:val="none" w:sz="0" w:space="0" w:color="auto"/>
            <w:bottom w:val="none" w:sz="0" w:space="0" w:color="auto"/>
            <w:right w:val="none" w:sz="0" w:space="0" w:color="auto"/>
          </w:divBdr>
        </w:div>
        <w:div w:id="1854882800">
          <w:marLeft w:val="0"/>
          <w:marRight w:val="0"/>
          <w:marTop w:val="0"/>
          <w:marBottom w:val="0"/>
          <w:divBdr>
            <w:top w:val="none" w:sz="0" w:space="0" w:color="auto"/>
            <w:left w:val="none" w:sz="0" w:space="0" w:color="auto"/>
            <w:bottom w:val="none" w:sz="0" w:space="0" w:color="auto"/>
            <w:right w:val="none" w:sz="0" w:space="0" w:color="auto"/>
          </w:divBdr>
        </w:div>
        <w:div w:id="1856265465">
          <w:marLeft w:val="0"/>
          <w:marRight w:val="0"/>
          <w:marTop w:val="0"/>
          <w:marBottom w:val="0"/>
          <w:divBdr>
            <w:top w:val="none" w:sz="0" w:space="0" w:color="auto"/>
            <w:left w:val="none" w:sz="0" w:space="0" w:color="auto"/>
            <w:bottom w:val="none" w:sz="0" w:space="0" w:color="auto"/>
            <w:right w:val="none" w:sz="0" w:space="0" w:color="auto"/>
          </w:divBdr>
        </w:div>
        <w:div w:id="1863090037">
          <w:marLeft w:val="0"/>
          <w:marRight w:val="0"/>
          <w:marTop w:val="0"/>
          <w:marBottom w:val="0"/>
          <w:divBdr>
            <w:top w:val="none" w:sz="0" w:space="0" w:color="auto"/>
            <w:left w:val="none" w:sz="0" w:space="0" w:color="auto"/>
            <w:bottom w:val="none" w:sz="0" w:space="0" w:color="auto"/>
            <w:right w:val="none" w:sz="0" w:space="0" w:color="auto"/>
          </w:divBdr>
        </w:div>
        <w:div w:id="1865825877">
          <w:marLeft w:val="0"/>
          <w:marRight w:val="0"/>
          <w:marTop w:val="0"/>
          <w:marBottom w:val="0"/>
          <w:divBdr>
            <w:top w:val="none" w:sz="0" w:space="0" w:color="auto"/>
            <w:left w:val="none" w:sz="0" w:space="0" w:color="auto"/>
            <w:bottom w:val="none" w:sz="0" w:space="0" w:color="auto"/>
            <w:right w:val="none" w:sz="0" w:space="0" w:color="auto"/>
          </w:divBdr>
        </w:div>
        <w:div w:id="1869564148">
          <w:marLeft w:val="0"/>
          <w:marRight w:val="0"/>
          <w:marTop w:val="0"/>
          <w:marBottom w:val="0"/>
          <w:divBdr>
            <w:top w:val="none" w:sz="0" w:space="0" w:color="auto"/>
            <w:left w:val="none" w:sz="0" w:space="0" w:color="auto"/>
            <w:bottom w:val="none" w:sz="0" w:space="0" w:color="auto"/>
            <w:right w:val="none" w:sz="0" w:space="0" w:color="auto"/>
          </w:divBdr>
        </w:div>
        <w:div w:id="1873374111">
          <w:marLeft w:val="0"/>
          <w:marRight w:val="0"/>
          <w:marTop w:val="0"/>
          <w:marBottom w:val="0"/>
          <w:divBdr>
            <w:top w:val="none" w:sz="0" w:space="0" w:color="auto"/>
            <w:left w:val="none" w:sz="0" w:space="0" w:color="auto"/>
            <w:bottom w:val="none" w:sz="0" w:space="0" w:color="auto"/>
            <w:right w:val="none" w:sz="0" w:space="0" w:color="auto"/>
          </w:divBdr>
        </w:div>
        <w:div w:id="1875995826">
          <w:marLeft w:val="0"/>
          <w:marRight w:val="0"/>
          <w:marTop w:val="0"/>
          <w:marBottom w:val="0"/>
          <w:divBdr>
            <w:top w:val="none" w:sz="0" w:space="0" w:color="auto"/>
            <w:left w:val="none" w:sz="0" w:space="0" w:color="auto"/>
            <w:bottom w:val="none" w:sz="0" w:space="0" w:color="auto"/>
            <w:right w:val="none" w:sz="0" w:space="0" w:color="auto"/>
          </w:divBdr>
        </w:div>
        <w:div w:id="1880167131">
          <w:marLeft w:val="0"/>
          <w:marRight w:val="0"/>
          <w:marTop w:val="0"/>
          <w:marBottom w:val="0"/>
          <w:divBdr>
            <w:top w:val="none" w:sz="0" w:space="0" w:color="auto"/>
            <w:left w:val="none" w:sz="0" w:space="0" w:color="auto"/>
            <w:bottom w:val="none" w:sz="0" w:space="0" w:color="auto"/>
            <w:right w:val="none" w:sz="0" w:space="0" w:color="auto"/>
          </w:divBdr>
        </w:div>
        <w:div w:id="1881084509">
          <w:marLeft w:val="0"/>
          <w:marRight w:val="0"/>
          <w:marTop w:val="0"/>
          <w:marBottom w:val="0"/>
          <w:divBdr>
            <w:top w:val="none" w:sz="0" w:space="0" w:color="auto"/>
            <w:left w:val="none" w:sz="0" w:space="0" w:color="auto"/>
            <w:bottom w:val="none" w:sz="0" w:space="0" w:color="auto"/>
            <w:right w:val="none" w:sz="0" w:space="0" w:color="auto"/>
          </w:divBdr>
        </w:div>
        <w:div w:id="1884445363">
          <w:marLeft w:val="0"/>
          <w:marRight w:val="0"/>
          <w:marTop w:val="0"/>
          <w:marBottom w:val="0"/>
          <w:divBdr>
            <w:top w:val="none" w:sz="0" w:space="0" w:color="auto"/>
            <w:left w:val="none" w:sz="0" w:space="0" w:color="auto"/>
            <w:bottom w:val="none" w:sz="0" w:space="0" w:color="auto"/>
            <w:right w:val="none" w:sz="0" w:space="0" w:color="auto"/>
          </w:divBdr>
        </w:div>
        <w:div w:id="1897931923">
          <w:marLeft w:val="0"/>
          <w:marRight w:val="0"/>
          <w:marTop w:val="0"/>
          <w:marBottom w:val="0"/>
          <w:divBdr>
            <w:top w:val="none" w:sz="0" w:space="0" w:color="auto"/>
            <w:left w:val="none" w:sz="0" w:space="0" w:color="auto"/>
            <w:bottom w:val="none" w:sz="0" w:space="0" w:color="auto"/>
            <w:right w:val="none" w:sz="0" w:space="0" w:color="auto"/>
          </w:divBdr>
        </w:div>
        <w:div w:id="1898541548">
          <w:marLeft w:val="0"/>
          <w:marRight w:val="0"/>
          <w:marTop w:val="0"/>
          <w:marBottom w:val="0"/>
          <w:divBdr>
            <w:top w:val="none" w:sz="0" w:space="0" w:color="auto"/>
            <w:left w:val="none" w:sz="0" w:space="0" w:color="auto"/>
            <w:bottom w:val="none" w:sz="0" w:space="0" w:color="auto"/>
            <w:right w:val="none" w:sz="0" w:space="0" w:color="auto"/>
          </w:divBdr>
        </w:div>
        <w:div w:id="1905680863">
          <w:marLeft w:val="0"/>
          <w:marRight w:val="0"/>
          <w:marTop w:val="0"/>
          <w:marBottom w:val="0"/>
          <w:divBdr>
            <w:top w:val="none" w:sz="0" w:space="0" w:color="auto"/>
            <w:left w:val="none" w:sz="0" w:space="0" w:color="auto"/>
            <w:bottom w:val="none" w:sz="0" w:space="0" w:color="auto"/>
            <w:right w:val="none" w:sz="0" w:space="0" w:color="auto"/>
          </w:divBdr>
        </w:div>
        <w:div w:id="1915042970">
          <w:marLeft w:val="0"/>
          <w:marRight w:val="0"/>
          <w:marTop w:val="0"/>
          <w:marBottom w:val="0"/>
          <w:divBdr>
            <w:top w:val="none" w:sz="0" w:space="0" w:color="auto"/>
            <w:left w:val="none" w:sz="0" w:space="0" w:color="auto"/>
            <w:bottom w:val="none" w:sz="0" w:space="0" w:color="auto"/>
            <w:right w:val="none" w:sz="0" w:space="0" w:color="auto"/>
          </w:divBdr>
        </w:div>
        <w:div w:id="1916939365">
          <w:marLeft w:val="0"/>
          <w:marRight w:val="0"/>
          <w:marTop w:val="0"/>
          <w:marBottom w:val="0"/>
          <w:divBdr>
            <w:top w:val="none" w:sz="0" w:space="0" w:color="auto"/>
            <w:left w:val="none" w:sz="0" w:space="0" w:color="auto"/>
            <w:bottom w:val="none" w:sz="0" w:space="0" w:color="auto"/>
            <w:right w:val="none" w:sz="0" w:space="0" w:color="auto"/>
          </w:divBdr>
        </w:div>
        <w:div w:id="1920020132">
          <w:marLeft w:val="0"/>
          <w:marRight w:val="0"/>
          <w:marTop w:val="0"/>
          <w:marBottom w:val="0"/>
          <w:divBdr>
            <w:top w:val="none" w:sz="0" w:space="0" w:color="auto"/>
            <w:left w:val="none" w:sz="0" w:space="0" w:color="auto"/>
            <w:bottom w:val="none" w:sz="0" w:space="0" w:color="auto"/>
            <w:right w:val="none" w:sz="0" w:space="0" w:color="auto"/>
          </w:divBdr>
        </w:div>
        <w:div w:id="1925334758">
          <w:marLeft w:val="0"/>
          <w:marRight w:val="0"/>
          <w:marTop w:val="0"/>
          <w:marBottom w:val="0"/>
          <w:divBdr>
            <w:top w:val="none" w:sz="0" w:space="0" w:color="auto"/>
            <w:left w:val="none" w:sz="0" w:space="0" w:color="auto"/>
            <w:bottom w:val="none" w:sz="0" w:space="0" w:color="auto"/>
            <w:right w:val="none" w:sz="0" w:space="0" w:color="auto"/>
          </w:divBdr>
        </w:div>
        <w:div w:id="1925382520">
          <w:marLeft w:val="0"/>
          <w:marRight w:val="0"/>
          <w:marTop w:val="0"/>
          <w:marBottom w:val="0"/>
          <w:divBdr>
            <w:top w:val="none" w:sz="0" w:space="0" w:color="auto"/>
            <w:left w:val="none" w:sz="0" w:space="0" w:color="auto"/>
            <w:bottom w:val="none" w:sz="0" w:space="0" w:color="auto"/>
            <w:right w:val="none" w:sz="0" w:space="0" w:color="auto"/>
          </w:divBdr>
        </w:div>
        <w:div w:id="1928071588">
          <w:marLeft w:val="0"/>
          <w:marRight w:val="0"/>
          <w:marTop w:val="0"/>
          <w:marBottom w:val="0"/>
          <w:divBdr>
            <w:top w:val="none" w:sz="0" w:space="0" w:color="auto"/>
            <w:left w:val="none" w:sz="0" w:space="0" w:color="auto"/>
            <w:bottom w:val="none" w:sz="0" w:space="0" w:color="auto"/>
            <w:right w:val="none" w:sz="0" w:space="0" w:color="auto"/>
          </w:divBdr>
        </w:div>
        <w:div w:id="1933322176">
          <w:marLeft w:val="0"/>
          <w:marRight w:val="0"/>
          <w:marTop w:val="0"/>
          <w:marBottom w:val="0"/>
          <w:divBdr>
            <w:top w:val="none" w:sz="0" w:space="0" w:color="auto"/>
            <w:left w:val="none" w:sz="0" w:space="0" w:color="auto"/>
            <w:bottom w:val="none" w:sz="0" w:space="0" w:color="auto"/>
            <w:right w:val="none" w:sz="0" w:space="0" w:color="auto"/>
          </w:divBdr>
        </w:div>
        <w:div w:id="1941142786">
          <w:marLeft w:val="0"/>
          <w:marRight w:val="0"/>
          <w:marTop w:val="0"/>
          <w:marBottom w:val="0"/>
          <w:divBdr>
            <w:top w:val="none" w:sz="0" w:space="0" w:color="auto"/>
            <w:left w:val="none" w:sz="0" w:space="0" w:color="auto"/>
            <w:bottom w:val="none" w:sz="0" w:space="0" w:color="auto"/>
            <w:right w:val="none" w:sz="0" w:space="0" w:color="auto"/>
          </w:divBdr>
        </w:div>
        <w:div w:id="1942057278">
          <w:marLeft w:val="0"/>
          <w:marRight w:val="0"/>
          <w:marTop w:val="0"/>
          <w:marBottom w:val="0"/>
          <w:divBdr>
            <w:top w:val="none" w:sz="0" w:space="0" w:color="auto"/>
            <w:left w:val="none" w:sz="0" w:space="0" w:color="auto"/>
            <w:bottom w:val="none" w:sz="0" w:space="0" w:color="auto"/>
            <w:right w:val="none" w:sz="0" w:space="0" w:color="auto"/>
          </w:divBdr>
        </w:div>
        <w:div w:id="1944410694">
          <w:marLeft w:val="0"/>
          <w:marRight w:val="0"/>
          <w:marTop w:val="0"/>
          <w:marBottom w:val="0"/>
          <w:divBdr>
            <w:top w:val="none" w:sz="0" w:space="0" w:color="auto"/>
            <w:left w:val="none" w:sz="0" w:space="0" w:color="auto"/>
            <w:bottom w:val="none" w:sz="0" w:space="0" w:color="auto"/>
            <w:right w:val="none" w:sz="0" w:space="0" w:color="auto"/>
          </w:divBdr>
        </w:div>
        <w:div w:id="1944923843">
          <w:marLeft w:val="0"/>
          <w:marRight w:val="0"/>
          <w:marTop w:val="0"/>
          <w:marBottom w:val="0"/>
          <w:divBdr>
            <w:top w:val="none" w:sz="0" w:space="0" w:color="auto"/>
            <w:left w:val="none" w:sz="0" w:space="0" w:color="auto"/>
            <w:bottom w:val="none" w:sz="0" w:space="0" w:color="auto"/>
            <w:right w:val="none" w:sz="0" w:space="0" w:color="auto"/>
          </w:divBdr>
        </w:div>
        <w:div w:id="1950819527">
          <w:marLeft w:val="0"/>
          <w:marRight w:val="0"/>
          <w:marTop w:val="0"/>
          <w:marBottom w:val="0"/>
          <w:divBdr>
            <w:top w:val="none" w:sz="0" w:space="0" w:color="auto"/>
            <w:left w:val="none" w:sz="0" w:space="0" w:color="auto"/>
            <w:bottom w:val="none" w:sz="0" w:space="0" w:color="auto"/>
            <w:right w:val="none" w:sz="0" w:space="0" w:color="auto"/>
          </w:divBdr>
        </w:div>
        <w:div w:id="1952400535">
          <w:marLeft w:val="0"/>
          <w:marRight w:val="0"/>
          <w:marTop w:val="0"/>
          <w:marBottom w:val="0"/>
          <w:divBdr>
            <w:top w:val="none" w:sz="0" w:space="0" w:color="auto"/>
            <w:left w:val="none" w:sz="0" w:space="0" w:color="auto"/>
            <w:bottom w:val="none" w:sz="0" w:space="0" w:color="auto"/>
            <w:right w:val="none" w:sz="0" w:space="0" w:color="auto"/>
          </w:divBdr>
        </w:div>
        <w:div w:id="1954899813">
          <w:marLeft w:val="0"/>
          <w:marRight w:val="0"/>
          <w:marTop w:val="0"/>
          <w:marBottom w:val="0"/>
          <w:divBdr>
            <w:top w:val="none" w:sz="0" w:space="0" w:color="auto"/>
            <w:left w:val="none" w:sz="0" w:space="0" w:color="auto"/>
            <w:bottom w:val="none" w:sz="0" w:space="0" w:color="auto"/>
            <w:right w:val="none" w:sz="0" w:space="0" w:color="auto"/>
          </w:divBdr>
        </w:div>
        <w:div w:id="1956865725">
          <w:marLeft w:val="0"/>
          <w:marRight w:val="0"/>
          <w:marTop w:val="0"/>
          <w:marBottom w:val="0"/>
          <w:divBdr>
            <w:top w:val="none" w:sz="0" w:space="0" w:color="auto"/>
            <w:left w:val="none" w:sz="0" w:space="0" w:color="auto"/>
            <w:bottom w:val="none" w:sz="0" w:space="0" w:color="auto"/>
            <w:right w:val="none" w:sz="0" w:space="0" w:color="auto"/>
          </w:divBdr>
        </w:div>
        <w:div w:id="1965035811">
          <w:marLeft w:val="0"/>
          <w:marRight w:val="0"/>
          <w:marTop w:val="0"/>
          <w:marBottom w:val="0"/>
          <w:divBdr>
            <w:top w:val="none" w:sz="0" w:space="0" w:color="auto"/>
            <w:left w:val="none" w:sz="0" w:space="0" w:color="auto"/>
            <w:bottom w:val="none" w:sz="0" w:space="0" w:color="auto"/>
            <w:right w:val="none" w:sz="0" w:space="0" w:color="auto"/>
          </w:divBdr>
        </w:div>
        <w:div w:id="1966696681">
          <w:marLeft w:val="0"/>
          <w:marRight w:val="0"/>
          <w:marTop w:val="0"/>
          <w:marBottom w:val="0"/>
          <w:divBdr>
            <w:top w:val="none" w:sz="0" w:space="0" w:color="auto"/>
            <w:left w:val="none" w:sz="0" w:space="0" w:color="auto"/>
            <w:bottom w:val="none" w:sz="0" w:space="0" w:color="auto"/>
            <w:right w:val="none" w:sz="0" w:space="0" w:color="auto"/>
          </w:divBdr>
        </w:div>
        <w:div w:id="1970624841">
          <w:marLeft w:val="0"/>
          <w:marRight w:val="0"/>
          <w:marTop w:val="0"/>
          <w:marBottom w:val="0"/>
          <w:divBdr>
            <w:top w:val="none" w:sz="0" w:space="0" w:color="auto"/>
            <w:left w:val="none" w:sz="0" w:space="0" w:color="auto"/>
            <w:bottom w:val="none" w:sz="0" w:space="0" w:color="auto"/>
            <w:right w:val="none" w:sz="0" w:space="0" w:color="auto"/>
          </w:divBdr>
        </w:div>
        <w:div w:id="1979921695">
          <w:marLeft w:val="0"/>
          <w:marRight w:val="0"/>
          <w:marTop w:val="0"/>
          <w:marBottom w:val="0"/>
          <w:divBdr>
            <w:top w:val="none" w:sz="0" w:space="0" w:color="auto"/>
            <w:left w:val="none" w:sz="0" w:space="0" w:color="auto"/>
            <w:bottom w:val="none" w:sz="0" w:space="0" w:color="auto"/>
            <w:right w:val="none" w:sz="0" w:space="0" w:color="auto"/>
          </w:divBdr>
        </w:div>
        <w:div w:id="1983382240">
          <w:marLeft w:val="0"/>
          <w:marRight w:val="0"/>
          <w:marTop w:val="0"/>
          <w:marBottom w:val="0"/>
          <w:divBdr>
            <w:top w:val="none" w:sz="0" w:space="0" w:color="auto"/>
            <w:left w:val="none" w:sz="0" w:space="0" w:color="auto"/>
            <w:bottom w:val="none" w:sz="0" w:space="0" w:color="auto"/>
            <w:right w:val="none" w:sz="0" w:space="0" w:color="auto"/>
          </w:divBdr>
        </w:div>
        <w:div w:id="1986817250">
          <w:marLeft w:val="0"/>
          <w:marRight w:val="0"/>
          <w:marTop w:val="0"/>
          <w:marBottom w:val="0"/>
          <w:divBdr>
            <w:top w:val="none" w:sz="0" w:space="0" w:color="auto"/>
            <w:left w:val="none" w:sz="0" w:space="0" w:color="auto"/>
            <w:bottom w:val="none" w:sz="0" w:space="0" w:color="auto"/>
            <w:right w:val="none" w:sz="0" w:space="0" w:color="auto"/>
          </w:divBdr>
        </w:div>
        <w:div w:id="1987934142">
          <w:marLeft w:val="0"/>
          <w:marRight w:val="0"/>
          <w:marTop w:val="0"/>
          <w:marBottom w:val="0"/>
          <w:divBdr>
            <w:top w:val="none" w:sz="0" w:space="0" w:color="auto"/>
            <w:left w:val="none" w:sz="0" w:space="0" w:color="auto"/>
            <w:bottom w:val="none" w:sz="0" w:space="0" w:color="auto"/>
            <w:right w:val="none" w:sz="0" w:space="0" w:color="auto"/>
          </w:divBdr>
        </w:div>
        <w:div w:id="1991060487">
          <w:marLeft w:val="0"/>
          <w:marRight w:val="0"/>
          <w:marTop w:val="0"/>
          <w:marBottom w:val="0"/>
          <w:divBdr>
            <w:top w:val="none" w:sz="0" w:space="0" w:color="auto"/>
            <w:left w:val="none" w:sz="0" w:space="0" w:color="auto"/>
            <w:bottom w:val="none" w:sz="0" w:space="0" w:color="auto"/>
            <w:right w:val="none" w:sz="0" w:space="0" w:color="auto"/>
          </w:divBdr>
        </w:div>
        <w:div w:id="1992371755">
          <w:marLeft w:val="0"/>
          <w:marRight w:val="0"/>
          <w:marTop w:val="0"/>
          <w:marBottom w:val="0"/>
          <w:divBdr>
            <w:top w:val="none" w:sz="0" w:space="0" w:color="auto"/>
            <w:left w:val="none" w:sz="0" w:space="0" w:color="auto"/>
            <w:bottom w:val="none" w:sz="0" w:space="0" w:color="auto"/>
            <w:right w:val="none" w:sz="0" w:space="0" w:color="auto"/>
          </w:divBdr>
        </w:div>
        <w:div w:id="1996183543">
          <w:marLeft w:val="0"/>
          <w:marRight w:val="0"/>
          <w:marTop w:val="0"/>
          <w:marBottom w:val="0"/>
          <w:divBdr>
            <w:top w:val="none" w:sz="0" w:space="0" w:color="auto"/>
            <w:left w:val="none" w:sz="0" w:space="0" w:color="auto"/>
            <w:bottom w:val="none" w:sz="0" w:space="0" w:color="auto"/>
            <w:right w:val="none" w:sz="0" w:space="0" w:color="auto"/>
          </w:divBdr>
        </w:div>
        <w:div w:id="1996294161">
          <w:marLeft w:val="0"/>
          <w:marRight w:val="0"/>
          <w:marTop w:val="0"/>
          <w:marBottom w:val="0"/>
          <w:divBdr>
            <w:top w:val="none" w:sz="0" w:space="0" w:color="auto"/>
            <w:left w:val="none" w:sz="0" w:space="0" w:color="auto"/>
            <w:bottom w:val="none" w:sz="0" w:space="0" w:color="auto"/>
            <w:right w:val="none" w:sz="0" w:space="0" w:color="auto"/>
          </w:divBdr>
        </w:div>
        <w:div w:id="1996910884">
          <w:marLeft w:val="0"/>
          <w:marRight w:val="0"/>
          <w:marTop w:val="0"/>
          <w:marBottom w:val="0"/>
          <w:divBdr>
            <w:top w:val="none" w:sz="0" w:space="0" w:color="auto"/>
            <w:left w:val="none" w:sz="0" w:space="0" w:color="auto"/>
            <w:bottom w:val="none" w:sz="0" w:space="0" w:color="auto"/>
            <w:right w:val="none" w:sz="0" w:space="0" w:color="auto"/>
          </w:divBdr>
        </w:div>
        <w:div w:id="1998920649">
          <w:marLeft w:val="0"/>
          <w:marRight w:val="0"/>
          <w:marTop w:val="0"/>
          <w:marBottom w:val="0"/>
          <w:divBdr>
            <w:top w:val="none" w:sz="0" w:space="0" w:color="auto"/>
            <w:left w:val="none" w:sz="0" w:space="0" w:color="auto"/>
            <w:bottom w:val="none" w:sz="0" w:space="0" w:color="auto"/>
            <w:right w:val="none" w:sz="0" w:space="0" w:color="auto"/>
          </w:divBdr>
        </w:div>
        <w:div w:id="2003700178">
          <w:marLeft w:val="0"/>
          <w:marRight w:val="0"/>
          <w:marTop w:val="0"/>
          <w:marBottom w:val="0"/>
          <w:divBdr>
            <w:top w:val="none" w:sz="0" w:space="0" w:color="auto"/>
            <w:left w:val="none" w:sz="0" w:space="0" w:color="auto"/>
            <w:bottom w:val="none" w:sz="0" w:space="0" w:color="auto"/>
            <w:right w:val="none" w:sz="0" w:space="0" w:color="auto"/>
          </w:divBdr>
        </w:div>
        <w:div w:id="2004384139">
          <w:marLeft w:val="0"/>
          <w:marRight w:val="0"/>
          <w:marTop w:val="0"/>
          <w:marBottom w:val="0"/>
          <w:divBdr>
            <w:top w:val="none" w:sz="0" w:space="0" w:color="auto"/>
            <w:left w:val="none" w:sz="0" w:space="0" w:color="auto"/>
            <w:bottom w:val="none" w:sz="0" w:space="0" w:color="auto"/>
            <w:right w:val="none" w:sz="0" w:space="0" w:color="auto"/>
          </w:divBdr>
        </w:div>
        <w:div w:id="2007202562">
          <w:marLeft w:val="0"/>
          <w:marRight w:val="0"/>
          <w:marTop w:val="0"/>
          <w:marBottom w:val="0"/>
          <w:divBdr>
            <w:top w:val="none" w:sz="0" w:space="0" w:color="auto"/>
            <w:left w:val="none" w:sz="0" w:space="0" w:color="auto"/>
            <w:bottom w:val="none" w:sz="0" w:space="0" w:color="auto"/>
            <w:right w:val="none" w:sz="0" w:space="0" w:color="auto"/>
          </w:divBdr>
        </w:div>
        <w:div w:id="2008317863">
          <w:marLeft w:val="0"/>
          <w:marRight w:val="0"/>
          <w:marTop w:val="0"/>
          <w:marBottom w:val="0"/>
          <w:divBdr>
            <w:top w:val="none" w:sz="0" w:space="0" w:color="auto"/>
            <w:left w:val="none" w:sz="0" w:space="0" w:color="auto"/>
            <w:bottom w:val="none" w:sz="0" w:space="0" w:color="auto"/>
            <w:right w:val="none" w:sz="0" w:space="0" w:color="auto"/>
          </w:divBdr>
        </w:div>
        <w:div w:id="2020768088">
          <w:marLeft w:val="0"/>
          <w:marRight w:val="0"/>
          <w:marTop w:val="0"/>
          <w:marBottom w:val="0"/>
          <w:divBdr>
            <w:top w:val="none" w:sz="0" w:space="0" w:color="auto"/>
            <w:left w:val="none" w:sz="0" w:space="0" w:color="auto"/>
            <w:bottom w:val="none" w:sz="0" w:space="0" w:color="auto"/>
            <w:right w:val="none" w:sz="0" w:space="0" w:color="auto"/>
          </w:divBdr>
        </w:div>
        <w:div w:id="2023823330">
          <w:marLeft w:val="0"/>
          <w:marRight w:val="0"/>
          <w:marTop w:val="0"/>
          <w:marBottom w:val="0"/>
          <w:divBdr>
            <w:top w:val="none" w:sz="0" w:space="0" w:color="auto"/>
            <w:left w:val="none" w:sz="0" w:space="0" w:color="auto"/>
            <w:bottom w:val="none" w:sz="0" w:space="0" w:color="auto"/>
            <w:right w:val="none" w:sz="0" w:space="0" w:color="auto"/>
          </w:divBdr>
        </w:div>
        <w:div w:id="2033648994">
          <w:marLeft w:val="0"/>
          <w:marRight w:val="0"/>
          <w:marTop w:val="0"/>
          <w:marBottom w:val="0"/>
          <w:divBdr>
            <w:top w:val="none" w:sz="0" w:space="0" w:color="auto"/>
            <w:left w:val="none" w:sz="0" w:space="0" w:color="auto"/>
            <w:bottom w:val="none" w:sz="0" w:space="0" w:color="auto"/>
            <w:right w:val="none" w:sz="0" w:space="0" w:color="auto"/>
          </w:divBdr>
        </w:div>
        <w:div w:id="2035112970">
          <w:marLeft w:val="0"/>
          <w:marRight w:val="0"/>
          <w:marTop w:val="0"/>
          <w:marBottom w:val="0"/>
          <w:divBdr>
            <w:top w:val="none" w:sz="0" w:space="0" w:color="auto"/>
            <w:left w:val="none" w:sz="0" w:space="0" w:color="auto"/>
            <w:bottom w:val="none" w:sz="0" w:space="0" w:color="auto"/>
            <w:right w:val="none" w:sz="0" w:space="0" w:color="auto"/>
          </w:divBdr>
        </w:div>
        <w:div w:id="2037149216">
          <w:marLeft w:val="0"/>
          <w:marRight w:val="0"/>
          <w:marTop w:val="0"/>
          <w:marBottom w:val="0"/>
          <w:divBdr>
            <w:top w:val="none" w:sz="0" w:space="0" w:color="auto"/>
            <w:left w:val="none" w:sz="0" w:space="0" w:color="auto"/>
            <w:bottom w:val="none" w:sz="0" w:space="0" w:color="auto"/>
            <w:right w:val="none" w:sz="0" w:space="0" w:color="auto"/>
          </w:divBdr>
        </w:div>
        <w:div w:id="2046321537">
          <w:marLeft w:val="0"/>
          <w:marRight w:val="0"/>
          <w:marTop w:val="0"/>
          <w:marBottom w:val="0"/>
          <w:divBdr>
            <w:top w:val="none" w:sz="0" w:space="0" w:color="auto"/>
            <w:left w:val="none" w:sz="0" w:space="0" w:color="auto"/>
            <w:bottom w:val="none" w:sz="0" w:space="0" w:color="auto"/>
            <w:right w:val="none" w:sz="0" w:space="0" w:color="auto"/>
          </w:divBdr>
        </w:div>
        <w:div w:id="2052143033">
          <w:marLeft w:val="0"/>
          <w:marRight w:val="0"/>
          <w:marTop w:val="0"/>
          <w:marBottom w:val="0"/>
          <w:divBdr>
            <w:top w:val="none" w:sz="0" w:space="0" w:color="auto"/>
            <w:left w:val="none" w:sz="0" w:space="0" w:color="auto"/>
            <w:bottom w:val="none" w:sz="0" w:space="0" w:color="auto"/>
            <w:right w:val="none" w:sz="0" w:space="0" w:color="auto"/>
          </w:divBdr>
        </w:div>
        <w:div w:id="2059434403">
          <w:marLeft w:val="0"/>
          <w:marRight w:val="0"/>
          <w:marTop w:val="0"/>
          <w:marBottom w:val="0"/>
          <w:divBdr>
            <w:top w:val="none" w:sz="0" w:space="0" w:color="auto"/>
            <w:left w:val="none" w:sz="0" w:space="0" w:color="auto"/>
            <w:bottom w:val="none" w:sz="0" w:space="0" w:color="auto"/>
            <w:right w:val="none" w:sz="0" w:space="0" w:color="auto"/>
          </w:divBdr>
        </w:div>
        <w:div w:id="2062441877">
          <w:marLeft w:val="0"/>
          <w:marRight w:val="0"/>
          <w:marTop w:val="0"/>
          <w:marBottom w:val="0"/>
          <w:divBdr>
            <w:top w:val="none" w:sz="0" w:space="0" w:color="auto"/>
            <w:left w:val="none" w:sz="0" w:space="0" w:color="auto"/>
            <w:bottom w:val="none" w:sz="0" w:space="0" w:color="auto"/>
            <w:right w:val="none" w:sz="0" w:space="0" w:color="auto"/>
          </w:divBdr>
        </w:div>
        <w:div w:id="2064329055">
          <w:marLeft w:val="0"/>
          <w:marRight w:val="0"/>
          <w:marTop w:val="0"/>
          <w:marBottom w:val="0"/>
          <w:divBdr>
            <w:top w:val="none" w:sz="0" w:space="0" w:color="auto"/>
            <w:left w:val="none" w:sz="0" w:space="0" w:color="auto"/>
            <w:bottom w:val="none" w:sz="0" w:space="0" w:color="auto"/>
            <w:right w:val="none" w:sz="0" w:space="0" w:color="auto"/>
          </w:divBdr>
        </w:div>
        <w:div w:id="2066022903">
          <w:marLeft w:val="0"/>
          <w:marRight w:val="0"/>
          <w:marTop w:val="0"/>
          <w:marBottom w:val="0"/>
          <w:divBdr>
            <w:top w:val="none" w:sz="0" w:space="0" w:color="auto"/>
            <w:left w:val="none" w:sz="0" w:space="0" w:color="auto"/>
            <w:bottom w:val="none" w:sz="0" w:space="0" w:color="auto"/>
            <w:right w:val="none" w:sz="0" w:space="0" w:color="auto"/>
          </w:divBdr>
        </w:div>
        <w:div w:id="2069764968">
          <w:marLeft w:val="0"/>
          <w:marRight w:val="0"/>
          <w:marTop w:val="0"/>
          <w:marBottom w:val="0"/>
          <w:divBdr>
            <w:top w:val="none" w:sz="0" w:space="0" w:color="auto"/>
            <w:left w:val="none" w:sz="0" w:space="0" w:color="auto"/>
            <w:bottom w:val="none" w:sz="0" w:space="0" w:color="auto"/>
            <w:right w:val="none" w:sz="0" w:space="0" w:color="auto"/>
          </w:divBdr>
        </w:div>
        <w:div w:id="2078087748">
          <w:marLeft w:val="0"/>
          <w:marRight w:val="0"/>
          <w:marTop w:val="0"/>
          <w:marBottom w:val="0"/>
          <w:divBdr>
            <w:top w:val="none" w:sz="0" w:space="0" w:color="auto"/>
            <w:left w:val="none" w:sz="0" w:space="0" w:color="auto"/>
            <w:bottom w:val="none" w:sz="0" w:space="0" w:color="auto"/>
            <w:right w:val="none" w:sz="0" w:space="0" w:color="auto"/>
          </w:divBdr>
        </w:div>
        <w:div w:id="2079748564">
          <w:marLeft w:val="0"/>
          <w:marRight w:val="0"/>
          <w:marTop w:val="0"/>
          <w:marBottom w:val="0"/>
          <w:divBdr>
            <w:top w:val="none" w:sz="0" w:space="0" w:color="auto"/>
            <w:left w:val="none" w:sz="0" w:space="0" w:color="auto"/>
            <w:bottom w:val="none" w:sz="0" w:space="0" w:color="auto"/>
            <w:right w:val="none" w:sz="0" w:space="0" w:color="auto"/>
          </w:divBdr>
        </w:div>
        <w:div w:id="2080713784">
          <w:marLeft w:val="0"/>
          <w:marRight w:val="0"/>
          <w:marTop w:val="0"/>
          <w:marBottom w:val="0"/>
          <w:divBdr>
            <w:top w:val="none" w:sz="0" w:space="0" w:color="auto"/>
            <w:left w:val="none" w:sz="0" w:space="0" w:color="auto"/>
            <w:bottom w:val="none" w:sz="0" w:space="0" w:color="auto"/>
            <w:right w:val="none" w:sz="0" w:space="0" w:color="auto"/>
          </w:divBdr>
        </w:div>
        <w:div w:id="2081099014">
          <w:marLeft w:val="0"/>
          <w:marRight w:val="0"/>
          <w:marTop w:val="0"/>
          <w:marBottom w:val="0"/>
          <w:divBdr>
            <w:top w:val="none" w:sz="0" w:space="0" w:color="auto"/>
            <w:left w:val="none" w:sz="0" w:space="0" w:color="auto"/>
            <w:bottom w:val="none" w:sz="0" w:space="0" w:color="auto"/>
            <w:right w:val="none" w:sz="0" w:space="0" w:color="auto"/>
          </w:divBdr>
        </w:div>
        <w:div w:id="2087607236">
          <w:marLeft w:val="0"/>
          <w:marRight w:val="0"/>
          <w:marTop w:val="0"/>
          <w:marBottom w:val="0"/>
          <w:divBdr>
            <w:top w:val="none" w:sz="0" w:space="0" w:color="auto"/>
            <w:left w:val="none" w:sz="0" w:space="0" w:color="auto"/>
            <w:bottom w:val="none" w:sz="0" w:space="0" w:color="auto"/>
            <w:right w:val="none" w:sz="0" w:space="0" w:color="auto"/>
          </w:divBdr>
        </w:div>
        <w:div w:id="2087918059">
          <w:marLeft w:val="0"/>
          <w:marRight w:val="0"/>
          <w:marTop w:val="0"/>
          <w:marBottom w:val="0"/>
          <w:divBdr>
            <w:top w:val="none" w:sz="0" w:space="0" w:color="auto"/>
            <w:left w:val="none" w:sz="0" w:space="0" w:color="auto"/>
            <w:bottom w:val="none" w:sz="0" w:space="0" w:color="auto"/>
            <w:right w:val="none" w:sz="0" w:space="0" w:color="auto"/>
          </w:divBdr>
        </w:div>
        <w:div w:id="2093893522">
          <w:marLeft w:val="0"/>
          <w:marRight w:val="0"/>
          <w:marTop w:val="0"/>
          <w:marBottom w:val="0"/>
          <w:divBdr>
            <w:top w:val="none" w:sz="0" w:space="0" w:color="auto"/>
            <w:left w:val="none" w:sz="0" w:space="0" w:color="auto"/>
            <w:bottom w:val="none" w:sz="0" w:space="0" w:color="auto"/>
            <w:right w:val="none" w:sz="0" w:space="0" w:color="auto"/>
          </w:divBdr>
        </w:div>
        <w:div w:id="2095122205">
          <w:marLeft w:val="0"/>
          <w:marRight w:val="0"/>
          <w:marTop w:val="0"/>
          <w:marBottom w:val="0"/>
          <w:divBdr>
            <w:top w:val="none" w:sz="0" w:space="0" w:color="auto"/>
            <w:left w:val="none" w:sz="0" w:space="0" w:color="auto"/>
            <w:bottom w:val="none" w:sz="0" w:space="0" w:color="auto"/>
            <w:right w:val="none" w:sz="0" w:space="0" w:color="auto"/>
          </w:divBdr>
        </w:div>
        <w:div w:id="2101028496">
          <w:marLeft w:val="0"/>
          <w:marRight w:val="0"/>
          <w:marTop w:val="0"/>
          <w:marBottom w:val="0"/>
          <w:divBdr>
            <w:top w:val="none" w:sz="0" w:space="0" w:color="auto"/>
            <w:left w:val="none" w:sz="0" w:space="0" w:color="auto"/>
            <w:bottom w:val="none" w:sz="0" w:space="0" w:color="auto"/>
            <w:right w:val="none" w:sz="0" w:space="0" w:color="auto"/>
          </w:divBdr>
        </w:div>
        <w:div w:id="2105416236">
          <w:marLeft w:val="0"/>
          <w:marRight w:val="0"/>
          <w:marTop w:val="0"/>
          <w:marBottom w:val="0"/>
          <w:divBdr>
            <w:top w:val="none" w:sz="0" w:space="0" w:color="auto"/>
            <w:left w:val="none" w:sz="0" w:space="0" w:color="auto"/>
            <w:bottom w:val="none" w:sz="0" w:space="0" w:color="auto"/>
            <w:right w:val="none" w:sz="0" w:space="0" w:color="auto"/>
          </w:divBdr>
        </w:div>
        <w:div w:id="2106488885">
          <w:marLeft w:val="0"/>
          <w:marRight w:val="0"/>
          <w:marTop w:val="0"/>
          <w:marBottom w:val="0"/>
          <w:divBdr>
            <w:top w:val="none" w:sz="0" w:space="0" w:color="auto"/>
            <w:left w:val="none" w:sz="0" w:space="0" w:color="auto"/>
            <w:bottom w:val="none" w:sz="0" w:space="0" w:color="auto"/>
            <w:right w:val="none" w:sz="0" w:space="0" w:color="auto"/>
          </w:divBdr>
        </w:div>
        <w:div w:id="2108303797">
          <w:marLeft w:val="0"/>
          <w:marRight w:val="0"/>
          <w:marTop w:val="0"/>
          <w:marBottom w:val="0"/>
          <w:divBdr>
            <w:top w:val="none" w:sz="0" w:space="0" w:color="auto"/>
            <w:left w:val="none" w:sz="0" w:space="0" w:color="auto"/>
            <w:bottom w:val="none" w:sz="0" w:space="0" w:color="auto"/>
            <w:right w:val="none" w:sz="0" w:space="0" w:color="auto"/>
          </w:divBdr>
        </w:div>
        <w:div w:id="2109541378">
          <w:marLeft w:val="0"/>
          <w:marRight w:val="0"/>
          <w:marTop w:val="0"/>
          <w:marBottom w:val="0"/>
          <w:divBdr>
            <w:top w:val="none" w:sz="0" w:space="0" w:color="auto"/>
            <w:left w:val="none" w:sz="0" w:space="0" w:color="auto"/>
            <w:bottom w:val="none" w:sz="0" w:space="0" w:color="auto"/>
            <w:right w:val="none" w:sz="0" w:space="0" w:color="auto"/>
          </w:divBdr>
        </w:div>
        <w:div w:id="2111391935">
          <w:marLeft w:val="0"/>
          <w:marRight w:val="0"/>
          <w:marTop w:val="0"/>
          <w:marBottom w:val="0"/>
          <w:divBdr>
            <w:top w:val="none" w:sz="0" w:space="0" w:color="auto"/>
            <w:left w:val="none" w:sz="0" w:space="0" w:color="auto"/>
            <w:bottom w:val="none" w:sz="0" w:space="0" w:color="auto"/>
            <w:right w:val="none" w:sz="0" w:space="0" w:color="auto"/>
          </w:divBdr>
        </w:div>
        <w:div w:id="2111585619">
          <w:marLeft w:val="0"/>
          <w:marRight w:val="0"/>
          <w:marTop w:val="0"/>
          <w:marBottom w:val="0"/>
          <w:divBdr>
            <w:top w:val="none" w:sz="0" w:space="0" w:color="auto"/>
            <w:left w:val="none" w:sz="0" w:space="0" w:color="auto"/>
            <w:bottom w:val="none" w:sz="0" w:space="0" w:color="auto"/>
            <w:right w:val="none" w:sz="0" w:space="0" w:color="auto"/>
          </w:divBdr>
        </w:div>
        <w:div w:id="2116362873">
          <w:marLeft w:val="0"/>
          <w:marRight w:val="0"/>
          <w:marTop w:val="0"/>
          <w:marBottom w:val="0"/>
          <w:divBdr>
            <w:top w:val="none" w:sz="0" w:space="0" w:color="auto"/>
            <w:left w:val="none" w:sz="0" w:space="0" w:color="auto"/>
            <w:bottom w:val="none" w:sz="0" w:space="0" w:color="auto"/>
            <w:right w:val="none" w:sz="0" w:space="0" w:color="auto"/>
          </w:divBdr>
        </w:div>
        <w:div w:id="2119055377">
          <w:marLeft w:val="0"/>
          <w:marRight w:val="0"/>
          <w:marTop w:val="0"/>
          <w:marBottom w:val="0"/>
          <w:divBdr>
            <w:top w:val="none" w:sz="0" w:space="0" w:color="auto"/>
            <w:left w:val="none" w:sz="0" w:space="0" w:color="auto"/>
            <w:bottom w:val="none" w:sz="0" w:space="0" w:color="auto"/>
            <w:right w:val="none" w:sz="0" w:space="0" w:color="auto"/>
          </w:divBdr>
        </w:div>
        <w:div w:id="2120683643">
          <w:marLeft w:val="0"/>
          <w:marRight w:val="0"/>
          <w:marTop w:val="0"/>
          <w:marBottom w:val="0"/>
          <w:divBdr>
            <w:top w:val="none" w:sz="0" w:space="0" w:color="auto"/>
            <w:left w:val="none" w:sz="0" w:space="0" w:color="auto"/>
            <w:bottom w:val="none" w:sz="0" w:space="0" w:color="auto"/>
            <w:right w:val="none" w:sz="0" w:space="0" w:color="auto"/>
          </w:divBdr>
        </w:div>
        <w:div w:id="2122263855">
          <w:marLeft w:val="0"/>
          <w:marRight w:val="0"/>
          <w:marTop w:val="0"/>
          <w:marBottom w:val="0"/>
          <w:divBdr>
            <w:top w:val="none" w:sz="0" w:space="0" w:color="auto"/>
            <w:left w:val="none" w:sz="0" w:space="0" w:color="auto"/>
            <w:bottom w:val="none" w:sz="0" w:space="0" w:color="auto"/>
            <w:right w:val="none" w:sz="0" w:space="0" w:color="auto"/>
          </w:divBdr>
        </w:div>
        <w:div w:id="2123108463">
          <w:marLeft w:val="0"/>
          <w:marRight w:val="0"/>
          <w:marTop w:val="0"/>
          <w:marBottom w:val="0"/>
          <w:divBdr>
            <w:top w:val="none" w:sz="0" w:space="0" w:color="auto"/>
            <w:left w:val="none" w:sz="0" w:space="0" w:color="auto"/>
            <w:bottom w:val="none" w:sz="0" w:space="0" w:color="auto"/>
            <w:right w:val="none" w:sz="0" w:space="0" w:color="auto"/>
          </w:divBdr>
        </w:div>
        <w:div w:id="2124182682">
          <w:marLeft w:val="0"/>
          <w:marRight w:val="0"/>
          <w:marTop w:val="0"/>
          <w:marBottom w:val="0"/>
          <w:divBdr>
            <w:top w:val="none" w:sz="0" w:space="0" w:color="auto"/>
            <w:left w:val="none" w:sz="0" w:space="0" w:color="auto"/>
            <w:bottom w:val="none" w:sz="0" w:space="0" w:color="auto"/>
            <w:right w:val="none" w:sz="0" w:space="0" w:color="auto"/>
          </w:divBdr>
        </w:div>
        <w:div w:id="2130125076">
          <w:marLeft w:val="0"/>
          <w:marRight w:val="0"/>
          <w:marTop w:val="0"/>
          <w:marBottom w:val="0"/>
          <w:divBdr>
            <w:top w:val="none" w:sz="0" w:space="0" w:color="auto"/>
            <w:left w:val="none" w:sz="0" w:space="0" w:color="auto"/>
            <w:bottom w:val="none" w:sz="0" w:space="0" w:color="auto"/>
            <w:right w:val="none" w:sz="0" w:space="0" w:color="auto"/>
          </w:divBdr>
        </w:div>
        <w:div w:id="2143309236">
          <w:marLeft w:val="0"/>
          <w:marRight w:val="0"/>
          <w:marTop w:val="0"/>
          <w:marBottom w:val="0"/>
          <w:divBdr>
            <w:top w:val="none" w:sz="0" w:space="0" w:color="auto"/>
            <w:left w:val="none" w:sz="0" w:space="0" w:color="auto"/>
            <w:bottom w:val="none" w:sz="0" w:space="0" w:color="auto"/>
            <w:right w:val="none" w:sz="0" w:space="0" w:color="auto"/>
          </w:divBdr>
        </w:div>
        <w:div w:id="2143842925">
          <w:marLeft w:val="0"/>
          <w:marRight w:val="0"/>
          <w:marTop w:val="0"/>
          <w:marBottom w:val="0"/>
          <w:divBdr>
            <w:top w:val="none" w:sz="0" w:space="0" w:color="auto"/>
            <w:left w:val="none" w:sz="0" w:space="0" w:color="auto"/>
            <w:bottom w:val="none" w:sz="0" w:space="0" w:color="auto"/>
            <w:right w:val="none" w:sz="0" w:space="0" w:color="auto"/>
          </w:divBdr>
        </w:div>
        <w:div w:id="2144540061">
          <w:marLeft w:val="0"/>
          <w:marRight w:val="0"/>
          <w:marTop w:val="0"/>
          <w:marBottom w:val="0"/>
          <w:divBdr>
            <w:top w:val="none" w:sz="0" w:space="0" w:color="auto"/>
            <w:left w:val="none" w:sz="0" w:space="0" w:color="auto"/>
            <w:bottom w:val="none" w:sz="0" w:space="0" w:color="auto"/>
            <w:right w:val="none" w:sz="0" w:space="0" w:color="auto"/>
          </w:divBdr>
        </w:div>
        <w:div w:id="2147122042">
          <w:marLeft w:val="0"/>
          <w:marRight w:val="0"/>
          <w:marTop w:val="0"/>
          <w:marBottom w:val="0"/>
          <w:divBdr>
            <w:top w:val="none" w:sz="0" w:space="0" w:color="auto"/>
            <w:left w:val="none" w:sz="0" w:space="0" w:color="auto"/>
            <w:bottom w:val="none" w:sz="0" w:space="0" w:color="auto"/>
            <w:right w:val="none" w:sz="0" w:space="0" w:color="auto"/>
          </w:divBdr>
        </w:div>
        <w:div w:id="214723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rimorman.gov.t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arimorman.gov.t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arimorman.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rimorman.gov.tr/" TargetMode="External"/><Relationship Id="rId5" Type="http://schemas.openxmlformats.org/officeDocument/2006/relationships/numbering" Target="numbering.xml"/><Relationship Id="rId15" Type="http://schemas.openxmlformats.org/officeDocument/2006/relationships/hyperlink" Target="http://www.tarimorman.gov.t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rimorman.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D7AF-B729-48D9-B1E7-4EF92D6C9002}">
  <ds:schemaRefs>
    <ds:schemaRef ds:uri="http://schemas.microsoft.com/sharepoint/v3/contenttype/forms"/>
  </ds:schemaRefs>
</ds:datastoreItem>
</file>

<file path=customXml/itemProps2.xml><?xml version="1.0" encoding="utf-8"?>
<ds:datastoreItem xmlns:ds="http://schemas.openxmlformats.org/officeDocument/2006/customXml" ds:itemID="{45440061-C388-4A04-B78A-592BE3EE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4F1464-CE4D-4239-97A8-80EF7E1977BB}">
  <ds:schemaRefs>
    <ds:schemaRef ds:uri="http://schemas.microsoft.com/office/2006/metadata/properties"/>
  </ds:schemaRefs>
</ds:datastoreItem>
</file>

<file path=customXml/itemProps4.xml><?xml version="1.0" encoding="utf-8"?>
<ds:datastoreItem xmlns:ds="http://schemas.openxmlformats.org/officeDocument/2006/customXml" ds:itemID="{570D4796-A054-4924-9E23-3246A210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37139</Words>
  <Characters>211695</Characters>
  <Application>Microsoft Office Word</Application>
  <DocSecurity>0</DocSecurity>
  <Lines>1764</Lines>
  <Paragraphs>496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248338</CharactersWithSpaces>
  <SharedDoc>false</SharedDoc>
  <HLinks>
    <vt:vector size="1116" baseType="variant">
      <vt:variant>
        <vt:i4>1835064</vt:i4>
      </vt:variant>
      <vt:variant>
        <vt:i4>1118</vt:i4>
      </vt:variant>
      <vt:variant>
        <vt:i4>0</vt:i4>
      </vt:variant>
      <vt:variant>
        <vt:i4>5</vt:i4>
      </vt:variant>
      <vt:variant>
        <vt:lpwstr/>
      </vt:variant>
      <vt:variant>
        <vt:lpwstr>_Toc485715811</vt:lpwstr>
      </vt:variant>
      <vt:variant>
        <vt:i4>1835064</vt:i4>
      </vt:variant>
      <vt:variant>
        <vt:i4>1112</vt:i4>
      </vt:variant>
      <vt:variant>
        <vt:i4>0</vt:i4>
      </vt:variant>
      <vt:variant>
        <vt:i4>5</vt:i4>
      </vt:variant>
      <vt:variant>
        <vt:lpwstr/>
      </vt:variant>
      <vt:variant>
        <vt:lpwstr>_Toc485715810</vt:lpwstr>
      </vt:variant>
      <vt:variant>
        <vt:i4>1900600</vt:i4>
      </vt:variant>
      <vt:variant>
        <vt:i4>1106</vt:i4>
      </vt:variant>
      <vt:variant>
        <vt:i4>0</vt:i4>
      </vt:variant>
      <vt:variant>
        <vt:i4>5</vt:i4>
      </vt:variant>
      <vt:variant>
        <vt:lpwstr/>
      </vt:variant>
      <vt:variant>
        <vt:lpwstr>_Toc485715809</vt:lpwstr>
      </vt:variant>
      <vt:variant>
        <vt:i4>1900600</vt:i4>
      </vt:variant>
      <vt:variant>
        <vt:i4>1100</vt:i4>
      </vt:variant>
      <vt:variant>
        <vt:i4>0</vt:i4>
      </vt:variant>
      <vt:variant>
        <vt:i4>5</vt:i4>
      </vt:variant>
      <vt:variant>
        <vt:lpwstr/>
      </vt:variant>
      <vt:variant>
        <vt:lpwstr>_Toc485715808</vt:lpwstr>
      </vt:variant>
      <vt:variant>
        <vt:i4>1900600</vt:i4>
      </vt:variant>
      <vt:variant>
        <vt:i4>1094</vt:i4>
      </vt:variant>
      <vt:variant>
        <vt:i4>0</vt:i4>
      </vt:variant>
      <vt:variant>
        <vt:i4>5</vt:i4>
      </vt:variant>
      <vt:variant>
        <vt:lpwstr/>
      </vt:variant>
      <vt:variant>
        <vt:lpwstr>_Toc485715807</vt:lpwstr>
      </vt:variant>
      <vt:variant>
        <vt:i4>1900600</vt:i4>
      </vt:variant>
      <vt:variant>
        <vt:i4>1088</vt:i4>
      </vt:variant>
      <vt:variant>
        <vt:i4>0</vt:i4>
      </vt:variant>
      <vt:variant>
        <vt:i4>5</vt:i4>
      </vt:variant>
      <vt:variant>
        <vt:lpwstr/>
      </vt:variant>
      <vt:variant>
        <vt:lpwstr>_Toc485715806</vt:lpwstr>
      </vt:variant>
      <vt:variant>
        <vt:i4>1900600</vt:i4>
      </vt:variant>
      <vt:variant>
        <vt:i4>1082</vt:i4>
      </vt:variant>
      <vt:variant>
        <vt:i4>0</vt:i4>
      </vt:variant>
      <vt:variant>
        <vt:i4>5</vt:i4>
      </vt:variant>
      <vt:variant>
        <vt:lpwstr/>
      </vt:variant>
      <vt:variant>
        <vt:lpwstr>_Toc485715805</vt:lpwstr>
      </vt:variant>
      <vt:variant>
        <vt:i4>1900600</vt:i4>
      </vt:variant>
      <vt:variant>
        <vt:i4>1076</vt:i4>
      </vt:variant>
      <vt:variant>
        <vt:i4>0</vt:i4>
      </vt:variant>
      <vt:variant>
        <vt:i4>5</vt:i4>
      </vt:variant>
      <vt:variant>
        <vt:lpwstr/>
      </vt:variant>
      <vt:variant>
        <vt:lpwstr>_Toc485715804</vt:lpwstr>
      </vt:variant>
      <vt:variant>
        <vt:i4>1900600</vt:i4>
      </vt:variant>
      <vt:variant>
        <vt:i4>1070</vt:i4>
      </vt:variant>
      <vt:variant>
        <vt:i4>0</vt:i4>
      </vt:variant>
      <vt:variant>
        <vt:i4>5</vt:i4>
      </vt:variant>
      <vt:variant>
        <vt:lpwstr/>
      </vt:variant>
      <vt:variant>
        <vt:lpwstr>_Toc485715803</vt:lpwstr>
      </vt:variant>
      <vt:variant>
        <vt:i4>1900600</vt:i4>
      </vt:variant>
      <vt:variant>
        <vt:i4>1064</vt:i4>
      </vt:variant>
      <vt:variant>
        <vt:i4>0</vt:i4>
      </vt:variant>
      <vt:variant>
        <vt:i4>5</vt:i4>
      </vt:variant>
      <vt:variant>
        <vt:lpwstr/>
      </vt:variant>
      <vt:variant>
        <vt:lpwstr>_Toc485715802</vt:lpwstr>
      </vt:variant>
      <vt:variant>
        <vt:i4>1900600</vt:i4>
      </vt:variant>
      <vt:variant>
        <vt:i4>1058</vt:i4>
      </vt:variant>
      <vt:variant>
        <vt:i4>0</vt:i4>
      </vt:variant>
      <vt:variant>
        <vt:i4>5</vt:i4>
      </vt:variant>
      <vt:variant>
        <vt:lpwstr/>
      </vt:variant>
      <vt:variant>
        <vt:lpwstr>_Toc485715801</vt:lpwstr>
      </vt:variant>
      <vt:variant>
        <vt:i4>1900600</vt:i4>
      </vt:variant>
      <vt:variant>
        <vt:i4>1052</vt:i4>
      </vt:variant>
      <vt:variant>
        <vt:i4>0</vt:i4>
      </vt:variant>
      <vt:variant>
        <vt:i4>5</vt:i4>
      </vt:variant>
      <vt:variant>
        <vt:lpwstr/>
      </vt:variant>
      <vt:variant>
        <vt:lpwstr>_Toc485715800</vt:lpwstr>
      </vt:variant>
      <vt:variant>
        <vt:i4>1310775</vt:i4>
      </vt:variant>
      <vt:variant>
        <vt:i4>1046</vt:i4>
      </vt:variant>
      <vt:variant>
        <vt:i4>0</vt:i4>
      </vt:variant>
      <vt:variant>
        <vt:i4>5</vt:i4>
      </vt:variant>
      <vt:variant>
        <vt:lpwstr/>
      </vt:variant>
      <vt:variant>
        <vt:lpwstr>_Toc485715799</vt:lpwstr>
      </vt:variant>
      <vt:variant>
        <vt:i4>1310775</vt:i4>
      </vt:variant>
      <vt:variant>
        <vt:i4>1040</vt:i4>
      </vt:variant>
      <vt:variant>
        <vt:i4>0</vt:i4>
      </vt:variant>
      <vt:variant>
        <vt:i4>5</vt:i4>
      </vt:variant>
      <vt:variant>
        <vt:lpwstr/>
      </vt:variant>
      <vt:variant>
        <vt:lpwstr>_Toc485715798</vt:lpwstr>
      </vt:variant>
      <vt:variant>
        <vt:i4>1310775</vt:i4>
      </vt:variant>
      <vt:variant>
        <vt:i4>1034</vt:i4>
      </vt:variant>
      <vt:variant>
        <vt:i4>0</vt:i4>
      </vt:variant>
      <vt:variant>
        <vt:i4>5</vt:i4>
      </vt:variant>
      <vt:variant>
        <vt:lpwstr/>
      </vt:variant>
      <vt:variant>
        <vt:lpwstr>_Toc485715797</vt:lpwstr>
      </vt:variant>
      <vt:variant>
        <vt:i4>1310775</vt:i4>
      </vt:variant>
      <vt:variant>
        <vt:i4>1028</vt:i4>
      </vt:variant>
      <vt:variant>
        <vt:i4>0</vt:i4>
      </vt:variant>
      <vt:variant>
        <vt:i4>5</vt:i4>
      </vt:variant>
      <vt:variant>
        <vt:lpwstr/>
      </vt:variant>
      <vt:variant>
        <vt:lpwstr>_Toc485715796</vt:lpwstr>
      </vt:variant>
      <vt:variant>
        <vt:i4>1310775</vt:i4>
      </vt:variant>
      <vt:variant>
        <vt:i4>1022</vt:i4>
      </vt:variant>
      <vt:variant>
        <vt:i4>0</vt:i4>
      </vt:variant>
      <vt:variant>
        <vt:i4>5</vt:i4>
      </vt:variant>
      <vt:variant>
        <vt:lpwstr/>
      </vt:variant>
      <vt:variant>
        <vt:lpwstr>_Toc485715795</vt:lpwstr>
      </vt:variant>
      <vt:variant>
        <vt:i4>1310775</vt:i4>
      </vt:variant>
      <vt:variant>
        <vt:i4>1016</vt:i4>
      </vt:variant>
      <vt:variant>
        <vt:i4>0</vt:i4>
      </vt:variant>
      <vt:variant>
        <vt:i4>5</vt:i4>
      </vt:variant>
      <vt:variant>
        <vt:lpwstr/>
      </vt:variant>
      <vt:variant>
        <vt:lpwstr>_Toc485715794</vt:lpwstr>
      </vt:variant>
      <vt:variant>
        <vt:i4>1310775</vt:i4>
      </vt:variant>
      <vt:variant>
        <vt:i4>1010</vt:i4>
      </vt:variant>
      <vt:variant>
        <vt:i4>0</vt:i4>
      </vt:variant>
      <vt:variant>
        <vt:i4>5</vt:i4>
      </vt:variant>
      <vt:variant>
        <vt:lpwstr/>
      </vt:variant>
      <vt:variant>
        <vt:lpwstr>_Toc485715793</vt:lpwstr>
      </vt:variant>
      <vt:variant>
        <vt:i4>1310775</vt:i4>
      </vt:variant>
      <vt:variant>
        <vt:i4>1004</vt:i4>
      </vt:variant>
      <vt:variant>
        <vt:i4>0</vt:i4>
      </vt:variant>
      <vt:variant>
        <vt:i4>5</vt:i4>
      </vt:variant>
      <vt:variant>
        <vt:lpwstr/>
      </vt:variant>
      <vt:variant>
        <vt:lpwstr>_Toc485715792</vt:lpwstr>
      </vt:variant>
      <vt:variant>
        <vt:i4>1310775</vt:i4>
      </vt:variant>
      <vt:variant>
        <vt:i4>998</vt:i4>
      </vt:variant>
      <vt:variant>
        <vt:i4>0</vt:i4>
      </vt:variant>
      <vt:variant>
        <vt:i4>5</vt:i4>
      </vt:variant>
      <vt:variant>
        <vt:lpwstr/>
      </vt:variant>
      <vt:variant>
        <vt:lpwstr>_Toc485715791</vt:lpwstr>
      </vt:variant>
      <vt:variant>
        <vt:i4>1310775</vt:i4>
      </vt:variant>
      <vt:variant>
        <vt:i4>992</vt:i4>
      </vt:variant>
      <vt:variant>
        <vt:i4>0</vt:i4>
      </vt:variant>
      <vt:variant>
        <vt:i4>5</vt:i4>
      </vt:variant>
      <vt:variant>
        <vt:lpwstr/>
      </vt:variant>
      <vt:variant>
        <vt:lpwstr>_Toc485715790</vt:lpwstr>
      </vt:variant>
      <vt:variant>
        <vt:i4>1376311</vt:i4>
      </vt:variant>
      <vt:variant>
        <vt:i4>986</vt:i4>
      </vt:variant>
      <vt:variant>
        <vt:i4>0</vt:i4>
      </vt:variant>
      <vt:variant>
        <vt:i4>5</vt:i4>
      </vt:variant>
      <vt:variant>
        <vt:lpwstr/>
      </vt:variant>
      <vt:variant>
        <vt:lpwstr>_Toc485715789</vt:lpwstr>
      </vt:variant>
      <vt:variant>
        <vt:i4>1376311</vt:i4>
      </vt:variant>
      <vt:variant>
        <vt:i4>980</vt:i4>
      </vt:variant>
      <vt:variant>
        <vt:i4>0</vt:i4>
      </vt:variant>
      <vt:variant>
        <vt:i4>5</vt:i4>
      </vt:variant>
      <vt:variant>
        <vt:lpwstr/>
      </vt:variant>
      <vt:variant>
        <vt:lpwstr>_Toc485715788</vt:lpwstr>
      </vt:variant>
      <vt:variant>
        <vt:i4>1376311</vt:i4>
      </vt:variant>
      <vt:variant>
        <vt:i4>974</vt:i4>
      </vt:variant>
      <vt:variant>
        <vt:i4>0</vt:i4>
      </vt:variant>
      <vt:variant>
        <vt:i4>5</vt:i4>
      </vt:variant>
      <vt:variant>
        <vt:lpwstr/>
      </vt:variant>
      <vt:variant>
        <vt:lpwstr>_Toc485715787</vt:lpwstr>
      </vt:variant>
      <vt:variant>
        <vt:i4>1376311</vt:i4>
      </vt:variant>
      <vt:variant>
        <vt:i4>968</vt:i4>
      </vt:variant>
      <vt:variant>
        <vt:i4>0</vt:i4>
      </vt:variant>
      <vt:variant>
        <vt:i4>5</vt:i4>
      </vt:variant>
      <vt:variant>
        <vt:lpwstr/>
      </vt:variant>
      <vt:variant>
        <vt:lpwstr>_Toc485715786</vt:lpwstr>
      </vt:variant>
      <vt:variant>
        <vt:i4>1376311</vt:i4>
      </vt:variant>
      <vt:variant>
        <vt:i4>962</vt:i4>
      </vt:variant>
      <vt:variant>
        <vt:i4>0</vt:i4>
      </vt:variant>
      <vt:variant>
        <vt:i4>5</vt:i4>
      </vt:variant>
      <vt:variant>
        <vt:lpwstr/>
      </vt:variant>
      <vt:variant>
        <vt:lpwstr>_Toc485715785</vt:lpwstr>
      </vt:variant>
      <vt:variant>
        <vt:i4>1376311</vt:i4>
      </vt:variant>
      <vt:variant>
        <vt:i4>956</vt:i4>
      </vt:variant>
      <vt:variant>
        <vt:i4>0</vt:i4>
      </vt:variant>
      <vt:variant>
        <vt:i4>5</vt:i4>
      </vt:variant>
      <vt:variant>
        <vt:lpwstr/>
      </vt:variant>
      <vt:variant>
        <vt:lpwstr>_Toc485715784</vt:lpwstr>
      </vt:variant>
      <vt:variant>
        <vt:i4>1376311</vt:i4>
      </vt:variant>
      <vt:variant>
        <vt:i4>950</vt:i4>
      </vt:variant>
      <vt:variant>
        <vt:i4>0</vt:i4>
      </vt:variant>
      <vt:variant>
        <vt:i4>5</vt:i4>
      </vt:variant>
      <vt:variant>
        <vt:lpwstr/>
      </vt:variant>
      <vt:variant>
        <vt:lpwstr>_Toc485715783</vt:lpwstr>
      </vt:variant>
      <vt:variant>
        <vt:i4>1376311</vt:i4>
      </vt:variant>
      <vt:variant>
        <vt:i4>944</vt:i4>
      </vt:variant>
      <vt:variant>
        <vt:i4>0</vt:i4>
      </vt:variant>
      <vt:variant>
        <vt:i4>5</vt:i4>
      </vt:variant>
      <vt:variant>
        <vt:lpwstr/>
      </vt:variant>
      <vt:variant>
        <vt:lpwstr>_Toc485715782</vt:lpwstr>
      </vt:variant>
      <vt:variant>
        <vt:i4>1376311</vt:i4>
      </vt:variant>
      <vt:variant>
        <vt:i4>938</vt:i4>
      </vt:variant>
      <vt:variant>
        <vt:i4>0</vt:i4>
      </vt:variant>
      <vt:variant>
        <vt:i4>5</vt:i4>
      </vt:variant>
      <vt:variant>
        <vt:lpwstr/>
      </vt:variant>
      <vt:variant>
        <vt:lpwstr>_Toc485715781</vt:lpwstr>
      </vt:variant>
      <vt:variant>
        <vt:i4>1376311</vt:i4>
      </vt:variant>
      <vt:variant>
        <vt:i4>932</vt:i4>
      </vt:variant>
      <vt:variant>
        <vt:i4>0</vt:i4>
      </vt:variant>
      <vt:variant>
        <vt:i4>5</vt:i4>
      </vt:variant>
      <vt:variant>
        <vt:lpwstr/>
      </vt:variant>
      <vt:variant>
        <vt:lpwstr>_Toc485715780</vt:lpwstr>
      </vt:variant>
      <vt:variant>
        <vt:i4>1703991</vt:i4>
      </vt:variant>
      <vt:variant>
        <vt:i4>926</vt:i4>
      </vt:variant>
      <vt:variant>
        <vt:i4>0</vt:i4>
      </vt:variant>
      <vt:variant>
        <vt:i4>5</vt:i4>
      </vt:variant>
      <vt:variant>
        <vt:lpwstr/>
      </vt:variant>
      <vt:variant>
        <vt:lpwstr>_Toc485715779</vt:lpwstr>
      </vt:variant>
      <vt:variant>
        <vt:i4>1703991</vt:i4>
      </vt:variant>
      <vt:variant>
        <vt:i4>920</vt:i4>
      </vt:variant>
      <vt:variant>
        <vt:i4>0</vt:i4>
      </vt:variant>
      <vt:variant>
        <vt:i4>5</vt:i4>
      </vt:variant>
      <vt:variant>
        <vt:lpwstr/>
      </vt:variant>
      <vt:variant>
        <vt:lpwstr>_Toc485715778</vt:lpwstr>
      </vt:variant>
      <vt:variant>
        <vt:i4>1703991</vt:i4>
      </vt:variant>
      <vt:variant>
        <vt:i4>914</vt:i4>
      </vt:variant>
      <vt:variant>
        <vt:i4>0</vt:i4>
      </vt:variant>
      <vt:variant>
        <vt:i4>5</vt:i4>
      </vt:variant>
      <vt:variant>
        <vt:lpwstr/>
      </vt:variant>
      <vt:variant>
        <vt:lpwstr>_Toc485715777</vt:lpwstr>
      </vt:variant>
      <vt:variant>
        <vt:i4>1703991</vt:i4>
      </vt:variant>
      <vt:variant>
        <vt:i4>908</vt:i4>
      </vt:variant>
      <vt:variant>
        <vt:i4>0</vt:i4>
      </vt:variant>
      <vt:variant>
        <vt:i4>5</vt:i4>
      </vt:variant>
      <vt:variant>
        <vt:lpwstr/>
      </vt:variant>
      <vt:variant>
        <vt:lpwstr>_Toc485715776</vt:lpwstr>
      </vt:variant>
      <vt:variant>
        <vt:i4>1703991</vt:i4>
      </vt:variant>
      <vt:variant>
        <vt:i4>902</vt:i4>
      </vt:variant>
      <vt:variant>
        <vt:i4>0</vt:i4>
      </vt:variant>
      <vt:variant>
        <vt:i4>5</vt:i4>
      </vt:variant>
      <vt:variant>
        <vt:lpwstr/>
      </vt:variant>
      <vt:variant>
        <vt:lpwstr>_Toc485715775</vt:lpwstr>
      </vt:variant>
      <vt:variant>
        <vt:i4>1703991</vt:i4>
      </vt:variant>
      <vt:variant>
        <vt:i4>896</vt:i4>
      </vt:variant>
      <vt:variant>
        <vt:i4>0</vt:i4>
      </vt:variant>
      <vt:variant>
        <vt:i4>5</vt:i4>
      </vt:variant>
      <vt:variant>
        <vt:lpwstr/>
      </vt:variant>
      <vt:variant>
        <vt:lpwstr>_Toc485715774</vt:lpwstr>
      </vt:variant>
      <vt:variant>
        <vt:i4>1703991</vt:i4>
      </vt:variant>
      <vt:variant>
        <vt:i4>890</vt:i4>
      </vt:variant>
      <vt:variant>
        <vt:i4>0</vt:i4>
      </vt:variant>
      <vt:variant>
        <vt:i4>5</vt:i4>
      </vt:variant>
      <vt:variant>
        <vt:lpwstr/>
      </vt:variant>
      <vt:variant>
        <vt:lpwstr>_Toc485715773</vt:lpwstr>
      </vt:variant>
      <vt:variant>
        <vt:i4>1703991</vt:i4>
      </vt:variant>
      <vt:variant>
        <vt:i4>884</vt:i4>
      </vt:variant>
      <vt:variant>
        <vt:i4>0</vt:i4>
      </vt:variant>
      <vt:variant>
        <vt:i4>5</vt:i4>
      </vt:variant>
      <vt:variant>
        <vt:lpwstr/>
      </vt:variant>
      <vt:variant>
        <vt:lpwstr>_Toc485715772</vt:lpwstr>
      </vt:variant>
      <vt:variant>
        <vt:i4>1703991</vt:i4>
      </vt:variant>
      <vt:variant>
        <vt:i4>878</vt:i4>
      </vt:variant>
      <vt:variant>
        <vt:i4>0</vt:i4>
      </vt:variant>
      <vt:variant>
        <vt:i4>5</vt:i4>
      </vt:variant>
      <vt:variant>
        <vt:lpwstr/>
      </vt:variant>
      <vt:variant>
        <vt:lpwstr>_Toc485715771</vt:lpwstr>
      </vt:variant>
      <vt:variant>
        <vt:i4>1703991</vt:i4>
      </vt:variant>
      <vt:variant>
        <vt:i4>872</vt:i4>
      </vt:variant>
      <vt:variant>
        <vt:i4>0</vt:i4>
      </vt:variant>
      <vt:variant>
        <vt:i4>5</vt:i4>
      </vt:variant>
      <vt:variant>
        <vt:lpwstr/>
      </vt:variant>
      <vt:variant>
        <vt:lpwstr>_Toc485715770</vt:lpwstr>
      </vt:variant>
      <vt:variant>
        <vt:i4>1769527</vt:i4>
      </vt:variant>
      <vt:variant>
        <vt:i4>866</vt:i4>
      </vt:variant>
      <vt:variant>
        <vt:i4>0</vt:i4>
      </vt:variant>
      <vt:variant>
        <vt:i4>5</vt:i4>
      </vt:variant>
      <vt:variant>
        <vt:lpwstr/>
      </vt:variant>
      <vt:variant>
        <vt:lpwstr>_Toc485715769</vt:lpwstr>
      </vt:variant>
      <vt:variant>
        <vt:i4>1769527</vt:i4>
      </vt:variant>
      <vt:variant>
        <vt:i4>860</vt:i4>
      </vt:variant>
      <vt:variant>
        <vt:i4>0</vt:i4>
      </vt:variant>
      <vt:variant>
        <vt:i4>5</vt:i4>
      </vt:variant>
      <vt:variant>
        <vt:lpwstr/>
      </vt:variant>
      <vt:variant>
        <vt:lpwstr>_Toc485715768</vt:lpwstr>
      </vt:variant>
      <vt:variant>
        <vt:i4>1769527</vt:i4>
      </vt:variant>
      <vt:variant>
        <vt:i4>854</vt:i4>
      </vt:variant>
      <vt:variant>
        <vt:i4>0</vt:i4>
      </vt:variant>
      <vt:variant>
        <vt:i4>5</vt:i4>
      </vt:variant>
      <vt:variant>
        <vt:lpwstr/>
      </vt:variant>
      <vt:variant>
        <vt:lpwstr>_Toc485715767</vt:lpwstr>
      </vt:variant>
      <vt:variant>
        <vt:i4>1769527</vt:i4>
      </vt:variant>
      <vt:variant>
        <vt:i4>848</vt:i4>
      </vt:variant>
      <vt:variant>
        <vt:i4>0</vt:i4>
      </vt:variant>
      <vt:variant>
        <vt:i4>5</vt:i4>
      </vt:variant>
      <vt:variant>
        <vt:lpwstr/>
      </vt:variant>
      <vt:variant>
        <vt:lpwstr>_Toc485715766</vt:lpwstr>
      </vt:variant>
      <vt:variant>
        <vt:i4>1769527</vt:i4>
      </vt:variant>
      <vt:variant>
        <vt:i4>842</vt:i4>
      </vt:variant>
      <vt:variant>
        <vt:i4>0</vt:i4>
      </vt:variant>
      <vt:variant>
        <vt:i4>5</vt:i4>
      </vt:variant>
      <vt:variant>
        <vt:lpwstr/>
      </vt:variant>
      <vt:variant>
        <vt:lpwstr>_Toc485715765</vt:lpwstr>
      </vt:variant>
      <vt:variant>
        <vt:i4>1769527</vt:i4>
      </vt:variant>
      <vt:variant>
        <vt:i4>836</vt:i4>
      </vt:variant>
      <vt:variant>
        <vt:i4>0</vt:i4>
      </vt:variant>
      <vt:variant>
        <vt:i4>5</vt:i4>
      </vt:variant>
      <vt:variant>
        <vt:lpwstr/>
      </vt:variant>
      <vt:variant>
        <vt:lpwstr>_Toc485715764</vt:lpwstr>
      </vt:variant>
      <vt:variant>
        <vt:i4>1769527</vt:i4>
      </vt:variant>
      <vt:variant>
        <vt:i4>830</vt:i4>
      </vt:variant>
      <vt:variant>
        <vt:i4>0</vt:i4>
      </vt:variant>
      <vt:variant>
        <vt:i4>5</vt:i4>
      </vt:variant>
      <vt:variant>
        <vt:lpwstr/>
      </vt:variant>
      <vt:variant>
        <vt:lpwstr>_Toc485715763</vt:lpwstr>
      </vt:variant>
      <vt:variant>
        <vt:i4>1769527</vt:i4>
      </vt:variant>
      <vt:variant>
        <vt:i4>824</vt:i4>
      </vt:variant>
      <vt:variant>
        <vt:i4>0</vt:i4>
      </vt:variant>
      <vt:variant>
        <vt:i4>5</vt:i4>
      </vt:variant>
      <vt:variant>
        <vt:lpwstr/>
      </vt:variant>
      <vt:variant>
        <vt:lpwstr>_Toc485715762</vt:lpwstr>
      </vt:variant>
      <vt:variant>
        <vt:i4>1769527</vt:i4>
      </vt:variant>
      <vt:variant>
        <vt:i4>818</vt:i4>
      </vt:variant>
      <vt:variant>
        <vt:i4>0</vt:i4>
      </vt:variant>
      <vt:variant>
        <vt:i4>5</vt:i4>
      </vt:variant>
      <vt:variant>
        <vt:lpwstr/>
      </vt:variant>
      <vt:variant>
        <vt:lpwstr>_Toc485715761</vt:lpwstr>
      </vt:variant>
      <vt:variant>
        <vt:i4>1769527</vt:i4>
      </vt:variant>
      <vt:variant>
        <vt:i4>812</vt:i4>
      </vt:variant>
      <vt:variant>
        <vt:i4>0</vt:i4>
      </vt:variant>
      <vt:variant>
        <vt:i4>5</vt:i4>
      </vt:variant>
      <vt:variant>
        <vt:lpwstr/>
      </vt:variant>
      <vt:variant>
        <vt:lpwstr>_Toc485715760</vt:lpwstr>
      </vt:variant>
      <vt:variant>
        <vt:i4>1572919</vt:i4>
      </vt:variant>
      <vt:variant>
        <vt:i4>806</vt:i4>
      </vt:variant>
      <vt:variant>
        <vt:i4>0</vt:i4>
      </vt:variant>
      <vt:variant>
        <vt:i4>5</vt:i4>
      </vt:variant>
      <vt:variant>
        <vt:lpwstr/>
      </vt:variant>
      <vt:variant>
        <vt:lpwstr>_Toc485715759</vt:lpwstr>
      </vt:variant>
      <vt:variant>
        <vt:i4>1572919</vt:i4>
      </vt:variant>
      <vt:variant>
        <vt:i4>800</vt:i4>
      </vt:variant>
      <vt:variant>
        <vt:i4>0</vt:i4>
      </vt:variant>
      <vt:variant>
        <vt:i4>5</vt:i4>
      </vt:variant>
      <vt:variant>
        <vt:lpwstr/>
      </vt:variant>
      <vt:variant>
        <vt:lpwstr>_Toc485715758</vt:lpwstr>
      </vt:variant>
      <vt:variant>
        <vt:i4>1572919</vt:i4>
      </vt:variant>
      <vt:variant>
        <vt:i4>794</vt:i4>
      </vt:variant>
      <vt:variant>
        <vt:i4>0</vt:i4>
      </vt:variant>
      <vt:variant>
        <vt:i4>5</vt:i4>
      </vt:variant>
      <vt:variant>
        <vt:lpwstr/>
      </vt:variant>
      <vt:variant>
        <vt:lpwstr>_Toc485715757</vt:lpwstr>
      </vt:variant>
      <vt:variant>
        <vt:i4>1572919</vt:i4>
      </vt:variant>
      <vt:variant>
        <vt:i4>788</vt:i4>
      </vt:variant>
      <vt:variant>
        <vt:i4>0</vt:i4>
      </vt:variant>
      <vt:variant>
        <vt:i4>5</vt:i4>
      </vt:variant>
      <vt:variant>
        <vt:lpwstr/>
      </vt:variant>
      <vt:variant>
        <vt:lpwstr>_Toc485715756</vt:lpwstr>
      </vt:variant>
      <vt:variant>
        <vt:i4>1572919</vt:i4>
      </vt:variant>
      <vt:variant>
        <vt:i4>782</vt:i4>
      </vt:variant>
      <vt:variant>
        <vt:i4>0</vt:i4>
      </vt:variant>
      <vt:variant>
        <vt:i4>5</vt:i4>
      </vt:variant>
      <vt:variant>
        <vt:lpwstr/>
      </vt:variant>
      <vt:variant>
        <vt:lpwstr>_Toc485715755</vt:lpwstr>
      </vt:variant>
      <vt:variant>
        <vt:i4>1572919</vt:i4>
      </vt:variant>
      <vt:variant>
        <vt:i4>776</vt:i4>
      </vt:variant>
      <vt:variant>
        <vt:i4>0</vt:i4>
      </vt:variant>
      <vt:variant>
        <vt:i4>5</vt:i4>
      </vt:variant>
      <vt:variant>
        <vt:lpwstr/>
      </vt:variant>
      <vt:variant>
        <vt:lpwstr>_Toc485715754</vt:lpwstr>
      </vt:variant>
      <vt:variant>
        <vt:i4>1572919</vt:i4>
      </vt:variant>
      <vt:variant>
        <vt:i4>770</vt:i4>
      </vt:variant>
      <vt:variant>
        <vt:i4>0</vt:i4>
      </vt:variant>
      <vt:variant>
        <vt:i4>5</vt:i4>
      </vt:variant>
      <vt:variant>
        <vt:lpwstr/>
      </vt:variant>
      <vt:variant>
        <vt:lpwstr>_Toc485715753</vt:lpwstr>
      </vt:variant>
      <vt:variant>
        <vt:i4>1572919</vt:i4>
      </vt:variant>
      <vt:variant>
        <vt:i4>764</vt:i4>
      </vt:variant>
      <vt:variant>
        <vt:i4>0</vt:i4>
      </vt:variant>
      <vt:variant>
        <vt:i4>5</vt:i4>
      </vt:variant>
      <vt:variant>
        <vt:lpwstr/>
      </vt:variant>
      <vt:variant>
        <vt:lpwstr>_Toc485715752</vt:lpwstr>
      </vt:variant>
      <vt:variant>
        <vt:i4>1572919</vt:i4>
      </vt:variant>
      <vt:variant>
        <vt:i4>758</vt:i4>
      </vt:variant>
      <vt:variant>
        <vt:i4>0</vt:i4>
      </vt:variant>
      <vt:variant>
        <vt:i4>5</vt:i4>
      </vt:variant>
      <vt:variant>
        <vt:lpwstr/>
      </vt:variant>
      <vt:variant>
        <vt:lpwstr>_Toc485715751</vt:lpwstr>
      </vt:variant>
      <vt:variant>
        <vt:i4>1572919</vt:i4>
      </vt:variant>
      <vt:variant>
        <vt:i4>752</vt:i4>
      </vt:variant>
      <vt:variant>
        <vt:i4>0</vt:i4>
      </vt:variant>
      <vt:variant>
        <vt:i4>5</vt:i4>
      </vt:variant>
      <vt:variant>
        <vt:lpwstr/>
      </vt:variant>
      <vt:variant>
        <vt:lpwstr>_Toc485715750</vt:lpwstr>
      </vt:variant>
      <vt:variant>
        <vt:i4>1638455</vt:i4>
      </vt:variant>
      <vt:variant>
        <vt:i4>746</vt:i4>
      </vt:variant>
      <vt:variant>
        <vt:i4>0</vt:i4>
      </vt:variant>
      <vt:variant>
        <vt:i4>5</vt:i4>
      </vt:variant>
      <vt:variant>
        <vt:lpwstr/>
      </vt:variant>
      <vt:variant>
        <vt:lpwstr>_Toc485715749</vt:lpwstr>
      </vt:variant>
      <vt:variant>
        <vt:i4>1638455</vt:i4>
      </vt:variant>
      <vt:variant>
        <vt:i4>740</vt:i4>
      </vt:variant>
      <vt:variant>
        <vt:i4>0</vt:i4>
      </vt:variant>
      <vt:variant>
        <vt:i4>5</vt:i4>
      </vt:variant>
      <vt:variant>
        <vt:lpwstr/>
      </vt:variant>
      <vt:variant>
        <vt:lpwstr>_Toc485715748</vt:lpwstr>
      </vt:variant>
      <vt:variant>
        <vt:i4>1638455</vt:i4>
      </vt:variant>
      <vt:variant>
        <vt:i4>734</vt:i4>
      </vt:variant>
      <vt:variant>
        <vt:i4>0</vt:i4>
      </vt:variant>
      <vt:variant>
        <vt:i4>5</vt:i4>
      </vt:variant>
      <vt:variant>
        <vt:lpwstr/>
      </vt:variant>
      <vt:variant>
        <vt:lpwstr>_Toc485715747</vt:lpwstr>
      </vt:variant>
      <vt:variant>
        <vt:i4>1638455</vt:i4>
      </vt:variant>
      <vt:variant>
        <vt:i4>728</vt:i4>
      </vt:variant>
      <vt:variant>
        <vt:i4>0</vt:i4>
      </vt:variant>
      <vt:variant>
        <vt:i4>5</vt:i4>
      </vt:variant>
      <vt:variant>
        <vt:lpwstr/>
      </vt:variant>
      <vt:variant>
        <vt:lpwstr>_Toc485715746</vt:lpwstr>
      </vt:variant>
      <vt:variant>
        <vt:i4>1638455</vt:i4>
      </vt:variant>
      <vt:variant>
        <vt:i4>722</vt:i4>
      </vt:variant>
      <vt:variant>
        <vt:i4>0</vt:i4>
      </vt:variant>
      <vt:variant>
        <vt:i4>5</vt:i4>
      </vt:variant>
      <vt:variant>
        <vt:lpwstr/>
      </vt:variant>
      <vt:variant>
        <vt:lpwstr>_Toc485715745</vt:lpwstr>
      </vt:variant>
      <vt:variant>
        <vt:i4>1638455</vt:i4>
      </vt:variant>
      <vt:variant>
        <vt:i4>716</vt:i4>
      </vt:variant>
      <vt:variant>
        <vt:i4>0</vt:i4>
      </vt:variant>
      <vt:variant>
        <vt:i4>5</vt:i4>
      </vt:variant>
      <vt:variant>
        <vt:lpwstr/>
      </vt:variant>
      <vt:variant>
        <vt:lpwstr>_Toc485715744</vt:lpwstr>
      </vt:variant>
      <vt:variant>
        <vt:i4>1638455</vt:i4>
      </vt:variant>
      <vt:variant>
        <vt:i4>710</vt:i4>
      </vt:variant>
      <vt:variant>
        <vt:i4>0</vt:i4>
      </vt:variant>
      <vt:variant>
        <vt:i4>5</vt:i4>
      </vt:variant>
      <vt:variant>
        <vt:lpwstr/>
      </vt:variant>
      <vt:variant>
        <vt:lpwstr>_Toc485715743</vt:lpwstr>
      </vt:variant>
      <vt:variant>
        <vt:i4>1638455</vt:i4>
      </vt:variant>
      <vt:variant>
        <vt:i4>704</vt:i4>
      </vt:variant>
      <vt:variant>
        <vt:i4>0</vt:i4>
      </vt:variant>
      <vt:variant>
        <vt:i4>5</vt:i4>
      </vt:variant>
      <vt:variant>
        <vt:lpwstr/>
      </vt:variant>
      <vt:variant>
        <vt:lpwstr>_Toc485715742</vt:lpwstr>
      </vt:variant>
      <vt:variant>
        <vt:i4>1638455</vt:i4>
      </vt:variant>
      <vt:variant>
        <vt:i4>698</vt:i4>
      </vt:variant>
      <vt:variant>
        <vt:i4>0</vt:i4>
      </vt:variant>
      <vt:variant>
        <vt:i4>5</vt:i4>
      </vt:variant>
      <vt:variant>
        <vt:lpwstr/>
      </vt:variant>
      <vt:variant>
        <vt:lpwstr>_Toc485715741</vt:lpwstr>
      </vt:variant>
      <vt:variant>
        <vt:i4>1638455</vt:i4>
      </vt:variant>
      <vt:variant>
        <vt:i4>692</vt:i4>
      </vt:variant>
      <vt:variant>
        <vt:i4>0</vt:i4>
      </vt:variant>
      <vt:variant>
        <vt:i4>5</vt:i4>
      </vt:variant>
      <vt:variant>
        <vt:lpwstr/>
      </vt:variant>
      <vt:variant>
        <vt:lpwstr>_Toc485715740</vt:lpwstr>
      </vt:variant>
      <vt:variant>
        <vt:i4>1966135</vt:i4>
      </vt:variant>
      <vt:variant>
        <vt:i4>686</vt:i4>
      </vt:variant>
      <vt:variant>
        <vt:i4>0</vt:i4>
      </vt:variant>
      <vt:variant>
        <vt:i4>5</vt:i4>
      </vt:variant>
      <vt:variant>
        <vt:lpwstr/>
      </vt:variant>
      <vt:variant>
        <vt:lpwstr>_Toc485715739</vt:lpwstr>
      </vt:variant>
      <vt:variant>
        <vt:i4>1966135</vt:i4>
      </vt:variant>
      <vt:variant>
        <vt:i4>680</vt:i4>
      </vt:variant>
      <vt:variant>
        <vt:i4>0</vt:i4>
      </vt:variant>
      <vt:variant>
        <vt:i4>5</vt:i4>
      </vt:variant>
      <vt:variant>
        <vt:lpwstr/>
      </vt:variant>
      <vt:variant>
        <vt:lpwstr>_Toc485715738</vt:lpwstr>
      </vt:variant>
      <vt:variant>
        <vt:i4>1966135</vt:i4>
      </vt:variant>
      <vt:variant>
        <vt:i4>674</vt:i4>
      </vt:variant>
      <vt:variant>
        <vt:i4>0</vt:i4>
      </vt:variant>
      <vt:variant>
        <vt:i4>5</vt:i4>
      </vt:variant>
      <vt:variant>
        <vt:lpwstr/>
      </vt:variant>
      <vt:variant>
        <vt:lpwstr>_Toc485715737</vt:lpwstr>
      </vt:variant>
      <vt:variant>
        <vt:i4>1966135</vt:i4>
      </vt:variant>
      <vt:variant>
        <vt:i4>668</vt:i4>
      </vt:variant>
      <vt:variant>
        <vt:i4>0</vt:i4>
      </vt:variant>
      <vt:variant>
        <vt:i4>5</vt:i4>
      </vt:variant>
      <vt:variant>
        <vt:lpwstr/>
      </vt:variant>
      <vt:variant>
        <vt:lpwstr>_Toc485715736</vt:lpwstr>
      </vt:variant>
      <vt:variant>
        <vt:i4>1966135</vt:i4>
      </vt:variant>
      <vt:variant>
        <vt:i4>662</vt:i4>
      </vt:variant>
      <vt:variant>
        <vt:i4>0</vt:i4>
      </vt:variant>
      <vt:variant>
        <vt:i4>5</vt:i4>
      </vt:variant>
      <vt:variant>
        <vt:lpwstr/>
      </vt:variant>
      <vt:variant>
        <vt:lpwstr>_Toc485715735</vt:lpwstr>
      </vt:variant>
      <vt:variant>
        <vt:i4>1966135</vt:i4>
      </vt:variant>
      <vt:variant>
        <vt:i4>656</vt:i4>
      </vt:variant>
      <vt:variant>
        <vt:i4>0</vt:i4>
      </vt:variant>
      <vt:variant>
        <vt:i4>5</vt:i4>
      </vt:variant>
      <vt:variant>
        <vt:lpwstr/>
      </vt:variant>
      <vt:variant>
        <vt:lpwstr>_Toc485715734</vt:lpwstr>
      </vt:variant>
      <vt:variant>
        <vt:i4>1966135</vt:i4>
      </vt:variant>
      <vt:variant>
        <vt:i4>650</vt:i4>
      </vt:variant>
      <vt:variant>
        <vt:i4>0</vt:i4>
      </vt:variant>
      <vt:variant>
        <vt:i4>5</vt:i4>
      </vt:variant>
      <vt:variant>
        <vt:lpwstr/>
      </vt:variant>
      <vt:variant>
        <vt:lpwstr>_Toc485715733</vt:lpwstr>
      </vt:variant>
      <vt:variant>
        <vt:i4>1966135</vt:i4>
      </vt:variant>
      <vt:variant>
        <vt:i4>644</vt:i4>
      </vt:variant>
      <vt:variant>
        <vt:i4>0</vt:i4>
      </vt:variant>
      <vt:variant>
        <vt:i4>5</vt:i4>
      </vt:variant>
      <vt:variant>
        <vt:lpwstr/>
      </vt:variant>
      <vt:variant>
        <vt:lpwstr>_Toc485715732</vt:lpwstr>
      </vt:variant>
      <vt:variant>
        <vt:i4>1966135</vt:i4>
      </vt:variant>
      <vt:variant>
        <vt:i4>638</vt:i4>
      </vt:variant>
      <vt:variant>
        <vt:i4>0</vt:i4>
      </vt:variant>
      <vt:variant>
        <vt:i4>5</vt:i4>
      </vt:variant>
      <vt:variant>
        <vt:lpwstr/>
      </vt:variant>
      <vt:variant>
        <vt:lpwstr>_Toc485715731</vt:lpwstr>
      </vt:variant>
      <vt:variant>
        <vt:i4>1966135</vt:i4>
      </vt:variant>
      <vt:variant>
        <vt:i4>632</vt:i4>
      </vt:variant>
      <vt:variant>
        <vt:i4>0</vt:i4>
      </vt:variant>
      <vt:variant>
        <vt:i4>5</vt:i4>
      </vt:variant>
      <vt:variant>
        <vt:lpwstr/>
      </vt:variant>
      <vt:variant>
        <vt:lpwstr>_Toc485715730</vt:lpwstr>
      </vt:variant>
      <vt:variant>
        <vt:i4>2031671</vt:i4>
      </vt:variant>
      <vt:variant>
        <vt:i4>626</vt:i4>
      </vt:variant>
      <vt:variant>
        <vt:i4>0</vt:i4>
      </vt:variant>
      <vt:variant>
        <vt:i4>5</vt:i4>
      </vt:variant>
      <vt:variant>
        <vt:lpwstr/>
      </vt:variant>
      <vt:variant>
        <vt:lpwstr>_Toc485715729</vt:lpwstr>
      </vt:variant>
      <vt:variant>
        <vt:i4>2031671</vt:i4>
      </vt:variant>
      <vt:variant>
        <vt:i4>620</vt:i4>
      </vt:variant>
      <vt:variant>
        <vt:i4>0</vt:i4>
      </vt:variant>
      <vt:variant>
        <vt:i4>5</vt:i4>
      </vt:variant>
      <vt:variant>
        <vt:lpwstr/>
      </vt:variant>
      <vt:variant>
        <vt:lpwstr>_Toc485715728</vt:lpwstr>
      </vt:variant>
      <vt:variant>
        <vt:i4>2031671</vt:i4>
      </vt:variant>
      <vt:variant>
        <vt:i4>614</vt:i4>
      </vt:variant>
      <vt:variant>
        <vt:i4>0</vt:i4>
      </vt:variant>
      <vt:variant>
        <vt:i4>5</vt:i4>
      </vt:variant>
      <vt:variant>
        <vt:lpwstr/>
      </vt:variant>
      <vt:variant>
        <vt:lpwstr>_Toc485715727</vt:lpwstr>
      </vt:variant>
      <vt:variant>
        <vt:i4>2031671</vt:i4>
      </vt:variant>
      <vt:variant>
        <vt:i4>608</vt:i4>
      </vt:variant>
      <vt:variant>
        <vt:i4>0</vt:i4>
      </vt:variant>
      <vt:variant>
        <vt:i4>5</vt:i4>
      </vt:variant>
      <vt:variant>
        <vt:lpwstr/>
      </vt:variant>
      <vt:variant>
        <vt:lpwstr>_Toc485715726</vt:lpwstr>
      </vt:variant>
      <vt:variant>
        <vt:i4>2031671</vt:i4>
      </vt:variant>
      <vt:variant>
        <vt:i4>602</vt:i4>
      </vt:variant>
      <vt:variant>
        <vt:i4>0</vt:i4>
      </vt:variant>
      <vt:variant>
        <vt:i4>5</vt:i4>
      </vt:variant>
      <vt:variant>
        <vt:lpwstr/>
      </vt:variant>
      <vt:variant>
        <vt:lpwstr>_Toc485715725</vt:lpwstr>
      </vt:variant>
      <vt:variant>
        <vt:i4>2031671</vt:i4>
      </vt:variant>
      <vt:variant>
        <vt:i4>596</vt:i4>
      </vt:variant>
      <vt:variant>
        <vt:i4>0</vt:i4>
      </vt:variant>
      <vt:variant>
        <vt:i4>5</vt:i4>
      </vt:variant>
      <vt:variant>
        <vt:lpwstr/>
      </vt:variant>
      <vt:variant>
        <vt:lpwstr>_Toc485715724</vt:lpwstr>
      </vt:variant>
      <vt:variant>
        <vt:i4>2031671</vt:i4>
      </vt:variant>
      <vt:variant>
        <vt:i4>590</vt:i4>
      </vt:variant>
      <vt:variant>
        <vt:i4>0</vt:i4>
      </vt:variant>
      <vt:variant>
        <vt:i4>5</vt:i4>
      </vt:variant>
      <vt:variant>
        <vt:lpwstr/>
      </vt:variant>
      <vt:variant>
        <vt:lpwstr>_Toc485715723</vt:lpwstr>
      </vt:variant>
      <vt:variant>
        <vt:i4>2031671</vt:i4>
      </vt:variant>
      <vt:variant>
        <vt:i4>584</vt:i4>
      </vt:variant>
      <vt:variant>
        <vt:i4>0</vt:i4>
      </vt:variant>
      <vt:variant>
        <vt:i4>5</vt:i4>
      </vt:variant>
      <vt:variant>
        <vt:lpwstr/>
      </vt:variant>
      <vt:variant>
        <vt:lpwstr>_Toc485715722</vt:lpwstr>
      </vt:variant>
      <vt:variant>
        <vt:i4>2031671</vt:i4>
      </vt:variant>
      <vt:variant>
        <vt:i4>578</vt:i4>
      </vt:variant>
      <vt:variant>
        <vt:i4>0</vt:i4>
      </vt:variant>
      <vt:variant>
        <vt:i4>5</vt:i4>
      </vt:variant>
      <vt:variant>
        <vt:lpwstr/>
      </vt:variant>
      <vt:variant>
        <vt:lpwstr>_Toc485715721</vt:lpwstr>
      </vt:variant>
      <vt:variant>
        <vt:i4>2031671</vt:i4>
      </vt:variant>
      <vt:variant>
        <vt:i4>572</vt:i4>
      </vt:variant>
      <vt:variant>
        <vt:i4>0</vt:i4>
      </vt:variant>
      <vt:variant>
        <vt:i4>5</vt:i4>
      </vt:variant>
      <vt:variant>
        <vt:lpwstr/>
      </vt:variant>
      <vt:variant>
        <vt:lpwstr>_Toc485715720</vt:lpwstr>
      </vt:variant>
      <vt:variant>
        <vt:i4>1835063</vt:i4>
      </vt:variant>
      <vt:variant>
        <vt:i4>566</vt:i4>
      </vt:variant>
      <vt:variant>
        <vt:i4>0</vt:i4>
      </vt:variant>
      <vt:variant>
        <vt:i4>5</vt:i4>
      </vt:variant>
      <vt:variant>
        <vt:lpwstr/>
      </vt:variant>
      <vt:variant>
        <vt:lpwstr>_Toc485715719</vt:lpwstr>
      </vt:variant>
      <vt:variant>
        <vt:i4>1835063</vt:i4>
      </vt:variant>
      <vt:variant>
        <vt:i4>560</vt:i4>
      </vt:variant>
      <vt:variant>
        <vt:i4>0</vt:i4>
      </vt:variant>
      <vt:variant>
        <vt:i4>5</vt:i4>
      </vt:variant>
      <vt:variant>
        <vt:lpwstr/>
      </vt:variant>
      <vt:variant>
        <vt:lpwstr>_Toc485715718</vt:lpwstr>
      </vt:variant>
      <vt:variant>
        <vt:i4>1835063</vt:i4>
      </vt:variant>
      <vt:variant>
        <vt:i4>554</vt:i4>
      </vt:variant>
      <vt:variant>
        <vt:i4>0</vt:i4>
      </vt:variant>
      <vt:variant>
        <vt:i4>5</vt:i4>
      </vt:variant>
      <vt:variant>
        <vt:lpwstr/>
      </vt:variant>
      <vt:variant>
        <vt:lpwstr>_Toc485715717</vt:lpwstr>
      </vt:variant>
      <vt:variant>
        <vt:i4>1835063</vt:i4>
      </vt:variant>
      <vt:variant>
        <vt:i4>548</vt:i4>
      </vt:variant>
      <vt:variant>
        <vt:i4>0</vt:i4>
      </vt:variant>
      <vt:variant>
        <vt:i4>5</vt:i4>
      </vt:variant>
      <vt:variant>
        <vt:lpwstr/>
      </vt:variant>
      <vt:variant>
        <vt:lpwstr>_Toc485715716</vt:lpwstr>
      </vt:variant>
      <vt:variant>
        <vt:i4>5111889</vt:i4>
      </vt:variant>
      <vt:variant>
        <vt:i4>525</vt:i4>
      </vt:variant>
      <vt:variant>
        <vt:i4>0</vt:i4>
      </vt:variant>
      <vt:variant>
        <vt:i4>5</vt:i4>
      </vt:variant>
      <vt:variant>
        <vt:lpwstr>http://www.tarimorman.gov.tr/</vt:lpwstr>
      </vt:variant>
      <vt:variant>
        <vt:lpwstr/>
      </vt:variant>
      <vt:variant>
        <vt:i4>5111889</vt:i4>
      </vt:variant>
      <vt:variant>
        <vt:i4>522</vt:i4>
      </vt:variant>
      <vt:variant>
        <vt:i4>0</vt:i4>
      </vt:variant>
      <vt:variant>
        <vt:i4>5</vt:i4>
      </vt:variant>
      <vt:variant>
        <vt:lpwstr>http://www.tarimorman.gov.tr/</vt:lpwstr>
      </vt:variant>
      <vt:variant>
        <vt:lpwstr/>
      </vt:variant>
      <vt:variant>
        <vt:i4>5111889</vt:i4>
      </vt:variant>
      <vt:variant>
        <vt:i4>519</vt:i4>
      </vt:variant>
      <vt:variant>
        <vt:i4>0</vt:i4>
      </vt:variant>
      <vt:variant>
        <vt:i4>5</vt:i4>
      </vt:variant>
      <vt:variant>
        <vt:lpwstr>http://www.tarimorman.gov.tr/</vt:lpwstr>
      </vt:variant>
      <vt:variant>
        <vt:lpwstr/>
      </vt:variant>
      <vt:variant>
        <vt:i4>6094926</vt:i4>
      </vt:variant>
      <vt:variant>
        <vt:i4>516</vt:i4>
      </vt:variant>
      <vt:variant>
        <vt:i4>0</vt:i4>
      </vt:variant>
      <vt:variant>
        <vt:i4>5</vt:i4>
      </vt:variant>
      <vt:variant>
        <vt:lpwstr>https://www.tarim.gov.tr/</vt:lpwstr>
      </vt:variant>
      <vt:variant>
        <vt:lpwstr/>
      </vt:variant>
      <vt:variant>
        <vt:i4>5111889</vt:i4>
      </vt:variant>
      <vt:variant>
        <vt:i4>513</vt:i4>
      </vt:variant>
      <vt:variant>
        <vt:i4>0</vt:i4>
      </vt:variant>
      <vt:variant>
        <vt:i4>5</vt:i4>
      </vt:variant>
      <vt:variant>
        <vt:lpwstr>http://www.tarimorman.gov.tr/</vt:lpwstr>
      </vt:variant>
      <vt:variant>
        <vt:lpwstr/>
      </vt:variant>
      <vt:variant>
        <vt:i4>1966129</vt:i4>
      </vt:variant>
      <vt:variant>
        <vt:i4>506</vt:i4>
      </vt:variant>
      <vt:variant>
        <vt:i4>0</vt:i4>
      </vt:variant>
      <vt:variant>
        <vt:i4>5</vt:i4>
      </vt:variant>
      <vt:variant>
        <vt:lpwstr/>
      </vt:variant>
      <vt:variant>
        <vt:lpwstr>_Toc493060001</vt:lpwstr>
      </vt:variant>
      <vt:variant>
        <vt:i4>1966129</vt:i4>
      </vt:variant>
      <vt:variant>
        <vt:i4>500</vt:i4>
      </vt:variant>
      <vt:variant>
        <vt:i4>0</vt:i4>
      </vt:variant>
      <vt:variant>
        <vt:i4>5</vt:i4>
      </vt:variant>
      <vt:variant>
        <vt:lpwstr/>
      </vt:variant>
      <vt:variant>
        <vt:lpwstr>_Toc493060000</vt:lpwstr>
      </vt:variant>
      <vt:variant>
        <vt:i4>1966139</vt:i4>
      </vt:variant>
      <vt:variant>
        <vt:i4>494</vt:i4>
      </vt:variant>
      <vt:variant>
        <vt:i4>0</vt:i4>
      </vt:variant>
      <vt:variant>
        <vt:i4>5</vt:i4>
      </vt:variant>
      <vt:variant>
        <vt:lpwstr/>
      </vt:variant>
      <vt:variant>
        <vt:lpwstr>_Toc493059999</vt:lpwstr>
      </vt:variant>
      <vt:variant>
        <vt:i4>1966139</vt:i4>
      </vt:variant>
      <vt:variant>
        <vt:i4>488</vt:i4>
      </vt:variant>
      <vt:variant>
        <vt:i4>0</vt:i4>
      </vt:variant>
      <vt:variant>
        <vt:i4>5</vt:i4>
      </vt:variant>
      <vt:variant>
        <vt:lpwstr/>
      </vt:variant>
      <vt:variant>
        <vt:lpwstr>_Toc493059998</vt:lpwstr>
      </vt:variant>
      <vt:variant>
        <vt:i4>1966139</vt:i4>
      </vt:variant>
      <vt:variant>
        <vt:i4>482</vt:i4>
      </vt:variant>
      <vt:variant>
        <vt:i4>0</vt:i4>
      </vt:variant>
      <vt:variant>
        <vt:i4>5</vt:i4>
      </vt:variant>
      <vt:variant>
        <vt:lpwstr/>
      </vt:variant>
      <vt:variant>
        <vt:lpwstr>_Toc493059997</vt:lpwstr>
      </vt:variant>
      <vt:variant>
        <vt:i4>1966139</vt:i4>
      </vt:variant>
      <vt:variant>
        <vt:i4>476</vt:i4>
      </vt:variant>
      <vt:variant>
        <vt:i4>0</vt:i4>
      </vt:variant>
      <vt:variant>
        <vt:i4>5</vt:i4>
      </vt:variant>
      <vt:variant>
        <vt:lpwstr/>
      </vt:variant>
      <vt:variant>
        <vt:lpwstr>_Toc493059996</vt:lpwstr>
      </vt:variant>
      <vt:variant>
        <vt:i4>1966139</vt:i4>
      </vt:variant>
      <vt:variant>
        <vt:i4>470</vt:i4>
      </vt:variant>
      <vt:variant>
        <vt:i4>0</vt:i4>
      </vt:variant>
      <vt:variant>
        <vt:i4>5</vt:i4>
      </vt:variant>
      <vt:variant>
        <vt:lpwstr/>
      </vt:variant>
      <vt:variant>
        <vt:lpwstr>_Toc493059995</vt:lpwstr>
      </vt:variant>
      <vt:variant>
        <vt:i4>1966139</vt:i4>
      </vt:variant>
      <vt:variant>
        <vt:i4>464</vt:i4>
      </vt:variant>
      <vt:variant>
        <vt:i4>0</vt:i4>
      </vt:variant>
      <vt:variant>
        <vt:i4>5</vt:i4>
      </vt:variant>
      <vt:variant>
        <vt:lpwstr/>
      </vt:variant>
      <vt:variant>
        <vt:lpwstr>_Toc493059994</vt:lpwstr>
      </vt:variant>
      <vt:variant>
        <vt:i4>1966139</vt:i4>
      </vt:variant>
      <vt:variant>
        <vt:i4>458</vt:i4>
      </vt:variant>
      <vt:variant>
        <vt:i4>0</vt:i4>
      </vt:variant>
      <vt:variant>
        <vt:i4>5</vt:i4>
      </vt:variant>
      <vt:variant>
        <vt:lpwstr/>
      </vt:variant>
      <vt:variant>
        <vt:lpwstr>_Toc493059993</vt:lpwstr>
      </vt:variant>
      <vt:variant>
        <vt:i4>1966139</vt:i4>
      </vt:variant>
      <vt:variant>
        <vt:i4>452</vt:i4>
      </vt:variant>
      <vt:variant>
        <vt:i4>0</vt:i4>
      </vt:variant>
      <vt:variant>
        <vt:i4>5</vt:i4>
      </vt:variant>
      <vt:variant>
        <vt:lpwstr/>
      </vt:variant>
      <vt:variant>
        <vt:lpwstr>_Toc493059992</vt:lpwstr>
      </vt:variant>
      <vt:variant>
        <vt:i4>1966139</vt:i4>
      </vt:variant>
      <vt:variant>
        <vt:i4>446</vt:i4>
      </vt:variant>
      <vt:variant>
        <vt:i4>0</vt:i4>
      </vt:variant>
      <vt:variant>
        <vt:i4>5</vt:i4>
      </vt:variant>
      <vt:variant>
        <vt:lpwstr/>
      </vt:variant>
      <vt:variant>
        <vt:lpwstr>_Toc493059991</vt:lpwstr>
      </vt:variant>
      <vt:variant>
        <vt:i4>1966139</vt:i4>
      </vt:variant>
      <vt:variant>
        <vt:i4>440</vt:i4>
      </vt:variant>
      <vt:variant>
        <vt:i4>0</vt:i4>
      </vt:variant>
      <vt:variant>
        <vt:i4>5</vt:i4>
      </vt:variant>
      <vt:variant>
        <vt:lpwstr/>
      </vt:variant>
      <vt:variant>
        <vt:lpwstr>_Toc493059990</vt:lpwstr>
      </vt:variant>
      <vt:variant>
        <vt:i4>2031675</vt:i4>
      </vt:variant>
      <vt:variant>
        <vt:i4>434</vt:i4>
      </vt:variant>
      <vt:variant>
        <vt:i4>0</vt:i4>
      </vt:variant>
      <vt:variant>
        <vt:i4>5</vt:i4>
      </vt:variant>
      <vt:variant>
        <vt:lpwstr/>
      </vt:variant>
      <vt:variant>
        <vt:lpwstr>_Toc493059989</vt:lpwstr>
      </vt:variant>
      <vt:variant>
        <vt:i4>2031675</vt:i4>
      </vt:variant>
      <vt:variant>
        <vt:i4>428</vt:i4>
      </vt:variant>
      <vt:variant>
        <vt:i4>0</vt:i4>
      </vt:variant>
      <vt:variant>
        <vt:i4>5</vt:i4>
      </vt:variant>
      <vt:variant>
        <vt:lpwstr/>
      </vt:variant>
      <vt:variant>
        <vt:lpwstr>_Toc493059988</vt:lpwstr>
      </vt:variant>
      <vt:variant>
        <vt:i4>2031675</vt:i4>
      </vt:variant>
      <vt:variant>
        <vt:i4>422</vt:i4>
      </vt:variant>
      <vt:variant>
        <vt:i4>0</vt:i4>
      </vt:variant>
      <vt:variant>
        <vt:i4>5</vt:i4>
      </vt:variant>
      <vt:variant>
        <vt:lpwstr/>
      </vt:variant>
      <vt:variant>
        <vt:lpwstr>_Toc493059987</vt:lpwstr>
      </vt:variant>
      <vt:variant>
        <vt:i4>2031675</vt:i4>
      </vt:variant>
      <vt:variant>
        <vt:i4>416</vt:i4>
      </vt:variant>
      <vt:variant>
        <vt:i4>0</vt:i4>
      </vt:variant>
      <vt:variant>
        <vt:i4>5</vt:i4>
      </vt:variant>
      <vt:variant>
        <vt:lpwstr/>
      </vt:variant>
      <vt:variant>
        <vt:lpwstr>_Toc493059986</vt:lpwstr>
      </vt:variant>
      <vt:variant>
        <vt:i4>2031675</vt:i4>
      </vt:variant>
      <vt:variant>
        <vt:i4>410</vt:i4>
      </vt:variant>
      <vt:variant>
        <vt:i4>0</vt:i4>
      </vt:variant>
      <vt:variant>
        <vt:i4>5</vt:i4>
      </vt:variant>
      <vt:variant>
        <vt:lpwstr/>
      </vt:variant>
      <vt:variant>
        <vt:lpwstr>_Toc493059985</vt:lpwstr>
      </vt:variant>
      <vt:variant>
        <vt:i4>2031675</vt:i4>
      </vt:variant>
      <vt:variant>
        <vt:i4>404</vt:i4>
      </vt:variant>
      <vt:variant>
        <vt:i4>0</vt:i4>
      </vt:variant>
      <vt:variant>
        <vt:i4>5</vt:i4>
      </vt:variant>
      <vt:variant>
        <vt:lpwstr/>
      </vt:variant>
      <vt:variant>
        <vt:lpwstr>_Toc493059984</vt:lpwstr>
      </vt:variant>
      <vt:variant>
        <vt:i4>2031675</vt:i4>
      </vt:variant>
      <vt:variant>
        <vt:i4>398</vt:i4>
      </vt:variant>
      <vt:variant>
        <vt:i4>0</vt:i4>
      </vt:variant>
      <vt:variant>
        <vt:i4>5</vt:i4>
      </vt:variant>
      <vt:variant>
        <vt:lpwstr/>
      </vt:variant>
      <vt:variant>
        <vt:lpwstr>_Toc493059983</vt:lpwstr>
      </vt:variant>
      <vt:variant>
        <vt:i4>2031675</vt:i4>
      </vt:variant>
      <vt:variant>
        <vt:i4>392</vt:i4>
      </vt:variant>
      <vt:variant>
        <vt:i4>0</vt:i4>
      </vt:variant>
      <vt:variant>
        <vt:i4>5</vt:i4>
      </vt:variant>
      <vt:variant>
        <vt:lpwstr/>
      </vt:variant>
      <vt:variant>
        <vt:lpwstr>_Toc493059982</vt:lpwstr>
      </vt:variant>
      <vt:variant>
        <vt:i4>2031675</vt:i4>
      </vt:variant>
      <vt:variant>
        <vt:i4>386</vt:i4>
      </vt:variant>
      <vt:variant>
        <vt:i4>0</vt:i4>
      </vt:variant>
      <vt:variant>
        <vt:i4>5</vt:i4>
      </vt:variant>
      <vt:variant>
        <vt:lpwstr/>
      </vt:variant>
      <vt:variant>
        <vt:lpwstr>_Toc493059981</vt:lpwstr>
      </vt:variant>
      <vt:variant>
        <vt:i4>2031675</vt:i4>
      </vt:variant>
      <vt:variant>
        <vt:i4>380</vt:i4>
      </vt:variant>
      <vt:variant>
        <vt:i4>0</vt:i4>
      </vt:variant>
      <vt:variant>
        <vt:i4>5</vt:i4>
      </vt:variant>
      <vt:variant>
        <vt:lpwstr/>
      </vt:variant>
      <vt:variant>
        <vt:lpwstr>_Toc493059980</vt:lpwstr>
      </vt:variant>
      <vt:variant>
        <vt:i4>1048635</vt:i4>
      </vt:variant>
      <vt:variant>
        <vt:i4>374</vt:i4>
      </vt:variant>
      <vt:variant>
        <vt:i4>0</vt:i4>
      </vt:variant>
      <vt:variant>
        <vt:i4>5</vt:i4>
      </vt:variant>
      <vt:variant>
        <vt:lpwstr/>
      </vt:variant>
      <vt:variant>
        <vt:lpwstr>_Toc493059979</vt:lpwstr>
      </vt:variant>
      <vt:variant>
        <vt:i4>1048635</vt:i4>
      </vt:variant>
      <vt:variant>
        <vt:i4>368</vt:i4>
      </vt:variant>
      <vt:variant>
        <vt:i4>0</vt:i4>
      </vt:variant>
      <vt:variant>
        <vt:i4>5</vt:i4>
      </vt:variant>
      <vt:variant>
        <vt:lpwstr/>
      </vt:variant>
      <vt:variant>
        <vt:lpwstr>_Toc493059978</vt:lpwstr>
      </vt:variant>
      <vt:variant>
        <vt:i4>1048635</vt:i4>
      </vt:variant>
      <vt:variant>
        <vt:i4>362</vt:i4>
      </vt:variant>
      <vt:variant>
        <vt:i4>0</vt:i4>
      </vt:variant>
      <vt:variant>
        <vt:i4>5</vt:i4>
      </vt:variant>
      <vt:variant>
        <vt:lpwstr/>
      </vt:variant>
      <vt:variant>
        <vt:lpwstr>_Toc493059977</vt:lpwstr>
      </vt:variant>
      <vt:variant>
        <vt:i4>1048635</vt:i4>
      </vt:variant>
      <vt:variant>
        <vt:i4>356</vt:i4>
      </vt:variant>
      <vt:variant>
        <vt:i4>0</vt:i4>
      </vt:variant>
      <vt:variant>
        <vt:i4>5</vt:i4>
      </vt:variant>
      <vt:variant>
        <vt:lpwstr/>
      </vt:variant>
      <vt:variant>
        <vt:lpwstr>_Toc493059976</vt:lpwstr>
      </vt:variant>
      <vt:variant>
        <vt:i4>1048635</vt:i4>
      </vt:variant>
      <vt:variant>
        <vt:i4>350</vt:i4>
      </vt:variant>
      <vt:variant>
        <vt:i4>0</vt:i4>
      </vt:variant>
      <vt:variant>
        <vt:i4>5</vt:i4>
      </vt:variant>
      <vt:variant>
        <vt:lpwstr/>
      </vt:variant>
      <vt:variant>
        <vt:lpwstr>_Toc493059975</vt:lpwstr>
      </vt:variant>
      <vt:variant>
        <vt:i4>1048635</vt:i4>
      </vt:variant>
      <vt:variant>
        <vt:i4>344</vt:i4>
      </vt:variant>
      <vt:variant>
        <vt:i4>0</vt:i4>
      </vt:variant>
      <vt:variant>
        <vt:i4>5</vt:i4>
      </vt:variant>
      <vt:variant>
        <vt:lpwstr/>
      </vt:variant>
      <vt:variant>
        <vt:lpwstr>_Toc493059974</vt:lpwstr>
      </vt:variant>
      <vt:variant>
        <vt:i4>1048635</vt:i4>
      </vt:variant>
      <vt:variant>
        <vt:i4>338</vt:i4>
      </vt:variant>
      <vt:variant>
        <vt:i4>0</vt:i4>
      </vt:variant>
      <vt:variant>
        <vt:i4>5</vt:i4>
      </vt:variant>
      <vt:variant>
        <vt:lpwstr/>
      </vt:variant>
      <vt:variant>
        <vt:lpwstr>_Toc493059973</vt:lpwstr>
      </vt:variant>
      <vt:variant>
        <vt:i4>1048635</vt:i4>
      </vt:variant>
      <vt:variant>
        <vt:i4>332</vt:i4>
      </vt:variant>
      <vt:variant>
        <vt:i4>0</vt:i4>
      </vt:variant>
      <vt:variant>
        <vt:i4>5</vt:i4>
      </vt:variant>
      <vt:variant>
        <vt:lpwstr/>
      </vt:variant>
      <vt:variant>
        <vt:lpwstr>_Toc493059972</vt:lpwstr>
      </vt:variant>
      <vt:variant>
        <vt:i4>1048635</vt:i4>
      </vt:variant>
      <vt:variant>
        <vt:i4>326</vt:i4>
      </vt:variant>
      <vt:variant>
        <vt:i4>0</vt:i4>
      </vt:variant>
      <vt:variant>
        <vt:i4>5</vt:i4>
      </vt:variant>
      <vt:variant>
        <vt:lpwstr/>
      </vt:variant>
      <vt:variant>
        <vt:lpwstr>_Toc493059971</vt:lpwstr>
      </vt:variant>
      <vt:variant>
        <vt:i4>1048635</vt:i4>
      </vt:variant>
      <vt:variant>
        <vt:i4>320</vt:i4>
      </vt:variant>
      <vt:variant>
        <vt:i4>0</vt:i4>
      </vt:variant>
      <vt:variant>
        <vt:i4>5</vt:i4>
      </vt:variant>
      <vt:variant>
        <vt:lpwstr/>
      </vt:variant>
      <vt:variant>
        <vt:lpwstr>_Toc493059970</vt:lpwstr>
      </vt:variant>
      <vt:variant>
        <vt:i4>1114171</vt:i4>
      </vt:variant>
      <vt:variant>
        <vt:i4>314</vt:i4>
      </vt:variant>
      <vt:variant>
        <vt:i4>0</vt:i4>
      </vt:variant>
      <vt:variant>
        <vt:i4>5</vt:i4>
      </vt:variant>
      <vt:variant>
        <vt:lpwstr/>
      </vt:variant>
      <vt:variant>
        <vt:lpwstr>_Toc493059969</vt:lpwstr>
      </vt:variant>
      <vt:variant>
        <vt:i4>1114171</vt:i4>
      </vt:variant>
      <vt:variant>
        <vt:i4>308</vt:i4>
      </vt:variant>
      <vt:variant>
        <vt:i4>0</vt:i4>
      </vt:variant>
      <vt:variant>
        <vt:i4>5</vt:i4>
      </vt:variant>
      <vt:variant>
        <vt:lpwstr/>
      </vt:variant>
      <vt:variant>
        <vt:lpwstr>_Toc493059968</vt:lpwstr>
      </vt:variant>
      <vt:variant>
        <vt:i4>1114171</vt:i4>
      </vt:variant>
      <vt:variant>
        <vt:i4>302</vt:i4>
      </vt:variant>
      <vt:variant>
        <vt:i4>0</vt:i4>
      </vt:variant>
      <vt:variant>
        <vt:i4>5</vt:i4>
      </vt:variant>
      <vt:variant>
        <vt:lpwstr/>
      </vt:variant>
      <vt:variant>
        <vt:lpwstr>_Toc493059967</vt:lpwstr>
      </vt:variant>
      <vt:variant>
        <vt:i4>1114171</vt:i4>
      </vt:variant>
      <vt:variant>
        <vt:i4>296</vt:i4>
      </vt:variant>
      <vt:variant>
        <vt:i4>0</vt:i4>
      </vt:variant>
      <vt:variant>
        <vt:i4>5</vt:i4>
      </vt:variant>
      <vt:variant>
        <vt:lpwstr/>
      </vt:variant>
      <vt:variant>
        <vt:lpwstr>_Toc493059966</vt:lpwstr>
      </vt:variant>
      <vt:variant>
        <vt:i4>1114171</vt:i4>
      </vt:variant>
      <vt:variant>
        <vt:i4>290</vt:i4>
      </vt:variant>
      <vt:variant>
        <vt:i4>0</vt:i4>
      </vt:variant>
      <vt:variant>
        <vt:i4>5</vt:i4>
      </vt:variant>
      <vt:variant>
        <vt:lpwstr/>
      </vt:variant>
      <vt:variant>
        <vt:lpwstr>_Toc493059965</vt:lpwstr>
      </vt:variant>
      <vt:variant>
        <vt:i4>1114171</vt:i4>
      </vt:variant>
      <vt:variant>
        <vt:i4>284</vt:i4>
      </vt:variant>
      <vt:variant>
        <vt:i4>0</vt:i4>
      </vt:variant>
      <vt:variant>
        <vt:i4>5</vt:i4>
      </vt:variant>
      <vt:variant>
        <vt:lpwstr/>
      </vt:variant>
      <vt:variant>
        <vt:lpwstr>_Toc493059964</vt:lpwstr>
      </vt:variant>
      <vt:variant>
        <vt:i4>1114171</vt:i4>
      </vt:variant>
      <vt:variant>
        <vt:i4>278</vt:i4>
      </vt:variant>
      <vt:variant>
        <vt:i4>0</vt:i4>
      </vt:variant>
      <vt:variant>
        <vt:i4>5</vt:i4>
      </vt:variant>
      <vt:variant>
        <vt:lpwstr/>
      </vt:variant>
      <vt:variant>
        <vt:lpwstr>_Toc493059963</vt:lpwstr>
      </vt:variant>
      <vt:variant>
        <vt:i4>1114171</vt:i4>
      </vt:variant>
      <vt:variant>
        <vt:i4>272</vt:i4>
      </vt:variant>
      <vt:variant>
        <vt:i4>0</vt:i4>
      </vt:variant>
      <vt:variant>
        <vt:i4>5</vt:i4>
      </vt:variant>
      <vt:variant>
        <vt:lpwstr/>
      </vt:variant>
      <vt:variant>
        <vt:lpwstr>_Toc493059962</vt:lpwstr>
      </vt:variant>
      <vt:variant>
        <vt:i4>1114171</vt:i4>
      </vt:variant>
      <vt:variant>
        <vt:i4>266</vt:i4>
      </vt:variant>
      <vt:variant>
        <vt:i4>0</vt:i4>
      </vt:variant>
      <vt:variant>
        <vt:i4>5</vt:i4>
      </vt:variant>
      <vt:variant>
        <vt:lpwstr/>
      </vt:variant>
      <vt:variant>
        <vt:lpwstr>_Toc493059961</vt:lpwstr>
      </vt:variant>
      <vt:variant>
        <vt:i4>1114171</vt:i4>
      </vt:variant>
      <vt:variant>
        <vt:i4>260</vt:i4>
      </vt:variant>
      <vt:variant>
        <vt:i4>0</vt:i4>
      </vt:variant>
      <vt:variant>
        <vt:i4>5</vt:i4>
      </vt:variant>
      <vt:variant>
        <vt:lpwstr/>
      </vt:variant>
      <vt:variant>
        <vt:lpwstr>_Toc493059960</vt:lpwstr>
      </vt:variant>
      <vt:variant>
        <vt:i4>1179707</vt:i4>
      </vt:variant>
      <vt:variant>
        <vt:i4>254</vt:i4>
      </vt:variant>
      <vt:variant>
        <vt:i4>0</vt:i4>
      </vt:variant>
      <vt:variant>
        <vt:i4>5</vt:i4>
      </vt:variant>
      <vt:variant>
        <vt:lpwstr/>
      </vt:variant>
      <vt:variant>
        <vt:lpwstr>_Toc493059959</vt:lpwstr>
      </vt:variant>
      <vt:variant>
        <vt:i4>1179707</vt:i4>
      </vt:variant>
      <vt:variant>
        <vt:i4>248</vt:i4>
      </vt:variant>
      <vt:variant>
        <vt:i4>0</vt:i4>
      </vt:variant>
      <vt:variant>
        <vt:i4>5</vt:i4>
      </vt:variant>
      <vt:variant>
        <vt:lpwstr/>
      </vt:variant>
      <vt:variant>
        <vt:lpwstr>_Toc493059958</vt:lpwstr>
      </vt:variant>
      <vt:variant>
        <vt:i4>1179707</vt:i4>
      </vt:variant>
      <vt:variant>
        <vt:i4>242</vt:i4>
      </vt:variant>
      <vt:variant>
        <vt:i4>0</vt:i4>
      </vt:variant>
      <vt:variant>
        <vt:i4>5</vt:i4>
      </vt:variant>
      <vt:variant>
        <vt:lpwstr/>
      </vt:variant>
      <vt:variant>
        <vt:lpwstr>_Toc493059957</vt:lpwstr>
      </vt:variant>
      <vt:variant>
        <vt:i4>1179707</vt:i4>
      </vt:variant>
      <vt:variant>
        <vt:i4>236</vt:i4>
      </vt:variant>
      <vt:variant>
        <vt:i4>0</vt:i4>
      </vt:variant>
      <vt:variant>
        <vt:i4>5</vt:i4>
      </vt:variant>
      <vt:variant>
        <vt:lpwstr/>
      </vt:variant>
      <vt:variant>
        <vt:lpwstr>_Toc493059956</vt:lpwstr>
      </vt:variant>
      <vt:variant>
        <vt:i4>1179707</vt:i4>
      </vt:variant>
      <vt:variant>
        <vt:i4>230</vt:i4>
      </vt:variant>
      <vt:variant>
        <vt:i4>0</vt:i4>
      </vt:variant>
      <vt:variant>
        <vt:i4>5</vt:i4>
      </vt:variant>
      <vt:variant>
        <vt:lpwstr/>
      </vt:variant>
      <vt:variant>
        <vt:lpwstr>_Toc493059955</vt:lpwstr>
      </vt:variant>
      <vt:variant>
        <vt:i4>1179707</vt:i4>
      </vt:variant>
      <vt:variant>
        <vt:i4>224</vt:i4>
      </vt:variant>
      <vt:variant>
        <vt:i4>0</vt:i4>
      </vt:variant>
      <vt:variant>
        <vt:i4>5</vt:i4>
      </vt:variant>
      <vt:variant>
        <vt:lpwstr/>
      </vt:variant>
      <vt:variant>
        <vt:lpwstr>_Toc493059954</vt:lpwstr>
      </vt:variant>
      <vt:variant>
        <vt:i4>1179707</vt:i4>
      </vt:variant>
      <vt:variant>
        <vt:i4>218</vt:i4>
      </vt:variant>
      <vt:variant>
        <vt:i4>0</vt:i4>
      </vt:variant>
      <vt:variant>
        <vt:i4>5</vt:i4>
      </vt:variant>
      <vt:variant>
        <vt:lpwstr/>
      </vt:variant>
      <vt:variant>
        <vt:lpwstr>_Toc493059953</vt:lpwstr>
      </vt:variant>
      <vt:variant>
        <vt:i4>1179707</vt:i4>
      </vt:variant>
      <vt:variant>
        <vt:i4>212</vt:i4>
      </vt:variant>
      <vt:variant>
        <vt:i4>0</vt:i4>
      </vt:variant>
      <vt:variant>
        <vt:i4>5</vt:i4>
      </vt:variant>
      <vt:variant>
        <vt:lpwstr/>
      </vt:variant>
      <vt:variant>
        <vt:lpwstr>_Toc493059952</vt:lpwstr>
      </vt:variant>
      <vt:variant>
        <vt:i4>1179707</vt:i4>
      </vt:variant>
      <vt:variant>
        <vt:i4>206</vt:i4>
      </vt:variant>
      <vt:variant>
        <vt:i4>0</vt:i4>
      </vt:variant>
      <vt:variant>
        <vt:i4>5</vt:i4>
      </vt:variant>
      <vt:variant>
        <vt:lpwstr/>
      </vt:variant>
      <vt:variant>
        <vt:lpwstr>_Toc493059951</vt:lpwstr>
      </vt:variant>
      <vt:variant>
        <vt:i4>1179707</vt:i4>
      </vt:variant>
      <vt:variant>
        <vt:i4>200</vt:i4>
      </vt:variant>
      <vt:variant>
        <vt:i4>0</vt:i4>
      </vt:variant>
      <vt:variant>
        <vt:i4>5</vt:i4>
      </vt:variant>
      <vt:variant>
        <vt:lpwstr/>
      </vt:variant>
      <vt:variant>
        <vt:lpwstr>_Toc493059950</vt:lpwstr>
      </vt:variant>
      <vt:variant>
        <vt:i4>1245243</vt:i4>
      </vt:variant>
      <vt:variant>
        <vt:i4>194</vt:i4>
      </vt:variant>
      <vt:variant>
        <vt:i4>0</vt:i4>
      </vt:variant>
      <vt:variant>
        <vt:i4>5</vt:i4>
      </vt:variant>
      <vt:variant>
        <vt:lpwstr/>
      </vt:variant>
      <vt:variant>
        <vt:lpwstr>_Toc493059949</vt:lpwstr>
      </vt:variant>
      <vt:variant>
        <vt:i4>1245243</vt:i4>
      </vt:variant>
      <vt:variant>
        <vt:i4>188</vt:i4>
      </vt:variant>
      <vt:variant>
        <vt:i4>0</vt:i4>
      </vt:variant>
      <vt:variant>
        <vt:i4>5</vt:i4>
      </vt:variant>
      <vt:variant>
        <vt:lpwstr/>
      </vt:variant>
      <vt:variant>
        <vt:lpwstr>_Toc493059948</vt:lpwstr>
      </vt:variant>
      <vt:variant>
        <vt:i4>1245243</vt:i4>
      </vt:variant>
      <vt:variant>
        <vt:i4>182</vt:i4>
      </vt:variant>
      <vt:variant>
        <vt:i4>0</vt:i4>
      </vt:variant>
      <vt:variant>
        <vt:i4>5</vt:i4>
      </vt:variant>
      <vt:variant>
        <vt:lpwstr/>
      </vt:variant>
      <vt:variant>
        <vt:lpwstr>_Toc493059947</vt:lpwstr>
      </vt:variant>
      <vt:variant>
        <vt:i4>1245243</vt:i4>
      </vt:variant>
      <vt:variant>
        <vt:i4>176</vt:i4>
      </vt:variant>
      <vt:variant>
        <vt:i4>0</vt:i4>
      </vt:variant>
      <vt:variant>
        <vt:i4>5</vt:i4>
      </vt:variant>
      <vt:variant>
        <vt:lpwstr/>
      </vt:variant>
      <vt:variant>
        <vt:lpwstr>_Toc493059946</vt:lpwstr>
      </vt:variant>
      <vt:variant>
        <vt:i4>1245243</vt:i4>
      </vt:variant>
      <vt:variant>
        <vt:i4>170</vt:i4>
      </vt:variant>
      <vt:variant>
        <vt:i4>0</vt:i4>
      </vt:variant>
      <vt:variant>
        <vt:i4>5</vt:i4>
      </vt:variant>
      <vt:variant>
        <vt:lpwstr/>
      </vt:variant>
      <vt:variant>
        <vt:lpwstr>_Toc493059945</vt:lpwstr>
      </vt:variant>
      <vt:variant>
        <vt:i4>1245243</vt:i4>
      </vt:variant>
      <vt:variant>
        <vt:i4>164</vt:i4>
      </vt:variant>
      <vt:variant>
        <vt:i4>0</vt:i4>
      </vt:variant>
      <vt:variant>
        <vt:i4>5</vt:i4>
      </vt:variant>
      <vt:variant>
        <vt:lpwstr/>
      </vt:variant>
      <vt:variant>
        <vt:lpwstr>_Toc493059944</vt:lpwstr>
      </vt:variant>
      <vt:variant>
        <vt:i4>1245243</vt:i4>
      </vt:variant>
      <vt:variant>
        <vt:i4>158</vt:i4>
      </vt:variant>
      <vt:variant>
        <vt:i4>0</vt:i4>
      </vt:variant>
      <vt:variant>
        <vt:i4>5</vt:i4>
      </vt:variant>
      <vt:variant>
        <vt:lpwstr/>
      </vt:variant>
      <vt:variant>
        <vt:lpwstr>_Toc493059943</vt:lpwstr>
      </vt:variant>
      <vt:variant>
        <vt:i4>1245243</vt:i4>
      </vt:variant>
      <vt:variant>
        <vt:i4>152</vt:i4>
      </vt:variant>
      <vt:variant>
        <vt:i4>0</vt:i4>
      </vt:variant>
      <vt:variant>
        <vt:i4>5</vt:i4>
      </vt:variant>
      <vt:variant>
        <vt:lpwstr/>
      </vt:variant>
      <vt:variant>
        <vt:lpwstr>_Toc493059942</vt:lpwstr>
      </vt:variant>
      <vt:variant>
        <vt:i4>1245243</vt:i4>
      </vt:variant>
      <vt:variant>
        <vt:i4>146</vt:i4>
      </vt:variant>
      <vt:variant>
        <vt:i4>0</vt:i4>
      </vt:variant>
      <vt:variant>
        <vt:i4>5</vt:i4>
      </vt:variant>
      <vt:variant>
        <vt:lpwstr/>
      </vt:variant>
      <vt:variant>
        <vt:lpwstr>_Toc493059941</vt:lpwstr>
      </vt:variant>
      <vt:variant>
        <vt:i4>1245243</vt:i4>
      </vt:variant>
      <vt:variant>
        <vt:i4>140</vt:i4>
      </vt:variant>
      <vt:variant>
        <vt:i4>0</vt:i4>
      </vt:variant>
      <vt:variant>
        <vt:i4>5</vt:i4>
      </vt:variant>
      <vt:variant>
        <vt:lpwstr/>
      </vt:variant>
      <vt:variant>
        <vt:lpwstr>_Toc493059940</vt:lpwstr>
      </vt:variant>
      <vt:variant>
        <vt:i4>1310779</vt:i4>
      </vt:variant>
      <vt:variant>
        <vt:i4>134</vt:i4>
      </vt:variant>
      <vt:variant>
        <vt:i4>0</vt:i4>
      </vt:variant>
      <vt:variant>
        <vt:i4>5</vt:i4>
      </vt:variant>
      <vt:variant>
        <vt:lpwstr/>
      </vt:variant>
      <vt:variant>
        <vt:lpwstr>_Toc493059939</vt:lpwstr>
      </vt:variant>
      <vt:variant>
        <vt:i4>1310779</vt:i4>
      </vt:variant>
      <vt:variant>
        <vt:i4>128</vt:i4>
      </vt:variant>
      <vt:variant>
        <vt:i4>0</vt:i4>
      </vt:variant>
      <vt:variant>
        <vt:i4>5</vt:i4>
      </vt:variant>
      <vt:variant>
        <vt:lpwstr/>
      </vt:variant>
      <vt:variant>
        <vt:lpwstr>_Toc493059938</vt:lpwstr>
      </vt:variant>
      <vt:variant>
        <vt:i4>1310779</vt:i4>
      </vt:variant>
      <vt:variant>
        <vt:i4>122</vt:i4>
      </vt:variant>
      <vt:variant>
        <vt:i4>0</vt:i4>
      </vt:variant>
      <vt:variant>
        <vt:i4>5</vt:i4>
      </vt:variant>
      <vt:variant>
        <vt:lpwstr/>
      </vt:variant>
      <vt:variant>
        <vt:lpwstr>_Toc493059937</vt:lpwstr>
      </vt:variant>
      <vt:variant>
        <vt:i4>1310779</vt:i4>
      </vt:variant>
      <vt:variant>
        <vt:i4>116</vt:i4>
      </vt:variant>
      <vt:variant>
        <vt:i4>0</vt:i4>
      </vt:variant>
      <vt:variant>
        <vt:i4>5</vt:i4>
      </vt:variant>
      <vt:variant>
        <vt:lpwstr/>
      </vt:variant>
      <vt:variant>
        <vt:lpwstr>_Toc493059936</vt:lpwstr>
      </vt:variant>
      <vt:variant>
        <vt:i4>1310779</vt:i4>
      </vt:variant>
      <vt:variant>
        <vt:i4>110</vt:i4>
      </vt:variant>
      <vt:variant>
        <vt:i4>0</vt:i4>
      </vt:variant>
      <vt:variant>
        <vt:i4>5</vt:i4>
      </vt:variant>
      <vt:variant>
        <vt:lpwstr/>
      </vt:variant>
      <vt:variant>
        <vt:lpwstr>_Toc493059935</vt:lpwstr>
      </vt:variant>
      <vt:variant>
        <vt:i4>1310779</vt:i4>
      </vt:variant>
      <vt:variant>
        <vt:i4>104</vt:i4>
      </vt:variant>
      <vt:variant>
        <vt:i4>0</vt:i4>
      </vt:variant>
      <vt:variant>
        <vt:i4>5</vt:i4>
      </vt:variant>
      <vt:variant>
        <vt:lpwstr/>
      </vt:variant>
      <vt:variant>
        <vt:lpwstr>_Toc493059934</vt:lpwstr>
      </vt:variant>
      <vt:variant>
        <vt:i4>1310779</vt:i4>
      </vt:variant>
      <vt:variant>
        <vt:i4>98</vt:i4>
      </vt:variant>
      <vt:variant>
        <vt:i4>0</vt:i4>
      </vt:variant>
      <vt:variant>
        <vt:i4>5</vt:i4>
      </vt:variant>
      <vt:variant>
        <vt:lpwstr/>
      </vt:variant>
      <vt:variant>
        <vt:lpwstr>_Toc493059933</vt:lpwstr>
      </vt:variant>
      <vt:variant>
        <vt:i4>1310779</vt:i4>
      </vt:variant>
      <vt:variant>
        <vt:i4>92</vt:i4>
      </vt:variant>
      <vt:variant>
        <vt:i4>0</vt:i4>
      </vt:variant>
      <vt:variant>
        <vt:i4>5</vt:i4>
      </vt:variant>
      <vt:variant>
        <vt:lpwstr/>
      </vt:variant>
      <vt:variant>
        <vt:lpwstr>_Toc493059932</vt:lpwstr>
      </vt:variant>
      <vt:variant>
        <vt:i4>1310779</vt:i4>
      </vt:variant>
      <vt:variant>
        <vt:i4>86</vt:i4>
      </vt:variant>
      <vt:variant>
        <vt:i4>0</vt:i4>
      </vt:variant>
      <vt:variant>
        <vt:i4>5</vt:i4>
      </vt:variant>
      <vt:variant>
        <vt:lpwstr/>
      </vt:variant>
      <vt:variant>
        <vt:lpwstr>_Toc493059931</vt:lpwstr>
      </vt:variant>
      <vt:variant>
        <vt:i4>1310779</vt:i4>
      </vt:variant>
      <vt:variant>
        <vt:i4>80</vt:i4>
      </vt:variant>
      <vt:variant>
        <vt:i4>0</vt:i4>
      </vt:variant>
      <vt:variant>
        <vt:i4>5</vt:i4>
      </vt:variant>
      <vt:variant>
        <vt:lpwstr/>
      </vt:variant>
      <vt:variant>
        <vt:lpwstr>_Toc493059930</vt:lpwstr>
      </vt:variant>
      <vt:variant>
        <vt:i4>1376315</vt:i4>
      </vt:variant>
      <vt:variant>
        <vt:i4>74</vt:i4>
      </vt:variant>
      <vt:variant>
        <vt:i4>0</vt:i4>
      </vt:variant>
      <vt:variant>
        <vt:i4>5</vt:i4>
      </vt:variant>
      <vt:variant>
        <vt:lpwstr/>
      </vt:variant>
      <vt:variant>
        <vt:lpwstr>_Toc493059929</vt:lpwstr>
      </vt:variant>
      <vt:variant>
        <vt:i4>1376315</vt:i4>
      </vt:variant>
      <vt:variant>
        <vt:i4>68</vt:i4>
      </vt:variant>
      <vt:variant>
        <vt:i4>0</vt:i4>
      </vt:variant>
      <vt:variant>
        <vt:i4>5</vt:i4>
      </vt:variant>
      <vt:variant>
        <vt:lpwstr/>
      </vt:variant>
      <vt:variant>
        <vt:lpwstr>_Toc493059928</vt:lpwstr>
      </vt:variant>
      <vt:variant>
        <vt:i4>1376315</vt:i4>
      </vt:variant>
      <vt:variant>
        <vt:i4>62</vt:i4>
      </vt:variant>
      <vt:variant>
        <vt:i4>0</vt:i4>
      </vt:variant>
      <vt:variant>
        <vt:i4>5</vt:i4>
      </vt:variant>
      <vt:variant>
        <vt:lpwstr/>
      </vt:variant>
      <vt:variant>
        <vt:lpwstr>_Toc493059927</vt:lpwstr>
      </vt:variant>
      <vt:variant>
        <vt:i4>1376315</vt:i4>
      </vt:variant>
      <vt:variant>
        <vt:i4>56</vt:i4>
      </vt:variant>
      <vt:variant>
        <vt:i4>0</vt:i4>
      </vt:variant>
      <vt:variant>
        <vt:i4>5</vt:i4>
      </vt:variant>
      <vt:variant>
        <vt:lpwstr/>
      </vt:variant>
      <vt:variant>
        <vt:lpwstr>_Toc493059926</vt:lpwstr>
      </vt:variant>
      <vt:variant>
        <vt:i4>1376315</vt:i4>
      </vt:variant>
      <vt:variant>
        <vt:i4>50</vt:i4>
      </vt:variant>
      <vt:variant>
        <vt:i4>0</vt:i4>
      </vt:variant>
      <vt:variant>
        <vt:i4>5</vt:i4>
      </vt:variant>
      <vt:variant>
        <vt:lpwstr/>
      </vt:variant>
      <vt:variant>
        <vt:lpwstr>_Toc493059925</vt:lpwstr>
      </vt:variant>
      <vt:variant>
        <vt:i4>1376315</vt:i4>
      </vt:variant>
      <vt:variant>
        <vt:i4>44</vt:i4>
      </vt:variant>
      <vt:variant>
        <vt:i4>0</vt:i4>
      </vt:variant>
      <vt:variant>
        <vt:i4>5</vt:i4>
      </vt:variant>
      <vt:variant>
        <vt:lpwstr/>
      </vt:variant>
      <vt:variant>
        <vt:lpwstr>_Toc493059924</vt:lpwstr>
      </vt:variant>
      <vt:variant>
        <vt:i4>1376315</vt:i4>
      </vt:variant>
      <vt:variant>
        <vt:i4>38</vt:i4>
      </vt:variant>
      <vt:variant>
        <vt:i4>0</vt:i4>
      </vt:variant>
      <vt:variant>
        <vt:i4>5</vt:i4>
      </vt:variant>
      <vt:variant>
        <vt:lpwstr/>
      </vt:variant>
      <vt:variant>
        <vt:lpwstr>_Toc493059923</vt:lpwstr>
      </vt:variant>
      <vt:variant>
        <vt:i4>1376315</vt:i4>
      </vt:variant>
      <vt:variant>
        <vt:i4>32</vt:i4>
      </vt:variant>
      <vt:variant>
        <vt:i4>0</vt:i4>
      </vt:variant>
      <vt:variant>
        <vt:i4>5</vt:i4>
      </vt:variant>
      <vt:variant>
        <vt:lpwstr/>
      </vt:variant>
      <vt:variant>
        <vt:lpwstr>_Toc493059922</vt:lpwstr>
      </vt:variant>
      <vt:variant>
        <vt:i4>1376315</vt:i4>
      </vt:variant>
      <vt:variant>
        <vt:i4>26</vt:i4>
      </vt:variant>
      <vt:variant>
        <vt:i4>0</vt:i4>
      </vt:variant>
      <vt:variant>
        <vt:i4>5</vt:i4>
      </vt:variant>
      <vt:variant>
        <vt:lpwstr/>
      </vt:variant>
      <vt:variant>
        <vt:lpwstr>_Toc493059921</vt:lpwstr>
      </vt:variant>
      <vt:variant>
        <vt:i4>1376315</vt:i4>
      </vt:variant>
      <vt:variant>
        <vt:i4>20</vt:i4>
      </vt:variant>
      <vt:variant>
        <vt:i4>0</vt:i4>
      </vt:variant>
      <vt:variant>
        <vt:i4>5</vt:i4>
      </vt:variant>
      <vt:variant>
        <vt:lpwstr/>
      </vt:variant>
      <vt:variant>
        <vt:lpwstr>_Toc493059920</vt:lpwstr>
      </vt:variant>
      <vt:variant>
        <vt:i4>1441851</vt:i4>
      </vt:variant>
      <vt:variant>
        <vt:i4>14</vt:i4>
      </vt:variant>
      <vt:variant>
        <vt:i4>0</vt:i4>
      </vt:variant>
      <vt:variant>
        <vt:i4>5</vt:i4>
      </vt:variant>
      <vt:variant>
        <vt:lpwstr/>
      </vt:variant>
      <vt:variant>
        <vt:lpwstr>_Toc493059919</vt:lpwstr>
      </vt:variant>
      <vt:variant>
        <vt:i4>1441851</vt:i4>
      </vt:variant>
      <vt:variant>
        <vt:i4>8</vt:i4>
      </vt:variant>
      <vt:variant>
        <vt:i4>0</vt:i4>
      </vt:variant>
      <vt:variant>
        <vt:i4>5</vt:i4>
      </vt:variant>
      <vt:variant>
        <vt:lpwstr/>
      </vt:variant>
      <vt:variant>
        <vt:lpwstr>_Toc493059918</vt:lpwstr>
      </vt:variant>
      <vt:variant>
        <vt:i4>1441851</vt:i4>
      </vt:variant>
      <vt:variant>
        <vt:i4>2</vt:i4>
      </vt:variant>
      <vt:variant>
        <vt:i4>0</vt:i4>
      </vt:variant>
      <vt:variant>
        <vt:i4>5</vt:i4>
      </vt:variant>
      <vt:variant>
        <vt:lpwstr/>
      </vt:variant>
      <vt:variant>
        <vt:lpwstr>_Toc493059917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tıncay özmen</dc:creator>
  <cp:lastModifiedBy>Barış ARSLAN</cp:lastModifiedBy>
  <cp:revision>2</cp:revision>
  <cp:lastPrinted>2019-10-03T14:20:00Z</cp:lastPrinted>
  <dcterms:created xsi:type="dcterms:W3CDTF">2019-10-07T12:36:00Z</dcterms:created>
  <dcterms:modified xsi:type="dcterms:W3CDTF">2019-10-07T12:36:00Z</dcterms:modified>
</cp:coreProperties>
</file>