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4C" w:rsidRPr="00BB744C" w:rsidRDefault="00BB744C" w:rsidP="00BB744C">
      <w:pPr>
        <w:pStyle w:val="AralkYok"/>
        <w:jc w:val="center"/>
        <w:rPr>
          <w:rFonts w:ascii="Times New Roman" w:hAnsi="Times New Roman" w:cs="Times New Roman"/>
          <w:sz w:val="24"/>
          <w:szCs w:val="24"/>
        </w:rPr>
      </w:pPr>
      <w:bookmarkStart w:id="0" w:name="_GoBack"/>
      <w:bookmarkEnd w:id="0"/>
      <w:r w:rsidRPr="00BB744C">
        <w:rPr>
          <w:rFonts w:ascii="Times New Roman" w:hAnsi="Times New Roman" w:cs="Times New Roman"/>
          <w:sz w:val="24"/>
          <w:szCs w:val="24"/>
        </w:rPr>
        <w:t>HARŞIT TABİAT PARKI ALAN DÜZENLEME YAPIM İŞİ</w:t>
      </w:r>
    </w:p>
    <w:p w:rsidR="00BB744C" w:rsidRDefault="00BB744C" w:rsidP="00BB744C">
      <w:pPr>
        <w:pStyle w:val="AralkYok"/>
        <w:jc w:val="center"/>
        <w:rPr>
          <w:rFonts w:ascii="Times New Roman" w:hAnsi="Times New Roman" w:cs="Times New Roman"/>
          <w:sz w:val="24"/>
          <w:szCs w:val="24"/>
        </w:rPr>
      </w:pPr>
      <w:r w:rsidRPr="00BB744C">
        <w:rPr>
          <w:rFonts w:ascii="Times New Roman" w:hAnsi="Times New Roman" w:cs="Times New Roman"/>
          <w:sz w:val="24"/>
          <w:szCs w:val="24"/>
        </w:rPr>
        <w:t xml:space="preserve">TARIM VE ORMAN BAKANLIĞI </w:t>
      </w:r>
      <w:proofErr w:type="gramStart"/>
      <w:r w:rsidRPr="00BB744C">
        <w:rPr>
          <w:rFonts w:ascii="Times New Roman" w:hAnsi="Times New Roman" w:cs="Times New Roman"/>
          <w:sz w:val="24"/>
          <w:szCs w:val="24"/>
        </w:rPr>
        <w:t>XII.BÖLGE</w:t>
      </w:r>
      <w:proofErr w:type="gramEnd"/>
      <w:r w:rsidRPr="00BB744C">
        <w:rPr>
          <w:rFonts w:ascii="Times New Roman" w:hAnsi="Times New Roman" w:cs="Times New Roman"/>
          <w:sz w:val="24"/>
          <w:szCs w:val="24"/>
        </w:rPr>
        <w:t xml:space="preserve"> MÜDÜRLÜĞÜ (RİZE)</w:t>
      </w:r>
    </w:p>
    <w:p w:rsidR="00BB744C" w:rsidRPr="00BB744C" w:rsidRDefault="00BB744C" w:rsidP="00BB744C">
      <w:pPr>
        <w:pStyle w:val="AralkYok"/>
        <w:jc w:val="center"/>
        <w:rPr>
          <w:rFonts w:ascii="Times New Roman" w:hAnsi="Times New Roman" w:cs="Times New Roman"/>
          <w:sz w:val="24"/>
          <w:szCs w:val="24"/>
        </w:rPr>
      </w:pPr>
      <w:r w:rsidRPr="00BB744C">
        <w:rPr>
          <w:rFonts w:ascii="Times New Roman" w:hAnsi="Times New Roman" w:cs="Times New Roman"/>
          <w:sz w:val="24"/>
          <w:szCs w:val="24"/>
        </w:rPr>
        <w:t xml:space="preserve"> (GİRESUN ŞUBE MÜDÜRLÜĞÜ)</w:t>
      </w:r>
    </w:p>
    <w:p w:rsidR="00BB744C" w:rsidRPr="00BB744C" w:rsidRDefault="00BB744C" w:rsidP="00BB744C">
      <w:pPr>
        <w:pStyle w:val="AralkYok"/>
        <w:jc w:val="both"/>
        <w:rPr>
          <w:rFonts w:ascii="Times New Roman" w:hAnsi="Times New Roman" w:cs="Times New Roman"/>
          <w:sz w:val="24"/>
          <w:szCs w:val="24"/>
        </w:rPr>
      </w:pP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Harşıt Tabiat Parkı Alan Düzenleme Yapım İşi yapım işi 4734 sayılı Kamu İhale Kanununun 19 uncu maddesine göre açık ihale usulü ile ihale edilecek olup, teklifler sadece elektronik ortamda EKAP üzerinden alınacaktır.  İhaleye ilişkin ayrıntılı bilgiler aşağıda yer almaktadır: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İKN</w:t>
      </w:r>
      <w:r w:rsidRPr="00BB744C">
        <w:rPr>
          <w:rFonts w:ascii="Times New Roman" w:hAnsi="Times New Roman" w:cs="Times New Roman"/>
          <w:sz w:val="24"/>
          <w:szCs w:val="24"/>
        </w:rPr>
        <w:tab/>
        <w:t>:</w:t>
      </w:r>
      <w:r w:rsidRPr="00BB744C">
        <w:rPr>
          <w:rFonts w:ascii="Times New Roman" w:hAnsi="Times New Roman" w:cs="Times New Roman"/>
          <w:sz w:val="24"/>
          <w:szCs w:val="24"/>
        </w:rPr>
        <w:tab/>
        <w:t>2022/864724</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1-İdarenin</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a) Adı</w:t>
      </w:r>
      <w:r w:rsidRPr="00BB744C">
        <w:rPr>
          <w:rFonts w:ascii="Times New Roman" w:hAnsi="Times New Roman" w:cs="Times New Roman"/>
          <w:sz w:val="24"/>
          <w:szCs w:val="24"/>
        </w:rPr>
        <w:tab/>
        <w:t>:</w:t>
      </w:r>
      <w:r w:rsidRPr="00BB744C">
        <w:rPr>
          <w:rFonts w:ascii="Times New Roman" w:hAnsi="Times New Roman" w:cs="Times New Roman"/>
          <w:sz w:val="24"/>
          <w:szCs w:val="24"/>
        </w:rPr>
        <w:tab/>
        <w:t xml:space="preserve">TARIM VE ORMAN BAKANLIĞI </w:t>
      </w:r>
      <w:proofErr w:type="gramStart"/>
      <w:r w:rsidRPr="00BB744C">
        <w:rPr>
          <w:rFonts w:ascii="Times New Roman" w:hAnsi="Times New Roman" w:cs="Times New Roman"/>
          <w:sz w:val="24"/>
          <w:szCs w:val="24"/>
        </w:rPr>
        <w:t>XII.BÖLGE</w:t>
      </w:r>
      <w:proofErr w:type="gramEnd"/>
      <w:r w:rsidRPr="00BB744C">
        <w:rPr>
          <w:rFonts w:ascii="Times New Roman" w:hAnsi="Times New Roman" w:cs="Times New Roman"/>
          <w:sz w:val="24"/>
          <w:szCs w:val="24"/>
        </w:rPr>
        <w:t xml:space="preserve"> MÜDÜRLÜĞÜ (RİZE) (GİRESUN ŞUBE MÜDÜRLÜĞÜ)</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b) Adresi</w:t>
      </w:r>
      <w:r w:rsidRPr="00BB744C">
        <w:rPr>
          <w:rFonts w:ascii="Times New Roman" w:hAnsi="Times New Roman" w:cs="Times New Roman"/>
          <w:sz w:val="24"/>
          <w:szCs w:val="24"/>
        </w:rPr>
        <w:tab/>
        <w:t>:</w:t>
      </w:r>
      <w:r w:rsidRPr="00BB744C">
        <w:rPr>
          <w:rFonts w:ascii="Times New Roman" w:hAnsi="Times New Roman" w:cs="Times New Roman"/>
          <w:sz w:val="24"/>
          <w:szCs w:val="24"/>
        </w:rPr>
        <w:tab/>
      </w:r>
      <w:proofErr w:type="spellStart"/>
      <w:r w:rsidRPr="00BB744C">
        <w:rPr>
          <w:rFonts w:ascii="Times New Roman" w:hAnsi="Times New Roman" w:cs="Times New Roman"/>
          <w:sz w:val="24"/>
          <w:szCs w:val="24"/>
        </w:rPr>
        <w:t>İslampaşa</w:t>
      </w:r>
      <w:proofErr w:type="spellEnd"/>
      <w:r w:rsidRPr="00BB744C">
        <w:rPr>
          <w:rFonts w:ascii="Times New Roman" w:hAnsi="Times New Roman" w:cs="Times New Roman"/>
          <w:sz w:val="24"/>
          <w:szCs w:val="24"/>
        </w:rPr>
        <w:t xml:space="preserve"> Mahallesi Zincirli Caddesi No: 7 53100 RİZE MERKEZ/RİZE</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c) Telefon ve faks numarası</w:t>
      </w:r>
      <w:r w:rsidRPr="00BB744C">
        <w:rPr>
          <w:rFonts w:ascii="Times New Roman" w:hAnsi="Times New Roman" w:cs="Times New Roman"/>
          <w:sz w:val="24"/>
          <w:szCs w:val="24"/>
        </w:rPr>
        <w:tab/>
        <w:t>:</w:t>
      </w:r>
      <w:r w:rsidRPr="00BB744C">
        <w:rPr>
          <w:rFonts w:ascii="Times New Roman" w:hAnsi="Times New Roman" w:cs="Times New Roman"/>
          <w:sz w:val="24"/>
          <w:szCs w:val="24"/>
        </w:rPr>
        <w:tab/>
      </w:r>
      <w:proofErr w:type="gramStart"/>
      <w:r w:rsidRPr="00BB744C">
        <w:rPr>
          <w:rFonts w:ascii="Times New Roman" w:hAnsi="Times New Roman" w:cs="Times New Roman"/>
          <w:sz w:val="24"/>
          <w:szCs w:val="24"/>
        </w:rPr>
        <w:t>4642130464</w:t>
      </w:r>
      <w:proofErr w:type="gramEnd"/>
      <w:r w:rsidRPr="00BB744C">
        <w:rPr>
          <w:rFonts w:ascii="Times New Roman" w:hAnsi="Times New Roman" w:cs="Times New Roman"/>
          <w:sz w:val="24"/>
          <w:szCs w:val="24"/>
        </w:rPr>
        <w:t xml:space="preserve"> - 4642145932</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ç) İhale dokümanının görülebileceği ve e-imza kullanılarak indirilebileceği internet sayfası</w:t>
      </w:r>
      <w:r w:rsidRPr="00BB744C">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https://ekap.kik.gov.tr/EKAP/</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2-İhale konusu yapım işinin</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a) Adı</w:t>
      </w:r>
      <w:r w:rsidRPr="00BB744C">
        <w:rPr>
          <w:rFonts w:ascii="Times New Roman" w:hAnsi="Times New Roman" w:cs="Times New Roman"/>
          <w:sz w:val="24"/>
          <w:szCs w:val="24"/>
        </w:rPr>
        <w:tab/>
        <w:t>:</w:t>
      </w:r>
      <w:r w:rsidRPr="00BB744C">
        <w:rPr>
          <w:rFonts w:ascii="Times New Roman" w:hAnsi="Times New Roman" w:cs="Times New Roman"/>
          <w:sz w:val="24"/>
          <w:szCs w:val="24"/>
        </w:rPr>
        <w:tab/>
      </w:r>
      <w:proofErr w:type="spellStart"/>
      <w:r w:rsidRPr="00BB744C">
        <w:rPr>
          <w:rFonts w:ascii="Times New Roman" w:hAnsi="Times New Roman" w:cs="Times New Roman"/>
          <w:sz w:val="24"/>
          <w:szCs w:val="24"/>
        </w:rPr>
        <w:t>Harşıt</w:t>
      </w:r>
      <w:proofErr w:type="spellEnd"/>
      <w:r w:rsidRPr="00BB744C">
        <w:rPr>
          <w:rFonts w:ascii="Times New Roman" w:hAnsi="Times New Roman" w:cs="Times New Roman"/>
          <w:sz w:val="24"/>
          <w:szCs w:val="24"/>
        </w:rPr>
        <w:t xml:space="preserve"> Tabiat Parkı Alan Düzenleme Yapım İşi</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b) Niteliği, türü ve miktarı</w:t>
      </w:r>
      <w:r w:rsidRPr="00BB744C">
        <w:rPr>
          <w:rFonts w:ascii="Times New Roman" w:hAnsi="Times New Roman" w:cs="Times New Roman"/>
          <w:sz w:val="24"/>
          <w:szCs w:val="24"/>
        </w:rPr>
        <w:tab/>
        <w:t>:</w:t>
      </w:r>
      <w:r w:rsidRPr="00BB744C">
        <w:rPr>
          <w:rFonts w:ascii="Times New Roman" w:hAnsi="Times New Roman" w:cs="Times New Roman"/>
          <w:sz w:val="24"/>
          <w:szCs w:val="24"/>
        </w:rPr>
        <w:tab/>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1 Adet </w:t>
      </w:r>
      <w:proofErr w:type="spellStart"/>
      <w:r w:rsidRPr="00BB744C">
        <w:rPr>
          <w:rFonts w:ascii="Times New Roman" w:hAnsi="Times New Roman" w:cs="Times New Roman"/>
          <w:sz w:val="24"/>
          <w:szCs w:val="24"/>
        </w:rPr>
        <w:t>Harşıt</w:t>
      </w:r>
      <w:proofErr w:type="spellEnd"/>
      <w:r w:rsidRPr="00BB744C">
        <w:rPr>
          <w:rFonts w:ascii="Times New Roman" w:hAnsi="Times New Roman" w:cs="Times New Roman"/>
          <w:sz w:val="24"/>
          <w:szCs w:val="24"/>
        </w:rPr>
        <w:t xml:space="preserve"> Tabiat Parkı Alan Düzenleme Yapım İşi</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Ayrıntılı bilgiye </w:t>
      </w:r>
      <w:proofErr w:type="spellStart"/>
      <w:r w:rsidRPr="00BB744C">
        <w:rPr>
          <w:rFonts w:ascii="Times New Roman" w:hAnsi="Times New Roman" w:cs="Times New Roman"/>
          <w:sz w:val="24"/>
          <w:szCs w:val="24"/>
        </w:rPr>
        <w:t>EKAP’ta</w:t>
      </w:r>
      <w:proofErr w:type="spellEnd"/>
      <w:r w:rsidRPr="00BB744C">
        <w:rPr>
          <w:rFonts w:ascii="Times New Roman" w:hAnsi="Times New Roman" w:cs="Times New Roman"/>
          <w:sz w:val="24"/>
          <w:szCs w:val="24"/>
        </w:rPr>
        <w:t xml:space="preserve"> yer alan ihale dokümanı içinde bulunan idari şartnameden ulaşılabilir.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c) Yapılacağı/teslim edileceği yer</w:t>
      </w:r>
      <w:r w:rsidRPr="00BB744C">
        <w:rPr>
          <w:rFonts w:ascii="Times New Roman" w:hAnsi="Times New Roman" w:cs="Times New Roman"/>
          <w:sz w:val="24"/>
          <w:szCs w:val="24"/>
        </w:rPr>
        <w:tab/>
        <w:t>:</w:t>
      </w:r>
      <w:r w:rsidRPr="00BB744C">
        <w:rPr>
          <w:rFonts w:ascii="Times New Roman" w:hAnsi="Times New Roman" w:cs="Times New Roman"/>
          <w:sz w:val="24"/>
          <w:szCs w:val="24"/>
        </w:rPr>
        <w:tab/>
        <w:t xml:space="preserve">Giresun İli Doğankent İlçesi, </w:t>
      </w:r>
      <w:proofErr w:type="spellStart"/>
      <w:r w:rsidRPr="00BB744C">
        <w:rPr>
          <w:rFonts w:ascii="Times New Roman" w:hAnsi="Times New Roman" w:cs="Times New Roman"/>
          <w:sz w:val="24"/>
          <w:szCs w:val="24"/>
        </w:rPr>
        <w:t>Harşıt</w:t>
      </w:r>
      <w:proofErr w:type="spellEnd"/>
      <w:r w:rsidRPr="00BB744C">
        <w:rPr>
          <w:rFonts w:ascii="Times New Roman" w:hAnsi="Times New Roman" w:cs="Times New Roman"/>
          <w:sz w:val="24"/>
          <w:szCs w:val="24"/>
        </w:rPr>
        <w:t xml:space="preserve"> Tabiat Parkı</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ç) Süresi/teslim tarihi</w:t>
      </w:r>
      <w:r w:rsidRPr="00BB744C">
        <w:rPr>
          <w:rFonts w:ascii="Times New Roman" w:hAnsi="Times New Roman" w:cs="Times New Roman"/>
          <w:sz w:val="24"/>
          <w:szCs w:val="24"/>
        </w:rPr>
        <w:tab/>
        <w:t>:</w:t>
      </w:r>
      <w:r w:rsidRPr="00BB744C">
        <w:rPr>
          <w:rFonts w:ascii="Times New Roman" w:hAnsi="Times New Roman" w:cs="Times New Roman"/>
          <w:sz w:val="24"/>
          <w:szCs w:val="24"/>
        </w:rPr>
        <w:tab/>
        <w:t>Yer tesliminden itibaren 45 (</w:t>
      </w:r>
      <w:proofErr w:type="spellStart"/>
      <w:r w:rsidRPr="00BB744C">
        <w:rPr>
          <w:rFonts w:ascii="Times New Roman" w:hAnsi="Times New Roman" w:cs="Times New Roman"/>
          <w:sz w:val="24"/>
          <w:szCs w:val="24"/>
        </w:rPr>
        <w:t>KırkBeş</w:t>
      </w:r>
      <w:proofErr w:type="spellEnd"/>
      <w:r w:rsidRPr="00BB744C">
        <w:rPr>
          <w:rFonts w:ascii="Times New Roman" w:hAnsi="Times New Roman" w:cs="Times New Roman"/>
          <w:sz w:val="24"/>
          <w:szCs w:val="24"/>
        </w:rPr>
        <w:t>) takvim günüdür.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d) İşe başlama tarihi</w:t>
      </w:r>
      <w:r w:rsidRPr="00BB744C">
        <w:rPr>
          <w:rFonts w:ascii="Times New Roman" w:hAnsi="Times New Roman" w:cs="Times New Roman"/>
          <w:sz w:val="24"/>
          <w:szCs w:val="24"/>
        </w:rPr>
        <w:tab/>
        <w:t>:</w:t>
      </w:r>
      <w:r w:rsidRPr="00BB744C">
        <w:rPr>
          <w:rFonts w:ascii="Times New Roman" w:hAnsi="Times New Roman" w:cs="Times New Roman"/>
          <w:sz w:val="24"/>
          <w:szCs w:val="24"/>
        </w:rPr>
        <w:tab/>
        <w:t>Sözleşmenin imzalandığı tarihten itibaren 3 gün içinde</w:t>
      </w:r>
    </w:p>
    <w:p w:rsidR="00BB744C" w:rsidRPr="00BB744C" w:rsidRDefault="00BB744C" w:rsidP="00BB744C">
      <w:pPr>
        <w:pStyle w:val="AralkYok"/>
        <w:jc w:val="both"/>
        <w:rPr>
          <w:rFonts w:ascii="Times New Roman" w:hAnsi="Times New Roman" w:cs="Times New Roman"/>
          <w:sz w:val="24"/>
          <w:szCs w:val="24"/>
        </w:rPr>
      </w:pPr>
      <w:proofErr w:type="gramStart"/>
      <w:r w:rsidRPr="00BB744C">
        <w:rPr>
          <w:rFonts w:ascii="Times New Roman" w:hAnsi="Times New Roman" w:cs="Times New Roman"/>
          <w:sz w:val="24"/>
          <w:szCs w:val="24"/>
        </w:rPr>
        <w:t>yer</w:t>
      </w:r>
      <w:proofErr w:type="gramEnd"/>
      <w:r w:rsidRPr="00BB744C">
        <w:rPr>
          <w:rFonts w:ascii="Times New Roman" w:hAnsi="Times New Roman" w:cs="Times New Roman"/>
          <w:sz w:val="24"/>
          <w:szCs w:val="24"/>
        </w:rPr>
        <w:t xml:space="preserve"> tesli</w:t>
      </w:r>
      <w:r>
        <w:rPr>
          <w:rFonts w:ascii="Times New Roman" w:hAnsi="Times New Roman" w:cs="Times New Roman"/>
          <w:sz w:val="24"/>
          <w:szCs w:val="24"/>
        </w:rPr>
        <w:t>mi yapılarak işe başlanacaktır.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3-İhalenin</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a) İhale (son teklif verme) tarih ve saati</w:t>
      </w:r>
      <w:r w:rsidRPr="00BB744C">
        <w:rPr>
          <w:rFonts w:ascii="Times New Roman" w:hAnsi="Times New Roman" w:cs="Times New Roman"/>
          <w:sz w:val="24"/>
          <w:szCs w:val="24"/>
        </w:rPr>
        <w:tab/>
        <w:t>:</w:t>
      </w:r>
      <w:r w:rsidRPr="00BB744C">
        <w:rPr>
          <w:rFonts w:ascii="Times New Roman" w:hAnsi="Times New Roman" w:cs="Times New Roman"/>
          <w:sz w:val="24"/>
          <w:szCs w:val="24"/>
        </w:rPr>
        <w:tab/>
        <w:t xml:space="preserve">05.09.2022 - </w:t>
      </w:r>
      <w:proofErr w:type="gramStart"/>
      <w:r w:rsidRPr="00BB744C">
        <w:rPr>
          <w:rFonts w:ascii="Times New Roman" w:hAnsi="Times New Roman" w:cs="Times New Roman"/>
          <w:sz w:val="24"/>
          <w:szCs w:val="24"/>
        </w:rPr>
        <w:t>11:00</w:t>
      </w:r>
      <w:proofErr w:type="gramEnd"/>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b) İhale komisyonunun toplantı yeri (e-tekliflerin açılacağı adres)</w:t>
      </w:r>
      <w:r w:rsidRPr="00BB744C">
        <w:rPr>
          <w:rFonts w:ascii="Times New Roman" w:hAnsi="Times New Roman" w:cs="Times New Roman"/>
          <w:sz w:val="24"/>
          <w:szCs w:val="24"/>
        </w:rPr>
        <w:tab/>
        <w:t>:</w:t>
      </w:r>
      <w:r w:rsidRPr="00BB744C">
        <w:rPr>
          <w:rFonts w:ascii="Times New Roman" w:hAnsi="Times New Roman" w:cs="Times New Roman"/>
          <w:sz w:val="24"/>
          <w:szCs w:val="24"/>
        </w:rPr>
        <w:tab/>
        <w:t>Tarım ve Orman Bakanlığı 12. Bölge M</w:t>
      </w:r>
      <w:r>
        <w:rPr>
          <w:rFonts w:ascii="Times New Roman" w:hAnsi="Times New Roman" w:cs="Times New Roman"/>
          <w:sz w:val="24"/>
          <w:szCs w:val="24"/>
        </w:rPr>
        <w:t>üdürlüğü Giresun Şube Müdürlüğü</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4. İhaleye katılabilme şartları ve istenilen belgeler ile yeterlik değerlendirmesinde uygulanacak </w:t>
      </w:r>
      <w:proofErr w:type="gramStart"/>
      <w:r w:rsidRPr="00BB744C">
        <w:rPr>
          <w:rFonts w:ascii="Times New Roman" w:hAnsi="Times New Roman" w:cs="Times New Roman"/>
          <w:sz w:val="24"/>
          <w:szCs w:val="24"/>
        </w:rPr>
        <w:t>kriterler</w:t>
      </w:r>
      <w:proofErr w:type="gramEnd"/>
      <w:r w:rsidRPr="00BB744C">
        <w:rPr>
          <w:rFonts w:ascii="Times New Roman" w:hAnsi="Times New Roman" w:cs="Times New Roman"/>
          <w:sz w:val="24"/>
          <w:szCs w:val="24"/>
        </w:rPr>
        <w:t>:</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4.1. İsteklilerin ihaleye katılabilmeleri için aşağıda sayılan belgeler ve yeterlik </w:t>
      </w:r>
      <w:proofErr w:type="gramStart"/>
      <w:r w:rsidRPr="00BB744C">
        <w:rPr>
          <w:rFonts w:ascii="Times New Roman" w:hAnsi="Times New Roman" w:cs="Times New Roman"/>
          <w:sz w:val="24"/>
          <w:szCs w:val="24"/>
        </w:rPr>
        <w:t>kriterleri</w:t>
      </w:r>
      <w:proofErr w:type="gramEnd"/>
      <w:r w:rsidRPr="00BB744C">
        <w:rPr>
          <w:rFonts w:ascii="Times New Roman" w:hAnsi="Times New Roman" w:cs="Times New Roman"/>
          <w:sz w:val="24"/>
          <w:szCs w:val="24"/>
        </w:rPr>
        <w:t xml:space="preserve"> ile fiyat dışı unsurlara ilişkin bilgileri e-teklifleri kapsamında beyan etmeleri gerekmektedir.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4.1.2. Teklif vermeye yetkili olduğunu gösteren bilgiler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4.1.2.1. Tüzel kişilerde; isteklilerin yönetimindeki görevliler ile ilgisine göre, ortaklar ve ortaklık oranlarına (halka arz edilen hisseler hariç)/üyelerine/kurucularına ilişkin bilgiler idarece </w:t>
      </w:r>
      <w:proofErr w:type="spellStart"/>
      <w:r w:rsidRPr="00BB744C">
        <w:rPr>
          <w:rFonts w:ascii="Times New Roman" w:hAnsi="Times New Roman" w:cs="Times New Roman"/>
          <w:sz w:val="24"/>
          <w:szCs w:val="24"/>
        </w:rPr>
        <w:t>EKAP’tan</w:t>
      </w:r>
      <w:proofErr w:type="spellEnd"/>
      <w:r w:rsidRPr="00BB744C">
        <w:rPr>
          <w:rFonts w:ascii="Times New Roman" w:hAnsi="Times New Roman" w:cs="Times New Roman"/>
          <w:sz w:val="24"/>
          <w:szCs w:val="24"/>
        </w:rPr>
        <w:t xml:space="preserve"> alınır.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4.1.3. Şekli ve içeriği İdari Şartnamede belirlenen teklif mektubu.</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4.1.4. Şekli ve içeriği İdari Şartnamede belirlenen geçici teminat.</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4.1.5İhale konusu işte idarenin onayı ile alt yüklenici çalıştırılabilir. Ancak işin tamamı alt yüklenicilere yaptırılamaz.</w:t>
      </w:r>
    </w:p>
    <w:p w:rsidR="00BB744C" w:rsidRPr="00BB744C" w:rsidRDefault="00BB744C" w:rsidP="00BB744C">
      <w:pPr>
        <w:pStyle w:val="AralkYok"/>
        <w:jc w:val="both"/>
        <w:rPr>
          <w:rFonts w:ascii="Times New Roman" w:hAnsi="Times New Roman" w:cs="Times New Roman"/>
          <w:sz w:val="24"/>
          <w:szCs w:val="24"/>
        </w:rPr>
      </w:pPr>
      <w:proofErr w:type="gramStart"/>
      <w:r w:rsidRPr="00BB744C">
        <w:rPr>
          <w:rFonts w:ascii="Times New Roman" w:hAnsi="Times New Roman" w:cs="Times New Roman"/>
          <w:sz w:val="24"/>
          <w:szCs w:val="24"/>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4.2. Ekonomik ve mali yeterliğe ilişkin belgeler ve bu belgelerin taşıması gereken </w:t>
      </w:r>
      <w:proofErr w:type="gramStart"/>
      <w:r w:rsidRPr="00BB744C">
        <w:rPr>
          <w:rFonts w:ascii="Times New Roman" w:hAnsi="Times New Roman" w:cs="Times New Roman"/>
          <w:sz w:val="24"/>
          <w:szCs w:val="24"/>
        </w:rPr>
        <w:t>kriterler</w:t>
      </w:r>
      <w:proofErr w:type="gramEnd"/>
      <w:r w:rsidRPr="00BB744C">
        <w:rPr>
          <w:rFonts w:ascii="Times New Roman" w:hAnsi="Times New Roman" w:cs="Times New Roman"/>
          <w:sz w:val="24"/>
          <w:szCs w:val="24"/>
        </w:rPr>
        <w:t>:</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İdare tarafından ekonomik ve mali yeterliğe i</w:t>
      </w:r>
      <w:r>
        <w:rPr>
          <w:rFonts w:ascii="Times New Roman" w:hAnsi="Times New Roman" w:cs="Times New Roman"/>
          <w:sz w:val="24"/>
          <w:szCs w:val="24"/>
        </w:rPr>
        <w:t xml:space="preserve">lişkin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belirtilmemiştir.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4.3. Mesleki ve Teknik yeterliğe ilişkin belgeler ve bu belgelerin taşıması gereken </w:t>
      </w:r>
      <w:proofErr w:type="gramStart"/>
      <w:r w:rsidRPr="00BB744C">
        <w:rPr>
          <w:rFonts w:ascii="Times New Roman" w:hAnsi="Times New Roman" w:cs="Times New Roman"/>
          <w:sz w:val="24"/>
          <w:szCs w:val="24"/>
        </w:rPr>
        <w:t>kriterler</w:t>
      </w:r>
      <w:proofErr w:type="gramEnd"/>
      <w:r w:rsidRPr="00BB744C">
        <w:rPr>
          <w:rFonts w:ascii="Times New Roman" w:hAnsi="Times New Roman" w:cs="Times New Roman"/>
          <w:sz w:val="24"/>
          <w:szCs w:val="24"/>
        </w:rPr>
        <w:t>:</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lastRenderedPageBreak/>
        <w:t>4.3.1. İş deneyim belgeleri:</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Son on beş yıl içinde bedel içeren bir sözleşme kapsamında taahhüt edilen ve teklif edilen bedelin % 50 oranından az olmamak üzere ihale konusu iş veya benzer işlere ilişkin i</w:t>
      </w:r>
      <w:r>
        <w:rPr>
          <w:rFonts w:ascii="Times New Roman" w:hAnsi="Times New Roman" w:cs="Times New Roman"/>
          <w:sz w:val="24"/>
          <w:szCs w:val="24"/>
        </w:rPr>
        <w:t>ş deneyimini gösteren belgeler.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4.4.Bu ihalede benzer iş olarak kabul edilecek işler ve benzer işlere denk sayılacak mühendislik ve mimarlık bölümleri:</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4.4.1. Bu ihalede benzer iş olarak kabul edilecek işler:</w:t>
      </w:r>
    </w:p>
    <w:p w:rsidR="00BB744C" w:rsidRPr="00BB744C" w:rsidRDefault="00BB744C" w:rsidP="00BB744C">
      <w:pPr>
        <w:pStyle w:val="AralkYok"/>
        <w:jc w:val="both"/>
        <w:rPr>
          <w:rFonts w:ascii="Times New Roman" w:hAnsi="Times New Roman" w:cs="Times New Roman"/>
          <w:sz w:val="24"/>
          <w:szCs w:val="24"/>
        </w:rPr>
      </w:pPr>
      <w:r>
        <w:rPr>
          <w:rFonts w:ascii="Times New Roman" w:hAnsi="Times New Roman" w:cs="Times New Roman"/>
          <w:sz w:val="24"/>
          <w:szCs w:val="24"/>
        </w:rPr>
        <w:t>B III Grubu işler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4.4.2. Benzer işe denk sayılacak mühendislik veya mimarlık bölümleri:</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Benzer işe denk sayılacak mühendislik ve mimarlık bölümleri; İnşaat mühendisliği, peyzaj mimarlığı veya mi</w:t>
      </w:r>
      <w:r>
        <w:rPr>
          <w:rFonts w:ascii="Times New Roman" w:hAnsi="Times New Roman" w:cs="Times New Roman"/>
          <w:sz w:val="24"/>
          <w:szCs w:val="24"/>
        </w:rPr>
        <w:t>marlık bölümleridir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5. Ekonomik açıdan en avantajlı teklif sadece fiya</w:t>
      </w:r>
      <w:r>
        <w:rPr>
          <w:rFonts w:ascii="Times New Roman" w:hAnsi="Times New Roman" w:cs="Times New Roman"/>
          <w:sz w:val="24"/>
          <w:szCs w:val="24"/>
        </w:rPr>
        <w:t>t esasına göre belirlenecektir.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6. İhaleye sadece yer</w:t>
      </w:r>
      <w:r>
        <w:rPr>
          <w:rFonts w:ascii="Times New Roman" w:hAnsi="Times New Roman" w:cs="Times New Roman"/>
          <w:sz w:val="24"/>
          <w:szCs w:val="24"/>
        </w:rPr>
        <w:t>li istekliler katılabilecektir.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7. İhale dokümanı EKAP üzerinden bedelsiz olarak görülebilir. Ancak, ihaleye teklif verecek olanların, e-imza kullanarak EKAP üzerinden ihale dok</w:t>
      </w:r>
      <w:r>
        <w:rPr>
          <w:rFonts w:ascii="Times New Roman" w:hAnsi="Times New Roman" w:cs="Times New Roman"/>
          <w:sz w:val="24"/>
          <w:szCs w:val="24"/>
        </w:rPr>
        <w:t>ümanını indirmeleri zorunludur.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 xml:space="preserve">8. Teklifler, EKAP üzerinden elektronik ortamda hazırlandıktan sonra, e-imza ile imzalanarak, teklife ilişkin e-anahtar ile birlikte ihale tarih ve saatine kadar </w:t>
      </w:r>
      <w:r>
        <w:rPr>
          <w:rFonts w:ascii="Times New Roman" w:hAnsi="Times New Roman" w:cs="Times New Roman"/>
          <w:sz w:val="24"/>
          <w:szCs w:val="24"/>
        </w:rPr>
        <w:t>EKAP üzerinden gönderilecektir.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9. İstekliler tekliflerini, her bir iş kaleminin miktarı ile bu iş kalemleri için teklif edilen birim fiyatların çarpımı sonucu bulunan toplam bedel üzerinden teklif birim fiyat şeklinde verilecektir. İhale sonucunda, üzerine ihale yapılan istekli ile birim</w:t>
      </w:r>
      <w:r>
        <w:rPr>
          <w:rFonts w:ascii="Times New Roman" w:hAnsi="Times New Roman" w:cs="Times New Roman"/>
          <w:sz w:val="24"/>
          <w:szCs w:val="24"/>
        </w:rPr>
        <w:t xml:space="preserve"> fiyat sözleşme imzalanacaktır.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10. Bu ihalede, işin t</w:t>
      </w:r>
      <w:r>
        <w:rPr>
          <w:rFonts w:ascii="Times New Roman" w:hAnsi="Times New Roman" w:cs="Times New Roman"/>
          <w:sz w:val="24"/>
          <w:szCs w:val="24"/>
        </w:rPr>
        <w:t>amamı için teklif verilecektir.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11. İstekliler teklif ettikleri bedelin %3’ünden az olmamak üzere kendi belirleyecekleri tutard</w:t>
      </w:r>
      <w:r>
        <w:rPr>
          <w:rFonts w:ascii="Times New Roman" w:hAnsi="Times New Roman" w:cs="Times New Roman"/>
          <w:sz w:val="24"/>
          <w:szCs w:val="24"/>
        </w:rPr>
        <w:t>a geçici teminat vereceklerdir.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12. Bu ihalede elekt</w:t>
      </w:r>
      <w:r>
        <w:rPr>
          <w:rFonts w:ascii="Times New Roman" w:hAnsi="Times New Roman" w:cs="Times New Roman"/>
          <w:sz w:val="24"/>
          <w:szCs w:val="24"/>
        </w:rPr>
        <w:t>ronik eksiltme yapılmayacaktır.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13. Verilen tekliflerin geçerlilik süresi, ihale tarihinden itiba</w:t>
      </w:r>
      <w:r>
        <w:rPr>
          <w:rFonts w:ascii="Times New Roman" w:hAnsi="Times New Roman" w:cs="Times New Roman"/>
          <w:sz w:val="24"/>
          <w:szCs w:val="24"/>
        </w:rPr>
        <w:t>ren 90 (Doksan) takvim günüdür.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14.Konsorsiyum olarak ihal</w:t>
      </w:r>
      <w:r>
        <w:rPr>
          <w:rFonts w:ascii="Times New Roman" w:hAnsi="Times New Roman" w:cs="Times New Roman"/>
          <w:sz w:val="24"/>
          <w:szCs w:val="24"/>
        </w:rPr>
        <w:t>eye teklif verilemez.</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15. Diğer hususlar:</w:t>
      </w:r>
    </w:p>
    <w:p w:rsidR="00BB744C" w:rsidRPr="00BB744C"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İhalede Uygulanacak Sınır Değer Katsayısı (N) : 1</w:t>
      </w:r>
    </w:p>
    <w:p w:rsidR="00A055D3" w:rsidRDefault="00BB744C" w:rsidP="00BB744C">
      <w:pPr>
        <w:pStyle w:val="AralkYok"/>
        <w:jc w:val="both"/>
        <w:rPr>
          <w:rFonts w:ascii="Times New Roman" w:hAnsi="Times New Roman" w:cs="Times New Roman"/>
          <w:sz w:val="24"/>
          <w:szCs w:val="24"/>
        </w:rPr>
      </w:pPr>
      <w:r w:rsidRPr="00BB744C">
        <w:rPr>
          <w:rFonts w:ascii="Times New Roman" w:hAnsi="Times New Roman" w:cs="Times New Roman"/>
          <w:sz w:val="24"/>
          <w:szCs w:val="24"/>
        </w:rPr>
        <w:t>Sınır değerin altında teklif sunan isteklilerin teklifleri açıklama istenilmeksizin reddedilecektir.</w:t>
      </w:r>
    </w:p>
    <w:p w:rsidR="00BB744C" w:rsidRDefault="00BB744C" w:rsidP="00BB744C">
      <w:pPr>
        <w:pStyle w:val="AralkYok"/>
        <w:jc w:val="both"/>
        <w:rPr>
          <w:rFonts w:ascii="Times New Roman" w:hAnsi="Times New Roman" w:cs="Times New Roman"/>
          <w:sz w:val="24"/>
          <w:szCs w:val="24"/>
        </w:rPr>
      </w:pPr>
    </w:p>
    <w:p w:rsidR="00BB744C" w:rsidRDefault="00BB744C" w:rsidP="00BB744C">
      <w:pPr>
        <w:pStyle w:val="AralkYok"/>
        <w:jc w:val="both"/>
        <w:rPr>
          <w:rFonts w:ascii="Times New Roman" w:hAnsi="Times New Roman" w:cs="Times New Roman"/>
          <w:sz w:val="24"/>
          <w:szCs w:val="24"/>
        </w:rPr>
      </w:pPr>
    </w:p>
    <w:p w:rsidR="00BB744C" w:rsidRDefault="00BB744C" w:rsidP="00BB744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744C" w:rsidRPr="00BB744C" w:rsidRDefault="00BB744C" w:rsidP="00BB744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744C" w:rsidRPr="00BB744C" w:rsidRDefault="00BB744C" w:rsidP="00BB744C">
      <w:pPr>
        <w:pStyle w:val="AralkYok"/>
        <w:jc w:val="both"/>
        <w:rPr>
          <w:rFonts w:ascii="Times New Roman" w:hAnsi="Times New Roman" w:cs="Times New Roman"/>
          <w:sz w:val="24"/>
          <w:szCs w:val="24"/>
        </w:rPr>
      </w:pPr>
    </w:p>
    <w:sectPr w:rsidR="00BB744C" w:rsidRPr="00BB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4C"/>
    <w:rsid w:val="007756DD"/>
    <w:rsid w:val="00A055D3"/>
    <w:rsid w:val="00BB7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FC62-4257-44ED-A9E3-2F74A067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B744C"/>
    <w:pPr>
      <w:spacing w:after="0" w:line="240" w:lineRule="auto"/>
    </w:pPr>
  </w:style>
  <w:style w:type="paragraph" w:styleId="BalonMetni">
    <w:name w:val="Balloon Text"/>
    <w:basedOn w:val="Normal"/>
    <w:link w:val="BalonMetniChar"/>
    <w:uiPriority w:val="99"/>
    <w:semiHidden/>
    <w:unhideWhenUsed/>
    <w:rsid w:val="00BB74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5540">
      <w:bodyDiv w:val="1"/>
      <w:marLeft w:val="0"/>
      <w:marRight w:val="0"/>
      <w:marTop w:val="0"/>
      <w:marBottom w:val="0"/>
      <w:divBdr>
        <w:top w:val="none" w:sz="0" w:space="0" w:color="auto"/>
        <w:left w:val="none" w:sz="0" w:space="0" w:color="auto"/>
        <w:bottom w:val="none" w:sz="0" w:space="0" w:color="auto"/>
        <w:right w:val="none" w:sz="0" w:space="0" w:color="auto"/>
      </w:divBdr>
      <w:divsChild>
        <w:div w:id="1924794504">
          <w:marLeft w:val="0"/>
          <w:marRight w:val="0"/>
          <w:marTop w:val="0"/>
          <w:marBottom w:val="0"/>
          <w:divBdr>
            <w:top w:val="none" w:sz="0" w:space="0" w:color="auto"/>
            <w:left w:val="none" w:sz="0" w:space="0" w:color="auto"/>
            <w:bottom w:val="none" w:sz="0" w:space="0" w:color="auto"/>
            <w:right w:val="none" w:sz="0" w:space="0" w:color="auto"/>
          </w:divBdr>
        </w:div>
        <w:div w:id="117849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E06D9-D2AC-4564-9350-FB263B799725}"/>
</file>

<file path=customXml/itemProps2.xml><?xml version="1.0" encoding="utf-8"?>
<ds:datastoreItem xmlns:ds="http://schemas.openxmlformats.org/officeDocument/2006/customXml" ds:itemID="{D508F0FA-7877-4D08-9847-014814535E0C}"/>
</file>

<file path=customXml/itemProps3.xml><?xml version="1.0" encoding="utf-8"?>
<ds:datastoreItem xmlns:ds="http://schemas.openxmlformats.org/officeDocument/2006/customXml" ds:itemID="{D3DDDFA5-069C-4E5E-8D5C-836F49569FC9}"/>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Zerrin AKBAY</dc:creator>
  <cp:keywords/>
  <dc:description/>
  <cp:lastModifiedBy>Zerrin AKBAY</cp:lastModifiedBy>
  <cp:revision>2</cp:revision>
  <cp:lastPrinted>2022-08-24T15:48:00Z</cp:lastPrinted>
  <dcterms:created xsi:type="dcterms:W3CDTF">2022-08-24T15:49:00Z</dcterms:created>
  <dcterms:modified xsi:type="dcterms:W3CDTF">2022-08-24T15:49:00Z</dcterms:modified>
</cp:coreProperties>
</file>