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C27" w:rsidRPr="00D608D6" w:rsidRDefault="00EE4C27" w:rsidP="002E16EB">
      <w:pPr>
        <w:pStyle w:val="GvdeMetni"/>
        <w:ind w:firstLine="708"/>
        <w:jc w:val="center"/>
        <w:rPr>
          <w:b/>
          <w:szCs w:val="24"/>
          <w:lang w:val="tr-TR"/>
        </w:rPr>
      </w:pPr>
      <w:r w:rsidRPr="00D608D6">
        <w:rPr>
          <w:b/>
          <w:szCs w:val="24"/>
          <w:lang w:val="tr-TR"/>
        </w:rPr>
        <w:t>T.C.</w:t>
      </w:r>
    </w:p>
    <w:p w:rsidR="00EE4C27" w:rsidRPr="00D608D6" w:rsidRDefault="00EE4C27" w:rsidP="002E16EB">
      <w:pPr>
        <w:pStyle w:val="GvdeMetni"/>
        <w:ind w:firstLine="708"/>
        <w:jc w:val="center"/>
        <w:rPr>
          <w:b/>
          <w:szCs w:val="24"/>
          <w:lang w:val="tr-TR"/>
        </w:rPr>
      </w:pPr>
      <w:r w:rsidRPr="00D608D6">
        <w:rPr>
          <w:b/>
          <w:szCs w:val="24"/>
          <w:lang w:val="tr-TR"/>
        </w:rPr>
        <w:t>GIDA, TARIM VE HAYVANCILIK BAKANLIĞI</w:t>
      </w:r>
    </w:p>
    <w:p w:rsidR="005E14E6" w:rsidRPr="00D608D6" w:rsidRDefault="0029117B" w:rsidP="002E16EB">
      <w:pPr>
        <w:pStyle w:val="GvdeMetni"/>
        <w:ind w:firstLine="708"/>
        <w:jc w:val="center"/>
        <w:rPr>
          <w:b/>
          <w:szCs w:val="24"/>
          <w:lang w:val="tr-TR"/>
        </w:rPr>
      </w:pPr>
      <w:r w:rsidRPr="00D608D6">
        <w:rPr>
          <w:b/>
          <w:szCs w:val="24"/>
          <w:lang w:val="tr-TR"/>
        </w:rPr>
        <w:t>BİLGİ İŞLEM DAİRESİ BAŞKANLIĞI</w:t>
      </w:r>
    </w:p>
    <w:p w:rsidR="0029117B" w:rsidRPr="00D608D6" w:rsidRDefault="00EE4C27" w:rsidP="002E16EB">
      <w:pPr>
        <w:pStyle w:val="GvdeMetni"/>
        <w:ind w:firstLine="708"/>
        <w:jc w:val="center"/>
        <w:rPr>
          <w:b/>
          <w:sz w:val="28"/>
          <w:szCs w:val="24"/>
          <w:lang w:val="tr-TR"/>
        </w:rPr>
      </w:pPr>
      <w:r w:rsidRPr="00D608D6">
        <w:rPr>
          <w:b/>
          <w:szCs w:val="24"/>
          <w:lang w:val="tr-TR"/>
        </w:rPr>
        <w:t>SÖZLEŞMELİ PERSONEL ALIM İLANI</w:t>
      </w:r>
    </w:p>
    <w:p w:rsidR="00054BE3" w:rsidRPr="00D608D6" w:rsidRDefault="00054BE3" w:rsidP="0029117B">
      <w:pPr>
        <w:spacing w:after="0"/>
        <w:jc w:val="center"/>
        <w:rPr>
          <w:rFonts w:ascii="Times New Roman" w:hAnsi="Times New Roman" w:cs="Times New Roman"/>
          <w:b/>
          <w:sz w:val="24"/>
          <w:szCs w:val="24"/>
        </w:rPr>
      </w:pPr>
    </w:p>
    <w:p w:rsidR="00785C4D" w:rsidRPr="005F6C2C" w:rsidRDefault="0029117B" w:rsidP="00481802">
      <w:pPr>
        <w:pStyle w:val="GvdeMetni"/>
        <w:ind w:firstLine="708"/>
        <w:jc w:val="both"/>
        <w:rPr>
          <w:sz w:val="22"/>
          <w:szCs w:val="24"/>
          <w:lang w:val="tr-TR"/>
        </w:rPr>
      </w:pPr>
      <w:proofErr w:type="gramStart"/>
      <w:r w:rsidRPr="005F6C2C">
        <w:rPr>
          <w:sz w:val="22"/>
          <w:szCs w:val="24"/>
          <w:lang w:val="tr-TR"/>
        </w:rPr>
        <w:t xml:space="preserve">Gıda, Tarım ve Hayvancılık Bakanlığı, Bilgi İşlem Dairesi Başkanlığı’nda 657 sayılı Devlet Memurları Kanununun 4/B </w:t>
      </w:r>
      <w:r w:rsidR="001E2D47" w:rsidRPr="005F6C2C">
        <w:rPr>
          <w:sz w:val="22"/>
          <w:szCs w:val="24"/>
          <w:lang w:val="tr-TR"/>
        </w:rPr>
        <w:t>maddesine göre</w:t>
      </w:r>
      <w:r w:rsidRPr="005F6C2C">
        <w:rPr>
          <w:sz w:val="22"/>
          <w:szCs w:val="24"/>
          <w:lang w:val="tr-TR"/>
        </w:rPr>
        <w:t xml:space="preserve"> </w:t>
      </w:r>
      <w:r w:rsidR="001E2D47" w:rsidRPr="005F6C2C">
        <w:rPr>
          <w:sz w:val="22"/>
          <w:szCs w:val="24"/>
          <w:lang w:val="tr-TR"/>
        </w:rPr>
        <w:t xml:space="preserve">06.06.1978 tarihli ve 7/15754 sayılı Bakanlar Kurulu Kararı ile yürürlüğe konulan Sözleşmeli Personel Çalıştırılmasına İlişkin Esaslar çerçevesinde </w:t>
      </w:r>
      <w:r w:rsidRPr="005F6C2C">
        <w:rPr>
          <w:sz w:val="22"/>
          <w:szCs w:val="24"/>
          <w:lang w:val="tr-TR"/>
        </w:rPr>
        <w:t xml:space="preserve">Sözleşmeli olarak istihdam edilmek üzere </w:t>
      </w:r>
      <w:r w:rsidR="001E2D47" w:rsidRPr="005F6C2C">
        <w:rPr>
          <w:sz w:val="22"/>
          <w:szCs w:val="24"/>
          <w:lang w:val="tr-TR"/>
        </w:rPr>
        <w:t xml:space="preserve">Ölçme, Seçme ve Yerleştirme Merkezi (ÖSYM) </w:t>
      </w:r>
      <w:r w:rsidR="001E2D47" w:rsidRPr="005F6C2C">
        <w:rPr>
          <w:color w:val="auto"/>
          <w:sz w:val="22"/>
          <w:szCs w:val="24"/>
          <w:lang w:val="tr-TR"/>
        </w:rPr>
        <w:t xml:space="preserve">tarafından </w:t>
      </w:r>
      <w:r w:rsidR="007F6E2A" w:rsidRPr="005F6C2C">
        <w:rPr>
          <w:color w:val="auto"/>
          <w:sz w:val="22"/>
          <w:szCs w:val="24"/>
          <w:lang w:val="tr-TR"/>
        </w:rPr>
        <w:t>201</w:t>
      </w:r>
      <w:r w:rsidR="002D1E5F" w:rsidRPr="005F6C2C">
        <w:rPr>
          <w:color w:val="auto"/>
          <w:sz w:val="22"/>
          <w:szCs w:val="24"/>
          <w:lang w:val="tr-TR"/>
        </w:rPr>
        <w:t>6</w:t>
      </w:r>
      <w:r w:rsidR="007F6E2A" w:rsidRPr="005F6C2C">
        <w:rPr>
          <w:color w:val="auto"/>
          <w:sz w:val="22"/>
          <w:szCs w:val="24"/>
          <w:lang w:val="tr-TR"/>
        </w:rPr>
        <w:t xml:space="preserve"> </w:t>
      </w:r>
      <w:r w:rsidR="001865A0" w:rsidRPr="005F6C2C">
        <w:rPr>
          <w:sz w:val="22"/>
          <w:szCs w:val="24"/>
          <w:lang w:val="tr-TR"/>
        </w:rPr>
        <w:t>yılında</w:t>
      </w:r>
      <w:r w:rsidR="00A86B6B" w:rsidRPr="005F6C2C">
        <w:rPr>
          <w:sz w:val="22"/>
          <w:szCs w:val="24"/>
          <w:lang w:val="tr-TR"/>
        </w:rPr>
        <w:t xml:space="preserve"> yapılan Kamu Personeli Seçme S</w:t>
      </w:r>
      <w:r w:rsidR="007F6E2A" w:rsidRPr="005F6C2C">
        <w:rPr>
          <w:sz w:val="22"/>
          <w:szCs w:val="24"/>
          <w:lang w:val="tr-TR"/>
        </w:rPr>
        <w:t xml:space="preserve">ınavı (KPSS) (B) grubu </w:t>
      </w:r>
      <w:r w:rsidR="00E74125" w:rsidRPr="005F6C2C">
        <w:rPr>
          <w:sz w:val="22"/>
          <w:szCs w:val="24"/>
          <w:lang w:val="tr-TR"/>
        </w:rPr>
        <w:t>esas alınmak suretiyle</w:t>
      </w:r>
      <w:r w:rsidR="003C6A63" w:rsidRPr="005F6C2C">
        <w:rPr>
          <w:sz w:val="22"/>
          <w:szCs w:val="24"/>
          <w:lang w:val="tr-TR"/>
        </w:rPr>
        <w:t>;</w:t>
      </w:r>
      <w:r w:rsidR="00785C4D" w:rsidRPr="005F6C2C">
        <w:rPr>
          <w:sz w:val="22"/>
          <w:szCs w:val="24"/>
          <w:lang w:val="tr-TR"/>
        </w:rPr>
        <w:t xml:space="preserve"> </w:t>
      </w:r>
      <w:proofErr w:type="gramEnd"/>
    </w:p>
    <w:p w:rsidR="00785C4D" w:rsidRPr="005F6C2C" w:rsidRDefault="00785C4D" w:rsidP="00785C4D">
      <w:pPr>
        <w:pStyle w:val="GvdeMetni"/>
        <w:jc w:val="both"/>
        <w:rPr>
          <w:sz w:val="22"/>
          <w:szCs w:val="24"/>
          <w:lang w:val="tr-TR"/>
        </w:rPr>
      </w:pPr>
    </w:p>
    <w:p w:rsidR="000439F0" w:rsidRDefault="00A86B6B" w:rsidP="00E80F1B">
      <w:pPr>
        <w:pStyle w:val="GvdeMetni"/>
        <w:ind w:firstLine="709"/>
        <w:jc w:val="both"/>
        <w:rPr>
          <w:sz w:val="22"/>
          <w:szCs w:val="24"/>
          <w:lang w:val="tr-TR"/>
        </w:rPr>
      </w:pPr>
      <w:proofErr w:type="gramStart"/>
      <w:r w:rsidRPr="005F6C2C">
        <w:rPr>
          <w:sz w:val="22"/>
          <w:szCs w:val="24"/>
          <w:lang w:val="tr-TR"/>
        </w:rPr>
        <w:t xml:space="preserve">Çözümleyici </w:t>
      </w:r>
      <w:r w:rsidR="009B1026" w:rsidRPr="005F6C2C">
        <w:rPr>
          <w:sz w:val="22"/>
          <w:szCs w:val="24"/>
          <w:lang w:val="tr-TR"/>
        </w:rPr>
        <w:t xml:space="preserve">ve </w:t>
      </w:r>
      <w:r w:rsidR="00E74125" w:rsidRPr="005F6C2C">
        <w:rPr>
          <w:sz w:val="22"/>
          <w:szCs w:val="24"/>
          <w:lang w:val="tr-TR"/>
        </w:rPr>
        <w:t>P</w:t>
      </w:r>
      <w:r w:rsidRPr="005F6C2C">
        <w:rPr>
          <w:sz w:val="22"/>
          <w:szCs w:val="24"/>
          <w:lang w:val="tr-TR"/>
        </w:rPr>
        <w:t>rogramcı pozisyon</w:t>
      </w:r>
      <w:r w:rsidR="00E74125" w:rsidRPr="005F6C2C">
        <w:rPr>
          <w:sz w:val="22"/>
          <w:szCs w:val="24"/>
          <w:lang w:val="tr-TR"/>
        </w:rPr>
        <w:t xml:space="preserve">ları </w:t>
      </w:r>
      <w:r w:rsidRPr="005F6C2C">
        <w:rPr>
          <w:sz w:val="22"/>
          <w:szCs w:val="24"/>
          <w:lang w:val="tr-TR"/>
        </w:rPr>
        <w:t xml:space="preserve">için </w:t>
      </w:r>
      <w:r w:rsidR="003C6A63" w:rsidRPr="005F6C2C">
        <w:rPr>
          <w:sz w:val="22"/>
          <w:szCs w:val="24"/>
          <w:lang w:val="tr-TR"/>
        </w:rPr>
        <w:t>KPSSP3 puan türü</w:t>
      </w:r>
      <w:r w:rsidR="00770751" w:rsidRPr="005F6C2C">
        <w:rPr>
          <w:sz w:val="22"/>
          <w:szCs w:val="24"/>
          <w:lang w:val="tr-TR"/>
        </w:rPr>
        <w:t>nde</w:t>
      </w:r>
      <w:r w:rsidR="003C6A63" w:rsidRPr="005F6C2C">
        <w:rPr>
          <w:sz w:val="22"/>
          <w:szCs w:val="24"/>
          <w:lang w:val="tr-TR"/>
        </w:rPr>
        <w:t xml:space="preserve"> (</w:t>
      </w:r>
      <w:r w:rsidR="004F26CA" w:rsidRPr="005F6C2C">
        <w:rPr>
          <w:sz w:val="22"/>
          <w:szCs w:val="24"/>
          <w:lang w:val="tr-TR"/>
        </w:rPr>
        <w:t>6</w:t>
      </w:r>
      <w:r w:rsidR="003C6A63" w:rsidRPr="005F6C2C">
        <w:rPr>
          <w:sz w:val="22"/>
          <w:szCs w:val="24"/>
          <w:lang w:val="tr-TR"/>
        </w:rPr>
        <w:t xml:space="preserve">0 ve üzeri alanlardan) </w:t>
      </w:r>
      <w:r w:rsidR="00770751" w:rsidRPr="005F6C2C">
        <w:rPr>
          <w:sz w:val="22"/>
          <w:szCs w:val="24"/>
          <w:lang w:val="tr-TR"/>
        </w:rPr>
        <w:t xml:space="preserve">en yüksek puandan başlanarak puan sırasına göre </w:t>
      </w:r>
      <w:r w:rsidR="00E74125" w:rsidRPr="005F6C2C">
        <w:rPr>
          <w:b/>
          <w:sz w:val="22"/>
          <w:szCs w:val="24"/>
          <w:lang w:val="tr-TR"/>
        </w:rPr>
        <w:t xml:space="preserve">ilan edilen pozisyon sayısının 5 katına kadar aday </w:t>
      </w:r>
      <w:r w:rsidR="002B2CBB">
        <w:rPr>
          <w:b/>
          <w:sz w:val="22"/>
          <w:szCs w:val="24"/>
          <w:lang w:val="tr-TR"/>
        </w:rPr>
        <w:t xml:space="preserve">04.08.2018 tarihinde </w:t>
      </w:r>
      <w:r w:rsidR="00E74125" w:rsidRPr="005F6C2C">
        <w:rPr>
          <w:sz w:val="22"/>
          <w:szCs w:val="24"/>
          <w:u w:val="single"/>
          <w:lang w:val="tr-TR"/>
        </w:rPr>
        <w:t>yazılı sınava</w:t>
      </w:r>
      <w:r w:rsidR="00E74125" w:rsidRPr="005F6C2C">
        <w:rPr>
          <w:sz w:val="22"/>
          <w:szCs w:val="24"/>
          <w:lang w:val="tr-TR"/>
        </w:rPr>
        <w:t xml:space="preserve"> tabi tutulacak olup, </w:t>
      </w:r>
      <w:r w:rsidR="00785C4D" w:rsidRPr="005F6C2C">
        <w:rPr>
          <w:sz w:val="22"/>
          <w:szCs w:val="24"/>
          <w:lang w:val="tr-TR"/>
        </w:rPr>
        <w:t xml:space="preserve">bu sınavda </w:t>
      </w:r>
      <w:r w:rsidR="00E74125" w:rsidRPr="005F6C2C">
        <w:rPr>
          <w:sz w:val="22"/>
          <w:szCs w:val="24"/>
          <w:lang w:val="tr-TR"/>
        </w:rPr>
        <w:t>başarılı olan adaylar</w:t>
      </w:r>
      <w:r w:rsidR="00785C4D" w:rsidRPr="005F6C2C">
        <w:rPr>
          <w:sz w:val="22"/>
          <w:szCs w:val="24"/>
          <w:lang w:val="tr-TR"/>
        </w:rPr>
        <w:t xml:space="preserve">ın </w:t>
      </w:r>
      <w:r w:rsidR="00E74125" w:rsidRPr="005F6C2C">
        <w:rPr>
          <w:sz w:val="22"/>
          <w:szCs w:val="24"/>
          <w:u w:val="single"/>
          <w:lang w:val="tr-TR"/>
        </w:rPr>
        <w:t>sözlü sınav sonucuna</w:t>
      </w:r>
      <w:r w:rsidR="00E74125" w:rsidRPr="005F6C2C">
        <w:rPr>
          <w:sz w:val="22"/>
          <w:szCs w:val="24"/>
          <w:lang w:val="tr-TR"/>
        </w:rPr>
        <w:t xml:space="preserve"> göre, </w:t>
      </w:r>
      <w:r w:rsidR="00E80F1B" w:rsidRPr="005F6C2C">
        <w:rPr>
          <w:sz w:val="22"/>
          <w:szCs w:val="24"/>
          <w:lang w:val="tr-TR"/>
        </w:rPr>
        <w:t>a</w:t>
      </w:r>
      <w:r w:rsidR="00D939D8" w:rsidRPr="005F6C2C">
        <w:rPr>
          <w:sz w:val="22"/>
          <w:szCs w:val="24"/>
          <w:lang w:val="tr-TR"/>
        </w:rPr>
        <w:t>şağıda</w:t>
      </w:r>
      <w:r w:rsidR="003C6A63" w:rsidRPr="005F6C2C">
        <w:rPr>
          <w:sz w:val="22"/>
          <w:szCs w:val="24"/>
          <w:lang w:val="tr-TR"/>
        </w:rPr>
        <w:t xml:space="preserve"> sayısı, aranılan nitelikleri ve başvuru şartları belirtilen toplam </w:t>
      </w:r>
      <w:r w:rsidR="00D939D8" w:rsidRPr="005F6C2C">
        <w:rPr>
          <w:b/>
          <w:sz w:val="22"/>
          <w:szCs w:val="24"/>
          <w:u w:val="single"/>
          <w:lang w:val="tr-TR"/>
        </w:rPr>
        <w:t>18</w:t>
      </w:r>
      <w:r w:rsidR="003C6A63" w:rsidRPr="005F6C2C">
        <w:rPr>
          <w:b/>
          <w:sz w:val="22"/>
          <w:szCs w:val="24"/>
          <w:u w:val="single"/>
          <w:lang w:val="tr-TR"/>
        </w:rPr>
        <w:t xml:space="preserve"> adet sözleşmeli personel</w:t>
      </w:r>
      <w:r w:rsidR="003C6A63" w:rsidRPr="005F6C2C">
        <w:rPr>
          <w:sz w:val="22"/>
          <w:szCs w:val="24"/>
          <w:u w:val="single"/>
          <w:lang w:val="tr-TR"/>
        </w:rPr>
        <w:t xml:space="preserve"> </w:t>
      </w:r>
      <w:r w:rsidR="003C6A63" w:rsidRPr="005F6C2C">
        <w:rPr>
          <w:sz w:val="22"/>
          <w:szCs w:val="24"/>
          <w:lang w:val="tr-TR"/>
        </w:rPr>
        <w:t xml:space="preserve">alımı yapılacaktır. </w:t>
      </w:r>
      <w:proofErr w:type="gramEnd"/>
    </w:p>
    <w:p w:rsidR="005F6C2C" w:rsidRPr="005F6C2C" w:rsidRDefault="005F6C2C" w:rsidP="00E80F1B">
      <w:pPr>
        <w:pStyle w:val="GvdeMetni"/>
        <w:ind w:firstLine="709"/>
        <w:jc w:val="both"/>
        <w:rPr>
          <w:sz w:val="22"/>
          <w:szCs w:val="24"/>
          <w:lang w:val="tr-TR"/>
        </w:rPr>
      </w:pPr>
    </w:p>
    <w:p w:rsidR="0012497D" w:rsidRPr="00C9477D" w:rsidRDefault="0012497D" w:rsidP="0012497D">
      <w:pPr>
        <w:pStyle w:val="GvdeMetni"/>
        <w:spacing w:line="120" w:lineRule="auto"/>
        <w:ind w:firstLine="709"/>
        <w:jc w:val="both"/>
        <w:rPr>
          <w:szCs w:val="24"/>
          <w:lang w:val="tr-TR"/>
        </w:rPr>
      </w:pPr>
    </w:p>
    <w:tbl>
      <w:tblPr>
        <w:tblStyle w:val="TabloKlavuzu"/>
        <w:tblW w:w="5372"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1135"/>
        <w:gridCol w:w="780"/>
        <w:gridCol w:w="8575"/>
      </w:tblGrid>
      <w:tr w:rsidR="00F6754F" w:rsidRPr="00736C8C" w:rsidTr="00D939D8">
        <w:tc>
          <w:tcPr>
            <w:tcW w:w="541" w:type="pct"/>
            <w:vAlign w:val="center"/>
          </w:tcPr>
          <w:p w:rsidR="00F6754F" w:rsidRPr="00736C8C" w:rsidRDefault="00F6754F" w:rsidP="00614E75">
            <w:pPr>
              <w:jc w:val="center"/>
              <w:rPr>
                <w:rFonts w:ascii="Times New Roman" w:hAnsi="Times New Roman" w:cs="Times New Roman"/>
                <w:b/>
                <w:sz w:val="18"/>
              </w:rPr>
            </w:pPr>
            <w:r w:rsidRPr="00736C8C">
              <w:rPr>
                <w:rFonts w:ascii="Times New Roman" w:hAnsi="Times New Roman" w:cs="Times New Roman"/>
                <w:b/>
                <w:sz w:val="18"/>
              </w:rPr>
              <w:t>UNVANI</w:t>
            </w:r>
          </w:p>
          <w:p w:rsidR="00F6754F" w:rsidRPr="00736C8C" w:rsidRDefault="00F6754F" w:rsidP="00614E75">
            <w:pPr>
              <w:jc w:val="center"/>
              <w:rPr>
                <w:rFonts w:ascii="Times New Roman" w:hAnsi="Times New Roman" w:cs="Times New Roman"/>
                <w:b/>
                <w:sz w:val="18"/>
              </w:rPr>
            </w:pPr>
            <w:r w:rsidRPr="00736C8C">
              <w:rPr>
                <w:rFonts w:ascii="Times New Roman" w:hAnsi="Times New Roman" w:cs="Times New Roman"/>
                <w:b/>
                <w:sz w:val="18"/>
              </w:rPr>
              <w:t>(Pozisyon)</w:t>
            </w:r>
          </w:p>
        </w:tc>
        <w:tc>
          <w:tcPr>
            <w:tcW w:w="372" w:type="pct"/>
            <w:vAlign w:val="center"/>
          </w:tcPr>
          <w:p w:rsidR="00F6754F" w:rsidRPr="00736C8C" w:rsidRDefault="00F6754F" w:rsidP="00614E75">
            <w:pPr>
              <w:jc w:val="center"/>
              <w:rPr>
                <w:rFonts w:ascii="Times New Roman" w:hAnsi="Times New Roman" w:cs="Times New Roman"/>
                <w:b/>
                <w:sz w:val="18"/>
              </w:rPr>
            </w:pPr>
            <w:r w:rsidRPr="00736C8C">
              <w:rPr>
                <w:rFonts w:ascii="Times New Roman" w:hAnsi="Times New Roman" w:cs="Times New Roman"/>
                <w:b/>
                <w:sz w:val="18"/>
              </w:rPr>
              <w:t>KİŞİ SAYISI</w:t>
            </w:r>
          </w:p>
        </w:tc>
        <w:tc>
          <w:tcPr>
            <w:tcW w:w="4086" w:type="pct"/>
            <w:vAlign w:val="center"/>
          </w:tcPr>
          <w:p w:rsidR="00F6754F" w:rsidRPr="00736C8C" w:rsidRDefault="00F6754F" w:rsidP="00614E75">
            <w:pPr>
              <w:jc w:val="center"/>
              <w:rPr>
                <w:rFonts w:ascii="Times New Roman" w:hAnsi="Times New Roman" w:cs="Times New Roman"/>
                <w:b/>
                <w:sz w:val="18"/>
              </w:rPr>
            </w:pPr>
            <w:r w:rsidRPr="00736C8C">
              <w:rPr>
                <w:rFonts w:ascii="Times New Roman" w:hAnsi="Times New Roman" w:cs="Times New Roman"/>
                <w:b/>
                <w:sz w:val="18"/>
              </w:rPr>
              <w:t>ARANILAN NİTELİKLER</w:t>
            </w:r>
          </w:p>
        </w:tc>
      </w:tr>
      <w:tr w:rsidR="00481802" w:rsidRPr="00736C8C" w:rsidTr="00D939D8">
        <w:trPr>
          <w:trHeight w:val="2737"/>
        </w:trPr>
        <w:tc>
          <w:tcPr>
            <w:tcW w:w="541" w:type="pct"/>
            <w:vAlign w:val="center"/>
          </w:tcPr>
          <w:p w:rsidR="00F6754F" w:rsidRPr="00736C8C" w:rsidRDefault="00F6754F">
            <w:pPr>
              <w:jc w:val="center"/>
              <w:rPr>
                <w:rFonts w:ascii="Times New Roman" w:hAnsi="Times New Roman" w:cs="Times New Roman"/>
                <w:sz w:val="18"/>
              </w:rPr>
            </w:pPr>
            <w:r w:rsidRPr="00736C8C">
              <w:rPr>
                <w:rFonts w:ascii="Times New Roman" w:hAnsi="Times New Roman" w:cs="Times New Roman"/>
                <w:sz w:val="18"/>
              </w:rPr>
              <w:t xml:space="preserve">Çözümleyici </w:t>
            </w:r>
          </w:p>
        </w:tc>
        <w:tc>
          <w:tcPr>
            <w:tcW w:w="372" w:type="pct"/>
            <w:vAlign w:val="center"/>
          </w:tcPr>
          <w:p w:rsidR="00F6754F" w:rsidRPr="00736C8C" w:rsidRDefault="00F6754F" w:rsidP="00312625">
            <w:pPr>
              <w:jc w:val="center"/>
              <w:rPr>
                <w:rFonts w:ascii="Times New Roman" w:hAnsi="Times New Roman" w:cs="Times New Roman"/>
                <w:sz w:val="18"/>
              </w:rPr>
            </w:pPr>
            <w:r w:rsidRPr="00736C8C">
              <w:rPr>
                <w:rFonts w:ascii="Times New Roman" w:hAnsi="Times New Roman" w:cs="Times New Roman"/>
                <w:sz w:val="18"/>
              </w:rPr>
              <w:t>10</w:t>
            </w:r>
          </w:p>
        </w:tc>
        <w:tc>
          <w:tcPr>
            <w:tcW w:w="4086" w:type="pct"/>
          </w:tcPr>
          <w:p w:rsidR="004F26CA" w:rsidRPr="00736C8C" w:rsidRDefault="004B5417" w:rsidP="004F26CA">
            <w:pPr>
              <w:pStyle w:val="ListeParagraf"/>
              <w:numPr>
                <w:ilvl w:val="0"/>
                <w:numId w:val="20"/>
              </w:numPr>
              <w:spacing w:line="300" w:lineRule="auto"/>
              <w:jc w:val="both"/>
              <w:rPr>
                <w:rFonts w:ascii="Times New Roman" w:hAnsi="Times New Roman" w:cs="Times New Roman"/>
                <w:sz w:val="18"/>
              </w:rPr>
            </w:pPr>
            <w:r w:rsidRPr="00736C8C">
              <w:rPr>
                <w:rFonts w:ascii="Times New Roman" w:hAnsi="Times New Roman" w:cs="Times New Roman"/>
                <w:sz w:val="18"/>
              </w:rPr>
              <w:t xml:space="preserve">Fakültelerin dört yıllık bilgisayar mühendisliği, yazılım mühendisliği, bilişim sistemleri mühendisliği, elektrik mühendisliği, elektronik mühendisliği, elektrik ve elektronik mühendisliği, elektronik ve haberleşme mühendisliği, endüstri mühendisliği, endüstri ve sistem mühendisliği, fizik mühendisliği, matematik mühendisliği, bilgisayar bilimleri, bilgisayar enformatik, bilgisayar enformasyon sistemleri, bilgisayar öğretmenliği, bilgisayar sistemleri öğretmenliği, bilgisayar teknolojisi ve bilişim sistemleri, bilgisayar ve kontrol öğretmenliği, bilgisayar ve öğretim teknolojileri öğretmenliği, bilişim sistemleri ve teknolojileri, yönetim bilişim sistemleri, elektronik öğretmenliği, elektronik ve bilgisayar öğretmenliği, elektronik ve haberleşme öğretmenliği, enformasyon teknolojileri, fizik, istatistik, istatistik ve bilgisayar bilimleri, matematik, matematik-bilgisayar, uçak elektrik-elektronik, </w:t>
            </w:r>
            <w:r w:rsidRPr="004F26CA">
              <w:rPr>
                <w:rFonts w:ascii="Times New Roman" w:hAnsi="Times New Roman" w:cs="Times New Roman"/>
                <w:sz w:val="18"/>
              </w:rPr>
              <w:t>Bilgisayar ve Öğretim Teknolojileri Eğitimi Bölümü</w:t>
            </w:r>
            <w:r w:rsidRPr="00736C8C">
              <w:rPr>
                <w:rFonts w:ascii="Times New Roman" w:hAnsi="Times New Roman" w:cs="Times New Roman"/>
                <w:sz w:val="18"/>
              </w:rPr>
              <w:t xml:space="preserve"> bölümlerinden ya da bunlara denkliği Yükseköğretim Kurulunca kabul edilmiş yurt dışındaki yükseköğretim kurumlarından mezun olmak </w:t>
            </w:r>
            <w:r w:rsidR="007D0F50" w:rsidRPr="00736C8C">
              <w:rPr>
                <w:rFonts w:ascii="Times New Roman" w:hAnsi="Times New Roman" w:cs="Times New Roman"/>
                <w:sz w:val="18"/>
              </w:rPr>
              <w:t xml:space="preserve">ve </w:t>
            </w:r>
            <w:r w:rsidR="004F26CA" w:rsidRPr="00736C8C">
              <w:rPr>
                <w:rFonts w:ascii="Times New Roman" w:hAnsi="Times New Roman" w:cs="Times New Roman"/>
                <w:sz w:val="18"/>
              </w:rPr>
              <w:t>C# programlama dili</w:t>
            </w:r>
            <w:r w:rsidR="004F26CA">
              <w:rPr>
                <w:rFonts w:ascii="Times New Roman" w:hAnsi="Times New Roman" w:cs="Times New Roman"/>
                <w:sz w:val="18"/>
              </w:rPr>
              <w:t xml:space="preserve"> ile SQL veri tabanı sorgulama dilinin </w:t>
            </w:r>
            <w:r w:rsidR="004F26CA" w:rsidRPr="00736C8C">
              <w:rPr>
                <w:rFonts w:ascii="Times New Roman" w:hAnsi="Times New Roman" w:cs="Times New Roman"/>
                <w:sz w:val="18"/>
              </w:rPr>
              <w:t xml:space="preserve">yanı sıra, </w:t>
            </w:r>
            <w:r w:rsidR="004F26CA">
              <w:rPr>
                <w:rFonts w:ascii="Times New Roman" w:hAnsi="Times New Roman" w:cs="Times New Roman"/>
                <w:sz w:val="18"/>
              </w:rPr>
              <w:t xml:space="preserve">C, C++, Java, PHP, </w:t>
            </w:r>
            <w:proofErr w:type="spellStart"/>
            <w:r w:rsidR="004F26CA">
              <w:rPr>
                <w:rFonts w:ascii="Times New Roman" w:hAnsi="Times New Roman" w:cs="Times New Roman"/>
                <w:sz w:val="18"/>
              </w:rPr>
              <w:t>Delphi</w:t>
            </w:r>
            <w:proofErr w:type="spellEnd"/>
            <w:r w:rsidR="004F26CA">
              <w:rPr>
                <w:rFonts w:ascii="Times New Roman" w:hAnsi="Times New Roman" w:cs="Times New Roman"/>
                <w:sz w:val="18"/>
              </w:rPr>
              <w:t xml:space="preserve">, </w:t>
            </w:r>
            <w:proofErr w:type="spellStart"/>
            <w:r w:rsidR="004F26CA">
              <w:rPr>
                <w:rFonts w:ascii="Times New Roman" w:hAnsi="Times New Roman" w:cs="Times New Roman"/>
                <w:sz w:val="18"/>
              </w:rPr>
              <w:t>Python</w:t>
            </w:r>
            <w:proofErr w:type="spellEnd"/>
            <w:r w:rsidR="004F26CA">
              <w:rPr>
                <w:rFonts w:ascii="Times New Roman" w:hAnsi="Times New Roman" w:cs="Times New Roman"/>
                <w:sz w:val="18"/>
              </w:rPr>
              <w:t xml:space="preserve">, </w:t>
            </w:r>
            <w:proofErr w:type="spellStart"/>
            <w:r w:rsidR="004F26CA">
              <w:rPr>
                <w:rFonts w:ascii="Times New Roman" w:hAnsi="Times New Roman" w:cs="Times New Roman"/>
                <w:sz w:val="18"/>
              </w:rPr>
              <w:t>Perl</w:t>
            </w:r>
            <w:proofErr w:type="spellEnd"/>
            <w:r w:rsidR="004F26CA">
              <w:rPr>
                <w:rFonts w:ascii="Times New Roman" w:hAnsi="Times New Roman" w:cs="Times New Roman"/>
                <w:sz w:val="18"/>
              </w:rPr>
              <w:t xml:space="preserve">, Pascal, Turbo Pascal, Basic, </w:t>
            </w:r>
            <w:proofErr w:type="spellStart"/>
            <w:r w:rsidR="004F26CA">
              <w:rPr>
                <w:rFonts w:ascii="Times New Roman" w:hAnsi="Times New Roman" w:cs="Times New Roman"/>
                <w:sz w:val="18"/>
              </w:rPr>
              <w:t>Qbasic</w:t>
            </w:r>
            <w:proofErr w:type="spellEnd"/>
            <w:r w:rsidR="004F26CA">
              <w:rPr>
                <w:rFonts w:ascii="Times New Roman" w:hAnsi="Times New Roman" w:cs="Times New Roman"/>
                <w:sz w:val="18"/>
              </w:rPr>
              <w:t xml:space="preserve"> ve Visual Basic </w:t>
            </w:r>
            <w:r w:rsidR="004F26CA" w:rsidRPr="00736C8C">
              <w:rPr>
                <w:rFonts w:ascii="Times New Roman" w:hAnsi="Times New Roman" w:cs="Times New Roman"/>
                <w:sz w:val="18"/>
              </w:rPr>
              <w:t>dillerinden birisini bildiğini belgelemek.</w:t>
            </w:r>
          </w:p>
          <w:p w:rsidR="0094653C" w:rsidRPr="00785A22" w:rsidRDefault="00F6754F" w:rsidP="00785A22">
            <w:pPr>
              <w:pStyle w:val="ListeParagraf"/>
              <w:numPr>
                <w:ilvl w:val="0"/>
                <w:numId w:val="20"/>
              </w:numPr>
              <w:spacing w:line="300" w:lineRule="auto"/>
              <w:jc w:val="both"/>
              <w:rPr>
                <w:rFonts w:ascii="Times New Roman" w:hAnsi="Times New Roman" w:cs="Times New Roman"/>
                <w:sz w:val="18"/>
              </w:rPr>
            </w:pPr>
            <w:proofErr w:type="gramStart"/>
            <w:r w:rsidRPr="00785A22">
              <w:rPr>
                <w:rFonts w:ascii="Times New Roman" w:hAnsi="Times New Roman" w:cs="Times New Roman"/>
                <w:sz w:val="18"/>
              </w:rPr>
              <w:t xml:space="preserve">Çözümleyici olarak </w:t>
            </w:r>
            <w:r w:rsidR="009B1026" w:rsidRPr="00785A22">
              <w:rPr>
                <w:rFonts w:ascii="Times New Roman" w:hAnsi="Times New Roman" w:cs="Times New Roman"/>
                <w:sz w:val="18"/>
              </w:rPr>
              <w:t>bilişim alanında</w:t>
            </w:r>
            <w:r w:rsidRPr="00785A22">
              <w:rPr>
                <w:rFonts w:ascii="Times New Roman" w:hAnsi="Times New Roman" w:cs="Times New Roman"/>
                <w:sz w:val="18"/>
              </w:rPr>
              <w:t xml:space="preserve"> çalıştırılacaklarda en az 1 yıl 657 sayılı Kanuna tabi kadrolu veya aynı Kanunun 4/B maddesi veya 399 sayılı KHK’ye tabi sözleşmeli statüdeki hizmetler veya </w:t>
            </w:r>
            <w:proofErr w:type="spellStart"/>
            <w:r w:rsidRPr="00785A22">
              <w:rPr>
                <w:rFonts w:ascii="Times New Roman" w:hAnsi="Times New Roman" w:cs="Times New Roman"/>
                <w:sz w:val="18"/>
              </w:rPr>
              <w:t>SGK’na</w:t>
            </w:r>
            <w:proofErr w:type="spellEnd"/>
            <w:r w:rsidRPr="00785A22">
              <w:rPr>
                <w:rFonts w:ascii="Times New Roman" w:hAnsi="Times New Roman" w:cs="Times New Roman"/>
                <w:sz w:val="18"/>
              </w:rPr>
              <w:t xml:space="preserve"> tabi özel kesimde bilişim personeli olarak çalışma şartı aranır.(çalışma pozisyonunun ve sürelerinin çalıştıkları kurumlardan alacakları</w:t>
            </w:r>
            <w:r w:rsidR="00D939D8" w:rsidRPr="00785A22">
              <w:rPr>
                <w:rFonts w:ascii="Times New Roman" w:hAnsi="Times New Roman" w:cs="Times New Roman"/>
                <w:sz w:val="18"/>
              </w:rPr>
              <w:t xml:space="preserve"> </w:t>
            </w:r>
            <w:r w:rsidRPr="00785A22">
              <w:rPr>
                <w:rFonts w:ascii="Times New Roman" w:hAnsi="Times New Roman" w:cs="Times New Roman"/>
                <w:sz w:val="18"/>
              </w:rPr>
              <w:t>onaylı belgelerle belgelenmesi ve bu sürede sosyal güvenlik kurumlarına prim ödenmiş olması gerekmektedir.)</w:t>
            </w:r>
            <w:proofErr w:type="gramEnd"/>
          </w:p>
        </w:tc>
      </w:tr>
      <w:tr w:rsidR="00481802" w:rsidRPr="00736C8C" w:rsidTr="00D939D8">
        <w:trPr>
          <w:trHeight w:val="1976"/>
        </w:trPr>
        <w:tc>
          <w:tcPr>
            <w:tcW w:w="541" w:type="pct"/>
            <w:vAlign w:val="center"/>
          </w:tcPr>
          <w:p w:rsidR="00F6754F" w:rsidRPr="00736C8C" w:rsidRDefault="00F6754F" w:rsidP="00312625">
            <w:pPr>
              <w:jc w:val="center"/>
              <w:rPr>
                <w:rFonts w:ascii="Times New Roman" w:hAnsi="Times New Roman" w:cs="Times New Roman"/>
                <w:sz w:val="18"/>
              </w:rPr>
            </w:pPr>
            <w:r w:rsidRPr="00736C8C">
              <w:rPr>
                <w:rFonts w:ascii="Times New Roman" w:hAnsi="Times New Roman" w:cs="Times New Roman"/>
                <w:sz w:val="18"/>
              </w:rPr>
              <w:t>Programcı</w:t>
            </w:r>
          </w:p>
        </w:tc>
        <w:tc>
          <w:tcPr>
            <w:tcW w:w="372" w:type="pct"/>
            <w:vAlign w:val="center"/>
          </w:tcPr>
          <w:p w:rsidR="00F6754F" w:rsidRPr="00736C8C" w:rsidRDefault="00F6754F" w:rsidP="00D939D8">
            <w:pPr>
              <w:tabs>
                <w:tab w:val="center" w:pos="317"/>
              </w:tabs>
              <w:rPr>
                <w:rFonts w:ascii="Times New Roman" w:hAnsi="Times New Roman" w:cs="Times New Roman"/>
                <w:sz w:val="18"/>
              </w:rPr>
            </w:pPr>
            <w:r w:rsidRPr="00736C8C">
              <w:rPr>
                <w:rFonts w:ascii="Times New Roman" w:hAnsi="Times New Roman" w:cs="Times New Roman"/>
                <w:sz w:val="18"/>
              </w:rPr>
              <w:tab/>
            </w:r>
            <w:r w:rsidR="00D939D8" w:rsidRPr="00736C8C">
              <w:rPr>
                <w:rFonts w:ascii="Times New Roman" w:hAnsi="Times New Roman" w:cs="Times New Roman"/>
                <w:sz w:val="18"/>
              </w:rPr>
              <w:t>8</w:t>
            </w:r>
          </w:p>
        </w:tc>
        <w:tc>
          <w:tcPr>
            <w:tcW w:w="4086" w:type="pct"/>
          </w:tcPr>
          <w:p w:rsidR="00736C8C" w:rsidRPr="00785A22" w:rsidRDefault="004B5417" w:rsidP="00785A22">
            <w:pPr>
              <w:pStyle w:val="ListeParagraf"/>
              <w:numPr>
                <w:ilvl w:val="0"/>
                <w:numId w:val="28"/>
              </w:numPr>
              <w:spacing w:line="300" w:lineRule="auto"/>
              <w:jc w:val="both"/>
              <w:rPr>
                <w:rFonts w:ascii="Times New Roman" w:hAnsi="Times New Roman" w:cs="Times New Roman"/>
                <w:sz w:val="18"/>
              </w:rPr>
            </w:pPr>
            <w:proofErr w:type="gramStart"/>
            <w:r w:rsidRPr="00785A22">
              <w:rPr>
                <w:rFonts w:ascii="Times New Roman" w:hAnsi="Times New Roman" w:cs="Times New Roman"/>
                <w:sz w:val="18"/>
              </w:rPr>
              <w:t xml:space="preserve">Fakültelerin dört yıllık bilgisayar mühendisliği, yazılım mühendisliği, bilişim sistemleri mühendisliği, elektrik mühendisliği, elektronik mühendisliği, elektrik ve elektronik mühendisliği, elektronik ve haberleşme mühendisliği, endüstri mühendisliği, endüstri ve sistem mühendisliği, fizik mühendisliği, matematik mühendisliği, bilgisayar bilimleri, bilgisayar enformatik, bilgisayar enformasyon sistemleri, bilgisayar öğretmenliği, bilgisayar sistemleri öğretmenliği, bilgisayar teknolojisi ve bilişim sistemleri, bilgisayar ve kontrol öğretmenliği, bilgisayar ve öğretim teknolojileri öğretmenliği, bilişim sistemleri ve teknolojileri, </w:t>
            </w:r>
            <w:r w:rsidR="00094C9E" w:rsidRPr="00785A22">
              <w:rPr>
                <w:rFonts w:ascii="Times New Roman" w:hAnsi="Times New Roman" w:cs="Times New Roman"/>
                <w:sz w:val="18"/>
              </w:rPr>
              <w:t xml:space="preserve">bilgisayar ve öğretim teknolojileri eğitimi bölümü, </w:t>
            </w:r>
            <w:r w:rsidRPr="00785A22">
              <w:rPr>
                <w:rFonts w:ascii="Times New Roman" w:hAnsi="Times New Roman" w:cs="Times New Roman"/>
                <w:sz w:val="18"/>
              </w:rPr>
              <w:t xml:space="preserve">yönetim bilişim sistemleri, elektronik öğretmenliği, elektronik ve bilgisayar öğretmenliği, elektronik ve haberleşme öğretmenliği, enformasyon teknolojileri, fizik, istatistik, istatistik ve bilgisayar bilimleri, matematik, matematik-bilgisayar, uçak elektrik-elektronik bölümlerinden ya da bunlara denkliği Yükseköğretim Kurulunca kabul edilmiş yurt dışındaki yükseköğretim kurumlarından mezun olmak </w:t>
            </w:r>
            <w:r w:rsidR="004608C5" w:rsidRPr="00785A22">
              <w:rPr>
                <w:rFonts w:ascii="Times New Roman" w:hAnsi="Times New Roman" w:cs="Times New Roman"/>
                <w:sz w:val="18"/>
              </w:rPr>
              <w:t xml:space="preserve">ve </w:t>
            </w:r>
            <w:r w:rsidR="00736C8C" w:rsidRPr="00785A22">
              <w:rPr>
                <w:rFonts w:ascii="Times New Roman" w:hAnsi="Times New Roman" w:cs="Times New Roman"/>
                <w:sz w:val="18"/>
              </w:rPr>
              <w:t>C# programlama dili</w:t>
            </w:r>
            <w:r w:rsidR="00B70B14" w:rsidRPr="00785A22">
              <w:rPr>
                <w:rFonts w:ascii="Times New Roman" w:hAnsi="Times New Roman" w:cs="Times New Roman"/>
                <w:sz w:val="18"/>
              </w:rPr>
              <w:t xml:space="preserve"> ile SQL veri tabanı sorgulama dilinin </w:t>
            </w:r>
            <w:r w:rsidR="00736C8C" w:rsidRPr="00785A22">
              <w:rPr>
                <w:rFonts w:ascii="Times New Roman" w:hAnsi="Times New Roman" w:cs="Times New Roman"/>
                <w:sz w:val="18"/>
              </w:rPr>
              <w:t xml:space="preserve">yanı sıra, </w:t>
            </w:r>
            <w:r w:rsidR="00B70B14" w:rsidRPr="00785A22">
              <w:rPr>
                <w:rFonts w:ascii="Times New Roman" w:hAnsi="Times New Roman" w:cs="Times New Roman"/>
                <w:sz w:val="18"/>
              </w:rPr>
              <w:t xml:space="preserve">C, C++, Java, PHP, </w:t>
            </w:r>
            <w:proofErr w:type="spellStart"/>
            <w:r w:rsidR="00B70B14" w:rsidRPr="00785A22">
              <w:rPr>
                <w:rFonts w:ascii="Times New Roman" w:hAnsi="Times New Roman" w:cs="Times New Roman"/>
                <w:sz w:val="18"/>
              </w:rPr>
              <w:t>Delphi</w:t>
            </w:r>
            <w:proofErr w:type="spellEnd"/>
            <w:r w:rsidR="00B70B14" w:rsidRPr="00785A22">
              <w:rPr>
                <w:rFonts w:ascii="Times New Roman" w:hAnsi="Times New Roman" w:cs="Times New Roman"/>
                <w:sz w:val="18"/>
              </w:rPr>
              <w:t xml:space="preserve">, </w:t>
            </w:r>
            <w:proofErr w:type="spellStart"/>
            <w:r w:rsidR="00B70B14" w:rsidRPr="00785A22">
              <w:rPr>
                <w:rFonts w:ascii="Times New Roman" w:hAnsi="Times New Roman" w:cs="Times New Roman"/>
                <w:sz w:val="18"/>
              </w:rPr>
              <w:t>Python</w:t>
            </w:r>
            <w:proofErr w:type="spellEnd"/>
            <w:r w:rsidR="00B70B14" w:rsidRPr="00785A22">
              <w:rPr>
                <w:rFonts w:ascii="Times New Roman" w:hAnsi="Times New Roman" w:cs="Times New Roman"/>
                <w:sz w:val="18"/>
              </w:rPr>
              <w:t xml:space="preserve">, </w:t>
            </w:r>
            <w:proofErr w:type="spellStart"/>
            <w:r w:rsidR="00B70B14" w:rsidRPr="00785A22">
              <w:rPr>
                <w:rFonts w:ascii="Times New Roman" w:hAnsi="Times New Roman" w:cs="Times New Roman"/>
                <w:sz w:val="18"/>
              </w:rPr>
              <w:t>Perl</w:t>
            </w:r>
            <w:proofErr w:type="spellEnd"/>
            <w:r w:rsidR="00B70B14" w:rsidRPr="00785A22">
              <w:rPr>
                <w:rFonts w:ascii="Times New Roman" w:hAnsi="Times New Roman" w:cs="Times New Roman"/>
                <w:sz w:val="18"/>
              </w:rPr>
              <w:t xml:space="preserve">, Pascal, Turbo Pascal, </w:t>
            </w:r>
            <w:r w:rsidR="004F26CA" w:rsidRPr="00785A22">
              <w:rPr>
                <w:rFonts w:ascii="Times New Roman" w:hAnsi="Times New Roman" w:cs="Times New Roman"/>
                <w:sz w:val="18"/>
              </w:rPr>
              <w:t xml:space="preserve">Basic, </w:t>
            </w:r>
            <w:proofErr w:type="spellStart"/>
            <w:r w:rsidR="004F26CA" w:rsidRPr="00785A22">
              <w:rPr>
                <w:rFonts w:ascii="Times New Roman" w:hAnsi="Times New Roman" w:cs="Times New Roman"/>
                <w:sz w:val="18"/>
              </w:rPr>
              <w:t>Qbasic</w:t>
            </w:r>
            <w:proofErr w:type="spellEnd"/>
            <w:r w:rsidR="004F26CA" w:rsidRPr="00785A22">
              <w:rPr>
                <w:rFonts w:ascii="Times New Roman" w:hAnsi="Times New Roman" w:cs="Times New Roman"/>
                <w:sz w:val="18"/>
              </w:rPr>
              <w:t xml:space="preserve"> ve Visual Basic </w:t>
            </w:r>
            <w:r w:rsidR="00736C8C" w:rsidRPr="00785A22">
              <w:rPr>
                <w:rFonts w:ascii="Times New Roman" w:hAnsi="Times New Roman" w:cs="Times New Roman"/>
                <w:sz w:val="18"/>
              </w:rPr>
              <w:t>dillerinden birisini bildiğini belgelemek.</w:t>
            </w:r>
            <w:proofErr w:type="gramEnd"/>
          </w:p>
          <w:p w:rsidR="0012497D" w:rsidRPr="00736C8C" w:rsidRDefault="004608C5" w:rsidP="00094C9E">
            <w:pPr>
              <w:spacing w:line="300" w:lineRule="auto"/>
              <w:ind w:left="394"/>
              <w:jc w:val="both"/>
              <w:rPr>
                <w:rFonts w:ascii="Times New Roman" w:hAnsi="Times New Roman" w:cs="Times New Roman"/>
                <w:sz w:val="18"/>
              </w:rPr>
            </w:pPr>
            <w:r w:rsidRPr="00736C8C" w:rsidDel="004608C5">
              <w:rPr>
                <w:rFonts w:ascii="Times New Roman" w:hAnsi="Times New Roman" w:cs="Times New Roman"/>
                <w:sz w:val="18"/>
              </w:rPr>
              <w:t xml:space="preserve"> </w:t>
            </w:r>
            <w:r w:rsidR="00766149" w:rsidRPr="00736C8C">
              <w:rPr>
                <w:rFonts w:ascii="Times New Roman" w:hAnsi="Times New Roman" w:cs="Times New Roman"/>
                <w:sz w:val="18"/>
              </w:rPr>
              <w:t>(Bu alanda ders aldığını</w:t>
            </w:r>
            <w:r w:rsidRPr="00736C8C">
              <w:rPr>
                <w:rFonts w:ascii="Times New Roman" w:hAnsi="Times New Roman" w:cs="Times New Roman"/>
                <w:sz w:val="18"/>
              </w:rPr>
              <w:t xml:space="preserve"> belgelendirmek </w:t>
            </w:r>
            <w:r w:rsidR="00766149" w:rsidRPr="00736C8C">
              <w:rPr>
                <w:rFonts w:ascii="Times New Roman" w:hAnsi="Times New Roman" w:cs="Times New Roman"/>
                <w:sz w:val="18"/>
              </w:rPr>
              <w:t xml:space="preserve">veya </w:t>
            </w:r>
            <w:r w:rsidRPr="00736C8C">
              <w:rPr>
                <w:rFonts w:ascii="Times New Roman" w:hAnsi="Times New Roman" w:cs="Times New Roman"/>
                <w:sz w:val="18"/>
              </w:rPr>
              <w:t>bu alanda Milli Eğitim Bakanlığı onaylı sertifika sahibi olmak</w:t>
            </w:r>
            <w:r w:rsidR="00766149" w:rsidRPr="00736C8C">
              <w:rPr>
                <w:rFonts w:ascii="Times New Roman" w:hAnsi="Times New Roman" w:cs="Times New Roman"/>
                <w:sz w:val="18"/>
              </w:rPr>
              <w:t>)</w:t>
            </w:r>
            <w:r w:rsidR="00235199" w:rsidRPr="00736C8C">
              <w:rPr>
                <w:rFonts w:ascii="Times New Roman" w:hAnsi="Times New Roman" w:cs="Times New Roman"/>
                <w:sz w:val="18"/>
              </w:rPr>
              <w:t xml:space="preserve"> </w:t>
            </w:r>
            <w:r w:rsidR="004B5417" w:rsidRPr="00736C8C">
              <w:rPr>
                <w:rFonts w:ascii="Times New Roman" w:hAnsi="Times New Roman" w:cs="Times New Roman"/>
                <w:sz w:val="18"/>
              </w:rPr>
              <w:tab/>
            </w:r>
          </w:p>
        </w:tc>
      </w:tr>
    </w:tbl>
    <w:p w:rsidR="0012497D" w:rsidRDefault="0012497D" w:rsidP="005B040A">
      <w:pPr>
        <w:pStyle w:val="GvdeMetni"/>
        <w:jc w:val="both"/>
        <w:rPr>
          <w:b/>
          <w:sz w:val="22"/>
          <w:szCs w:val="24"/>
          <w:lang w:val="tr-TR"/>
        </w:rPr>
      </w:pPr>
    </w:p>
    <w:p w:rsidR="004B5417" w:rsidRDefault="004B5417" w:rsidP="005B040A">
      <w:pPr>
        <w:pStyle w:val="GvdeMetni"/>
        <w:jc w:val="both"/>
        <w:rPr>
          <w:b/>
          <w:sz w:val="22"/>
          <w:szCs w:val="24"/>
          <w:lang w:val="tr-TR"/>
        </w:rPr>
      </w:pPr>
    </w:p>
    <w:p w:rsidR="000C5FA8" w:rsidRDefault="000C5FA8" w:rsidP="005B040A">
      <w:pPr>
        <w:pStyle w:val="GvdeMetni"/>
        <w:jc w:val="both"/>
        <w:rPr>
          <w:b/>
          <w:sz w:val="22"/>
          <w:szCs w:val="24"/>
          <w:lang w:val="tr-TR"/>
        </w:rPr>
      </w:pPr>
    </w:p>
    <w:p w:rsidR="000C5FA8" w:rsidRDefault="000C5FA8" w:rsidP="005B040A">
      <w:pPr>
        <w:pStyle w:val="GvdeMetni"/>
        <w:jc w:val="both"/>
        <w:rPr>
          <w:b/>
          <w:sz w:val="22"/>
          <w:szCs w:val="24"/>
          <w:lang w:val="tr-TR"/>
        </w:rPr>
      </w:pPr>
    </w:p>
    <w:p w:rsidR="000C5FA8" w:rsidRDefault="000C5FA8" w:rsidP="005B040A">
      <w:pPr>
        <w:pStyle w:val="GvdeMetni"/>
        <w:jc w:val="both"/>
        <w:rPr>
          <w:b/>
          <w:sz w:val="22"/>
          <w:szCs w:val="24"/>
          <w:lang w:val="tr-TR"/>
        </w:rPr>
      </w:pPr>
    </w:p>
    <w:p w:rsidR="000C5FA8" w:rsidRDefault="000C5FA8" w:rsidP="005B040A">
      <w:pPr>
        <w:pStyle w:val="GvdeMetni"/>
        <w:jc w:val="both"/>
        <w:rPr>
          <w:b/>
          <w:sz w:val="22"/>
          <w:szCs w:val="24"/>
          <w:lang w:val="tr-TR"/>
        </w:rPr>
      </w:pPr>
    </w:p>
    <w:p w:rsidR="000C5FA8" w:rsidRDefault="000C5FA8" w:rsidP="005B040A">
      <w:pPr>
        <w:pStyle w:val="GvdeMetni"/>
        <w:jc w:val="both"/>
        <w:rPr>
          <w:b/>
          <w:sz w:val="22"/>
          <w:szCs w:val="24"/>
          <w:lang w:val="tr-TR"/>
        </w:rPr>
      </w:pPr>
    </w:p>
    <w:p w:rsidR="001A1C2B" w:rsidRDefault="00C96EAD" w:rsidP="005B040A">
      <w:pPr>
        <w:pStyle w:val="GvdeMetni"/>
        <w:jc w:val="both"/>
        <w:rPr>
          <w:b/>
          <w:sz w:val="22"/>
          <w:szCs w:val="24"/>
          <w:lang w:val="tr-TR"/>
        </w:rPr>
      </w:pPr>
      <w:r w:rsidRPr="0012497D">
        <w:rPr>
          <w:b/>
          <w:sz w:val="22"/>
          <w:szCs w:val="24"/>
          <w:lang w:val="tr-TR"/>
        </w:rPr>
        <w:t>BAŞVURU ŞARTLARI VE DİĞER AÇIKLAMALAR</w:t>
      </w:r>
    </w:p>
    <w:p w:rsidR="00C96EAD" w:rsidRDefault="00C96EAD" w:rsidP="005B040A">
      <w:pPr>
        <w:pStyle w:val="GvdeMetni"/>
        <w:jc w:val="both"/>
        <w:rPr>
          <w:b/>
          <w:sz w:val="22"/>
          <w:szCs w:val="24"/>
          <w:lang w:val="tr-TR"/>
        </w:rPr>
      </w:pPr>
    </w:p>
    <w:p w:rsidR="0029117B" w:rsidRPr="0012497D" w:rsidRDefault="0029117B" w:rsidP="005F6C2C">
      <w:pPr>
        <w:pStyle w:val="GvdeMetni"/>
        <w:numPr>
          <w:ilvl w:val="0"/>
          <w:numId w:val="1"/>
        </w:numPr>
        <w:spacing w:line="276" w:lineRule="auto"/>
        <w:ind w:left="426" w:hanging="426"/>
        <w:jc w:val="both"/>
        <w:rPr>
          <w:sz w:val="22"/>
          <w:szCs w:val="24"/>
          <w:lang w:val="tr-TR"/>
        </w:rPr>
      </w:pPr>
      <w:r w:rsidRPr="0012497D">
        <w:rPr>
          <w:sz w:val="22"/>
          <w:szCs w:val="24"/>
          <w:lang w:val="tr-TR"/>
        </w:rPr>
        <w:t>Adayların 657 sayılı Devlet Memurları Kanununun</w:t>
      </w:r>
      <w:r w:rsidR="001E2D47" w:rsidRPr="0012497D">
        <w:rPr>
          <w:sz w:val="22"/>
          <w:szCs w:val="24"/>
          <w:lang w:val="tr-TR"/>
        </w:rPr>
        <w:t xml:space="preserve"> değişik 48 inci maddesinin (A) fıkrasının 1, 4, 5, 6 ve 7 </w:t>
      </w:r>
      <w:proofErr w:type="spellStart"/>
      <w:r w:rsidR="001E2D47" w:rsidRPr="0012497D">
        <w:rPr>
          <w:sz w:val="22"/>
          <w:szCs w:val="24"/>
          <w:lang w:val="tr-TR"/>
        </w:rPr>
        <w:t>nci</w:t>
      </w:r>
      <w:proofErr w:type="spellEnd"/>
      <w:r w:rsidRPr="0012497D">
        <w:rPr>
          <w:sz w:val="22"/>
          <w:szCs w:val="24"/>
          <w:lang w:val="tr-TR"/>
        </w:rPr>
        <w:t xml:space="preserve"> </w:t>
      </w:r>
      <w:r w:rsidR="001E2D47" w:rsidRPr="0012497D">
        <w:rPr>
          <w:sz w:val="22"/>
          <w:szCs w:val="24"/>
          <w:lang w:val="tr-TR"/>
        </w:rPr>
        <w:t xml:space="preserve">bentlerinde </w:t>
      </w:r>
      <w:r w:rsidRPr="0012497D">
        <w:rPr>
          <w:sz w:val="22"/>
          <w:szCs w:val="24"/>
          <w:lang w:val="tr-TR"/>
        </w:rPr>
        <w:t xml:space="preserve">belirtilen </w:t>
      </w:r>
      <w:r w:rsidR="001E2D47" w:rsidRPr="0012497D">
        <w:rPr>
          <w:sz w:val="22"/>
          <w:szCs w:val="24"/>
          <w:lang w:val="tr-TR"/>
        </w:rPr>
        <w:t>şartları</w:t>
      </w:r>
      <w:r w:rsidRPr="0012497D">
        <w:rPr>
          <w:sz w:val="22"/>
          <w:szCs w:val="24"/>
          <w:lang w:val="tr-TR"/>
        </w:rPr>
        <w:t xml:space="preserve"> taşımak.</w:t>
      </w:r>
    </w:p>
    <w:p w:rsidR="00621D6C" w:rsidRPr="0012497D" w:rsidRDefault="00621D6C" w:rsidP="005F6C2C">
      <w:pPr>
        <w:pStyle w:val="GvdeMetni"/>
        <w:numPr>
          <w:ilvl w:val="0"/>
          <w:numId w:val="1"/>
        </w:numPr>
        <w:spacing w:line="276" w:lineRule="auto"/>
        <w:ind w:left="426" w:hanging="426"/>
        <w:jc w:val="both"/>
        <w:rPr>
          <w:sz w:val="22"/>
          <w:szCs w:val="24"/>
          <w:lang w:val="tr-TR"/>
        </w:rPr>
      </w:pPr>
      <w:r w:rsidRPr="0012497D">
        <w:rPr>
          <w:sz w:val="22"/>
        </w:rPr>
        <w:t>Sosyal Güvenlik Kurumundan emeklilik veya yaşlılık aylığı almıyor olmak.</w:t>
      </w:r>
    </w:p>
    <w:p w:rsidR="0076068C" w:rsidRPr="00BC11DA" w:rsidRDefault="00621D6C" w:rsidP="00101D40">
      <w:pPr>
        <w:pStyle w:val="GvdeMetni"/>
        <w:numPr>
          <w:ilvl w:val="0"/>
          <w:numId w:val="1"/>
        </w:numPr>
        <w:spacing w:line="276" w:lineRule="auto"/>
        <w:ind w:left="426" w:hanging="426"/>
        <w:jc w:val="both"/>
        <w:rPr>
          <w:color w:val="000000" w:themeColor="text1"/>
          <w:sz w:val="22"/>
          <w:szCs w:val="24"/>
          <w:lang w:val="tr-TR"/>
        </w:rPr>
      </w:pPr>
      <w:r w:rsidRPr="00BC11DA">
        <w:rPr>
          <w:sz w:val="22"/>
          <w:szCs w:val="24"/>
          <w:lang w:val="tr-TR"/>
        </w:rPr>
        <w:t>201</w:t>
      </w:r>
      <w:r w:rsidR="00F72F8C" w:rsidRPr="00BC11DA">
        <w:rPr>
          <w:sz w:val="22"/>
          <w:szCs w:val="24"/>
          <w:lang w:val="tr-TR"/>
        </w:rPr>
        <w:t>6</w:t>
      </w:r>
      <w:r w:rsidRPr="00BC11DA">
        <w:rPr>
          <w:sz w:val="22"/>
          <w:szCs w:val="24"/>
          <w:lang w:val="tr-TR"/>
        </w:rPr>
        <w:t xml:space="preserve"> yılı Kamu Personeli Seçme Sınavı KPSSP3 puan türünden en az </w:t>
      </w:r>
      <w:r w:rsidR="005F6C2C" w:rsidRPr="00BC11DA">
        <w:rPr>
          <w:sz w:val="22"/>
          <w:szCs w:val="24"/>
          <w:lang w:val="tr-TR"/>
        </w:rPr>
        <w:t>6</w:t>
      </w:r>
      <w:r w:rsidR="008253D2" w:rsidRPr="00BC11DA">
        <w:rPr>
          <w:color w:val="000000" w:themeColor="text1"/>
          <w:sz w:val="22"/>
          <w:szCs w:val="24"/>
          <w:lang w:val="tr-TR"/>
        </w:rPr>
        <w:t>0</w:t>
      </w:r>
      <w:r w:rsidRPr="00BC11DA">
        <w:rPr>
          <w:color w:val="000000" w:themeColor="text1"/>
          <w:sz w:val="22"/>
          <w:szCs w:val="24"/>
          <w:lang w:val="tr-TR"/>
        </w:rPr>
        <w:t xml:space="preserve"> puan almış olmak.</w:t>
      </w:r>
    </w:p>
    <w:p w:rsidR="00621D6C" w:rsidRPr="004143CA" w:rsidRDefault="004F26CA" w:rsidP="005F6C2C">
      <w:pPr>
        <w:pStyle w:val="GvdeMetni"/>
        <w:widowControl w:val="0"/>
        <w:numPr>
          <w:ilvl w:val="0"/>
          <w:numId w:val="1"/>
        </w:numPr>
        <w:tabs>
          <w:tab w:val="left" w:pos="461"/>
        </w:tabs>
        <w:spacing w:line="276" w:lineRule="auto"/>
        <w:ind w:left="426" w:right="106" w:hanging="426"/>
        <w:jc w:val="both"/>
        <w:rPr>
          <w:sz w:val="20"/>
        </w:rPr>
      </w:pPr>
      <w:r w:rsidRPr="004143CA">
        <w:rPr>
          <w:sz w:val="22"/>
          <w:shd w:val="clear" w:color="auto" w:fill="FFFFFF"/>
        </w:rPr>
        <w:t>Yabancı Dil Bilgisi Seviye Tespit Sınavından (YDS) İngilizce dilinden en az (D) düzeyinde puan almış olmak ya da YDS dışındaki İngilizce dil sınavlarında YDS (D) düzeyine eşdeğer ÖSYM tarafından belirlenen puanları almış olmak. (</w:t>
      </w:r>
      <w:r w:rsidRPr="004143CA">
        <w:rPr>
          <w:sz w:val="22"/>
          <w:u w:val="single"/>
          <w:shd w:val="clear" w:color="auto" w:fill="FFFFFF"/>
        </w:rPr>
        <w:t>Yabancı dil sınav sonuç belgelerinin eşdeğerlikleri ve geçerlilik süresi ile ilgili ÖSYM'nin, bu ilânın son başvuru tarihi itibariyle geçerli olan "Yabancı Dil Sınavları Eşdeğerlikleri" hakkındaki kararı esas alınacaktır.</w:t>
      </w:r>
      <w:r w:rsidRPr="004143CA">
        <w:rPr>
          <w:sz w:val="22"/>
          <w:shd w:val="clear" w:color="auto" w:fill="FFFFFF"/>
        </w:rPr>
        <w:t>) Ancak, yurt içi veya yurt dışında İngilizce dili ile öğretim yapan üniversitelerden lisans düzeyinde mezun olanlar, yurt içinde lisans düzeyinde öğrenim gördükten sonra ana dili İngilizce olan yabancı ülkelerde İngilizce dilinde </w:t>
      </w:r>
      <w:proofErr w:type="spellStart"/>
      <w:r w:rsidRPr="004143CA">
        <w:rPr>
          <w:rStyle w:val="spelle"/>
          <w:sz w:val="22"/>
          <w:shd w:val="clear" w:color="auto" w:fill="FFFFFF"/>
        </w:rPr>
        <w:t>master</w:t>
      </w:r>
      <w:proofErr w:type="spellEnd"/>
      <w:r w:rsidRPr="004143CA">
        <w:rPr>
          <w:sz w:val="22"/>
          <w:shd w:val="clear" w:color="auto" w:fill="FFFFFF"/>
        </w:rPr>
        <w:t> veya doktora yapanların İngilizce dil düzeyleri (D) düzeyi olarak kabul edilir.</w:t>
      </w:r>
    </w:p>
    <w:p w:rsidR="00A81569" w:rsidRPr="0012497D" w:rsidRDefault="00A81569" w:rsidP="005F6C2C">
      <w:pPr>
        <w:pStyle w:val="GvdeMetni"/>
        <w:numPr>
          <w:ilvl w:val="0"/>
          <w:numId w:val="1"/>
        </w:numPr>
        <w:spacing w:line="276" w:lineRule="auto"/>
        <w:ind w:left="426" w:hanging="426"/>
        <w:jc w:val="both"/>
        <w:rPr>
          <w:sz w:val="22"/>
          <w:szCs w:val="24"/>
          <w:lang w:val="tr-TR"/>
        </w:rPr>
      </w:pPr>
      <w:r w:rsidRPr="0012497D">
        <w:rPr>
          <w:sz w:val="22"/>
          <w:szCs w:val="24"/>
          <w:lang w:val="tr-TR"/>
        </w:rPr>
        <w:t>Erkek adayların askerlik durumu itibariyle askerlikle ilgisi bulunmamak, askerlik çağına gelmiş ise muvazzaf askerlik hizmetini yapmış, erteletmiş veya yedek sınıfa geçirilmiş olmak.</w:t>
      </w:r>
    </w:p>
    <w:p w:rsidR="00A81569" w:rsidRPr="0012497D" w:rsidRDefault="00A81569" w:rsidP="005F6C2C">
      <w:pPr>
        <w:pStyle w:val="GvdeMetni"/>
        <w:numPr>
          <w:ilvl w:val="0"/>
          <w:numId w:val="1"/>
        </w:numPr>
        <w:spacing w:line="276" w:lineRule="auto"/>
        <w:ind w:left="426" w:hanging="426"/>
        <w:jc w:val="both"/>
        <w:rPr>
          <w:sz w:val="22"/>
          <w:szCs w:val="24"/>
          <w:lang w:val="tr-TR"/>
        </w:rPr>
      </w:pPr>
      <w:r w:rsidRPr="0012497D">
        <w:rPr>
          <w:sz w:val="22"/>
          <w:szCs w:val="24"/>
          <w:lang w:val="tr-TR"/>
        </w:rPr>
        <w:t>Yapılacak inceleme sonunda başvurulan pozisyona uygun olmalarına engel bir durumu bulunmamak.</w:t>
      </w:r>
    </w:p>
    <w:p w:rsidR="00A81569" w:rsidRPr="0012497D" w:rsidRDefault="00A81569" w:rsidP="005F6C2C">
      <w:pPr>
        <w:pStyle w:val="GvdeMetni"/>
        <w:numPr>
          <w:ilvl w:val="0"/>
          <w:numId w:val="1"/>
        </w:numPr>
        <w:spacing w:line="276" w:lineRule="auto"/>
        <w:ind w:left="426" w:hanging="426"/>
        <w:jc w:val="both"/>
        <w:rPr>
          <w:sz w:val="22"/>
          <w:szCs w:val="24"/>
          <w:lang w:val="tr-TR"/>
        </w:rPr>
      </w:pPr>
      <w:r w:rsidRPr="0012497D">
        <w:rPr>
          <w:sz w:val="22"/>
          <w:szCs w:val="24"/>
          <w:lang w:val="tr-TR"/>
        </w:rPr>
        <w:t xml:space="preserve">657 sayılı Devlet Memurları Kanununun 53 üncü </w:t>
      </w:r>
      <w:r w:rsidR="00557266" w:rsidRPr="0012497D">
        <w:rPr>
          <w:sz w:val="22"/>
          <w:szCs w:val="24"/>
          <w:lang w:val="tr-TR"/>
        </w:rPr>
        <w:t xml:space="preserve">madde hükümleri saklı kalmak kaydı ile görevini devamlı yapmasına engel olabilecek akıl hastalığı </w:t>
      </w:r>
      <w:r w:rsidR="00D61B27" w:rsidRPr="0012497D">
        <w:rPr>
          <w:sz w:val="22"/>
          <w:szCs w:val="24"/>
          <w:lang w:val="tr-TR"/>
        </w:rPr>
        <w:t>bulunmamak</w:t>
      </w:r>
      <w:r w:rsidR="00286F68" w:rsidRPr="0012497D">
        <w:rPr>
          <w:sz w:val="22"/>
          <w:szCs w:val="24"/>
          <w:lang w:val="tr-TR"/>
        </w:rPr>
        <w:t>.</w:t>
      </w:r>
    </w:p>
    <w:p w:rsidR="00557266" w:rsidRPr="00820F7C" w:rsidRDefault="00557266" w:rsidP="00820F7C">
      <w:pPr>
        <w:pStyle w:val="GvdeMetni"/>
        <w:numPr>
          <w:ilvl w:val="0"/>
          <w:numId w:val="1"/>
        </w:numPr>
        <w:spacing w:line="276" w:lineRule="auto"/>
        <w:ind w:left="426" w:hanging="426"/>
        <w:jc w:val="both"/>
        <w:rPr>
          <w:sz w:val="22"/>
          <w:szCs w:val="24"/>
          <w:lang w:val="tr-TR"/>
        </w:rPr>
      </w:pPr>
      <w:r w:rsidRPr="0012497D">
        <w:rPr>
          <w:sz w:val="22"/>
          <w:szCs w:val="24"/>
          <w:lang w:val="tr-TR"/>
        </w:rPr>
        <w:t>Adaylar ilan edilen pozisyonlardan sadece birine başvuru yapabilecektir.</w:t>
      </w:r>
      <w:r w:rsidR="00447FED" w:rsidRPr="00447FED">
        <w:rPr>
          <w:sz w:val="22"/>
          <w:szCs w:val="24"/>
          <w:lang w:val="tr-TR"/>
        </w:rPr>
        <w:t xml:space="preserve"> </w:t>
      </w:r>
      <w:r w:rsidR="00820F7C" w:rsidRPr="00820F7C">
        <w:rPr>
          <w:sz w:val="22"/>
          <w:szCs w:val="24"/>
          <w:lang w:val="tr-TR"/>
        </w:rPr>
        <w:t>Ba</w:t>
      </w:r>
      <w:r w:rsidR="00820F7C">
        <w:rPr>
          <w:sz w:val="22"/>
          <w:szCs w:val="24"/>
          <w:lang w:val="tr-TR"/>
        </w:rPr>
        <w:t xml:space="preserve">kanlığımızın internet sitesinde yayımlanacak </w:t>
      </w:r>
      <w:r w:rsidR="00447FED" w:rsidRPr="00820F7C">
        <w:rPr>
          <w:sz w:val="22"/>
          <w:szCs w:val="24"/>
          <w:lang w:val="tr-TR"/>
        </w:rPr>
        <w:t>Başvuru formunda</w:t>
      </w:r>
      <w:r w:rsidR="003779A7" w:rsidRPr="00820F7C">
        <w:rPr>
          <w:sz w:val="22"/>
          <w:szCs w:val="24"/>
          <w:lang w:val="tr-TR"/>
        </w:rPr>
        <w:t xml:space="preserve"> </w:t>
      </w:r>
      <w:r w:rsidR="00447FED" w:rsidRPr="00820F7C">
        <w:rPr>
          <w:sz w:val="22"/>
          <w:szCs w:val="24"/>
          <w:lang w:val="tr-TR"/>
        </w:rPr>
        <w:t>b</w:t>
      </w:r>
      <w:r w:rsidR="003779A7" w:rsidRPr="00820F7C">
        <w:rPr>
          <w:sz w:val="22"/>
          <w:szCs w:val="24"/>
          <w:lang w:val="tr-TR"/>
        </w:rPr>
        <w:t>irden fazla pozisyon için yapılan başvurular geçersiz sayılacaktır.</w:t>
      </w:r>
    </w:p>
    <w:p w:rsidR="00557266" w:rsidRPr="0012497D" w:rsidRDefault="00557266" w:rsidP="005F6C2C">
      <w:pPr>
        <w:pStyle w:val="GvdeMetni"/>
        <w:numPr>
          <w:ilvl w:val="0"/>
          <w:numId w:val="1"/>
        </w:numPr>
        <w:spacing w:line="276" w:lineRule="auto"/>
        <w:ind w:left="426" w:hanging="426"/>
        <w:jc w:val="both"/>
        <w:rPr>
          <w:sz w:val="22"/>
          <w:szCs w:val="24"/>
          <w:lang w:val="tr-TR"/>
        </w:rPr>
      </w:pPr>
      <w:r w:rsidRPr="0012497D">
        <w:rPr>
          <w:sz w:val="22"/>
          <w:szCs w:val="24"/>
          <w:lang w:val="tr-TR"/>
        </w:rPr>
        <w:t xml:space="preserve">Mesleki tecrübenin belirlenmesinde, </w:t>
      </w:r>
      <w:r w:rsidR="00374A9E" w:rsidRPr="0012497D">
        <w:rPr>
          <w:sz w:val="22"/>
          <w:szCs w:val="24"/>
          <w:u w:val="single"/>
          <w:lang w:val="tr-TR"/>
        </w:rPr>
        <w:t xml:space="preserve">başvurulan pozisyon için </w:t>
      </w:r>
      <w:r w:rsidR="004E4A87" w:rsidRPr="0012497D">
        <w:rPr>
          <w:sz w:val="22"/>
          <w:szCs w:val="24"/>
          <w:u w:val="single"/>
          <w:lang w:val="tr-TR"/>
        </w:rPr>
        <w:t xml:space="preserve">istenilen </w:t>
      </w:r>
      <w:r w:rsidR="00374A9E" w:rsidRPr="0012497D">
        <w:rPr>
          <w:sz w:val="22"/>
          <w:szCs w:val="24"/>
          <w:u w:val="single"/>
          <w:lang w:val="tr-TR"/>
        </w:rPr>
        <w:t xml:space="preserve">okuldan mezun olunmasından sonra </w:t>
      </w:r>
      <w:r w:rsidR="004E4A87" w:rsidRPr="0012497D">
        <w:rPr>
          <w:sz w:val="22"/>
          <w:szCs w:val="24"/>
          <w:u w:val="single"/>
          <w:lang w:val="tr-TR"/>
        </w:rPr>
        <w:t xml:space="preserve">çalışılmış olması </w:t>
      </w:r>
      <w:r w:rsidR="00374A9E" w:rsidRPr="0012497D">
        <w:rPr>
          <w:sz w:val="22"/>
          <w:szCs w:val="24"/>
          <w:u w:val="single"/>
          <w:lang w:val="tr-TR"/>
        </w:rPr>
        <w:t>kaydıyla</w:t>
      </w:r>
      <w:r w:rsidR="004E4A87" w:rsidRPr="0012497D">
        <w:rPr>
          <w:sz w:val="22"/>
          <w:szCs w:val="24"/>
          <w:u w:val="single"/>
          <w:lang w:val="tr-TR"/>
        </w:rPr>
        <w:t>;</w:t>
      </w:r>
      <w:r w:rsidR="00374A9E" w:rsidRPr="0012497D">
        <w:rPr>
          <w:sz w:val="22"/>
          <w:szCs w:val="24"/>
          <w:lang w:val="tr-TR"/>
        </w:rPr>
        <w:t xml:space="preserve"> 657 sayılı kanuna tabi kadrolu veya aynı Kanunun 4/B maddesi ile 399 sayılı KHK’ye tabi sözleşmeli statüdeki hizmetler ile </w:t>
      </w:r>
      <w:proofErr w:type="spellStart"/>
      <w:r w:rsidR="00374A9E" w:rsidRPr="0012497D">
        <w:rPr>
          <w:sz w:val="22"/>
          <w:szCs w:val="24"/>
          <w:lang w:val="tr-TR"/>
        </w:rPr>
        <w:t>SGK’na</w:t>
      </w:r>
      <w:proofErr w:type="spellEnd"/>
      <w:r w:rsidR="00374A9E" w:rsidRPr="0012497D">
        <w:rPr>
          <w:sz w:val="22"/>
          <w:szCs w:val="24"/>
          <w:lang w:val="tr-TR"/>
        </w:rPr>
        <w:t xml:space="preserve"> tabi özel kesimde geçtiği belgelenen hizmet süreleri esas alınır.</w:t>
      </w:r>
    </w:p>
    <w:p w:rsidR="005641B1" w:rsidRPr="0012497D" w:rsidRDefault="00E87CDE" w:rsidP="005F6C2C">
      <w:pPr>
        <w:pStyle w:val="GvdeMetni"/>
        <w:numPr>
          <w:ilvl w:val="0"/>
          <w:numId w:val="1"/>
        </w:numPr>
        <w:spacing w:line="276" w:lineRule="auto"/>
        <w:ind w:left="426" w:hanging="426"/>
        <w:jc w:val="both"/>
        <w:rPr>
          <w:sz w:val="22"/>
          <w:szCs w:val="24"/>
          <w:lang w:val="tr-TR"/>
        </w:rPr>
      </w:pPr>
      <w:r w:rsidRPr="0012497D">
        <w:rPr>
          <w:sz w:val="22"/>
          <w:szCs w:val="24"/>
          <w:lang w:val="tr-TR"/>
        </w:rPr>
        <w:t>İsteklilerin</w:t>
      </w:r>
      <w:r w:rsidR="005641B1" w:rsidRPr="0012497D">
        <w:rPr>
          <w:sz w:val="22"/>
          <w:szCs w:val="24"/>
          <w:lang w:val="tr-TR"/>
        </w:rPr>
        <w:t xml:space="preserve"> </w:t>
      </w:r>
      <w:r w:rsidR="008A35AA" w:rsidRPr="0012497D">
        <w:rPr>
          <w:sz w:val="22"/>
          <w:szCs w:val="24"/>
          <w:lang w:val="tr-TR"/>
        </w:rPr>
        <w:t xml:space="preserve">gazete ilan tarihinden itibaren 15 (on beş) gün içerisinde </w:t>
      </w:r>
      <w:r w:rsidR="005641B1" w:rsidRPr="0012497D">
        <w:rPr>
          <w:sz w:val="22"/>
          <w:szCs w:val="24"/>
          <w:lang w:val="tr-TR"/>
        </w:rPr>
        <w:t xml:space="preserve">Bakanlığımızın </w:t>
      </w:r>
      <w:r w:rsidR="005068A9" w:rsidRPr="0012497D">
        <w:rPr>
          <w:sz w:val="22"/>
          <w:szCs w:val="24"/>
          <w:lang w:val="tr-TR"/>
        </w:rPr>
        <w:t>internet sitesinde (</w:t>
      </w:r>
      <w:hyperlink r:id="rId8" w:history="1">
        <w:r w:rsidRPr="0012497D">
          <w:rPr>
            <w:rStyle w:val="Kpr"/>
            <w:sz w:val="22"/>
          </w:rPr>
          <w:t>www.tarim.gov.tr</w:t>
        </w:r>
      </w:hyperlink>
      <w:r w:rsidR="005068A9" w:rsidRPr="0012497D">
        <w:rPr>
          <w:sz w:val="22"/>
          <w:szCs w:val="24"/>
          <w:lang w:val="tr-TR"/>
        </w:rPr>
        <w:t>)</w:t>
      </w:r>
      <w:r w:rsidRPr="0012497D">
        <w:rPr>
          <w:sz w:val="22"/>
          <w:szCs w:val="24"/>
          <w:lang w:val="tr-TR"/>
        </w:rPr>
        <w:t xml:space="preserve"> yayımlanan ilan ekindeki dilekçe</w:t>
      </w:r>
      <w:r w:rsidR="008A35AA" w:rsidRPr="0012497D">
        <w:rPr>
          <w:sz w:val="22"/>
          <w:szCs w:val="24"/>
          <w:lang w:val="tr-TR"/>
        </w:rPr>
        <w:t xml:space="preserve"> ve istenilen belgeleri</w:t>
      </w:r>
      <w:r w:rsidR="005641B1" w:rsidRPr="0012497D">
        <w:rPr>
          <w:sz w:val="22"/>
          <w:szCs w:val="24"/>
          <w:lang w:val="tr-TR"/>
        </w:rPr>
        <w:t xml:space="preserve"> eksiksiz ve doğru bir şekilde</w:t>
      </w:r>
      <w:r w:rsidR="009625C1" w:rsidRPr="0012497D">
        <w:rPr>
          <w:sz w:val="22"/>
          <w:szCs w:val="24"/>
          <w:lang w:val="tr-TR"/>
        </w:rPr>
        <w:t xml:space="preserve"> doldurarak</w:t>
      </w:r>
      <w:r w:rsidR="005641B1" w:rsidRPr="0012497D">
        <w:rPr>
          <w:sz w:val="22"/>
          <w:szCs w:val="24"/>
          <w:lang w:val="tr-TR"/>
        </w:rPr>
        <w:t xml:space="preserve"> Gıda, Tarım ve Hayvancılık Bakanlığı</w:t>
      </w:r>
      <w:r w:rsidR="00BF5C5E">
        <w:rPr>
          <w:sz w:val="22"/>
          <w:szCs w:val="24"/>
          <w:lang w:val="tr-TR"/>
        </w:rPr>
        <w:t xml:space="preserve"> (D Kapısı)</w:t>
      </w:r>
      <w:r w:rsidR="005641B1" w:rsidRPr="0012497D">
        <w:rPr>
          <w:sz w:val="22"/>
          <w:szCs w:val="24"/>
          <w:lang w:val="tr-TR"/>
        </w:rPr>
        <w:t xml:space="preserve"> Bilgi İşlem Dairesi Başkanlığı</w:t>
      </w:r>
      <w:r w:rsidR="00BF5C5E">
        <w:rPr>
          <w:sz w:val="22"/>
          <w:szCs w:val="24"/>
          <w:lang w:val="tr-TR"/>
        </w:rPr>
        <w:t xml:space="preserve">, </w:t>
      </w:r>
      <w:r w:rsidR="00BF5C5E" w:rsidRPr="00C9477D">
        <w:rPr>
          <w:color w:val="333333"/>
          <w:sz w:val="22"/>
          <w:szCs w:val="24"/>
          <w:shd w:val="clear" w:color="auto" w:fill="FFFFFF"/>
        </w:rPr>
        <w:t>Üniversiteler Mah. Dumlupınar Bulvarı, No: 161 Çankaya/ANKARA</w:t>
      </w:r>
      <w:r w:rsidR="00BF5C5E" w:rsidRPr="00BF5C5E">
        <w:rPr>
          <w:sz w:val="20"/>
          <w:szCs w:val="24"/>
          <w:lang w:val="tr-TR"/>
        </w:rPr>
        <w:t xml:space="preserve"> </w:t>
      </w:r>
      <w:r w:rsidR="005641B1" w:rsidRPr="0012497D">
        <w:rPr>
          <w:sz w:val="22"/>
          <w:szCs w:val="24"/>
          <w:lang w:val="tr-TR"/>
        </w:rPr>
        <w:t xml:space="preserve">(İrtibat Tel: 0 312 </w:t>
      </w:r>
      <w:r w:rsidR="00C05B70" w:rsidRPr="0012497D">
        <w:rPr>
          <w:sz w:val="22"/>
          <w:szCs w:val="24"/>
          <w:lang w:val="tr-TR"/>
        </w:rPr>
        <w:t>258 89 11</w:t>
      </w:r>
      <w:r w:rsidR="005641B1" w:rsidRPr="0012497D">
        <w:rPr>
          <w:sz w:val="22"/>
          <w:szCs w:val="24"/>
          <w:lang w:val="tr-TR"/>
        </w:rPr>
        <w:t xml:space="preserve">) adresine </w:t>
      </w:r>
      <w:r w:rsidR="009625C1" w:rsidRPr="0012497D">
        <w:rPr>
          <w:sz w:val="22"/>
          <w:szCs w:val="24"/>
          <w:lang w:val="tr-TR"/>
        </w:rPr>
        <w:t xml:space="preserve">teslim etmiş olmaları </w:t>
      </w:r>
      <w:r w:rsidR="005641B1" w:rsidRPr="0012497D">
        <w:rPr>
          <w:sz w:val="22"/>
          <w:szCs w:val="24"/>
          <w:lang w:val="tr-TR"/>
        </w:rPr>
        <w:t xml:space="preserve">veya son başvuru tarihinde Bakanlığımıza ulaşacak şekilde posta ile </w:t>
      </w:r>
      <w:r w:rsidR="009625C1" w:rsidRPr="0012497D">
        <w:rPr>
          <w:sz w:val="22"/>
          <w:szCs w:val="24"/>
          <w:lang w:val="tr-TR"/>
        </w:rPr>
        <w:t xml:space="preserve">göndermiş </w:t>
      </w:r>
      <w:r w:rsidR="008A35AA" w:rsidRPr="0012497D">
        <w:rPr>
          <w:sz w:val="22"/>
          <w:szCs w:val="24"/>
          <w:lang w:val="tr-TR"/>
        </w:rPr>
        <w:t>olma</w:t>
      </w:r>
      <w:r w:rsidR="009625C1" w:rsidRPr="0012497D">
        <w:rPr>
          <w:sz w:val="22"/>
          <w:szCs w:val="24"/>
          <w:lang w:val="tr-TR"/>
        </w:rPr>
        <w:t xml:space="preserve">ları </w:t>
      </w:r>
      <w:r w:rsidR="005641B1" w:rsidRPr="0012497D">
        <w:rPr>
          <w:sz w:val="22"/>
          <w:szCs w:val="24"/>
          <w:lang w:val="tr-TR"/>
        </w:rPr>
        <w:t xml:space="preserve">gerekmektedir. Postadaki gecikmeler ve diğer sebeplerle bu tarihten sonra </w:t>
      </w:r>
      <w:r w:rsidR="004E4A87" w:rsidRPr="0012497D">
        <w:rPr>
          <w:sz w:val="22"/>
          <w:szCs w:val="24"/>
          <w:lang w:val="tr-TR"/>
        </w:rPr>
        <w:t xml:space="preserve">yapılan </w:t>
      </w:r>
      <w:r w:rsidR="005641B1" w:rsidRPr="0012497D">
        <w:rPr>
          <w:sz w:val="22"/>
          <w:szCs w:val="24"/>
          <w:lang w:val="tr-TR"/>
        </w:rPr>
        <w:t>başvur</w:t>
      </w:r>
      <w:r w:rsidR="004E4A87" w:rsidRPr="0012497D">
        <w:rPr>
          <w:sz w:val="22"/>
          <w:szCs w:val="24"/>
          <w:lang w:val="tr-TR"/>
        </w:rPr>
        <w:t>ul</w:t>
      </w:r>
      <w:r w:rsidR="005641B1" w:rsidRPr="0012497D">
        <w:rPr>
          <w:sz w:val="22"/>
          <w:szCs w:val="24"/>
          <w:lang w:val="tr-TR"/>
        </w:rPr>
        <w:t>ar ile eksik belge ibraz edenlerin başvuruları kabul edilmeyecektir.</w:t>
      </w:r>
    </w:p>
    <w:p w:rsidR="005B040A" w:rsidRPr="003232D9" w:rsidRDefault="00E87CDE" w:rsidP="005F6C2C">
      <w:pPr>
        <w:pStyle w:val="GvdeMetni"/>
        <w:numPr>
          <w:ilvl w:val="0"/>
          <w:numId w:val="1"/>
        </w:numPr>
        <w:spacing w:line="276" w:lineRule="auto"/>
        <w:ind w:left="426" w:hanging="426"/>
        <w:jc w:val="both"/>
        <w:rPr>
          <w:color w:val="auto"/>
          <w:sz w:val="22"/>
          <w:szCs w:val="24"/>
          <w:lang w:val="tr-TR"/>
        </w:rPr>
      </w:pPr>
      <w:r w:rsidRPr="003232D9">
        <w:rPr>
          <w:sz w:val="22"/>
          <w:szCs w:val="24"/>
          <w:lang w:val="tr-TR"/>
        </w:rPr>
        <w:t>Çözümleyici ve Programcı pozisyonu için b</w:t>
      </w:r>
      <w:r w:rsidR="006A0824" w:rsidRPr="003232D9">
        <w:rPr>
          <w:sz w:val="22"/>
          <w:szCs w:val="24"/>
          <w:lang w:val="tr-TR"/>
        </w:rPr>
        <w:t xml:space="preserve">elirtilen sürenin bitimine kadar müracaat eden ve şartları uyan adaylardan, </w:t>
      </w:r>
      <w:r w:rsidR="006A0824" w:rsidRPr="003232D9">
        <w:rPr>
          <w:color w:val="auto"/>
          <w:sz w:val="22"/>
          <w:szCs w:val="24"/>
          <w:lang w:val="tr-TR"/>
        </w:rPr>
        <w:t>201</w:t>
      </w:r>
      <w:r w:rsidR="003F2736" w:rsidRPr="003232D9">
        <w:rPr>
          <w:color w:val="auto"/>
          <w:sz w:val="22"/>
          <w:szCs w:val="24"/>
          <w:lang w:val="tr-TR"/>
        </w:rPr>
        <w:t>6</w:t>
      </w:r>
      <w:r w:rsidR="006A0824" w:rsidRPr="003232D9">
        <w:rPr>
          <w:sz w:val="22"/>
          <w:szCs w:val="24"/>
          <w:lang w:val="tr-TR"/>
        </w:rPr>
        <w:t xml:space="preserve"> yılında yapılan KPSS</w:t>
      </w:r>
      <w:r w:rsidRPr="003232D9">
        <w:rPr>
          <w:sz w:val="22"/>
          <w:szCs w:val="24"/>
          <w:lang w:val="tr-TR"/>
        </w:rPr>
        <w:t xml:space="preserve"> (B) </w:t>
      </w:r>
      <w:r w:rsidR="00B267A7" w:rsidRPr="003232D9">
        <w:rPr>
          <w:sz w:val="22"/>
          <w:szCs w:val="24"/>
          <w:lang w:val="tr-TR"/>
        </w:rPr>
        <w:t>grubu KPSSP3</w:t>
      </w:r>
      <w:r w:rsidR="006A0824" w:rsidRPr="003232D9">
        <w:rPr>
          <w:sz w:val="22"/>
          <w:szCs w:val="24"/>
          <w:lang w:val="tr-TR"/>
        </w:rPr>
        <w:t xml:space="preserve"> </w:t>
      </w:r>
      <w:r w:rsidR="009625C1" w:rsidRPr="003232D9">
        <w:rPr>
          <w:sz w:val="22"/>
          <w:szCs w:val="24"/>
          <w:lang w:val="tr-TR"/>
        </w:rPr>
        <w:t xml:space="preserve">puan türüne göre </w:t>
      </w:r>
      <w:r w:rsidRPr="003232D9">
        <w:rPr>
          <w:sz w:val="22"/>
          <w:szCs w:val="24"/>
          <w:lang w:val="tr-TR"/>
        </w:rPr>
        <w:t xml:space="preserve">en yüksek puandan başlanarak </w:t>
      </w:r>
      <w:r w:rsidR="006A0824" w:rsidRPr="003232D9">
        <w:rPr>
          <w:sz w:val="22"/>
          <w:szCs w:val="24"/>
          <w:lang w:val="tr-TR"/>
        </w:rPr>
        <w:t xml:space="preserve">puan sırasına konulmak kaydıyla, </w:t>
      </w:r>
      <w:r w:rsidR="006A0824" w:rsidRPr="003232D9">
        <w:rPr>
          <w:b/>
          <w:color w:val="auto"/>
          <w:sz w:val="22"/>
          <w:szCs w:val="24"/>
          <w:lang w:val="tr-TR"/>
        </w:rPr>
        <w:t>ilan edi</w:t>
      </w:r>
      <w:r w:rsidR="00E95255" w:rsidRPr="003232D9">
        <w:rPr>
          <w:b/>
          <w:color w:val="auto"/>
          <w:sz w:val="22"/>
          <w:szCs w:val="24"/>
          <w:lang w:val="tr-TR"/>
        </w:rPr>
        <w:t xml:space="preserve">len pozisyon sayısının </w:t>
      </w:r>
      <w:r w:rsidR="004143CA" w:rsidRPr="003232D9">
        <w:rPr>
          <w:b/>
          <w:color w:val="auto"/>
          <w:sz w:val="22"/>
          <w:szCs w:val="24"/>
          <w:lang w:val="tr-TR"/>
        </w:rPr>
        <w:t>5 (</w:t>
      </w:r>
      <w:r w:rsidR="00735965" w:rsidRPr="003232D9">
        <w:rPr>
          <w:b/>
          <w:color w:val="auto"/>
          <w:sz w:val="22"/>
          <w:szCs w:val="24"/>
          <w:lang w:val="tr-TR"/>
        </w:rPr>
        <w:t>beş</w:t>
      </w:r>
      <w:r w:rsidR="004143CA" w:rsidRPr="003232D9">
        <w:rPr>
          <w:b/>
          <w:color w:val="auto"/>
          <w:sz w:val="22"/>
          <w:szCs w:val="24"/>
          <w:lang w:val="tr-TR"/>
        </w:rPr>
        <w:t>)</w:t>
      </w:r>
      <w:r w:rsidR="00E95255" w:rsidRPr="003232D9">
        <w:rPr>
          <w:b/>
          <w:color w:val="auto"/>
          <w:sz w:val="22"/>
          <w:szCs w:val="24"/>
          <w:lang w:val="tr-TR"/>
        </w:rPr>
        <w:t xml:space="preserve"> </w:t>
      </w:r>
      <w:r w:rsidR="00B267A7" w:rsidRPr="003232D9">
        <w:rPr>
          <w:b/>
          <w:color w:val="auto"/>
          <w:sz w:val="22"/>
          <w:szCs w:val="24"/>
          <w:lang w:val="tr-TR"/>
        </w:rPr>
        <w:t>katı</w:t>
      </w:r>
      <w:r w:rsidR="00B267A7" w:rsidRPr="003232D9">
        <w:rPr>
          <w:b/>
          <w:sz w:val="22"/>
          <w:szCs w:val="24"/>
          <w:lang w:val="tr-TR"/>
        </w:rPr>
        <w:t xml:space="preserve"> aday</w:t>
      </w:r>
      <w:r w:rsidR="009625C1" w:rsidRPr="003232D9">
        <w:rPr>
          <w:b/>
          <w:sz w:val="22"/>
          <w:szCs w:val="24"/>
          <w:lang w:val="tr-TR"/>
        </w:rPr>
        <w:t xml:space="preserve"> </w:t>
      </w:r>
      <w:r w:rsidR="006A0824" w:rsidRPr="003232D9">
        <w:rPr>
          <w:b/>
          <w:sz w:val="22"/>
          <w:szCs w:val="24"/>
          <w:lang w:val="tr-TR"/>
        </w:rPr>
        <w:t>arasına girenler</w:t>
      </w:r>
      <w:r w:rsidR="006A0824" w:rsidRPr="003232D9">
        <w:rPr>
          <w:sz w:val="22"/>
          <w:szCs w:val="24"/>
          <w:lang w:val="tr-TR"/>
        </w:rPr>
        <w:t xml:space="preserve"> </w:t>
      </w:r>
      <w:r w:rsidR="00D469F1" w:rsidRPr="003232D9">
        <w:rPr>
          <w:color w:val="auto"/>
          <w:sz w:val="22"/>
          <w:szCs w:val="24"/>
          <w:lang w:val="tr-TR"/>
        </w:rPr>
        <w:t>yazılı sınava</w:t>
      </w:r>
      <w:r w:rsidR="006A0824" w:rsidRPr="003232D9">
        <w:rPr>
          <w:color w:val="auto"/>
          <w:sz w:val="22"/>
          <w:szCs w:val="24"/>
          <w:lang w:val="tr-TR"/>
        </w:rPr>
        <w:t xml:space="preserve"> </w:t>
      </w:r>
      <w:r w:rsidR="006A0824" w:rsidRPr="003232D9">
        <w:rPr>
          <w:sz w:val="22"/>
          <w:szCs w:val="24"/>
          <w:lang w:val="tr-TR"/>
        </w:rPr>
        <w:t>tabi tutulacaktır.</w:t>
      </w:r>
      <w:r w:rsidR="009625C1" w:rsidRPr="003232D9">
        <w:rPr>
          <w:sz w:val="22"/>
          <w:szCs w:val="24"/>
          <w:lang w:val="tr-TR"/>
        </w:rPr>
        <w:t xml:space="preserve"> Son sırada yer alan adayla p</w:t>
      </w:r>
      <w:r w:rsidR="009625C1" w:rsidRPr="003232D9">
        <w:rPr>
          <w:color w:val="auto"/>
          <w:sz w:val="22"/>
          <w:szCs w:val="24"/>
          <w:lang w:val="tr-TR"/>
        </w:rPr>
        <w:t>uan eşitliği halinde eşit puana sahip adayların tümü yazılı sınava girmeye hak kazanacaklardır</w:t>
      </w:r>
      <w:r w:rsidR="006000A4" w:rsidRPr="003232D9">
        <w:rPr>
          <w:color w:val="auto"/>
          <w:sz w:val="22"/>
          <w:szCs w:val="24"/>
          <w:lang w:val="tr-TR"/>
        </w:rPr>
        <w:t>.</w:t>
      </w:r>
      <w:r w:rsidR="005B040A" w:rsidRPr="003232D9">
        <w:rPr>
          <w:sz w:val="22"/>
          <w:szCs w:val="24"/>
          <w:lang w:val="tr-TR"/>
        </w:rPr>
        <w:t xml:space="preserve"> </w:t>
      </w:r>
      <w:r w:rsidR="00A906DA" w:rsidRPr="003232D9">
        <w:rPr>
          <w:color w:val="auto"/>
          <w:sz w:val="22"/>
          <w:szCs w:val="24"/>
          <w:lang w:val="tr-TR"/>
        </w:rPr>
        <w:t>Yazılı</w:t>
      </w:r>
      <w:r w:rsidR="005B040A" w:rsidRPr="003232D9">
        <w:rPr>
          <w:color w:val="auto"/>
          <w:sz w:val="22"/>
          <w:szCs w:val="24"/>
          <w:lang w:val="tr-TR"/>
        </w:rPr>
        <w:t xml:space="preserve"> </w:t>
      </w:r>
      <w:r w:rsidR="005B040A" w:rsidRPr="003232D9">
        <w:rPr>
          <w:sz w:val="22"/>
          <w:szCs w:val="24"/>
          <w:lang w:val="tr-TR"/>
        </w:rPr>
        <w:t xml:space="preserve">sınava katılacakların </w:t>
      </w:r>
      <w:r w:rsidR="005B040A" w:rsidRPr="003232D9">
        <w:rPr>
          <w:color w:val="auto"/>
          <w:sz w:val="22"/>
          <w:szCs w:val="24"/>
          <w:lang w:val="tr-TR"/>
        </w:rPr>
        <w:t xml:space="preserve">listesi </w:t>
      </w:r>
      <w:r w:rsidR="00C56797">
        <w:rPr>
          <w:b/>
          <w:color w:val="auto"/>
          <w:sz w:val="22"/>
          <w:szCs w:val="24"/>
          <w:lang w:val="tr-TR"/>
        </w:rPr>
        <w:t>23/07/</w:t>
      </w:r>
      <w:r w:rsidR="00735965" w:rsidRPr="003232D9">
        <w:rPr>
          <w:b/>
          <w:color w:val="auto"/>
          <w:sz w:val="22"/>
          <w:szCs w:val="24"/>
          <w:lang w:val="tr-TR"/>
        </w:rPr>
        <w:t>201</w:t>
      </w:r>
      <w:r w:rsidR="00C9477D" w:rsidRPr="003232D9">
        <w:rPr>
          <w:b/>
          <w:color w:val="auto"/>
          <w:sz w:val="22"/>
          <w:szCs w:val="24"/>
          <w:lang w:val="tr-TR"/>
        </w:rPr>
        <w:t>8</w:t>
      </w:r>
      <w:r w:rsidR="00735965" w:rsidRPr="003232D9">
        <w:rPr>
          <w:b/>
          <w:color w:val="auto"/>
          <w:sz w:val="22"/>
          <w:szCs w:val="24"/>
          <w:lang w:val="tr-TR"/>
        </w:rPr>
        <w:t xml:space="preserve"> </w:t>
      </w:r>
      <w:r w:rsidR="00750CD1" w:rsidRPr="003232D9">
        <w:rPr>
          <w:color w:val="auto"/>
          <w:sz w:val="22"/>
          <w:szCs w:val="24"/>
          <w:lang w:val="tr-TR"/>
        </w:rPr>
        <w:t xml:space="preserve">tarihinde </w:t>
      </w:r>
      <w:r w:rsidR="005B040A" w:rsidRPr="003232D9">
        <w:rPr>
          <w:color w:val="auto"/>
          <w:sz w:val="22"/>
          <w:szCs w:val="24"/>
          <w:lang w:val="tr-TR"/>
        </w:rPr>
        <w:t xml:space="preserve">Bakanlığımız internet sitesinde </w:t>
      </w:r>
      <w:r w:rsidR="00B3166C" w:rsidRPr="003232D9">
        <w:rPr>
          <w:color w:val="auto"/>
          <w:sz w:val="22"/>
          <w:szCs w:val="24"/>
          <w:lang w:val="tr-TR"/>
        </w:rPr>
        <w:t>(</w:t>
      </w:r>
      <w:r w:rsidR="005B040A" w:rsidRPr="003232D9">
        <w:rPr>
          <w:color w:val="auto"/>
          <w:sz w:val="22"/>
          <w:szCs w:val="24"/>
          <w:lang w:val="tr-TR"/>
        </w:rPr>
        <w:t>www</w:t>
      </w:r>
      <w:r w:rsidR="00B3166C" w:rsidRPr="003232D9">
        <w:rPr>
          <w:color w:val="auto"/>
          <w:sz w:val="22"/>
          <w:szCs w:val="24"/>
          <w:lang w:val="tr-TR"/>
        </w:rPr>
        <w:t>.tarim.gov.</w:t>
      </w:r>
      <w:r w:rsidR="005B040A" w:rsidRPr="003232D9">
        <w:rPr>
          <w:color w:val="auto"/>
          <w:sz w:val="22"/>
          <w:szCs w:val="24"/>
          <w:lang w:val="tr-TR"/>
        </w:rPr>
        <w:t>tr</w:t>
      </w:r>
      <w:r w:rsidR="00B3166C" w:rsidRPr="003232D9">
        <w:rPr>
          <w:color w:val="auto"/>
          <w:sz w:val="22"/>
          <w:szCs w:val="24"/>
          <w:lang w:val="tr-TR"/>
        </w:rPr>
        <w:t>)</w:t>
      </w:r>
      <w:r w:rsidR="005B040A" w:rsidRPr="003232D9">
        <w:rPr>
          <w:color w:val="auto"/>
          <w:sz w:val="22"/>
          <w:szCs w:val="24"/>
          <w:lang w:val="tr-TR"/>
        </w:rPr>
        <w:t xml:space="preserve"> </w:t>
      </w:r>
      <w:r w:rsidR="00F42214" w:rsidRPr="003232D9">
        <w:rPr>
          <w:color w:val="auto"/>
          <w:sz w:val="22"/>
          <w:szCs w:val="24"/>
          <w:lang w:val="tr-TR"/>
        </w:rPr>
        <w:t xml:space="preserve">ve Gazi Üniversitesi Sürekli Eğitim Merkezi internet sitesinde (gazisem.gazi.edu.tr) </w:t>
      </w:r>
      <w:r w:rsidR="005B040A" w:rsidRPr="003232D9">
        <w:rPr>
          <w:color w:val="auto"/>
          <w:sz w:val="22"/>
          <w:szCs w:val="24"/>
          <w:lang w:val="tr-TR"/>
        </w:rPr>
        <w:t xml:space="preserve">ilan edilecektir. </w:t>
      </w:r>
      <w:r w:rsidR="00A906DA" w:rsidRPr="003232D9">
        <w:rPr>
          <w:color w:val="auto"/>
          <w:sz w:val="22"/>
          <w:szCs w:val="24"/>
          <w:lang w:val="tr-TR"/>
        </w:rPr>
        <w:t>Yazılı sınava</w:t>
      </w:r>
      <w:r w:rsidR="005B040A" w:rsidRPr="003232D9">
        <w:rPr>
          <w:color w:val="auto"/>
          <w:sz w:val="22"/>
          <w:szCs w:val="24"/>
          <w:lang w:val="tr-TR"/>
        </w:rPr>
        <w:t xml:space="preserve"> katılacak adaylara ayrıca yazılı tebligat yapılmayacaktır.</w:t>
      </w:r>
    </w:p>
    <w:p w:rsidR="00F42214" w:rsidRPr="0076068C" w:rsidRDefault="00F42214" w:rsidP="0076068C">
      <w:pPr>
        <w:pStyle w:val="GvdeMetni"/>
        <w:numPr>
          <w:ilvl w:val="0"/>
          <w:numId w:val="1"/>
        </w:numPr>
        <w:spacing w:line="276" w:lineRule="auto"/>
        <w:ind w:left="426" w:hanging="426"/>
        <w:jc w:val="both"/>
        <w:rPr>
          <w:sz w:val="22"/>
          <w:szCs w:val="24"/>
          <w:lang w:val="tr-TR"/>
        </w:rPr>
      </w:pPr>
      <w:r w:rsidRPr="0076068C">
        <w:rPr>
          <w:sz w:val="22"/>
          <w:szCs w:val="24"/>
          <w:lang w:val="tr-TR"/>
        </w:rPr>
        <w:t>Programcı ve Çözümley</w:t>
      </w:r>
      <w:r w:rsidR="00C56797" w:rsidRPr="0076068C">
        <w:rPr>
          <w:sz w:val="22"/>
          <w:szCs w:val="24"/>
          <w:lang w:val="tr-TR"/>
        </w:rPr>
        <w:t xml:space="preserve">ici pozisyonları için 04/08/2018 tarihinde yapılacak </w:t>
      </w:r>
      <w:r w:rsidRPr="0076068C">
        <w:rPr>
          <w:sz w:val="22"/>
          <w:szCs w:val="24"/>
          <w:lang w:val="tr-TR"/>
        </w:rPr>
        <w:t>yazılı sınav</w:t>
      </w:r>
      <w:r w:rsidR="00C56797" w:rsidRPr="0076068C">
        <w:rPr>
          <w:sz w:val="22"/>
          <w:szCs w:val="24"/>
          <w:lang w:val="tr-TR"/>
        </w:rPr>
        <w:t>ın;</w:t>
      </w:r>
      <w:r w:rsidRPr="0076068C">
        <w:rPr>
          <w:sz w:val="22"/>
          <w:szCs w:val="24"/>
          <w:lang w:val="tr-TR"/>
        </w:rPr>
        <w:t xml:space="preserve"> yeri</w:t>
      </w:r>
      <w:r w:rsidR="00C56797" w:rsidRPr="0076068C">
        <w:rPr>
          <w:sz w:val="22"/>
          <w:szCs w:val="24"/>
          <w:lang w:val="tr-TR"/>
        </w:rPr>
        <w:t>ni</w:t>
      </w:r>
      <w:r w:rsidRPr="0076068C">
        <w:rPr>
          <w:sz w:val="22"/>
          <w:szCs w:val="24"/>
          <w:lang w:val="tr-TR"/>
        </w:rPr>
        <w:t xml:space="preserve"> </w:t>
      </w:r>
      <w:r w:rsidR="00C56797" w:rsidRPr="0076068C">
        <w:rPr>
          <w:sz w:val="22"/>
          <w:szCs w:val="24"/>
          <w:lang w:val="tr-TR"/>
        </w:rPr>
        <w:t xml:space="preserve">ve saatini </w:t>
      </w:r>
      <w:r w:rsidRPr="0076068C">
        <w:rPr>
          <w:sz w:val="22"/>
          <w:szCs w:val="24"/>
          <w:lang w:val="tr-TR"/>
        </w:rPr>
        <w:t>gösterir Sınav Giriş Belgeleri Gazi Üniversitesi Sürekli Eğitim Merkezi internet sitesinden (gazisem.gazi.edu.tr) temin edilecektir.</w:t>
      </w:r>
    </w:p>
    <w:p w:rsidR="00C56797" w:rsidRPr="0076068C" w:rsidRDefault="00C56797" w:rsidP="0076068C">
      <w:pPr>
        <w:pStyle w:val="GvdeMetni"/>
        <w:numPr>
          <w:ilvl w:val="0"/>
          <w:numId w:val="1"/>
        </w:numPr>
        <w:spacing w:line="276" w:lineRule="auto"/>
        <w:ind w:left="426" w:hanging="426"/>
        <w:jc w:val="both"/>
        <w:rPr>
          <w:sz w:val="22"/>
          <w:szCs w:val="24"/>
          <w:lang w:val="tr-TR"/>
        </w:rPr>
      </w:pPr>
      <w:r w:rsidRPr="0076068C">
        <w:rPr>
          <w:sz w:val="22"/>
          <w:szCs w:val="24"/>
          <w:lang w:val="tr-TR"/>
        </w:rPr>
        <w:t>Yapılacak yazılı sınav sorularına itirazlar 10.08.2018 tarihine kadar yazılı olarak Gıda, Tarım ve Hayvancılık Bakanlığı, Bilgi İşlem Dairesi Başkanlığına yapılabilecektir. Bu tarihten sonra yapılacak itirazlar dikkate alınmayacaktır.</w:t>
      </w:r>
    </w:p>
    <w:p w:rsidR="00A906DA" w:rsidRPr="0076068C" w:rsidRDefault="005F628F" w:rsidP="005F6C2C">
      <w:pPr>
        <w:pStyle w:val="GvdeMetni"/>
        <w:numPr>
          <w:ilvl w:val="0"/>
          <w:numId w:val="1"/>
        </w:numPr>
        <w:spacing w:line="276" w:lineRule="auto"/>
        <w:ind w:left="426" w:hanging="426"/>
        <w:jc w:val="both"/>
        <w:rPr>
          <w:sz w:val="22"/>
          <w:szCs w:val="24"/>
          <w:lang w:val="tr-TR"/>
        </w:rPr>
      </w:pPr>
      <w:r w:rsidRPr="0012497D">
        <w:rPr>
          <w:sz w:val="22"/>
          <w:szCs w:val="24"/>
          <w:lang w:val="tr-TR"/>
        </w:rPr>
        <w:t xml:space="preserve">Çözümleyici ve Programcı </w:t>
      </w:r>
      <w:r w:rsidR="00A906DA" w:rsidRPr="0076068C">
        <w:rPr>
          <w:sz w:val="22"/>
          <w:szCs w:val="24"/>
          <w:lang w:val="tr-TR"/>
        </w:rPr>
        <w:t xml:space="preserve">pozisyonları için yapılan yazılı sınavda </w:t>
      </w:r>
      <w:r w:rsidR="00A21AD5" w:rsidRPr="0076068C">
        <w:rPr>
          <w:sz w:val="22"/>
          <w:szCs w:val="24"/>
          <w:lang w:val="tr-TR"/>
        </w:rPr>
        <w:t>7</w:t>
      </w:r>
      <w:r w:rsidR="00A906DA" w:rsidRPr="0076068C">
        <w:rPr>
          <w:sz w:val="22"/>
          <w:szCs w:val="24"/>
          <w:lang w:val="tr-TR"/>
        </w:rPr>
        <w:t>0 ve üzeri p</w:t>
      </w:r>
      <w:r w:rsidR="00ED07C7" w:rsidRPr="0076068C">
        <w:rPr>
          <w:sz w:val="22"/>
          <w:szCs w:val="24"/>
          <w:lang w:val="tr-TR"/>
        </w:rPr>
        <w:t xml:space="preserve">uan alanlar başarılı sayılacak ve </w:t>
      </w:r>
      <w:r w:rsidR="00A906DA" w:rsidRPr="0076068C">
        <w:rPr>
          <w:sz w:val="22"/>
          <w:szCs w:val="24"/>
          <w:lang w:val="tr-TR"/>
        </w:rPr>
        <w:t xml:space="preserve">sözlü sınava girmeye hak kazanacaktır. </w:t>
      </w:r>
    </w:p>
    <w:p w:rsidR="00C56797" w:rsidRPr="0076068C" w:rsidRDefault="00C56797" w:rsidP="0076068C">
      <w:pPr>
        <w:pStyle w:val="GvdeMetni"/>
        <w:numPr>
          <w:ilvl w:val="0"/>
          <w:numId w:val="1"/>
        </w:numPr>
        <w:spacing w:line="276" w:lineRule="auto"/>
        <w:ind w:left="426" w:hanging="426"/>
        <w:jc w:val="both"/>
        <w:rPr>
          <w:sz w:val="22"/>
          <w:szCs w:val="24"/>
          <w:lang w:val="tr-TR"/>
        </w:rPr>
      </w:pPr>
      <w:proofErr w:type="gramStart"/>
      <w:r w:rsidRPr="0076068C">
        <w:rPr>
          <w:sz w:val="22"/>
          <w:szCs w:val="24"/>
          <w:lang w:val="tr-TR"/>
        </w:rPr>
        <w:t>Yaz</w:t>
      </w:r>
      <w:r w:rsidR="002B2CBB" w:rsidRPr="0076068C">
        <w:rPr>
          <w:sz w:val="22"/>
          <w:szCs w:val="24"/>
          <w:lang w:val="tr-TR"/>
        </w:rPr>
        <w:t xml:space="preserve">ılı sınav sonuçlarına itirazlar; </w:t>
      </w:r>
      <w:r w:rsidRPr="0076068C">
        <w:rPr>
          <w:sz w:val="22"/>
          <w:szCs w:val="24"/>
          <w:lang w:val="tr-TR"/>
        </w:rPr>
        <w:t>sınav sonuçlarının yayınlandığı tarihten itibaren 07/09/2018 tar</w:t>
      </w:r>
      <w:r w:rsidR="002B2CBB" w:rsidRPr="0076068C">
        <w:rPr>
          <w:sz w:val="22"/>
          <w:szCs w:val="24"/>
          <w:lang w:val="tr-TR"/>
        </w:rPr>
        <w:t>ihi mesai bitimine kadar, itirazda bulunan aday tarafından GAZİSEM Döner Sermaye İşletmesinin Türkiye Halk Bankası Gazi Üniversitesi Şubesindeki TR59 0001 2001 2940 0006 0001 65 IBAN numaralı hesabına 60₺ yatırıldığına dair belge ve itiraz dilekçesi ile birlikte Gıda, Tarım ve Hayvancılık Bakanlığı, Bilgi İşlem Dairesi Başkanlığına yapılabilecektir.</w:t>
      </w:r>
      <w:proofErr w:type="gramEnd"/>
    </w:p>
    <w:p w:rsidR="00F47CC8" w:rsidRPr="003232D9" w:rsidRDefault="00FE6481" w:rsidP="00DD42A8">
      <w:pPr>
        <w:pStyle w:val="GvdeMetni"/>
        <w:numPr>
          <w:ilvl w:val="0"/>
          <w:numId w:val="1"/>
        </w:numPr>
        <w:spacing w:line="276" w:lineRule="auto"/>
        <w:ind w:left="426" w:hanging="426"/>
        <w:jc w:val="both"/>
        <w:rPr>
          <w:sz w:val="22"/>
          <w:szCs w:val="24"/>
          <w:lang w:val="tr-TR"/>
        </w:rPr>
      </w:pPr>
      <w:r w:rsidRPr="003232D9">
        <w:rPr>
          <w:sz w:val="22"/>
          <w:szCs w:val="24"/>
          <w:lang w:val="tr-TR"/>
        </w:rPr>
        <w:t xml:space="preserve">Çözümleyici ve Programcı unvanlı kadrolar için </w:t>
      </w:r>
      <w:r w:rsidR="00D22CA1" w:rsidRPr="003232D9">
        <w:rPr>
          <w:sz w:val="22"/>
          <w:szCs w:val="24"/>
          <w:lang w:val="tr-TR"/>
        </w:rPr>
        <w:t xml:space="preserve">yapılan </w:t>
      </w:r>
      <w:r w:rsidR="001B34E8" w:rsidRPr="003232D9">
        <w:rPr>
          <w:sz w:val="22"/>
          <w:szCs w:val="24"/>
          <w:lang w:val="tr-TR"/>
        </w:rPr>
        <w:t>yazılı</w:t>
      </w:r>
      <w:r w:rsidRPr="003232D9">
        <w:rPr>
          <w:sz w:val="22"/>
          <w:szCs w:val="24"/>
          <w:lang w:val="tr-TR"/>
        </w:rPr>
        <w:t xml:space="preserve"> sınav </w:t>
      </w:r>
      <w:r w:rsidR="00D22CA1" w:rsidRPr="003232D9">
        <w:rPr>
          <w:sz w:val="22"/>
          <w:szCs w:val="24"/>
          <w:lang w:val="tr-TR"/>
        </w:rPr>
        <w:t>sonuçları</w:t>
      </w:r>
      <w:r w:rsidR="001B34E8" w:rsidRPr="003232D9">
        <w:rPr>
          <w:sz w:val="22"/>
          <w:szCs w:val="24"/>
          <w:lang w:val="tr-TR"/>
        </w:rPr>
        <w:t>na göre</w:t>
      </w:r>
      <w:r w:rsidR="00581385" w:rsidRPr="003232D9">
        <w:rPr>
          <w:sz w:val="22"/>
          <w:szCs w:val="24"/>
          <w:lang w:val="tr-TR"/>
        </w:rPr>
        <w:t xml:space="preserve"> </w:t>
      </w:r>
      <w:r w:rsidR="001B34E8" w:rsidRPr="003232D9">
        <w:rPr>
          <w:sz w:val="22"/>
          <w:szCs w:val="24"/>
          <w:lang w:val="tr-TR"/>
        </w:rPr>
        <w:t>sözlü sınava kat</w:t>
      </w:r>
      <w:r w:rsidR="00A906DA" w:rsidRPr="003232D9">
        <w:rPr>
          <w:sz w:val="22"/>
          <w:szCs w:val="24"/>
          <w:lang w:val="tr-TR"/>
        </w:rPr>
        <w:t>ılmaya hak kazananların listesi,</w:t>
      </w:r>
      <w:r w:rsidR="001B34E8" w:rsidRPr="003232D9">
        <w:rPr>
          <w:sz w:val="22"/>
          <w:szCs w:val="24"/>
          <w:lang w:val="tr-TR"/>
        </w:rPr>
        <w:t xml:space="preserve"> sözlü sınav tarihi ve yeri </w:t>
      </w:r>
      <w:r w:rsidR="00F42214" w:rsidRPr="0076068C">
        <w:rPr>
          <w:sz w:val="22"/>
          <w:szCs w:val="24"/>
          <w:lang w:val="tr-TR"/>
        </w:rPr>
        <w:t>21/09/</w:t>
      </w:r>
      <w:r w:rsidR="001B34E8" w:rsidRPr="0076068C">
        <w:rPr>
          <w:sz w:val="22"/>
          <w:szCs w:val="24"/>
          <w:lang w:val="tr-TR"/>
        </w:rPr>
        <w:t>201</w:t>
      </w:r>
      <w:r w:rsidR="00C9477D" w:rsidRPr="0076068C">
        <w:rPr>
          <w:sz w:val="22"/>
          <w:szCs w:val="24"/>
          <w:lang w:val="tr-TR"/>
        </w:rPr>
        <w:t>8</w:t>
      </w:r>
      <w:r w:rsidR="001B34E8" w:rsidRPr="0076068C">
        <w:rPr>
          <w:sz w:val="22"/>
          <w:szCs w:val="24"/>
          <w:lang w:val="tr-TR"/>
        </w:rPr>
        <w:t> tarihine kadar</w:t>
      </w:r>
      <w:r w:rsidR="001B34E8" w:rsidRPr="003232D9">
        <w:rPr>
          <w:sz w:val="22"/>
          <w:szCs w:val="24"/>
          <w:lang w:val="tr-TR"/>
        </w:rPr>
        <w:t xml:space="preserve"> </w:t>
      </w:r>
      <w:r w:rsidR="00A906DA" w:rsidRPr="003232D9">
        <w:rPr>
          <w:sz w:val="22"/>
          <w:szCs w:val="24"/>
          <w:lang w:val="tr-TR"/>
        </w:rPr>
        <w:t>Bakanlığımız internet sitesinde (</w:t>
      </w:r>
      <w:hyperlink r:id="rId9" w:tgtFrame="_blank" w:history="1">
        <w:r w:rsidR="001B34E8" w:rsidRPr="0076068C">
          <w:rPr>
            <w:sz w:val="22"/>
            <w:szCs w:val="24"/>
            <w:lang w:val="tr-TR"/>
          </w:rPr>
          <w:t>www.tarim.gov.tr</w:t>
        </w:r>
      </w:hyperlink>
      <w:r w:rsidR="00A906DA" w:rsidRPr="003232D9">
        <w:rPr>
          <w:sz w:val="22"/>
          <w:szCs w:val="24"/>
          <w:lang w:val="tr-TR"/>
        </w:rPr>
        <w:t>)</w:t>
      </w:r>
      <w:r w:rsidR="001B34E8" w:rsidRPr="003232D9">
        <w:rPr>
          <w:sz w:val="22"/>
          <w:szCs w:val="24"/>
          <w:lang w:val="tr-TR"/>
        </w:rPr>
        <w:t xml:space="preserve"> yayınlanacaktır. </w:t>
      </w:r>
      <w:r w:rsidR="005F628F" w:rsidRPr="003232D9">
        <w:rPr>
          <w:sz w:val="22"/>
          <w:szCs w:val="24"/>
          <w:lang w:val="tr-TR"/>
        </w:rPr>
        <w:t>(Sözlü sınava katılacak adaylara ayrıca yazılı tebligat yapılmayacaktır.)</w:t>
      </w:r>
    </w:p>
    <w:p w:rsidR="00C85398" w:rsidRPr="0012497D" w:rsidRDefault="005F628F" w:rsidP="005F6C2C">
      <w:pPr>
        <w:pStyle w:val="GvdeMetni"/>
        <w:numPr>
          <w:ilvl w:val="0"/>
          <w:numId w:val="1"/>
        </w:numPr>
        <w:spacing w:line="276" w:lineRule="auto"/>
        <w:ind w:left="426" w:hanging="426"/>
        <w:jc w:val="both"/>
        <w:rPr>
          <w:sz w:val="22"/>
          <w:szCs w:val="24"/>
          <w:lang w:val="tr-TR"/>
        </w:rPr>
      </w:pPr>
      <w:r w:rsidRPr="0012497D">
        <w:rPr>
          <w:sz w:val="22"/>
          <w:szCs w:val="24"/>
          <w:lang w:val="tr-TR"/>
        </w:rPr>
        <w:t>Çözümleyici ve Programcı unvanlı kadrolar için yapılan sözlü sınav notu 70 puan ve üzeri olanlar başarılı sayılacak ve en yüksek</w:t>
      </w:r>
      <w:r w:rsidR="00C85398" w:rsidRPr="0012497D">
        <w:rPr>
          <w:sz w:val="22"/>
          <w:szCs w:val="24"/>
          <w:lang w:val="tr-TR"/>
        </w:rPr>
        <w:t xml:space="preserve"> puandan </w:t>
      </w:r>
      <w:r w:rsidRPr="0012497D">
        <w:rPr>
          <w:sz w:val="22"/>
          <w:szCs w:val="24"/>
          <w:lang w:val="tr-TR"/>
        </w:rPr>
        <w:t xml:space="preserve">başlamak üzere ilan edilen pozisyon </w:t>
      </w:r>
      <w:r w:rsidR="00C85398" w:rsidRPr="0012497D">
        <w:rPr>
          <w:sz w:val="22"/>
          <w:szCs w:val="24"/>
          <w:lang w:val="tr-TR"/>
        </w:rPr>
        <w:t xml:space="preserve">sayısı </w:t>
      </w:r>
      <w:r w:rsidRPr="0012497D">
        <w:rPr>
          <w:sz w:val="22"/>
          <w:szCs w:val="24"/>
          <w:lang w:val="tr-TR"/>
        </w:rPr>
        <w:t>kadar yerleştirme</w:t>
      </w:r>
      <w:r w:rsidR="00A7462B" w:rsidRPr="0012497D">
        <w:rPr>
          <w:sz w:val="22"/>
          <w:szCs w:val="24"/>
          <w:lang w:val="tr-TR"/>
        </w:rPr>
        <w:t xml:space="preserve"> </w:t>
      </w:r>
      <w:r w:rsidRPr="0012497D">
        <w:rPr>
          <w:sz w:val="22"/>
          <w:szCs w:val="24"/>
          <w:lang w:val="tr-TR"/>
        </w:rPr>
        <w:t xml:space="preserve">yapılacaktır. Puan eşitliği halinde sırasıyla alanında </w:t>
      </w:r>
      <w:r w:rsidR="00A21AD5" w:rsidRPr="0012497D">
        <w:rPr>
          <w:sz w:val="22"/>
          <w:szCs w:val="24"/>
          <w:lang w:val="tr-TR"/>
        </w:rPr>
        <w:t xml:space="preserve">iş tecrübesi yüksek olanlar,  </w:t>
      </w:r>
      <w:r w:rsidRPr="0012497D">
        <w:rPr>
          <w:sz w:val="22"/>
          <w:szCs w:val="24"/>
          <w:lang w:val="tr-TR"/>
        </w:rPr>
        <w:t xml:space="preserve">yüksek lisans mezunu olanlar, İngilizce dil puanı yüksek olanlar öncelikle yerleştirilecek ve sınav sonuçları </w:t>
      </w:r>
      <w:r w:rsidR="009647EF" w:rsidRPr="0012497D">
        <w:rPr>
          <w:sz w:val="22"/>
          <w:szCs w:val="24"/>
          <w:lang w:val="tr-TR"/>
        </w:rPr>
        <w:t xml:space="preserve">asil ve yedek adaylar şeklinde </w:t>
      </w:r>
      <w:r w:rsidRPr="0012497D">
        <w:rPr>
          <w:sz w:val="22"/>
          <w:szCs w:val="24"/>
          <w:lang w:val="tr-TR"/>
        </w:rPr>
        <w:t xml:space="preserve">Kurumumuz internet sitesinde (www.tarim.gov.tr) ilan edilecektir. </w:t>
      </w:r>
    </w:p>
    <w:p w:rsidR="000D63CB" w:rsidRPr="0012497D" w:rsidRDefault="00571BDF" w:rsidP="005F6C2C">
      <w:pPr>
        <w:pStyle w:val="GvdeMetni"/>
        <w:numPr>
          <w:ilvl w:val="0"/>
          <w:numId w:val="1"/>
        </w:numPr>
        <w:spacing w:line="276" w:lineRule="auto"/>
        <w:ind w:left="426" w:hanging="426"/>
        <w:jc w:val="both"/>
        <w:rPr>
          <w:sz w:val="22"/>
          <w:szCs w:val="24"/>
          <w:lang w:val="tr-TR"/>
        </w:rPr>
      </w:pPr>
      <w:r w:rsidRPr="0012497D">
        <w:rPr>
          <w:sz w:val="22"/>
          <w:szCs w:val="24"/>
          <w:lang w:val="tr-TR"/>
        </w:rPr>
        <w:t>Y</w:t>
      </w:r>
      <w:r w:rsidR="000D63CB" w:rsidRPr="0012497D">
        <w:rPr>
          <w:sz w:val="22"/>
          <w:szCs w:val="24"/>
          <w:lang w:val="tr-TR"/>
        </w:rPr>
        <w:t>erleştirmeye hak kazandığı halde verilecek süre içerisinde göreve başlamayanların ya da hakkından feragat edenlerin yerine, ilan edilen pozisyon sayısı</w:t>
      </w:r>
      <w:r w:rsidR="00C85398" w:rsidRPr="0012497D">
        <w:rPr>
          <w:sz w:val="22"/>
          <w:szCs w:val="24"/>
          <w:lang w:val="tr-TR"/>
        </w:rPr>
        <w:t xml:space="preserve">na </w:t>
      </w:r>
      <w:r w:rsidR="000D63CB" w:rsidRPr="0012497D">
        <w:rPr>
          <w:sz w:val="22"/>
          <w:szCs w:val="24"/>
          <w:lang w:val="tr-TR"/>
        </w:rPr>
        <w:t xml:space="preserve">göre en yüksek puandan başlamak üzere </w:t>
      </w:r>
      <w:r w:rsidR="004143CA">
        <w:rPr>
          <w:sz w:val="22"/>
          <w:szCs w:val="24"/>
          <w:lang w:val="tr-TR"/>
        </w:rPr>
        <w:t>(</w:t>
      </w:r>
      <w:r w:rsidR="005F628F" w:rsidRPr="0012497D">
        <w:rPr>
          <w:sz w:val="22"/>
          <w:szCs w:val="24"/>
          <w:lang w:val="tr-TR"/>
        </w:rPr>
        <w:t xml:space="preserve">sözlü sınav notu </w:t>
      </w:r>
      <w:r w:rsidR="005F628F" w:rsidRPr="004F26CA">
        <w:rPr>
          <w:sz w:val="22"/>
          <w:szCs w:val="24"/>
          <w:lang w:val="tr-TR"/>
        </w:rPr>
        <w:t>70</w:t>
      </w:r>
      <w:r w:rsidR="005F628F" w:rsidRPr="0012497D">
        <w:rPr>
          <w:sz w:val="22"/>
          <w:szCs w:val="24"/>
          <w:lang w:val="tr-TR"/>
        </w:rPr>
        <w:t xml:space="preserve"> puan ve üzeri olanlardan)</w:t>
      </w:r>
      <w:r w:rsidR="0051569C" w:rsidRPr="0012497D">
        <w:rPr>
          <w:sz w:val="22"/>
          <w:szCs w:val="24"/>
          <w:lang w:val="tr-TR"/>
        </w:rPr>
        <w:t xml:space="preserve"> </w:t>
      </w:r>
      <w:r w:rsidR="000D63CB" w:rsidRPr="0012497D">
        <w:rPr>
          <w:sz w:val="22"/>
          <w:szCs w:val="24"/>
          <w:lang w:val="tr-TR"/>
        </w:rPr>
        <w:t>yapılacak sıralama</w:t>
      </w:r>
      <w:r w:rsidR="0051569C" w:rsidRPr="0012497D">
        <w:rPr>
          <w:sz w:val="22"/>
          <w:szCs w:val="24"/>
          <w:lang w:val="tr-TR"/>
        </w:rPr>
        <w:t xml:space="preserve">ya göre </w:t>
      </w:r>
      <w:r w:rsidR="00C85398" w:rsidRPr="0012497D">
        <w:rPr>
          <w:sz w:val="22"/>
          <w:szCs w:val="24"/>
          <w:lang w:val="tr-TR"/>
        </w:rPr>
        <w:t xml:space="preserve">yedek adaylar içerisinden </w:t>
      </w:r>
      <w:r w:rsidR="000D63CB" w:rsidRPr="0012497D">
        <w:rPr>
          <w:sz w:val="22"/>
          <w:szCs w:val="24"/>
          <w:lang w:val="tr-TR"/>
        </w:rPr>
        <w:t>yerleştirme yapılacaktır.</w:t>
      </w:r>
    </w:p>
    <w:p w:rsidR="00FF48BE" w:rsidRPr="0012497D" w:rsidRDefault="0051569C" w:rsidP="005F6C2C">
      <w:pPr>
        <w:pStyle w:val="GvdeMetni"/>
        <w:numPr>
          <w:ilvl w:val="0"/>
          <w:numId w:val="1"/>
        </w:numPr>
        <w:spacing w:line="276" w:lineRule="auto"/>
        <w:ind w:left="426" w:hanging="426"/>
        <w:jc w:val="both"/>
        <w:rPr>
          <w:sz w:val="22"/>
          <w:szCs w:val="24"/>
          <w:lang w:val="tr-TR"/>
        </w:rPr>
      </w:pPr>
      <w:r w:rsidRPr="0012497D">
        <w:rPr>
          <w:sz w:val="22"/>
          <w:szCs w:val="24"/>
          <w:lang w:val="tr-TR"/>
        </w:rPr>
        <w:t xml:space="preserve">Başvurulan pozisyona ilişkin </w:t>
      </w:r>
      <w:r w:rsidR="006E5403" w:rsidRPr="0012497D">
        <w:rPr>
          <w:sz w:val="22"/>
          <w:szCs w:val="24"/>
          <w:lang w:val="tr-TR"/>
        </w:rPr>
        <w:t>nitelikleri taşımayan ve belgelemeyenlerin başvuruları kabul edilmeyecektir. Ayrıca, herhangi bir tarihte ibraz ettiği belgenin sahte/geçersiz olduğu</w:t>
      </w:r>
      <w:r w:rsidR="003A151C" w:rsidRPr="0012497D">
        <w:rPr>
          <w:sz w:val="22"/>
          <w:szCs w:val="24"/>
          <w:lang w:val="tr-TR"/>
        </w:rPr>
        <w:t xml:space="preserve">, gerçeğe aykırı belge düzenlediği </w:t>
      </w:r>
      <w:r w:rsidR="006E5403" w:rsidRPr="0012497D">
        <w:rPr>
          <w:sz w:val="22"/>
          <w:szCs w:val="24"/>
          <w:lang w:val="tr-TR"/>
        </w:rPr>
        <w:t xml:space="preserve">anlaşılanların </w:t>
      </w:r>
      <w:r w:rsidR="006E5403" w:rsidRPr="0012497D">
        <w:rPr>
          <w:b/>
          <w:sz w:val="22"/>
          <w:szCs w:val="24"/>
          <w:lang w:val="tr-TR"/>
        </w:rPr>
        <w:t>“Sözleşme imzalanarak göreve başlatılmış olsalar bile”</w:t>
      </w:r>
      <w:r w:rsidR="006E5403" w:rsidRPr="0012497D">
        <w:rPr>
          <w:sz w:val="22"/>
          <w:szCs w:val="24"/>
          <w:lang w:val="tr-TR"/>
        </w:rPr>
        <w:t xml:space="preserve"> sözleşmeleri feshedilerek haklarında yasal işlem yapılacaktır.</w:t>
      </w:r>
    </w:p>
    <w:p w:rsidR="006E5403" w:rsidRDefault="00D61B27" w:rsidP="005F6C2C">
      <w:pPr>
        <w:pStyle w:val="GvdeMetni"/>
        <w:numPr>
          <w:ilvl w:val="0"/>
          <w:numId w:val="1"/>
        </w:numPr>
        <w:spacing w:line="276" w:lineRule="auto"/>
        <w:ind w:left="426" w:hanging="426"/>
        <w:jc w:val="both"/>
        <w:rPr>
          <w:sz w:val="22"/>
          <w:szCs w:val="24"/>
          <w:lang w:val="tr-TR"/>
        </w:rPr>
      </w:pPr>
      <w:proofErr w:type="gramStart"/>
      <w:r w:rsidRPr="0012497D">
        <w:rPr>
          <w:sz w:val="22"/>
          <w:szCs w:val="24"/>
          <w:lang w:val="tr-TR"/>
        </w:rPr>
        <w:t>Kamu Kurum ve Kuruluşlarında, 657 sayılı Devlet Memurları Kanununun 4/B maddesine göre sözleşmeli olarak çalışmakta iken, son bir yıl içerisinde hizmet sözleşmesi esaslarına aykırı hareket etmesi nedeniyle Kurumlarınca sözleşmeleri feshedilenler veya sözleşme dönemi içinde, 06.06.1978 tarihli ve 7/15754 sayılı Bakanlar Kurulu Kararı ile belirlenen istisnalar hariç, sözleşmelerini tek taraflı feshedenlerin, fesih tarihinden itibaren bir yıl geçmedikçe</w:t>
      </w:r>
      <w:r w:rsidR="009A7988" w:rsidRPr="0012497D">
        <w:rPr>
          <w:sz w:val="22"/>
          <w:szCs w:val="24"/>
          <w:lang w:val="tr-TR"/>
        </w:rPr>
        <w:t xml:space="preserve"> </w:t>
      </w:r>
      <w:r w:rsidR="00F10E85" w:rsidRPr="0012497D">
        <w:rPr>
          <w:sz w:val="22"/>
          <w:szCs w:val="24"/>
          <w:lang w:val="tr-TR"/>
        </w:rPr>
        <w:t>Bakanlığımızın</w:t>
      </w:r>
      <w:r w:rsidR="009A7988" w:rsidRPr="0012497D">
        <w:rPr>
          <w:sz w:val="22"/>
          <w:szCs w:val="24"/>
          <w:lang w:val="tr-TR"/>
        </w:rPr>
        <w:t xml:space="preserve"> sözleşmeli personel pozisyonlarında yeniden istihdam edilmesi mümkün değildir. </w:t>
      </w:r>
      <w:proofErr w:type="gramEnd"/>
      <w:r w:rsidR="009647EF" w:rsidRPr="0012497D">
        <w:rPr>
          <w:sz w:val="22"/>
          <w:szCs w:val="24"/>
          <w:lang w:val="tr-TR"/>
        </w:rPr>
        <w:t>Bu şekilde ba</w:t>
      </w:r>
      <w:r w:rsidR="009A7988" w:rsidRPr="0012497D">
        <w:rPr>
          <w:sz w:val="22"/>
          <w:szCs w:val="24"/>
          <w:lang w:val="tr-TR"/>
        </w:rPr>
        <w:t>şvuruda bulunmak suretiyle yerleştirme yapılanlarla 7/15754 sayılı Bakanlar Kurulu Kararı ve 657 sa</w:t>
      </w:r>
      <w:r w:rsidR="00BE7EC8" w:rsidRPr="0012497D">
        <w:rPr>
          <w:sz w:val="22"/>
          <w:szCs w:val="24"/>
          <w:lang w:val="tr-TR"/>
        </w:rPr>
        <w:t>y</w:t>
      </w:r>
      <w:r w:rsidR="009A7988" w:rsidRPr="0012497D">
        <w:rPr>
          <w:sz w:val="22"/>
          <w:szCs w:val="24"/>
          <w:lang w:val="tr-TR"/>
        </w:rPr>
        <w:t>ılı Kanunun 4 üncü maddesinin (B) fıkrası gereğince sözleşme yapılması mümkün bulunmamaktadır. Sözleşme imzalanmış olsa bile bu durumun anlaşılması halinde sözleşme iptal edilecektir.</w:t>
      </w:r>
    </w:p>
    <w:p w:rsidR="004F0A7E" w:rsidRDefault="004F0A7E" w:rsidP="004F0A7E">
      <w:pPr>
        <w:pStyle w:val="GvdeMetni"/>
        <w:spacing w:line="276" w:lineRule="auto"/>
        <w:jc w:val="both"/>
        <w:rPr>
          <w:sz w:val="22"/>
          <w:szCs w:val="24"/>
          <w:lang w:val="tr-TR"/>
        </w:rPr>
      </w:pPr>
    </w:p>
    <w:p w:rsidR="004F0A7E" w:rsidRPr="00CE1C0E" w:rsidRDefault="004F0A7E" w:rsidP="004F0A7E">
      <w:pPr>
        <w:shd w:val="clear" w:color="auto" w:fill="FFFFFF"/>
        <w:spacing w:after="0" w:line="240" w:lineRule="auto"/>
        <w:jc w:val="both"/>
        <w:rPr>
          <w:rFonts w:ascii="Times New Roman" w:eastAsia="Times New Roman" w:hAnsi="Times New Roman" w:cs="Times New Roman"/>
          <w:color w:val="000000"/>
          <w:szCs w:val="18"/>
          <w:lang w:eastAsia="tr-TR"/>
        </w:rPr>
      </w:pPr>
      <w:r w:rsidRPr="00CE1C0E">
        <w:rPr>
          <w:rFonts w:ascii="Times New Roman" w:eastAsia="Times New Roman" w:hAnsi="Times New Roman" w:cs="Times New Roman"/>
          <w:b/>
          <w:bCs/>
          <w:color w:val="000000"/>
          <w:szCs w:val="18"/>
          <w:lang w:eastAsia="tr-TR"/>
        </w:rPr>
        <w:t>İSTENİLEN BELGELER</w:t>
      </w:r>
    </w:p>
    <w:p w:rsidR="004F0A7E" w:rsidRPr="00CE1C0E" w:rsidRDefault="004F0A7E" w:rsidP="004F0A7E">
      <w:pPr>
        <w:shd w:val="clear" w:color="auto" w:fill="FFFFFF"/>
        <w:spacing w:after="0" w:line="240" w:lineRule="auto"/>
        <w:jc w:val="both"/>
        <w:rPr>
          <w:rFonts w:ascii="Times New Roman" w:eastAsia="Times New Roman" w:hAnsi="Times New Roman" w:cs="Times New Roman"/>
          <w:color w:val="000000"/>
          <w:szCs w:val="18"/>
          <w:lang w:eastAsia="tr-TR"/>
        </w:rPr>
      </w:pPr>
      <w:r w:rsidRPr="00CE1C0E">
        <w:rPr>
          <w:rFonts w:ascii="Times New Roman" w:eastAsia="Times New Roman" w:hAnsi="Times New Roman" w:cs="Times New Roman"/>
          <w:b/>
          <w:bCs/>
          <w:color w:val="000000"/>
          <w:szCs w:val="18"/>
          <w:lang w:eastAsia="tr-TR"/>
        </w:rPr>
        <w:t> </w:t>
      </w:r>
    </w:p>
    <w:p w:rsidR="004F0A7E" w:rsidRPr="004F0A7E" w:rsidRDefault="003232D9" w:rsidP="004F0A7E">
      <w:pPr>
        <w:pStyle w:val="ListeParagraf"/>
        <w:numPr>
          <w:ilvl w:val="0"/>
          <w:numId w:val="24"/>
        </w:numPr>
        <w:shd w:val="clear" w:color="auto" w:fill="FFFFFF"/>
        <w:spacing w:after="0"/>
        <w:jc w:val="both"/>
        <w:rPr>
          <w:rFonts w:ascii="Times New Roman" w:eastAsia="Times New Roman" w:hAnsi="Times New Roman" w:cs="Times New Roman"/>
          <w:color w:val="000000"/>
          <w:sz w:val="20"/>
          <w:szCs w:val="18"/>
          <w:lang w:eastAsia="tr-TR"/>
        </w:rPr>
      </w:pPr>
      <w:r>
        <w:rPr>
          <w:rFonts w:ascii="Times New Roman" w:eastAsia="Times New Roman" w:hAnsi="Times New Roman" w:cs="Times New Roman"/>
          <w:color w:val="000000"/>
          <w:sz w:val="20"/>
          <w:szCs w:val="18"/>
          <w:lang w:eastAsia="tr-TR"/>
        </w:rPr>
        <w:t xml:space="preserve">Fotoğraflı </w:t>
      </w:r>
      <w:r w:rsidR="004F0A7E" w:rsidRPr="004F0A7E">
        <w:rPr>
          <w:rFonts w:ascii="Times New Roman" w:eastAsia="Times New Roman" w:hAnsi="Times New Roman" w:cs="Times New Roman"/>
          <w:color w:val="000000"/>
          <w:sz w:val="20"/>
          <w:szCs w:val="18"/>
          <w:lang w:eastAsia="tr-TR"/>
        </w:rPr>
        <w:t>Başvuru formu (</w:t>
      </w:r>
      <w:hyperlink r:id="rId10" w:history="1">
        <w:r w:rsidR="00820F7C" w:rsidRPr="007344BA">
          <w:rPr>
            <w:rStyle w:val="Kpr"/>
            <w:rFonts w:ascii="Times New Roman" w:eastAsia="Times New Roman" w:hAnsi="Times New Roman" w:cs="Times New Roman"/>
            <w:sz w:val="20"/>
            <w:szCs w:val="18"/>
            <w:lang w:eastAsia="tr-TR"/>
          </w:rPr>
          <w:t>www.tarim.gov.tr</w:t>
        </w:r>
      </w:hyperlink>
      <w:r w:rsidR="00820F7C">
        <w:rPr>
          <w:rFonts w:ascii="Times New Roman" w:eastAsia="Times New Roman" w:hAnsi="Times New Roman" w:cs="Times New Roman"/>
          <w:color w:val="000000"/>
          <w:sz w:val="20"/>
          <w:szCs w:val="18"/>
          <w:lang w:eastAsia="tr-TR"/>
        </w:rPr>
        <w:t xml:space="preserve"> adresinde yayımlanacaktır.</w:t>
      </w:r>
      <w:r w:rsidR="004F0A7E" w:rsidRPr="004F0A7E">
        <w:rPr>
          <w:rFonts w:ascii="Times New Roman" w:eastAsia="Times New Roman" w:hAnsi="Times New Roman" w:cs="Times New Roman"/>
          <w:color w:val="000000"/>
          <w:sz w:val="20"/>
          <w:szCs w:val="18"/>
          <w:lang w:eastAsia="tr-TR"/>
        </w:rPr>
        <w:t xml:space="preserve">),  </w:t>
      </w:r>
    </w:p>
    <w:p w:rsidR="004F0A7E" w:rsidRPr="004F0A7E" w:rsidRDefault="004F0A7E" w:rsidP="004F0A7E">
      <w:pPr>
        <w:pStyle w:val="ListeParagraf"/>
        <w:numPr>
          <w:ilvl w:val="0"/>
          <w:numId w:val="24"/>
        </w:numPr>
        <w:shd w:val="clear" w:color="auto" w:fill="FFFFFF"/>
        <w:spacing w:after="0"/>
        <w:jc w:val="both"/>
        <w:rPr>
          <w:rFonts w:ascii="Times New Roman" w:eastAsia="Times New Roman" w:hAnsi="Times New Roman" w:cs="Times New Roman"/>
          <w:color w:val="000000"/>
          <w:sz w:val="20"/>
          <w:szCs w:val="18"/>
          <w:lang w:eastAsia="tr-TR"/>
        </w:rPr>
      </w:pPr>
      <w:r w:rsidRPr="004F0A7E">
        <w:rPr>
          <w:rFonts w:ascii="Times New Roman" w:eastAsia="Times New Roman" w:hAnsi="Times New Roman" w:cs="Times New Roman"/>
          <w:color w:val="000000"/>
          <w:sz w:val="20"/>
          <w:szCs w:val="18"/>
          <w:lang w:eastAsia="tr-TR"/>
        </w:rPr>
        <w:t xml:space="preserve">2016-KPSS </w:t>
      </w:r>
      <w:r w:rsidRPr="004F0A7E">
        <w:rPr>
          <w:rFonts w:ascii="Times New Roman" w:eastAsia="Times New Roman" w:hAnsi="Times New Roman" w:cs="Times New Roman"/>
          <w:snapToGrid w:val="0"/>
          <w:color w:val="000000"/>
          <w:sz w:val="20"/>
          <w:szCs w:val="18"/>
          <w:lang w:eastAsia="x-none"/>
        </w:rPr>
        <w:t>sonuç belgesinin aslı veya internet çıktısı</w:t>
      </w:r>
      <w:r w:rsidRPr="004F0A7E">
        <w:rPr>
          <w:rFonts w:ascii="Times New Roman" w:eastAsia="Times New Roman" w:hAnsi="Times New Roman" w:cs="Times New Roman"/>
          <w:color w:val="000000"/>
          <w:sz w:val="20"/>
          <w:szCs w:val="18"/>
          <w:lang w:eastAsia="tr-TR"/>
        </w:rPr>
        <w:t>,</w:t>
      </w:r>
    </w:p>
    <w:p w:rsidR="004F0A7E" w:rsidRPr="004F0A7E" w:rsidRDefault="004F0A7E" w:rsidP="004F0A7E">
      <w:pPr>
        <w:pStyle w:val="ListeParagraf"/>
        <w:numPr>
          <w:ilvl w:val="0"/>
          <w:numId w:val="24"/>
        </w:numPr>
        <w:shd w:val="clear" w:color="auto" w:fill="FFFFFF"/>
        <w:spacing w:after="0"/>
        <w:jc w:val="both"/>
        <w:rPr>
          <w:rFonts w:ascii="Times New Roman" w:eastAsia="Times New Roman" w:hAnsi="Times New Roman" w:cs="Times New Roman"/>
          <w:color w:val="000000"/>
          <w:sz w:val="20"/>
          <w:szCs w:val="18"/>
          <w:lang w:eastAsia="tr-TR"/>
        </w:rPr>
      </w:pPr>
      <w:r w:rsidRPr="004F0A7E">
        <w:rPr>
          <w:rFonts w:ascii="Times New Roman" w:eastAsia="Times New Roman" w:hAnsi="Times New Roman" w:cs="Times New Roman"/>
          <w:color w:val="000000"/>
          <w:sz w:val="20"/>
          <w:szCs w:val="18"/>
          <w:lang w:eastAsia="tr-TR"/>
        </w:rPr>
        <w:t>Öğrenim durumu belgesinin aslı veya ilgili öğretim kurumunca onaylı örneği, öğrenim durumu belgesi yurtdışından alınmış ise denkliği ile birlikte aslı veya ilgili öğretim kurumunca onaylı örneği, (Belgelerini şahsen teslim edeceklerin belge aslını ibraz etmeleri halinde sureti Bakanlığımızca onaylanacaktır. Belgelerini posta yolu ile teslim edeceklerin belge fotokopisi göndermeleri yeterli olup, sözlü sınava girmeye hak kazanmaları halinde sınav esnasında belge asılları ile karşılaştırılacaktır.)</w:t>
      </w:r>
    </w:p>
    <w:p w:rsidR="004F0A7E" w:rsidRPr="004F0A7E" w:rsidRDefault="004F0A7E" w:rsidP="004F0A7E">
      <w:pPr>
        <w:pStyle w:val="ListeParagraf"/>
        <w:numPr>
          <w:ilvl w:val="0"/>
          <w:numId w:val="24"/>
        </w:numPr>
        <w:shd w:val="clear" w:color="auto" w:fill="FFFFFF"/>
        <w:spacing w:after="0"/>
        <w:jc w:val="both"/>
        <w:rPr>
          <w:rFonts w:ascii="Times New Roman" w:eastAsia="Times New Roman" w:hAnsi="Times New Roman" w:cs="Times New Roman"/>
          <w:color w:val="000000"/>
          <w:sz w:val="20"/>
          <w:szCs w:val="18"/>
          <w:lang w:eastAsia="tr-TR"/>
        </w:rPr>
      </w:pPr>
      <w:r w:rsidRPr="004F0A7E">
        <w:rPr>
          <w:rFonts w:ascii="Times New Roman" w:eastAsia="Times New Roman" w:hAnsi="Times New Roman" w:cs="Times New Roman"/>
          <w:color w:val="000000"/>
          <w:sz w:val="20"/>
          <w:szCs w:val="18"/>
          <w:lang w:eastAsia="tr-TR"/>
        </w:rPr>
        <w:t>Her grup için aranılan niteliklere dair belgeler,</w:t>
      </w:r>
    </w:p>
    <w:p w:rsidR="004F0A7E" w:rsidRPr="003232D9" w:rsidRDefault="004F0A7E" w:rsidP="004F0A7E">
      <w:pPr>
        <w:pStyle w:val="ListeParagraf"/>
        <w:numPr>
          <w:ilvl w:val="0"/>
          <w:numId w:val="24"/>
        </w:numPr>
        <w:shd w:val="clear" w:color="auto" w:fill="FFFFFF"/>
        <w:spacing w:after="0"/>
        <w:jc w:val="both"/>
        <w:rPr>
          <w:rFonts w:ascii="Times New Roman" w:eastAsia="Times New Roman" w:hAnsi="Times New Roman" w:cs="Times New Roman"/>
          <w:color w:val="000000" w:themeColor="text1"/>
          <w:sz w:val="20"/>
          <w:szCs w:val="18"/>
          <w:lang w:eastAsia="tr-TR"/>
        </w:rPr>
      </w:pPr>
      <w:r w:rsidRPr="003232D9">
        <w:rPr>
          <w:rFonts w:ascii="Times New Roman" w:eastAsia="Times New Roman" w:hAnsi="Times New Roman" w:cs="Times New Roman"/>
          <w:color w:val="000000" w:themeColor="text1"/>
          <w:sz w:val="20"/>
          <w:szCs w:val="18"/>
          <w:lang w:eastAsia="tr-TR"/>
        </w:rPr>
        <w:t>El yazısı ile hazırlanmış fotoğraflı özgeçmiş (www.tarim.gov.tr),</w:t>
      </w:r>
    </w:p>
    <w:p w:rsidR="004F0A7E" w:rsidRPr="004F0A7E" w:rsidRDefault="004F0A7E" w:rsidP="004F0A7E">
      <w:pPr>
        <w:pStyle w:val="ListeParagraf"/>
        <w:numPr>
          <w:ilvl w:val="0"/>
          <w:numId w:val="24"/>
        </w:numPr>
        <w:jc w:val="both"/>
        <w:rPr>
          <w:rFonts w:ascii="Times New Roman" w:hAnsi="Times New Roman" w:cs="Times New Roman"/>
          <w:sz w:val="20"/>
          <w:szCs w:val="18"/>
        </w:rPr>
      </w:pPr>
      <w:proofErr w:type="spellStart"/>
      <w:r w:rsidRPr="004F0A7E">
        <w:rPr>
          <w:rFonts w:ascii="Times New Roman" w:hAnsi="Times New Roman" w:cs="Times New Roman"/>
          <w:sz w:val="20"/>
          <w:szCs w:val="18"/>
          <w:lang w:val="en-US"/>
        </w:rPr>
        <w:t>Öğrenim</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dili</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İngilizce</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olan</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okullardan</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mezun</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olanların</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okullarından</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alacakları</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okulun</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öğrenim</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dilinin</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İngilizce</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olduğuna</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dair</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belge</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Geçerli</w:t>
      </w:r>
      <w:proofErr w:type="spellEnd"/>
      <w:r w:rsidRPr="004F0A7E">
        <w:rPr>
          <w:rFonts w:ascii="Times New Roman" w:hAnsi="Times New Roman" w:cs="Times New Roman"/>
          <w:sz w:val="20"/>
          <w:szCs w:val="18"/>
          <w:lang w:val="en-US"/>
        </w:rPr>
        <w:t xml:space="preserve"> YDS </w:t>
      </w:r>
      <w:proofErr w:type="spellStart"/>
      <w:r w:rsidRPr="004F0A7E">
        <w:rPr>
          <w:rFonts w:ascii="Times New Roman" w:hAnsi="Times New Roman" w:cs="Times New Roman"/>
          <w:sz w:val="20"/>
          <w:szCs w:val="18"/>
          <w:lang w:val="en-US"/>
        </w:rPr>
        <w:t>veya</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eşdeğer</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belgesi</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olanların</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ibraz</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etmesine</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gerek</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yoktur</w:t>
      </w:r>
      <w:proofErr w:type="spellEnd"/>
      <w:r w:rsidRPr="004F0A7E">
        <w:rPr>
          <w:rFonts w:ascii="Times New Roman" w:hAnsi="Times New Roman" w:cs="Times New Roman"/>
          <w:sz w:val="20"/>
          <w:szCs w:val="18"/>
          <w:lang w:val="en-US"/>
        </w:rPr>
        <w:t>.)</w:t>
      </w:r>
    </w:p>
    <w:p w:rsidR="004F0A7E" w:rsidRPr="004F0A7E" w:rsidRDefault="004F0A7E" w:rsidP="004F0A7E">
      <w:pPr>
        <w:pStyle w:val="ListeParagraf"/>
        <w:numPr>
          <w:ilvl w:val="0"/>
          <w:numId w:val="24"/>
        </w:numPr>
        <w:jc w:val="both"/>
        <w:rPr>
          <w:rFonts w:ascii="Times New Roman" w:hAnsi="Times New Roman" w:cs="Times New Roman"/>
          <w:sz w:val="20"/>
          <w:szCs w:val="18"/>
        </w:rPr>
      </w:pPr>
      <w:r w:rsidRPr="004F0A7E">
        <w:rPr>
          <w:rFonts w:ascii="Times New Roman" w:eastAsia="Times New Roman" w:hAnsi="Times New Roman" w:cs="Times New Roman"/>
          <w:snapToGrid w:val="0"/>
          <w:color w:val="000000"/>
          <w:sz w:val="20"/>
          <w:szCs w:val="18"/>
          <w:lang w:eastAsia="x-none"/>
        </w:rPr>
        <w:t>İstenilen programlama dillerini bildiğini gösterir belgelerin aslı veya noter ya da okul tasdikli örneği.</w:t>
      </w:r>
    </w:p>
    <w:p w:rsidR="004F0A7E" w:rsidRPr="004F0A7E" w:rsidRDefault="004F0A7E" w:rsidP="004F0A7E">
      <w:pPr>
        <w:pStyle w:val="ListeParagraf"/>
        <w:numPr>
          <w:ilvl w:val="0"/>
          <w:numId w:val="24"/>
        </w:numPr>
        <w:jc w:val="both"/>
        <w:rPr>
          <w:rFonts w:ascii="Times New Roman" w:hAnsi="Times New Roman" w:cs="Times New Roman"/>
          <w:sz w:val="20"/>
          <w:szCs w:val="18"/>
        </w:rPr>
      </w:pPr>
      <w:proofErr w:type="spellStart"/>
      <w:r w:rsidRPr="004F0A7E">
        <w:rPr>
          <w:rFonts w:ascii="Times New Roman" w:hAnsi="Times New Roman" w:cs="Times New Roman"/>
          <w:sz w:val="20"/>
          <w:szCs w:val="18"/>
          <w:lang w:val="en-US"/>
        </w:rPr>
        <w:t>Varsa</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yüksek</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lisans</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belgesi</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aslı</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veya</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noter</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okul</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ya</w:t>
      </w:r>
      <w:proofErr w:type="spellEnd"/>
      <w:r w:rsidRPr="004F0A7E">
        <w:rPr>
          <w:rFonts w:ascii="Times New Roman" w:hAnsi="Times New Roman" w:cs="Times New Roman"/>
          <w:sz w:val="20"/>
          <w:szCs w:val="18"/>
          <w:lang w:val="en-US"/>
        </w:rPr>
        <w:t xml:space="preserve"> da </w:t>
      </w:r>
      <w:proofErr w:type="spellStart"/>
      <w:r w:rsidRPr="004F0A7E">
        <w:rPr>
          <w:rFonts w:ascii="Times New Roman" w:hAnsi="Times New Roman" w:cs="Times New Roman"/>
          <w:sz w:val="20"/>
          <w:szCs w:val="18"/>
          <w:lang w:val="en-US"/>
        </w:rPr>
        <w:t>Kurum</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tarafından</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onaylı</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örneği</w:t>
      </w:r>
      <w:proofErr w:type="spellEnd"/>
      <w:r w:rsidRPr="004F0A7E">
        <w:rPr>
          <w:rFonts w:ascii="Times New Roman" w:hAnsi="Times New Roman" w:cs="Times New Roman"/>
          <w:sz w:val="20"/>
          <w:szCs w:val="18"/>
          <w:lang w:val="en-US"/>
        </w:rPr>
        <w:t>.</w:t>
      </w:r>
    </w:p>
    <w:p w:rsidR="004F0A7E" w:rsidRPr="004F0A7E" w:rsidRDefault="004F0A7E" w:rsidP="004F0A7E">
      <w:pPr>
        <w:pStyle w:val="ListeParagraf"/>
        <w:numPr>
          <w:ilvl w:val="0"/>
          <w:numId w:val="24"/>
        </w:numPr>
        <w:jc w:val="both"/>
        <w:rPr>
          <w:rFonts w:ascii="Times New Roman" w:hAnsi="Times New Roman" w:cs="Times New Roman"/>
          <w:sz w:val="20"/>
          <w:szCs w:val="18"/>
        </w:rPr>
      </w:pPr>
      <w:proofErr w:type="spellStart"/>
      <w:r w:rsidRPr="004F0A7E">
        <w:rPr>
          <w:rFonts w:ascii="Times New Roman" w:hAnsi="Times New Roman" w:cs="Times New Roman"/>
          <w:sz w:val="20"/>
          <w:szCs w:val="18"/>
          <w:lang w:val="en-US"/>
        </w:rPr>
        <w:t>İş</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tecrübesi</w:t>
      </w:r>
      <w:proofErr w:type="spellEnd"/>
      <w:r w:rsidRPr="004F0A7E">
        <w:rPr>
          <w:rFonts w:ascii="Times New Roman" w:hAnsi="Times New Roman" w:cs="Times New Roman"/>
          <w:sz w:val="20"/>
          <w:szCs w:val="18"/>
          <w:lang w:val="en-US"/>
        </w:rPr>
        <w:t xml:space="preserve"> </w:t>
      </w:r>
      <w:proofErr w:type="spellStart"/>
      <w:r w:rsidRPr="004F0A7E">
        <w:rPr>
          <w:rFonts w:ascii="Times New Roman" w:hAnsi="Times New Roman" w:cs="Times New Roman"/>
          <w:sz w:val="20"/>
          <w:szCs w:val="18"/>
          <w:lang w:val="en-US"/>
        </w:rPr>
        <w:t>belgesi</w:t>
      </w:r>
      <w:proofErr w:type="spellEnd"/>
    </w:p>
    <w:p w:rsidR="003232D9" w:rsidRPr="003232D9" w:rsidRDefault="003232D9" w:rsidP="00D26381">
      <w:pPr>
        <w:pStyle w:val="ListeParagraf"/>
        <w:numPr>
          <w:ilvl w:val="0"/>
          <w:numId w:val="24"/>
        </w:numPr>
        <w:shd w:val="clear" w:color="auto" w:fill="FFFFFF"/>
        <w:spacing w:after="0"/>
        <w:jc w:val="both"/>
        <w:rPr>
          <w:szCs w:val="24"/>
        </w:rPr>
      </w:pPr>
      <w:r w:rsidRPr="003232D9">
        <w:rPr>
          <w:rFonts w:ascii="Times New Roman" w:eastAsia="Times New Roman" w:hAnsi="Times New Roman" w:cs="Times New Roman"/>
          <w:color w:val="000000"/>
          <w:sz w:val="20"/>
          <w:szCs w:val="18"/>
          <w:lang w:eastAsia="tr-TR"/>
        </w:rPr>
        <w:t xml:space="preserve">Fotoğraflı </w:t>
      </w:r>
      <w:r w:rsidR="004F0A7E" w:rsidRPr="003232D9">
        <w:rPr>
          <w:rFonts w:ascii="Times New Roman" w:eastAsia="Times New Roman" w:hAnsi="Times New Roman" w:cs="Times New Roman"/>
          <w:color w:val="000000"/>
          <w:sz w:val="20"/>
          <w:szCs w:val="18"/>
          <w:lang w:eastAsia="tr-TR"/>
        </w:rPr>
        <w:t>Güvenlik Soruşturması ve Arşiv Araştırması Formu (</w:t>
      </w:r>
      <w:hyperlink r:id="rId11" w:history="1">
        <w:r w:rsidR="00820F7C" w:rsidRPr="007344BA">
          <w:rPr>
            <w:rStyle w:val="Kpr"/>
            <w:rFonts w:ascii="Times New Roman" w:eastAsia="Times New Roman" w:hAnsi="Times New Roman" w:cs="Times New Roman"/>
            <w:sz w:val="20"/>
            <w:szCs w:val="18"/>
            <w:lang w:eastAsia="tr-TR"/>
          </w:rPr>
          <w:t>www.tarim.gov.tr</w:t>
        </w:r>
      </w:hyperlink>
      <w:r w:rsidR="00820F7C">
        <w:rPr>
          <w:rFonts w:ascii="Times New Roman" w:eastAsia="Times New Roman" w:hAnsi="Times New Roman" w:cs="Times New Roman"/>
          <w:color w:val="000000"/>
          <w:sz w:val="20"/>
          <w:szCs w:val="18"/>
          <w:lang w:eastAsia="tr-TR"/>
        </w:rPr>
        <w:t xml:space="preserve"> adresinde yayımlanacaktır.</w:t>
      </w:r>
      <w:r w:rsidR="004F0A7E" w:rsidRPr="003232D9">
        <w:rPr>
          <w:rFonts w:ascii="Times New Roman" w:eastAsia="Times New Roman" w:hAnsi="Times New Roman" w:cs="Times New Roman"/>
          <w:color w:val="000000"/>
          <w:sz w:val="20"/>
          <w:szCs w:val="18"/>
          <w:lang w:eastAsia="tr-TR"/>
        </w:rPr>
        <w:t>)</w:t>
      </w:r>
      <w:r w:rsidR="004F0A7E" w:rsidRPr="003232D9">
        <w:rPr>
          <w:rFonts w:ascii="Times New Roman" w:eastAsia="Times New Roman" w:hAnsi="Times New Roman" w:cs="Times New Roman"/>
          <w:color w:val="000000"/>
          <w:sz w:val="24"/>
          <w:szCs w:val="27"/>
          <w:lang w:eastAsia="tr-TR"/>
        </w:rPr>
        <w:t> </w:t>
      </w:r>
    </w:p>
    <w:p w:rsidR="008A5674" w:rsidRPr="003232D9" w:rsidRDefault="003232D9" w:rsidP="003232D9">
      <w:pPr>
        <w:pStyle w:val="ListeParagraf"/>
        <w:numPr>
          <w:ilvl w:val="0"/>
          <w:numId w:val="24"/>
        </w:numPr>
        <w:shd w:val="clear" w:color="auto" w:fill="FFFFFF"/>
        <w:spacing w:after="0"/>
        <w:jc w:val="both"/>
        <w:rPr>
          <w:szCs w:val="24"/>
        </w:rPr>
      </w:pPr>
      <w:r w:rsidRPr="003232D9">
        <w:rPr>
          <w:rFonts w:ascii="Times New Roman" w:eastAsia="Times New Roman" w:hAnsi="Times New Roman" w:cs="Times New Roman"/>
          <w:color w:val="000000"/>
          <w:sz w:val="20"/>
          <w:szCs w:val="18"/>
          <w:lang w:eastAsia="tr-TR"/>
        </w:rPr>
        <w:t>Başvuru formu </w:t>
      </w:r>
      <w:r>
        <w:rPr>
          <w:rFonts w:ascii="Times New Roman" w:eastAsia="Times New Roman" w:hAnsi="Times New Roman" w:cs="Times New Roman"/>
          <w:color w:val="000000"/>
          <w:sz w:val="20"/>
          <w:szCs w:val="18"/>
          <w:lang w:eastAsia="tr-TR"/>
        </w:rPr>
        <w:t xml:space="preserve">ile </w:t>
      </w:r>
      <w:r w:rsidRPr="003232D9">
        <w:rPr>
          <w:rFonts w:ascii="Times New Roman" w:eastAsia="Times New Roman" w:hAnsi="Times New Roman" w:cs="Times New Roman"/>
          <w:color w:val="000000"/>
          <w:sz w:val="20"/>
          <w:szCs w:val="18"/>
          <w:lang w:eastAsia="tr-TR"/>
        </w:rPr>
        <w:t>Güvenlik Soruşturması ve Arşiv Araştırması For</w:t>
      </w:r>
      <w:r>
        <w:rPr>
          <w:rFonts w:ascii="Times New Roman" w:eastAsia="Times New Roman" w:hAnsi="Times New Roman" w:cs="Times New Roman"/>
          <w:color w:val="000000"/>
          <w:sz w:val="20"/>
          <w:szCs w:val="18"/>
          <w:lang w:eastAsia="tr-TR"/>
        </w:rPr>
        <w:t>mu dışında 2 adet fotoğraf.</w:t>
      </w:r>
    </w:p>
    <w:p w:rsidR="003232D9" w:rsidRPr="003232D9" w:rsidRDefault="003232D9" w:rsidP="003232D9">
      <w:pPr>
        <w:pStyle w:val="ListeParagraf"/>
        <w:shd w:val="clear" w:color="auto" w:fill="FFFFFF"/>
        <w:spacing w:after="0"/>
        <w:jc w:val="both"/>
        <w:rPr>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6197D" w:rsidRPr="00447FED" w:rsidTr="00A614EE">
        <w:trPr>
          <w:trHeight w:val="280"/>
          <w:jc w:val="center"/>
        </w:trPr>
        <w:tc>
          <w:tcPr>
            <w:tcW w:w="4531" w:type="dxa"/>
            <w:vAlign w:val="center"/>
          </w:tcPr>
          <w:p w:rsidR="00B6197D" w:rsidRPr="00447FED" w:rsidRDefault="00B6197D" w:rsidP="003F2736">
            <w:pPr>
              <w:jc w:val="center"/>
              <w:rPr>
                <w:rFonts w:ascii="Arial" w:hAnsi="Arial" w:cs="Arial"/>
                <w:sz w:val="18"/>
                <w:szCs w:val="18"/>
              </w:rPr>
            </w:pPr>
            <w:r w:rsidRPr="00447FED">
              <w:rPr>
                <w:rFonts w:ascii="Arial" w:hAnsi="Arial" w:cs="Arial"/>
                <w:b/>
                <w:sz w:val="18"/>
                <w:szCs w:val="18"/>
                <w:u w:val="single"/>
              </w:rPr>
              <w:t>Programcı Sınav Konuları</w:t>
            </w:r>
          </w:p>
        </w:tc>
        <w:tc>
          <w:tcPr>
            <w:tcW w:w="4531" w:type="dxa"/>
            <w:vAlign w:val="center"/>
          </w:tcPr>
          <w:p w:rsidR="00B6197D" w:rsidRPr="00447FED" w:rsidRDefault="00B6197D" w:rsidP="003F2736">
            <w:pPr>
              <w:jc w:val="center"/>
              <w:rPr>
                <w:rFonts w:ascii="Arial" w:hAnsi="Arial" w:cs="Arial"/>
                <w:sz w:val="18"/>
                <w:szCs w:val="18"/>
              </w:rPr>
            </w:pPr>
            <w:r w:rsidRPr="00447FED">
              <w:rPr>
                <w:rFonts w:ascii="Arial" w:hAnsi="Arial" w:cs="Arial"/>
                <w:b/>
                <w:sz w:val="18"/>
                <w:szCs w:val="18"/>
                <w:u w:val="single"/>
              </w:rPr>
              <w:t>Çözümleyici Sınav Konuları</w:t>
            </w:r>
          </w:p>
        </w:tc>
      </w:tr>
      <w:tr w:rsidR="00B6197D" w:rsidRPr="00447FED" w:rsidTr="00A614EE">
        <w:trPr>
          <w:trHeight w:val="273"/>
          <w:jc w:val="center"/>
        </w:trPr>
        <w:tc>
          <w:tcPr>
            <w:tcW w:w="4531" w:type="dxa"/>
            <w:vAlign w:val="center"/>
          </w:tcPr>
          <w:p w:rsidR="00B6197D" w:rsidRPr="00447FED" w:rsidRDefault="00B6197D" w:rsidP="00B6197D">
            <w:pPr>
              <w:pStyle w:val="ListeParagraf"/>
              <w:numPr>
                <w:ilvl w:val="0"/>
                <w:numId w:val="22"/>
              </w:numPr>
              <w:rPr>
                <w:rFonts w:ascii="Arial" w:hAnsi="Arial" w:cs="Arial"/>
                <w:sz w:val="18"/>
                <w:szCs w:val="18"/>
              </w:rPr>
            </w:pPr>
            <w:r w:rsidRPr="00447FED">
              <w:rPr>
                <w:rFonts w:ascii="Arial" w:hAnsi="Arial" w:cs="Arial"/>
                <w:sz w:val="18"/>
                <w:szCs w:val="18"/>
              </w:rPr>
              <w:t xml:space="preserve">Programlamaya Giriş - C# ile Programlama </w:t>
            </w:r>
          </w:p>
        </w:tc>
        <w:tc>
          <w:tcPr>
            <w:tcW w:w="4531" w:type="dxa"/>
            <w:vAlign w:val="center"/>
          </w:tcPr>
          <w:p w:rsidR="00B6197D" w:rsidRPr="00447FED" w:rsidRDefault="00B6197D" w:rsidP="00B6197D">
            <w:pPr>
              <w:pStyle w:val="ListeParagraf"/>
              <w:numPr>
                <w:ilvl w:val="0"/>
                <w:numId w:val="22"/>
              </w:numPr>
              <w:rPr>
                <w:rFonts w:ascii="Arial" w:hAnsi="Arial" w:cs="Arial"/>
                <w:sz w:val="18"/>
                <w:szCs w:val="18"/>
              </w:rPr>
            </w:pPr>
            <w:r w:rsidRPr="00447FED">
              <w:rPr>
                <w:rFonts w:ascii="Arial" w:hAnsi="Arial" w:cs="Arial"/>
                <w:sz w:val="18"/>
                <w:szCs w:val="18"/>
              </w:rPr>
              <w:t>Aktif Dizin ve Etki Alanı</w:t>
            </w:r>
          </w:p>
        </w:tc>
      </w:tr>
      <w:tr w:rsidR="00B6197D" w:rsidRPr="00447FED" w:rsidTr="00A614EE">
        <w:trPr>
          <w:jc w:val="center"/>
        </w:trPr>
        <w:tc>
          <w:tcPr>
            <w:tcW w:w="4531" w:type="dxa"/>
            <w:vAlign w:val="center"/>
          </w:tcPr>
          <w:p w:rsidR="00B6197D" w:rsidRPr="00447FED" w:rsidRDefault="00B6197D" w:rsidP="00B6197D">
            <w:pPr>
              <w:pStyle w:val="ListeParagraf"/>
              <w:numPr>
                <w:ilvl w:val="0"/>
                <w:numId w:val="22"/>
              </w:numPr>
              <w:rPr>
                <w:rFonts w:ascii="Arial" w:hAnsi="Arial" w:cs="Arial"/>
                <w:sz w:val="18"/>
                <w:szCs w:val="18"/>
              </w:rPr>
            </w:pPr>
            <w:r w:rsidRPr="00447FED">
              <w:rPr>
                <w:rFonts w:ascii="Arial" w:hAnsi="Arial" w:cs="Arial"/>
                <w:sz w:val="18"/>
                <w:szCs w:val="18"/>
              </w:rPr>
              <w:t xml:space="preserve">MSSQL </w:t>
            </w:r>
            <w:proofErr w:type="spellStart"/>
            <w:r w:rsidRPr="00447FED">
              <w:rPr>
                <w:rFonts w:ascii="Arial" w:hAnsi="Arial" w:cs="Arial"/>
                <w:sz w:val="18"/>
                <w:szCs w:val="18"/>
              </w:rPr>
              <w:t>Veritabanı</w:t>
            </w:r>
            <w:proofErr w:type="spellEnd"/>
            <w:r w:rsidRPr="00447FED">
              <w:rPr>
                <w:rFonts w:ascii="Arial" w:hAnsi="Arial" w:cs="Arial"/>
                <w:sz w:val="18"/>
                <w:szCs w:val="18"/>
              </w:rPr>
              <w:t xml:space="preserve"> Yönetimi </w:t>
            </w:r>
          </w:p>
        </w:tc>
        <w:tc>
          <w:tcPr>
            <w:tcW w:w="4531" w:type="dxa"/>
            <w:vAlign w:val="center"/>
          </w:tcPr>
          <w:p w:rsidR="00B6197D" w:rsidRPr="00447FED" w:rsidRDefault="00B6197D" w:rsidP="00B6197D">
            <w:pPr>
              <w:pStyle w:val="ListeParagraf"/>
              <w:numPr>
                <w:ilvl w:val="0"/>
                <w:numId w:val="22"/>
              </w:numPr>
              <w:rPr>
                <w:rFonts w:ascii="Arial" w:hAnsi="Arial" w:cs="Arial"/>
                <w:sz w:val="18"/>
                <w:szCs w:val="18"/>
              </w:rPr>
            </w:pPr>
            <w:r w:rsidRPr="00447FED">
              <w:rPr>
                <w:rFonts w:ascii="Arial" w:hAnsi="Arial" w:cs="Arial"/>
                <w:sz w:val="18"/>
                <w:szCs w:val="18"/>
              </w:rPr>
              <w:t>İşletim sistemleri ve Uygulamaları</w:t>
            </w:r>
          </w:p>
        </w:tc>
      </w:tr>
      <w:tr w:rsidR="00B6197D" w:rsidRPr="00447FED" w:rsidTr="00A614EE">
        <w:trPr>
          <w:jc w:val="center"/>
        </w:trPr>
        <w:tc>
          <w:tcPr>
            <w:tcW w:w="4531" w:type="dxa"/>
            <w:vAlign w:val="center"/>
          </w:tcPr>
          <w:p w:rsidR="00B6197D" w:rsidRPr="00447FED" w:rsidRDefault="00B6197D" w:rsidP="00B6197D">
            <w:pPr>
              <w:pStyle w:val="ListeParagraf"/>
              <w:numPr>
                <w:ilvl w:val="0"/>
                <w:numId w:val="22"/>
              </w:numPr>
              <w:rPr>
                <w:rFonts w:ascii="Arial" w:hAnsi="Arial" w:cs="Arial"/>
                <w:sz w:val="18"/>
                <w:szCs w:val="18"/>
              </w:rPr>
            </w:pPr>
            <w:r w:rsidRPr="00447FED">
              <w:rPr>
                <w:rFonts w:ascii="Arial" w:hAnsi="Arial" w:cs="Arial"/>
                <w:sz w:val="18"/>
                <w:szCs w:val="18"/>
              </w:rPr>
              <w:t xml:space="preserve">Microsoft SQL Server Sorgulama T-SQL </w:t>
            </w:r>
          </w:p>
        </w:tc>
        <w:tc>
          <w:tcPr>
            <w:tcW w:w="4531" w:type="dxa"/>
            <w:vAlign w:val="center"/>
          </w:tcPr>
          <w:p w:rsidR="00B6197D" w:rsidRPr="00447FED" w:rsidRDefault="00B6197D" w:rsidP="00B6197D">
            <w:pPr>
              <w:pStyle w:val="ListeParagraf"/>
              <w:numPr>
                <w:ilvl w:val="0"/>
                <w:numId w:val="22"/>
              </w:numPr>
              <w:rPr>
                <w:rFonts w:ascii="Arial" w:hAnsi="Arial" w:cs="Arial"/>
                <w:sz w:val="18"/>
                <w:szCs w:val="18"/>
              </w:rPr>
            </w:pPr>
            <w:r w:rsidRPr="00447FED">
              <w:rPr>
                <w:rFonts w:ascii="Arial" w:hAnsi="Arial" w:cs="Arial"/>
                <w:sz w:val="18"/>
                <w:szCs w:val="18"/>
              </w:rPr>
              <w:t>Bilgisayar Ağları Yapıları ve Güvenliği</w:t>
            </w:r>
          </w:p>
        </w:tc>
      </w:tr>
      <w:tr w:rsidR="00B6197D" w:rsidRPr="00447FED" w:rsidTr="00A614EE">
        <w:trPr>
          <w:jc w:val="center"/>
        </w:trPr>
        <w:tc>
          <w:tcPr>
            <w:tcW w:w="4531" w:type="dxa"/>
            <w:vAlign w:val="center"/>
          </w:tcPr>
          <w:p w:rsidR="00B6197D" w:rsidRPr="00447FED" w:rsidRDefault="00B6197D" w:rsidP="00B6197D">
            <w:pPr>
              <w:pStyle w:val="ListeParagraf"/>
              <w:numPr>
                <w:ilvl w:val="0"/>
                <w:numId w:val="22"/>
              </w:numPr>
              <w:rPr>
                <w:rFonts w:ascii="Arial" w:hAnsi="Arial" w:cs="Arial"/>
                <w:sz w:val="18"/>
                <w:szCs w:val="18"/>
              </w:rPr>
            </w:pPr>
            <w:r w:rsidRPr="00447FED">
              <w:rPr>
                <w:rFonts w:ascii="Arial" w:hAnsi="Arial" w:cs="Arial"/>
                <w:sz w:val="18"/>
                <w:szCs w:val="18"/>
              </w:rPr>
              <w:t>Veri Tabanı Tasarımı</w:t>
            </w:r>
          </w:p>
        </w:tc>
        <w:tc>
          <w:tcPr>
            <w:tcW w:w="4531" w:type="dxa"/>
            <w:vAlign w:val="center"/>
          </w:tcPr>
          <w:p w:rsidR="00B6197D" w:rsidRPr="00447FED" w:rsidRDefault="00B6197D" w:rsidP="00B6197D">
            <w:pPr>
              <w:pStyle w:val="ListeParagraf"/>
              <w:numPr>
                <w:ilvl w:val="0"/>
                <w:numId w:val="22"/>
              </w:numPr>
              <w:rPr>
                <w:rFonts w:ascii="Arial" w:hAnsi="Arial" w:cs="Arial"/>
                <w:sz w:val="18"/>
                <w:szCs w:val="18"/>
              </w:rPr>
            </w:pPr>
            <w:r w:rsidRPr="00447FED">
              <w:rPr>
                <w:rFonts w:ascii="Arial" w:hAnsi="Arial" w:cs="Arial"/>
                <w:sz w:val="18"/>
                <w:szCs w:val="18"/>
              </w:rPr>
              <w:t>Programlamaya Giriş – C# ile Programlama</w:t>
            </w:r>
          </w:p>
        </w:tc>
      </w:tr>
      <w:tr w:rsidR="00B6197D" w:rsidRPr="00447FED" w:rsidTr="00A614EE">
        <w:trPr>
          <w:jc w:val="center"/>
        </w:trPr>
        <w:tc>
          <w:tcPr>
            <w:tcW w:w="4531" w:type="dxa"/>
            <w:vAlign w:val="center"/>
          </w:tcPr>
          <w:p w:rsidR="00B6197D" w:rsidRPr="00447FED" w:rsidRDefault="00B6197D" w:rsidP="00B6197D">
            <w:pPr>
              <w:pStyle w:val="ListeParagraf"/>
              <w:numPr>
                <w:ilvl w:val="0"/>
                <w:numId w:val="22"/>
              </w:numPr>
              <w:rPr>
                <w:rFonts w:ascii="Arial" w:hAnsi="Arial" w:cs="Arial"/>
                <w:sz w:val="18"/>
                <w:szCs w:val="18"/>
              </w:rPr>
            </w:pPr>
            <w:r w:rsidRPr="00447FED">
              <w:rPr>
                <w:rFonts w:ascii="Arial" w:hAnsi="Arial" w:cs="Arial"/>
                <w:sz w:val="18"/>
                <w:szCs w:val="18"/>
              </w:rPr>
              <w:t>OOP(Object-</w:t>
            </w:r>
            <w:proofErr w:type="spellStart"/>
            <w:r w:rsidRPr="00447FED">
              <w:rPr>
                <w:rFonts w:ascii="Arial" w:hAnsi="Arial" w:cs="Arial"/>
                <w:sz w:val="18"/>
                <w:szCs w:val="18"/>
              </w:rPr>
              <w:t>Oriented</w:t>
            </w:r>
            <w:proofErr w:type="spellEnd"/>
            <w:r w:rsidRPr="00447FED">
              <w:rPr>
                <w:rFonts w:ascii="Arial" w:hAnsi="Arial" w:cs="Arial"/>
                <w:sz w:val="18"/>
                <w:szCs w:val="18"/>
              </w:rPr>
              <w:t>) Nesne Yönelimli Programlama</w:t>
            </w:r>
          </w:p>
        </w:tc>
        <w:tc>
          <w:tcPr>
            <w:tcW w:w="4531" w:type="dxa"/>
          </w:tcPr>
          <w:p w:rsidR="00B6197D" w:rsidRPr="00447FED" w:rsidRDefault="00B6197D" w:rsidP="00B6197D">
            <w:pPr>
              <w:pStyle w:val="ListeParagraf"/>
              <w:numPr>
                <w:ilvl w:val="0"/>
                <w:numId w:val="22"/>
              </w:numPr>
              <w:rPr>
                <w:rFonts w:ascii="Arial" w:hAnsi="Arial" w:cs="Arial"/>
                <w:sz w:val="18"/>
                <w:szCs w:val="18"/>
              </w:rPr>
            </w:pPr>
            <w:r w:rsidRPr="00447FED">
              <w:rPr>
                <w:rFonts w:ascii="Arial" w:hAnsi="Arial" w:cs="Arial"/>
                <w:sz w:val="18"/>
                <w:szCs w:val="18"/>
              </w:rPr>
              <w:t xml:space="preserve">MSSQL </w:t>
            </w:r>
            <w:proofErr w:type="spellStart"/>
            <w:r w:rsidRPr="00447FED">
              <w:rPr>
                <w:rFonts w:ascii="Arial" w:hAnsi="Arial" w:cs="Arial"/>
                <w:sz w:val="18"/>
                <w:szCs w:val="18"/>
              </w:rPr>
              <w:t>Veritabanı</w:t>
            </w:r>
            <w:proofErr w:type="spellEnd"/>
            <w:r w:rsidRPr="00447FED">
              <w:rPr>
                <w:rFonts w:ascii="Arial" w:hAnsi="Arial" w:cs="Arial"/>
                <w:sz w:val="18"/>
                <w:szCs w:val="18"/>
              </w:rPr>
              <w:t xml:space="preserve"> Yönetimi</w:t>
            </w:r>
          </w:p>
        </w:tc>
      </w:tr>
      <w:tr w:rsidR="00B6197D" w:rsidRPr="00447FED" w:rsidTr="00A614EE">
        <w:trPr>
          <w:jc w:val="center"/>
        </w:trPr>
        <w:tc>
          <w:tcPr>
            <w:tcW w:w="4531" w:type="dxa"/>
            <w:vAlign w:val="center"/>
          </w:tcPr>
          <w:p w:rsidR="00B6197D" w:rsidRPr="00447FED" w:rsidRDefault="00B6197D" w:rsidP="00B6197D">
            <w:pPr>
              <w:pStyle w:val="ListeParagraf"/>
              <w:numPr>
                <w:ilvl w:val="0"/>
                <w:numId w:val="22"/>
              </w:numPr>
              <w:rPr>
                <w:rFonts w:ascii="Arial" w:hAnsi="Arial" w:cs="Arial"/>
                <w:sz w:val="18"/>
                <w:szCs w:val="18"/>
              </w:rPr>
            </w:pPr>
            <w:r w:rsidRPr="00447FED">
              <w:rPr>
                <w:rFonts w:ascii="Arial" w:hAnsi="Arial" w:cs="Arial"/>
                <w:sz w:val="18"/>
                <w:szCs w:val="18"/>
              </w:rPr>
              <w:t xml:space="preserve">ASP.NET MVC Web Uygulama Geliştirme </w:t>
            </w:r>
          </w:p>
        </w:tc>
        <w:tc>
          <w:tcPr>
            <w:tcW w:w="4531" w:type="dxa"/>
            <w:vAlign w:val="center"/>
          </w:tcPr>
          <w:p w:rsidR="00B6197D" w:rsidRPr="00447FED" w:rsidRDefault="00B6197D" w:rsidP="00B6197D">
            <w:pPr>
              <w:pStyle w:val="ListeParagraf"/>
              <w:numPr>
                <w:ilvl w:val="0"/>
                <w:numId w:val="22"/>
              </w:numPr>
              <w:rPr>
                <w:rFonts w:ascii="Arial" w:hAnsi="Arial" w:cs="Arial"/>
                <w:sz w:val="18"/>
                <w:szCs w:val="18"/>
              </w:rPr>
            </w:pPr>
            <w:r w:rsidRPr="00447FED">
              <w:rPr>
                <w:rFonts w:ascii="Arial" w:hAnsi="Arial" w:cs="Arial"/>
                <w:sz w:val="18"/>
                <w:szCs w:val="18"/>
              </w:rPr>
              <w:t>Microsoft SQL Server Sorgulama T-SQL</w:t>
            </w:r>
          </w:p>
        </w:tc>
      </w:tr>
      <w:tr w:rsidR="00B6197D" w:rsidRPr="00447FED" w:rsidTr="00A614EE">
        <w:trPr>
          <w:jc w:val="center"/>
        </w:trPr>
        <w:tc>
          <w:tcPr>
            <w:tcW w:w="4531" w:type="dxa"/>
            <w:vAlign w:val="center"/>
          </w:tcPr>
          <w:p w:rsidR="00B6197D" w:rsidRPr="00447FED" w:rsidRDefault="00B6197D" w:rsidP="00B6197D">
            <w:pPr>
              <w:pStyle w:val="ListeParagraf"/>
              <w:numPr>
                <w:ilvl w:val="0"/>
                <w:numId w:val="22"/>
              </w:numPr>
              <w:rPr>
                <w:rFonts w:ascii="Arial" w:hAnsi="Arial" w:cs="Arial"/>
                <w:sz w:val="18"/>
                <w:szCs w:val="18"/>
              </w:rPr>
            </w:pPr>
            <w:proofErr w:type="spellStart"/>
            <w:r w:rsidRPr="00447FED">
              <w:rPr>
                <w:rFonts w:ascii="Arial" w:hAnsi="Arial" w:cs="Arial"/>
                <w:sz w:val="18"/>
                <w:szCs w:val="18"/>
              </w:rPr>
              <w:t>JavaScript</w:t>
            </w:r>
            <w:proofErr w:type="spellEnd"/>
            <w:r w:rsidRPr="00447FED">
              <w:rPr>
                <w:rFonts w:ascii="Arial" w:hAnsi="Arial" w:cs="Arial"/>
                <w:sz w:val="18"/>
                <w:szCs w:val="18"/>
              </w:rPr>
              <w:t xml:space="preserve">, </w:t>
            </w:r>
            <w:proofErr w:type="spellStart"/>
            <w:r w:rsidRPr="00447FED">
              <w:rPr>
                <w:rFonts w:ascii="Arial" w:hAnsi="Arial" w:cs="Arial"/>
                <w:sz w:val="18"/>
                <w:szCs w:val="18"/>
              </w:rPr>
              <w:t>JQuery</w:t>
            </w:r>
            <w:proofErr w:type="spellEnd"/>
            <w:r w:rsidRPr="00447FED">
              <w:rPr>
                <w:rFonts w:ascii="Arial" w:hAnsi="Arial" w:cs="Arial"/>
                <w:sz w:val="18"/>
                <w:szCs w:val="18"/>
              </w:rPr>
              <w:t xml:space="preserve">, </w:t>
            </w:r>
            <w:proofErr w:type="spellStart"/>
            <w:r w:rsidRPr="00447FED">
              <w:rPr>
                <w:rFonts w:ascii="Arial" w:hAnsi="Arial" w:cs="Arial"/>
                <w:sz w:val="18"/>
                <w:szCs w:val="18"/>
              </w:rPr>
              <w:t>Angular</w:t>
            </w:r>
            <w:proofErr w:type="spellEnd"/>
            <w:r w:rsidRPr="00447FED">
              <w:rPr>
                <w:rFonts w:ascii="Arial" w:hAnsi="Arial" w:cs="Arial"/>
                <w:sz w:val="18"/>
                <w:szCs w:val="18"/>
              </w:rPr>
              <w:t xml:space="preserve"> ve CSS3 ile HTML 5 Programlama </w:t>
            </w:r>
          </w:p>
        </w:tc>
        <w:tc>
          <w:tcPr>
            <w:tcW w:w="4531" w:type="dxa"/>
            <w:vAlign w:val="center"/>
          </w:tcPr>
          <w:p w:rsidR="00B6197D" w:rsidRPr="00447FED" w:rsidRDefault="00B6197D" w:rsidP="00B6197D">
            <w:pPr>
              <w:pStyle w:val="ListeParagraf"/>
              <w:numPr>
                <w:ilvl w:val="0"/>
                <w:numId w:val="22"/>
              </w:numPr>
              <w:rPr>
                <w:rFonts w:ascii="Arial" w:hAnsi="Arial" w:cs="Arial"/>
                <w:sz w:val="18"/>
                <w:szCs w:val="18"/>
              </w:rPr>
            </w:pPr>
            <w:r w:rsidRPr="00447FED">
              <w:rPr>
                <w:rFonts w:ascii="Arial" w:hAnsi="Arial" w:cs="Arial"/>
                <w:sz w:val="18"/>
                <w:szCs w:val="18"/>
              </w:rPr>
              <w:t>OOP(Object-</w:t>
            </w:r>
            <w:proofErr w:type="spellStart"/>
            <w:r w:rsidRPr="00447FED">
              <w:rPr>
                <w:rFonts w:ascii="Arial" w:hAnsi="Arial" w:cs="Arial"/>
                <w:sz w:val="18"/>
                <w:szCs w:val="18"/>
              </w:rPr>
              <w:t>Oriented</w:t>
            </w:r>
            <w:proofErr w:type="spellEnd"/>
            <w:r w:rsidRPr="00447FED">
              <w:rPr>
                <w:rFonts w:ascii="Arial" w:hAnsi="Arial" w:cs="Arial"/>
                <w:sz w:val="18"/>
                <w:szCs w:val="18"/>
              </w:rPr>
              <w:t xml:space="preserve">) Nesne Yönelimli Programlama </w:t>
            </w:r>
          </w:p>
        </w:tc>
      </w:tr>
      <w:tr w:rsidR="00B6197D" w:rsidRPr="00447FED" w:rsidTr="00A614EE">
        <w:trPr>
          <w:jc w:val="center"/>
        </w:trPr>
        <w:tc>
          <w:tcPr>
            <w:tcW w:w="4531" w:type="dxa"/>
            <w:vAlign w:val="center"/>
          </w:tcPr>
          <w:p w:rsidR="00B6197D" w:rsidRPr="00447FED" w:rsidRDefault="00B6197D" w:rsidP="00B6197D">
            <w:pPr>
              <w:pStyle w:val="ListeParagraf"/>
              <w:numPr>
                <w:ilvl w:val="0"/>
                <w:numId w:val="22"/>
              </w:numPr>
              <w:rPr>
                <w:rFonts w:ascii="Arial" w:hAnsi="Arial" w:cs="Arial"/>
                <w:sz w:val="18"/>
                <w:szCs w:val="18"/>
              </w:rPr>
            </w:pPr>
            <w:r w:rsidRPr="00447FED">
              <w:rPr>
                <w:rFonts w:ascii="Arial" w:hAnsi="Arial" w:cs="Arial"/>
                <w:sz w:val="18"/>
                <w:szCs w:val="18"/>
              </w:rPr>
              <w:t xml:space="preserve">Web Servisleri </w:t>
            </w:r>
          </w:p>
          <w:p w:rsidR="00B6197D" w:rsidRPr="00447FED" w:rsidRDefault="00B6197D" w:rsidP="00B6197D">
            <w:pPr>
              <w:pStyle w:val="ListeParagraf"/>
              <w:numPr>
                <w:ilvl w:val="1"/>
                <w:numId w:val="21"/>
              </w:numPr>
              <w:rPr>
                <w:rFonts w:ascii="Arial" w:hAnsi="Arial" w:cs="Arial"/>
                <w:sz w:val="18"/>
                <w:szCs w:val="18"/>
              </w:rPr>
            </w:pPr>
            <w:r w:rsidRPr="00447FED">
              <w:rPr>
                <w:rFonts w:ascii="Arial" w:hAnsi="Arial" w:cs="Arial"/>
                <w:sz w:val="18"/>
                <w:szCs w:val="18"/>
              </w:rPr>
              <w:t>Web Service SOAP</w:t>
            </w:r>
          </w:p>
          <w:p w:rsidR="00B6197D" w:rsidRPr="00447FED" w:rsidRDefault="00B6197D" w:rsidP="00B6197D">
            <w:pPr>
              <w:pStyle w:val="ListeParagraf"/>
              <w:numPr>
                <w:ilvl w:val="1"/>
                <w:numId w:val="21"/>
              </w:numPr>
              <w:rPr>
                <w:rFonts w:ascii="Arial" w:hAnsi="Arial" w:cs="Arial"/>
                <w:sz w:val="18"/>
                <w:szCs w:val="18"/>
              </w:rPr>
            </w:pPr>
            <w:r w:rsidRPr="00447FED">
              <w:rPr>
                <w:rFonts w:ascii="Arial" w:hAnsi="Arial" w:cs="Arial"/>
                <w:sz w:val="18"/>
                <w:szCs w:val="18"/>
              </w:rPr>
              <w:t>WCF Servis Oluşturma</w:t>
            </w:r>
          </w:p>
          <w:p w:rsidR="00B6197D" w:rsidRPr="00447FED" w:rsidRDefault="00B6197D" w:rsidP="00B6197D">
            <w:pPr>
              <w:pStyle w:val="ListeParagraf"/>
              <w:numPr>
                <w:ilvl w:val="1"/>
                <w:numId w:val="21"/>
              </w:numPr>
              <w:rPr>
                <w:rFonts w:ascii="Arial" w:hAnsi="Arial" w:cs="Arial"/>
                <w:sz w:val="18"/>
                <w:szCs w:val="18"/>
              </w:rPr>
            </w:pPr>
            <w:r w:rsidRPr="00447FED">
              <w:rPr>
                <w:rFonts w:ascii="Arial" w:hAnsi="Arial" w:cs="Arial"/>
                <w:sz w:val="18"/>
                <w:szCs w:val="18"/>
              </w:rPr>
              <w:t>Rest Full API</w:t>
            </w:r>
          </w:p>
          <w:p w:rsidR="00B6197D" w:rsidRPr="00447FED" w:rsidRDefault="00B6197D" w:rsidP="00B6197D">
            <w:pPr>
              <w:pStyle w:val="ListeParagraf"/>
              <w:numPr>
                <w:ilvl w:val="1"/>
                <w:numId w:val="21"/>
              </w:numPr>
              <w:rPr>
                <w:rFonts w:ascii="Arial" w:hAnsi="Arial" w:cs="Arial"/>
                <w:sz w:val="18"/>
                <w:szCs w:val="18"/>
              </w:rPr>
            </w:pPr>
            <w:r w:rsidRPr="00447FED">
              <w:rPr>
                <w:rFonts w:ascii="Arial" w:hAnsi="Arial" w:cs="Arial"/>
                <w:sz w:val="18"/>
                <w:szCs w:val="18"/>
              </w:rPr>
              <w:t>Web API</w:t>
            </w:r>
          </w:p>
          <w:p w:rsidR="00B6197D" w:rsidRPr="00447FED" w:rsidRDefault="00B6197D" w:rsidP="00B6197D">
            <w:pPr>
              <w:pStyle w:val="ListeParagraf"/>
              <w:numPr>
                <w:ilvl w:val="1"/>
                <w:numId w:val="21"/>
              </w:numPr>
              <w:rPr>
                <w:rFonts w:ascii="Arial" w:hAnsi="Arial" w:cs="Arial"/>
                <w:sz w:val="18"/>
                <w:szCs w:val="18"/>
              </w:rPr>
            </w:pPr>
            <w:r w:rsidRPr="00447FED">
              <w:rPr>
                <w:rFonts w:ascii="Arial" w:hAnsi="Arial" w:cs="Arial"/>
                <w:sz w:val="18"/>
                <w:szCs w:val="18"/>
              </w:rPr>
              <w:t>ORM (</w:t>
            </w:r>
            <w:proofErr w:type="spellStart"/>
            <w:r w:rsidRPr="00447FED">
              <w:rPr>
                <w:rFonts w:ascii="Arial" w:hAnsi="Arial" w:cs="Arial"/>
                <w:sz w:val="18"/>
                <w:szCs w:val="18"/>
              </w:rPr>
              <w:t>Entity</w:t>
            </w:r>
            <w:proofErr w:type="spellEnd"/>
            <w:r w:rsidRPr="00447FED">
              <w:rPr>
                <w:rFonts w:ascii="Arial" w:hAnsi="Arial" w:cs="Arial"/>
                <w:sz w:val="18"/>
                <w:szCs w:val="18"/>
              </w:rPr>
              <w:t xml:space="preserve"> Framework)</w:t>
            </w:r>
          </w:p>
        </w:tc>
        <w:tc>
          <w:tcPr>
            <w:tcW w:w="4531" w:type="dxa"/>
            <w:vAlign w:val="center"/>
          </w:tcPr>
          <w:p w:rsidR="00B6197D" w:rsidRPr="00447FED" w:rsidRDefault="00B6197D" w:rsidP="00B6197D">
            <w:pPr>
              <w:pStyle w:val="ListeParagraf"/>
              <w:numPr>
                <w:ilvl w:val="0"/>
                <w:numId w:val="22"/>
              </w:numPr>
              <w:rPr>
                <w:rFonts w:ascii="Arial" w:hAnsi="Arial" w:cs="Arial"/>
                <w:sz w:val="18"/>
                <w:szCs w:val="18"/>
              </w:rPr>
            </w:pPr>
            <w:r w:rsidRPr="00447FED">
              <w:rPr>
                <w:rFonts w:ascii="Arial" w:hAnsi="Arial" w:cs="Arial"/>
                <w:sz w:val="18"/>
                <w:szCs w:val="18"/>
              </w:rPr>
              <w:t xml:space="preserve">Web Servisleri </w:t>
            </w:r>
          </w:p>
          <w:p w:rsidR="00B6197D" w:rsidRPr="00447FED" w:rsidRDefault="00B6197D" w:rsidP="00B6197D">
            <w:pPr>
              <w:pStyle w:val="ListeParagraf"/>
              <w:numPr>
                <w:ilvl w:val="1"/>
                <w:numId w:val="21"/>
              </w:numPr>
              <w:rPr>
                <w:rFonts w:ascii="Arial" w:hAnsi="Arial" w:cs="Arial"/>
                <w:sz w:val="18"/>
                <w:szCs w:val="18"/>
              </w:rPr>
            </w:pPr>
            <w:r w:rsidRPr="00447FED">
              <w:rPr>
                <w:rFonts w:ascii="Arial" w:hAnsi="Arial" w:cs="Arial"/>
                <w:sz w:val="18"/>
                <w:szCs w:val="18"/>
              </w:rPr>
              <w:t>Web Service SOAP</w:t>
            </w:r>
          </w:p>
          <w:p w:rsidR="00B6197D" w:rsidRPr="00447FED" w:rsidRDefault="00B6197D" w:rsidP="00B6197D">
            <w:pPr>
              <w:pStyle w:val="ListeParagraf"/>
              <w:numPr>
                <w:ilvl w:val="1"/>
                <w:numId w:val="21"/>
              </w:numPr>
              <w:rPr>
                <w:rFonts w:ascii="Arial" w:hAnsi="Arial" w:cs="Arial"/>
                <w:sz w:val="18"/>
                <w:szCs w:val="18"/>
              </w:rPr>
            </w:pPr>
            <w:r w:rsidRPr="00447FED">
              <w:rPr>
                <w:rFonts w:ascii="Arial" w:hAnsi="Arial" w:cs="Arial"/>
                <w:sz w:val="18"/>
                <w:szCs w:val="18"/>
              </w:rPr>
              <w:t>WCF Servis Oluşturma</w:t>
            </w:r>
          </w:p>
          <w:p w:rsidR="00B6197D" w:rsidRPr="00447FED" w:rsidRDefault="00B6197D" w:rsidP="00B6197D">
            <w:pPr>
              <w:pStyle w:val="ListeParagraf"/>
              <w:numPr>
                <w:ilvl w:val="1"/>
                <w:numId w:val="21"/>
              </w:numPr>
              <w:rPr>
                <w:rFonts w:ascii="Arial" w:hAnsi="Arial" w:cs="Arial"/>
                <w:sz w:val="18"/>
                <w:szCs w:val="18"/>
              </w:rPr>
            </w:pPr>
            <w:r w:rsidRPr="00447FED">
              <w:rPr>
                <w:rFonts w:ascii="Arial" w:hAnsi="Arial" w:cs="Arial"/>
                <w:sz w:val="18"/>
                <w:szCs w:val="18"/>
              </w:rPr>
              <w:t>Rest Full API</w:t>
            </w:r>
          </w:p>
          <w:p w:rsidR="00B6197D" w:rsidRPr="00447FED" w:rsidRDefault="00B6197D" w:rsidP="00B6197D">
            <w:pPr>
              <w:pStyle w:val="ListeParagraf"/>
              <w:numPr>
                <w:ilvl w:val="1"/>
                <w:numId w:val="21"/>
              </w:numPr>
              <w:rPr>
                <w:rFonts w:ascii="Arial" w:hAnsi="Arial" w:cs="Arial"/>
                <w:sz w:val="18"/>
                <w:szCs w:val="18"/>
              </w:rPr>
            </w:pPr>
            <w:r w:rsidRPr="00447FED">
              <w:rPr>
                <w:rFonts w:ascii="Arial" w:hAnsi="Arial" w:cs="Arial"/>
                <w:sz w:val="18"/>
                <w:szCs w:val="18"/>
              </w:rPr>
              <w:t>Web API</w:t>
            </w:r>
          </w:p>
          <w:p w:rsidR="00B6197D" w:rsidRPr="00447FED" w:rsidRDefault="00B6197D" w:rsidP="00B6197D">
            <w:pPr>
              <w:pStyle w:val="ListeParagraf"/>
              <w:numPr>
                <w:ilvl w:val="1"/>
                <w:numId w:val="21"/>
              </w:numPr>
              <w:rPr>
                <w:rFonts w:ascii="Arial" w:hAnsi="Arial" w:cs="Arial"/>
                <w:sz w:val="18"/>
                <w:szCs w:val="18"/>
              </w:rPr>
            </w:pPr>
            <w:r w:rsidRPr="00447FED">
              <w:rPr>
                <w:rFonts w:ascii="Arial" w:hAnsi="Arial" w:cs="Arial"/>
                <w:sz w:val="18"/>
                <w:szCs w:val="18"/>
              </w:rPr>
              <w:t>ORM (</w:t>
            </w:r>
            <w:proofErr w:type="spellStart"/>
            <w:r w:rsidRPr="00447FED">
              <w:rPr>
                <w:rFonts w:ascii="Arial" w:hAnsi="Arial" w:cs="Arial"/>
                <w:sz w:val="18"/>
                <w:szCs w:val="18"/>
              </w:rPr>
              <w:t>Entity</w:t>
            </w:r>
            <w:proofErr w:type="spellEnd"/>
            <w:r w:rsidRPr="00447FED">
              <w:rPr>
                <w:rFonts w:ascii="Arial" w:hAnsi="Arial" w:cs="Arial"/>
                <w:sz w:val="18"/>
                <w:szCs w:val="18"/>
              </w:rPr>
              <w:t xml:space="preserve"> Framework)</w:t>
            </w:r>
          </w:p>
        </w:tc>
      </w:tr>
      <w:tr w:rsidR="00B6197D" w:rsidRPr="00447FED" w:rsidTr="00A614EE">
        <w:trPr>
          <w:jc w:val="center"/>
        </w:trPr>
        <w:tc>
          <w:tcPr>
            <w:tcW w:w="4531" w:type="dxa"/>
          </w:tcPr>
          <w:p w:rsidR="00B6197D" w:rsidRPr="00447FED" w:rsidRDefault="00B6197D" w:rsidP="00B6197D">
            <w:pPr>
              <w:pStyle w:val="ListeParagraf"/>
              <w:numPr>
                <w:ilvl w:val="0"/>
                <w:numId w:val="22"/>
              </w:numPr>
              <w:rPr>
                <w:rFonts w:ascii="Arial" w:hAnsi="Arial" w:cs="Arial"/>
                <w:sz w:val="18"/>
                <w:szCs w:val="18"/>
              </w:rPr>
            </w:pPr>
            <w:r w:rsidRPr="00447FED">
              <w:rPr>
                <w:rFonts w:ascii="Arial" w:hAnsi="Arial" w:cs="Arial"/>
                <w:sz w:val="18"/>
                <w:szCs w:val="18"/>
              </w:rPr>
              <w:t>Bilgi Güvenliği</w:t>
            </w:r>
          </w:p>
        </w:tc>
        <w:tc>
          <w:tcPr>
            <w:tcW w:w="4531" w:type="dxa"/>
            <w:vAlign w:val="center"/>
          </w:tcPr>
          <w:p w:rsidR="00B6197D" w:rsidRPr="00447FED" w:rsidRDefault="00B6197D" w:rsidP="00B6197D">
            <w:pPr>
              <w:pStyle w:val="ListeParagraf"/>
              <w:numPr>
                <w:ilvl w:val="0"/>
                <w:numId w:val="22"/>
              </w:numPr>
              <w:rPr>
                <w:rFonts w:ascii="Arial" w:hAnsi="Arial" w:cs="Arial"/>
                <w:sz w:val="18"/>
                <w:szCs w:val="18"/>
              </w:rPr>
            </w:pPr>
            <w:proofErr w:type="spellStart"/>
            <w:r w:rsidRPr="00447FED">
              <w:rPr>
                <w:rFonts w:ascii="Arial" w:hAnsi="Arial" w:cs="Arial"/>
                <w:sz w:val="18"/>
                <w:szCs w:val="18"/>
              </w:rPr>
              <w:t>JavaScript</w:t>
            </w:r>
            <w:proofErr w:type="spellEnd"/>
            <w:r w:rsidRPr="00447FED">
              <w:rPr>
                <w:rFonts w:ascii="Arial" w:hAnsi="Arial" w:cs="Arial"/>
                <w:sz w:val="18"/>
                <w:szCs w:val="18"/>
              </w:rPr>
              <w:t xml:space="preserve">, </w:t>
            </w:r>
            <w:proofErr w:type="spellStart"/>
            <w:r w:rsidRPr="00447FED">
              <w:rPr>
                <w:rFonts w:ascii="Arial" w:hAnsi="Arial" w:cs="Arial"/>
                <w:sz w:val="18"/>
                <w:szCs w:val="18"/>
              </w:rPr>
              <w:t>JQuery</w:t>
            </w:r>
            <w:proofErr w:type="spellEnd"/>
            <w:r w:rsidRPr="00447FED">
              <w:rPr>
                <w:rFonts w:ascii="Arial" w:hAnsi="Arial" w:cs="Arial"/>
                <w:sz w:val="18"/>
                <w:szCs w:val="18"/>
              </w:rPr>
              <w:t xml:space="preserve">, </w:t>
            </w:r>
            <w:proofErr w:type="spellStart"/>
            <w:r w:rsidRPr="00447FED">
              <w:rPr>
                <w:rFonts w:ascii="Arial" w:hAnsi="Arial" w:cs="Arial"/>
                <w:sz w:val="18"/>
                <w:szCs w:val="18"/>
              </w:rPr>
              <w:t>Angular</w:t>
            </w:r>
            <w:proofErr w:type="spellEnd"/>
            <w:r w:rsidRPr="00447FED">
              <w:rPr>
                <w:rFonts w:ascii="Arial" w:hAnsi="Arial" w:cs="Arial"/>
                <w:sz w:val="18"/>
                <w:szCs w:val="18"/>
              </w:rPr>
              <w:t xml:space="preserve"> ve CSS3 ile HTML 5 Programlama</w:t>
            </w:r>
          </w:p>
        </w:tc>
      </w:tr>
      <w:tr w:rsidR="00B6197D" w:rsidRPr="00447FED" w:rsidTr="00A614EE">
        <w:trPr>
          <w:jc w:val="center"/>
        </w:trPr>
        <w:tc>
          <w:tcPr>
            <w:tcW w:w="4531" w:type="dxa"/>
            <w:vAlign w:val="center"/>
          </w:tcPr>
          <w:p w:rsidR="00B6197D" w:rsidRPr="00447FED" w:rsidRDefault="00B6197D" w:rsidP="00CC25A8">
            <w:pPr>
              <w:rPr>
                <w:rFonts w:ascii="Arial" w:hAnsi="Arial" w:cs="Arial"/>
                <w:sz w:val="18"/>
                <w:szCs w:val="18"/>
              </w:rPr>
            </w:pPr>
          </w:p>
        </w:tc>
        <w:tc>
          <w:tcPr>
            <w:tcW w:w="4531" w:type="dxa"/>
            <w:vAlign w:val="center"/>
          </w:tcPr>
          <w:p w:rsidR="00B6197D" w:rsidRPr="00447FED" w:rsidRDefault="00B6197D" w:rsidP="00B6197D">
            <w:pPr>
              <w:pStyle w:val="ListeParagraf"/>
              <w:numPr>
                <w:ilvl w:val="0"/>
                <w:numId w:val="22"/>
              </w:numPr>
              <w:rPr>
                <w:rFonts w:ascii="Arial" w:hAnsi="Arial" w:cs="Arial"/>
                <w:sz w:val="18"/>
                <w:szCs w:val="18"/>
              </w:rPr>
            </w:pPr>
            <w:r w:rsidRPr="00447FED">
              <w:rPr>
                <w:rFonts w:ascii="Arial" w:hAnsi="Arial" w:cs="Arial"/>
                <w:sz w:val="18"/>
                <w:szCs w:val="18"/>
              </w:rPr>
              <w:t>Bilgi Güvenliği</w:t>
            </w:r>
          </w:p>
        </w:tc>
      </w:tr>
    </w:tbl>
    <w:p w:rsidR="003F2736" w:rsidRDefault="00734DFF" w:rsidP="003F2736">
      <w:pPr>
        <w:pStyle w:val="GvdeMetni"/>
        <w:tabs>
          <w:tab w:val="left" w:pos="708"/>
          <w:tab w:val="left" w:pos="1416"/>
          <w:tab w:val="left" w:pos="2124"/>
          <w:tab w:val="left" w:pos="2832"/>
          <w:tab w:val="left" w:pos="3540"/>
          <w:tab w:val="left" w:pos="4248"/>
          <w:tab w:val="left" w:pos="4956"/>
          <w:tab w:val="center" w:pos="5244"/>
          <w:tab w:val="left" w:pos="5664"/>
          <w:tab w:val="right" w:pos="9780"/>
        </w:tabs>
        <w:ind w:firstLine="708"/>
        <w:jc w:val="both"/>
        <w:rPr>
          <w:b/>
          <w:sz w:val="22"/>
          <w:szCs w:val="24"/>
          <w:lang w:val="tr-TR"/>
        </w:rPr>
      </w:pPr>
      <w:r>
        <w:rPr>
          <w:b/>
          <w:sz w:val="22"/>
          <w:szCs w:val="24"/>
          <w:lang w:val="tr-TR"/>
        </w:rPr>
        <w:tab/>
      </w:r>
    </w:p>
    <w:p w:rsidR="00B47AF6" w:rsidRPr="006565B7" w:rsidRDefault="008A5674" w:rsidP="005F6C2C">
      <w:pPr>
        <w:pStyle w:val="ListeParagraf"/>
        <w:numPr>
          <w:ilvl w:val="0"/>
          <w:numId w:val="27"/>
        </w:numPr>
        <w:rPr>
          <w:i/>
          <w:lang w:eastAsia="x-none"/>
        </w:rPr>
      </w:pPr>
      <w:r w:rsidRPr="006565B7">
        <w:rPr>
          <w:rFonts w:ascii="Arial" w:hAnsi="Arial" w:cs="Arial"/>
          <w:i/>
          <w:sz w:val="18"/>
          <w:szCs w:val="20"/>
          <w:lang w:eastAsia="tr-TR"/>
        </w:rPr>
        <w:t xml:space="preserve">Sözlü sınav; mesleki bilgi, genel kültür düzeyi, muhakeme ve kavrayış durumu, ifade ve temsil kabiliyeti gibi Birim hizmetlerinin gerektirdiği nitelikler hususunda yapılacaktır. </w:t>
      </w:r>
    </w:p>
    <w:p w:rsidR="00A10619" w:rsidRPr="009C64BF" w:rsidRDefault="00A10619" w:rsidP="00BC11DA">
      <w:pPr>
        <w:pStyle w:val="GvdeMetni"/>
        <w:tabs>
          <w:tab w:val="left" w:pos="1145"/>
          <w:tab w:val="center" w:pos="5244"/>
        </w:tabs>
        <w:ind w:firstLine="708"/>
        <w:jc w:val="center"/>
        <w:rPr>
          <w:b/>
          <w:i/>
          <w:color w:val="808080" w:themeColor="background1" w:themeShade="80"/>
          <w:u w:val="single"/>
        </w:rPr>
      </w:pPr>
    </w:p>
    <w:sectPr w:rsidR="00A10619" w:rsidRPr="009C64BF" w:rsidSect="00B47AF6">
      <w:footerReference w:type="default" r:id="rId12"/>
      <w:pgSz w:w="11906" w:h="16838"/>
      <w:pgMar w:top="567" w:right="1133" w:bottom="426" w:left="993"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82F" w:rsidRDefault="00E9082F" w:rsidP="00B47AF6">
      <w:pPr>
        <w:spacing w:after="0" w:line="240" w:lineRule="auto"/>
      </w:pPr>
      <w:r>
        <w:separator/>
      </w:r>
    </w:p>
  </w:endnote>
  <w:endnote w:type="continuationSeparator" w:id="0">
    <w:p w:rsidR="00E9082F" w:rsidRDefault="00E9082F" w:rsidP="00B4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3C1" w:rsidRDefault="001A33C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82F" w:rsidRDefault="00E9082F" w:rsidP="00B47AF6">
      <w:pPr>
        <w:spacing w:after="0" w:line="240" w:lineRule="auto"/>
      </w:pPr>
      <w:r>
        <w:separator/>
      </w:r>
    </w:p>
  </w:footnote>
  <w:footnote w:type="continuationSeparator" w:id="0">
    <w:p w:rsidR="00E9082F" w:rsidRDefault="00E9082F" w:rsidP="00B47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B11"/>
    <w:multiLevelType w:val="hybridMultilevel"/>
    <w:tmpl w:val="8D929756"/>
    <w:lvl w:ilvl="0" w:tplc="40F455F8">
      <w:numFmt w:val="bullet"/>
      <w:lvlText w:val="-"/>
      <w:lvlJc w:val="left"/>
      <w:pPr>
        <w:ind w:left="1080" w:hanging="360"/>
      </w:pPr>
      <w:rPr>
        <w:rFonts w:ascii="Arial" w:eastAsiaTheme="minorHAnsi" w:hAnsi="Arial" w:cs="Arial" w:hint="default"/>
        <w:b w:val="0"/>
        <w:sz w:val="18"/>
        <w:u w:val="no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2FB79BA"/>
    <w:multiLevelType w:val="hybridMultilevel"/>
    <w:tmpl w:val="06924F9A"/>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2" w15:restartNumberingAfterBreak="0">
    <w:nsid w:val="057D2DDF"/>
    <w:multiLevelType w:val="hybridMultilevel"/>
    <w:tmpl w:val="2E8038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B61015"/>
    <w:multiLevelType w:val="hybridMultilevel"/>
    <w:tmpl w:val="D4D6CC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F06F99"/>
    <w:multiLevelType w:val="hybridMultilevel"/>
    <w:tmpl w:val="D2BE7C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F31114"/>
    <w:multiLevelType w:val="hybridMultilevel"/>
    <w:tmpl w:val="59A46958"/>
    <w:lvl w:ilvl="0" w:tplc="164A69B4">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C85A9F9C">
      <w:start w:val="1"/>
      <w:numFmt w:val="decimal"/>
      <w:lvlText w:val="%3)"/>
      <w:lvlJc w:val="left"/>
      <w:pPr>
        <w:ind w:left="2688" w:hanging="360"/>
      </w:pPr>
      <w:rPr>
        <w:rFonts w:hint="default"/>
      </w:r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19B0823"/>
    <w:multiLevelType w:val="hybridMultilevel"/>
    <w:tmpl w:val="C08AEA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D0C1C0B"/>
    <w:multiLevelType w:val="hybridMultilevel"/>
    <w:tmpl w:val="0BC85DE2"/>
    <w:lvl w:ilvl="0" w:tplc="42DAFD6E">
      <w:start w:val="1"/>
      <w:numFmt w:val="decimal"/>
      <w:lvlText w:val="%1-"/>
      <w:lvlJc w:val="left"/>
      <w:pPr>
        <w:ind w:left="452" w:hanging="360"/>
      </w:pPr>
      <w:rPr>
        <w:rFonts w:ascii="Tahoma" w:eastAsia="Tahoma" w:hAnsi="Tahoma" w:hint="default"/>
        <w:b/>
        <w:bCs/>
        <w:sz w:val="16"/>
        <w:szCs w:val="16"/>
      </w:rPr>
    </w:lvl>
    <w:lvl w:ilvl="1" w:tplc="24C28DCE">
      <w:start w:val="1"/>
      <w:numFmt w:val="bullet"/>
      <w:lvlText w:val="•"/>
      <w:lvlJc w:val="left"/>
      <w:pPr>
        <w:ind w:left="1379" w:hanging="360"/>
      </w:pPr>
      <w:rPr>
        <w:rFonts w:hint="default"/>
      </w:rPr>
    </w:lvl>
    <w:lvl w:ilvl="2" w:tplc="BE36A762">
      <w:start w:val="1"/>
      <w:numFmt w:val="bullet"/>
      <w:lvlText w:val="•"/>
      <w:lvlJc w:val="left"/>
      <w:pPr>
        <w:ind w:left="2305" w:hanging="360"/>
      </w:pPr>
      <w:rPr>
        <w:rFonts w:hint="default"/>
      </w:rPr>
    </w:lvl>
    <w:lvl w:ilvl="3" w:tplc="09B0FE1E">
      <w:start w:val="1"/>
      <w:numFmt w:val="bullet"/>
      <w:lvlText w:val="•"/>
      <w:lvlJc w:val="left"/>
      <w:pPr>
        <w:ind w:left="3232" w:hanging="360"/>
      </w:pPr>
      <w:rPr>
        <w:rFonts w:hint="default"/>
      </w:rPr>
    </w:lvl>
    <w:lvl w:ilvl="4" w:tplc="8F74027C">
      <w:start w:val="1"/>
      <w:numFmt w:val="bullet"/>
      <w:lvlText w:val="•"/>
      <w:lvlJc w:val="left"/>
      <w:pPr>
        <w:ind w:left="4158" w:hanging="360"/>
      </w:pPr>
      <w:rPr>
        <w:rFonts w:hint="default"/>
      </w:rPr>
    </w:lvl>
    <w:lvl w:ilvl="5" w:tplc="93F473CC">
      <w:start w:val="1"/>
      <w:numFmt w:val="bullet"/>
      <w:lvlText w:val="•"/>
      <w:lvlJc w:val="left"/>
      <w:pPr>
        <w:ind w:left="5085" w:hanging="360"/>
      </w:pPr>
      <w:rPr>
        <w:rFonts w:hint="default"/>
      </w:rPr>
    </w:lvl>
    <w:lvl w:ilvl="6" w:tplc="FAAAF430">
      <w:start w:val="1"/>
      <w:numFmt w:val="bullet"/>
      <w:lvlText w:val="•"/>
      <w:lvlJc w:val="left"/>
      <w:pPr>
        <w:ind w:left="6011" w:hanging="360"/>
      </w:pPr>
      <w:rPr>
        <w:rFonts w:hint="default"/>
      </w:rPr>
    </w:lvl>
    <w:lvl w:ilvl="7" w:tplc="7AE07ABC">
      <w:start w:val="1"/>
      <w:numFmt w:val="bullet"/>
      <w:lvlText w:val="•"/>
      <w:lvlJc w:val="left"/>
      <w:pPr>
        <w:ind w:left="6938" w:hanging="360"/>
      </w:pPr>
      <w:rPr>
        <w:rFonts w:hint="default"/>
      </w:rPr>
    </w:lvl>
    <w:lvl w:ilvl="8" w:tplc="EF287124">
      <w:start w:val="1"/>
      <w:numFmt w:val="bullet"/>
      <w:lvlText w:val="•"/>
      <w:lvlJc w:val="left"/>
      <w:pPr>
        <w:ind w:left="7864" w:hanging="360"/>
      </w:pPr>
      <w:rPr>
        <w:rFonts w:hint="default"/>
      </w:rPr>
    </w:lvl>
  </w:abstractNum>
  <w:abstractNum w:abstractNumId="8" w15:restartNumberingAfterBreak="0">
    <w:nsid w:val="219E531E"/>
    <w:multiLevelType w:val="hybridMultilevel"/>
    <w:tmpl w:val="FE989D78"/>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9" w15:restartNumberingAfterBreak="0">
    <w:nsid w:val="234D6E2B"/>
    <w:multiLevelType w:val="hybridMultilevel"/>
    <w:tmpl w:val="68AAC4FA"/>
    <w:lvl w:ilvl="0" w:tplc="44A4A964">
      <w:start w:val="3"/>
      <w:numFmt w:val="decimal"/>
      <w:lvlText w:val="%1-"/>
      <w:lvlJc w:val="left"/>
      <w:pPr>
        <w:ind w:left="460" w:hanging="361"/>
      </w:pPr>
      <w:rPr>
        <w:rFonts w:ascii="Times New Roman" w:eastAsia="Times New Roman" w:hAnsi="Times New Roman" w:hint="default"/>
        <w:sz w:val="23"/>
        <w:szCs w:val="23"/>
      </w:rPr>
    </w:lvl>
    <w:lvl w:ilvl="1" w:tplc="EFAA173C">
      <w:start w:val="1"/>
      <w:numFmt w:val="bullet"/>
      <w:lvlText w:val="•"/>
      <w:lvlJc w:val="left"/>
      <w:pPr>
        <w:ind w:left="1423" w:hanging="361"/>
      </w:pPr>
      <w:rPr>
        <w:rFonts w:hint="default"/>
      </w:rPr>
    </w:lvl>
    <w:lvl w:ilvl="2" w:tplc="C91E1616">
      <w:start w:val="1"/>
      <w:numFmt w:val="bullet"/>
      <w:lvlText w:val="•"/>
      <w:lvlJc w:val="left"/>
      <w:pPr>
        <w:ind w:left="2385" w:hanging="361"/>
      </w:pPr>
      <w:rPr>
        <w:rFonts w:hint="default"/>
      </w:rPr>
    </w:lvl>
    <w:lvl w:ilvl="3" w:tplc="C6FE7484">
      <w:start w:val="1"/>
      <w:numFmt w:val="bullet"/>
      <w:lvlText w:val="•"/>
      <w:lvlJc w:val="left"/>
      <w:pPr>
        <w:ind w:left="3348" w:hanging="361"/>
      </w:pPr>
      <w:rPr>
        <w:rFonts w:hint="default"/>
      </w:rPr>
    </w:lvl>
    <w:lvl w:ilvl="4" w:tplc="6FB88124">
      <w:start w:val="1"/>
      <w:numFmt w:val="bullet"/>
      <w:lvlText w:val="•"/>
      <w:lvlJc w:val="left"/>
      <w:pPr>
        <w:ind w:left="4310" w:hanging="361"/>
      </w:pPr>
      <w:rPr>
        <w:rFonts w:hint="default"/>
      </w:rPr>
    </w:lvl>
    <w:lvl w:ilvl="5" w:tplc="D5885DCE">
      <w:start w:val="1"/>
      <w:numFmt w:val="bullet"/>
      <w:lvlText w:val="•"/>
      <w:lvlJc w:val="left"/>
      <w:pPr>
        <w:ind w:left="5273" w:hanging="361"/>
      </w:pPr>
      <w:rPr>
        <w:rFonts w:hint="default"/>
      </w:rPr>
    </w:lvl>
    <w:lvl w:ilvl="6" w:tplc="376464AE">
      <w:start w:val="1"/>
      <w:numFmt w:val="bullet"/>
      <w:lvlText w:val="•"/>
      <w:lvlJc w:val="left"/>
      <w:pPr>
        <w:ind w:left="6236" w:hanging="361"/>
      </w:pPr>
      <w:rPr>
        <w:rFonts w:hint="default"/>
      </w:rPr>
    </w:lvl>
    <w:lvl w:ilvl="7" w:tplc="FB2C6786">
      <w:start w:val="1"/>
      <w:numFmt w:val="bullet"/>
      <w:lvlText w:val="•"/>
      <w:lvlJc w:val="left"/>
      <w:pPr>
        <w:ind w:left="7198" w:hanging="361"/>
      </w:pPr>
      <w:rPr>
        <w:rFonts w:hint="default"/>
      </w:rPr>
    </w:lvl>
    <w:lvl w:ilvl="8" w:tplc="1E2CC1D6">
      <w:start w:val="1"/>
      <w:numFmt w:val="bullet"/>
      <w:lvlText w:val="•"/>
      <w:lvlJc w:val="left"/>
      <w:pPr>
        <w:ind w:left="8161" w:hanging="361"/>
      </w:pPr>
      <w:rPr>
        <w:rFonts w:hint="default"/>
      </w:rPr>
    </w:lvl>
  </w:abstractNum>
  <w:abstractNum w:abstractNumId="10" w15:restartNumberingAfterBreak="0">
    <w:nsid w:val="2CC5476A"/>
    <w:multiLevelType w:val="hybridMultilevel"/>
    <w:tmpl w:val="A584443A"/>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CD81D35"/>
    <w:multiLevelType w:val="hybridMultilevel"/>
    <w:tmpl w:val="4710828E"/>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2" w15:restartNumberingAfterBreak="0">
    <w:nsid w:val="2F7A240F"/>
    <w:multiLevelType w:val="hybridMultilevel"/>
    <w:tmpl w:val="358478C2"/>
    <w:lvl w:ilvl="0" w:tplc="B6D232CC">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15:restartNumberingAfterBreak="0">
    <w:nsid w:val="34696ADD"/>
    <w:multiLevelType w:val="hybridMultilevel"/>
    <w:tmpl w:val="D08E6644"/>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4" w15:restartNumberingAfterBreak="0">
    <w:nsid w:val="39924915"/>
    <w:multiLevelType w:val="hybridMultilevel"/>
    <w:tmpl w:val="E876A63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B83609E"/>
    <w:multiLevelType w:val="hybridMultilevel"/>
    <w:tmpl w:val="A1E20B60"/>
    <w:lvl w:ilvl="0" w:tplc="041F0001">
      <w:start w:val="1"/>
      <w:numFmt w:val="bullet"/>
      <w:lvlText w:val=""/>
      <w:lvlJc w:val="left"/>
      <w:pPr>
        <w:ind w:left="1080" w:hanging="360"/>
      </w:pPr>
      <w:rPr>
        <w:rFonts w:ascii="Symbol" w:hAnsi="Symbol" w:hint="default"/>
        <w:b w:val="0"/>
        <w:sz w:val="18"/>
        <w:u w:val="no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3C914FC2"/>
    <w:multiLevelType w:val="hybridMultilevel"/>
    <w:tmpl w:val="298C3CF6"/>
    <w:lvl w:ilvl="0" w:tplc="2FE014D0">
      <w:start w:val="1"/>
      <w:numFmt w:val="decimal"/>
      <w:lvlText w:val="%1."/>
      <w:lvlJc w:val="left"/>
      <w:pPr>
        <w:ind w:left="460" w:hanging="360"/>
      </w:pPr>
      <w:rPr>
        <w:rFonts w:ascii="Times New Roman" w:eastAsia="Times New Roman" w:hAnsi="Times New Roman" w:hint="default"/>
        <w:sz w:val="23"/>
        <w:szCs w:val="23"/>
      </w:rPr>
    </w:lvl>
    <w:lvl w:ilvl="1" w:tplc="D43472FC">
      <w:start w:val="1"/>
      <w:numFmt w:val="bullet"/>
      <w:lvlText w:val="•"/>
      <w:lvlJc w:val="left"/>
      <w:pPr>
        <w:ind w:left="1464" w:hanging="360"/>
      </w:pPr>
      <w:rPr>
        <w:rFonts w:hint="default"/>
      </w:rPr>
    </w:lvl>
    <w:lvl w:ilvl="2" w:tplc="CDD8854E">
      <w:start w:val="1"/>
      <w:numFmt w:val="bullet"/>
      <w:lvlText w:val="•"/>
      <w:lvlJc w:val="left"/>
      <w:pPr>
        <w:ind w:left="2469" w:hanging="360"/>
      </w:pPr>
      <w:rPr>
        <w:rFonts w:hint="default"/>
      </w:rPr>
    </w:lvl>
    <w:lvl w:ilvl="3" w:tplc="94A4F066">
      <w:start w:val="1"/>
      <w:numFmt w:val="bullet"/>
      <w:lvlText w:val="•"/>
      <w:lvlJc w:val="left"/>
      <w:pPr>
        <w:ind w:left="3473" w:hanging="360"/>
      </w:pPr>
      <w:rPr>
        <w:rFonts w:hint="default"/>
      </w:rPr>
    </w:lvl>
    <w:lvl w:ilvl="4" w:tplc="36C81A3E">
      <w:start w:val="1"/>
      <w:numFmt w:val="bullet"/>
      <w:lvlText w:val="•"/>
      <w:lvlJc w:val="left"/>
      <w:pPr>
        <w:ind w:left="4478" w:hanging="360"/>
      </w:pPr>
      <w:rPr>
        <w:rFonts w:hint="default"/>
      </w:rPr>
    </w:lvl>
    <w:lvl w:ilvl="5" w:tplc="332C7A9E">
      <w:start w:val="1"/>
      <w:numFmt w:val="bullet"/>
      <w:lvlText w:val="•"/>
      <w:lvlJc w:val="left"/>
      <w:pPr>
        <w:ind w:left="5483" w:hanging="360"/>
      </w:pPr>
      <w:rPr>
        <w:rFonts w:hint="default"/>
      </w:rPr>
    </w:lvl>
    <w:lvl w:ilvl="6" w:tplc="7FEE3DA2">
      <w:start w:val="1"/>
      <w:numFmt w:val="bullet"/>
      <w:lvlText w:val="•"/>
      <w:lvlJc w:val="left"/>
      <w:pPr>
        <w:ind w:left="6487" w:hanging="360"/>
      </w:pPr>
      <w:rPr>
        <w:rFonts w:hint="default"/>
      </w:rPr>
    </w:lvl>
    <w:lvl w:ilvl="7" w:tplc="E90276F0">
      <w:start w:val="1"/>
      <w:numFmt w:val="bullet"/>
      <w:lvlText w:val="•"/>
      <w:lvlJc w:val="left"/>
      <w:pPr>
        <w:ind w:left="7492" w:hanging="360"/>
      </w:pPr>
      <w:rPr>
        <w:rFonts w:hint="default"/>
      </w:rPr>
    </w:lvl>
    <w:lvl w:ilvl="8" w:tplc="30EAD10C">
      <w:start w:val="1"/>
      <w:numFmt w:val="bullet"/>
      <w:lvlText w:val="•"/>
      <w:lvlJc w:val="left"/>
      <w:pPr>
        <w:ind w:left="8497" w:hanging="360"/>
      </w:pPr>
      <w:rPr>
        <w:rFonts w:hint="default"/>
      </w:rPr>
    </w:lvl>
  </w:abstractNum>
  <w:abstractNum w:abstractNumId="17" w15:restartNumberingAfterBreak="0">
    <w:nsid w:val="3D6F1388"/>
    <w:multiLevelType w:val="hybridMultilevel"/>
    <w:tmpl w:val="03FC3F4E"/>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8" w15:restartNumberingAfterBreak="0">
    <w:nsid w:val="44524D61"/>
    <w:multiLevelType w:val="hybridMultilevel"/>
    <w:tmpl w:val="8CA0761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45A33FA2"/>
    <w:multiLevelType w:val="hybridMultilevel"/>
    <w:tmpl w:val="22208162"/>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20" w15:restartNumberingAfterBreak="0">
    <w:nsid w:val="510503CA"/>
    <w:multiLevelType w:val="hybridMultilevel"/>
    <w:tmpl w:val="C7FA72DE"/>
    <w:lvl w:ilvl="0" w:tplc="87BA7EEC">
      <w:start w:val="1"/>
      <w:numFmt w:val="decimal"/>
      <w:lvlText w:val="%1."/>
      <w:lvlJc w:val="left"/>
      <w:pPr>
        <w:ind w:left="223" w:hanging="360"/>
      </w:pPr>
      <w:rPr>
        <w:rFonts w:hint="default"/>
        <w:color w:val="auto"/>
      </w:rPr>
    </w:lvl>
    <w:lvl w:ilvl="1" w:tplc="041F0019" w:tentative="1">
      <w:start w:val="1"/>
      <w:numFmt w:val="lowerLetter"/>
      <w:lvlText w:val="%2."/>
      <w:lvlJc w:val="left"/>
      <w:pPr>
        <w:ind w:left="943" w:hanging="360"/>
      </w:pPr>
    </w:lvl>
    <w:lvl w:ilvl="2" w:tplc="041F001B" w:tentative="1">
      <w:start w:val="1"/>
      <w:numFmt w:val="lowerRoman"/>
      <w:lvlText w:val="%3."/>
      <w:lvlJc w:val="right"/>
      <w:pPr>
        <w:ind w:left="1663" w:hanging="180"/>
      </w:pPr>
    </w:lvl>
    <w:lvl w:ilvl="3" w:tplc="041F000F" w:tentative="1">
      <w:start w:val="1"/>
      <w:numFmt w:val="decimal"/>
      <w:lvlText w:val="%4."/>
      <w:lvlJc w:val="left"/>
      <w:pPr>
        <w:ind w:left="2383" w:hanging="360"/>
      </w:pPr>
    </w:lvl>
    <w:lvl w:ilvl="4" w:tplc="041F0019" w:tentative="1">
      <w:start w:val="1"/>
      <w:numFmt w:val="lowerLetter"/>
      <w:lvlText w:val="%5."/>
      <w:lvlJc w:val="left"/>
      <w:pPr>
        <w:ind w:left="3103" w:hanging="360"/>
      </w:pPr>
    </w:lvl>
    <w:lvl w:ilvl="5" w:tplc="041F001B" w:tentative="1">
      <w:start w:val="1"/>
      <w:numFmt w:val="lowerRoman"/>
      <w:lvlText w:val="%6."/>
      <w:lvlJc w:val="right"/>
      <w:pPr>
        <w:ind w:left="3823" w:hanging="180"/>
      </w:pPr>
    </w:lvl>
    <w:lvl w:ilvl="6" w:tplc="041F000F" w:tentative="1">
      <w:start w:val="1"/>
      <w:numFmt w:val="decimal"/>
      <w:lvlText w:val="%7."/>
      <w:lvlJc w:val="left"/>
      <w:pPr>
        <w:ind w:left="4543" w:hanging="360"/>
      </w:pPr>
    </w:lvl>
    <w:lvl w:ilvl="7" w:tplc="041F0019" w:tentative="1">
      <w:start w:val="1"/>
      <w:numFmt w:val="lowerLetter"/>
      <w:lvlText w:val="%8."/>
      <w:lvlJc w:val="left"/>
      <w:pPr>
        <w:ind w:left="5263" w:hanging="360"/>
      </w:pPr>
    </w:lvl>
    <w:lvl w:ilvl="8" w:tplc="041F001B" w:tentative="1">
      <w:start w:val="1"/>
      <w:numFmt w:val="lowerRoman"/>
      <w:lvlText w:val="%9."/>
      <w:lvlJc w:val="right"/>
      <w:pPr>
        <w:ind w:left="5983" w:hanging="180"/>
      </w:pPr>
    </w:lvl>
  </w:abstractNum>
  <w:abstractNum w:abstractNumId="21" w15:restartNumberingAfterBreak="0">
    <w:nsid w:val="58B13A12"/>
    <w:multiLevelType w:val="hybridMultilevel"/>
    <w:tmpl w:val="119617CC"/>
    <w:lvl w:ilvl="0" w:tplc="40F455F8">
      <w:numFmt w:val="bullet"/>
      <w:lvlText w:val="-"/>
      <w:lvlJc w:val="left"/>
      <w:pPr>
        <w:ind w:left="720" w:hanging="360"/>
      </w:pPr>
      <w:rPr>
        <w:rFonts w:ascii="Arial" w:eastAsiaTheme="minorHAnsi" w:hAnsi="Arial" w:cs="Arial" w:hint="default"/>
        <w:b w:val="0"/>
        <w:sz w:val="18"/>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99A2492"/>
    <w:multiLevelType w:val="hybridMultilevel"/>
    <w:tmpl w:val="76F4F80A"/>
    <w:lvl w:ilvl="0" w:tplc="041F000F">
      <w:start w:val="1"/>
      <w:numFmt w:val="decimal"/>
      <w:lvlText w:val="%1."/>
      <w:lvlJc w:val="left"/>
      <w:pPr>
        <w:ind w:left="1321" w:hanging="360"/>
      </w:pPr>
    </w:lvl>
    <w:lvl w:ilvl="1" w:tplc="041F0019" w:tentative="1">
      <w:start w:val="1"/>
      <w:numFmt w:val="lowerLetter"/>
      <w:lvlText w:val="%2."/>
      <w:lvlJc w:val="left"/>
      <w:pPr>
        <w:ind w:left="2041" w:hanging="360"/>
      </w:pPr>
    </w:lvl>
    <w:lvl w:ilvl="2" w:tplc="041F001B" w:tentative="1">
      <w:start w:val="1"/>
      <w:numFmt w:val="lowerRoman"/>
      <w:lvlText w:val="%3."/>
      <w:lvlJc w:val="right"/>
      <w:pPr>
        <w:ind w:left="2761" w:hanging="180"/>
      </w:pPr>
    </w:lvl>
    <w:lvl w:ilvl="3" w:tplc="041F000F" w:tentative="1">
      <w:start w:val="1"/>
      <w:numFmt w:val="decimal"/>
      <w:lvlText w:val="%4."/>
      <w:lvlJc w:val="left"/>
      <w:pPr>
        <w:ind w:left="3481" w:hanging="360"/>
      </w:pPr>
    </w:lvl>
    <w:lvl w:ilvl="4" w:tplc="041F0019" w:tentative="1">
      <w:start w:val="1"/>
      <w:numFmt w:val="lowerLetter"/>
      <w:lvlText w:val="%5."/>
      <w:lvlJc w:val="left"/>
      <w:pPr>
        <w:ind w:left="4201" w:hanging="360"/>
      </w:pPr>
    </w:lvl>
    <w:lvl w:ilvl="5" w:tplc="041F001B" w:tentative="1">
      <w:start w:val="1"/>
      <w:numFmt w:val="lowerRoman"/>
      <w:lvlText w:val="%6."/>
      <w:lvlJc w:val="right"/>
      <w:pPr>
        <w:ind w:left="4921" w:hanging="180"/>
      </w:pPr>
    </w:lvl>
    <w:lvl w:ilvl="6" w:tplc="041F000F" w:tentative="1">
      <w:start w:val="1"/>
      <w:numFmt w:val="decimal"/>
      <w:lvlText w:val="%7."/>
      <w:lvlJc w:val="left"/>
      <w:pPr>
        <w:ind w:left="5641" w:hanging="360"/>
      </w:pPr>
    </w:lvl>
    <w:lvl w:ilvl="7" w:tplc="041F0019" w:tentative="1">
      <w:start w:val="1"/>
      <w:numFmt w:val="lowerLetter"/>
      <w:lvlText w:val="%8."/>
      <w:lvlJc w:val="left"/>
      <w:pPr>
        <w:ind w:left="6361" w:hanging="360"/>
      </w:pPr>
    </w:lvl>
    <w:lvl w:ilvl="8" w:tplc="041F001B" w:tentative="1">
      <w:start w:val="1"/>
      <w:numFmt w:val="lowerRoman"/>
      <w:lvlText w:val="%9."/>
      <w:lvlJc w:val="right"/>
      <w:pPr>
        <w:ind w:left="7081" w:hanging="180"/>
      </w:pPr>
    </w:lvl>
  </w:abstractNum>
  <w:abstractNum w:abstractNumId="23" w15:restartNumberingAfterBreak="0">
    <w:nsid w:val="75C71F04"/>
    <w:multiLevelType w:val="hybridMultilevel"/>
    <w:tmpl w:val="1C10D7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68C218F"/>
    <w:multiLevelType w:val="hybridMultilevel"/>
    <w:tmpl w:val="140201CA"/>
    <w:lvl w:ilvl="0" w:tplc="40345A34">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7CD60210"/>
    <w:multiLevelType w:val="hybridMultilevel"/>
    <w:tmpl w:val="2300368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15:restartNumberingAfterBreak="0">
    <w:nsid w:val="7D8F1FEF"/>
    <w:multiLevelType w:val="hybridMultilevel"/>
    <w:tmpl w:val="751E60AE"/>
    <w:lvl w:ilvl="0" w:tplc="2842CA60">
      <w:start w:val="1"/>
      <w:numFmt w:val="decimal"/>
      <w:lvlText w:val="%1."/>
      <w:lvlJc w:val="left"/>
      <w:pPr>
        <w:ind w:left="502"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6"/>
  </w:num>
  <w:num w:numId="2">
    <w:abstractNumId w:val="12"/>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0"/>
  </w:num>
  <w:num w:numId="7">
    <w:abstractNumId w:val="23"/>
  </w:num>
  <w:num w:numId="8">
    <w:abstractNumId w:val="10"/>
  </w:num>
  <w:num w:numId="9">
    <w:abstractNumId w:val="9"/>
  </w:num>
  <w:num w:numId="10">
    <w:abstractNumId w:val="16"/>
  </w:num>
  <w:num w:numId="11">
    <w:abstractNumId w:val="5"/>
  </w:num>
  <w:num w:numId="12">
    <w:abstractNumId w:val="26"/>
    <w:lvlOverride w:ilvl="0">
      <w:lvl w:ilvl="0" w:tplc="2842CA60">
        <w:start w:val="1"/>
        <w:numFmt w:val="decimal"/>
        <w:lvlText w:val="%1."/>
        <w:lvlJc w:val="left"/>
        <w:pPr>
          <w:ind w:left="502" w:hanging="389"/>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13">
    <w:abstractNumId w:val="7"/>
  </w:num>
  <w:num w:numId="14">
    <w:abstractNumId w:val="25"/>
  </w:num>
  <w:num w:numId="15">
    <w:abstractNumId w:val="13"/>
  </w:num>
  <w:num w:numId="16">
    <w:abstractNumId w:val="19"/>
  </w:num>
  <w:num w:numId="17">
    <w:abstractNumId w:val="11"/>
  </w:num>
  <w:num w:numId="18">
    <w:abstractNumId w:val="22"/>
  </w:num>
  <w:num w:numId="19">
    <w:abstractNumId w:val="8"/>
  </w:num>
  <w:num w:numId="20">
    <w:abstractNumId w:val="1"/>
  </w:num>
  <w:num w:numId="21">
    <w:abstractNumId w:val="14"/>
  </w:num>
  <w:num w:numId="22">
    <w:abstractNumId w:val="2"/>
  </w:num>
  <w:num w:numId="23">
    <w:abstractNumId w:val="6"/>
  </w:num>
  <w:num w:numId="24">
    <w:abstractNumId w:val="21"/>
  </w:num>
  <w:num w:numId="25">
    <w:abstractNumId w:val="0"/>
  </w:num>
  <w:num w:numId="26">
    <w:abstractNumId w:val="15"/>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E7"/>
    <w:rsid w:val="000137F2"/>
    <w:rsid w:val="000147B0"/>
    <w:rsid w:val="00040E62"/>
    <w:rsid w:val="000439F0"/>
    <w:rsid w:val="0004551E"/>
    <w:rsid w:val="00054BE3"/>
    <w:rsid w:val="00060262"/>
    <w:rsid w:val="0007197D"/>
    <w:rsid w:val="0008261C"/>
    <w:rsid w:val="00091363"/>
    <w:rsid w:val="00094C9E"/>
    <w:rsid w:val="000A74FF"/>
    <w:rsid w:val="000B71B2"/>
    <w:rsid w:val="000C5FA8"/>
    <w:rsid w:val="000C7964"/>
    <w:rsid w:val="000D4A5A"/>
    <w:rsid w:val="000D63CB"/>
    <w:rsid w:val="000F53F9"/>
    <w:rsid w:val="001022FA"/>
    <w:rsid w:val="00105C24"/>
    <w:rsid w:val="00112F62"/>
    <w:rsid w:val="0012442C"/>
    <w:rsid w:val="0012497D"/>
    <w:rsid w:val="00135053"/>
    <w:rsid w:val="00146FD8"/>
    <w:rsid w:val="00153C2F"/>
    <w:rsid w:val="00175ACB"/>
    <w:rsid w:val="001865A0"/>
    <w:rsid w:val="0019688B"/>
    <w:rsid w:val="001A1C2B"/>
    <w:rsid w:val="001A33C1"/>
    <w:rsid w:val="001B34E8"/>
    <w:rsid w:val="001C3B96"/>
    <w:rsid w:val="001D0378"/>
    <w:rsid w:val="001D64E7"/>
    <w:rsid w:val="001E012F"/>
    <w:rsid w:val="001E2D47"/>
    <w:rsid w:val="00227FD3"/>
    <w:rsid w:val="00235199"/>
    <w:rsid w:val="002430F2"/>
    <w:rsid w:val="00247F83"/>
    <w:rsid w:val="00272D67"/>
    <w:rsid w:val="002736D7"/>
    <w:rsid w:val="00283E65"/>
    <w:rsid w:val="00286F68"/>
    <w:rsid w:val="0029117B"/>
    <w:rsid w:val="002977A6"/>
    <w:rsid w:val="002A7032"/>
    <w:rsid w:val="002B2CBB"/>
    <w:rsid w:val="002D1E5F"/>
    <w:rsid w:val="002E16EB"/>
    <w:rsid w:val="002F32FC"/>
    <w:rsid w:val="00300B0D"/>
    <w:rsid w:val="00303149"/>
    <w:rsid w:val="00315E8F"/>
    <w:rsid w:val="003232D9"/>
    <w:rsid w:val="003234DD"/>
    <w:rsid w:val="0033063E"/>
    <w:rsid w:val="00333BAC"/>
    <w:rsid w:val="00335CF3"/>
    <w:rsid w:val="0033616B"/>
    <w:rsid w:val="003524AE"/>
    <w:rsid w:val="00356163"/>
    <w:rsid w:val="00374A9E"/>
    <w:rsid w:val="003779A7"/>
    <w:rsid w:val="00385AD1"/>
    <w:rsid w:val="003A151C"/>
    <w:rsid w:val="003C0D0C"/>
    <w:rsid w:val="003C6A63"/>
    <w:rsid w:val="003E5AD0"/>
    <w:rsid w:val="003F2736"/>
    <w:rsid w:val="003F2EF0"/>
    <w:rsid w:val="003F2FFE"/>
    <w:rsid w:val="0040552C"/>
    <w:rsid w:val="00407897"/>
    <w:rsid w:val="004143CA"/>
    <w:rsid w:val="00432BA1"/>
    <w:rsid w:val="00434B7E"/>
    <w:rsid w:val="00443524"/>
    <w:rsid w:val="00447FED"/>
    <w:rsid w:val="00450D06"/>
    <w:rsid w:val="004608C5"/>
    <w:rsid w:val="00476667"/>
    <w:rsid w:val="00481802"/>
    <w:rsid w:val="004A1008"/>
    <w:rsid w:val="004B5417"/>
    <w:rsid w:val="004D5941"/>
    <w:rsid w:val="004E4A87"/>
    <w:rsid w:val="004F0A7E"/>
    <w:rsid w:val="004F26CA"/>
    <w:rsid w:val="00505541"/>
    <w:rsid w:val="005068A9"/>
    <w:rsid w:val="0051569C"/>
    <w:rsid w:val="00527329"/>
    <w:rsid w:val="00535079"/>
    <w:rsid w:val="00537FA6"/>
    <w:rsid w:val="00545889"/>
    <w:rsid w:val="00557266"/>
    <w:rsid w:val="00562568"/>
    <w:rsid w:val="005641B1"/>
    <w:rsid w:val="00566D7D"/>
    <w:rsid w:val="00570D13"/>
    <w:rsid w:val="00571BDF"/>
    <w:rsid w:val="00581385"/>
    <w:rsid w:val="005A7981"/>
    <w:rsid w:val="005B040A"/>
    <w:rsid w:val="005E14E6"/>
    <w:rsid w:val="005E1DB3"/>
    <w:rsid w:val="005E4EC1"/>
    <w:rsid w:val="005F628F"/>
    <w:rsid w:val="005F6C2C"/>
    <w:rsid w:val="006000A4"/>
    <w:rsid w:val="00611501"/>
    <w:rsid w:val="00614E75"/>
    <w:rsid w:val="00621D6C"/>
    <w:rsid w:val="0062402C"/>
    <w:rsid w:val="0063557F"/>
    <w:rsid w:val="00647BA5"/>
    <w:rsid w:val="00651D26"/>
    <w:rsid w:val="006565B7"/>
    <w:rsid w:val="0068043A"/>
    <w:rsid w:val="006A0824"/>
    <w:rsid w:val="006B7DF5"/>
    <w:rsid w:val="006E18CF"/>
    <w:rsid w:val="006E5403"/>
    <w:rsid w:val="00734DFF"/>
    <w:rsid w:val="00735965"/>
    <w:rsid w:val="007362AB"/>
    <w:rsid w:val="00736C8C"/>
    <w:rsid w:val="00750CD1"/>
    <w:rsid w:val="0076068C"/>
    <w:rsid w:val="00766149"/>
    <w:rsid w:val="00770751"/>
    <w:rsid w:val="00785A22"/>
    <w:rsid w:val="00785C4D"/>
    <w:rsid w:val="007A75AD"/>
    <w:rsid w:val="007B56F4"/>
    <w:rsid w:val="007C07D3"/>
    <w:rsid w:val="007D0F50"/>
    <w:rsid w:val="007D27D2"/>
    <w:rsid w:val="007D3F3C"/>
    <w:rsid w:val="007D46F6"/>
    <w:rsid w:val="007F6E2A"/>
    <w:rsid w:val="0080094B"/>
    <w:rsid w:val="008021C7"/>
    <w:rsid w:val="00804AC1"/>
    <w:rsid w:val="00810741"/>
    <w:rsid w:val="0081261E"/>
    <w:rsid w:val="00820F7C"/>
    <w:rsid w:val="008253D2"/>
    <w:rsid w:val="00865FDE"/>
    <w:rsid w:val="00867B55"/>
    <w:rsid w:val="008827D4"/>
    <w:rsid w:val="008961C0"/>
    <w:rsid w:val="008A35AA"/>
    <w:rsid w:val="008A4997"/>
    <w:rsid w:val="008A5674"/>
    <w:rsid w:val="008B364F"/>
    <w:rsid w:val="008C13D5"/>
    <w:rsid w:val="008C7458"/>
    <w:rsid w:val="008E57E5"/>
    <w:rsid w:val="008F5FE7"/>
    <w:rsid w:val="009156A3"/>
    <w:rsid w:val="009177D6"/>
    <w:rsid w:val="00921181"/>
    <w:rsid w:val="0094653C"/>
    <w:rsid w:val="00950B8F"/>
    <w:rsid w:val="009625C1"/>
    <w:rsid w:val="009647EF"/>
    <w:rsid w:val="00974F07"/>
    <w:rsid w:val="0098222C"/>
    <w:rsid w:val="009A031B"/>
    <w:rsid w:val="009A7988"/>
    <w:rsid w:val="009B1026"/>
    <w:rsid w:val="009C3E62"/>
    <w:rsid w:val="009C64BF"/>
    <w:rsid w:val="009D305C"/>
    <w:rsid w:val="009E5441"/>
    <w:rsid w:val="009E5CA4"/>
    <w:rsid w:val="009F5F04"/>
    <w:rsid w:val="00A02357"/>
    <w:rsid w:val="00A10619"/>
    <w:rsid w:val="00A16FC9"/>
    <w:rsid w:val="00A21AD5"/>
    <w:rsid w:val="00A33654"/>
    <w:rsid w:val="00A614EE"/>
    <w:rsid w:val="00A64C7F"/>
    <w:rsid w:val="00A65093"/>
    <w:rsid w:val="00A7462B"/>
    <w:rsid w:val="00A81569"/>
    <w:rsid w:val="00A86B6B"/>
    <w:rsid w:val="00A906DA"/>
    <w:rsid w:val="00A94A6B"/>
    <w:rsid w:val="00AC0EFB"/>
    <w:rsid w:val="00AC1249"/>
    <w:rsid w:val="00AD0C45"/>
    <w:rsid w:val="00AE34B3"/>
    <w:rsid w:val="00B0264B"/>
    <w:rsid w:val="00B052EF"/>
    <w:rsid w:val="00B20ABC"/>
    <w:rsid w:val="00B267A7"/>
    <w:rsid w:val="00B3166C"/>
    <w:rsid w:val="00B46F14"/>
    <w:rsid w:val="00B47AF6"/>
    <w:rsid w:val="00B56A57"/>
    <w:rsid w:val="00B60D11"/>
    <w:rsid w:val="00B6197D"/>
    <w:rsid w:val="00B70B14"/>
    <w:rsid w:val="00B76122"/>
    <w:rsid w:val="00B76175"/>
    <w:rsid w:val="00B93AAB"/>
    <w:rsid w:val="00BB2292"/>
    <w:rsid w:val="00BC11DA"/>
    <w:rsid w:val="00BE7EC8"/>
    <w:rsid w:val="00BF5C5E"/>
    <w:rsid w:val="00C05B70"/>
    <w:rsid w:val="00C322A1"/>
    <w:rsid w:val="00C54657"/>
    <w:rsid w:val="00C56797"/>
    <w:rsid w:val="00C85398"/>
    <w:rsid w:val="00C924DB"/>
    <w:rsid w:val="00C9477D"/>
    <w:rsid w:val="00C960FA"/>
    <w:rsid w:val="00C96EAD"/>
    <w:rsid w:val="00CB6FF2"/>
    <w:rsid w:val="00CD4974"/>
    <w:rsid w:val="00CD5DDF"/>
    <w:rsid w:val="00CE1C0E"/>
    <w:rsid w:val="00D10C76"/>
    <w:rsid w:val="00D2177C"/>
    <w:rsid w:val="00D22CA1"/>
    <w:rsid w:val="00D469F1"/>
    <w:rsid w:val="00D608D6"/>
    <w:rsid w:val="00D61B27"/>
    <w:rsid w:val="00D61B7F"/>
    <w:rsid w:val="00D632B5"/>
    <w:rsid w:val="00D726CD"/>
    <w:rsid w:val="00D816CE"/>
    <w:rsid w:val="00D939D8"/>
    <w:rsid w:val="00DC61E6"/>
    <w:rsid w:val="00DE4CAC"/>
    <w:rsid w:val="00DE6B5E"/>
    <w:rsid w:val="00E251F0"/>
    <w:rsid w:val="00E4214F"/>
    <w:rsid w:val="00E53AD5"/>
    <w:rsid w:val="00E5402F"/>
    <w:rsid w:val="00E706AE"/>
    <w:rsid w:val="00E74125"/>
    <w:rsid w:val="00E76C90"/>
    <w:rsid w:val="00E80F1B"/>
    <w:rsid w:val="00E85DD9"/>
    <w:rsid w:val="00E87CDE"/>
    <w:rsid w:val="00E9082F"/>
    <w:rsid w:val="00E93B3A"/>
    <w:rsid w:val="00E94817"/>
    <w:rsid w:val="00E95255"/>
    <w:rsid w:val="00E966D3"/>
    <w:rsid w:val="00EA0516"/>
    <w:rsid w:val="00EC5A88"/>
    <w:rsid w:val="00ED07C7"/>
    <w:rsid w:val="00EE2B0F"/>
    <w:rsid w:val="00EE45A5"/>
    <w:rsid w:val="00EE4C27"/>
    <w:rsid w:val="00EF2AF7"/>
    <w:rsid w:val="00F10E85"/>
    <w:rsid w:val="00F14692"/>
    <w:rsid w:val="00F16982"/>
    <w:rsid w:val="00F20EBC"/>
    <w:rsid w:val="00F3164B"/>
    <w:rsid w:val="00F34DBD"/>
    <w:rsid w:val="00F42214"/>
    <w:rsid w:val="00F47CC8"/>
    <w:rsid w:val="00F6754F"/>
    <w:rsid w:val="00F72F8C"/>
    <w:rsid w:val="00F74CFF"/>
    <w:rsid w:val="00F82BDE"/>
    <w:rsid w:val="00F93123"/>
    <w:rsid w:val="00FE6481"/>
    <w:rsid w:val="00FF446A"/>
    <w:rsid w:val="00FF48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8977DB-AAFA-453D-A3A6-5DB84590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106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A106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link w:val="Balk3Char"/>
    <w:uiPriority w:val="1"/>
    <w:qFormat/>
    <w:rsid w:val="00A7462B"/>
    <w:pPr>
      <w:widowControl w:val="0"/>
      <w:spacing w:after="0" w:line="240" w:lineRule="auto"/>
      <w:ind w:left="100"/>
      <w:outlineLvl w:val="2"/>
    </w:pPr>
    <w:rPr>
      <w:rFonts w:ascii="Times New Roman" w:eastAsia="Times New Roman" w:hAnsi="Times New Roman"/>
      <w:b/>
      <w:bCs/>
      <w:sz w:val="23"/>
      <w:szCs w:val="23"/>
      <w:lang w:val="en-US"/>
    </w:rPr>
  </w:style>
  <w:style w:type="paragraph" w:styleId="Balk4">
    <w:name w:val="heading 4"/>
    <w:basedOn w:val="Normal"/>
    <w:next w:val="Normal"/>
    <w:link w:val="Balk4Char"/>
    <w:uiPriority w:val="9"/>
    <w:semiHidden/>
    <w:unhideWhenUsed/>
    <w:qFormat/>
    <w:rsid w:val="00A1061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29117B"/>
    <w:pPr>
      <w:spacing w:after="0" w:line="240" w:lineRule="auto"/>
    </w:pPr>
    <w:rPr>
      <w:rFonts w:ascii="Times New Roman" w:eastAsia="Times New Roman" w:hAnsi="Times New Roman" w:cs="Times New Roman"/>
      <w:snapToGrid w:val="0"/>
      <w:color w:val="000000"/>
      <w:sz w:val="24"/>
      <w:szCs w:val="20"/>
      <w:lang w:val="x-none" w:eastAsia="x-none"/>
    </w:rPr>
  </w:style>
  <w:style w:type="character" w:customStyle="1" w:styleId="GvdeMetniChar">
    <w:name w:val="Gövde Metni Char"/>
    <w:basedOn w:val="VarsaylanParagrafYazTipi"/>
    <w:link w:val="GvdeMetni"/>
    <w:rsid w:val="0029117B"/>
    <w:rPr>
      <w:rFonts w:ascii="Times New Roman" w:eastAsia="Times New Roman" w:hAnsi="Times New Roman" w:cs="Times New Roman"/>
      <w:snapToGrid w:val="0"/>
      <w:color w:val="000000"/>
      <w:sz w:val="24"/>
      <w:szCs w:val="20"/>
      <w:lang w:val="x-none" w:eastAsia="x-none"/>
    </w:rPr>
  </w:style>
  <w:style w:type="character" w:styleId="Kpr">
    <w:name w:val="Hyperlink"/>
    <w:basedOn w:val="VarsaylanParagrafYazTipi"/>
    <w:uiPriority w:val="99"/>
    <w:unhideWhenUsed/>
    <w:rsid w:val="0098222C"/>
    <w:rPr>
      <w:color w:val="0000FF" w:themeColor="hyperlink"/>
      <w:u w:val="single"/>
    </w:rPr>
  </w:style>
  <w:style w:type="table" w:styleId="TabloKlavuzu">
    <w:name w:val="Table Grid"/>
    <w:basedOn w:val="NormalTablo"/>
    <w:uiPriority w:val="39"/>
    <w:rsid w:val="00043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39F0"/>
    <w:pPr>
      <w:ind w:left="720"/>
      <w:contextualSpacing/>
    </w:pPr>
  </w:style>
  <w:style w:type="paragraph" w:styleId="BalonMetni">
    <w:name w:val="Balloon Text"/>
    <w:basedOn w:val="Normal"/>
    <w:link w:val="BalonMetniChar"/>
    <w:uiPriority w:val="99"/>
    <w:semiHidden/>
    <w:unhideWhenUsed/>
    <w:rsid w:val="00865FD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5FDE"/>
    <w:rPr>
      <w:rFonts w:ascii="Segoe UI" w:hAnsi="Segoe UI" w:cs="Segoe UI"/>
      <w:sz w:val="18"/>
      <w:szCs w:val="18"/>
    </w:rPr>
  </w:style>
  <w:style w:type="character" w:customStyle="1" w:styleId="Balk3Char">
    <w:name w:val="Başlık 3 Char"/>
    <w:basedOn w:val="VarsaylanParagrafYazTipi"/>
    <w:link w:val="Balk3"/>
    <w:uiPriority w:val="1"/>
    <w:rsid w:val="00A7462B"/>
    <w:rPr>
      <w:rFonts w:ascii="Times New Roman" w:eastAsia="Times New Roman" w:hAnsi="Times New Roman"/>
      <w:b/>
      <w:bCs/>
      <w:sz w:val="23"/>
      <w:szCs w:val="23"/>
      <w:lang w:val="en-US"/>
    </w:rPr>
  </w:style>
  <w:style w:type="paragraph" w:styleId="stBilgi">
    <w:name w:val="header"/>
    <w:basedOn w:val="Normal"/>
    <w:link w:val="stBilgiChar"/>
    <w:unhideWhenUsed/>
    <w:rsid w:val="00B47AF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47AF6"/>
  </w:style>
  <w:style w:type="paragraph" w:styleId="AltBilgi">
    <w:name w:val="footer"/>
    <w:basedOn w:val="Normal"/>
    <w:link w:val="AltBilgiChar"/>
    <w:unhideWhenUsed/>
    <w:rsid w:val="00B47AF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47AF6"/>
  </w:style>
  <w:style w:type="table" w:customStyle="1" w:styleId="TableNormal1">
    <w:name w:val="Table Normal1"/>
    <w:uiPriority w:val="2"/>
    <w:semiHidden/>
    <w:unhideWhenUsed/>
    <w:qFormat/>
    <w:rsid w:val="00D608D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08D6"/>
    <w:pPr>
      <w:widowControl w:val="0"/>
      <w:spacing w:after="0" w:line="240" w:lineRule="auto"/>
    </w:pPr>
    <w:rPr>
      <w:lang w:val="en-US"/>
    </w:rPr>
  </w:style>
  <w:style w:type="paragraph" w:customStyle="1" w:styleId="Default">
    <w:name w:val="Default"/>
    <w:rsid w:val="00CD5DDF"/>
    <w:pPr>
      <w:autoSpaceDE w:val="0"/>
      <w:autoSpaceDN w:val="0"/>
      <w:adjustRightInd w:val="0"/>
      <w:spacing w:after="0" w:line="240" w:lineRule="auto"/>
    </w:pPr>
    <w:rPr>
      <w:rFonts w:ascii="Tahoma" w:hAnsi="Tahoma" w:cs="Tahoma"/>
      <w:color w:val="000000"/>
      <w:sz w:val="24"/>
      <w:szCs w:val="24"/>
    </w:rPr>
  </w:style>
  <w:style w:type="character" w:customStyle="1" w:styleId="spelle">
    <w:name w:val="spelle"/>
    <w:basedOn w:val="VarsaylanParagrafYazTipi"/>
    <w:rsid w:val="004F26CA"/>
  </w:style>
  <w:style w:type="paragraph" w:customStyle="1" w:styleId="GvdeMetni31">
    <w:name w:val="Gövde Metni 31"/>
    <w:basedOn w:val="Normal"/>
    <w:rsid w:val="005F6C2C"/>
    <w:pPr>
      <w:suppressAutoHyphens/>
      <w:spacing w:after="0" w:line="240" w:lineRule="auto"/>
      <w:jc w:val="both"/>
    </w:pPr>
    <w:rPr>
      <w:rFonts w:ascii="Arial" w:eastAsia="Times New Roman" w:hAnsi="Arial" w:cs="Arial"/>
      <w:b/>
      <w:szCs w:val="20"/>
      <w:lang w:eastAsia="zh-CN"/>
    </w:rPr>
  </w:style>
  <w:style w:type="paragraph" w:styleId="GvdeMetni3">
    <w:name w:val="Body Text 3"/>
    <w:basedOn w:val="Normal"/>
    <w:link w:val="GvdeMetni3Char"/>
    <w:uiPriority w:val="99"/>
    <w:semiHidden/>
    <w:unhideWhenUsed/>
    <w:rsid w:val="00A10619"/>
    <w:pPr>
      <w:spacing w:after="120"/>
    </w:pPr>
    <w:rPr>
      <w:sz w:val="16"/>
      <w:szCs w:val="16"/>
    </w:rPr>
  </w:style>
  <w:style w:type="character" w:customStyle="1" w:styleId="GvdeMetni3Char">
    <w:name w:val="Gövde Metni 3 Char"/>
    <w:basedOn w:val="VarsaylanParagrafYazTipi"/>
    <w:link w:val="GvdeMetni3"/>
    <w:uiPriority w:val="99"/>
    <w:semiHidden/>
    <w:rsid w:val="00A10619"/>
    <w:rPr>
      <w:sz w:val="16"/>
      <w:szCs w:val="16"/>
    </w:rPr>
  </w:style>
  <w:style w:type="character" w:customStyle="1" w:styleId="Balk1Char">
    <w:name w:val="Başlık 1 Char"/>
    <w:basedOn w:val="VarsaylanParagrafYazTipi"/>
    <w:link w:val="Balk1"/>
    <w:uiPriority w:val="9"/>
    <w:rsid w:val="00A10619"/>
    <w:rPr>
      <w:rFonts w:asciiTheme="majorHAnsi" w:eastAsiaTheme="majorEastAsia" w:hAnsiTheme="majorHAnsi" w:cstheme="majorBidi"/>
      <w:color w:val="365F91" w:themeColor="accent1" w:themeShade="BF"/>
      <w:sz w:val="32"/>
      <w:szCs w:val="32"/>
    </w:rPr>
  </w:style>
  <w:style w:type="paragraph" w:styleId="Altyaz">
    <w:name w:val="Subtitle"/>
    <w:basedOn w:val="Normal"/>
    <w:link w:val="AltyazChar"/>
    <w:qFormat/>
    <w:rsid w:val="00A10619"/>
    <w:pPr>
      <w:spacing w:after="0" w:line="240" w:lineRule="auto"/>
    </w:pPr>
    <w:rPr>
      <w:rFonts w:ascii="Times New Roman" w:eastAsia="Times New Roman" w:hAnsi="Times New Roman" w:cs="Times New Roman"/>
      <w:b/>
      <w:bCs/>
      <w:sz w:val="20"/>
      <w:szCs w:val="24"/>
      <w:lang w:eastAsia="tr-TR"/>
    </w:rPr>
  </w:style>
  <w:style w:type="character" w:customStyle="1" w:styleId="AltyazChar">
    <w:name w:val="Altyazı Char"/>
    <w:basedOn w:val="VarsaylanParagrafYazTipi"/>
    <w:link w:val="Altyaz"/>
    <w:rsid w:val="00A10619"/>
    <w:rPr>
      <w:rFonts w:ascii="Times New Roman" w:eastAsia="Times New Roman" w:hAnsi="Times New Roman" w:cs="Times New Roman"/>
      <w:b/>
      <w:bCs/>
      <w:sz w:val="20"/>
      <w:szCs w:val="24"/>
      <w:lang w:eastAsia="tr-TR"/>
    </w:rPr>
  </w:style>
  <w:style w:type="character" w:customStyle="1" w:styleId="Balk2Char">
    <w:name w:val="Başlık 2 Char"/>
    <w:basedOn w:val="VarsaylanParagrafYazTipi"/>
    <w:link w:val="Balk2"/>
    <w:uiPriority w:val="9"/>
    <w:semiHidden/>
    <w:rsid w:val="00A10619"/>
    <w:rPr>
      <w:rFonts w:asciiTheme="majorHAnsi" w:eastAsiaTheme="majorEastAsia" w:hAnsiTheme="majorHAnsi" w:cstheme="majorBidi"/>
      <w:color w:val="365F91" w:themeColor="accent1" w:themeShade="BF"/>
      <w:sz w:val="26"/>
      <w:szCs w:val="26"/>
    </w:rPr>
  </w:style>
  <w:style w:type="character" w:customStyle="1" w:styleId="Balk4Char">
    <w:name w:val="Başlık 4 Char"/>
    <w:basedOn w:val="VarsaylanParagrafYazTipi"/>
    <w:link w:val="Balk4"/>
    <w:uiPriority w:val="9"/>
    <w:semiHidden/>
    <w:rsid w:val="00A10619"/>
    <w:rPr>
      <w:rFonts w:asciiTheme="majorHAnsi" w:eastAsiaTheme="majorEastAsia" w:hAnsiTheme="majorHAnsi" w:cstheme="majorBidi"/>
      <w:i/>
      <w:iCs/>
      <w:color w:val="365F91" w:themeColor="accent1" w:themeShade="BF"/>
    </w:rPr>
  </w:style>
  <w:style w:type="paragraph" w:styleId="GvdeMetni2">
    <w:name w:val="Body Text 2"/>
    <w:basedOn w:val="Normal"/>
    <w:link w:val="GvdeMetni2Char"/>
    <w:uiPriority w:val="99"/>
    <w:semiHidden/>
    <w:unhideWhenUsed/>
    <w:rsid w:val="00A10619"/>
    <w:pPr>
      <w:spacing w:after="120" w:line="480" w:lineRule="auto"/>
    </w:pPr>
  </w:style>
  <w:style w:type="character" w:customStyle="1" w:styleId="GvdeMetni2Char">
    <w:name w:val="Gövde Metni 2 Char"/>
    <w:basedOn w:val="VarsaylanParagrafYazTipi"/>
    <w:link w:val="GvdeMetni2"/>
    <w:uiPriority w:val="99"/>
    <w:semiHidden/>
    <w:rsid w:val="00A10619"/>
  </w:style>
  <w:style w:type="paragraph" w:styleId="KonuBal">
    <w:name w:val="Title"/>
    <w:basedOn w:val="Normal"/>
    <w:link w:val="KonuBalChar"/>
    <w:qFormat/>
    <w:rsid w:val="0081261E"/>
    <w:pPr>
      <w:spacing w:after="0" w:line="240" w:lineRule="auto"/>
      <w:jc w:val="center"/>
    </w:pPr>
    <w:rPr>
      <w:rFonts w:ascii="Times New Roman" w:eastAsia="Times New Roman" w:hAnsi="Times New Roman" w:cs="Times New Roman"/>
      <w:b/>
      <w:bCs/>
      <w:sz w:val="24"/>
      <w:szCs w:val="24"/>
      <w:lang w:val="en-US"/>
    </w:rPr>
  </w:style>
  <w:style w:type="character" w:customStyle="1" w:styleId="KonuBalChar">
    <w:name w:val="Konu Başlığı Char"/>
    <w:basedOn w:val="VarsaylanParagrafYazTipi"/>
    <w:link w:val="KonuBal"/>
    <w:rsid w:val="0081261E"/>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2426">
      <w:bodyDiv w:val="1"/>
      <w:marLeft w:val="0"/>
      <w:marRight w:val="0"/>
      <w:marTop w:val="0"/>
      <w:marBottom w:val="0"/>
      <w:divBdr>
        <w:top w:val="none" w:sz="0" w:space="0" w:color="auto"/>
        <w:left w:val="none" w:sz="0" w:space="0" w:color="auto"/>
        <w:bottom w:val="none" w:sz="0" w:space="0" w:color="auto"/>
        <w:right w:val="none" w:sz="0" w:space="0" w:color="auto"/>
      </w:divBdr>
    </w:div>
    <w:div w:id="919414534">
      <w:bodyDiv w:val="1"/>
      <w:marLeft w:val="0"/>
      <w:marRight w:val="0"/>
      <w:marTop w:val="0"/>
      <w:marBottom w:val="0"/>
      <w:divBdr>
        <w:top w:val="none" w:sz="0" w:space="0" w:color="auto"/>
        <w:left w:val="none" w:sz="0" w:space="0" w:color="auto"/>
        <w:bottom w:val="none" w:sz="0" w:space="0" w:color="auto"/>
        <w:right w:val="none" w:sz="0" w:space="0" w:color="auto"/>
      </w:divBdr>
    </w:div>
    <w:div w:id="12739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im.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im.gov.tr"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tarim.gov.tr" TargetMode="External"/><Relationship Id="rId4" Type="http://schemas.openxmlformats.org/officeDocument/2006/relationships/settings" Target="settings.xml"/><Relationship Id="rId9" Type="http://schemas.openxmlformats.org/officeDocument/2006/relationships/hyperlink" Target="http://www.tarim.gov.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3D792-B97E-46AD-93D9-759B4633D226}">
  <ds:schemaRefs>
    <ds:schemaRef ds:uri="http://schemas.openxmlformats.org/officeDocument/2006/bibliography"/>
  </ds:schemaRefs>
</ds:datastoreItem>
</file>

<file path=customXml/itemProps2.xml><?xml version="1.0" encoding="utf-8"?>
<ds:datastoreItem xmlns:ds="http://schemas.openxmlformats.org/officeDocument/2006/customXml" ds:itemID="{87399D08-D5C6-4520-A164-D3023346F6F3}"/>
</file>

<file path=customXml/itemProps3.xml><?xml version="1.0" encoding="utf-8"?>
<ds:datastoreItem xmlns:ds="http://schemas.openxmlformats.org/officeDocument/2006/customXml" ds:itemID="{2E40CFDC-1172-4D80-A5AA-3E8A566D6613}"/>
</file>

<file path=customXml/itemProps4.xml><?xml version="1.0" encoding="utf-8"?>
<ds:datastoreItem xmlns:ds="http://schemas.openxmlformats.org/officeDocument/2006/customXml" ds:itemID="{68AADA25-2A02-4C78-8A3D-8A1A19E332E2}"/>
</file>

<file path=docProps/app.xml><?xml version="1.0" encoding="utf-8"?>
<Properties xmlns="http://schemas.openxmlformats.org/officeDocument/2006/extended-properties" xmlns:vt="http://schemas.openxmlformats.org/officeDocument/2006/docPropsVTypes">
  <Template>Normal</Template>
  <TotalTime>47</TotalTime>
  <Pages>1</Pages>
  <Words>2058</Words>
  <Characters>11731</Characters>
  <Application>Microsoft Office Word</Application>
  <DocSecurity>0</DocSecurity>
  <Lines>97</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Suphi OKUYUCU</dc:creator>
  <cp:lastModifiedBy>Fatih ÖZDEMİRCAN</cp:lastModifiedBy>
  <cp:revision>3</cp:revision>
  <cp:lastPrinted>2018-05-22T08:29:00Z</cp:lastPrinted>
  <dcterms:created xsi:type="dcterms:W3CDTF">2018-06-08T16:43:00Z</dcterms:created>
  <dcterms:modified xsi:type="dcterms:W3CDTF">2018-06-08T16:44:00Z</dcterms:modified>
</cp:coreProperties>
</file>