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33D6F" w14:textId="7F0CF0A2" w:rsidR="000A44B2" w:rsidRPr="000A44B2" w:rsidRDefault="00FB17E6">
      <w:pPr>
        <w:rPr>
          <w:b/>
          <w:bCs/>
        </w:rPr>
      </w:pPr>
      <w:r>
        <w:rPr>
          <w:b/>
          <w:bCs/>
          <w:noProof/>
        </w:rPr>
        <mc:AlternateContent>
          <mc:Choice Requires="wps">
            <w:drawing>
              <wp:anchor distT="0" distB="0" distL="114300" distR="114300" simplePos="0" relativeHeight="251742208" behindDoc="0" locked="0" layoutInCell="1" allowOverlap="1" wp14:anchorId="0D091FE5" wp14:editId="1D89B38C">
                <wp:simplePos x="0" y="0"/>
                <wp:positionH relativeFrom="column">
                  <wp:posOffset>5002530</wp:posOffset>
                </wp:positionH>
                <wp:positionV relativeFrom="paragraph">
                  <wp:posOffset>8155305</wp:posOffset>
                </wp:positionV>
                <wp:extent cx="2066925" cy="262255"/>
                <wp:effectExtent l="0" t="0" r="0" b="4445"/>
                <wp:wrapNone/>
                <wp:docPr id="58" name="Metin Kutusu 58"/>
                <wp:cNvGraphicFramePr/>
                <a:graphic xmlns:a="http://schemas.openxmlformats.org/drawingml/2006/main">
                  <a:graphicData uri="http://schemas.microsoft.com/office/word/2010/wordprocessingShape">
                    <wps:wsp>
                      <wps:cNvSpPr txBox="1"/>
                      <wps:spPr>
                        <a:xfrm>
                          <a:off x="0" y="0"/>
                          <a:ext cx="2066925" cy="262255"/>
                        </a:xfrm>
                        <a:prstGeom prst="rect">
                          <a:avLst/>
                        </a:prstGeom>
                        <a:noFill/>
                        <a:ln w="6350">
                          <a:noFill/>
                        </a:ln>
                      </wps:spPr>
                      <wps:txbx>
                        <w:txbxContent>
                          <w:p w14:paraId="6957475D" w14:textId="5D2EB4D5" w:rsidR="00635CCC" w:rsidRPr="00AE7B42" w:rsidRDefault="00FB17E6" w:rsidP="002B6467">
                            <w:pPr>
                              <w:pBdr>
                                <w:bottom w:val="single" w:sz="4" w:space="1" w:color="auto"/>
                              </w:pBdr>
                              <w:rPr>
                                <w:b/>
                                <w:bCs/>
                                <w:color w:val="FFFFFF" w:themeColor="background1"/>
                                <w:sz w:val="18"/>
                                <w:szCs w:val="18"/>
                              </w:rPr>
                            </w:pPr>
                            <w:r>
                              <w:rPr>
                                <w:b/>
                                <w:bCs/>
                                <w:color w:val="FFFFFF" w:themeColor="background1"/>
                                <w:sz w:val="18"/>
                                <w:szCs w:val="18"/>
                              </w:rPr>
                              <w:t>sevinc.madenoglu</w:t>
                            </w:r>
                            <w:r w:rsidR="003C3B35">
                              <w:rPr>
                                <w:b/>
                                <w:bCs/>
                                <w:color w:val="FFFFFF" w:themeColor="background1"/>
                                <w:sz w:val="18"/>
                                <w:szCs w:val="18"/>
                              </w:rPr>
                              <w:t>@tarimorman.gov.tr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1FE5" id="_x0000_t202" coordsize="21600,21600" o:spt="202" path="m,l,21600r21600,l21600,xe">
                <v:stroke joinstyle="miter"/>
                <v:path gradientshapeok="t" o:connecttype="rect"/>
              </v:shapetype>
              <v:shape id="Metin Kutusu 58" o:spid="_x0000_s1026" type="#_x0000_t202" style="position:absolute;margin-left:393.9pt;margin-top:642.15pt;width:162.75pt;height:20.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" filled="f" stroked="f" strokeweight=".5pt">
                <v:textbox>
                  <w:txbxContent>
                    <w:p w14:paraId="6957475D" w14:textId="5D2EB4D5" w:rsidR="00635CCC" w:rsidRPr="00AE7B42" w:rsidRDefault="00FB17E6" w:rsidP="002B6467">
                      <w:pPr>
                        <w:pBdr>
                          <w:bottom w:val="single" w:sz="4" w:space="1" w:color="auto"/>
                        </w:pBdr>
                        <w:rPr>
                          <w:b/>
                          <w:bCs/>
                          <w:color w:val="FFFFFF" w:themeColor="background1"/>
                          <w:sz w:val="18"/>
                          <w:szCs w:val="18"/>
                        </w:rPr>
                      </w:pPr>
                      <w:r>
                        <w:rPr>
                          <w:b/>
                          <w:bCs/>
                          <w:color w:val="FFFFFF" w:themeColor="background1"/>
                          <w:sz w:val="18"/>
                          <w:szCs w:val="18"/>
                        </w:rPr>
                        <w:t>sevinc.madenoglu</w:t>
                      </w:r>
                      <w:r w:rsidR="003C3B35">
                        <w:rPr>
                          <w:b/>
                          <w:bCs/>
                          <w:color w:val="FFFFFF" w:themeColor="background1"/>
                          <w:sz w:val="18"/>
                          <w:szCs w:val="18"/>
                        </w:rPr>
                        <w:t>@tarimorman.gov.tr</w:t>
                      </w:r>
                    </w:p>
                  </w:txbxContent>
                </v:textbox>
              </v:shape>
            </w:pict>
          </mc:Fallback>
        </mc:AlternateContent>
      </w:r>
      <w:r w:rsidR="005875A9">
        <w:rPr>
          <w:b/>
          <w:bCs/>
          <w:noProof/>
        </w:rPr>
        <mc:AlternateContent>
          <mc:Choice Requires="wps">
            <w:drawing>
              <wp:anchor distT="0" distB="0" distL="114300" distR="114300" simplePos="0" relativeHeight="251685888" behindDoc="0" locked="0" layoutInCell="1" allowOverlap="1" wp14:anchorId="6B2B5EEC" wp14:editId="5E242538">
                <wp:simplePos x="0" y="0"/>
                <wp:positionH relativeFrom="column">
                  <wp:posOffset>573405</wp:posOffset>
                </wp:positionH>
                <wp:positionV relativeFrom="paragraph">
                  <wp:posOffset>6402705</wp:posOffset>
                </wp:positionV>
                <wp:extent cx="3498850" cy="2409825"/>
                <wp:effectExtent l="0" t="0" r="25400" b="28575"/>
                <wp:wrapNone/>
                <wp:docPr id="39" name="Metin Kutusu 39"/>
                <wp:cNvGraphicFramePr/>
                <a:graphic xmlns:a="http://schemas.openxmlformats.org/drawingml/2006/main">
                  <a:graphicData uri="http://schemas.microsoft.com/office/word/2010/wordprocessingShape">
                    <wps:wsp>
                      <wps:cNvSpPr txBox="1"/>
                      <wps:spPr>
                        <a:xfrm>
                          <a:off x="0" y="0"/>
                          <a:ext cx="3498850" cy="2409825"/>
                        </a:xfrm>
                        <a:prstGeom prst="rect">
                          <a:avLst/>
                        </a:prstGeom>
                        <a:solidFill>
                          <a:schemeClr val="lt1"/>
                        </a:solidFill>
                        <a:ln w="6350">
                          <a:solidFill>
                            <a:schemeClr val="bg1"/>
                          </a:solidFill>
                        </a:ln>
                      </wps:spPr>
                      <wps:txbx>
                        <w:txbxContent>
                          <w:p w14:paraId="2D122ED0" w14:textId="3A524339" w:rsidR="00DD6469" w:rsidRDefault="00DD6469" w:rsidP="00DB21F4">
                            <w:pPr>
                              <w:pStyle w:val="NormalWeb"/>
                              <w:shd w:val="clear" w:color="auto" w:fill="FFFFFF"/>
                              <w:rPr>
                                <w:rFonts w:ascii="Calibri" w:hAnsi="Calibri" w:cs="Calibri"/>
                                <w:sz w:val="20"/>
                                <w:szCs w:val="20"/>
                              </w:rPr>
                            </w:pPr>
                            <w:r>
                              <w:rPr>
                                <w:rFonts w:ascii="Calibri" w:hAnsi="Calibri" w:cs="Calibri"/>
                                <w:sz w:val="20"/>
                                <w:szCs w:val="20"/>
                              </w:rPr>
                              <w:t>2015 -     Ziraat Yük. Müh. TAGEM Toprak ve Su Kaynakları Araştırmaları Daire Başkanlığı, Ankara</w:t>
                            </w:r>
                          </w:p>
                          <w:p w14:paraId="474769DA" w14:textId="6182A10F" w:rsidR="00DB21F4" w:rsidRPr="00532581" w:rsidRDefault="00DB21F4" w:rsidP="00DB21F4">
                            <w:pPr>
                              <w:pStyle w:val="NormalWeb"/>
                              <w:shd w:val="clear" w:color="auto" w:fill="FFFFFF"/>
                              <w:rPr>
                                <w:rFonts w:ascii="Calibri" w:hAnsi="Calibri" w:cs="Calibri"/>
                                <w:sz w:val="20"/>
                                <w:szCs w:val="20"/>
                              </w:rPr>
                            </w:pPr>
                            <w:r w:rsidRPr="00532581">
                              <w:rPr>
                                <w:rFonts w:ascii="Calibri" w:hAnsi="Calibri" w:cs="Calibri"/>
                                <w:sz w:val="20"/>
                                <w:szCs w:val="20"/>
                              </w:rPr>
                              <w:br/>
                            </w:r>
                            <w:r w:rsidR="005875A9">
                              <w:rPr>
                                <w:rFonts w:ascii="Calibri" w:hAnsi="Calibri" w:cs="Calibri"/>
                                <w:sz w:val="20"/>
                                <w:szCs w:val="20"/>
                              </w:rPr>
                              <w:t>2013-2015</w:t>
                            </w:r>
                            <w:r w:rsidRPr="00532581">
                              <w:rPr>
                                <w:rFonts w:ascii="Calibri" w:hAnsi="Calibri" w:cs="Calibri"/>
                                <w:sz w:val="20"/>
                                <w:szCs w:val="20"/>
                              </w:rPr>
                              <w:t xml:space="preserve">, </w:t>
                            </w:r>
                            <w:r w:rsidR="005875A9">
                              <w:rPr>
                                <w:rFonts w:ascii="Calibri" w:hAnsi="Calibri" w:cs="Calibri"/>
                                <w:sz w:val="20"/>
                                <w:szCs w:val="20"/>
                              </w:rPr>
                              <w:t xml:space="preserve">Hükümet destekli </w:t>
                            </w:r>
                            <w:r w:rsidR="00486C48">
                              <w:rPr>
                                <w:rFonts w:ascii="Calibri" w:hAnsi="Calibri" w:cs="Calibri"/>
                                <w:sz w:val="20"/>
                                <w:szCs w:val="20"/>
                              </w:rPr>
                              <w:t>eleman</w:t>
                            </w:r>
                            <w:r w:rsidR="005875A9">
                              <w:rPr>
                                <w:rFonts w:ascii="Calibri" w:hAnsi="Calibri" w:cs="Calibri"/>
                                <w:sz w:val="20"/>
                                <w:szCs w:val="20"/>
                              </w:rPr>
                              <w:t xml:space="preserve">,  FAO Subregional Office for Central Asia (FAOSEC) Land and Water, Ankara </w:t>
                            </w:r>
                            <w:r w:rsidRPr="00532581">
                              <w:rPr>
                                <w:rFonts w:ascii="Calibri" w:hAnsi="Calibri" w:cs="Calibri"/>
                                <w:sz w:val="20"/>
                                <w:szCs w:val="20"/>
                              </w:rPr>
                              <w:t xml:space="preserve"> </w:t>
                            </w:r>
                          </w:p>
                          <w:p w14:paraId="19B49DAD" w14:textId="7F3FA301" w:rsidR="00DB21F4" w:rsidRPr="00532581" w:rsidRDefault="005875A9" w:rsidP="00DB21F4">
                            <w:pPr>
                              <w:pStyle w:val="NormalWeb"/>
                              <w:shd w:val="clear" w:color="auto" w:fill="FFFFFF"/>
                              <w:rPr>
                                <w:rFonts w:ascii="Calibri" w:hAnsi="Calibri" w:cs="Calibri"/>
                                <w:sz w:val="20"/>
                                <w:szCs w:val="20"/>
                              </w:rPr>
                            </w:pPr>
                            <w:r>
                              <w:rPr>
                                <w:rFonts w:ascii="Calibri" w:hAnsi="Calibri" w:cs="Calibri"/>
                                <w:sz w:val="20"/>
                                <w:szCs w:val="20"/>
                              </w:rPr>
                              <w:t>2007</w:t>
                            </w:r>
                            <w:r w:rsidR="00DB21F4" w:rsidRPr="00532581">
                              <w:rPr>
                                <w:rFonts w:ascii="Calibri" w:hAnsi="Calibri" w:cs="Calibri"/>
                                <w:sz w:val="20"/>
                                <w:szCs w:val="20"/>
                              </w:rPr>
                              <w:t>‐</w:t>
                            </w:r>
                            <w:r>
                              <w:rPr>
                                <w:rFonts w:ascii="Calibri" w:hAnsi="Calibri" w:cs="Calibri"/>
                                <w:sz w:val="20"/>
                                <w:szCs w:val="20"/>
                              </w:rPr>
                              <w:t xml:space="preserve"> 2013 Araştırmacı</w:t>
                            </w:r>
                            <w:r w:rsidR="00DB21F4" w:rsidRPr="00532581">
                              <w:rPr>
                                <w:rFonts w:ascii="Calibri" w:hAnsi="Calibri" w:cs="Calibri"/>
                                <w:sz w:val="20"/>
                                <w:szCs w:val="20"/>
                              </w:rPr>
                              <w:t>,TAGEM, T</w:t>
                            </w:r>
                            <w:r>
                              <w:rPr>
                                <w:rFonts w:ascii="Calibri" w:hAnsi="Calibri" w:cs="Calibri"/>
                                <w:sz w:val="20"/>
                                <w:szCs w:val="20"/>
                              </w:rPr>
                              <w:t xml:space="preserve">oprak Gübre ve Su </w:t>
                            </w:r>
                            <w:r w:rsidR="00E84B82">
                              <w:rPr>
                                <w:rFonts w:ascii="Calibri" w:hAnsi="Calibri" w:cs="Calibri"/>
                                <w:sz w:val="20"/>
                                <w:szCs w:val="20"/>
                              </w:rPr>
                              <w:t>K</w:t>
                            </w:r>
                            <w:r>
                              <w:rPr>
                                <w:rFonts w:ascii="Calibri" w:hAnsi="Calibri" w:cs="Calibri"/>
                                <w:sz w:val="20"/>
                                <w:szCs w:val="20"/>
                              </w:rPr>
                              <w:t xml:space="preserve">aynakları Merkez Araştırma Enstitüsü Müd. Ankara </w:t>
                            </w:r>
                          </w:p>
                          <w:p w14:paraId="1A45268E" w14:textId="7D05AF0A" w:rsidR="005875A9" w:rsidRDefault="005875A9" w:rsidP="005875A9">
                            <w:pPr>
                              <w:pStyle w:val="NormalWeb"/>
                              <w:shd w:val="clear" w:color="auto" w:fill="FFFFFF"/>
                              <w:spacing w:before="0" w:beforeAutospacing="0" w:after="0" w:afterAutospacing="0"/>
                              <w:rPr>
                                <w:rFonts w:asciiTheme="minorHAnsi" w:hAnsiTheme="minorHAnsi" w:cstheme="minorHAnsi"/>
                                <w:sz w:val="10"/>
                                <w:szCs w:val="10"/>
                              </w:rPr>
                            </w:pPr>
                            <w:r w:rsidRPr="005875A9">
                              <w:rPr>
                                <w:rFonts w:asciiTheme="minorHAnsi" w:hAnsiTheme="minorHAnsi" w:cstheme="minorHAnsi"/>
                                <w:sz w:val="20"/>
                                <w:szCs w:val="20"/>
                              </w:rPr>
                              <w:t>2002-2007</w:t>
                            </w:r>
                            <w:r w:rsidR="00DB21F4" w:rsidRPr="005875A9">
                              <w:rPr>
                                <w:rFonts w:asciiTheme="minorHAnsi" w:hAnsiTheme="minorHAnsi" w:cstheme="minorHAnsi"/>
                                <w:sz w:val="20"/>
                                <w:szCs w:val="20"/>
                              </w:rPr>
                              <w:t xml:space="preserve"> </w:t>
                            </w:r>
                            <w:r w:rsidRPr="005875A9">
                              <w:rPr>
                                <w:rFonts w:asciiTheme="minorHAnsi" w:hAnsiTheme="minorHAnsi" w:cstheme="minorHAnsi"/>
                                <w:sz w:val="20"/>
                                <w:szCs w:val="20"/>
                              </w:rPr>
                              <w:t>Araştırmacı,</w:t>
                            </w:r>
                            <w:r>
                              <w:rPr>
                                <w:rFonts w:asciiTheme="minorHAnsi" w:hAnsiTheme="minorHAnsi" w:cstheme="minorHAnsi"/>
                                <w:sz w:val="20"/>
                                <w:szCs w:val="20"/>
                              </w:rPr>
                              <w:t xml:space="preserve"> </w:t>
                            </w:r>
                            <w:r w:rsidRPr="005875A9">
                              <w:rPr>
                                <w:rFonts w:asciiTheme="minorHAnsi" w:hAnsiTheme="minorHAnsi" w:cstheme="minorHAnsi"/>
                                <w:sz w:val="20"/>
                                <w:szCs w:val="20"/>
                              </w:rPr>
                              <w:t xml:space="preserve">Toprak ve Gübre Araştırma Enstitüsü Müdürlüğü, </w:t>
                            </w:r>
                            <w:r>
                              <w:rPr>
                                <w:rFonts w:asciiTheme="minorHAnsi" w:hAnsiTheme="minorHAnsi" w:cstheme="minorHAnsi"/>
                                <w:sz w:val="20"/>
                                <w:szCs w:val="20"/>
                              </w:rPr>
                              <w:t>Ankara</w:t>
                            </w:r>
                          </w:p>
                          <w:p w14:paraId="238D162C" w14:textId="77777777" w:rsidR="00DD6469" w:rsidRPr="00DD6469" w:rsidRDefault="00DD6469" w:rsidP="005875A9">
                            <w:pPr>
                              <w:pStyle w:val="NormalWeb"/>
                              <w:shd w:val="clear" w:color="auto" w:fill="FFFFFF"/>
                              <w:spacing w:before="0" w:beforeAutospacing="0" w:after="0" w:afterAutospacing="0"/>
                              <w:rPr>
                                <w:rFonts w:asciiTheme="minorHAnsi" w:hAnsiTheme="minorHAnsi" w:cstheme="minorHAnsi"/>
                                <w:sz w:val="10"/>
                                <w:szCs w:val="10"/>
                              </w:rPr>
                            </w:pPr>
                          </w:p>
                          <w:p w14:paraId="3737D173" w14:textId="284EB846" w:rsidR="005875A9" w:rsidRPr="005875A9" w:rsidRDefault="005875A9" w:rsidP="005875A9">
                            <w:pPr>
                              <w:pStyle w:val="NormalWeb"/>
                              <w:shd w:val="clear" w:color="auto" w:fill="FFFFFF"/>
                              <w:spacing w:before="0" w:beforeAutospacing="0" w:after="0" w:afterAutospacing="0"/>
                              <w:rPr>
                                <w:rFonts w:asciiTheme="minorHAnsi" w:hAnsiTheme="minorHAnsi" w:cstheme="minorHAnsi"/>
                                <w:sz w:val="20"/>
                                <w:szCs w:val="20"/>
                              </w:rPr>
                            </w:pPr>
                            <w:r w:rsidRPr="005875A9">
                              <w:rPr>
                                <w:rFonts w:asciiTheme="minorHAnsi" w:hAnsiTheme="minorHAnsi" w:cstheme="minorHAnsi"/>
                                <w:sz w:val="20"/>
                                <w:szCs w:val="20"/>
                              </w:rPr>
                              <w:t>2000-2001 Araştırmacı, Samsun Araştırma Enstitüsü</w:t>
                            </w:r>
                            <w:r w:rsidR="00DD6469">
                              <w:rPr>
                                <w:rFonts w:asciiTheme="minorHAnsi" w:hAnsiTheme="minorHAnsi" w:cstheme="minorHAnsi"/>
                                <w:sz w:val="20"/>
                                <w:szCs w:val="20"/>
                              </w:rPr>
                              <w:t xml:space="preserve"> Müd.</w:t>
                            </w:r>
                          </w:p>
                          <w:p w14:paraId="46FF3675" w14:textId="12291B63" w:rsidR="00635CCC" w:rsidRPr="006A71AF" w:rsidRDefault="00635CCC" w:rsidP="006A71AF">
                            <w:pPr>
                              <w:pStyle w:val="NormalWeb"/>
                              <w:shd w:val="clear" w:color="auto" w:fill="FFFFFF"/>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5EEC" id="Metin Kutusu 39" o:spid="_x0000_s1027" type="#_x0000_t202" style="position:absolute;margin-left:45.15pt;margin-top:504.15pt;width:275.5pt;height:18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" fillcolor="white [3201]" strokecolor="white [3212]" strokeweight=".5pt">
                <v:textbox>
                  <w:txbxContent>
                    <w:p w14:paraId="2D122ED0" w14:textId="3A524339" w:rsidR="00DD6469" w:rsidRDefault="00DD6469" w:rsidP="00DB21F4">
                      <w:pPr>
                        <w:pStyle w:val="NormalWeb"/>
                        <w:shd w:val="clear" w:color="auto" w:fill="FFFFFF"/>
                        <w:rPr>
                          <w:rFonts w:ascii="Calibri" w:hAnsi="Calibri" w:cs="Calibri"/>
                          <w:sz w:val="20"/>
                          <w:szCs w:val="20"/>
                        </w:rPr>
                      </w:pPr>
                      <w:r>
                        <w:rPr>
                          <w:rFonts w:ascii="Calibri" w:hAnsi="Calibri" w:cs="Calibri"/>
                          <w:sz w:val="20"/>
                          <w:szCs w:val="20"/>
                        </w:rPr>
                        <w:t>2015 -     Ziraat Yük. Müh. TAGEM Toprak ve Su Kaynakları Araştırmaları Daire Başkanlığı, Ankara</w:t>
                      </w:r>
                    </w:p>
                    <w:p w14:paraId="474769DA" w14:textId="6182A10F" w:rsidR="00DB21F4" w:rsidRPr="00532581" w:rsidRDefault="00DB21F4" w:rsidP="00DB21F4">
                      <w:pPr>
                        <w:pStyle w:val="NormalWeb"/>
                        <w:shd w:val="clear" w:color="auto" w:fill="FFFFFF"/>
                        <w:rPr>
                          <w:rFonts w:ascii="Calibri" w:hAnsi="Calibri" w:cs="Calibri"/>
                          <w:sz w:val="20"/>
                          <w:szCs w:val="20"/>
                        </w:rPr>
                      </w:pPr>
                      <w:r w:rsidRPr="00532581">
                        <w:rPr>
                          <w:rFonts w:ascii="Calibri" w:hAnsi="Calibri" w:cs="Calibri"/>
                          <w:sz w:val="20"/>
                          <w:szCs w:val="20"/>
                        </w:rPr>
                        <w:br/>
                      </w:r>
                      <w:r w:rsidR="005875A9">
                        <w:rPr>
                          <w:rFonts w:ascii="Calibri" w:hAnsi="Calibri" w:cs="Calibri"/>
                          <w:sz w:val="20"/>
                          <w:szCs w:val="20"/>
                        </w:rPr>
                        <w:t>2013-2015</w:t>
                      </w:r>
                      <w:r w:rsidRPr="00532581">
                        <w:rPr>
                          <w:rFonts w:ascii="Calibri" w:hAnsi="Calibri" w:cs="Calibri"/>
                          <w:sz w:val="20"/>
                          <w:szCs w:val="20"/>
                        </w:rPr>
                        <w:t xml:space="preserve">, </w:t>
                      </w:r>
                      <w:r w:rsidR="005875A9">
                        <w:rPr>
                          <w:rFonts w:ascii="Calibri" w:hAnsi="Calibri" w:cs="Calibri"/>
                          <w:sz w:val="20"/>
                          <w:szCs w:val="20"/>
                        </w:rPr>
                        <w:t xml:space="preserve">Hükümet destekli </w:t>
                      </w:r>
                      <w:r w:rsidR="00486C48">
                        <w:rPr>
                          <w:rFonts w:ascii="Calibri" w:hAnsi="Calibri" w:cs="Calibri"/>
                          <w:sz w:val="20"/>
                          <w:szCs w:val="20"/>
                        </w:rPr>
                        <w:t>eleman</w:t>
                      </w:r>
                      <w:r w:rsidR="005875A9">
                        <w:rPr>
                          <w:rFonts w:ascii="Calibri" w:hAnsi="Calibri" w:cs="Calibri"/>
                          <w:sz w:val="20"/>
                          <w:szCs w:val="20"/>
                        </w:rPr>
                        <w:t xml:space="preserve">,  FAO Subregional Office for Central Asia (FAOSEC) Land and Water, Ankara </w:t>
                      </w:r>
                      <w:r w:rsidRPr="00532581">
                        <w:rPr>
                          <w:rFonts w:ascii="Calibri" w:hAnsi="Calibri" w:cs="Calibri"/>
                          <w:sz w:val="20"/>
                          <w:szCs w:val="20"/>
                        </w:rPr>
                        <w:t xml:space="preserve"> </w:t>
                      </w:r>
                    </w:p>
                    <w:p w14:paraId="19B49DAD" w14:textId="7F3FA301" w:rsidR="00DB21F4" w:rsidRPr="00532581" w:rsidRDefault="005875A9" w:rsidP="00DB21F4">
                      <w:pPr>
                        <w:pStyle w:val="NormalWeb"/>
                        <w:shd w:val="clear" w:color="auto" w:fill="FFFFFF"/>
                        <w:rPr>
                          <w:rFonts w:ascii="Calibri" w:hAnsi="Calibri" w:cs="Calibri"/>
                          <w:sz w:val="20"/>
                          <w:szCs w:val="20"/>
                        </w:rPr>
                      </w:pPr>
                      <w:r>
                        <w:rPr>
                          <w:rFonts w:ascii="Calibri" w:hAnsi="Calibri" w:cs="Calibri"/>
                          <w:sz w:val="20"/>
                          <w:szCs w:val="20"/>
                        </w:rPr>
                        <w:t>2007</w:t>
                      </w:r>
                      <w:r w:rsidR="00DB21F4" w:rsidRPr="00532581">
                        <w:rPr>
                          <w:rFonts w:ascii="Calibri" w:hAnsi="Calibri" w:cs="Calibri"/>
                          <w:sz w:val="20"/>
                          <w:szCs w:val="20"/>
                        </w:rPr>
                        <w:t>‐</w:t>
                      </w:r>
                      <w:r>
                        <w:rPr>
                          <w:rFonts w:ascii="Calibri" w:hAnsi="Calibri" w:cs="Calibri"/>
                          <w:sz w:val="20"/>
                          <w:szCs w:val="20"/>
                        </w:rPr>
                        <w:t xml:space="preserve"> 2013 Araştırmacı</w:t>
                      </w:r>
                      <w:r w:rsidR="00DB21F4" w:rsidRPr="00532581">
                        <w:rPr>
                          <w:rFonts w:ascii="Calibri" w:hAnsi="Calibri" w:cs="Calibri"/>
                          <w:sz w:val="20"/>
                          <w:szCs w:val="20"/>
                        </w:rPr>
                        <w:t>,TAGEM, T</w:t>
                      </w:r>
                      <w:r>
                        <w:rPr>
                          <w:rFonts w:ascii="Calibri" w:hAnsi="Calibri" w:cs="Calibri"/>
                          <w:sz w:val="20"/>
                          <w:szCs w:val="20"/>
                        </w:rPr>
                        <w:t xml:space="preserve">oprak Gübre ve Su </w:t>
                      </w:r>
                      <w:r w:rsidR="00E84B82">
                        <w:rPr>
                          <w:rFonts w:ascii="Calibri" w:hAnsi="Calibri" w:cs="Calibri"/>
                          <w:sz w:val="20"/>
                          <w:szCs w:val="20"/>
                        </w:rPr>
                        <w:t>K</w:t>
                      </w:r>
                      <w:r>
                        <w:rPr>
                          <w:rFonts w:ascii="Calibri" w:hAnsi="Calibri" w:cs="Calibri"/>
                          <w:sz w:val="20"/>
                          <w:szCs w:val="20"/>
                        </w:rPr>
                        <w:t xml:space="preserve">aynakları Merkez Araştırma Enstitüsü Müd. Ankara </w:t>
                      </w:r>
                    </w:p>
                    <w:p w14:paraId="1A45268E" w14:textId="7D05AF0A" w:rsidR="005875A9" w:rsidRDefault="005875A9" w:rsidP="005875A9">
                      <w:pPr>
                        <w:pStyle w:val="NormalWeb"/>
                        <w:shd w:val="clear" w:color="auto" w:fill="FFFFFF"/>
                        <w:spacing w:before="0" w:beforeAutospacing="0" w:after="0" w:afterAutospacing="0"/>
                        <w:rPr>
                          <w:rFonts w:asciiTheme="minorHAnsi" w:hAnsiTheme="minorHAnsi" w:cstheme="minorHAnsi"/>
                          <w:sz w:val="10"/>
                          <w:szCs w:val="10"/>
                        </w:rPr>
                      </w:pPr>
                      <w:r w:rsidRPr="005875A9">
                        <w:rPr>
                          <w:rFonts w:asciiTheme="minorHAnsi" w:hAnsiTheme="minorHAnsi" w:cstheme="minorHAnsi"/>
                          <w:sz w:val="20"/>
                          <w:szCs w:val="20"/>
                        </w:rPr>
                        <w:t>2002-2007</w:t>
                      </w:r>
                      <w:r w:rsidR="00DB21F4" w:rsidRPr="005875A9">
                        <w:rPr>
                          <w:rFonts w:asciiTheme="minorHAnsi" w:hAnsiTheme="minorHAnsi" w:cstheme="minorHAnsi"/>
                          <w:sz w:val="20"/>
                          <w:szCs w:val="20"/>
                        </w:rPr>
                        <w:t xml:space="preserve"> </w:t>
                      </w:r>
                      <w:r w:rsidRPr="005875A9">
                        <w:rPr>
                          <w:rFonts w:asciiTheme="minorHAnsi" w:hAnsiTheme="minorHAnsi" w:cstheme="minorHAnsi"/>
                          <w:sz w:val="20"/>
                          <w:szCs w:val="20"/>
                        </w:rPr>
                        <w:t>Araştırmacı,</w:t>
                      </w:r>
                      <w:r>
                        <w:rPr>
                          <w:rFonts w:asciiTheme="minorHAnsi" w:hAnsiTheme="minorHAnsi" w:cstheme="minorHAnsi"/>
                          <w:sz w:val="20"/>
                          <w:szCs w:val="20"/>
                        </w:rPr>
                        <w:t xml:space="preserve"> </w:t>
                      </w:r>
                      <w:r w:rsidRPr="005875A9">
                        <w:rPr>
                          <w:rFonts w:asciiTheme="minorHAnsi" w:hAnsiTheme="minorHAnsi" w:cstheme="minorHAnsi"/>
                          <w:sz w:val="20"/>
                          <w:szCs w:val="20"/>
                        </w:rPr>
                        <w:t xml:space="preserve">Toprak ve Gübre Araştırma Enstitüsü Müdürlüğü, </w:t>
                      </w:r>
                      <w:r>
                        <w:rPr>
                          <w:rFonts w:asciiTheme="minorHAnsi" w:hAnsiTheme="minorHAnsi" w:cstheme="minorHAnsi"/>
                          <w:sz w:val="20"/>
                          <w:szCs w:val="20"/>
                        </w:rPr>
                        <w:t>Ankara</w:t>
                      </w:r>
                    </w:p>
                    <w:p w14:paraId="238D162C" w14:textId="77777777" w:rsidR="00DD6469" w:rsidRPr="00DD6469" w:rsidRDefault="00DD6469" w:rsidP="005875A9">
                      <w:pPr>
                        <w:pStyle w:val="NormalWeb"/>
                        <w:shd w:val="clear" w:color="auto" w:fill="FFFFFF"/>
                        <w:spacing w:before="0" w:beforeAutospacing="0" w:after="0" w:afterAutospacing="0"/>
                        <w:rPr>
                          <w:rFonts w:asciiTheme="minorHAnsi" w:hAnsiTheme="minorHAnsi" w:cstheme="minorHAnsi"/>
                          <w:sz w:val="10"/>
                          <w:szCs w:val="10"/>
                        </w:rPr>
                      </w:pPr>
                    </w:p>
                    <w:p w14:paraId="3737D173" w14:textId="284EB846" w:rsidR="005875A9" w:rsidRPr="005875A9" w:rsidRDefault="005875A9" w:rsidP="005875A9">
                      <w:pPr>
                        <w:pStyle w:val="NormalWeb"/>
                        <w:shd w:val="clear" w:color="auto" w:fill="FFFFFF"/>
                        <w:spacing w:before="0" w:beforeAutospacing="0" w:after="0" w:afterAutospacing="0"/>
                        <w:rPr>
                          <w:rFonts w:asciiTheme="minorHAnsi" w:hAnsiTheme="minorHAnsi" w:cstheme="minorHAnsi"/>
                          <w:sz w:val="20"/>
                          <w:szCs w:val="20"/>
                        </w:rPr>
                      </w:pPr>
                      <w:r w:rsidRPr="005875A9">
                        <w:rPr>
                          <w:rFonts w:asciiTheme="minorHAnsi" w:hAnsiTheme="minorHAnsi" w:cstheme="minorHAnsi"/>
                          <w:sz w:val="20"/>
                          <w:szCs w:val="20"/>
                        </w:rPr>
                        <w:t>2000-2001 Araştırmacı, Samsun Araştırma Enstitüsü</w:t>
                      </w:r>
                      <w:r w:rsidR="00DD6469">
                        <w:rPr>
                          <w:rFonts w:asciiTheme="minorHAnsi" w:hAnsiTheme="minorHAnsi" w:cstheme="minorHAnsi"/>
                          <w:sz w:val="20"/>
                          <w:szCs w:val="20"/>
                        </w:rPr>
                        <w:t xml:space="preserve"> Müd.</w:t>
                      </w:r>
                    </w:p>
                    <w:p w14:paraId="46FF3675" w14:textId="12291B63" w:rsidR="00635CCC" w:rsidRPr="006A71AF" w:rsidRDefault="00635CCC" w:rsidP="006A71AF">
                      <w:pPr>
                        <w:pStyle w:val="NormalWeb"/>
                        <w:shd w:val="clear" w:color="auto" w:fill="FFFFFF"/>
                        <w:rPr>
                          <w:rFonts w:ascii="Calibri" w:hAnsi="Calibri" w:cs="Calibri"/>
                          <w:sz w:val="20"/>
                          <w:szCs w:val="20"/>
                        </w:rPr>
                      </w:pPr>
                    </w:p>
                  </w:txbxContent>
                </v:textbox>
              </v:shape>
            </w:pict>
          </mc:Fallback>
        </mc:AlternateContent>
      </w:r>
      <w:r w:rsidR="00A06304">
        <w:rPr>
          <w:b/>
          <w:bCs/>
          <w:noProof/>
        </w:rPr>
        <mc:AlternateContent>
          <mc:Choice Requires="wps">
            <w:drawing>
              <wp:anchor distT="0" distB="0" distL="114300" distR="114300" simplePos="0" relativeHeight="251659264" behindDoc="0" locked="0" layoutInCell="1" allowOverlap="1" wp14:anchorId="62DD4B11" wp14:editId="2B9135AD">
                <wp:simplePos x="0" y="0"/>
                <wp:positionH relativeFrom="column">
                  <wp:posOffset>520700</wp:posOffset>
                </wp:positionH>
                <wp:positionV relativeFrom="paragraph">
                  <wp:posOffset>3519598</wp:posOffset>
                </wp:positionV>
                <wp:extent cx="3254375" cy="438785"/>
                <wp:effectExtent l="0" t="0" r="9525" b="18415"/>
                <wp:wrapNone/>
                <wp:docPr id="21" name="Metin Kutusu 21"/>
                <wp:cNvGraphicFramePr/>
                <a:graphic xmlns:a="http://schemas.openxmlformats.org/drawingml/2006/main">
                  <a:graphicData uri="http://schemas.microsoft.com/office/word/2010/wordprocessingShape">
                    <wps:wsp>
                      <wps:cNvSpPr txBox="1"/>
                      <wps:spPr>
                        <a:xfrm>
                          <a:off x="0" y="0"/>
                          <a:ext cx="3254375" cy="438785"/>
                        </a:xfrm>
                        <a:prstGeom prst="rect">
                          <a:avLst/>
                        </a:prstGeom>
                        <a:solidFill>
                          <a:schemeClr val="lt1"/>
                        </a:solidFill>
                        <a:ln w="6350">
                          <a:solidFill>
                            <a:schemeClr val="bg1"/>
                          </a:solidFill>
                        </a:ln>
                      </wps:spPr>
                      <wps:txbx>
                        <w:txbxContent>
                          <w:p w14:paraId="67A9BC0A" w14:textId="09C31113" w:rsidR="00635CCC" w:rsidRPr="006A71AF" w:rsidRDefault="00635CCC">
                            <w:pPr>
                              <w:rPr>
                                <w:rFonts w:cstheme="minorHAnsi"/>
                                <w:b/>
                                <w:bCs/>
                                <w:sz w:val="22"/>
                                <w:szCs w:val="22"/>
                              </w:rPr>
                            </w:pPr>
                            <w:r w:rsidRPr="00B2548F">
                              <w:rPr>
                                <w:rFonts w:cstheme="minorHAnsi"/>
                                <w:b/>
                                <w:bCs/>
                                <w:sz w:val="22"/>
                                <w:szCs w:val="22"/>
                              </w:rPr>
                              <w:t>Doçentlik</w:t>
                            </w:r>
                            <w:r>
                              <w:tab/>
                            </w:r>
                            <w:r w:rsidRPr="00E505E0">
                              <w:rPr>
                                <w:b/>
                                <w:bCs/>
                              </w:rPr>
                              <w:tab/>
                            </w:r>
                            <w:r w:rsidRPr="00E505E0">
                              <w:rPr>
                                <w:b/>
                                <w:bCs/>
                              </w:rPr>
                              <w:tab/>
                            </w:r>
                            <w:r w:rsidRPr="00E505E0">
                              <w:rPr>
                                <w:b/>
                                <w:bCs/>
                              </w:rPr>
                              <w:tab/>
                            </w:r>
                            <w:r>
                              <w:tab/>
                            </w:r>
                          </w:p>
                          <w:p w14:paraId="65A0255F" w14:textId="77777777" w:rsidR="00635CCC" w:rsidRPr="00E505E0" w:rsidRDefault="00635C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D4B11" id="Metin Kutusu 21" o:spid="_x0000_s1028" type="#_x0000_t202" style="position:absolute;margin-left:41pt;margin-top:277.15pt;width:256.25pt;height:3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" fillcolor="white [3201]" strokecolor="white [3212]" strokeweight=".5pt">
                <v:textbox>
                  <w:txbxContent>
                    <w:p w14:paraId="67A9BC0A" w14:textId="09C31113" w:rsidR="00635CCC" w:rsidRPr="006A71AF" w:rsidRDefault="00635CCC">
                      <w:pPr>
                        <w:rPr>
                          <w:rFonts w:cstheme="minorHAnsi"/>
                          <w:b/>
                          <w:bCs/>
                          <w:sz w:val="22"/>
                          <w:szCs w:val="22"/>
                        </w:rPr>
                      </w:pPr>
                      <w:r w:rsidRPr="00B2548F">
                        <w:rPr>
                          <w:rFonts w:cstheme="minorHAnsi"/>
                          <w:b/>
                          <w:bCs/>
                          <w:sz w:val="22"/>
                          <w:szCs w:val="22"/>
                        </w:rPr>
                        <w:t>Doçentlik</w:t>
                      </w:r>
                      <w:r>
                        <w:tab/>
                      </w:r>
                      <w:r w:rsidRPr="00E505E0">
                        <w:rPr>
                          <w:b/>
                          <w:bCs/>
                        </w:rPr>
                        <w:tab/>
                      </w:r>
                      <w:r w:rsidRPr="00E505E0">
                        <w:rPr>
                          <w:b/>
                          <w:bCs/>
                        </w:rPr>
                        <w:tab/>
                      </w:r>
                      <w:r w:rsidRPr="00E505E0">
                        <w:rPr>
                          <w:b/>
                          <w:bCs/>
                        </w:rPr>
                        <w:tab/>
                      </w:r>
                      <w:r>
                        <w:tab/>
                      </w:r>
                    </w:p>
                    <w:p w14:paraId="65A0255F" w14:textId="77777777" w:rsidR="00635CCC" w:rsidRPr="00E505E0" w:rsidRDefault="00635CCC"/>
                  </w:txbxContent>
                </v:textbox>
              </v:shape>
            </w:pict>
          </mc:Fallback>
        </mc:AlternateContent>
      </w:r>
      <w:r w:rsidR="003C3B35">
        <w:rPr>
          <w:b/>
          <w:bCs/>
          <w:noProof/>
        </w:rPr>
        <mc:AlternateContent>
          <mc:Choice Requires="wps">
            <w:drawing>
              <wp:anchor distT="0" distB="0" distL="114300" distR="114300" simplePos="0" relativeHeight="251696128" behindDoc="0" locked="0" layoutInCell="1" allowOverlap="1" wp14:anchorId="690B0352" wp14:editId="5653B91E">
                <wp:simplePos x="0" y="0"/>
                <wp:positionH relativeFrom="column">
                  <wp:posOffset>300990</wp:posOffset>
                </wp:positionH>
                <wp:positionV relativeFrom="paragraph">
                  <wp:posOffset>8419033</wp:posOffset>
                </wp:positionV>
                <wp:extent cx="208280" cy="194310"/>
                <wp:effectExtent l="0" t="0" r="7620" b="8890"/>
                <wp:wrapNone/>
                <wp:docPr id="46" name="Dikdörtgen 46"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D1533" id="Dikdörtgen 46" o:spid="_x0000_s1026" alt="jffhjfhjfhjhfjhfjhfjhfjhfjfvnbfnfm" style="position:absolute;margin-left:23.7pt;margin-top:662.9pt;width:16.4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" fillcolor="#c00000" strokecolor="white [3212]" strokeweight="1pt"/>
            </w:pict>
          </mc:Fallback>
        </mc:AlternateContent>
      </w:r>
      <w:r w:rsidR="00AD1347">
        <w:rPr>
          <w:b/>
          <w:bCs/>
          <w:noProof/>
        </w:rPr>
        <mc:AlternateContent>
          <mc:Choice Requires="wps">
            <w:drawing>
              <wp:anchor distT="0" distB="0" distL="114300" distR="114300" simplePos="0" relativeHeight="251713536" behindDoc="0" locked="0" layoutInCell="1" allowOverlap="1" wp14:anchorId="1AB06689" wp14:editId="17B68399">
                <wp:simplePos x="0" y="0"/>
                <wp:positionH relativeFrom="column">
                  <wp:posOffset>4675505</wp:posOffset>
                </wp:positionH>
                <wp:positionV relativeFrom="paragraph">
                  <wp:posOffset>3740353</wp:posOffset>
                </wp:positionV>
                <wp:extent cx="2208530" cy="2606675"/>
                <wp:effectExtent l="0" t="0" r="0" b="0"/>
                <wp:wrapNone/>
                <wp:docPr id="17" name="Metin Kutusu 17"/>
                <wp:cNvGraphicFramePr/>
                <a:graphic xmlns:a="http://schemas.openxmlformats.org/drawingml/2006/main">
                  <a:graphicData uri="http://schemas.microsoft.com/office/word/2010/wordprocessingShape">
                    <wps:wsp>
                      <wps:cNvSpPr txBox="1"/>
                      <wps:spPr>
                        <a:xfrm>
                          <a:off x="0" y="0"/>
                          <a:ext cx="2208530" cy="2606675"/>
                        </a:xfrm>
                        <a:prstGeom prst="rect">
                          <a:avLst/>
                        </a:prstGeom>
                        <a:noFill/>
                        <a:ln w="6350">
                          <a:noFill/>
                        </a:ln>
                      </wps:spPr>
                      <wps:txbx>
                        <w:txbxContent>
                          <w:p w14:paraId="721AB010" w14:textId="140E1A35" w:rsidR="00635CCC" w:rsidRPr="00AE7B42" w:rsidRDefault="00133C49" w:rsidP="00AE7B42">
                            <w:pPr>
                              <w:pBdr>
                                <w:bottom w:val="single" w:sz="4" w:space="1" w:color="auto"/>
                              </w:pBdr>
                              <w:spacing w:after="120"/>
                              <w:rPr>
                                <w:rFonts w:cstheme="minorHAnsi"/>
                                <w:color w:val="FFFFFF" w:themeColor="background1"/>
                                <w:sz w:val="20"/>
                                <w:szCs w:val="20"/>
                              </w:rPr>
                            </w:pPr>
                            <w:r>
                              <w:rPr>
                                <w:rFonts w:eastAsia="Times New Roman" w:cstheme="minorHAnsi"/>
                                <w:color w:val="FFFFFF" w:themeColor="background1"/>
                                <w:sz w:val="20"/>
                                <w:szCs w:val="20"/>
                                <w:lang w:eastAsia="tr-TR"/>
                              </w:rPr>
                              <w:t>Bartın’da doğdu</w:t>
                            </w:r>
                            <w:r w:rsidR="00AE7B42" w:rsidRPr="00AE7B42">
                              <w:rPr>
                                <w:rFonts w:eastAsia="Times New Roman" w:cstheme="minorHAnsi"/>
                                <w:color w:val="FFFFFF" w:themeColor="background1"/>
                                <w:sz w:val="20"/>
                                <w:szCs w:val="20"/>
                                <w:lang w:eastAsia="tr-TR"/>
                              </w:rPr>
                              <w:t xml:space="preserve">. </w:t>
                            </w:r>
                            <w:r>
                              <w:rPr>
                                <w:rFonts w:eastAsia="Times New Roman" w:cstheme="minorHAnsi"/>
                                <w:color w:val="FFFFFF" w:themeColor="background1"/>
                                <w:sz w:val="20"/>
                                <w:szCs w:val="20"/>
                                <w:lang w:eastAsia="tr-TR"/>
                              </w:rPr>
                              <w:t xml:space="preserve"> İlk ve orta öğrenimini Bartın ve Zonguldak’ta tamamladı.</w:t>
                            </w:r>
                            <w:r w:rsidR="00BD0130">
                              <w:rPr>
                                <w:rFonts w:eastAsia="Times New Roman" w:cstheme="minorHAnsi"/>
                                <w:color w:val="FFFFFF" w:themeColor="background1"/>
                                <w:sz w:val="20"/>
                                <w:szCs w:val="20"/>
                                <w:lang w:eastAsia="tr-TR"/>
                              </w:rPr>
                              <w:t xml:space="preserve">  A</w:t>
                            </w:r>
                            <w:r w:rsidR="00E5783D">
                              <w:rPr>
                                <w:rFonts w:eastAsia="Times New Roman" w:cstheme="minorHAnsi"/>
                                <w:color w:val="FFFFFF" w:themeColor="background1"/>
                                <w:sz w:val="20"/>
                                <w:szCs w:val="20"/>
                                <w:lang w:eastAsia="tr-TR"/>
                              </w:rPr>
                              <w:t xml:space="preserve">nkara </w:t>
                            </w:r>
                            <w:r w:rsidR="00AE7B42" w:rsidRPr="00AE7B42">
                              <w:rPr>
                                <w:rFonts w:eastAsia="Times New Roman" w:cstheme="minorHAnsi"/>
                                <w:color w:val="FFFFFF" w:themeColor="background1"/>
                                <w:sz w:val="20"/>
                                <w:szCs w:val="20"/>
                                <w:lang w:eastAsia="tr-TR"/>
                              </w:rPr>
                              <w:t>Üniversitesi Ziraat Fakültesi</w:t>
                            </w:r>
                            <w:r w:rsidR="00CA1168">
                              <w:rPr>
                                <w:rFonts w:eastAsia="Times New Roman" w:cstheme="minorHAnsi"/>
                                <w:color w:val="FFFFFF" w:themeColor="background1"/>
                                <w:sz w:val="20"/>
                                <w:szCs w:val="20"/>
                                <w:lang w:eastAsia="tr-TR"/>
                              </w:rPr>
                              <w:t xml:space="preserve"> </w:t>
                            </w:r>
                            <w:r w:rsidR="00E5783D">
                              <w:rPr>
                                <w:rFonts w:eastAsia="Times New Roman" w:cstheme="minorHAnsi"/>
                                <w:color w:val="FFFFFF" w:themeColor="background1"/>
                                <w:sz w:val="20"/>
                                <w:szCs w:val="20"/>
                                <w:lang w:eastAsia="tr-TR"/>
                              </w:rPr>
                              <w:t>Toprak Bölümü</w:t>
                            </w:r>
                            <w:r w:rsidR="00CA1168">
                              <w:rPr>
                                <w:rFonts w:eastAsia="Times New Roman" w:cstheme="minorHAnsi"/>
                                <w:color w:val="FFFFFF" w:themeColor="background1"/>
                                <w:sz w:val="20"/>
                                <w:szCs w:val="20"/>
                                <w:lang w:eastAsia="tr-TR"/>
                              </w:rPr>
                              <w:t>’</w:t>
                            </w:r>
                            <w:r w:rsidR="00CE1847">
                              <w:rPr>
                                <w:rFonts w:eastAsia="Times New Roman" w:cstheme="minorHAnsi"/>
                                <w:color w:val="FFFFFF" w:themeColor="background1"/>
                                <w:sz w:val="20"/>
                                <w:szCs w:val="20"/>
                                <w:lang w:eastAsia="tr-TR"/>
                              </w:rPr>
                              <w:t xml:space="preserve">nden </w:t>
                            </w:r>
                            <w:r w:rsidR="00AE7B42" w:rsidRPr="00AE7B42">
                              <w:rPr>
                                <w:rFonts w:eastAsia="Times New Roman" w:cstheme="minorHAnsi"/>
                                <w:color w:val="FFFFFF" w:themeColor="background1"/>
                                <w:sz w:val="20"/>
                                <w:szCs w:val="20"/>
                                <w:lang w:eastAsia="tr-TR"/>
                              </w:rPr>
                              <w:t>mezun ol</w:t>
                            </w:r>
                            <w:r w:rsidR="00CE1847">
                              <w:rPr>
                                <w:rFonts w:eastAsia="Times New Roman" w:cstheme="minorHAnsi"/>
                                <w:color w:val="FFFFFF" w:themeColor="background1"/>
                                <w:sz w:val="20"/>
                                <w:szCs w:val="20"/>
                                <w:lang w:eastAsia="tr-TR"/>
                              </w:rPr>
                              <w:t>du</w:t>
                            </w:r>
                            <w:r w:rsidR="00AE7B42" w:rsidRPr="00AE7B42">
                              <w:rPr>
                                <w:rFonts w:eastAsia="Times New Roman" w:cstheme="minorHAnsi"/>
                                <w:color w:val="FFFFFF" w:themeColor="background1"/>
                                <w:sz w:val="20"/>
                                <w:szCs w:val="20"/>
                                <w:lang w:eastAsia="tr-TR"/>
                              </w:rPr>
                              <w:t xml:space="preserve">. </w:t>
                            </w:r>
                            <w:r w:rsidR="00CE1847">
                              <w:rPr>
                                <w:rFonts w:eastAsia="Times New Roman" w:cstheme="minorHAnsi"/>
                                <w:color w:val="FFFFFF" w:themeColor="background1"/>
                                <w:sz w:val="20"/>
                                <w:szCs w:val="20"/>
                                <w:lang w:eastAsia="tr-TR"/>
                              </w:rPr>
                              <w:t xml:space="preserve">Yüksek Lisans ve </w:t>
                            </w:r>
                            <w:r w:rsidR="00CA1168">
                              <w:rPr>
                                <w:rFonts w:eastAsia="Times New Roman" w:cstheme="minorHAnsi"/>
                                <w:color w:val="FFFFFF" w:themeColor="background1"/>
                                <w:sz w:val="20"/>
                                <w:szCs w:val="20"/>
                                <w:lang w:eastAsia="tr-TR"/>
                              </w:rPr>
                              <w:t>D</w:t>
                            </w:r>
                            <w:r w:rsidR="00CE1847">
                              <w:rPr>
                                <w:rFonts w:eastAsia="Times New Roman" w:cstheme="minorHAnsi"/>
                                <w:color w:val="FFFFFF" w:themeColor="background1"/>
                                <w:sz w:val="20"/>
                                <w:szCs w:val="20"/>
                                <w:lang w:eastAsia="tr-TR"/>
                              </w:rPr>
                              <w:t xml:space="preserve">oktora eğitimini </w:t>
                            </w:r>
                            <w:r w:rsidR="00CA1168">
                              <w:rPr>
                                <w:rFonts w:eastAsia="Times New Roman" w:cstheme="minorHAnsi"/>
                                <w:color w:val="FFFFFF" w:themeColor="background1"/>
                                <w:sz w:val="20"/>
                                <w:szCs w:val="20"/>
                                <w:lang w:eastAsia="tr-TR"/>
                              </w:rPr>
                              <w:t>Ankara Üniversitesi Fen Bilimleri Enstitüsü Toprak Bilimi ve Bitki Besleme Ana</w:t>
                            </w:r>
                            <w:r w:rsidR="004D71C1">
                              <w:rPr>
                                <w:rFonts w:eastAsia="Times New Roman" w:cstheme="minorHAnsi"/>
                                <w:color w:val="FFFFFF" w:themeColor="background1"/>
                                <w:sz w:val="20"/>
                                <w:szCs w:val="20"/>
                                <w:lang w:eastAsia="tr-TR"/>
                              </w:rPr>
                              <w:t>b</w:t>
                            </w:r>
                            <w:r w:rsidR="00CA1168">
                              <w:rPr>
                                <w:rFonts w:eastAsia="Times New Roman" w:cstheme="minorHAnsi"/>
                                <w:color w:val="FFFFFF" w:themeColor="background1"/>
                                <w:sz w:val="20"/>
                                <w:szCs w:val="20"/>
                                <w:lang w:eastAsia="tr-TR"/>
                              </w:rPr>
                              <w:t>ilim Dalı’nda tamamladı.</w:t>
                            </w:r>
                            <w:r w:rsidR="004D71C1">
                              <w:rPr>
                                <w:rFonts w:eastAsia="Times New Roman" w:cstheme="minorHAnsi"/>
                                <w:color w:val="FFFFFF" w:themeColor="background1"/>
                                <w:sz w:val="20"/>
                                <w:szCs w:val="20"/>
                                <w:lang w:eastAsia="tr-TR"/>
                              </w:rPr>
                              <w:t xml:space="preserve"> İyi derecede ingilizce bilmektedir.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6689" id="Metin Kutusu 17" o:spid="_x0000_s1029" type="#_x0000_t202" style="position:absolute;margin-left:368.15pt;margin-top:294.5pt;width:173.9pt;height:20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" filled="f" stroked="f" strokeweight=".5pt">
                <v:textbox>
                  <w:txbxContent>
                    <w:p w14:paraId="721AB010" w14:textId="140E1A35" w:rsidR="00635CCC" w:rsidRPr="00AE7B42" w:rsidRDefault="00133C49" w:rsidP="00AE7B42">
                      <w:pPr>
                        <w:pBdr>
                          <w:bottom w:val="single" w:sz="4" w:space="1" w:color="auto"/>
                        </w:pBdr>
                        <w:spacing w:after="120"/>
                        <w:rPr>
                          <w:rFonts w:cstheme="minorHAnsi"/>
                          <w:color w:val="FFFFFF" w:themeColor="background1"/>
                          <w:sz w:val="20"/>
                          <w:szCs w:val="20"/>
                        </w:rPr>
                      </w:pPr>
                      <w:r>
                        <w:rPr>
                          <w:rFonts w:eastAsia="Times New Roman" w:cstheme="minorHAnsi"/>
                          <w:color w:val="FFFFFF" w:themeColor="background1"/>
                          <w:sz w:val="20"/>
                          <w:szCs w:val="20"/>
                          <w:lang w:eastAsia="tr-TR"/>
                        </w:rPr>
                        <w:t>Bartın’da doğdu</w:t>
                      </w:r>
                      <w:r w:rsidR="00AE7B42" w:rsidRPr="00AE7B42">
                        <w:rPr>
                          <w:rFonts w:eastAsia="Times New Roman" w:cstheme="minorHAnsi"/>
                          <w:color w:val="FFFFFF" w:themeColor="background1"/>
                          <w:sz w:val="20"/>
                          <w:szCs w:val="20"/>
                          <w:lang w:eastAsia="tr-TR"/>
                        </w:rPr>
                        <w:t xml:space="preserve">. </w:t>
                      </w:r>
                      <w:r>
                        <w:rPr>
                          <w:rFonts w:eastAsia="Times New Roman" w:cstheme="minorHAnsi"/>
                          <w:color w:val="FFFFFF" w:themeColor="background1"/>
                          <w:sz w:val="20"/>
                          <w:szCs w:val="20"/>
                          <w:lang w:eastAsia="tr-TR"/>
                        </w:rPr>
                        <w:t xml:space="preserve"> İlk ve orta öğrenimini Bartın ve Zonguldak’ta tamamladı.</w:t>
                      </w:r>
                      <w:r w:rsidR="00BD0130">
                        <w:rPr>
                          <w:rFonts w:eastAsia="Times New Roman" w:cstheme="minorHAnsi"/>
                          <w:color w:val="FFFFFF" w:themeColor="background1"/>
                          <w:sz w:val="20"/>
                          <w:szCs w:val="20"/>
                          <w:lang w:eastAsia="tr-TR"/>
                        </w:rPr>
                        <w:t xml:space="preserve">  A</w:t>
                      </w:r>
                      <w:r w:rsidR="00E5783D">
                        <w:rPr>
                          <w:rFonts w:eastAsia="Times New Roman" w:cstheme="minorHAnsi"/>
                          <w:color w:val="FFFFFF" w:themeColor="background1"/>
                          <w:sz w:val="20"/>
                          <w:szCs w:val="20"/>
                          <w:lang w:eastAsia="tr-TR"/>
                        </w:rPr>
                        <w:t xml:space="preserve">nkara </w:t>
                      </w:r>
                      <w:r w:rsidR="00AE7B42" w:rsidRPr="00AE7B42">
                        <w:rPr>
                          <w:rFonts w:eastAsia="Times New Roman" w:cstheme="minorHAnsi"/>
                          <w:color w:val="FFFFFF" w:themeColor="background1"/>
                          <w:sz w:val="20"/>
                          <w:szCs w:val="20"/>
                          <w:lang w:eastAsia="tr-TR"/>
                        </w:rPr>
                        <w:t>Üniversitesi Ziraat Fakültesi</w:t>
                      </w:r>
                      <w:r w:rsidR="00CA1168">
                        <w:rPr>
                          <w:rFonts w:eastAsia="Times New Roman" w:cstheme="minorHAnsi"/>
                          <w:color w:val="FFFFFF" w:themeColor="background1"/>
                          <w:sz w:val="20"/>
                          <w:szCs w:val="20"/>
                          <w:lang w:eastAsia="tr-TR"/>
                        </w:rPr>
                        <w:t xml:space="preserve"> </w:t>
                      </w:r>
                      <w:r w:rsidR="00E5783D">
                        <w:rPr>
                          <w:rFonts w:eastAsia="Times New Roman" w:cstheme="minorHAnsi"/>
                          <w:color w:val="FFFFFF" w:themeColor="background1"/>
                          <w:sz w:val="20"/>
                          <w:szCs w:val="20"/>
                          <w:lang w:eastAsia="tr-TR"/>
                        </w:rPr>
                        <w:t>Toprak Bölümü</w:t>
                      </w:r>
                      <w:r w:rsidR="00CA1168">
                        <w:rPr>
                          <w:rFonts w:eastAsia="Times New Roman" w:cstheme="minorHAnsi"/>
                          <w:color w:val="FFFFFF" w:themeColor="background1"/>
                          <w:sz w:val="20"/>
                          <w:szCs w:val="20"/>
                          <w:lang w:eastAsia="tr-TR"/>
                        </w:rPr>
                        <w:t>’</w:t>
                      </w:r>
                      <w:r w:rsidR="00CE1847">
                        <w:rPr>
                          <w:rFonts w:eastAsia="Times New Roman" w:cstheme="minorHAnsi"/>
                          <w:color w:val="FFFFFF" w:themeColor="background1"/>
                          <w:sz w:val="20"/>
                          <w:szCs w:val="20"/>
                          <w:lang w:eastAsia="tr-TR"/>
                        </w:rPr>
                        <w:t xml:space="preserve">nden </w:t>
                      </w:r>
                      <w:r w:rsidR="00AE7B42" w:rsidRPr="00AE7B42">
                        <w:rPr>
                          <w:rFonts w:eastAsia="Times New Roman" w:cstheme="minorHAnsi"/>
                          <w:color w:val="FFFFFF" w:themeColor="background1"/>
                          <w:sz w:val="20"/>
                          <w:szCs w:val="20"/>
                          <w:lang w:eastAsia="tr-TR"/>
                        </w:rPr>
                        <w:t>mezun ol</w:t>
                      </w:r>
                      <w:r w:rsidR="00CE1847">
                        <w:rPr>
                          <w:rFonts w:eastAsia="Times New Roman" w:cstheme="minorHAnsi"/>
                          <w:color w:val="FFFFFF" w:themeColor="background1"/>
                          <w:sz w:val="20"/>
                          <w:szCs w:val="20"/>
                          <w:lang w:eastAsia="tr-TR"/>
                        </w:rPr>
                        <w:t>du</w:t>
                      </w:r>
                      <w:r w:rsidR="00AE7B42" w:rsidRPr="00AE7B42">
                        <w:rPr>
                          <w:rFonts w:eastAsia="Times New Roman" w:cstheme="minorHAnsi"/>
                          <w:color w:val="FFFFFF" w:themeColor="background1"/>
                          <w:sz w:val="20"/>
                          <w:szCs w:val="20"/>
                          <w:lang w:eastAsia="tr-TR"/>
                        </w:rPr>
                        <w:t xml:space="preserve">. </w:t>
                      </w:r>
                      <w:r w:rsidR="00CE1847">
                        <w:rPr>
                          <w:rFonts w:eastAsia="Times New Roman" w:cstheme="minorHAnsi"/>
                          <w:color w:val="FFFFFF" w:themeColor="background1"/>
                          <w:sz w:val="20"/>
                          <w:szCs w:val="20"/>
                          <w:lang w:eastAsia="tr-TR"/>
                        </w:rPr>
                        <w:t xml:space="preserve">Yüksek Lisans ve </w:t>
                      </w:r>
                      <w:r w:rsidR="00CA1168">
                        <w:rPr>
                          <w:rFonts w:eastAsia="Times New Roman" w:cstheme="minorHAnsi"/>
                          <w:color w:val="FFFFFF" w:themeColor="background1"/>
                          <w:sz w:val="20"/>
                          <w:szCs w:val="20"/>
                          <w:lang w:eastAsia="tr-TR"/>
                        </w:rPr>
                        <w:t>D</w:t>
                      </w:r>
                      <w:r w:rsidR="00CE1847">
                        <w:rPr>
                          <w:rFonts w:eastAsia="Times New Roman" w:cstheme="minorHAnsi"/>
                          <w:color w:val="FFFFFF" w:themeColor="background1"/>
                          <w:sz w:val="20"/>
                          <w:szCs w:val="20"/>
                          <w:lang w:eastAsia="tr-TR"/>
                        </w:rPr>
                        <w:t xml:space="preserve">oktora eğitimini </w:t>
                      </w:r>
                      <w:r w:rsidR="00CA1168">
                        <w:rPr>
                          <w:rFonts w:eastAsia="Times New Roman" w:cstheme="minorHAnsi"/>
                          <w:color w:val="FFFFFF" w:themeColor="background1"/>
                          <w:sz w:val="20"/>
                          <w:szCs w:val="20"/>
                          <w:lang w:eastAsia="tr-TR"/>
                        </w:rPr>
                        <w:t>Ankara Üniversitesi Fen Bilimleri Enstitüsü Toprak Bilimi ve Bitki Besleme Ana</w:t>
                      </w:r>
                      <w:r w:rsidR="004D71C1">
                        <w:rPr>
                          <w:rFonts w:eastAsia="Times New Roman" w:cstheme="minorHAnsi"/>
                          <w:color w:val="FFFFFF" w:themeColor="background1"/>
                          <w:sz w:val="20"/>
                          <w:szCs w:val="20"/>
                          <w:lang w:eastAsia="tr-TR"/>
                        </w:rPr>
                        <w:t>b</w:t>
                      </w:r>
                      <w:r w:rsidR="00CA1168">
                        <w:rPr>
                          <w:rFonts w:eastAsia="Times New Roman" w:cstheme="minorHAnsi"/>
                          <w:color w:val="FFFFFF" w:themeColor="background1"/>
                          <w:sz w:val="20"/>
                          <w:szCs w:val="20"/>
                          <w:lang w:eastAsia="tr-TR"/>
                        </w:rPr>
                        <w:t>ilim Dalı’nda tamamladı.</w:t>
                      </w:r>
                      <w:r w:rsidR="004D71C1">
                        <w:rPr>
                          <w:rFonts w:eastAsia="Times New Roman" w:cstheme="minorHAnsi"/>
                          <w:color w:val="FFFFFF" w:themeColor="background1"/>
                          <w:sz w:val="20"/>
                          <w:szCs w:val="20"/>
                          <w:lang w:eastAsia="tr-TR"/>
                        </w:rPr>
                        <w:t xml:space="preserve"> İyi derecede ingilizce bilmektedir.</w:t>
                      </w:r>
                    </w:p>
                  </w:txbxContent>
                </v:textbox>
              </v:shape>
            </w:pict>
          </mc:Fallback>
        </mc:AlternateContent>
      </w:r>
      <w:r w:rsidR="000407A0">
        <w:rPr>
          <w:b/>
          <w:bCs/>
          <w:noProof/>
        </w:rPr>
        <mc:AlternateContent>
          <mc:Choice Requires="wps">
            <w:drawing>
              <wp:anchor distT="0" distB="0" distL="114300" distR="114300" simplePos="0" relativeHeight="251689984" behindDoc="0" locked="0" layoutInCell="1" allowOverlap="1" wp14:anchorId="775B9B8E" wp14:editId="30860977">
                <wp:simplePos x="0" y="0"/>
                <wp:positionH relativeFrom="column">
                  <wp:posOffset>296545</wp:posOffset>
                </wp:positionH>
                <wp:positionV relativeFrom="paragraph">
                  <wp:posOffset>7115607</wp:posOffset>
                </wp:positionV>
                <wp:extent cx="208280" cy="194310"/>
                <wp:effectExtent l="0" t="0" r="7620" b="8890"/>
                <wp:wrapNone/>
                <wp:docPr id="42" name="Dikdörtgen 42"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9E819" id="Dikdörtgen 42" o:spid="_x0000_s1026" alt="jffhjfhjfhjhfjhfjhfjhfjhfjfvnbfnfm" style="position:absolute;margin-left:23.35pt;margin-top:560.3pt;width:16.4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F1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GVN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" fillcolor="#c00000" strokecolor="white [3212]" strokeweight="1pt"/>
            </w:pict>
          </mc:Fallback>
        </mc:AlternateContent>
      </w:r>
      <w:r w:rsidR="00AE7B42">
        <w:rPr>
          <w:b/>
          <w:bCs/>
          <w:noProof/>
        </w:rPr>
        <mc:AlternateContent>
          <mc:Choice Requires="wps">
            <w:drawing>
              <wp:anchor distT="0" distB="0" distL="114300" distR="114300" simplePos="0" relativeHeight="251700224" behindDoc="0" locked="0" layoutInCell="1" allowOverlap="1" wp14:anchorId="5F6B418B" wp14:editId="4318705F">
                <wp:simplePos x="0" y="0"/>
                <wp:positionH relativeFrom="column">
                  <wp:posOffset>298018</wp:posOffset>
                </wp:positionH>
                <wp:positionV relativeFrom="paragraph">
                  <wp:posOffset>8087009</wp:posOffset>
                </wp:positionV>
                <wp:extent cx="208280" cy="194310"/>
                <wp:effectExtent l="0" t="0" r="7620" b="8890"/>
                <wp:wrapNone/>
                <wp:docPr id="55" name="Dikdörtgen 55"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FBAFF" id="Dikdörtgen 55" o:spid="_x0000_s1026" alt="jffhjfhjfhjhfjhfjhfjhfjhfjfvnbfnfm" style="position:absolute;margin-left:23.45pt;margin-top:636.75pt;width:16.4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" fillcolor="#c00000" strokecolor="white [3212]" strokeweight="1pt"/>
            </w:pict>
          </mc:Fallback>
        </mc:AlternateContent>
      </w:r>
      <w:r w:rsidR="00AE7B42">
        <w:rPr>
          <w:b/>
          <w:bCs/>
          <w:noProof/>
        </w:rPr>
        <mc:AlternateContent>
          <mc:Choice Requires="wps">
            <w:drawing>
              <wp:anchor distT="0" distB="0" distL="114300" distR="114300" simplePos="0" relativeHeight="251693056" behindDoc="0" locked="0" layoutInCell="1" allowOverlap="1" wp14:anchorId="3E22141D" wp14:editId="68841EC4">
                <wp:simplePos x="0" y="0"/>
                <wp:positionH relativeFrom="column">
                  <wp:posOffset>301003</wp:posOffset>
                </wp:positionH>
                <wp:positionV relativeFrom="paragraph">
                  <wp:posOffset>7572807</wp:posOffset>
                </wp:positionV>
                <wp:extent cx="208280" cy="194310"/>
                <wp:effectExtent l="0" t="0" r="7620" b="8890"/>
                <wp:wrapNone/>
                <wp:docPr id="44" name="Dikdörtgen 44"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A98FD" id="Dikdörtgen 44" o:spid="_x0000_s1026" alt="jffhjfhjfhjhfjhfjhfjhfjhfjfvnbfnfm" style="position:absolute;margin-left:23.7pt;margin-top:596.3pt;width:16.4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" fillcolor="#c00000" strokecolor="white [3212]" strokeweight="1pt"/>
            </w:pict>
          </mc:Fallback>
        </mc:AlternateContent>
      </w:r>
      <w:r w:rsidR="00AE7B42">
        <w:rPr>
          <w:b/>
          <w:bCs/>
          <w:noProof/>
        </w:rPr>
        <mc:AlternateContent>
          <mc:Choice Requires="wps">
            <w:drawing>
              <wp:anchor distT="0" distB="0" distL="114300" distR="114300" simplePos="0" relativeHeight="251727872" behindDoc="0" locked="0" layoutInCell="1" allowOverlap="1" wp14:anchorId="1456BF90" wp14:editId="51F6FA77">
                <wp:simplePos x="0" y="0"/>
                <wp:positionH relativeFrom="column">
                  <wp:posOffset>4928965</wp:posOffset>
                </wp:positionH>
                <wp:positionV relativeFrom="paragraph">
                  <wp:posOffset>7360879</wp:posOffset>
                </wp:positionV>
                <wp:extent cx="2107565" cy="496111"/>
                <wp:effectExtent l="0" t="0" r="0" b="0"/>
                <wp:wrapNone/>
                <wp:docPr id="45" name="Metin Kutusu 45"/>
                <wp:cNvGraphicFramePr/>
                <a:graphic xmlns:a="http://schemas.openxmlformats.org/drawingml/2006/main">
                  <a:graphicData uri="http://schemas.microsoft.com/office/word/2010/wordprocessingShape">
                    <wps:wsp>
                      <wps:cNvSpPr txBox="1"/>
                      <wps:spPr>
                        <a:xfrm>
                          <a:off x="0" y="0"/>
                          <a:ext cx="2107565" cy="496111"/>
                        </a:xfrm>
                        <a:prstGeom prst="rect">
                          <a:avLst/>
                        </a:prstGeom>
                        <a:noFill/>
                        <a:ln w="6350">
                          <a:noFill/>
                        </a:ln>
                      </wps:spPr>
                      <wps:txbx>
                        <w:txbxContent>
                          <w:p w14:paraId="7406B621" w14:textId="77777777" w:rsidR="00AE7B42" w:rsidRPr="00AE7B42" w:rsidRDefault="00AE7B42" w:rsidP="00AE7B42">
                            <w:pPr>
                              <w:rPr>
                                <w:rFonts w:eastAsia="Times New Roman" w:cstheme="minorHAnsi"/>
                                <w:color w:val="FFFFFF" w:themeColor="background1"/>
                                <w:sz w:val="18"/>
                                <w:szCs w:val="18"/>
                                <w:lang w:eastAsia="tr-TR"/>
                              </w:rPr>
                            </w:pPr>
                            <w:r w:rsidRPr="00AE7B42">
                              <w:rPr>
                                <w:rFonts w:eastAsia="Times New Roman" w:cstheme="minorHAnsi"/>
                                <w:color w:val="FFFFFF" w:themeColor="background1"/>
                                <w:sz w:val="18"/>
                                <w:szCs w:val="18"/>
                                <w:lang w:eastAsia="tr-TR"/>
                              </w:rPr>
                              <w:t>Üniversiteler Mah. Dumlupınar Bulv. Eskişehir Yolu 10. Km Çankaya / Ankara</w:t>
                            </w:r>
                          </w:p>
                          <w:p w14:paraId="4086021B" w14:textId="77777777" w:rsidR="00AE7B42" w:rsidRPr="00AE7B42" w:rsidRDefault="00AE7B42" w:rsidP="00AE7B42">
                            <w:pPr>
                              <w:rPr>
                                <w:rFonts w:eastAsia="Times New Roman" w:cstheme="minorHAnsi"/>
                                <w:color w:val="FFFFFF" w:themeColor="background1"/>
                                <w:sz w:val="20"/>
                                <w:szCs w:val="20"/>
                                <w:lang w:eastAsia="tr-TR"/>
                              </w:rPr>
                            </w:pPr>
                            <w:r w:rsidRPr="00AE7B42">
                              <w:rPr>
                                <w:rFonts w:eastAsia="Times New Roman" w:cstheme="minorHAnsi"/>
                                <w:color w:val="FFFFFF" w:themeColor="background1"/>
                                <w:sz w:val="18"/>
                                <w:szCs w:val="18"/>
                                <w:lang w:eastAsia="tr-TR"/>
                              </w:rPr>
                              <w:t>06800 TÜRKİYE</w:t>
                            </w:r>
                          </w:p>
                          <w:p w14:paraId="5F01389B" w14:textId="6F463907" w:rsidR="0007181A" w:rsidRPr="00824B22" w:rsidRDefault="0007181A" w:rsidP="0007181A">
                            <w:pP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BF90" id="Metin Kutusu 45" o:spid="_x0000_s1030" type="#_x0000_t202" style="position:absolute;margin-left:388.1pt;margin-top:579.6pt;width:165.95pt;height:39.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fWGwIAADMEAAAOAAAAZHJzL2Uyb0RvYy54bWysU01vGyEQvVfqf0Dc6911ba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" filled="f" stroked="f" strokeweight=".5pt">
                <v:textbox>
                  <w:txbxContent>
                    <w:p w14:paraId="7406B621" w14:textId="77777777" w:rsidR="00AE7B42" w:rsidRPr="00AE7B42" w:rsidRDefault="00AE7B42" w:rsidP="00AE7B42">
                      <w:pPr>
                        <w:rPr>
                          <w:rFonts w:eastAsia="Times New Roman" w:cstheme="minorHAnsi"/>
                          <w:color w:val="FFFFFF" w:themeColor="background1"/>
                          <w:sz w:val="18"/>
                          <w:szCs w:val="18"/>
                          <w:lang w:eastAsia="tr-TR"/>
                        </w:rPr>
                      </w:pPr>
                      <w:r w:rsidRPr="00AE7B42">
                        <w:rPr>
                          <w:rFonts w:eastAsia="Times New Roman" w:cstheme="minorHAnsi"/>
                          <w:color w:val="FFFFFF" w:themeColor="background1"/>
                          <w:sz w:val="18"/>
                          <w:szCs w:val="18"/>
                          <w:lang w:eastAsia="tr-TR"/>
                        </w:rPr>
                        <w:t>Üniversiteler Mah. Dumlupınar Bulv. Eskişehir Yolu 10. Km Çankaya / Ankara</w:t>
                      </w:r>
                    </w:p>
                    <w:p w14:paraId="4086021B" w14:textId="77777777" w:rsidR="00AE7B42" w:rsidRPr="00AE7B42" w:rsidRDefault="00AE7B42" w:rsidP="00AE7B42">
                      <w:pPr>
                        <w:rPr>
                          <w:rFonts w:eastAsia="Times New Roman" w:cstheme="minorHAnsi"/>
                          <w:color w:val="FFFFFF" w:themeColor="background1"/>
                          <w:sz w:val="20"/>
                          <w:szCs w:val="20"/>
                          <w:lang w:eastAsia="tr-TR"/>
                        </w:rPr>
                      </w:pPr>
                      <w:r w:rsidRPr="00AE7B42">
                        <w:rPr>
                          <w:rFonts w:eastAsia="Times New Roman" w:cstheme="minorHAnsi"/>
                          <w:color w:val="FFFFFF" w:themeColor="background1"/>
                          <w:sz w:val="18"/>
                          <w:szCs w:val="18"/>
                          <w:lang w:eastAsia="tr-TR"/>
                        </w:rPr>
                        <w:t>06800 TÜRKİYE</w:t>
                      </w:r>
                    </w:p>
                    <w:p w14:paraId="5F01389B" w14:textId="6F463907" w:rsidR="0007181A" w:rsidRPr="00824B22" w:rsidRDefault="0007181A" w:rsidP="0007181A">
                      <w:pPr>
                        <w:rPr>
                          <w:color w:val="FFFFFF" w:themeColor="background1"/>
                          <w:sz w:val="20"/>
                          <w:szCs w:val="20"/>
                        </w:rPr>
                      </w:pPr>
                    </w:p>
                  </w:txbxContent>
                </v:textbox>
              </v:shape>
            </w:pict>
          </mc:Fallback>
        </mc:AlternateContent>
      </w:r>
      <w:r w:rsidR="00AE7B42">
        <w:rPr>
          <w:b/>
          <w:bCs/>
          <w:noProof/>
        </w:rPr>
        <mc:AlternateContent>
          <mc:Choice Requires="wps">
            <w:drawing>
              <wp:anchor distT="0" distB="0" distL="114300" distR="114300" simplePos="0" relativeHeight="251787264" behindDoc="0" locked="0" layoutInCell="1" allowOverlap="1" wp14:anchorId="5E243C62" wp14:editId="65CE2D33">
                <wp:simplePos x="0" y="0"/>
                <wp:positionH relativeFrom="column">
                  <wp:posOffset>521970</wp:posOffset>
                </wp:positionH>
                <wp:positionV relativeFrom="paragraph">
                  <wp:posOffset>5442585</wp:posOffset>
                </wp:positionV>
                <wp:extent cx="3498850" cy="408562"/>
                <wp:effectExtent l="0" t="0" r="19050" b="10795"/>
                <wp:wrapNone/>
                <wp:docPr id="2" name="Metin Kutusu 2"/>
                <wp:cNvGraphicFramePr/>
                <a:graphic xmlns:a="http://schemas.openxmlformats.org/drawingml/2006/main">
                  <a:graphicData uri="http://schemas.microsoft.com/office/word/2010/wordprocessingShape">
                    <wps:wsp>
                      <wps:cNvSpPr txBox="1"/>
                      <wps:spPr>
                        <a:xfrm>
                          <a:off x="0" y="0"/>
                          <a:ext cx="3498850" cy="408562"/>
                        </a:xfrm>
                        <a:prstGeom prst="rect">
                          <a:avLst/>
                        </a:prstGeom>
                        <a:solidFill>
                          <a:schemeClr val="lt1"/>
                        </a:solidFill>
                        <a:ln w="6350">
                          <a:solidFill>
                            <a:schemeClr val="bg1"/>
                          </a:solidFill>
                        </a:ln>
                      </wps:spPr>
                      <wps:txbx>
                        <w:txbxContent>
                          <w:p w14:paraId="47487D80" w14:textId="15085C7F" w:rsidR="00AE7B42" w:rsidRDefault="00A91306" w:rsidP="00FE3BA7">
                            <w:pPr>
                              <w:rPr>
                                <w:rFonts w:cstheme="minorHAnsi"/>
                                <w:sz w:val="22"/>
                                <w:szCs w:val="22"/>
                              </w:rPr>
                            </w:pPr>
                            <w:r>
                              <w:rPr>
                                <w:rFonts w:cstheme="minorHAnsi"/>
                                <w:b/>
                                <w:bCs/>
                                <w:sz w:val="22"/>
                                <w:szCs w:val="22"/>
                              </w:rPr>
                              <w:t xml:space="preserve">YABANCI DİL </w:t>
                            </w:r>
                            <w:r w:rsidR="002B51A8">
                              <w:rPr>
                                <w:rFonts w:cstheme="minorHAnsi"/>
                                <w:b/>
                                <w:bCs/>
                                <w:sz w:val="22"/>
                                <w:szCs w:val="22"/>
                              </w:rPr>
                              <w:tab/>
                            </w:r>
                            <w:r w:rsidRPr="002B51A8">
                              <w:rPr>
                                <w:rFonts w:cstheme="minorHAnsi"/>
                                <w:sz w:val="22"/>
                                <w:szCs w:val="22"/>
                              </w:rPr>
                              <w:t>İngilizce</w:t>
                            </w:r>
                            <w:r w:rsidR="00AE7B42">
                              <w:rPr>
                                <w:rFonts w:cstheme="minorHAnsi"/>
                                <w:sz w:val="22"/>
                                <w:szCs w:val="22"/>
                              </w:rPr>
                              <w:t xml:space="preserve"> </w:t>
                            </w:r>
                          </w:p>
                          <w:p w14:paraId="6CC017B9" w14:textId="20808E8B" w:rsidR="006A2B80" w:rsidRDefault="00AE7B42" w:rsidP="00FE3BA7">
                            <w:pPr>
                              <w:rPr>
                                <w:rFonts w:cstheme="minorHAnsi"/>
                                <w:b/>
                                <w:bCs/>
                                <w:sz w:val="22"/>
                                <w:szCs w:val="22"/>
                              </w:rPr>
                            </w:pPr>
                            <w:r>
                              <w:rPr>
                                <w:rFonts w:cstheme="minorHAnsi"/>
                                <w:sz w:val="22"/>
                                <w:szCs w:val="22"/>
                              </w:rPr>
                              <w:tab/>
                            </w:r>
                            <w:r>
                              <w:rPr>
                                <w:rFonts w:cstheme="minorHAnsi"/>
                                <w:sz w:val="22"/>
                                <w:szCs w:val="22"/>
                              </w:rPr>
                              <w:tab/>
                            </w:r>
                            <w:r w:rsidR="00A91306" w:rsidRPr="002B51A8">
                              <w:rPr>
                                <w:rFonts w:cstheme="minorHAnsi"/>
                                <w:sz w:val="22"/>
                                <w:szCs w:val="22"/>
                              </w:rPr>
                              <w:t xml:space="preserve"> </w:t>
                            </w:r>
                            <w:r w:rsidR="00A91306">
                              <w:rPr>
                                <w:rFonts w:cstheme="minorHAnsi"/>
                                <w:b/>
                                <w:bCs/>
                                <w:sz w:val="22"/>
                                <w:szCs w:val="22"/>
                              </w:rPr>
                              <w:t xml:space="preserve"> </w:t>
                            </w:r>
                          </w:p>
                          <w:p w14:paraId="637AE727" w14:textId="59E9545A" w:rsidR="00A91306" w:rsidRPr="006A2B80" w:rsidRDefault="00A91306" w:rsidP="00FE3BA7">
                            <w:pPr>
                              <w:rPr>
                                <w:rFonts w:cstheme="minorHAnsi"/>
                                <w:b/>
                                <w:bCs/>
                                <w:sz w:val="22"/>
                                <w:szCs w:val="22"/>
                              </w:rPr>
                            </w:pPr>
                            <w:r w:rsidRPr="00E505E0">
                              <w:rPr>
                                <w:b/>
                                <w:bCs/>
                              </w:rPr>
                              <w:tab/>
                            </w:r>
                            <w:r w:rsidRPr="00E505E0">
                              <w:rPr>
                                <w:b/>
                                <w:bCs/>
                              </w:rPr>
                              <w:tab/>
                            </w:r>
                            <w:r>
                              <w:tab/>
                            </w:r>
                          </w:p>
                          <w:p w14:paraId="7D02B488" w14:textId="77777777" w:rsidR="00A91306" w:rsidRPr="00E505E0" w:rsidRDefault="00A9130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3C62" id="Metin Kutusu 2" o:spid="_x0000_s1031" type="#_x0000_t202" style="position:absolute;margin-left:41.1pt;margin-top:428.55pt;width:275.5pt;height:32.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" fillcolor="white [3201]" strokecolor="white [3212]" strokeweight=".5pt">
                <v:textbox>
                  <w:txbxContent>
                    <w:p w14:paraId="47487D80" w14:textId="15085C7F" w:rsidR="00AE7B42" w:rsidRDefault="00A91306" w:rsidP="00FE3BA7">
                      <w:pPr>
                        <w:rPr>
                          <w:rFonts w:cstheme="minorHAnsi"/>
                          <w:sz w:val="22"/>
                          <w:szCs w:val="22"/>
                        </w:rPr>
                      </w:pPr>
                      <w:r>
                        <w:rPr>
                          <w:rFonts w:cstheme="minorHAnsi"/>
                          <w:b/>
                          <w:bCs/>
                          <w:sz w:val="22"/>
                          <w:szCs w:val="22"/>
                        </w:rPr>
                        <w:t xml:space="preserve">YABANCI DİL </w:t>
                      </w:r>
                      <w:r w:rsidR="002B51A8">
                        <w:rPr>
                          <w:rFonts w:cstheme="minorHAnsi"/>
                          <w:b/>
                          <w:bCs/>
                          <w:sz w:val="22"/>
                          <w:szCs w:val="22"/>
                        </w:rPr>
                        <w:tab/>
                      </w:r>
                      <w:r w:rsidRPr="002B51A8">
                        <w:rPr>
                          <w:rFonts w:cstheme="minorHAnsi"/>
                          <w:sz w:val="22"/>
                          <w:szCs w:val="22"/>
                        </w:rPr>
                        <w:t>İngilizce</w:t>
                      </w:r>
                      <w:r w:rsidR="00AE7B42">
                        <w:rPr>
                          <w:rFonts w:cstheme="minorHAnsi"/>
                          <w:sz w:val="22"/>
                          <w:szCs w:val="22"/>
                        </w:rPr>
                        <w:t xml:space="preserve"> </w:t>
                      </w:r>
                    </w:p>
                    <w:p w14:paraId="6CC017B9" w14:textId="20808E8B" w:rsidR="006A2B80" w:rsidRDefault="00AE7B42" w:rsidP="00FE3BA7">
                      <w:pPr>
                        <w:rPr>
                          <w:rFonts w:cstheme="minorHAnsi"/>
                          <w:b/>
                          <w:bCs/>
                          <w:sz w:val="22"/>
                          <w:szCs w:val="22"/>
                        </w:rPr>
                      </w:pPr>
                      <w:r>
                        <w:rPr>
                          <w:rFonts w:cstheme="minorHAnsi"/>
                          <w:sz w:val="22"/>
                          <w:szCs w:val="22"/>
                        </w:rPr>
                        <w:tab/>
                      </w:r>
                      <w:r>
                        <w:rPr>
                          <w:rFonts w:cstheme="minorHAnsi"/>
                          <w:sz w:val="22"/>
                          <w:szCs w:val="22"/>
                        </w:rPr>
                        <w:tab/>
                      </w:r>
                      <w:r w:rsidR="00A91306" w:rsidRPr="002B51A8">
                        <w:rPr>
                          <w:rFonts w:cstheme="minorHAnsi"/>
                          <w:sz w:val="22"/>
                          <w:szCs w:val="22"/>
                        </w:rPr>
                        <w:t xml:space="preserve"> </w:t>
                      </w:r>
                      <w:r w:rsidR="00A91306">
                        <w:rPr>
                          <w:rFonts w:cstheme="minorHAnsi"/>
                          <w:b/>
                          <w:bCs/>
                          <w:sz w:val="22"/>
                          <w:szCs w:val="22"/>
                        </w:rPr>
                        <w:t xml:space="preserve"> </w:t>
                      </w:r>
                    </w:p>
                    <w:p w14:paraId="637AE727" w14:textId="59E9545A" w:rsidR="00A91306" w:rsidRPr="006A2B80" w:rsidRDefault="00A91306" w:rsidP="00FE3BA7">
                      <w:pPr>
                        <w:rPr>
                          <w:rFonts w:cstheme="minorHAnsi"/>
                          <w:b/>
                          <w:bCs/>
                          <w:sz w:val="22"/>
                          <w:szCs w:val="22"/>
                        </w:rPr>
                      </w:pPr>
                      <w:r w:rsidRPr="00E505E0">
                        <w:rPr>
                          <w:b/>
                          <w:bCs/>
                        </w:rPr>
                        <w:tab/>
                      </w:r>
                      <w:r w:rsidRPr="00E505E0">
                        <w:rPr>
                          <w:b/>
                          <w:bCs/>
                        </w:rPr>
                        <w:tab/>
                      </w:r>
                      <w:r>
                        <w:tab/>
                      </w:r>
                    </w:p>
                    <w:p w14:paraId="7D02B488" w14:textId="77777777" w:rsidR="00A91306" w:rsidRPr="00E505E0" w:rsidRDefault="00A91306"/>
                  </w:txbxContent>
                </v:textbox>
              </v:shape>
            </w:pict>
          </mc:Fallback>
        </mc:AlternateContent>
      </w:r>
      <w:r w:rsidR="007279BD">
        <w:rPr>
          <w:b/>
          <w:bCs/>
          <w:noProof/>
        </w:rPr>
        <mc:AlternateContent>
          <mc:Choice Requires="wps">
            <w:drawing>
              <wp:anchor distT="0" distB="0" distL="114300" distR="114300" simplePos="0" relativeHeight="251795456" behindDoc="0" locked="0" layoutInCell="1" allowOverlap="1" wp14:anchorId="2E8F7D71" wp14:editId="4EB7F1D5">
                <wp:simplePos x="0" y="0"/>
                <wp:positionH relativeFrom="column">
                  <wp:posOffset>649605</wp:posOffset>
                </wp:positionH>
                <wp:positionV relativeFrom="paragraph">
                  <wp:posOffset>611505</wp:posOffset>
                </wp:positionV>
                <wp:extent cx="2154555" cy="2145665"/>
                <wp:effectExtent l="0" t="0" r="0" b="6985"/>
                <wp:wrapNone/>
                <wp:docPr id="66" name="Oval 66"/>
                <wp:cNvGraphicFramePr/>
                <a:graphic xmlns:a="http://schemas.openxmlformats.org/drawingml/2006/main">
                  <a:graphicData uri="http://schemas.microsoft.com/office/word/2010/wordprocessingShape">
                    <wps:wsp>
                      <wps:cNvSpPr/>
                      <wps:spPr>
                        <a:xfrm>
                          <a:off x="0" y="0"/>
                          <a:ext cx="2154555" cy="2145665"/>
                        </a:xfrm>
                        <a:prstGeom prst="ellipse">
                          <a:avLst/>
                        </a:prstGeom>
                        <a:blipFill>
                          <a:blip r:embed="rId6">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971FC8" w14:textId="5A8753C1" w:rsidR="00E5783D" w:rsidRDefault="00161BE4" w:rsidP="00E5783D">
                            <w:pPr>
                              <w:jc w:val="center"/>
                            </w:pPr>
                            <w:r>
                              <w:rPr>
                                <w:noProof/>
                              </w:rPr>
                              <w:drawing>
                                <wp:inline distT="0" distB="0" distL="0" distR="0" wp14:anchorId="14A4F067" wp14:editId="1C4688AB">
                                  <wp:extent cx="1059180" cy="1412875"/>
                                  <wp:effectExtent l="0" t="0" r="7620" b="0"/>
                                  <wp:docPr id="32" name="Picture 32" descr="A person with dark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with dark hai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1059180" cy="1412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8F7D71" id="Oval 66" o:spid="_x0000_s1032" style="position:absolute;margin-left:51.15pt;margin-top:48.15pt;width:169.65pt;height:168.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JJJT/&#10;AP/Q9VSSSSUpJJJJSkkkklKSSSSU/wD/0fVUkkklKSSSSUpJJJJSkkkklP8A/9L1VJfKqSSn6qSX&#10;yqkkp+qkl8qpJKfqpJfKqSSn/9n/7QtoUGhvdG9zaG9wIDMuMAA4QklNBCUAAAAAABAAAAAAAAAA&#10;AAAAAAAAAAAA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FI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SAAAAAEAAgB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AMgAAAABSZ2h0bG9uZwAAADI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BOEJJTQQMAAAAAAKK&#10;AAAAAQAAADIAAAAyAAAAmAAAHbAAAAJuABgAAf/Y/+0ADEFkb2JlX0NNAAH/7gAOQWRvYmUAZIAA&#10;AAAB/9sAhAAMCAgICQgMCQkMEQsKCxEVDwwMDxUYExMVExMYEQwMDAwMDBEMDAwMDAwMDAwMDAwM&#10;DAwMDAwMDAwMDAwMDAwMAQ0LCw0ODRAODhAUDg4OFBQODg4OFBEMDAwMDBERDAwMDAwMEQwMDAwM&#10;DAwMDAwMDAwMDAwMDAwMDAwMDAwMDAz/wAARCAAyADIDASIAAhEBAxEB/90ABAAE/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Ay&#10;ADIDAREAAhEBAxEB/90ABAAH/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" stroked="f" strokeweight="1pt">
                <v:fill r:id="rId8" o:title="" recolor="t" rotate="t" type="frame"/>
                <v:stroke joinstyle="miter"/>
                <v:textbox>
                  <w:txbxContent>
                    <w:p w14:paraId="07971FC8" w14:textId="5A8753C1" w:rsidR="00E5783D" w:rsidRDefault="00161BE4" w:rsidP="00E5783D">
                      <w:pPr>
                        <w:jc w:val="center"/>
                      </w:pPr>
                      <w:r>
                        <w:rPr>
                          <w:noProof/>
                        </w:rPr>
                        <w:drawing>
                          <wp:inline distT="0" distB="0" distL="0" distR="0" wp14:anchorId="14A4F067" wp14:editId="1C4688AB">
                            <wp:extent cx="1059180" cy="1412875"/>
                            <wp:effectExtent l="0" t="0" r="7620" b="0"/>
                            <wp:docPr id="32" name="Picture 32" descr="A person with dark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with dark hai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1059180" cy="1412875"/>
                                    </a:xfrm>
                                    <a:prstGeom prst="rect">
                                      <a:avLst/>
                                    </a:prstGeom>
                                  </pic:spPr>
                                </pic:pic>
                              </a:graphicData>
                            </a:graphic>
                          </wp:inline>
                        </w:drawing>
                      </w:r>
                    </w:p>
                  </w:txbxContent>
                </v:textbox>
              </v:oval>
            </w:pict>
          </mc:Fallback>
        </mc:AlternateContent>
      </w:r>
      <w:r w:rsidR="00A91306">
        <w:rPr>
          <w:b/>
          <w:bCs/>
          <w:noProof/>
        </w:rPr>
        <mc:AlternateContent>
          <mc:Choice Requires="wps">
            <w:drawing>
              <wp:anchor distT="0" distB="0" distL="114300" distR="114300" simplePos="0" relativeHeight="251681792" behindDoc="0" locked="0" layoutInCell="1" allowOverlap="1" wp14:anchorId="7301BD9F" wp14:editId="3A18D5C8">
                <wp:simplePos x="0" y="0"/>
                <wp:positionH relativeFrom="column">
                  <wp:posOffset>521970</wp:posOffset>
                </wp:positionH>
                <wp:positionV relativeFrom="paragraph">
                  <wp:posOffset>4967605</wp:posOffset>
                </wp:positionV>
                <wp:extent cx="3498850" cy="428017"/>
                <wp:effectExtent l="0" t="0" r="19050" b="16510"/>
                <wp:wrapNone/>
                <wp:docPr id="37" name="Metin Kutusu 37"/>
                <wp:cNvGraphicFramePr/>
                <a:graphic xmlns:a="http://schemas.openxmlformats.org/drawingml/2006/main">
                  <a:graphicData uri="http://schemas.microsoft.com/office/word/2010/wordprocessingShape">
                    <wps:wsp>
                      <wps:cNvSpPr txBox="1"/>
                      <wps:spPr>
                        <a:xfrm>
                          <a:off x="0" y="0"/>
                          <a:ext cx="3498850" cy="428017"/>
                        </a:xfrm>
                        <a:prstGeom prst="rect">
                          <a:avLst/>
                        </a:prstGeom>
                        <a:solidFill>
                          <a:schemeClr val="lt1"/>
                        </a:solidFill>
                        <a:ln w="6350">
                          <a:solidFill>
                            <a:schemeClr val="bg1"/>
                          </a:solidFill>
                        </a:ln>
                      </wps:spPr>
                      <wps:txbx>
                        <w:txbxContent>
                          <w:p w14:paraId="015C8290" w14:textId="11BDE2F0" w:rsidR="00AE2DDA" w:rsidRDefault="00635CCC" w:rsidP="006A71AF">
                            <w:pPr>
                              <w:rPr>
                                <w:rFonts w:cstheme="minorHAnsi"/>
                                <w:b/>
                                <w:bCs/>
                                <w:sz w:val="22"/>
                                <w:szCs w:val="22"/>
                              </w:rPr>
                            </w:pPr>
                            <w:r w:rsidRPr="00B2548F">
                              <w:rPr>
                                <w:rFonts w:cstheme="minorHAnsi"/>
                                <w:b/>
                                <w:bCs/>
                                <w:sz w:val="22"/>
                                <w:szCs w:val="22"/>
                              </w:rPr>
                              <w:t>Lisans</w:t>
                            </w:r>
                            <w:r w:rsidR="00FE3BA7">
                              <w:rPr>
                                <w:rFonts w:cstheme="minorHAnsi"/>
                                <w:b/>
                                <w:bCs/>
                                <w:sz w:val="22"/>
                                <w:szCs w:val="22"/>
                              </w:rPr>
                              <w:tab/>
                            </w:r>
                            <w:r w:rsidR="00AE7B42">
                              <w:rPr>
                                <w:rFonts w:cstheme="minorHAnsi"/>
                                <w:b/>
                                <w:bCs/>
                                <w:sz w:val="22"/>
                                <w:szCs w:val="22"/>
                              </w:rPr>
                              <w:tab/>
                            </w:r>
                            <w:r w:rsidR="00AE7B42">
                              <w:rPr>
                                <w:sz w:val="22"/>
                                <w:szCs w:val="22"/>
                              </w:rPr>
                              <w:t>Ankara Üniversitesi</w:t>
                            </w:r>
                          </w:p>
                          <w:p w14:paraId="5B779A90" w14:textId="3F5B17CA" w:rsidR="006A71AF" w:rsidRDefault="00CE1847" w:rsidP="006A71AF">
                            <w:r w:rsidRPr="00E203F5">
                              <w:rPr>
                                <w:rFonts w:cstheme="minorHAnsi"/>
                                <w:sz w:val="22"/>
                                <w:szCs w:val="22"/>
                              </w:rPr>
                              <w:t>1995</w:t>
                            </w:r>
                            <w:r>
                              <w:rPr>
                                <w:rFonts w:cstheme="minorHAnsi"/>
                                <w:b/>
                                <w:bCs/>
                                <w:sz w:val="22"/>
                                <w:szCs w:val="22"/>
                              </w:rPr>
                              <w:t xml:space="preserve">              </w:t>
                            </w:r>
                            <w:r w:rsidR="00FE3BA7">
                              <w:rPr>
                                <w:rFonts w:cstheme="minorHAnsi"/>
                                <w:b/>
                                <w:bCs/>
                                <w:sz w:val="22"/>
                                <w:szCs w:val="22"/>
                              </w:rPr>
                              <w:tab/>
                            </w:r>
                            <w:r w:rsidR="00AE7B42">
                              <w:rPr>
                                <w:sz w:val="22"/>
                                <w:szCs w:val="22"/>
                              </w:rPr>
                              <w:t>Ziraat Fakültesi</w:t>
                            </w:r>
                            <w:r w:rsidR="00E203F5">
                              <w:rPr>
                                <w:sz w:val="22"/>
                                <w:szCs w:val="22"/>
                              </w:rPr>
                              <w:t>,</w:t>
                            </w:r>
                            <w:r>
                              <w:rPr>
                                <w:sz w:val="22"/>
                                <w:szCs w:val="22"/>
                              </w:rPr>
                              <w:t xml:space="preserve"> Toprak Bölümü</w:t>
                            </w:r>
                          </w:p>
                          <w:p w14:paraId="63F5BC70" w14:textId="1DF288A2" w:rsidR="00635CCC" w:rsidRDefault="00635CCC" w:rsidP="00FE3BA7">
                            <w:r>
                              <w:tab/>
                            </w:r>
                            <w:r w:rsidRPr="00E505E0">
                              <w:rPr>
                                <w:b/>
                                <w:bCs/>
                              </w:rPr>
                              <w:tab/>
                            </w:r>
                            <w:r w:rsidRPr="00E505E0">
                              <w:rPr>
                                <w:b/>
                                <w:bCs/>
                              </w:rPr>
                              <w:tab/>
                            </w:r>
                            <w:r w:rsidRPr="00E505E0">
                              <w:rPr>
                                <w:b/>
                                <w:bCs/>
                              </w:rPr>
                              <w:tab/>
                            </w:r>
                            <w:r>
                              <w:tab/>
                            </w:r>
                          </w:p>
                          <w:p w14:paraId="654AF21F" w14:textId="77777777" w:rsidR="00635CCC" w:rsidRPr="00E505E0" w:rsidRDefault="00635C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BD9F" id="Metin Kutusu 37" o:spid="_x0000_s1033" type="#_x0000_t202" style="position:absolute;margin-left:41.1pt;margin-top:391.15pt;width:275.5pt;height:3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" fillcolor="white [3201]" strokecolor="white [3212]" strokeweight=".5pt">
                <v:textbox>
                  <w:txbxContent>
                    <w:p w14:paraId="015C8290" w14:textId="11BDE2F0" w:rsidR="00AE2DDA" w:rsidRDefault="00635CCC" w:rsidP="006A71AF">
                      <w:pPr>
                        <w:rPr>
                          <w:rFonts w:cstheme="minorHAnsi"/>
                          <w:b/>
                          <w:bCs/>
                          <w:sz w:val="22"/>
                          <w:szCs w:val="22"/>
                        </w:rPr>
                      </w:pPr>
                      <w:r w:rsidRPr="00B2548F">
                        <w:rPr>
                          <w:rFonts w:cstheme="minorHAnsi"/>
                          <w:b/>
                          <w:bCs/>
                          <w:sz w:val="22"/>
                          <w:szCs w:val="22"/>
                        </w:rPr>
                        <w:t>Lisans</w:t>
                      </w:r>
                      <w:r w:rsidR="00FE3BA7">
                        <w:rPr>
                          <w:rFonts w:cstheme="minorHAnsi"/>
                          <w:b/>
                          <w:bCs/>
                          <w:sz w:val="22"/>
                          <w:szCs w:val="22"/>
                        </w:rPr>
                        <w:tab/>
                      </w:r>
                      <w:r w:rsidR="00AE7B42">
                        <w:rPr>
                          <w:rFonts w:cstheme="minorHAnsi"/>
                          <w:b/>
                          <w:bCs/>
                          <w:sz w:val="22"/>
                          <w:szCs w:val="22"/>
                        </w:rPr>
                        <w:tab/>
                      </w:r>
                      <w:r w:rsidR="00AE7B42">
                        <w:rPr>
                          <w:sz w:val="22"/>
                          <w:szCs w:val="22"/>
                        </w:rPr>
                        <w:t>Ankara Üniversitesi</w:t>
                      </w:r>
                    </w:p>
                    <w:p w14:paraId="5B779A90" w14:textId="3F5B17CA" w:rsidR="006A71AF" w:rsidRDefault="00CE1847" w:rsidP="006A71AF">
                      <w:r w:rsidRPr="00E203F5">
                        <w:rPr>
                          <w:rFonts w:cstheme="minorHAnsi"/>
                          <w:sz w:val="22"/>
                          <w:szCs w:val="22"/>
                        </w:rPr>
                        <w:t>1995</w:t>
                      </w:r>
                      <w:r>
                        <w:rPr>
                          <w:rFonts w:cstheme="minorHAnsi"/>
                          <w:b/>
                          <w:bCs/>
                          <w:sz w:val="22"/>
                          <w:szCs w:val="22"/>
                        </w:rPr>
                        <w:t xml:space="preserve">              </w:t>
                      </w:r>
                      <w:r w:rsidR="00FE3BA7">
                        <w:rPr>
                          <w:rFonts w:cstheme="minorHAnsi"/>
                          <w:b/>
                          <w:bCs/>
                          <w:sz w:val="22"/>
                          <w:szCs w:val="22"/>
                        </w:rPr>
                        <w:tab/>
                      </w:r>
                      <w:r w:rsidR="00AE7B42">
                        <w:rPr>
                          <w:sz w:val="22"/>
                          <w:szCs w:val="22"/>
                        </w:rPr>
                        <w:t>Ziraat Fakültesi</w:t>
                      </w:r>
                      <w:r w:rsidR="00E203F5">
                        <w:rPr>
                          <w:sz w:val="22"/>
                          <w:szCs w:val="22"/>
                        </w:rPr>
                        <w:t>,</w:t>
                      </w:r>
                      <w:r>
                        <w:rPr>
                          <w:sz w:val="22"/>
                          <w:szCs w:val="22"/>
                        </w:rPr>
                        <w:t xml:space="preserve"> Toprak Bölümü</w:t>
                      </w:r>
                    </w:p>
                    <w:p w14:paraId="63F5BC70" w14:textId="1DF288A2" w:rsidR="00635CCC" w:rsidRDefault="00635CCC" w:rsidP="00FE3BA7">
                      <w:r>
                        <w:tab/>
                      </w:r>
                      <w:r w:rsidRPr="00E505E0">
                        <w:rPr>
                          <w:b/>
                          <w:bCs/>
                        </w:rPr>
                        <w:tab/>
                      </w:r>
                      <w:r w:rsidRPr="00E505E0">
                        <w:rPr>
                          <w:b/>
                          <w:bCs/>
                        </w:rPr>
                        <w:tab/>
                      </w:r>
                      <w:r w:rsidRPr="00E505E0">
                        <w:rPr>
                          <w:b/>
                          <w:bCs/>
                        </w:rPr>
                        <w:tab/>
                      </w:r>
                      <w:r>
                        <w:tab/>
                      </w:r>
                    </w:p>
                    <w:p w14:paraId="654AF21F" w14:textId="77777777" w:rsidR="00635CCC" w:rsidRPr="00E505E0" w:rsidRDefault="00635CCC"/>
                  </w:txbxContent>
                </v:textbox>
              </v:shape>
            </w:pict>
          </mc:Fallback>
        </mc:AlternateContent>
      </w:r>
      <w:r w:rsidR="00A91306">
        <w:rPr>
          <w:b/>
          <w:bCs/>
          <w:noProof/>
        </w:rPr>
        <mc:AlternateContent>
          <mc:Choice Requires="wps">
            <w:drawing>
              <wp:anchor distT="0" distB="0" distL="114300" distR="114300" simplePos="0" relativeHeight="251683840" behindDoc="0" locked="0" layoutInCell="1" allowOverlap="1" wp14:anchorId="33647FFB" wp14:editId="2CECC962">
                <wp:simplePos x="0" y="0"/>
                <wp:positionH relativeFrom="column">
                  <wp:posOffset>299085</wp:posOffset>
                </wp:positionH>
                <wp:positionV relativeFrom="paragraph">
                  <wp:posOffset>5029835</wp:posOffset>
                </wp:positionV>
                <wp:extent cx="208280" cy="194310"/>
                <wp:effectExtent l="0" t="0" r="7620" b="8890"/>
                <wp:wrapNone/>
                <wp:docPr id="38" name="Dikdörtgen 38"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BA459" id="Dikdörtgen 38" o:spid="_x0000_s1026" alt="jffhjfhjfhjhfjhfjhfjhfjhfjfvnbfnfm" style="position:absolute;margin-left:23.55pt;margin-top:396.05pt;width:16.4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" fillcolor="#c00000" strokecolor="white [3212]" strokeweight="1pt"/>
            </w:pict>
          </mc:Fallback>
        </mc:AlternateContent>
      </w:r>
      <w:r w:rsidR="00A91306">
        <w:rPr>
          <w:b/>
          <w:bCs/>
          <w:noProof/>
        </w:rPr>
        <mc:AlternateContent>
          <mc:Choice Requires="wps">
            <w:drawing>
              <wp:anchor distT="0" distB="0" distL="114300" distR="114300" simplePos="0" relativeHeight="251666432" behindDoc="0" locked="0" layoutInCell="1" allowOverlap="1" wp14:anchorId="1D9EC2EB" wp14:editId="12F684B4">
                <wp:simplePos x="0" y="0"/>
                <wp:positionH relativeFrom="column">
                  <wp:posOffset>298450</wp:posOffset>
                </wp:positionH>
                <wp:positionV relativeFrom="paragraph">
                  <wp:posOffset>4540250</wp:posOffset>
                </wp:positionV>
                <wp:extent cx="208280" cy="194310"/>
                <wp:effectExtent l="0" t="0" r="7620" b="8890"/>
                <wp:wrapNone/>
                <wp:docPr id="26" name="Dikdörtgen 26"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56F2B" id="Dikdörtgen 26" o:spid="_x0000_s1026" alt="jffhjfhjfhjhfjhfjhfjhfjhfjfvnbfnfm" style="position:absolute;margin-left:23.5pt;margin-top:357.5pt;width:16.4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" fillcolor="#c00000" strokecolor="white [3212]" strokeweight="1pt"/>
            </w:pict>
          </mc:Fallback>
        </mc:AlternateContent>
      </w:r>
      <w:r w:rsidR="00A91306">
        <w:rPr>
          <w:b/>
          <w:bCs/>
          <w:noProof/>
        </w:rPr>
        <mc:AlternateContent>
          <mc:Choice Requires="wps">
            <w:drawing>
              <wp:anchor distT="0" distB="0" distL="114300" distR="114300" simplePos="0" relativeHeight="251678720" behindDoc="0" locked="0" layoutInCell="1" allowOverlap="1" wp14:anchorId="69A8B1E6" wp14:editId="0FE0B1FC">
                <wp:simplePos x="0" y="0"/>
                <wp:positionH relativeFrom="column">
                  <wp:posOffset>521970</wp:posOffset>
                </wp:positionH>
                <wp:positionV relativeFrom="paragraph">
                  <wp:posOffset>4487545</wp:posOffset>
                </wp:positionV>
                <wp:extent cx="3498850" cy="417830"/>
                <wp:effectExtent l="0" t="0" r="19050" b="13970"/>
                <wp:wrapNone/>
                <wp:docPr id="35" name="Metin Kutusu 35"/>
                <wp:cNvGraphicFramePr/>
                <a:graphic xmlns:a="http://schemas.openxmlformats.org/drawingml/2006/main">
                  <a:graphicData uri="http://schemas.microsoft.com/office/word/2010/wordprocessingShape">
                    <wps:wsp>
                      <wps:cNvSpPr txBox="1"/>
                      <wps:spPr>
                        <a:xfrm>
                          <a:off x="0" y="0"/>
                          <a:ext cx="3498850" cy="417830"/>
                        </a:xfrm>
                        <a:prstGeom prst="rect">
                          <a:avLst/>
                        </a:prstGeom>
                        <a:solidFill>
                          <a:schemeClr val="lt1"/>
                        </a:solidFill>
                        <a:ln w="6350">
                          <a:solidFill>
                            <a:schemeClr val="bg1"/>
                          </a:solidFill>
                        </a:ln>
                      </wps:spPr>
                      <wps:txbx>
                        <w:txbxContent>
                          <w:p w14:paraId="383D96DE" w14:textId="77777777" w:rsidR="00AE7B42" w:rsidRDefault="00635CCC" w:rsidP="006A71AF">
                            <w:pPr>
                              <w:rPr>
                                <w:sz w:val="22"/>
                                <w:szCs w:val="22"/>
                              </w:rPr>
                            </w:pPr>
                            <w:r w:rsidRPr="00B2548F">
                              <w:rPr>
                                <w:rFonts w:cstheme="minorHAnsi"/>
                                <w:b/>
                                <w:bCs/>
                                <w:sz w:val="22"/>
                                <w:szCs w:val="22"/>
                              </w:rPr>
                              <w:t>Yüksek Lisans</w:t>
                            </w:r>
                            <w:r w:rsidR="00FE3BA7">
                              <w:rPr>
                                <w:rFonts w:cstheme="minorHAnsi"/>
                                <w:b/>
                                <w:bCs/>
                                <w:sz w:val="22"/>
                                <w:szCs w:val="22"/>
                              </w:rPr>
                              <w:tab/>
                            </w:r>
                            <w:r w:rsidR="00AE7B42">
                              <w:rPr>
                                <w:sz w:val="22"/>
                                <w:szCs w:val="22"/>
                              </w:rPr>
                              <w:t>Ankara Üniversitesi</w:t>
                            </w:r>
                          </w:p>
                          <w:p w14:paraId="765FC719" w14:textId="267EA05D" w:rsidR="00635CCC" w:rsidRDefault="00CE1847" w:rsidP="006A71AF">
                            <w:r>
                              <w:rPr>
                                <w:sz w:val="22"/>
                                <w:szCs w:val="22"/>
                              </w:rPr>
                              <w:t xml:space="preserve">1998                    </w:t>
                            </w:r>
                            <w:r w:rsidR="00CA1168">
                              <w:rPr>
                                <w:sz w:val="22"/>
                                <w:szCs w:val="22"/>
                              </w:rPr>
                              <w:t>Fen Bilimleri Enstitüsü</w:t>
                            </w:r>
                            <w:r w:rsidR="00635CCC">
                              <w:tab/>
                            </w:r>
                            <w:r w:rsidR="00635CCC" w:rsidRPr="00E505E0">
                              <w:rPr>
                                <w:b/>
                                <w:bCs/>
                              </w:rPr>
                              <w:tab/>
                            </w:r>
                            <w:r w:rsidR="00635CCC" w:rsidRPr="00E505E0">
                              <w:rPr>
                                <w:b/>
                                <w:bCs/>
                              </w:rPr>
                              <w:tab/>
                            </w:r>
                            <w:r w:rsidR="00635CCC" w:rsidRPr="00E505E0">
                              <w:rPr>
                                <w:b/>
                                <w:bCs/>
                              </w:rPr>
                              <w:tab/>
                            </w:r>
                            <w:r w:rsidR="00635CCC">
                              <w:tab/>
                            </w:r>
                          </w:p>
                          <w:p w14:paraId="5365FEBF" w14:textId="1722F3F1" w:rsidR="00635CCC" w:rsidRPr="00AE2DDA" w:rsidRDefault="00AE2DDA">
                            <w:pPr>
                              <w:rPr>
                                <w:sz w:val="22"/>
                                <w:szCs w:val="22"/>
                              </w:rPr>
                            </w:pPr>
                            <w:r w:rsidRPr="00AE2DDA">
                              <w:rPr>
                                <w:sz w:val="22"/>
                                <w:szCs w:val="22"/>
                              </w:rPr>
                              <w:t>2009</w:t>
                            </w:r>
                            <w:r>
                              <w:rPr>
                                <w:sz w:val="22"/>
                                <w:szCs w:val="22"/>
                              </w:rPr>
                              <w:t>-2011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8B1E6" id="Metin Kutusu 35" o:spid="_x0000_s1034" type="#_x0000_t202" style="position:absolute;margin-left:41.1pt;margin-top:353.35pt;width:275.5pt;height:3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" fillcolor="white [3201]" strokecolor="white [3212]" strokeweight=".5pt">
                <v:textbox>
                  <w:txbxContent>
                    <w:p w14:paraId="383D96DE" w14:textId="77777777" w:rsidR="00AE7B42" w:rsidRDefault="00635CCC" w:rsidP="006A71AF">
                      <w:pPr>
                        <w:rPr>
                          <w:sz w:val="22"/>
                          <w:szCs w:val="22"/>
                        </w:rPr>
                      </w:pPr>
                      <w:r w:rsidRPr="00B2548F">
                        <w:rPr>
                          <w:rFonts w:cstheme="minorHAnsi"/>
                          <w:b/>
                          <w:bCs/>
                          <w:sz w:val="22"/>
                          <w:szCs w:val="22"/>
                        </w:rPr>
                        <w:t>Yüksek Lisans</w:t>
                      </w:r>
                      <w:r w:rsidR="00FE3BA7">
                        <w:rPr>
                          <w:rFonts w:cstheme="minorHAnsi"/>
                          <w:b/>
                          <w:bCs/>
                          <w:sz w:val="22"/>
                          <w:szCs w:val="22"/>
                        </w:rPr>
                        <w:tab/>
                      </w:r>
                      <w:r w:rsidR="00AE7B42">
                        <w:rPr>
                          <w:sz w:val="22"/>
                          <w:szCs w:val="22"/>
                        </w:rPr>
                        <w:t>Ankara Üniversitesi</w:t>
                      </w:r>
                    </w:p>
                    <w:p w14:paraId="765FC719" w14:textId="267EA05D" w:rsidR="00635CCC" w:rsidRDefault="00CE1847" w:rsidP="006A71AF">
                      <w:r>
                        <w:rPr>
                          <w:sz w:val="22"/>
                          <w:szCs w:val="22"/>
                        </w:rPr>
                        <w:t xml:space="preserve">1998                    </w:t>
                      </w:r>
                      <w:r w:rsidR="00CA1168">
                        <w:rPr>
                          <w:sz w:val="22"/>
                          <w:szCs w:val="22"/>
                        </w:rPr>
                        <w:t>Fen Bilimleri Enstitüsü</w:t>
                      </w:r>
                      <w:r w:rsidR="00635CCC">
                        <w:tab/>
                      </w:r>
                      <w:r w:rsidR="00635CCC" w:rsidRPr="00E505E0">
                        <w:rPr>
                          <w:b/>
                          <w:bCs/>
                        </w:rPr>
                        <w:tab/>
                      </w:r>
                      <w:r w:rsidR="00635CCC" w:rsidRPr="00E505E0">
                        <w:rPr>
                          <w:b/>
                          <w:bCs/>
                        </w:rPr>
                        <w:tab/>
                      </w:r>
                      <w:r w:rsidR="00635CCC" w:rsidRPr="00E505E0">
                        <w:rPr>
                          <w:b/>
                          <w:bCs/>
                        </w:rPr>
                        <w:tab/>
                      </w:r>
                      <w:r w:rsidR="00635CCC">
                        <w:tab/>
                      </w:r>
                    </w:p>
                    <w:p w14:paraId="5365FEBF" w14:textId="1722F3F1" w:rsidR="00635CCC" w:rsidRPr="00AE2DDA" w:rsidRDefault="00AE2DDA">
                      <w:pPr>
                        <w:rPr>
                          <w:sz w:val="22"/>
                          <w:szCs w:val="22"/>
                        </w:rPr>
                      </w:pPr>
                      <w:r w:rsidRPr="00AE2DDA">
                        <w:rPr>
                          <w:sz w:val="22"/>
                          <w:szCs w:val="22"/>
                        </w:rPr>
                        <w:t>2009</w:t>
                      </w:r>
                      <w:r>
                        <w:rPr>
                          <w:sz w:val="22"/>
                          <w:szCs w:val="22"/>
                        </w:rPr>
                        <w:t>-2011</w:t>
                      </w:r>
                    </w:p>
                  </w:txbxContent>
                </v:textbox>
              </v:shape>
            </w:pict>
          </mc:Fallback>
        </mc:AlternateContent>
      </w:r>
      <w:r w:rsidR="00A91306">
        <w:rPr>
          <w:b/>
          <w:bCs/>
          <w:noProof/>
        </w:rPr>
        <mc:AlternateContent>
          <mc:Choice Requires="wps">
            <w:drawing>
              <wp:anchor distT="0" distB="0" distL="114300" distR="114300" simplePos="0" relativeHeight="251676672" behindDoc="0" locked="0" layoutInCell="1" allowOverlap="1" wp14:anchorId="4575BF52" wp14:editId="5AA89172">
                <wp:simplePos x="0" y="0"/>
                <wp:positionH relativeFrom="column">
                  <wp:posOffset>521970</wp:posOffset>
                </wp:positionH>
                <wp:positionV relativeFrom="paragraph">
                  <wp:posOffset>3916680</wp:posOffset>
                </wp:positionV>
                <wp:extent cx="3254375" cy="428017"/>
                <wp:effectExtent l="0" t="0" r="9525" b="16510"/>
                <wp:wrapNone/>
                <wp:docPr id="34" name="Metin Kutusu 34"/>
                <wp:cNvGraphicFramePr/>
                <a:graphic xmlns:a="http://schemas.openxmlformats.org/drawingml/2006/main">
                  <a:graphicData uri="http://schemas.microsoft.com/office/word/2010/wordprocessingShape">
                    <wps:wsp>
                      <wps:cNvSpPr txBox="1"/>
                      <wps:spPr>
                        <a:xfrm>
                          <a:off x="0" y="0"/>
                          <a:ext cx="3254375" cy="428017"/>
                        </a:xfrm>
                        <a:prstGeom prst="rect">
                          <a:avLst/>
                        </a:prstGeom>
                        <a:solidFill>
                          <a:schemeClr val="lt1"/>
                        </a:solidFill>
                        <a:ln w="6350">
                          <a:solidFill>
                            <a:schemeClr val="bg1"/>
                          </a:solidFill>
                        </a:ln>
                      </wps:spPr>
                      <wps:txbx>
                        <w:txbxContent>
                          <w:p w14:paraId="4EE8E58D" w14:textId="3DA2F04C" w:rsidR="00AE2DDA" w:rsidRPr="00B2548F" w:rsidRDefault="00AE2DDA" w:rsidP="00AE2DDA">
                            <w:pPr>
                              <w:rPr>
                                <w:rFonts w:cstheme="minorHAnsi"/>
                                <w:b/>
                                <w:bCs/>
                                <w:sz w:val="22"/>
                                <w:szCs w:val="22"/>
                              </w:rPr>
                            </w:pPr>
                            <w:r w:rsidRPr="00B2548F">
                              <w:rPr>
                                <w:rFonts w:cstheme="minorHAnsi"/>
                                <w:b/>
                                <w:bCs/>
                                <w:sz w:val="22"/>
                                <w:szCs w:val="22"/>
                              </w:rPr>
                              <w:t>Doktora</w:t>
                            </w:r>
                            <w:r>
                              <w:rPr>
                                <w:rFonts w:cstheme="minorHAnsi"/>
                                <w:b/>
                                <w:bCs/>
                                <w:sz w:val="22"/>
                                <w:szCs w:val="22"/>
                              </w:rPr>
                              <w:tab/>
                            </w:r>
                            <w:r w:rsidR="00CA1168" w:rsidRPr="00CA1168">
                              <w:rPr>
                                <w:rFonts w:cstheme="minorHAnsi"/>
                                <w:sz w:val="22"/>
                                <w:szCs w:val="22"/>
                              </w:rPr>
                              <w:t>Ankara Üniveristesi</w:t>
                            </w:r>
                          </w:p>
                          <w:p w14:paraId="59F9CE08" w14:textId="47A4E72A" w:rsidR="00635CCC" w:rsidRDefault="00CE1847" w:rsidP="00AE2DDA">
                            <w:r>
                              <w:rPr>
                                <w:sz w:val="22"/>
                                <w:szCs w:val="22"/>
                              </w:rPr>
                              <w:t xml:space="preserve">2013      </w:t>
                            </w:r>
                            <w:r w:rsidR="00AE2DDA" w:rsidRPr="00B2548F">
                              <w:rPr>
                                <w:sz w:val="22"/>
                                <w:szCs w:val="22"/>
                              </w:rPr>
                              <w:tab/>
                            </w:r>
                            <w:r w:rsidR="00CA1168">
                              <w:rPr>
                                <w:sz w:val="22"/>
                                <w:szCs w:val="22"/>
                              </w:rPr>
                              <w:t>Fen Bilimleri Enstitüsü</w:t>
                            </w:r>
                            <w:r w:rsidR="00635CCC" w:rsidRPr="00E505E0">
                              <w:rPr>
                                <w:b/>
                                <w:bCs/>
                              </w:rPr>
                              <w:tab/>
                            </w:r>
                            <w:r w:rsidR="00635CCC">
                              <w:tab/>
                            </w:r>
                          </w:p>
                          <w:p w14:paraId="5F61FBC5" w14:textId="77777777" w:rsidR="00635CCC" w:rsidRPr="00E505E0" w:rsidRDefault="00635C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5BF52" id="Metin Kutusu 34" o:spid="_x0000_s1035" type="#_x0000_t202" style="position:absolute;margin-left:41.1pt;margin-top:308.4pt;width:256.25pt;height:3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" fillcolor="white [3201]" strokecolor="white [3212]" strokeweight=".5pt">
                <v:textbox>
                  <w:txbxContent>
                    <w:p w14:paraId="4EE8E58D" w14:textId="3DA2F04C" w:rsidR="00AE2DDA" w:rsidRPr="00B2548F" w:rsidRDefault="00AE2DDA" w:rsidP="00AE2DDA">
                      <w:pPr>
                        <w:rPr>
                          <w:rFonts w:cstheme="minorHAnsi"/>
                          <w:b/>
                          <w:bCs/>
                          <w:sz w:val="22"/>
                          <w:szCs w:val="22"/>
                        </w:rPr>
                      </w:pPr>
                      <w:r w:rsidRPr="00B2548F">
                        <w:rPr>
                          <w:rFonts w:cstheme="minorHAnsi"/>
                          <w:b/>
                          <w:bCs/>
                          <w:sz w:val="22"/>
                          <w:szCs w:val="22"/>
                        </w:rPr>
                        <w:t>Doktora</w:t>
                      </w:r>
                      <w:r>
                        <w:rPr>
                          <w:rFonts w:cstheme="minorHAnsi"/>
                          <w:b/>
                          <w:bCs/>
                          <w:sz w:val="22"/>
                          <w:szCs w:val="22"/>
                        </w:rPr>
                        <w:tab/>
                      </w:r>
                      <w:r w:rsidR="00CA1168" w:rsidRPr="00CA1168">
                        <w:rPr>
                          <w:rFonts w:cstheme="minorHAnsi"/>
                          <w:sz w:val="22"/>
                          <w:szCs w:val="22"/>
                        </w:rPr>
                        <w:t>Ankara Üniveristesi</w:t>
                      </w:r>
                    </w:p>
                    <w:p w14:paraId="59F9CE08" w14:textId="47A4E72A" w:rsidR="00635CCC" w:rsidRDefault="00CE1847" w:rsidP="00AE2DDA">
                      <w:r>
                        <w:rPr>
                          <w:sz w:val="22"/>
                          <w:szCs w:val="22"/>
                        </w:rPr>
                        <w:t xml:space="preserve">2013      </w:t>
                      </w:r>
                      <w:r w:rsidR="00AE2DDA" w:rsidRPr="00B2548F">
                        <w:rPr>
                          <w:sz w:val="22"/>
                          <w:szCs w:val="22"/>
                        </w:rPr>
                        <w:tab/>
                      </w:r>
                      <w:r w:rsidR="00CA1168">
                        <w:rPr>
                          <w:sz w:val="22"/>
                          <w:szCs w:val="22"/>
                        </w:rPr>
                        <w:t>Fen Bilimleri Enstitüsü</w:t>
                      </w:r>
                      <w:r w:rsidR="00635CCC" w:rsidRPr="00E505E0">
                        <w:rPr>
                          <w:b/>
                          <w:bCs/>
                        </w:rPr>
                        <w:tab/>
                      </w:r>
                      <w:r w:rsidR="00635CCC">
                        <w:tab/>
                      </w:r>
                    </w:p>
                    <w:p w14:paraId="5F61FBC5" w14:textId="77777777" w:rsidR="00635CCC" w:rsidRPr="00E505E0" w:rsidRDefault="00635CCC"/>
                  </w:txbxContent>
                </v:textbox>
              </v:shape>
            </w:pict>
          </mc:Fallback>
        </mc:AlternateContent>
      </w:r>
      <w:r w:rsidR="00A91306">
        <w:rPr>
          <w:b/>
          <w:bCs/>
          <w:noProof/>
        </w:rPr>
        <mc:AlternateContent>
          <mc:Choice Requires="wps">
            <w:drawing>
              <wp:anchor distT="0" distB="0" distL="114300" distR="114300" simplePos="0" relativeHeight="251663360" behindDoc="0" locked="0" layoutInCell="1" allowOverlap="1" wp14:anchorId="5281EA18" wp14:editId="39C70BF7">
                <wp:simplePos x="0" y="0"/>
                <wp:positionH relativeFrom="column">
                  <wp:posOffset>298450</wp:posOffset>
                </wp:positionH>
                <wp:positionV relativeFrom="paragraph">
                  <wp:posOffset>3984422</wp:posOffset>
                </wp:positionV>
                <wp:extent cx="208280" cy="194310"/>
                <wp:effectExtent l="0" t="0" r="7620" b="8890"/>
                <wp:wrapNone/>
                <wp:docPr id="24" name="Dikdörtgen 24"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B7C36" id="Dikdörtgen 24" o:spid="_x0000_s1026" alt="jffhjfhjfhjhfjhfjhfjhfjhfjfvnbfnfm" style="position:absolute;margin-left:23.5pt;margin-top:313.75pt;width:16.4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MB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nlB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" fillcolor="#c00000" strokecolor="white [3212]" strokeweight="1pt"/>
            </w:pict>
          </mc:Fallback>
        </mc:AlternateContent>
      </w:r>
      <w:r w:rsidR="000D589D">
        <w:rPr>
          <w:b/>
          <w:bCs/>
          <w:noProof/>
        </w:rPr>
        <mc:AlternateContent>
          <mc:Choice Requires="wps">
            <w:drawing>
              <wp:anchor distT="0" distB="0" distL="114300" distR="114300" simplePos="0" relativeHeight="251744256" behindDoc="0" locked="0" layoutInCell="1" allowOverlap="1" wp14:anchorId="3E81FDE5" wp14:editId="2422C33F">
                <wp:simplePos x="0" y="0"/>
                <wp:positionH relativeFrom="column">
                  <wp:posOffset>5007610</wp:posOffset>
                </wp:positionH>
                <wp:positionV relativeFrom="paragraph">
                  <wp:posOffset>8753538</wp:posOffset>
                </wp:positionV>
                <wp:extent cx="1929130" cy="370840"/>
                <wp:effectExtent l="0" t="0" r="0" b="0"/>
                <wp:wrapNone/>
                <wp:docPr id="60" name="Metin Kutusu 60"/>
                <wp:cNvGraphicFramePr/>
                <a:graphic xmlns:a="http://schemas.openxmlformats.org/drawingml/2006/main">
                  <a:graphicData uri="http://schemas.microsoft.com/office/word/2010/wordprocessingShape">
                    <wps:wsp>
                      <wps:cNvSpPr txBox="1"/>
                      <wps:spPr>
                        <a:xfrm>
                          <a:off x="0" y="0"/>
                          <a:ext cx="1929130" cy="370840"/>
                        </a:xfrm>
                        <a:prstGeom prst="rect">
                          <a:avLst/>
                        </a:prstGeom>
                        <a:noFill/>
                        <a:ln w="6350">
                          <a:noFill/>
                        </a:ln>
                      </wps:spPr>
                      <wps:txbx>
                        <w:txbxContent>
                          <w:p w14:paraId="3BB95D05" w14:textId="4D48011D" w:rsidR="00635CCC" w:rsidRPr="002B6467" w:rsidRDefault="000407A0" w:rsidP="002B6467">
                            <w:pPr>
                              <w:pBdr>
                                <w:bottom w:val="single" w:sz="4" w:space="1" w:color="auto"/>
                              </w:pBdr>
                              <w:rPr>
                                <w:color w:val="FFFFFF" w:themeColor="background1"/>
                              </w:rPr>
                            </w:pPr>
                            <w:r>
                              <w:rPr>
                                <w:color w:val="FFFFFF" w:themeColor="background1"/>
                              </w:rPr>
                              <w:t>0312 307 6</w:t>
                            </w:r>
                            <w:r w:rsidR="00FB001A">
                              <w:rPr>
                                <w:color w:val="FFFFFF" w:themeColor="background1"/>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1FDE5" id="Metin Kutusu 60" o:spid="_x0000_s1036" type="#_x0000_t202" style="position:absolute;margin-left:394.3pt;margin-top:689.25pt;width:151.9pt;height:29.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" filled="f" stroked="f" strokeweight=".5pt">
                <v:textbox>
                  <w:txbxContent>
                    <w:p w14:paraId="3BB95D05" w14:textId="4D48011D" w:rsidR="00635CCC" w:rsidRPr="002B6467" w:rsidRDefault="000407A0" w:rsidP="002B6467">
                      <w:pPr>
                        <w:pBdr>
                          <w:bottom w:val="single" w:sz="4" w:space="1" w:color="auto"/>
                        </w:pBdr>
                        <w:rPr>
                          <w:color w:val="FFFFFF" w:themeColor="background1"/>
                        </w:rPr>
                      </w:pPr>
                      <w:r>
                        <w:rPr>
                          <w:color w:val="FFFFFF" w:themeColor="background1"/>
                        </w:rPr>
                        <w:t>0312 307 6</w:t>
                      </w:r>
                      <w:r w:rsidR="00FB001A">
                        <w:rPr>
                          <w:color w:val="FFFFFF" w:themeColor="background1"/>
                        </w:rPr>
                        <w:t>000</w:t>
                      </w:r>
                    </w:p>
                  </w:txbxContent>
                </v:textbox>
              </v:shape>
            </w:pict>
          </mc:Fallback>
        </mc:AlternateContent>
      </w:r>
      <w:r w:rsidR="00376EB2">
        <w:rPr>
          <w:b/>
          <w:bCs/>
          <w:noProof/>
        </w:rPr>
        <mc:AlternateContent>
          <mc:Choice Requires="wps">
            <w:drawing>
              <wp:anchor distT="0" distB="0" distL="114300" distR="114300" simplePos="0" relativeHeight="251660288" behindDoc="0" locked="0" layoutInCell="1" allowOverlap="1" wp14:anchorId="5A4A5360" wp14:editId="63E6EDD1">
                <wp:simplePos x="0" y="0"/>
                <wp:positionH relativeFrom="column">
                  <wp:posOffset>298450</wp:posOffset>
                </wp:positionH>
                <wp:positionV relativeFrom="paragraph">
                  <wp:posOffset>3556000</wp:posOffset>
                </wp:positionV>
                <wp:extent cx="208280" cy="194310"/>
                <wp:effectExtent l="0" t="0" r="7620" b="8890"/>
                <wp:wrapNone/>
                <wp:docPr id="22" name="Dikdörtgen 22"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D0C69" id="Dikdörtgen 22" o:spid="_x0000_s1026" alt="jffhjfhjfhjhfjhfjhfjhfjhfjfvnbfnfm" style="position:absolute;margin-left:23.5pt;margin-top:280pt;width:16.4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" fillcolor="#c00000" strokecolor="white [3212]" strokeweight="1pt"/>
            </w:pict>
          </mc:Fallback>
        </mc:AlternateContent>
      </w:r>
      <w:r w:rsidR="00FE3BA7">
        <w:rPr>
          <w:b/>
          <w:bCs/>
          <w:noProof/>
        </w:rPr>
        <mc:AlternateContent>
          <mc:Choice Requires="wps">
            <w:drawing>
              <wp:anchor distT="0" distB="0" distL="114300" distR="114300" simplePos="0" relativeHeight="251686912" behindDoc="0" locked="0" layoutInCell="1" allowOverlap="1" wp14:anchorId="737991B9" wp14:editId="3A28C0EA">
                <wp:simplePos x="0" y="0"/>
                <wp:positionH relativeFrom="column">
                  <wp:posOffset>297815</wp:posOffset>
                </wp:positionH>
                <wp:positionV relativeFrom="paragraph">
                  <wp:posOffset>6448362</wp:posOffset>
                </wp:positionV>
                <wp:extent cx="208280" cy="194310"/>
                <wp:effectExtent l="0" t="0" r="7620" b="8890"/>
                <wp:wrapNone/>
                <wp:docPr id="40" name="Dikdörtgen 40"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52B18" id="Dikdörtgen 40" o:spid="_x0000_s1026" alt="jffhjfhjfhjhfjhfjhfjhfjhfjfvnbfnfm" style="position:absolute;margin-left:23.45pt;margin-top:507.75pt;width:16.4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" fillcolor="#c00000" strokecolor="white [3212]" strokeweight="1pt"/>
            </w:pict>
          </mc:Fallback>
        </mc:AlternateContent>
      </w:r>
      <w:r w:rsidR="002B6467">
        <w:rPr>
          <w:b/>
          <w:bCs/>
          <w:noProof/>
        </w:rPr>
        <mc:AlternateContent>
          <mc:Choice Requires="wps">
            <w:drawing>
              <wp:anchor distT="0" distB="0" distL="114300" distR="114300" simplePos="0" relativeHeight="251736064" behindDoc="0" locked="0" layoutInCell="1" allowOverlap="1" wp14:anchorId="6824C050" wp14:editId="1205B63B">
                <wp:simplePos x="0" y="0"/>
                <wp:positionH relativeFrom="column">
                  <wp:posOffset>2997841</wp:posOffset>
                </wp:positionH>
                <wp:positionV relativeFrom="paragraph">
                  <wp:posOffset>1538605</wp:posOffset>
                </wp:positionV>
                <wp:extent cx="3883936" cy="660903"/>
                <wp:effectExtent l="0" t="0" r="0" b="0"/>
                <wp:wrapNone/>
                <wp:docPr id="54" name="Metin Kutusu 54"/>
                <wp:cNvGraphicFramePr/>
                <a:graphic xmlns:a="http://schemas.openxmlformats.org/drawingml/2006/main">
                  <a:graphicData uri="http://schemas.microsoft.com/office/word/2010/wordprocessingShape">
                    <wps:wsp>
                      <wps:cNvSpPr txBox="1"/>
                      <wps:spPr>
                        <a:xfrm>
                          <a:off x="0" y="0"/>
                          <a:ext cx="3883936" cy="660903"/>
                        </a:xfrm>
                        <a:prstGeom prst="rect">
                          <a:avLst/>
                        </a:prstGeom>
                        <a:noFill/>
                        <a:ln w="6350">
                          <a:noFill/>
                        </a:ln>
                      </wps:spPr>
                      <wps:txbx>
                        <w:txbxContent>
                          <w:p w14:paraId="3414FBE5" w14:textId="5A5B28A8" w:rsidR="00635CCC" w:rsidRPr="002B6467" w:rsidRDefault="000407A0" w:rsidP="002B6467">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w:t>
                            </w:r>
                            <w:r w:rsidR="00133C49">
                              <w:rPr>
                                <w:b/>
                                <w:bCs/>
                                <w:color w:val="FFFFFF" w:themeColor="background1"/>
                                <w:sz w:val="40"/>
                                <w:szCs w:val="40"/>
                                <w14:textOutline w14:w="9525" w14:cap="rnd" w14:cmpd="sng" w14:algn="ctr">
                                  <w14:noFill/>
                                  <w14:prstDash w14:val="solid"/>
                                  <w14:bevel/>
                                </w14:textOutline>
                              </w:rPr>
                              <w:t>r</w:t>
                            </w:r>
                            <w:r>
                              <w:rPr>
                                <w:b/>
                                <w:bCs/>
                                <w:color w:val="FFFFFF" w:themeColor="background1"/>
                                <w:sz w:val="40"/>
                                <w:szCs w:val="40"/>
                                <w14:textOutline w14:w="9525" w14:cap="rnd" w14:cmpd="sng" w14:algn="ctr">
                                  <w14:noFill/>
                                  <w14:prstDash w14:val="solid"/>
                                  <w14:bevel/>
                                </w14:textOutline>
                              </w:rPr>
                              <w:t xml:space="preserve">. </w:t>
                            </w:r>
                            <w:r w:rsidR="00133C49">
                              <w:rPr>
                                <w:b/>
                                <w:bCs/>
                                <w:color w:val="FFFFFF" w:themeColor="background1"/>
                                <w:sz w:val="40"/>
                                <w:szCs w:val="40"/>
                                <w14:textOutline w14:w="9525" w14:cap="rnd" w14:cmpd="sng" w14:algn="ctr">
                                  <w14:noFill/>
                                  <w14:prstDash w14:val="solid"/>
                                  <w14:bevel/>
                                </w14:textOutline>
                              </w:rPr>
                              <w:t>Sevinç MADENOĞLU</w:t>
                            </w:r>
                          </w:p>
                          <w:p w14:paraId="20720C91" w14:textId="61203EC2" w:rsidR="00635CCC" w:rsidRPr="002B6467" w:rsidRDefault="00954076" w:rsidP="002B6467">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Ziraat </w:t>
                            </w:r>
                            <w:r w:rsidR="00A115C7">
                              <w:rPr>
                                <w:rFonts w:asciiTheme="majorHAnsi" w:hAnsiTheme="majorHAnsi" w:cstheme="majorHAnsi"/>
                                <w:b/>
                                <w:bCs/>
                                <w:color w:val="FFFFFF" w:themeColor="background1"/>
                                <w:sz w:val="36"/>
                                <w:szCs w:val="36"/>
                              </w:rPr>
                              <w:t xml:space="preserve">Yüksek </w:t>
                            </w:r>
                            <w:r>
                              <w:rPr>
                                <w:rFonts w:asciiTheme="majorHAnsi" w:hAnsiTheme="majorHAnsi" w:cstheme="majorHAnsi"/>
                                <w:b/>
                                <w:bCs/>
                                <w:color w:val="FFFFFF" w:themeColor="background1"/>
                                <w:sz w:val="36"/>
                                <w:szCs w:val="36"/>
                              </w:rPr>
                              <w:t>Mühendisi</w:t>
                            </w:r>
                          </w:p>
                          <w:p w14:paraId="5258D3BE" w14:textId="77777777" w:rsidR="00635CCC" w:rsidRPr="002B6467" w:rsidRDefault="00635CCC" w:rsidP="002B6467">
                            <w:pPr>
                              <w:jc w:val="center"/>
                              <w:rPr>
                                <w:color w:val="FFFFFF" w:themeColor="background1"/>
                              </w:rPr>
                            </w:pPr>
                          </w:p>
                          <w:p w14:paraId="34BFFB4A" w14:textId="77777777" w:rsidR="00635CCC" w:rsidRPr="002B6467" w:rsidRDefault="00635CCC" w:rsidP="002B6467">
                            <w:pPr>
                              <w:pBdr>
                                <w:bottom w:val="single" w:sz="4" w:space="1" w:color="auto"/>
                              </w:pBd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4C050" id="Metin Kutusu 54" o:spid="_x0000_s1037" type="#_x0000_t202" style="position:absolute;margin-left:236.05pt;margin-top:121.15pt;width:305.8pt;height:5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" filled="f" stroked="f" strokeweight=".5pt">
                <v:textbox>
                  <w:txbxContent>
                    <w:p w14:paraId="3414FBE5" w14:textId="5A5B28A8" w:rsidR="00635CCC" w:rsidRPr="002B6467" w:rsidRDefault="000407A0" w:rsidP="002B6467">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w:t>
                      </w:r>
                      <w:r w:rsidR="00133C49">
                        <w:rPr>
                          <w:b/>
                          <w:bCs/>
                          <w:color w:val="FFFFFF" w:themeColor="background1"/>
                          <w:sz w:val="40"/>
                          <w:szCs w:val="40"/>
                          <w14:textOutline w14:w="9525" w14:cap="rnd" w14:cmpd="sng" w14:algn="ctr">
                            <w14:noFill/>
                            <w14:prstDash w14:val="solid"/>
                            <w14:bevel/>
                          </w14:textOutline>
                        </w:rPr>
                        <w:t>r</w:t>
                      </w:r>
                      <w:r>
                        <w:rPr>
                          <w:b/>
                          <w:bCs/>
                          <w:color w:val="FFFFFF" w:themeColor="background1"/>
                          <w:sz w:val="40"/>
                          <w:szCs w:val="40"/>
                          <w14:textOutline w14:w="9525" w14:cap="rnd" w14:cmpd="sng" w14:algn="ctr">
                            <w14:noFill/>
                            <w14:prstDash w14:val="solid"/>
                            <w14:bevel/>
                          </w14:textOutline>
                        </w:rPr>
                        <w:t xml:space="preserve">. </w:t>
                      </w:r>
                      <w:r w:rsidR="00133C49">
                        <w:rPr>
                          <w:b/>
                          <w:bCs/>
                          <w:color w:val="FFFFFF" w:themeColor="background1"/>
                          <w:sz w:val="40"/>
                          <w:szCs w:val="40"/>
                          <w14:textOutline w14:w="9525" w14:cap="rnd" w14:cmpd="sng" w14:algn="ctr">
                            <w14:noFill/>
                            <w14:prstDash w14:val="solid"/>
                            <w14:bevel/>
                          </w14:textOutline>
                        </w:rPr>
                        <w:t>Sevinç MADENOĞLU</w:t>
                      </w:r>
                    </w:p>
                    <w:p w14:paraId="20720C91" w14:textId="61203EC2" w:rsidR="00635CCC" w:rsidRPr="002B6467" w:rsidRDefault="00954076" w:rsidP="002B6467">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Ziraat </w:t>
                      </w:r>
                      <w:r w:rsidR="00A115C7">
                        <w:rPr>
                          <w:rFonts w:asciiTheme="majorHAnsi" w:hAnsiTheme="majorHAnsi" w:cstheme="majorHAnsi"/>
                          <w:b/>
                          <w:bCs/>
                          <w:color w:val="FFFFFF" w:themeColor="background1"/>
                          <w:sz w:val="36"/>
                          <w:szCs w:val="36"/>
                        </w:rPr>
                        <w:t xml:space="preserve">Yüksek </w:t>
                      </w:r>
                      <w:r>
                        <w:rPr>
                          <w:rFonts w:asciiTheme="majorHAnsi" w:hAnsiTheme="majorHAnsi" w:cstheme="majorHAnsi"/>
                          <w:b/>
                          <w:bCs/>
                          <w:color w:val="FFFFFF" w:themeColor="background1"/>
                          <w:sz w:val="36"/>
                          <w:szCs w:val="36"/>
                        </w:rPr>
                        <w:t>Mühendisi</w:t>
                      </w:r>
                    </w:p>
                    <w:p w14:paraId="5258D3BE" w14:textId="77777777" w:rsidR="00635CCC" w:rsidRPr="002B6467" w:rsidRDefault="00635CCC" w:rsidP="002B6467">
                      <w:pPr>
                        <w:jc w:val="center"/>
                        <w:rPr>
                          <w:color w:val="FFFFFF" w:themeColor="background1"/>
                        </w:rPr>
                      </w:pPr>
                    </w:p>
                    <w:p w14:paraId="34BFFB4A" w14:textId="77777777" w:rsidR="00635CCC" w:rsidRPr="002B6467" w:rsidRDefault="00635CCC" w:rsidP="002B6467">
                      <w:pPr>
                        <w:pBdr>
                          <w:bottom w:val="single" w:sz="4" w:space="1" w:color="auto"/>
                        </w:pBdr>
                        <w:rPr>
                          <w:color w:val="FFFFFF" w:themeColor="background1"/>
                        </w:rPr>
                      </w:pPr>
                    </w:p>
                  </w:txbxContent>
                </v:textbox>
              </v:shape>
            </w:pict>
          </mc:Fallback>
        </mc:AlternateContent>
      </w:r>
      <w:r w:rsidR="000A44B2" w:rsidRPr="000A44B2">
        <w:rPr>
          <w:b/>
          <w:bCs/>
          <w:noProof/>
        </w:rPr>
        <w:drawing>
          <wp:inline distT="0" distB="0" distL="0" distR="0" wp14:anchorId="432EDD57" wp14:editId="26D7E423">
            <wp:extent cx="7103110" cy="9903460"/>
            <wp:effectExtent l="0" t="0" r="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9">
                      <a:extLst>
                        <a:ext uri="{28A0092B-C50C-407E-A947-70E740481C1C}">
                          <a14:useLocalDpi xmlns:a14="http://schemas.microsoft.com/office/drawing/2010/main" val="0"/>
                        </a:ext>
                      </a:extLst>
                    </a:blip>
                    <a:stretch>
                      <a:fillRect/>
                    </a:stretch>
                  </pic:blipFill>
                  <pic:spPr>
                    <a:xfrm>
                      <a:off x="0" y="0"/>
                      <a:ext cx="7103110" cy="9903460"/>
                    </a:xfrm>
                    <a:prstGeom prst="rect">
                      <a:avLst/>
                    </a:prstGeom>
                  </pic:spPr>
                </pic:pic>
              </a:graphicData>
            </a:graphic>
          </wp:inline>
        </w:drawing>
      </w:r>
    </w:p>
    <w:p w14:paraId="2C61BB19" w14:textId="49379FE4" w:rsidR="00A36BCE" w:rsidRDefault="00532581" w:rsidP="00A36BCE">
      <w:r>
        <w:rPr>
          <w:b/>
          <w:bCs/>
          <w:noProof/>
        </w:rPr>
        <mc:AlternateContent>
          <mc:Choice Requires="wps">
            <w:drawing>
              <wp:anchor distT="0" distB="0" distL="114300" distR="114300" simplePos="0" relativeHeight="251702272" behindDoc="0" locked="0" layoutInCell="1" allowOverlap="1" wp14:anchorId="42978D27" wp14:editId="3F572D2E">
                <wp:simplePos x="0" y="0"/>
                <wp:positionH relativeFrom="column">
                  <wp:posOffset>510152</wp:posOffset>
                </wp:positionH>
                <wp:positionV relativeFrom="paragraph">
                  <wp:posOffset>1016178</wp:posOffset>
                </wp:positionV>
                <wp:extent cx="6196613" cy="8851037"/>
                <wp:effectExtent l="0" t="0" r="13970" b="13970"/>
                <wp:wrapNone/>
                <wp:docPr id="59" name="Metin Kutusu 59"/>
                <wp:cNvGraphicFramePr/>
                <a:graphic xmlns:a="http://schemas.openxmlformats.org/drawingml/2006/main">
                  <a:graphicData uri="http://schemas.microsoft.com/office/word/2010/wordprocessingShape">
                    <wps:wsp>
                      <wps:cNvSpPr txBox="1"/>
                      <wps:spPr>
                        <a:xfrm>
                          <a:off x="0" y="0"/>
                          <a:ext cx="6196613" cy="8851037"/>
                        </a:xfrm>
                        <a:prstGeom prst="rect">
                          <a:avLst/>
                        </a:prstGeom>
                        <a:solidFill>
                          <a:schemeClr val="lt1"/>
                        </a:solidFill>
                        <a:ln w="6350">
                          <a:solidFill>
                            <a:schemeClr val="bg1"/>
                          </a:solidFill>
                        </a:ln>
                      </wps:spPr>
                      <wps:txbx>
                        <w:txbxContent>
                          <w:p w14:paraId="256F6767" w14:textId="7894747A" w:rsidR="00635CCC" w:rsidRDefault="00635CCC" w:rsidP="00A94E05">
                            <w:pPr>
                              <w:shd w:val="clear" w:color="auto" w:fill="FFFFFF"/>
                              <w:spacing w:before="100" w:beforeAutospacing="1" w:after="100" w:afterAutospacing="1" w:line="360" w:lineRule="auto"/>
                              <w:rPr>
                                <w:rFonts w:ascii="ArialMT" w:eastAsia="Times New Roman" w:hAnsi="ArialMT" w:cs="Times New Roman"/>
                                <w:lang w:eastAsia="tr-TR"/>
                              </w:rPr>
                            </w:pPr>
                          </w:p>
                          <w:p w14:paraId="33D429CC" w14:textId="5A382437" w:rsidR="00635CCC" w:rsidRPr="0044110C"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b/>
                                <w:bCs/>
                                <w:color w:val="FF0000"/>
                                <w:sz w:val="20"/>
                                <w:szCs w:val="20"/>
                                <w:lang w:eastAsia="tr-TR"/>
                              </w:rPr>
                            </w:pPr>
                            <w:r w:rsidRPr="0044110C">
                              <w:rPr>
                                <w:rFonts w:ascii="Calibri" w:eastAsia="Times New Roman" w:hAnsi="Calibri" w:cs="Times New Roman"/>
                                <w:b/>
                                <w:bCs/>
                                <w:color w:val="FF0000"/>
                                <w:sz w:val="20"/>
                                <w:szCs w:val="20"/>
                                <w:lang w:eastAsia="tr-TR"/>
                              </w:rPr>
                              <w:t>YÜRÜTTÜĞÜ PROJELER</w:t>
                            </w:r>
                          </w:p>
                          <w:p w14:paraId="5C9F5D28" w14:textId="3F5802DD"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İzmit Körfezi Fauna Tespiti ve Balıklandırma Projesi, Ar-Ge İş birliği programı, TAGEM, Su Ürünleri Merkez Araştırma Enstitü, KBB,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2016-2019. </w:t>
                            </w:r>
                          </w:p>
                          <w:p w14:paraId="68C5A843"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Kırlangıç Balığının (</w:t>
                            </w:r>
                            <w:r w:rsidRPr="00143C39">
                              <w:rPr>
                                <w:rFonts w:ascii="Calibri" w:eastAsia="Times New Roman" w:hAnsi="Calibri" w:cs="Arial"/>
                                <w:i/>
                                <w:iCs/>
                                <w:sz w:val="20"/>
                                <w:szCs w:val="20"/>
                                <w:lang w:eastAsia="tr-TR"/>
                              </w:rPr>
                              <w:t xml:space="preserve">Chelidonichthys lucerna </w:t>
                            </w:r>
                            <w:r w:rsidRPr="00143C39">
                              <w:rPr>
                                <w:rFonts w:ascii="Calibri" w:eastAsia="Times New Roman" w:hAnsi="Calibri" w:cs="Times New Roman"/>
                                <w:sz w:val="20"/>
                                <w:szCs w:val="20"/>
                                <w:lang w:eastAsia="tr-TR"/>
                              </w:rPr>
                              <w:t xml:space="preserve">L., 1758) Yetiştiricilik İmkanlarının Araştırılması. TAGEM /HAYSÜD, (2014-2019), </w:t>
                            </w:r>
                            <w:r w:rsidRPr="00143C39">
                              <w:rPr>
                                <w:rFonts w:ascii="Calibri" w:eastAsia="Times New Roman" w:hAnsi="Calibri" w:cs="Arial"/>
                                <w:b/>
                                <w:bCs/>
                                <w:sz w:val="20"/>
                                <w:szCs w:val="20"/>
                                <w:lang w:eastAsia="tr-TR"/>
                              </w:rPr>
                              <w:t xml:space="preserve">Araştırmacı </w:t>
                            </w:r>
                          </w:p>
                          <w:p w14:paraId="01D4FF4A"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Akıllı Balık Ölçüm Terazisi (Smart Fish Scale-SFS) Geliştirme Projesi, Ar-Ge İşbirliği programı, TAGEM, Su Ürünleri Merkez Araştırma Enstitü, Özel Sektör, (2018-2019), </w:t>
                            </w:r>
                            <w:r w:rsidRPr="00143C39">
                              <w:rPr>
                                <w:rFonts w:ascii="Calibri" w:eastAsia="Times New Roman" w:hAnsi="Calibri" w:cs="Arial"/>
                                <w:b/>
                                <w:bCs/>
                                <w:sz w:val="20"/>
                                <w:szCs w:val="20"/>
                                <w:lang w:eastAsia="tr-TR"/>
                              </w:rPr>
                              <w:t xml:space="preserve">Proje Lideri </w:t>
                            </w:r>
                          </w:p>
                          <w:p w14:paraId="63527167"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Urfa Balıklı Göl Ekosistemi İzleme Projesi, TAGEM, Su Ürünleri Merkez Araştırma Enstitü, Urfa Valiliği, </w:t>
                            </w:r>
                            <w:r w:rsidRPr="00143C39">
                              <w:rPr>
                                <w:rFonts w:ascii="Calibri" w:eastAsia="Times New Roman" w:hAnsi="Calibri" w:cs="Arial"/>
                                <w:b/>
                                <w:bCs/>
                                <w:sz w:val="20"/>
                                <w:szCs w:val="20"/>
                                <w:lang w:eastAsia="tr-TR"/>
                              </w:rPr>
                              <w:t>Proje Lideri</w:t>
                            </w:r>
                            <w:r w:rsidRPr="00143C39">
                              <w:rPr>
                                <w:rFonts w:ascii="Calibri" w:eastAsia="Times New Roman" w:hAnsi="Calibri" w:cs="Times New Roman"/>
                                <w:sz w:val="20"/>
                                <w:szCs w:val="20"/>
                                <w:lang w:eastAsia="tr-TR"/>
                              </w:rPr>
                              <w:t xml:space="preserve">, 2017-2018. </w:t>
                            </w:r>
                          </w:p>
                          <w:p w14:paraId="6CD56D1C"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Gen Bankası Veri Tabanının Oluşturulması: Kalkan Balığı (</w:t>
                            </w:r>
                            <w:r w:rsidRPr="00143C39">
                              <w:rPr>
                                <w:rFonts w:ascii="Calibri" w:eastAsia="Times New Roman" w:hAnsi="Calibri" w:cs="Arial"/>
                                <w:i/>
                                <w:iCs/>
                                <w:sz w:val="20"/>
                                <w:szCs w:val="20"/>
                                <w:lang w:eastAsia="tr-TR"/>
                              </w:rPr>
                              <w:t xml:space="preserve">Psetta maxima </w:t>
                            </w:r>
                            <w:r w:rsidRPr="00143C39">
                              <w:rPr>
                                <w:rFonts w:ascii="Calibri" w:eastAsia="Times New Roman" w:hAnsi="Calibri" w:cs="Times New Roman"/>
                                <w:sz w:val="20"/>
                                <w:szCs w:val="20"/>
                                <w:lang w:eastAsia="tr-TR"/>
                              </w:rPr>
                              <w:t xml:space="preserve">L.), TAGEM, </w:t>
                            </w:r>
                            <w:r w:rsidRPr="00143C39">
                              <w:rPr>
                                <w:rFonts w:ascii="Calibri" w:eastAsia="Times New Roman" w:hAnsi="Calibri" w:cs="Arial"/>
                                <w:b/>
                                <w:bCs/>
                                <w:sz w:val="20"/>
                                <w:szCs w:val="20"/>
                                <w:lang w:eastAsia="tr-TR"/>
                              </w:rPr>
                              <w:t>Araştırmacı</w:t>
                            </w:r>
                            <w:r w:rsidRPr="00143C39">
                              <w:rPr>
                                <w:rFonts w:ascii="Calibri" w:eastAsia="Times New Roman" w:hAnsi="Calibri" w:cs="Times New Roman"/>
                                <w:sz w:val="20"/>
                                <w:szCs w:val="20"/>
                                <w:lang w:eastAsia="tr-TR"/>
                              </w:rPr>
                              <w:t xml:space="preserve">, 2015-2018. </w:t>
                            </w:r>
                          </w:p>
                          <w:p w14:paraId="52C7C335"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Farklı Pestisitlerin Karadeniz Kalkan Balığı (</w:t>
                            </w:r>
                            <w:r w:rsidRPr="00143C39">
                              <w:rPr>
                                <w:rFonts w:ascii="Calibri" w:eastAsia="Times New Roman" w:hAnsi="Calibri" w:cs="Arial"/>
                                <w:i/>
                                <w:iCs/>
                                <w:sz w:val="20"/>
                                <w:szCs w:val="20"/>
                                <w:lang w:eastAsia="tr-TR"/>
                              </w:rPr>
                              <w:t>Psetta maxima</w:t>
                            </w:r>
                            <w:r w:rsidRPr="00143C39">
                              <w:rPr>
                                <w:rFonts w:ascii="Calibri" w:eastAsia="Times New Roman" w:hAnsi="Calibri" w:cs="Times New Roman"/>
                                <w:sz w:val="20"/>
                                <w:szCs w:val="20"/>
                                <w:lang w:eastAsia="tr-TR"/>
                              </w:rPr>
                              <w:t xml:space="preserve">) Spermasına Etkileri ve Gonadlardaki Değişimin Histolojik Yönden İncelenmesi Ege Üniversitesi Bilimsel Araştırma Projesi, 16-SÜF-032, (2017-2018), </w:t>
                            </w:r>
                            <w:r w:rsidRPr="00143C39">
                              <w:rPr>
                                <w:rFonts w:ascii="Calibri" w:eastAsia="Times New Roman" w:hAnsi="Calibri" w:cs="Arial"/>
                                <w:b/>
                                <w:bCs/>
                                <w:sz w:val="20"/>
                                <w:szCs w:val="20"/>
                                <w:lang w:eastAsia="tr-TR"/>
                              </w:rPr>
                              <w:t xml:space="preserve">Araştırmacı </w:t>
                            </w:r>
                          </w:p>
                          <w:p w14:paraId="5498A1CB"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Marine algae as sustainable feed ingredients- improving their bio-utilisation to increase efficiency and quality of aquaculture production, 2016-2020 AB Projesi, </w:t>
                            </w:r>
                            <w:r w:rsidRPr="00143C39">
                              <w:rPr>
                                <w:rFonts w:ascii="Calibri" w:eastAsia="Times New Roman" w:hAnsi="Calibri" w:cs="Arial"/>
                                <w:b/>
                                <w:bCs/>
                                <w:sz w:val="20"/>
                                <w:szCs w:val="20"/>
                                <w:lang w:eastAsia="tr-TR"/>
                              </w:rPr>
                              <w:t xml:space="preserve">Araştırmacı </w:t>
                            </w:r>
                          </w:p>
                          <w:p w14:paraId="7E83C4E8" w14:textId="1552AE04" w:rsidR="00635CCC" w:rsidRPr="00A94E05"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Intelligent Oceanographically‐Based Short‐Term Fishery Forecasting Applications (GOFORIT), 2015-2018, AB Projesi, </w:t>
                            </w:r>
                            <w:r w:rsidRPr="00143C39">
                              <w:rPr>
                                <w:rFonts w:ascii="Calibri" w:eastAsia="Times New Roman" w:hAnsi="Calibri" w:cs="Arial"/>
                                <w:b/>
                                <w:bCs/>
                                <w:sz w:val="20"/>
                                <w:szCs w:val="20"/>
                                <w:lang w:eastAsia="tr-TR"/>
                              </w:rPr>
                              <w:t>Araştırmacı</w:t>
                            </w:r>
                          </w:p>
                          <w:p w14:paraId="6861E555"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Development of an identification method for and a genetic assessment of Danube River (and Black Sea) sturgeon stocks as a prerequisite for sustainable fisheries and conservation management (DASTMAP), 2015-2018, AB Projesi, </w:t>
                            </w:r>
                            <w:r w:rsidRPr="00A94E05">
                              <w:rPr>
                                <w:rFonts w:ascii="Calibri" w:eastAsia="Times New Roman" w:hAnsi="Calibri" w:cs="Arial"/>
                                <w:b/>
                                <w:bCs/>
                                <w:sz w:val="20"/>
                                <w:szCs w:val="20"/>
                                <w:lang w:eastAsia="tr-TR"/>
                              </w:rPr>
                              <w:t xml:space="preserve">Araştırmacı </w:t>
                            </w:r>
                          </w:p>
                          <w:p w14:paraId="0EA7CEB1"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Karadeniz Kalkan Balığında (</w:t>
                            </w:r>
                            <w:r w:rsidRPr="00143C39">
                              <w:rPr>
                                <w:rFonts w:ascii="Calibri" w:eastAsia="Times New Roman" w:hAnsi="Calibri" w:cs="Arial"/>
                                <w:i/>
                                <w:iCs/>
                                <w:sz w:val="20"/>
                                <w:szCs w:val="20"/>
                                <w:lang w:eastAsia="tr-TR"/>
                              </w:rPr>
                              <w:t>Psetta maxima</w:t>
                            </w:r>
                            <w:r w:rsidRPr="00143C39">
                              <w:rPr>
                                <w:rFonts w:ascii="Calibri" w:eastAsia="Times New Roman" w:hAnsi="Calibri" w:cs="Times New Roman"/>
                                <w:sz w:val="20"/>
                                <w:szCs w:val="20"/>
                                <w:lang w:eastAsia="tr-TR"/>
                              </w:rPr>
                              <w:t xml:space="preserve">) Fotoperiyod ile Döl Alım İmkanlarının Araştırılması (TAGEM; 2014- 2016), </w:t>
                            </w:r>
                            <w:r w:rsidRPr="00143C39">
                              <w:rPr>
                                <w:rFonts w:ascii="Calibri" w:eastAsia="Times New Roman" w:hAnsi="Calibri" w:cs="Arial"/>
                                <w:b/>
                                <w:bCs/>
                                <w:sz w:val="20"/>
                                <w:szCs w:val="20"/>
                                <w:lang w:eastAsia="tr-TR"/>
                              </w:rPr>
                              <w:t xml:space="preserve">Araştırmacı </w:t>
                            </w:r>
                          </w:p>
                          <w:p w14:paraId="56B1037D"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11.Türkiye Balıkları ve Otolitleri Atlası: Marmara ve Karadeniz, TAGEM, </w:t>
                            </w:r>
                            <w:r w:rsidRPr="00A94E05">
                              <w:rPr>
                                <w:rFonts w:ascii="Calibri" w:eastAsia="Times New Roman" w:hAnsi="Calibri" w:cs="Arial"/>
                                <w:b/>
                                <w:bCs/>
                                <w:sz w:val="20"/>
                                <w:szCs w:val="20"/>
                                <w:lang w:eastAsia="tr-TR"/>
                              </w:rPr>
                              <w:t xml:space="preserve">Araştırmacı </w:t>
                            </w:r>
                            <w:r w:rsidRPr="00A94E05">
                              <w:rPr>
                                <w:rFonts w:ascii="Calibri" w:eastAsia="Times New Roman" w:hAnsi="Calibri" w:cs="Times New Roman"/>
                                <w:sz w:val="20"/>
                                <w:szCs w:val="20"/>
                                <w:lang w:eastAsia="tr-TR"/>
                              </w:rPr>
                              <w:t xml:space="preserve">2013-2016. </w:t>
                            </w:r>
                          </w:p>
                          <w:p w14:paraId="5FDFAC2C"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12.Karadeniz Kalkan Balığının (</w:t>
                            </w:r>
                            <w:r w:rsidRPr="00A94E05">
                              <w:rPr>
                                <w:rFonts w:ascii="Calibri" w:eastAsia="Times New Roman" w:hAnsi="Calibri" w:cs="Arial"/>
                                <w:i/>
                                <w:iCs/>
                                <w:sz w:val="20"/>
                                <w:szCs w:val="20"/>
                                <w:lang w:eastAsia="tr-TR"/>
                              </w:rPr>
                              <w:t>Psetta maxima</w:t>
                            </w:r>
                            <w:r w:rsidRPr="00A94E05">
                              <w:rPr>
                                <w:rFonts w:ascii="Calibri" w:eastAsia="Times New Roman" w:hAnsi="Calibri" w:cs="Times New Roman"/>
                                <w:sz w:val="20"/>
                                <w:szCs w:val="20"/>
                                <w:lang w:eastAsia="tr-TR"/>
                              </w:rPr>
                              <w:t xml:space="preserve">) Yetiştiricilik Tekniklerinin Geliştirilmesi (TAGEM; 2011-2015), </w:t>
                            </w:r>
                            <w:r w:rsidRPr="00A94E05">
                              <w:rPr>
                                <w:rFonts w:ascii="Calibri" w:eastAsia="Times New Roman" w:hAnsi="Calibri" w:cs="Arial"/>
                                <w:b/>
                                <w:bCs/>
                                <w:sz w:val="20"/>
                                <w:szCs w:val="20"/>
                                <w:lang w:eastAsia="tr-TR"/>
                              </w:rPr>
                              <w:t xml:space="preserve">Araştırmacı </w:t>
                            </w:r>
                          </w:p>
                          <w:p w14:paraId="22DD050E"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13. Balık Gen Bankası Oluşturulması için Ön Çalışma: Sperm Muhafazası. TAGEM /HAYSÜD, 2013-2015, </w:t>
                            </w:r>
                            <w:r w:rsidRPr="00A94E05">
                              <w:rPr>
                                <w:rFonts w:ascii="Calibri" w:eastAsia="Times New Roman" w:hAnsi="Calibri" w:cs="Arial"/>
                                <w:b/>
                                <w:bCs/>
                                <w:sz w:val="20"/>
                                <w:szCs w:val="20"/>
                                <w:lang w:eastAsia="tr-TR"/>
                              </w:rPr>
                              <w:t xml:space="preserve">Proje Lideri </w:t>
                            </w:r>
                          </w:p>
                          <w:p w14:paraId="1417A13C"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14.Ulusal Balıkçılık Veri Toplama Programı için Karadeniz’de Hamsi Stoklarının Akustik Yöntem ile Belirlenmesi ve Sürekli İzleme Modelinin Oluşturulması TUBİTAK‐KAMAG, 110 G 124, 2011-2015, TUBİTAK 1007, </w:t>
                            </w:r>
                            <w:r w:rsidRPr="00A94E05">
                              <w:rPr>
                                <w:rFonts w:ascii="Calibri" w:eastAsia="Times New Roman" w:hAnsi="Calibri" w:cs="Arial"/>
                                <w:b/>
                                <w:bCs/>
                                <w:sz w:val="20"/>
                                <w:szCs w:val="20"/>
                                <w:lang w:eastAsia="tr-TR"/>
                              </w:rPr>
                              <w:t xml:space="preserve">Proje Yürütücüsü </w:t>
                            </w:r>
                          </w:p>
                          <w:p w14:paraId="699148A5"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15. Mussle, (</w:t>
                            </w:r>
                            <w:r w:rsidRPr="00A94E05">
                              <w:rPr>
                                <w:rFonts w:ascii="Calibri" w:eastAsia="Times New Roman" w:hAnsi="Calibri" w:cs="Arial"/>
                                <w:i/>
                                <w:iCs/>
                                <w:sz w:val="20"/>
                                <w:szCs w:val="20"/>
                                <w:lang w:eastAsia="tr-TR"/>
                              </w:rPr>
                              <w:t>Mytilus galloprovincialis</w:t>
                            </w:r>
                            <w:r w:rsidRPr="00A94E05">
                              <w:rPr>
                                <w:rFonts w:ascii="Calibri" w:eastAsia="Times New Roman" w:hAnsi="Calibri" w:cs="Times New Roman"/>
                                <w:sz w:val="20"/>
                                <w:szCs w:val="20"/>
                                <w:lang w:eastAsia="tr-TR"/>
                              </w:rPr>
                              <w:t xml:space="preserve">) Aquaculture in the Eastern Black Sea (Doğu Karadeniz’de Midye Yetiştiriciliği), TAGEM-WAGENİNGEN (Hollanda) İş birliği,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2013-2014. </w:t>
                            </w:r>
                          </w:p>
                          <w:p w14:paraId="059CD795"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16.Mersin Balığı Yetiştiriciliği ve Koruma Stratejisi Geliştirilmesi TAGEM, Araştırmacı 2011-2014. </w:t>
                            </w:r>
                          </w:p>
                          <w:p w14:paraId="6D072959"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17.Strengthening the Regional Capacity to Support the Sustainable Management of the Black Sea Fisheries (SRCSSMBSF) – 88, AB Projesi, </w:t>
                            </w:r>
                            <w:r w:rsidRPr="00A94E05">
                              <w:rPr>
                                <w:rFonts w:ascii="Calibri" w:eastAsia="Times New Roman" w:hAnsi="Calibri" w:cs="Arial"/>
                                <w:b/>
                                <w:bCs/>
                                <w:sz w:val="20"/>
                                <w:szCs w:val="20"/>
                                <w:lang w:eastAsia="tr-TR"/>
                              </w:rPr>
                              <w:t>Yürütücü</w:t>
                            </w:r>
                            <w:r w:rsidRPr="00A94E05">
                              <w:rPr>
                                <w:rFonts w:ascii="Calibri" w:eastAsia="Times New Roman" w:hAnsi="Calibri" w:cs="Times New Roman"/>
                                <w:sz w:val="20"/>
                                <w:szCs w:val="20"/>
                                <w:lang w:eastAsia="tr-TR"/>
                              </w:rPr>
                              <w:t xml:space="preserve">, 2011–2013. </w:t>
                            </w:r>
                          </w:p>
                          <w:p w14:paraId="46CA1A57"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18.Trabzon Kıyılarında Yumurtadan Ergin Bireye İstavrit (</w:t>
                            </w:r>
                            <w:r w:rsidRPr="00A94E05">
                              <w:rPr>
                                <w:rFonts w:ascii="Calibri" w:eastAsia="Times New Roman" w:hAnsi="Calibri" w:cs="Arial"/>
                                <w:i/>
                                <w:iCs/>
                                <w:sz w:val="20"/>
                                <w:szCs w:val="20"/>
                                <w:lang w:eastAsia="tr-TR"/>
                              </w:rPr>
                              <w:t xml:space="preserve">Trachurus mediterraneus, </w:t>
                            </w:r>
                            <w:r w:rsidRPr="00A94E05">
                              <w:rPr>
                                <w:rFonts w:ascii="Calibri" w:eastAsia="Times New Roman" w:hAnsi="Calibri" w:cs="Times New Roman"/>
                                <w:sz w:val="20"/>
                                <w:szCs w:val="20"/>
                                <w:lang w:eastAsia="tr-TR"/>
                              </w:rPr>
                              <w:t>Steindachner, 1868): Yaş, Büyüme, Ölüm Oranları ve Üreme</w:t>
                            </w:r>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TAGEM, </w:t>
                            </w:r>
                            <w:r w:rsidRPr="00A94E05">
                              <w:rPr>
                                <w:rFonts w:ascii="Calibri" w:eastAsia="Times New Roman" w:hAnsi="Calibri" w:cs="Arial"/>
                                <w:b/>
                                <w:bCs/>
                                <w:sz w:val="20"/>
                                <w:szCs w:val="20"/>
                                <w:lang w:eastAsia="tr-TR"/>
                              </w:rPr>
                              <w:t xml:space="preserve">Araştırmacı </w:t>
                            </w:r>
                            <w:r w:rsidRPr="00A94E05">
                              <w:rPr>
                                <w:rFonts w:ascii="Calibri" w:eastAsia="Times New Roman" w:hAnsi="Calibri" w:cs="Times New Roman"/>
                                <w:sz w:val="20"/>
                                <w:szCs w:val="20"/>
                                <w:lang w:eastAsia="tr-TR"/>
                              </w:rPr>
                              <w:t xml:space="preserve">2011-2013. </w:t>
                            </w:r>
                          </w:p>
                          <w:p w14:paraId="526161BB"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19. Doğu Karadeniz Bölgesindeki Balık Çiftliklerinin CBS İle Konumsal Analizi ve Veri tabanı Oluşturulması Pilot Çalışması, TAGEM, </w:t>
                            </w:r>
                            <w:r w:rsidRPr="00A94E05">
                              <w:rPr>
                                <w:rFonts w:ascii="Calibri" w:eastAsia="Times New Roman" w:hAnsi="Calibri" w:cs="Arial"/>
                                <w:b/>
                                <w:bCs/>
                                <w:sz w:val="20"/>
                                <w:szCs w:val="20"/>
                                <w:lang w:eastAsia="tr-TR"/>
                              </w:rPr>
                              <w:t xml:space="preserve">Araştırmacı </w:t>
                            </w:r>
                            <w:r w:rsidRPr="00A94E05">
                              <w:rPr>
                                <w:rFonts w:ascii="Calibri" w:eastAsia="Times New Roman" w:hAnsi="Calibri" w:cs="Times New Roman"/>
                                <w:sz w:val="20"/>
                                <w:szCs w:val="20"/>
                                <w:lang w:eastAsia="tr-TR"/>
                              </w:rPr>
                              <w:t xml:space="preserve">2012- 2014. </w:t>
                            </w:r>
                          </w:p>
                          <w:p w14:paraId="7CEF32E0"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20.Diploid (2n) ve Triploid (3n) Karadeniz Kalkan Balığının Yetiştiricilik Performansının Karşılaştırılması: Büyüme, Üreme, Anormallikler, Et Kalitesi ve Hastalıklara Karşı Duyarlılık, (2009‐2012) TÜBİTAK, 1001,108R014, </w:t>
                            </w:r>
                            <w:r w:rsidRPr="00A94E05">
                              <w:rPr>
                                <w:rFonts w:ascii="Calibri" w:eastAsia="Times New Roman" w:hAnsi="Calibri" w:cs="Arial"/>
                                <w:b/>
                                <w:bCs/>
                                <w:sz w:val="20"/>
                                <w:szCs w:val="20"/>
                                <w:lang w:eastAsia="tr-TR"/>
                              </w:rPr>
                              <w:t xml:space="preserve">Proje Yürütücüsü </w:t>
                            </w:r>
                          </w:p>
                          <w:p w14:paraId="7F7FA372"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Calibri" w:eastAsia="Times New Roman" w:hAnsi="Calibri" w:cs="Times New Roman"/>
                                <w:sz w:val="20"/>
                                <w:szCs w:val="20"/>
                                <w:lang w:eastAsia="tr-TR"/>
                              </w:rPr>
                              <w:t>21. Kalkan Balığı (</w:t>
                            </w:r>
                            <w:r w:rsidRPr="00A94E05">
                              <w:rPr>
                                <w:rFonts w:ascii="Calibri" w:eastAsia="Times New Roman" w:hAnsi="Calibri" w:cs="Arial"/>
                                <w:i/>
                                <w:iCs/>
                                <w:sz w:val="20"/>
                                <w:szCs w:val="20"/>
                                <w:lang w:eastAsia="tr-TR"/>
                              </w:rPr>
                              <w:t>Psetta maxima</w:t>
                            </w:r>
                            <w:r w:rsidRPr="00A94E05">
                              <w:rPr>
                                <w:rFonts w:ascii="Calibri" w:eastAsia="Times New Roman" w:hAnsi="Calibri" w:cs="Times New Roman"/>
                                <w:sz w:val="20"/>
                                <w:szCs w:val="20"/>
                                <w:lang w:eastAsia="tr-TR"/>
                              </w:rPr>
                              <w:t>) Yetiştiricilik Tek</w:t>
                            </w:r>
                            <w:r w:rsidRPr="00A94E05">
                              <w:rPr>
                                <w:rFonts w:ascii="ArialMT" w:eastAsia="Times New Roman" w:hAnsi="ArialMT" w:cs="Times New Roman"/>
                                <w:sz w:val="20"/>
                                <w:szCs w:val="20"/>
                                <w:lang w:eastAsia="tr-TR"/>
                              </w:rPr>
                              <w:t>niklerinin Geliştirilmesi (2007</w:t>
                            </w:r>
                            <w:r w:rsidRPr="00A94E05">
                              <w:rPr>
                                <w:rFonts w:ascii="Calibri" w:eastAsia="Times New Roman" w:hAnsi="Calibri" w:cs="Times New Roman"/>
                                <w:sz w:val="20"/>
                                <w:szCs w:val="20"/>
                                <w:lang w:eastAsia="tr-TR"/>
                              </w:rPr>
                              <w:t>‐</w:t>
                            </w:r>
                            <w:r w:rsidRPr="00A94E05">
                              <w:rPr>
                                <w:rFonts w:ascii="ArialMT" w:eastAsia="Times New Roman" w:hAnsi="ArialMT" w:cs="Times New Roman"/>
                                <w:sz w:val="20"/>
                                <w:szCs w:val="20"/>
                                <w:lang w:eastAsia="tr-TR"/>
                              </w:rPr>
                              <w:t xml:space="preserve">2010), </w:t>
                            </w:r>
                            <w:r w:rsidRPr="00A94E05">
                              <w:rPr>
                                <w:rFonts w:ascii="Arial" w:eastAsia="Times New Roman" w:hAnsi="Arial" w:cs="Arial"/>
                                <w:b/>
                                <w:bCs/>
                                <w:sz w:val="20"/>
                                <w:szCs w:val="20"/>
                                <w:lang w:eastAsia="tr-TR"/>
                              </w:rPr>
                              <w:t xml:space="preserve">Araştırmacı </w:t>
                            </w:r>
                          </w:p>
                          <w:p w14:paraId="5EAE5827"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22. Pisi Balığı (</w:t>
                            </w:r>
                            <w:r w:rsidRPr="00A94E05">
                              <w:rPr>
                                <w:rFonts w:ascii="Arial" w:eastAsia="Times New Roman" w:hAnsi="Arial" w:cs="Arial"/>
                                <w:i/>
                                <w:iCs/>
                                <w:sz w:val="20"/>
                                <w:szCs w:val="20"/>
                                <w:lang w:eastAsia="tr-TR"/>
                              </w:rPr>
                              <w:t>Platichthys flesus</w:t>
                            </w:r>
                            <w:r w:rsidRPr="00A94E05">
                              <w:rPr>
                                <w:rFonts w:ascii="ArialMT" w:eastAsia="Times New Roman" w:hAnsi="ArialMT" w:cs="Times New Roman"/>
                                <w:sz w:val="20"/>
                                <w:szCs w:val="20"/>
                                <w:lang w:eastAsia="tr-TR"/>
                              </w:rPr>
                              <w:t xml:space="preserve">)’nın Kültüre Alınabilirliğinin Araştırılması Su Ürünleri Merkez Araştırma Enstitüsü Müdürlüğü – TRABZON, (2007–2010) </w:t>
                            </w:r>
                            <w:r w:rsidRPr="00A94E05">
                              <w:rPr>
                                <w:rFonts w:ascii="Arial" w:eastAsia="Times New Roman" w:hAnsi="Arial" w:cs="Arial"/>
                                <w:b/>
                                <w:bCs/>
                                <w:sz w:val="20"/>
                                <w:szCs w:val="20"/>
                                <w:lang w:eastAsia="tr-TR"/>
                              </w:rPr>
                              <w:t xml:space="preserve">Proje Lideri </w:t>
                            </w:r>
                          </w:p>
                          <w:p w14:paraId="6178C73A"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 xml:space="preserve">23.Mersin Balıkları Popülâsyonlarının Mevcut Durumlarının Belirlenmesi ve Yetiştiricilik İmkânlarının Araştırılması, (2006–2009) TAGEM/HAYSÜD/2006/09/02/01. </w:t>
                            </w:r>
                            <w:r w:rsidRPr="00A94E05">
                              <w:rPr>
                                <w:rFonts w:ascii="Arial" w:eastAsia="Times New Roman" w:hAnsi="Arial" w:cs="Arial"/>
                                <w:b/>
                                <w:bCs/>
                                <w:sz w:val="20"/>
                                <w:szCs w:val="20"/>
                                <w:lang w:eastAsia="tr-TR"/>
                              </w:rPr>
                              <w:t xml:space="preserve">Araştırmacı </w:t>
                            </w:r>
                          </w:p>
                          <w:p w14:paraId="717FEDF5"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0"/>
                                <w:szCs w:val="20"/>
                                <w:lang w:eastAsia="tr-TR"/>
                              </w:rPr>
                              <w:t>24. Doğu Karadeniz Bölgesinde Organik Balık Yetiştiriciliği Uygulama İmkânlarının Araştırılması Su Ürünleri Merkez Araştırma Enstitüsü Müdürlüğü – TRABZON, , (2003–</w:t>
                            </w:r>
                            <w:r w:rsidRPr="00A94E05">
                              <w:rPr>
                                <w:rFonts w:ascii="ArialMT" w:eastAsia="Times New Roman" w:hAnsi="ArialMT" w:cs="Times New Roman"/>
                                <w:sz w:val="22"/>
                                <w:szCs w:val="22"/>
                                <w:lang w:eastAsia="tr-TR"/>
                              </w:rPr>
                              <w:t xml:space="preserve">2006). </w:t>
                            </w:r>
                            <w:r w:rsidRPr="00A94E05">
                              <w:rPr>
                                <w:rFonts w:ascii="Arial" w:eastAsia="Times New Roman" w:hAnsi="Arial" w:cs="Arial"/>
                                <w:b/>
                                <w:bCs/>
                                <w:sz w:val="22"/>
                                <w:szCs w:val="22"/>
                                <w:lang w:eastAsia="tr-TR"/>
                              </w:rPr>
                              <w:t xml:space="preserve">Araştırmacı </w:t>
                            </w:r>
                          </w:p>
                          <w:p w14:paraId="53D8D3CD" w14:textId="61C288E0" w:rsidR="00635CCC" w:rsidRPr="00A94E05" w:rsidRDefault="00635CCC" w:rsidP="006C30AE">
                            <w:pPr>
                              <w:pStyle w:val="ListParagraph"/>
                              <w:numPr>
                                <w:ilvl w:val="0"/>
                                <w:numId w:val="1"/>
                              </w:numPr>
                              <w:shd w:val="clear" w:color="auto" w:fill="FFFFFF"/>
                              <w:spacing w:line="360" w:lineRule="auto"/>
                              <w:rPr>
                                <w:rFonts w:ascii="Times New Roman" w:eastAsia="Times New Roman" w:hAnsi="Times New Roman" w:cs="Times New Roman"/>
                                <w:lang w:eastAsia="tr-TR"/>
                              </w:rPr>
                            </w:pPr>
                            <w:r w:rsidRPr="00A94E05">
                              <w:rPr>
                                <w:rFonts w:ascii="Times New Roman" w:eastAsia="Times New Roman" w:hAnsi="Times New Roman" w:cs="Times New Roman"/>
                                <w:lang w:eastAsia="tr-TR"/>
                              </w:rPr>
                              <w:fldChar w:fldCharType="begin"/>
                            </w:r>
                            <w:r w:rsidR="00133C49">
                              <w:rPr>
                                <w:rFonts w:ascii="Times New Roman" w:eastAsia="Times New Roman" w:hAnsi="Times New Roman" w:cs="Times New Roman"/>
                                <w:lang w:eastAsia="tr-TR"/>
                              </w:rPr>
                              <w:instrText xml:space="preserve"> INCLUDEPICTURE "C:\\var\\folders\\tz\\28c1qxrs0g1619pxmshrrh900000gn\\T\\com.microsoft.Word\\WebArchiveCopyPasteTempFiles\\page10image3136871728" \* MERGEFORMAT </w:instrText>
                            </w:r>
                            <w:r w:rsidRPr="00A94E05">
                              <w:rPr>
                                <w:rFonts w:ascii="Times New Roman" w:eastAsia="Times New Roman" w:hAnsi="Times New Roman" w:cs="Times New Roman"/>
                                <w:lang w:eastAsia="tr-TR"/>
                              </w:rPr>
                              <w:fldChar w:fldCharType="separate"/>
                            </w:r>
                            <w:r w:rsidRPr="00143C39">
                              <w:rPr>
                                <w:noProof/>
                                <w:lang w:eastAsia="tr-TR"/>
                              </w:rPr>
                              <w:drawing>
                                <wp:inline distT="0" distB="0" distL="0" distR="0" wp14:anchorId="5FDF92DA" wp14:editId="1F11AB23">
                                  <wp:extent cx="15875" cy="15875"/>
                                  <wp:effectExtent l="0" t="0" r="0" b="0"/>
                                  <wp:docPr id="18" name="Resim 25" descr="page10image313687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0image31368717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Pr="00A94E05">
                              <w:rPr>
                                <w:rFonts w:ascii="Times New Roman" w:eastAsia="Times New Roman" w:hAnsi="Times New Roman" w:cs="Times New Roman"/>
                                <w:lang w:eastAsia="tr-TR"/>
                              </w:rPr>
                              <w:fldChar w:fldCharType="end"/>
                            </w:r>
                          </w:p>
                          <w:p w14:paraId="40424CCB"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r w:rsidRPr="00143C39">
                              <w:rPr>
                                <w:rFonts w:ascii="ArialMT" w:eastAsia="Times New Roman" w:hAnsi="ArialMT" w:cs="Times New Roman"/>
                                <w:sz w:val="22"/>
                                <w:szCs w:val="22"/>
                                <w:lang w:eastAsia="tr-TR"/>
                              </w:rPr>
                              <w:t xml:space="preserve">The Technical Development of Sustainable Seed Production for Black Sea Turbot “Karadeniz Kalkan Balığında Sürdürülebilir Yavru Üretim T ekniklerinin Geliştirilmesi” Japan International Corporation Agency (Japonya Uluslararası İşbirliği Ajansı) ve Su Ürünleri Merkez Araştırma Enstitüsü, (2005–2007). </w:t>
                            </w:r>
                            <w:r w:rsidRPr="00143C39">
                              <w:rPr>
                                <w:rFonts w:ascii="Arial" w:eastAsia="Times New Roman" w:hAnsi="Arial" w:cs="Arial"/>
                                <w:b/>
                                <w:bCs/>
                                <w:sz w:val="22"/>
                                <w:szCs w:val="22"/>
                                <w:lang w:eastAsia="tr-TR"/>
                              </w:rPr>
                              <w:t xml:space="preserve">Eş Değer Uzman </w:t>
                            </w:r>
                          </w:p>
                          <w:p w14:paraId="4A88E21C"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r w:rsidRPr="00143C39">
                              <w:rPr>
                                <w:rFonts w:ascii="ArialMT" w:eastAsia="Times New Roman" w:hAnsi="ArialMT" w:cs="Times New Roman"/>
                                <w:sz w:val="22"/>
                                <w:szCs w:val="22"/>
                                <w:lang w:eastAsia="tr-TR"/>
                              </w:rPr>
                              <w:t>The Fish Culture Development Project in the Black Sea “Karadeniz’de Balık Yetiştiriciliğinin Geliştirilmesi Projesi” Japan International Corporation Agency</w:t>
                            </w:r>
                            <w:r w:rsidRPr="00143C39">
                              <w:rPr>
                                <w:rFonts w:ascii="Calibri" w:eastAsia="Times New Roman" w:hAnsi="Calibri" w:cs="Times New Roman"/>
                                <w:sz w:val="22"/>
                                <w:szCs w:val="22"/>
                                <w:lang w:eastAsia="tr-TR"/>
                              </w:rPr>
                              <w:t>‐</w:t>
                            </w:r>
                            <w:r w:rsidRPr="00143C39">
                              <w:rPr>
                                <w:rFonts w:ascii="ArialMT" w:eastAsia="Times New Roman" w:hAnsi="ArialMT" w:cs="Times New Roman"/>
                                <w:sz w:val="22"/>
                                <w:szCs w:val="22"/>
                                <w:lang w:eastAsia="tr-TR"/>
                              </w:rPr>
                              <w:t xml:space="preserve">JICA (Japonya Uluslararası İşbirliği Ajansı) ve Su Ürünleri Merkez Araştırma Enstitüsü Müdürlüğü, (2002–2005), </w:t>
                            </w:r>
                            <w:r w:rsidRPr="00143C39">
                              <w:rPr>
                                <w:rFonts w:ascii="Arial" w:eastAsia="Times New Roman" w:hAnsi="Arial" w:cs="Arial"/>
                                <w:b/>
                                <w:bCs/>
                                <w:sz w:val="22"/>
                                <w:szCs w:val="22"/>
                                <w:lang w:eastAsia="tr-TR"/>
                              </w:rPr>
                              <w:t xml:space="preserve">Eş Değer Uzman </w:t>
                            </w:r>
                          </w:p>
                          <w:p w14:paraId="00572843"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r w:rsidRPr="00143C39">
                              <w:rPr>
                                <w:rFonts w:ascii="ArialMT" w:eastAsia="Times New Roman" w:hAnsi="ArialMT" w:cs="Times New Roman"/>
                                <w:sz w:val="22"/>
                                <w:szCs w:val="22"/>
                                <w:lang w:eastAsia="tr-TR"/>
                              </w:rPr>
                              <w:t xml:space="preserve">Doğu Karadeniz’deki Av Gücünün Demersal Balık Stokları Üzerine Olan Etkisinin Tespiti Projesi, Su Ürünleri Merkez Araştırma Enstitüsü Müdürlüğü–TRABZON, (1998– 2001), TAGEM/IY/96/17/3/001, </w:t>
                            </w:r>
                            <w:r w:rsidRPr="00143C39">
                              <w:rPr>
                                <w:rFonts w:ascii="Arial" w:eastAsia="Times New Roman" w:hAnsi="Arial" w:cs="Arial"/>
                                <w:b/>
                                <w:bCs/>
                                <w:sz w:val="22"/>
                                <w:szCs w:val="22"/>
                                <w:lang w:eastAsia="tr-TR"/>
                              </w:rPr>
                              <w:t xml:space="preserve">Araştırmacı </w:t>
                            </w:r>
                          </w:p>
                          <w:p w14:paraId="2AB04EE2"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color w:val="FFFFFF"/>
                                <w:sz w:val="28"/>
                                <w:szCs w:val="28"/>
                                <w:shd w:val="clear" w:color="auto" w:fill="000089"/>
                                <w:lang w:eastAsia="tr-TR"/>
                              </w:rPr>
                              <w:t xml:space="preserve">Devam Eden Projeler </w:t>
                            </w:r>
                          </w:p>
                          <w:p w14:paraId="48CF04F3"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28. Türkiye'nin Ekonomisinin Yeşil Büyümeye Doğru Gelişmesine Yardımcı Olmak İçin Biyolojik Kütlenin Sürdürülebilir Kullanımı GEF Projesi</w:t>
                            </w:r>
                            <w:r w:rsidRPr="00A94E05">
                              <w:rPr>
                                <w:rFonts w:ascii="Arial" w:eastAsia="Times New Roman" w:hAnsi="Arial" w:cs="Arial"/>
                                <w:b/>
                                <w:bCs/>
                                <w:sz w:val="22"/>
                                <w:szCs w:val="22"/>
                                <w:lang w:eastAsia="tr-TR"/>
                              </w:rPr>
                              <w:t>, Proje Koordinatörü (</w:t>
                            </w:r>
                            <w:r w:rsidRPr="00A94E05">
                              <w:rPr>
                                <w:rFonts w:ascii="ArialMT" w:eastAsia="Times New Roman" w:hAnsi="ArialMT" w:cs="Times New Roman"/>
                                <w:sz w:val="22"/>
                                <w:szCs w:val="22"/>
                                <w:lang w:eastAsia="tr-TR"/>
                              </w:rPr>
                              <w:t xml:space="preserve">Kasım 2019 -devam) </w:t>
                            </w:r>
                          </w:p>
                          <w:p w14:paraId="48FDC621"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 w:eastAsia="Times New Roman" w:hAnsi="Arial" w:cs="Arial"/>
                                <w:b/>
                                <w:bCs/>
                                <w:lang w:eastAsia="tr-TR"/>
                              </w:rPr>
                              <w:t>29.</w:t>
                            </w:r>
                            <w:r w:rsidRPr="00A94E05">
                              <w:rPr>
                                <w:rFonts w:ascii="ArialMT" w:eastAsia="Times New Roman" w:hAnsi="ArialMT" w:cs="Times New Roman"/>
                                <w:lang w:eastAsia="tr-TR"/>
                              </w:rPr>
                              <w:t xml:space="preserve">Su Ürünleri Genetik Veri Tabanı Oluşturulması, TAGEM, </w:t>
                            </w:r>
                            <w:r w:rsidRPr="00A94E05">
                              <w:rPr>
                                <w:rFonts w:ascii="Arial" w:eastAsia="Times New Roman" w:hAnsi="Arial" w:cs="Arial"/>
                                <w:b/>
                                <w:bCs/>
                                <w:lang w:eastAsia="tr-TR"/>
                              </w:rPr>
                              <w:t>Araştırmacı</w:t>
                            </w:r>
                            <w:r w:rsidRPr="00A94E05">
                              <w:rPr>
                                <w:rFonts w:ascii="ArialMT" w:eastAsia="Times New Roman" w:hAnsi="ArialMT" w:cs="Times New Roman"/>
                                <w:lang w:eastAsia="tr-TR"/>
                              </w:rPr>
                              <w:t xml:space="preserve">, 2018- devam </w:t>
                            </w:r>
                          </w:p>
                          <w:p w14:paraId="4AA6B063"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30. ARISTOIL CAP, Erasmus Projesi, Araştırmacı (2020 -Devam)</w:t>
                            </w:r>
                            <w:r w:rsidRPr="00A94E05">
                              <w:rPr>
                                <w:rFonts w:ascii="ArialMT" w:eastAsia="Times New Roman" w:hAnsi="ArialMT" w:cs="Times New Roman"/>
                                <w:sz w:val="22"/>
                                <w:szCs w:val="22"/>
                                <w:lang w:eastAsia="tr-TR"/>
                              </w:rPr>
                              <w:br/>
                              <w:t xml:space="preserve">31.Karadeniz'de Ticari Öneme Sahip Pelajik Balık Stoklarının İzlenmesi Projesi </w:t>
                            </w:r>
                          </w:p>
                          <w:p w14:paraId="77C99BFB"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(2016</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2019), TAGEM/HAYSÜD </w:t>
                            </w:r>
                            <w:r w:rsidRPr="00A94E05">
                              <w:rPr>
                                <w:rFonts w:ascii="Arial" w:eastAsia="Times New Roman" w:hAnsi="Arial" w:cs="Arial"/>
                                <w:b/>
                                <w:bCs/>
                                <w:sz w:val="22"/>
                                <w:szCs w:val="22"/>
                                <w:lang w:eastAsia="tr-TR"/>
                              </w:rPr>
                              <w:t xml:space="preserve">Proje Lideri </w:t>
                            </w:r>
                          </w:p>
                          <w:p w14:paraId="0C71DA1B"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32. Ulusal Su ürünleri Gen Bankası, Kalkınma Bakanlığı, (2015</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 </w:t>
                            </w:r>
                            <w:r w:rsidRPr="00A94E05">
                              <w:rPr>
                                <w:rFonts w:ascii="Arial" w:eastAsia="Times New Roman" w:hAnsi="Arial" w:cs="Arial"/>
                                <w:b/>
                                <w:bCs/>
                                <w:sz w:val="22"/>
                                <w:szCs w:val="22"/>
                                <w:lang w:eastAsia="tr-TR"/>
                              </w:rPr>
                              <w:t xml:space="preserve">Proje Lideri </w:t>
                            </w:r>
                          </w:p>
                          <w:p w14:paraId="06C90345"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33. </w:t>
                            </w:r>
                            <w:r w:rsidRPr="00A94E05">
                              <w:rPr>
                                <w:rFonts w:ascii="ArialMT" w:eastAsia="Times New Roman" w:hAnsi="ArialMT" w:cs="Times New Roman"/>
                                <w:lang w:eastAsia="tr-TR"/>
                              </w:rPr>
                              <w:t xml:space="preserve">Küçük Boydaki Gökkuşağı Alabalıklarının Karadeniz İle Buluşması, Ar-Ge İşbirliği programı, TAGEM, Su Ürünleri Merkez Araştırma Enstitü, Özel Sektör, Araştırmacı, 2017-devam </w:t>
                            </w:r>
                          </w:p>
                          <w:p w14:paraId="688F3027" w14:textId="77777777" w:rsidR="00635CCC" w:rsidRDefault="00635CCC" w:rsidP="00A94E05">
                            <w:pPr>
                              <w:spacing w:line="360" w:lineRule="auto"/>
                            </w:pPr>
                          </w:p>
                          <w:p w14:paraId="554C581D" w14:textId="79D3BFAB" w:rsidR="00635CCC" w:rsidRDefault="00635CCC" w:rsidP="00A94E05">
                            <w:pPr>
                              <w:spacing w:line="360" w:lineRule="auto"/>
                              <w:ind w:left="1440" w:firstLine="2160"/>
                            </w:pPr>
                          </w:p>
                          <w:p w14:paraId="6CDD2DF8" w14:textId="4B6CEFFE" w:rsidR="00635CCC" w:rsidRPr="00E505E0" w:rsidRDefault="00635CCC" w:rsidP="00A94E05">
                            <w:pPr>
                              <w:spacing w:line="360" w:lineRule="auto"/>
                              <w:ind w:firstLine="10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78D27" id="Metin Kutusu 59" o:spid="_x0000_s1038" type="#_x0000_t202" style="position:absolute;margin-left:40.15pt;margin-top:80pt;width:487.9pt;height:69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" fillcolor="white [3201]" strokecolor="white [3212]" strokeweight=".5pt">
                <v:textbox>
                  <w:txbxContent>
                    <w:p w14:paraId="256F6767" w14:textId="7894747A" w:rsidR="00635CCC" w:rsidRDefault="00635CCC" w:rsidP="00A94E05">
                      <w:pPr>
                        <w:shd w:val="clear" w:color="auto" w:fill="FFFFFF"/>
                        <w:spacing w:before="100" w:beforeAutospacing="1" w:after="100" w:afterAutospacing="1" w:line="360" w:lineRule="auto"/>
                        <w:rPr>
                          <w:rFonts w:ascii="ArialMT" w:eastAsia="Times New Roman" w:hAnsi="ArialMT" w:cs="Times New Roman"/>
                          <w:lang w:eastAsia="tr-TR"/>
                        </w:rPr>
                      </w:pPr>
                    </w:p>
                    <w:p w14:paraId="33D429CC" w14:textId="5A382437" w:rsidR="00635CCC" w:rsidRPr="0044110C"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b/>
                          <w:bCs/>
                          <w:color w:val="FF0000"/>
                          <w:sz w:val="20"/>
                          <w:szCs w:val="20"/>
                          <w:lang w:eastAsia="tr-TR"/>
                        </w:rPr>
                      </w:pPr>
                      <w:r w:rsidRPr="0044110C">
                        <w:rPr>
                          <w:rFonts w:ascii="Calibri" w:eastAsia="Times New Roman" w:hAnsi="Calibri" w:cs="Times New Roman"/>
                          <w:b/>
                          <w:bCs/>
                          <w:color w:val="FF0000"/>
                          <w:sz w:val="20"/>
                          <w:szCs w:val="20"/>
                          <w:lang w:eastAsia="tr-TR"/>
                        </w:rPr>
                        <w:t>YÜRÜTTÜĞÜ PROJELER</w:t>
                      </w:r>
                    </w:p>
                    <w:p w14:paraId="5C9F5D28" w14:textId="3F5802DD"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İzmit Körfezi Fauna Tespiti ve Balıklandırma Projesi, Ar-Ge İş birliği programı, TAGEM, Su Ürünleri Merkez Araştırma Enstitü, KBB,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2016-2019. </w:t>
                      </w:r>
                    </w:p>
                    <w:p w14:paraId="68C5A843"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Kırlangıç Balığının (</w:t>
                      </w:r>
                      <w:r w:rsidRPr="00143C39">
                        <w:rPr>
                          <w:rFonts w:ascii="Calibri" w:eastAsia="Times New Roman" w:hAnsi="Calibri" w:cs="Arial"/>
                          <w:i/>
                          <w:iCs/>
                          <w:sz w:val="20"/>
                          <w:szCs w:val="20"/>
                          <w:lang w:eastAsia="tr-TR"/>
                        </w:rPr>
                        <w:t xml:space="preserve">Chelidonichthys lucerna </w:t>
                      </w:r>
                      <w:r w:rsidRPr="00143C39">
                        <w:rPr>
                          <w:rFonts w:ascii="Calibri" w:eastAsia="Times New Roman" w:hAnsi="Calibri" w:cs="Times New Roman"/>
                          <w:sz w:val="20"/>
                          <w:szCs w:val="20"/>
                          <w:lang w:eastAsia="tr-TR"/>
                        </w:rPr>
                        <w:t xml:space="preserve">L., 1758) Yetiştiricilik İmkanlarının Araştırılması. TAGEM /HAYSÜD, (2014-2019), </w:t>
                      </w:r>
                      <w:r w:rsidRPr="00143C39">
                        <w:rPr>
                          <w:rFonts w:ascii="Calibri" w:eastAsia="Times New Roman" w:hAnsi="Calibri" w:cs="Arial"/>
                          <w:b/>
                          <w:bCs/>
                          <w:sz w:val="20"/>
                          <w:szCs w:val="20"/>
                          <w:lang w:eastAsia="tr-TR"/>
                        </w:rPr>
                        <w:t xml:space="preserve">Araştırmacı </w:t>
                      </w:r>
                    </w:p>
                    <w:p w14:paraId="01D4FF4A"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Akıllı Balık Ölçüm Terazisi (Smart Fish Scale-SFS) Geliştirme Projesi, Ar-Ge İşbirliği programı, TAGEM, Su Ürünleri Merkez Araştırma Enstitü, Özel Sektör, (2018-2019), </w:t>
                      </w:r>
                      <w:r w:rsidRPr="00143C39">
                        <w:rPr>
                          <w:rFonts w:ascii="Calibri" w:eastAsia="Times New Roman" w:hAnsi="Calibri" w:cs="Arial"/>
                          <w:b/>
                          <w:bCs/>
                          <w:sz w:val="20"/>
                          <w:szCs w:val="20"/>
                          <w:lang w:eastAsia="tr-TR"/>
                        </w:rPr>
                        <w:t xml:space="preserve">Proje Lideri </w:t>
                      </w:r>
                    </w:p>
                    <w:p w14:paraId="63527167"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Urfa Balıklı Göl Ekosistemi İzleme Projesi, TAGEM, Su Ürünleri Merkez Araştırma Enstitü, Urfa Valiliği, </w:t>
                      </w:r>
                      <w:r w:rsidRPr="00143C39">
                        <w:rPr>
                          <w:rFonts w:ascii="Calibri" w:eastAsia="Times New Roman" w:hAnsi="Calibri" w:cs="Arial"/>
                          <w:b/>
                          <w:bCs/>
                          <w:sz w:val="20"/>
                          <w:szCs w:val="20"/>
                          <w:lang w:eastAsia="tr-TR"/>
                        </w:rPr>
                        <w:t>Proje Lideri</w:t>
                      </w:r>
                      <w:r w:rsidRPr="00143C39">
                        <w:rPr>
                          <w:rFonts w:ascii="Calibri" w:eastAsia="Times New Roman" w:hAnsi="Calibri" w:cs="Times New Roman"/>
                          <w:sz w:val="20"/>
                          <w:szCs w:val="20"/>
                          <w:lang w:eastAsia="tr-TR"/>
                        </w:rPr>
                        <w:t xml:space="preserve">, 2017-2018. </w:t>
                      </w:r>
                    </w:p>
                    <w:p w14:paraId="6CD56D1C"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Gen Bankası Veri Tabanının Oluşturulması: Kalkan Balığı (</w:t>
                      </w:r>
                      <w:r w:rsidRPr="00143C39">
                        <w:rPr>
                          <w:rFonts w:ascii="Calibri" w:eastAsia="Times New Roman" w:hAnsi="Calibri" w:cs="Arial"/>
                          <w:i/>
                          <w:iCs/>
                          <w:sz w:val="20"/>
                          <w:szCs w:val="20"/>
                          <w:lang w:eastAsia="tr-TR"/>
                        </w:rPr>
                        <w:t xml:space="preserve">Psetta maxima </w:t>
                      </w:r>
                      <w:r w:rsidRPr="00143C39">
                        <w:rPr>
                          <w:rFonts w:ascii="Calibri" w:eastAsia="Times New Roman" w:hAnsi="Calibri" w:cs="Times New Roman"/>
                          <w:sz w:val="20"/>
                          <w:szCs w:val="20"/>
                          <w:lang w:eastAsia="tr-TR"/>
                        </w:rPr>
                        <w:t xml:space="preserve">L.), TAGEM, </w:t>
                      </w:r>
                      <w:r w:rsidRPr="00143C39">
                        <w:rPr>
                          <w:rFonts w:ascii="Calibri" w:eastAsia="Times New Roman" w:hAnsi="Calibri" w:cs="Arial"/>
                          <w:b/>
                          <w:bCs/>
                          <w:sz w:val="20"/>
                          <w:szCs w:val="20"/>
                          <w:lang w:eastAsia="tr-TR"/>
                        </w:rPr>
                        <w:t>Araştırmacı</w:t>
                      </w:r>
                      <w:r w:rsidRPr="00143C39">
                        <w:rPr>
                          <w:rFonts w:ascii="Calibri" w:eastAsia="Times New Roman" w:hAnsi="Calibri" w:cs="Times New Roman"/>
                          <w:sz w:val="20"/>
                          <w:szCs w:val="20"/>
                          <w:lang w:eastAsia="tr-TR"/>
                        </w:rPr>
                        <w:t xml:space="preserve">, 2015-2018. </w:t>
                      </w:r>
                    </w:p>
                    <w:p w14:paraId="52C7C335"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Farklı Pestisitlerin Karadeniz Kalkan Balığı (</w:t>
                      </w:r>
                      <w:r w:rsidRPr="00143C39">
                        <w:rPr>
                          <w:rFonts w:ascii="Calibri" w:eastAsia="Times New Roman" w:hAnsi="Calibri" w:cs="Arial"/>
                          <w:i/>
                          <w:iCs/>
                          <w:sz w:val="20"/>
                          <w:szCs w:val="20"/>
                          <w:lang w:eastAsia="tr-TR"/>
                        </w:rPr>
                        <w:t>Psetta maxima</w:t>
                      </w:r>
                      <w:r w:rsidRPr="00143C39">
                        <w:rPr>
                          <w:rFonts w:ascii="Calibri" w:eastAsia="Times New Roman" w:hAnsi="Calibri" w:cs="Times New Roman"/>
                          <w:sz w:val="20"/>
                          <w:szCs w:val="20"/>
                          <w:lang w:eastAsia="tr-TR"/>
                        </w:rPr>
                        <w:t xml:space="preserve">) Spermasına Etkileri ve Gonadlardaki Değişimin Histolojik Yönden İncelenmesi Ege Üniversitesi Bilimsel Araştırma Projesi, 16-SÜF-032, (2017-2018), </w:t>
                      </w:r>
                      <w:r w:rsidRPr="00143C39">
                        <w:rPr>
                          <w:rFonts w:ascii="Calibri" w:eastAsia="Times New Roman" w:hAnsi="Calibri" w:cs="Arial"/>
                          <w:b/>
                          <w:bCs/>
                          <w:sz w:val="20"/>
                          <w:szCs w:val="20"/>
                          <w:lang w:eastAsia="tr-TR"/>
                        </w:rPr>
                        <w:t xml:space="preserve">Araştırmacı </w:t>
                      </w:r>
                    </w:p>
                    <w:p w14:paraId="5498A1CB"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Marine algae as sustainable feed ingredients- improving their bio-utilisation to increase efficiency and quality of aquaculture production, 2016-2020 AB Projesi, </w:t>
                      </w:r>
                      <w:r w:rsidRPr="00143C39">
                        <w:rPr>
                          <w:rFonts w:ascii="Calibri" w:eastAsia="Times New Roman" w:hAnsi="Calibri" w:cs="Arial"/>
                          <w:b/>
                          <w:bCs/>
                          <w:sz w:val="20"/>
                          <w:szCs w:val="20"/>
                          <w:lang w:eastAsia="tr-TR"/>
                        </w:rPr>
                        <w:t xml:space="preserve">Araştırmacı </w:t>
                      </w:r>
                    </w:p>
                    <w:p w14:paraId="7E83C4E8" w14:textId="1552AE04" w:rsidR="00635CCC" w:rsidRPr="00A94E05"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Intelligent Oceanographically‐Based Short‐Term Fishery Forecasting Applications (GOFORIT), 2015-2018, AB Projesi, </w:t>
                      </w:r>
                      <w:r w:rsidRPr="00143C39">
                        <w:rPr>
                          <w:rFonts w:ascii="Calibri" w:eastAsia="Times New Roman" w:hAnsi="Calibri" w:cs="Arial"/>
                          <w:b/>
                          <w:bCs/>
                          <w:sz w:val="20"/>
                          <w:szCs w:val="20"/>
                          <w:lang w:eastAsia="tr-TR"/>
                        </w:rPr>
                        <w:t>Araştırmacı</w:t>
                      </w:r>
                    </w:p>
                    <w:p w14:paraId="6861E555"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Development of an identification method for and a genetic assessment of Danube River (and Black Sea) sturgeon stocks as a prerequisite for sustainable fisheries and conservation management (DASTMAP), 2015-2018, AB Projesi, </w:t>
                      </w:r>
                      <w:r w:rsidRPr="00A94E05">
                        <w:rPr>
                          <w:rFonts w:ascii="Calibri" w:eastAsia="Times New Roman" w:hAnsi="Calibri" w:cs="Arial"/>
                          <w:b/>
                          <w:bCs/>
                          <w:sz w:val="20"/>
                          <w:szCs w:val="20"/>
                          <w:lang w:eastAsia="tr-TR"/>
                        </w:rPr>
                        <w:t xml:space="preserve">Araştırmacı </w:t>
                      </w:r>
                    </w:p>
                    <w:p w14:paraId="0EA7CEB1"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Karadeniz Kalkan Balığında (</w:t>
                      </w:r>
                      <w:r w:rsidRPr="00143C39">
                        <w:rPr>
                          <w:rFonts w:ascii="Calibri" w:eastAsia="Times New Roman" w:hAnsi="Calibri" w:cs="Arial"/>
                          <w:i/>
                          <w:iCs/>
                          <w:sz w:val="20"/>
                          <w:szCs w:val="20"/>
                          <w:lang w:eastAsia="tr-TR"/>
                        </w:rPr>
                        <w:t>Psetta maxima</w:t>
                      </w:r>
                      <w:r w:rsidRPr="00143C39">
                        <w:rPr>
                          <w:rFonts w:ascii="Calibri" w:eastAsia="Times New Roman" w:hAnsi="Calibri" w:cs="Times New Roman"/>
                          <w:sz w:val="20"/>
                          <w:szCs w:val="20"/>
                          <w:lang w:eastAsia="tr-TR"/>
                        </w:rPr>
                        <w:t xml:space="preserve">) Fotoperiyod ile Döl Alım İmkanlarının Araştırılması (TAGEM; 2014- 2016), </w:t>
                      </w:r>
                      <w:r w:rsidRPr="00143C39">
                        <w:rPr>
                          <w:rFonts w:ascii="Calibri" w:eastAsia="Times New Roman" w:hAnsi="Calibri" w:cs="Arial"/>
                          <w:b/>
                          <w:bCs/>
                          <w:sz w:val="20"/>
                          <w:szCs w:val="20"/>
                          <w:lang w:eastAsia="tr-TR"/>
                        </w:rPr>
                        <w:t xml:space="preserve">Araştırmacı </w:t>
                      </w:r>
                    </w:p>
                    <w:p w14:paraId="56B1037D"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11.Türkiye Balıkları ve Otolitleri Atlası: Marmara ve Karadeniz, TAGEM, </w:t>
                      </w:r>
                      <w:r w:rsidRPr="00A94E05">
                        <w:rPr>
                          <w:rFonts w:ascii="Calibri" w:eastAsia="Times New Roman" w:hAnsi="Calibri" w:cs="Arial"/>
                          <w:b/>
                          <w:bCs/>
                          <w:sz w:val="20"/>
                          <w:szCs w:val="20"/>
                          <w:lang w:eastAsia="tr-TR"/>
                        </w:rPr>
                        <w:t xml:space="preserve">Araştırmacı </w:t>
                      </w:r>
                      <w:r w:rsidRPr="00A94E05">
                        <w:rPr>
                          <w:rFonts w:ascii="Calibri" w:eastAsia="Times New Roman" w:hAnsi="Calibri" w:cs="Times New Roman"/>
                          <w:sz w:val="20"/>
                          <w:szCs w:val="20"/>
                          <w:lang w:eastAsia="tr-TR"/>
                        </w:rPr>
                        <w:t xml:space="preserve">2013-2016. </w:t>
                      </w:r>
                    </w:p>
                    <w:p w14:paraId="5FDFAC2C"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12.Karadeniz Kalkan Balığının (</w:t>
                      </w:r>
                      <w:r w:rsidRPr="00A94E05">
                        <w:rPr>
                          <w:rFonts w:ascii="Calibri" w:eastAsia="Times New Roman" w:hAnsi="Calibri" w:cs="Arial"/>
                          <w:i/>
                          <w:iCs/>
                          <w:sz w:val="20"/>
                          <w:szCs w:val="20"/>
                          <w:lang w:eastAsia="tr-TR"/>
                        </w:rPr>
                        <w:t>Psetta maxima</w:t>
                      </w:r>
                      <w:r w:rsidRPr="00A94E05">
                        <w:rPr>
                          <w:rFonts w:ascii="Calibri" w:eastAsia="Times New Roman" w:hAnsi="Calibri" w:cs="Times New Roman"/>
                          <w:sz w:val="20"/>
                          <w:szCs w:val="20"/>
                          <w:lang w:eastAsia="tr-TR"/>
                        </w:rPr>
                        <w:t xml:space="preserve">) Yetiştiricilik Tekniklerinin Geliştirilmesi (TAGEM; 2011-2015), </w:t>
                      </w:r>
                      <w:r w:rsidRPr="00A94E05">
                        <w:rPr>
                          <w:rFonts w:ascii="Calibri" w:eastAsia="Times New Roman" w:hAnsi="Calibri" w:cs="Arial"/>
                          <w:b/>
                          <w:bCs/>
                          <w:sz w:val="20"/>
                          <w:szCs w:val="20"/>
                          <w:lang w:eastAsia="tr-TR"/>
                        </w:rPr>
                        <w:t xml:space="preserve">Araştırmacı </w:t>
                      </w:r>
                    </w:p>
                    <w:p w14:paraId="22DD050E"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13. Balık Gen Bankası Oluşturulması için Ön Çalışma: Sperm Muhafazası. TAGEM /HAYSÜD, 2013-2015, </w:t>
                      </w:r>
                      <w:r w:rsidRPr="00A94E05">
                        <w:rPr>
                          <w:rFonts w:ascii="Calibri" w:eastAsia="Times New Roman" w:hAnsi="Calibri" w:cs="Arial"/>
                          <w:b/>
                          <w:bCs/>
                          <w:sz w:val="20"/>
                          <w:szCs w:val="20"/>
                          <w:lang w:eastAsia="tr-TR"/>
                        </w:rPr>
                        <w:t xml:space="preserve">Proje Lideri </w:t>
                      </w:r>
                    </w:p>
                    <w:p w14:paraId="1417A13C"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14.Ulusal Balıkçılık Veri Toplama Programı için Karadeniz’de Hamsi Stoklarının Akustik Yöntem ile Belirlenmesi ve Sürekli İzleme Modelinin Oluşturulması TUBİTAK‐KAMAG, 110 G 124, 2011-2015, TUBİTAK 1007, </w:t>
                      </w:r>
                      <w:r w:rsidRPr="00A94E05">
                        <w:rPr>
                          <w:rFonts w:ascii="Calibri" w:eastAsia="Times New Roman" w:hAnsi="Calibri" w:cs="Arial"/>
                          <w:b/>
                          <w:bCs/>
                          <w:sz w:val="20"/>
                          <w:szCs w:val="20"/>
                          <w:lang w:eastAsia="tr-TR"/>
                        </w:rPr>
                        <w:t xml:space="preserve">Proje Yürütücüsü </w:t>
                      </w:r>
                    </w:p>
                    <w:p w14:paraId="699148A5"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15. Mussle, (</w:t>
                      </w:r>
                      <w:r w:rsidRPr="00A94E05">
                        <w:rPr>
                          <w:rFonts w:ascii="Calibri" w:eastAsia="Times New Roman" w:hAnsi="Calibri" w:cs="Arial"/>
                          <w:i/>
                          <w:iCs/>
                          <w:sz w:val="20"/>
                          <w:szCs w:val="20"/>
                          <w:lang w:eastAsia="tr-TR"/>
                        </w:rPr>
                        <w:t>Mytilus galloprovincialis</w:t>
                      </w:r>
                      <w:r w:rsidRPr="00A94E05">
                        <w:rPr>
                          <w:rFonts w:ascii="Calibri" w:eastAsia="Times New Roman" w:hAnsi="Calibri" w:cs="Times New Roman"/>
                          <w:sz w:val="20"/>
                          <w:szCs w:val="20"/>
                          <w:lang w:eastAsia="tr-TR"/>
                        </w:rPr>
                        <w:t xml:space="preserve">) Aquaculture in the Eastern Black Sea (Doğu Karadeniz’de Midye Yetiştiriciliği), TAGEM-WAGENİNGEN (Hollanda) İş birliği,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2013-2014. </w:t>
                      </w:r>
                    </w:p>
                    <w:p w14:paraId="059CD795"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16.Mersin Balığı Yetiştiriciliği ve Koruma Stratejisi Geliştirilmesi TAGEM, Araştırmacı 2011-2014. </w:t>
                      </w:r>
                    </w:p>
                    <w:p w14:paraId="6D072959"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17.Strengthening the Regional Capacity to Support the Sustainable Management of the Black Sea Fisheries (SRCSSMBSF) – 88, AB Projesi, </w:t>
                      </w:r>
                      <w:r w:rsidRPr="00A94E05">
                        <w:rPr>
                          <w:rFonts w:ascii="Calibri" w:eastAsia="Times New Roman" w:hAnsi="Calibri" w:cs="Arial"/>
                          <w:b/>
                          <w:bCs/>
                          <w:sz w:val="20"/>
                          <w:szCs w:val="20"/>
                          <w:lang w:eastAsia="tr-TR"/>
                        </w:rPr>
                        <w:t>Yürütücü</w:t>
                      </w:r>
                      <w:r w:rsidRPr="00A94E05">
                        <w:rPr>
                          <w:rFonts w:ascii="Calibri" w:eastAsia="Times New Roman" w:hAnsi="Calibri" w:cs="Times New Roman"/>
                          <w:sz w:val="20"/>
                          <w:szCs w:val="20"/>
                          <w:lang w:eastAsia="tr-TR"/>
                        </w:rPr>
                        <w:t xml:space="preserve">, 2011–2013. </w:t>
                      </w:r>
                    </w:p>
                    <w:p w14:paraId="46CA1A57"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18.Trabzon Kıyılarında Yumurtadan Ergin Bireye İstavrit (</w:t>
                      </w:r>
                      <w:r w:rsidRPr="00A94E05">
                        <w:rPr>
                          <w:rFonts w:ascii="Calibri" w:eastAsia="Times New Roman" w:hAnsi="Calibri" w:cs="Arial"/>
                          <w:i/>
                          <w:iCs/>
                          <w:sz w:val="20"/>
                          <w:szCs w:val="20"/>
                          <w:lang w:eastAsia="tr-TR"/>
                        </w:rPr>
                        <w:t xml:space="preserve">Trachurus mediterraneus, </w:t>
                      </w:r>
                      <w:r w:rsidRPr="00A94E05">
                        <w:rPr>
                          <w:rFonts w:ascii="Calibri" w:eastAsia="Times New Roman" w:hAnsi="Calibri" w:cs="Times New Roman"/>
                          <w:sz w:val="20"/>
                          <w:szCs w:val="20"/>
                          <w:lang w:eastAsia="tr-TR"/>
                        </w:rPr>
                        <w:t>Steindachner, 1868): Yaş, Büyüme, Ölüm Oranları ve Üreme</w:t>
                      </w:r>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TAGEM, </w:t>
                      </w:r>
                      <w:r w:rsidRPr="00A94E05">
                        <w:rPr>
                          <w:rFonts w:ascii="Calibri" w:eastAsia="Times New Roman" w:hAnsi="Calibri" w:cs="Arial"/>
                          <w:b/>
                          <w:bCs/>
                          <w:sz w:val="20"/>
                          <w:szCs w:val="20"/>
                          <w:lang w:eastAsia="tr-TR"/>
                        </w:rPr>
                        <w:t xml:space="preserve">Araştırmacı </w:t>
                      </w:r>
                      <w:r w:rsidRPr="00A94E05">
                        <w:rPr>
                          <w:rFonts w:ascii="Calibri" w:eastAsia="Times New Roman" w:hAnsi="Calibri" w:cs="Times New Roman"/>
                          <w:sz w:val="20"/>
                          <w:szCs w:val="20"/>
                          <w:lang w:eastAsia="tr-TR"/>
                        </w:rPr>
                        <w:t xml:space="preserve">2011-2013. </w:t>
                      </w:r>
                    </w:p>
                    <w:p w14:paraId="526161BB"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19. Doğu Karadeniz Bölgesindeki Balık Çiftliklerinin CBS İle Konumsal Analizi ve Veri tabanı Oluşturulması Pilot Çalışması, TAGEM, </w:t>
                      </w:r>
                      <w:r w:rsidRPr="00A94E05">
                        <w:rPr>
                          <w:rFonts w:ascii="Calibri" w:eastAsia="Times New Roman" w:hAnsi="Calibri" w:cs="Arial"/>
                          <w:b/>
                          <w:bCs/>
                          <w:sz w:val="20"/>
                          <w:szCs w:val="20"/>
                          <w:lang w:eastAsia="tr-TR"/>
                        </w:rPr>
                        <w:t xml:space="preserve">Araştırmacı </w:t>
                      </w:r>
                      <w:r w:rsidRPr="00A94E05">
                        <w:rPr>
                          <w:rFonts w:ascii="Calibri" w:eastAsia="Times New Roman" w:hAnsi="Calibri" w:cs="Times New Roman"/>
                          <w:sz w:val="20"/>
                          <w:szCs w:val="20"/>
                          <w:lang w:eastAsia="tr-TR"/>
                        </w:rPr>
                        <w:t xml:space="preserve">2012- 2014. </w:t>
                      </w:r>
                    </w:p>
                    <w:p w14:paraId="7CEF32E0"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20.Diploid (2n) ve Triploid (3n) Karadeniz Kalkan Balığının Yetiştiricilik Performansının Karşılaştırılması: Büyüme, Üreme, Anormallikler, Et Kalitesi ve Hastalıklara Karşı Duyarlılık, (2009‐2012) TÜBİTAK, 1001,108R014, </w:t>
                      </w:r>
                      <w:r w:rsidRPr="00A94E05">
                        <w:rPr>
                          <w:rFonts w:ascii="Calibri" w:eastAsia="Times New Roman" w:hAnsi="Calibri" w:cs="Arial"/>
                          <w:b/>
                          <w:bCs/>
                          <w:sz w:val="20"/>
                          <w:szCs w:val="20"/>
                          <w:lang w:eastAsia="tr-TR"/>
                        </w:rPr>
                        <w:t xml:space="preserve">Proje Yürütücüsü </w:t>
                      </w:r>
                    </w:p>
                    <w:p w14:paraId="7F7FA372"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Calibri" w:eastAsia="Times New Roman" w:hAnsi="Calibri" w:cs="Times New Roman"/>
                          <w:sz w:val="20"/>
                          <w:szCs w:val="20"/>
                          <w:lang w:eastAsia="tr-TR"/>
                        </w:rPr>
                        <w:t>21. Kalkan Balığı (</w:t>
                      </w:r>
                      <w:r w:rsidRPr="00A94E05">
                        <w:rPr>
                          <w:rFonts w:ascii="Calibri" w:eastAsia="Times New Roman" w:hAnsi="Calibri" w:cs="Arial"/>
                          <w:i/>
                          <w:iCs/>
                          <w:sz w:val="20"/>
                          <w:szCs w:val="20"/>
                          <w:lang w:eastAsia="tr-TR"/>
                        </w:rPr>
                        <w:t>Psetta maxima</w:t>
                      </w:r>
                      <w:r w:rsidRPr="00A94E05">
                        <w:rPr>
                          <w:rFonts w:ascii="Calibri" w:eastAsia="Times New Roman" w:hAnsi="Calibri" w:cs="Times New Roman"/>
                          <w:sz w:val="20"/>
                          <w:szCs w:val="20"/>
                          <w:lang w:eastAsia="tr-TR"/>
                        </w:rPr>
                        <w:t>) Yetiştiricilik Tek</w:t>
                      </w:r>
                      <w:r w:rsidRPr="00A94E05">
                        <w:rPr>
                          <w:rFonts w:ascii="ArialMT" w:eastAsia="Times New Roman" w:hAnsi="ArialMT" w:cs="Times New Roman"/>
                          <w:sz w:val="20"/>
                          <w:szCs w:val="20"/>
                          <w:lang w:eastAsia="tr-TR"/>
                        </w:rPr>
                        <w:t>niklerinin Geliştirilmesi (2007</w:t>
                      </w:r>
                      <w:r w:rsidRPr="00A94E05">
                        <w:rPr>
                          <w:rFonts w:ascii="Calibri" w:eastAsia="Times New Roman" w:hAnsi="Calibri" w:cs="Times New Roman"/>
                          <w:sz w:val="20"/>
                          <w:szCs w:val="20"/>
                          <w:lang w:eastAsia="tr-TR"/>
                        </w:rPr>
                        <w:t>‐</w:t>
                      </w:r>
                      <w:r w:rsidRPr="00A94E05">
                        <w:rPr>
                          <w:rFonts w:ascii="ArialMT" w:eastAsia="Times New Roman" w:hAnsi="ArialMT" w:cs="Times New Roman"/>
                          <w:sz w:val="20"/>
                          <w:szCs w:val="20"/>
                          <w:lang w:eastAsia="tr-TR"/>
                        </w:rPr>
                        <w:t xml:space="preserve">2010), </w:t>
                      </w:r>
                      <w:r w:rsidRPr="00A94E05">
                        <w:rPr>
                          <w:rFonts w:ascii="Arial" w:eastAsia="Times New Roman" w:hAnsi="Arial" w:cs="Arial"/>
                          <w:b/>
                          <w:bCs/>
                          <w:sz w:val="20"/>
                          <w:szCs w:val="20"/>
                          <w:lang w:eastAsia="tr-TR"/>
                        </w:rPr>
                        <w:t xml:space="preserve">Araştırmacı </w:t>
                      </w:r>
                    </w:p>
                    <w:p w14:paraId="5EAE5827"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22. Pisi Balığı (</w:t>
                      </w:r>
                      <w:r w:rsidRPr="00A94E05">
                        <w:rPr>
                          <w:rFonts w:ascii="Arial" w:eastAsia="Times New Roman" w:hAnsi="Arial" w:cs="Arial"/>
                          <w:i/>
                          <w:iCs/>
                          <w:sz w:val="20"/>
                          <w:szCs w:val="20"/>
                          <w:lang w:eastAsia="tr-TR"/>
                        </w:rPr>
                        <w:t>Platichthys flesus</w:t>
                      </w:r>
                      <w:r w:rsidRPr="00A94E05">
                        <w:rPr>
                          <w:rFonts w:ascii="ArialMT" w:eastAsia="Times New Roman" w:hAnsi="ArialMT" w:cs="Times New Roman"/>
                          <w:sz w:val="20"/>
                          <w:szCs w:val="20"/>
                          <w:lang w:eastAsia="tr-TR"/>
                        </w:rPr>
                        <w:t xml:space="preserve">)’nın Kültüre Alınabilirliğinin Araştırılması Su Ürünleri Merkez Araştırma Enstitüsü Müdürlüğü – TRABZON, (2007–2010) </w:t>
                      </w:r>
                      <w:r w:rsidRPr="00A94E05">
                        <w:rPr>
                          <w:rFonts w:ascii="Arial" w:eastAsia="Times New Roman" w:hAnsi="Arial" w:cs="Arial"/>
                          <w:b/>
                          <w:bCs/>
                          <w:sz w:val="20"/>
                          <w:szCs w:val="20"/>
                          <w:lang w:eastAsia="tr-TR"/>
                        </w:rPr>
                        <w:t xml:space="preserve">Proje Lideri </w:t>
                      </w:r>
                    </w:p>
                    <w:p w14:paraId="6178C73A"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 xml:space="preserve">23.Mersin Balıkları Popülâsyonlarının Mevcut Durumlarının Belirlenmesi ve Yetiştiricilik İmkânlarının Araştırılması, (2006–2009) TAGEM/HAYSÜD/2006/09/02/01. </w:t>
                      </w:r>
                      <w:r w:rsidRPr="00A94E05">
                        <w:rPr>
                          <w:rFonts w:ascii="Arial" w:eastAsia="Times New Roman" w:hAnsi="Arial" w:cs="Arial"/>
                          <w:b/>
                          <w:bCs/>
                          <w:sz w:val="20"/>
                          <w:szCs w:val="20"/>
                          <w:lang w:eastAsia="tr-TR"/>
                        </w:rPr>
                        <w:t xml:space="preserve">Araştırmacı </w:t>
                      </w:r>
                    </w:p>
                    <w:p w14:paraId="717FEDF5"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0"/>
                          <w:szCs w:val="20"/>
                          <w:lang w:eastAsia="tr-TR"/>
                        </w:rPr>
                        <w:t>24. Doğu Karadeniz Bölgesinde Organik Balık Yetiştiriciliği Uygulama İmkânlarının Araştırılması Su Ürünleri Merkez Araştırma Enstitüsü Müdürlüğü – TRABZON, , (2003–</w:t>
                      </w:r>
                      <w:r w:rsidRPr="00A94E05">
                        <w:rPr>
                          <w:rFonts w:ascii="ArialMT" w:eastAsia="Times New Roman" w:hAnsi="ArialMT" w:cs="Times New Roman"/>
                          <w:sz w:val="22"/>
                          <w:szCs w:val="22"/>
                          <w:lang w:eastAsia="tr-TR"/>
                        </w:rPr>
                        <w:t xml:space="preserve">2006). </w:t>
                      </w:r>
                      <w:r w:rsidRPr="00A94E05">
                        <w:rPr>
                          <w:rFonts w:ascii="Arial" w:eastAsia="Times New Roman" w:hAnsi="Arial" w:cs="Arial"/>
                          <w:b/>
                          <w:bCs/>
                          <w:sz w:val="22"/>
                          <w:szCs w:val="22"/>
                          <w:lang w:eastAsia="tr-TR"/>
                        </w:rPr>
                        <w:t xml:space="preserve">Araştırmacı </w:t>
                      </w:r>
                    </w:p>
                    <w:p w14:paraId="53D8D3CD" w14:textId="61C288E0" w:rsidR="00635CCC" w:rsidRPr="00A94E05" w:rsidRDefault="00635CCC" w:rsidP="006C30AE">
                      <w:pPr>
                        <w:pStyle w:val="ListParagraph"/>
                        <w:numPr>
                          <w:ilvl w:val="0"/>
                          <w:numId w:val="1"/>
                        </w:numPr>
                        <w:shd w:val="clear" w:color="auto" w:fill="FFFFFF"/>
                        <w:spacing w:line="360" w:lineRule="auto"/>
                        <w:rPr>
                          <w:rFonts w:ascii="Times New Roman" w:eastAsia="Times New Roman" w:hAnsi="Times New Roman" w:cs="Times New Roman"/>
                          <w:lang w:eastAsia="tr-TR"/>
                        </w:rPr>
                      </w:pPr>
                      <w:r w:rsidRPr="00A94E05">
                        <w:rPr>
                          <w:rFonts w:ascii="Times New Roman" w:eastAsia="Times New Roman" w:hAnsi="Times New Roman" w:cs="Times New Roman"/>
                          <w:lang w:eastAsia="tr-TR"/>
                        </w:rPr>
                        <w:fldChar w:fldCharType="begin"/>
                      </w:r>
                      <w:r w:rsidR="00133C49">
                        <w:rPr>
                          <w:rFonts w:ascii="Times New Roman" w:eastAsia="Times New Roman" w:hAnsi="Times New Roman" w:cs="Times New Roman"/>
                          <w:lang w:eastAsia="tr-TR"/>
                        </w:rPr>
                        <w:instrText xml:space="preserve"> INCLUDEPICTURE "C:\\var\\folders\\tz\\28c1qxrs0g1619pxmshrrh900000gn\\T\\com.microsoft.Word\\WebArchiveCopyPasteTempFiles\\page10image3136871728" \* MERGEFORMAT </w:instrText>
                      </w:r>
                      <w:r w:rsidRPr="00A94E05">
                        <w:rPr>
                          <w:rFonts w:ascii="Times New Roman" w:eastAsia="Times New Roman" w:hAnsi="Times New Roman" w:cs="Times New Roman"/>
                          <w:lang w:eastAsia="tr-TR"/>
                        </w:rPr>
                        <w:fldChar w:fldCharType="separate"/>
                      </w:r>
                      <w:r w:rsidRPr="00143C39">
                        <w:rPr>
                          <w:noProof/>
                          <w:lang w:eastAsia="tr-TR"/>
                        </w:rPr>
                        <w:drawing>
                          <wp:inline distT="0" distB="0" distL="0" distR="0" wp14:anchorId="5FDF92DA" wp14:editId="1F11AB23">
                            <wp:extent cx="15875" cy="15875"/>
                            <wp:effectExtent l="0" t="0" r="0" b="0"/>
                            <wp:docPr id="18" name="Resim 25" descr="page10image313687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0image31368717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Pr="00A94E05">
                        <w:rPr>
                          <w:rFonts w:ascii="Times New Roman" w:eastAsia="Times New Roman" w:hAnsi="Times New Roman" w:cs="Times New Roman"/>
                          <w:lang w:eastAsia="tr-TR"/>
                        </w:rPr>
                        <w:fldChar w:fldCharType="end"/>
                      </w:r>
                    </w:p>
                    <w:p w14:paraId="40424CCB"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r w:rsidRPr="00143C39">
                        <w:rPr>
                          <w:rFonts w:ascii="ArialMT" w:eastAsia="Times New Roman" w:hAnsi="ArialMT" w:cs="Times New Roman"/>
                          <w:sz w:val="22"/>
                          <w:szCs w:val="22"/>
                          <w:lang w:eastAsia="tr-TR"/>
                        </w:rPr>
                        <w:t xml:space="preserve">The Technical Development of Sustainable Seed Production for Black Sea Turbot “Karadeniz Kalkan Balığında Sürdürülebilir Yavru Üretim T ekniklerinin Geliştirilmesi” Japan International Corporation Agency (Japonya Uluslararası İşbirliği Ajansı) ve Su Ürünleri Merkez Araştırma Enstitüsü, (2005–2007). </w:t>
                      </w:r>
                      <w:r w:rsidRPr="00143C39">
                        <w:rPr>
                          <w:rFonts w:ascii="Arial" w:eastAsia="Times New Roman" w:hAnsi="Arial" w:cs="Arial"/>
                          <w:b/>
                          <w:bCs/>
                          <w:sz w:val="22"/>
                          <w:szCs w:val="22"/>
                          <w:lang w:eastAsia="tr-TR"/>
                        </w:rPr>
                        <w:t xml:space="preserve">Eş Değer Uzman </w:t>
                      </w:r>
                    </w:p>
                    <w:p w14:paraId="4A88E21C"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r w:rsidRPr="00143C39">
                        <w:rPr>
                          <w:rFonts w:ascii="ArialMT" w:eastAsia="Times New Roman" w:hAnsi="ArialMT" w:cs="Times New Roman"/>
                          <w:sz w:val="22"/>
                          <w:szCs w:val="22"/>
                          <w:lang w:eastAsia="tr-TR"/>
                        </w:rPr>
                        <w:t>The Fish Culture Development Project in the Black Sea “Karadeniz’de Balık Yetiştiriciliğinin Geliştirilmesi Projesi” Japan International Corporation Agency</w:t>
                      </w:r>
                      <w:r w:rsidRPr="00143C39">
                        <w:rPr>
                          <w:rFonts w:ascii="Calibri" w:eastAsia="Times New Roman" w:hAnsi="Calibri" w:cs="Times New Roman"/>
                          <w:sz w:val="22"/>
                          <w:szCs w:val="22"/>
                          <w:lang w:eastAsia="tr-TR"/>
                        </w:rPr>
                        <w:t>‐</w:t>
                      </w:r>
                      <w:r w:rsidRPr="00143C39">
                        <w:rPr>
                          <w:rFonts w:ascii="ArialMT" w:eastAsia="Times New Roman" w:hAnsi="ArialMT" w:cs="Times New Roman"/>
                          <w:sz w:val="22"/>
                          <w:szCs w:val="22"/>
                          <w:lang w:eastAsia="tr-TR"/>
                        </w:rPr>
                        <w:t xml:space="preserve">JICA (Japonya Uluslararası İşbirliği Ajansı) ve Su Ürünleri Merkez Araştırma Enstitüsü Müdürlüğü, (2002–2005), </w:t>
                      </w:r>
                      <w:r w:rsidRPr="00143C39">
                        <w:rPr>
                          <w:rFonts w:ascii="Arial" w:eastAsia="Times New Roman" w:hAnsi="Arial" w:cs="Arial"/>
                          <w:b/>
                          <w:bCs/>
                          <w:sz w:val="22"/>
                          <w:szCs w:val="22"/>
                          <w:lang w:eastAsia="tr-TR"/>
                        </w:rPr>
                        <w:t xml:space="preserve">Eş Değer Uzman </w:t>
                      </w:r>
                    </w:p>
                    <w:p w14:paraId="00572843"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r w:rsidRPr="00143C39">
                        <w:rPr>
                          <w:rFonts w:ascii="ArialMT" w:eastAsia="Times New Roman" w:hAnsi="ArialMT" w:cs="Times New Roman"/>
                          <w:sz w:val="22"/>
                          <w:szCs w:val="22"/>
                          <w:lang w:eastAsia="tr-TR"/>
                        </w:rPr>
                        <w:t xml:space="preserve">Doğu Karadeniz’deki Av Gücünün Demersal Balık Stokları Üzerine Olan Etkisinin Tespiti Projesi, Su Ürünleri Merkez Araştırma Enstitüsü Müdürlüğü–TRABZON, (1998– 2001), TAGEM/IY/96/17/3/001, </w:t>
                      </w:r>
                      <w:r w:rsidRPr="00143C39">
                        <w:rPr>
                          <w:rFonts w:ascii="Arial" w:eastAsia="Times New Roman" w:hAnsi="Arial" w:cs="Arial"/>
                          <w:b/>
                          <w:bCs/>
                          <w:sz w:val="22"/>
                          <w:szCs w:val="22"/>
                          <w:lang w:eastAsia="tr-TR"/>
                        </w:rPr>
                        <w:t xml:space="preserve">Araştırmacı </w:t>
                      </w:r>
                    </w:p>
                    <w:p w14:paraId="2AB04EE2"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color w:val="FFFFFF"/>
                          <w:sz w:val="28"/>
                          <w:szCs w:val="28"/>
                          <w:shd w:val="clear" w:color="auto" w:fill="000089"/>
                          <w:lang w:eastAsia="tr-TR"/>
                        </w:rPr>
                        <w:t xml:space="preserve">Devam Eden Projeler </w:t>
                      </w:r>
                    </w:p>
                    <w:p w14:paraId="48CF04F3"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28. Türkiye'nin Ekonomisinin Yeşil Büyümeye Doğru Gelişmesine Yardımcı Olmak İçin Biyolojik Kütlenin Sürdürülebilir Kullanımı GEF Projesi</w:t>
                      </w:r>
                      <w:r w:rsidRPr="00A94E05">
                        <w:rPr>
                          <w:rFonts w:ascii="Arial" w:eastAsia="Times New Roman" w:hAnsi="Arial" w:cs="Arial"/>
                          <w:b/>
                          <w:bCs/>
                          <w:sz w:val="22"/>
                          <w:szCs w:val="22"/>
                          <w:lang w:eastAsia="tr-TR"/>
                        </w:rPr>
                        <w:t>, Proje Koordinatörü (</w:t>
                      </w:r>
                      <w:r w:rsidRPr="00A94E05">
                        <w:rPr>
                          <w:rFonts w:ascii="ArialMT" w:eastAsia="Times New Roman" w:hAnsi="ArialMT" w:cs="Times New Roman"/>
                          <w:sz w:val="22"/>
                          <w:szCs w:val="22"/>
                          <w:lang w:eastAsia="tr-TR"/>
                        </w:rPr>
                        <w:t xml:space="preserve">Kasım 2019 -devam) </w:t>
                      </w:r>
                    </w:p>
                    <w:p w14:paraId="48FDC621"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 w:eastAsia="Times New Roman" w:hAnsi="Arial" w:cs="Arial"/>
                          <w:b/>
                          <w:bCs/>
                          <w:lang w:eastAsia="tr-TR"/>
                        </w:rPr>
                        <w:t>29.</w:t>
                      </w:r>
                      <w:r w:rsidRPr="00A94E05">
                        <w:rPr>
                          <w:rFonts w:ascii="ArialMT" w:eastAsia="Times New Roman" w:hAnsi="ArialMT" w:cs="Times New Roman"/>
                          <w:lang w:eastAsia="tr-TR"/>
                        </w:rPr>
                        <w:t xml:space="preserve">Su Ürünleri Genetik Veri Tabanı Oluşturulması, TAGEM, </w:t>
                      </w:r>
                      <w:r w:rsidRPr="00A94E05">
                        <w:rPr>
                          <w:rFonts w:ascii="Arial" w:eastAsia="Times New Roman" w:hAnsi="Arial" w:cs="Arial"/>
                          <w:b/>
                          <w:bCs/>
                          <w:lang w:eastAsia="tr-TR"/>
                        </w:rPr>
                        <w:t>Araştırmacı</w:t>
                      </w:r>
                      <w:r w:rsidRPr="00A94E05">
                        <w:rPr>
                          <w:rFonts w:ascii="ArialMT" w:eastAsia="Times New Roman" w:hAnsi="ArialMT" w:cs="Times New Roman"/>
                          <w:lang w:eastAsia="tr-TR"/>
                        </w:rPr>
                        <w:t xml:space="preserve">, 2018- devam </w:t>
                      </w:r>
                    </w:p>
                    <w:p w14:paraId="4AA6B063"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30. ARISTOIL CAP, Erasmus Projesi, Araştırmacı (2020 -Devam)</w:t>
                      </w:r>
                      <w:r w:rsidRPr="00A94E05">
                        <w:rPr>
                          <w:rFonts w:ascii="ArialMT" w:eastAsia="Times New Roman" w:hAnsi="ArialMT" w:cs="Times New Roman"/>
                          <w:sz w:val="22"/>
                          <w:szCs w:val="22"/>
                          <w:lang w:eastAsia="tr-TR"/>
                        </w:rPr>
                        <w:br/>
                        <w:t xml:space="preserve">31.Karadeniz'de Ticari Öneme Sahip Pelajik Balık Stoklarının İzlenmesi Projesi </w:t>
                      </w:r>
                    </w:p>
                    <w:p w14:paraId="77C99BFB"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(2016</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2019), TAGEM/HAYSÜD </w:t>
                      </w:r>
                      <w:r w:rsidRPr="00A94E05">
                        <w:rPr>
                          <w:rFonts w:ascii="Arial" w:eastAsia="Times New Roman" w:hAnsi="Arial" w:cs="Arial"/>
                          <w:b/>
                          <w:bCs/>
                          <w:sz w:val="22"/>
                          <w:szCs w:val="22"/>
                          <w:lang w:eastAsia="tr-TR"/>
                        </w:rPr>
                        <w:t xml:space="preserve">Proje Lideri </w:t>
                      </w:r>
                    </w:p>
                    <w:p w14:paraId="0C71DA1B"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32. Ulusal Su ürünleri Gen Bankası, Kalkınma Bakanlığı, (2015</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 </w:t>
                      </w:r>
                      <w:r w:rsidRPr="00A94E05">
                        <w:rPr>
                          <w:rFonts w:ascii="Arial" w:eastAsia="Times New Roman" w:hAnsi="Arial" w:cs="Arial"/>
                          <w:b/>
                          <w:bCs/>
                          <w:sz w:val="22"/>
                          <w:szCs w:val="22"/>
                          <w:lang w:eastAsia="tr-TR"/>
                        </w:rPr>
                        <w:t xml:space="preserve">Proje Lideri </w:t>
                      </w:r>
                    </w:p>
                    <w:p w14:paraId="06C90345" w14:textId="77777777" w:rsidR="00635CCC" w:rsidRPr="00A94E05" w:rsidRDefault="00635CCC" w:rsidP="006C30AE">
                      <w:pPr>
                        <w:pStyle w:val="ListParagraph"/>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33. </w:t>
                      </w:r>
                      <w:r w:rsidRPr="00A94E05">
                        <w:rPr>
                          <w:rFonts w:ascii="ArialMT" w:eastAsia="Times New Roman" w:hAnsi="ArialMT" w:cs="Times New Roman"/>
                          <w:lang w:eastAsia="tr-TR"/>
                        </w:rPr>
                        <w:t xml:space="preserve">Küçük Boydaki Gökkuşağı Alabalıklarının Karadeniz İle Buluşması, Ar-Ge İşbirliği programı, TAGEM, Su Ürünleri Merkez Araştırma Enstitü, Özel Sektör, Araştırmacı, 2017-devam </w:t>
                      </w:r>
                    </w:p>
                    <w:p w14:paraId="688F3027" w14:textId="77777777" w:rsidR="00635CCC" w:rsidRDefault="00635CCC" w:rsidP="00A94E05">
                      <w:pPr>
                        <w:spacing w:line="360" w:lineRule="auto"/>
                      </w:pPr>
                    </w:p>
                    <w:p w14:paraId="554C581D" w14:textId="79D3BFAB" w:rsidR="00635CCC" w:rsidRDefault="00635CCC" w:rsidP="00A94E05">
                      <w:pPr>
                        <w:spacing w:line="360" w:lineRule="auto"/>
                        <w:ind w:left="1440" w:firstLine="2160"/>
                      </w:pPr>
                    </w:p>
                    <w:p w14:paraId="6CDD2DF8" w14:textId="4B6CEFFE" w:rsidR="00635CCC" w:rsidRPr="00E505E0" w:rsidRDefault="00635CCC" w:rsidP="00A94E05">
                      <w:pPr>
                        <w:spacing w:line="360" w:lineRule="auto"/>
                        <w:ind w:firstLine="100"/>
                      </w:pPr>
                    </w:p>
                  </w:txbxContent>
                </v:textbox>
              </v:shape>
            </w:pict>
          </mc:Fallback>
        </mc:AlternateContent>
      </w:r>
      <w:r w:rsidR="000A44B2">
        <w:br w:type="page"/>
      </w:r>
      <w:r w:rsidR="00696F4B">
        <w:rPr>
          <w:b/>
          <w:bCs/>
          <w:noProof/>
        </w:rPr>
        <w:lastRenderedPageBreak/>
        <mc:AlternateContent>
          <mc:Choice Requires="wps">
            <w:drawing>
              <wp:anchor distT="0" distB="0" distL="114300" distR="114300" simplePos="0" relativeHeight="251746304" behindDoc="0" locked="0" layoutInCell="1" allowOverlap="1" wp14:anchorId="6D958EE0" wp14:editId="41E50444">
                <wp:simplePos x="0" y="0"/>
                <wp:positionH relativeFrom="column">
                  <wp:posOffset>201930</wp:posOffset>
                </wp:positionH>
                <wp:positionV relativeFrom="paragraph">
                  <wp:posOffset>1583054</wp:posOffset>
                </wp:positionV>
                <wp:extent cx="6554470" cy="7743825"/>
                <wp:effectExtent l="0" t="0" r="0" b="9525"/>
                <wp:wrapNone/>
                <wp:docPr id="1" name="Metin Kutusu 1"/>
                <wp:cNvGraphicFramePr/>
                <a:graphic xmlns:a="http://schemas.openxmlformats.org/drawingml/2006/main">
                  <a:graphicData uri="http://schemas.microsoft.com/office/word/2010/wordprocessingShape">
                    <wps:wsp>
                      <wps:cNvSpPr txBox="1"/>
                      <wps:spPr>
                        <a:xfrm>
                          <a:off x="0" y="0"/>
                          <a:ext cx="6554470" cy="7743825"/>
                        </a:xfrm>
                        <a:prstGeom prst="rect">
                          <a:avLst/>
                        </a:prstGeom>
                        <a:solidFill>
                          <a:schemeClr val="lt1"/>
                        </a:solidFill>
                        <a:ln w="6350">
                          <a:noFill/>
                        </a:ln>
                      </wps:spPr>
                      <wps:txbx>
                        <w:txbxContent>
                          <w:p w14:paraId="5B61210C" w14:textId="5F117986" w:rsidR="000D589D" w:rsidRDefault="00786196" w:rsidP="00B81B06">
                            <w:pPr>
                              <w:shd w:val="clear" w:color="auto" w:fill="FFFFFF"/>
                              <w:spacing w:before="120" w:after="120"/>
                              <w:ind w:firstLine="426"/>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PROJELER</w:t>
                            </w:r>
                          </w:p>
                          <w:p w14:paraId="006B8841" w14:textId="089146DC" w:rsidR="00696F4B" w:rsidRPr="00696F4B" w:rsidRDefault="00696F4B" w:rsidP="00696F4B">
                            <w:pPr>
                              <w:pStyle w:val="ListParagraph"/>
                              <w:numPr>
                                <w:ilvl w:val="0"/>
                                <w:numId w:val="21"/>
                              </w:numPr>
                              <w:spacing w:line="276" w:lineRule="auto"/>
                              <w:jc w:val="both"/>
                              <w:rPr>
                                <w:rFonts w:eastAsia="Times New Roman"/>
                                <w:sz w:val="22"/>
                                <w:szCs w:val="22"/>
                                <w:lang w:eastAsia="tr-TR"/>
                              </w:rPr>
                            </w:pPr>
                            <w:r w:rsidRPr="00696F4B">
                              <w:rPr>
                                <w:rFonts w:eastAsia="Times New Roman"/>
                                <w:color w:val="000033"/>
                                <w:sz w:val="22"/>
                                <w:szCs w:val="22"/>
                                <w:lang w:eastAsia="tr-TR"/>
                              </w:rPr>
                              <w:t xml:space="preserve">Çeşitli Organik Materyallerde Bazı Hümik Asit Analiz Yöntemlerinin Karşılaştırılarak En Uygun Yöntemlerin </w:t>
                            </w:r>
                            <w:r w:rsidRPr="00696F4B">
                              <w:rPr>
                                <w:rFonts w:eastAsia="Times New Roman"/>
                                <w:sz w:val="22"/>
                                <w:szCs w:val="22"/>
                                <w:lang w:eastAsia="tr-TR"/>
                              </w:rPr>
                              <w:t>Seçilmesi (2005-2007)</w:t>
                            </w:r>
                            <w:r w:rsidR="00AF1F0E">
                              <w:rPr>
                                <w:rFonts w:eastAsia="Times New Roman"/>
                                <w:sz w:val="22"/>
                                <w:szCs w:val="22"/>
                                <w:lang w:eastAsia="tr-TR"/>
                              </w:rPr>
                              <w:t xml:space="preserve"> (TAGEM)</w:t>
                            </w:r>
                            <w:r w:rsidRPr="00696F4B">
                              <w:rPr>
                                <w:rFonts w:eastAsia="Times New Roman"/>
                                <w:sz w:val="22"/>
                                <w:szCs w:val="22"/>
                                <w:lang w:eastAsia="tr-TR"/>
                              </w:rPr>
                              <w:t>.</w:t>
                            </w:r>
                          </w:p>
                          <w:p w14:paraId="3856C2FC" w14:textId="616EC957" w:rsidR="00696F4B" w:rsidRPr="00696F4B" w:rsidRDefault="00696F4B" w:rsidP="00696F4B">
                            <w:pPr>
                              <w:pStyle w:val="ListParagraph"/>
                              <w:numPr>
                                <w:ilvl w:val="0"/>
                                <w:numId w:val="21"/>
                              </w:numPr>
                              <w:spacing w:line="276" w:lineRule="auto"/>
                              <w:jc w:val="both"/>
                              <w:rPr>
                                <w:rFonts w:eastAsia="Times New Roman"/>
                                <w:sz w:val="22"/>
                                <w:szCs w:val="22"/>
                                <w:lang w:eastAsia="tr-TR"/>
                              </w:rPr>
                            </w:pPr>
                            <w:r w:rsidRPr="00696F4B">
                              <w:rPr>
                                <w:rFonts w:eastAsia="Times New Roman"/>
                                <w:sz w:val="22"/>
                                <w:szCs w:val="22"/>
                                <w:lang w:eastAsia="tr-TR"/>
                              </w:rPr>
                              <w:t>Kimi Brassicaea Türlerinin Nikel ve Kadmiyum Biriktirme Özelliklerinin Belirlenmesi (2006-2010) (TÜBİTAK).</w:t>
                            </w:r>
                          </w:p>
                          <w:p w14:paraId="73831F2D" w14:textId="0C19F168" w:rsidR="00696F4B" w:rsidRPr="00696F4B" w:rsidRDefault="00696F4B" w:rsidP="00696F4B">
                            <w:pPr>
                              <w:pStyle w:val="ListParagraph"/>
                              <w:numPr>
                                <w:ilvl w:val="0"/>
                                <w:numId w:val="21"/>
                              </w:numPr>
                              <w:spacing w:line="276" w:lineRule="auto"/>
                              <w:jc w:val="both"/>
                              <w:rPr>
                                <w:rFonts w:eastAsia="Times New Roman"/>
                                <w:sz w:val="22"/>
                                <w:szCs w:val="22"/>
                                <w:lang w:eastAsia="tr-TR"/>
                              </w:rPr>
                            </w:pPr>
                            <w:r w:rsidRPr="00696F4B">
                              <w:rPr>
                                <w:rFonts w:eastAsia="Times New Roman"/>
                                <w:sz w:val="22"/>
                                <w:szCs w:val="22"/>
                                <w:lang w:eastAsia="tr-TR"/>
                              </w:rPr>
                              <w:t>Türkiye Topraklarının Bor Statüsünün Belirlenmesi ve Haritalanması (2008-2009).</w:t>
                            </w:r>
                          </w:p>
                          <w:p w14:paraId="085000A8" w14:textId="0C09C08D" w:rsidR="00696F4B" w:rsidRPr="00696F4B" w:rsidRDefault="00696F4B" w:rsidP="00696F4B">
                            <w:pPr>
                              <w:pStyle w:val="ListParagraph"/>
                              <w:numPr>
                                <w:ilvl w:val="0"/>
                                <w:numId w:val="21"/>
                              </w:numPr>
                              <w:spacing w:line="276" w:lineRule="auto"/>
                              <w:jc w:val="both"/>
                              <w:rPr>
                                <w:rFonts w:eastAsia="Times New Roman"/>
                                <w:sz w:val="22"/>
                                <w:szCs w:val="22"/>
                                <w:lang w:eastAsia="tr-TR"/>
                              </w:rPr>
                            </w:pPr>
                            <w:r w:rsidRPr="00696F4B">
                              <w:rPr>
                                <w:rFonts w:eastAsia="Times New Roman"/>
                                <w:sz w:val="22"/>
                                <w:szCs w:val="22"/>
                                <w:lang w:eastAsia="tr-TR"/>
                              </w:rPr>
                              <w:t>Toprak Haritaları Geleneksel Su Erozyonu Birimlerinin YETKE – K ile Güncellenmesi ve Haritalama Birimlerindeki Belirsizliklerin Jeoistatistik ile Ortaya Konulması (2008-2009) (Ankara Üniversitesi BAP).</w:t>
                            </w:r>
                          </w:p>
                          <w:p w14:paraId="0035D187" w14:textId="544D3188" w:rsidR="00696F4B" w:rsidRPr="00696F4B" w:rsidRDefault="00696F4B" w:rsidP="00696F4B">
                            <w:pPr>
                              <w:pStyle w:val="ListParagraph"/>
                              <w:numPr>
                                <w:ilvl w:val="0"/>
                                <w:numId w:val="21"/>
                              </w:numPr>
                              <w:spacing w:line="276" w:lineRule="auto"/>
                              <w:jc w:val="both"/>
                              <w:rPr>
                                <w:rFonts w:eastAsia="Times New Roman"/>
                                <w:sz w:val="22"/>
                                <w:szCs w:val="22"/>
                                <w:lang w:eastAsia="tr-TR"/>
                              </w:rPr>
                            </w:pPr>
                            <w:r w:rsidRPr="00696F4B">
                              <w:rPr>
                                <w:rFonts w:eastAsia="Times New Roman"/>
                                <w:sz w:val="22"/>
                                <w:szCs w:val="22"/>
                                <w:lang w:eastAsia="tr-TR"/>
                              </w:rPr>
                              <w:t>Buğdayda Kısıtlı Su Koşullarında Oksijen ve Karbon İzotop Oranlarından Yararlanılarak Transpirasyon Etkinliğinin Belirlenmesi (2009-2012) (TÜBİTAK).</w:t>
                            </w:r>
                          </w:p>
                          <w:p w14:paraId="2BB3C6C4" w14:textId="7CBCA7D5" w:rsidR="00696F4B" w:rsidRPr="00696F4B" w:rsidRDefault="00696F4B" w:rsidP="00696F4B">
                            <w:pPr>
                              <w:pStyle w:val="ListParagraph"/>
                              <w:numPr>
                                <w:ilvl w:val="0"/>
                                <w:numId w:val="21"/>
                              </w:numPr>
                              <w:spacing w:line="276" w:lineRule="auto"/>
                              <w:jc w:val="both"/>
                              <w:rPr>
                                <w:rFonts w:eastAsia="Times New Roman"/>
                                <w:sz w:val="22"/>
                                <w:szCs w:val="22"/>
                                <w:lang w:eastAsia="tr-TR"/>
                              </w:rPr>
                            </w:pPr>
                            <w:r w:rsidRPr="00696F4B">
                              <w:rPr>
                                <w:rFonts w:eastAsia="Times New Roman"/>
                                <w:sz w:val="22"/>
                                <w:szCs w:val="22"/>
                                <w:lang w:eastAsia="tr-TR"/>
                              </w:rPr>
                              <w:t>Toprak Gübre ve Su Kaynakları Merkez Araştırma Enstitüsü Araştırma Laboratuvarları Yönetim Sistemi ve Bilim Teknoloji Alt Yapısının Geliştirilmesi Projesi (2009-2010) (DPT).</w:t>
                            </w:r>
                          </w:p>
                          <w:p w14:paraId="2ADD12D1" w14:textId="3363098F" w:rsidR="00696F4B" w:rsidRPr="00696F4B" w:rsidRDefault="00696F4B" w:rsidP="00696F4B">
                            <w:pPr>
                              <w:pStyle w:val="ListParagraph"/>
                              <w:numPr>
                                <w:ilvl w:val="0"/>
                                <w:numId w:val="21"/>
                              </w:numPr>
                              <w:spacing w:line="276" w:lineRule="auto"/>
                              <w:jc w:val="both"/>
                              <w:rPr>
                                <w:rFonts w:eastAsia="Times New Roman"/>
                                <w:sz w:val="22"/>
                                <w:szCs w:val="22"/>
                                <w:lang w:eastAsia="tr-TR"/>
                              </w:rPr>
                            </w:pPr>
                            <w:r w:rsidRPr="00696F4B">
                              <w:rPr>
                                <w:rFonts w:eastAsia="Times New Roman"/>
                                <w:sz w:val="22"/>
                                <w:szCs w:val="22"/>
                                <w:lang w:eastAsia="tr-TR"/>
                              </w:rPr>
                              <w:t>Asartepe Baraj Havzasında Arazi Kullanımı ve Topoğrafyaya Bağlı Olarak Toprak Erozyon Duyarlılığı ve Bazı Fiziksel Toprak Özelliklerinin Konumsal Değişimlerinin Belirlenmesi</w:t>
                            </w:r>
                            <w:r w:rsidR="00AF1F0E">
                              <w:rPr>
                                <w:rFonts w:eastAsia="Times New Roman"/>
                                <w:sz w:val="22"/>
                                <w:szCs w:val="22"/>
                                <w:lang w:eastAsia="tr-TR"/>
                              </w:rPr>
                              <w:t xml:space="preserve"> </w:t>
                            </w:r>
                            <w:r w:rsidRPr="00696F4B">
                              <w:rPr>
                                <w:rFonts w:eastAsia="Times New Roman"/>
                                <w:sz w:val="22"/>
                                <w:szCs w:val="22"/>
                                <w:lang w:eastAsia="tr-TR"/>
                              </w:rPr>
                              <w:t>(2009-2012)</w:t>
                            </w:r>
                            <w:r w:rsidR="00AF1F0E">
                              <w:rPr>
                                <w:rFonts w:eastAsia="Times New Roman"/>
                                <w:sz w:val="22"/>
                                <w:szCs w:val="22"/>
                                <w:lang w:eastAsia="tr-TR"/>
                              </w:rPr>
                              <w:t xml:space="preserve"> (TAGEM)</w:t>
                            </w:r>
                            <w:r w:rsidRPr="00696F4B">
                              <w:rPr>
                                <w:rFonts w:eastAsia="Times New Roman"/>
                                <w:sz w:val="22"/>
                                <w:szCs w:val="22"/>
                                <w:lang w:eastAsia="tr-TR"/>
                              </w:rPr>
                              <w:t>.</w:t>
                            </w:r>
                          </w:p>
                          <w:p w14:paraId="7E2793F8" w14:textId="7D4AD720" w:rsidR="00696F4B" w:rsidRPr="00696F4B" w:rsidRDefault="00696F4B" w:rsidP="00696F4B">
                            <w:pPr>
                              <w:pStyle w:val="ListParagraph"/>
                              <w:numPr>
                                <w:ilvl w:val="0"/>
                                <w:numId w:val="21"/>
                              </w:numPr>
                              <w:spacing w:line="276" w:lineRule="auto"/>
                              <w:jc w:val="both"/>
                              <w:rPr>
                                <w:rFonts w:eastAsia="Times New Roman"/>
                                <w:sz w:val="22"/>
                                <w:szCs w:val="22"/>
                                <w:lang w:eastAsia="tr-TR"/>
                              </w:rPr>
                            </w:pPr>
                            <w:r w:rsidRPr="00696F4B">
                              <w:rPr>
                                <w:rFonts w:eastAsia="Times New Roman"/>
                                <w:sz w:val="22"/>
                                <w:szCs w:val="22"/>
                                <w:lang w:eastAsia="tr-TR"/>
                              </w:rPr>
                              <w:t>Buğdayda Farklı Su Koşullarının Karbon (</w:t>
                            </w:r>
                            <w:r w:rsidRPr="000C1249">
                              <w:rPr>
                                <w:rFonts w:eastAsia="Times New Roman"/>
                                <w:sz w:val="22"/>
                                <w:szCs w:val="22"/>
                                <w:vertAlign w:val="superscript"/>
                                <w:lang w:eastAsia="tr-TR"/>
                              </w:rPr>
                              <w:t>13</w:t>
                            </w:r>
                            <w:r w:rsidRPr="00696F4B">
                              <w:rPr>
                                <w:rFonts w:eastAsia="Times New Roman"/>
                                <w:sz w:val="22"/>
                                <w:szCs w:val="22"/>
                                <w:lang w:eastAsia="tr-TR"/>
                              </w:rPr>
                              <w:t>C/</w:t>
                            </w:r>
                            <w:r w:rsidRPr="000C1249">
                              <w:rPr>
                                <w:rFonts w:eastAsia="Times New Roman"/>
                                <w:sz w:val="22"/>
                                <w:szCs w:val="22"/>
                                <w:vertAlign w:val="superscript"/>
                                <w:lang w:eastAsia="tr-TR"/>
                              </w:rPr>
                              <w:t>12</w:t>
                            </w:r>
                            <w:r w:rsidRPr="00696F4B">
                              <w:rPr>
                                <w:rFonts w:eastAsia="Times New Roman"/>
                                <w:sz w:val="22"/>
                                <w:szCs w:val="22"/>
                                <w:lang w:eastAsia="tr-TR"/>
                              </w:rPr>
                              <w:t>C) ve Oksijen (</w:t>
                            </w:r>
                            <w:r w:rsidRPr="000C1249">
                              <w:rPr>
                                <w:rFonts w:eastAsia="Times New Roman"/>
                                <w:sz w:val="22"/>
                                <w:szCs w:val="22"/>
                                <w:vertAlign w:val="superscript"/>
                                <w:lang w:eastAsia="tr-TR"/>
                              </w:rPr>
                              <w:t>18</w:t>
                            </w:r>
                            <w:r w:rsidRPr="00696F4B">
                              <w:rPr>
                                <w:rFonts w:eastAsia="Times New Roman"/>
                                <w:sz w:val="22"/>
                                <w:szCs w:val="22"/>
                                <w:lang w:eastAsia="tr-TR"/>
                              </w:rPr>
                              <w:t>O/</w:t>
                            </w:r>
                            <w:r w:rsidRPr="000C1249">
                              <w:rPr>
                                <w:rFonts w:eastAsia="Times New Roman"/>
                                <w:sz w:val="22"/>
                                <w:szCs w:val="22"/>
                                <w:vertAlign w:val="superscript"/>
                                <w:lang w:eastAsia="tr-TR"/>
                              </w:rPr>
                              <w:t>16</w:t>
                            </w:r>
                            <w:r w:rsidRPr="00696F4B">
                              <w:rPr>
                                <w:rFonts w:eastAsia="Times New Roman"/>
                                <w:sz w:val="22"/>
                                <w:szCs w:val="22"/>
                                <w:lang w:eastAsia="tr-TR"/>
                              </w:rPr>
                              <w:t>O) İzotopik Değişimine Olan Etkilerinin Belirlenmesi ve Bitki Stress İndeksleri İle İlişkilendirilmesi (2008-2012) (</w:t>
                            </w:r>
                            <w:r w:rsidR="00FB001A">
                              <w:rPr>
                                <w:rFonts w:eastAsia="Times New Roman"/>
                                <w:sz w:val="22"/>
                                <w:szCs w:val="22"/>
                                <w:lang w:eastAsia="tr-TR"/>
                              </w:rPr>
                              <w:t xml:space="preserve">FAO </w:t>
                            </w:r>
                            <w:r w:rsidRPr="00696F4B">
                              <w:rPr>
                                <w:rFonts w:eastAsia="Times New Roman"/>
                                <w:sz w:val="22"/>
                                <w:szCs w:val="22"/>
                                <w:lang w:eastAsia="tr-TR"/>
                              </w:rPr>
                              <w:t>IAEA).</w:t>
                            </w:r>
                          </w:p>
                          <w:p w14:paraId="04127CDB" w14:textId="538DCA2A" w:rsidR="00696F4B" w:rsidRPr="00696F4B" w:rsidRDefault="00696F4B" w:rsidP="00696F4B">
                            <w:pPr>
                              <w:pStyle w:val="ListParagraph"/>
                              <w:numPr>
                                <w:ilvl w:val="0"/>
                                <w:numId w:val="21"/>
                              </w:numPr>
                              <w:spacing w:line="276" w:lineRule="auto"/>
                              <w:jc w:val="both"/>
                              <w:rPr>
                                <w:rFonts w:cs="Arial"/>
                                <w:sz w:val="22"/>
                                <w:szCs w:val="22"/>
                              </w:rPr>
                            </w:pPr>
                            <w:r w:rsidRPr="00696F4B">
                              <w:rPr>
                                <w:rFonts w:cs="Arial"/>
                                <w:sz w:val="22"/>
                                <w:szCs w:val="22"/>
                              </w:rPr>
                              <w:t>Toprak Nemi ve Toprak Pürüzlülüğünün Konumsal ve Zamansal Değişiminin Mikrodalga Uydu Görüntüleriyle Belirlenmesi ve İzlenmesi (2014-2020)</w:t>
                            </w:r>
                            <w:r w:rsidR="00AF1F0E">
                              <w:rPr>
                                <w:rFonts w:cs="Arial"/>
                                <w:sz w:val="22"/>
                                <w:szCs w:val="22"/>
                              </w:rPr>
                              <w:t xml:space="preserve"> (TAGEM)</w:t>
                            </w:r>
                            <w:r w:rsidRPr="00696F4B">
                              <w:rPr>
                                <w:rFonts w:cs="Arial"/>
                                <w:sz w:val="22"/>
                                <w:szCs w:val="22"/>
                              </w:rPr>
                              <w:t>.</w:t>
                            </w:r>
                          </w:p>
                          <w:p w14:paraId="0148548B" w14:textId="0FDFE142" w:rsidR="00696F4B" w:rsidRPr="00696F4B" w:rsidRDefault="00C1457D" w:rsidP="00696F4B">
                            <w:pPr>
                              <w:pStyle w:val="Default"/>
                              <w:numPr>
                                <w:ilvl w:val="0"/>
                                <w:numId w:val="21"/>
                              </w:numPr>
                              <w:tabs>
                                <w:tab w:val="left" w:pos="283"/>
                                <w:tab w:val="right" w:pos="360"/>
                                <w:tab w:val="left" w:pos="567"/>
                                <w:tab w:val="left" w:pos="850"/>
                                <w:tab w:val="left" w:pos="1134"/>
                                <w:tab w:val="left" w:pos="1417"/>
                                <w:tab w:val="left" w:pos="1701"/>
                                <w:tab w:val="left" w:pos="1984"/>
                              </w:tabs>
                              <w:spacing w:line="276" w:lineRule="auto"/>
                              <w:jc w:val="both"/>
                              <w:rPr>
                                <w:rFonts w:asciiTheme="minorHAnsi" w:hAnsiTheme="minorHAnsi" w:cstheme="minorHAnsi"/>
                                <w:bCs/>
                                <w:sz w:val="22"/>
                                <w:szCs w:val="22"/>
                              </w:rPr>
                            </w:pPr>
                            <w:r>
                              <w:rPr>
                                <w:sz w:val="22"/>
                                <w:szCs w:val="22"/>
                              </w:rPr>
                              <w:t xml:space="preserve"> </w:t>
                            </w:r>
                            <w:r w:rsidR="00696F4B" w:rsidRPr="00696F4B">
                              <w:rPr>
                                <w:sz w:val="22"/>
                                <w:szCs w:val="22"/>
                              </w:rPr>
                              <w:t>Türkiye Topraklarının Organik Karbon İçeriğinin Coğrafi Veri Tabanının Oluşturulması ve Bazı Toprak Verimlilik Parametrelerinin Güncellenmesi. (2012-2015) (FAO</w:t>
                            </w:r>
                            <w:r w:rsidR="00486C48">
                              <w:rPr>
                                <w:sz w:val="22"/>
                                <w:szCs w:val="22"/>
                              </w:rPr>
                              <w:t xml:space="preserve"> FTTP</w:t>
                            </w:r>
                            <w:r w:rsidR="00696F4B" w:rsidRPr="00696F4B">
                              <w:rPr>
                                <w:sz w:val="22"/>
                                <w:szCs w:val="22"/>
                              </w:rPr>
                              <w:t>).</w:t>
                            </w:r>
                          </w:p>
                          <w:p w14:paraId="2B294C74" w14:textId="6BF69C7A" w:rsidR="00A165D0" w:rsidRPr="00161BE4" w:rsidRDefault="00C1457D" w:rsidP="00C1457D">
                            <w:pPr>
                              <w:pStyle w:val="Default"/>
                              <w:numPr>
                                <w:ilvl w:val="0"/>
                                <w:numId w:val="21"/>
                              </w:numPr>
                              <w:tabs>
                                <w:tab w:val="left" w:pos="283"/>
                                <w:tab w:val="right" w:pos="360"/>
                                <w:tab w:val="left" w:pos="567"/>
                                <w:tab w:val="left" w:pos="850"/>
                                <w:tab w:val="left" w:pos="1134"/>
                                <w:tab w:val="left" w:pos="1417"/>
                                <w:tab w:val="left" w:pos="1701"/>
                                <w:tab w:val="left" w:pos="1984"/>
                              </w:tabs>
                              <w:spacing w:line="276" w:lineRule="auto"/>
                              <w:jc w:val="both"/>
                              <w:rPr>
                                <w:rFonts w:asciiTheme="minorHAnsi" w:hAnsiTheme="minorHAnsi" w:cstheme="minorHAnsi"/>
                                <w:bCs/>
                                <w:sz w:val="22"/>
                                <w:szCs w:val="22"/>
                              </w:rPr>
                            </w:pPr>
                            <w:r>
                              <w:rPr>
                                <w:rFonts w:asciiTheme="minorHAnsi" w:hAnsiTheme="minorHAnsi" w:cstheme="minorHAnsi"/>
                                <w:sz w:val="22"/>
                                <w:szCs w:val="22"/>
                              </w:rPr>
                              <w:t xml:space="preserve">  </w:t>
                            </w:r>
                            <w:r w:rsidR="00A165D0" w:rsidRPr="00696F4B">
                              <w:rPr>
                                <w:rFonts w:asciiTheme="minorHAnsi" w:hAnsiTheme="minorHAnsi" w:cstheme="minorHAnsi"/>
                                <w:sz w:val="22"/>
                                <w:szCs w:val="22"/>
                              </w:rPr>
                              <w:t xml:space="preserve">Regional integrated natural resources management in drought-prone and salt-affected agricultural production systems in </w:t>
                            </w:r>
                            <w:r w:rsidR="00A165D0" w:rsidRPr="00161BE4">
                              <w:rPr>
                                <w:rFonts w:asciiTheme="minorHAnsi" w:hAnsiTheme="minorHAnsi" w:cstheme="minorHAnsi"/>
                                <w:sz w:val="22"/>
                                <w:szCs w:val="22"/>
                              </w:rPr>
                              <w:t>Central Asia and Turkey Project ('CACILM 2') - (GCP/RAS/293/GFF) (GEF 6) 2017- 202</w:t>
                            </w:r>
                            <w:r w:rsidR="00696F4B" w:rsidRPr="00161BE4">
                              <w:rPr>
                                <w:rFonts w:asciiTheme="minorHAnsi" w:hAnsiTheme="minorHAnsi" w:cstheme="minorHAnsi"/>
                                <w:sz w:val="22"/>
                                <w:szCs w:val="22"/>
                              </w:rPr>
                              <w:t>4</w:t>
                            </w:r>
                            <w:r w:rsidR="00A165D0" w:rsidRPr="00161BE4">
                              <w:rPr>
                                <w:rFonts w:asciiTheme="minorHAnsi" w:hAnsiTheme="minorHAnsi" w:cstheme="minorHAnsi"/>
                                <w:sz w:val="22"/>
                                <w:szCs w:val="22"/>
                              </w:rPr>
                              <w:t>.</w:t>
                            </w:r>
                          </w:p>
                          <w:p w14:paraId="05A9932C" w14:textId="2E317623" w:rsidR="00A165D0" w:rsidRPr="00161BE4" w:rsidRDefault="00C1457D" w:rsidP="00696F4B">
                            <w:pPr>
                              <w:numPr>
                                <w:ilvl w:val="0"/>
                                <w:numId w:val="21"/>
                              </w:numPr>
                              <w:tabs>
                                <w:tab w:val="right" w:pos="360"/>
                              </w:tabs>
                              <w:spacing w:line="276" w:lineRule="auto"/>
                              <w:rPr>
                                <w:rFonts w:cstheme="minorHAnsi"/>
                                <w:sz w:val="22"/>
                                <w:szCs w:val="22"/>
                                <w:lang w:eastAsia="tr-TR"/>
                              </w:rPr>
                            </w:pPr>
                            <w:r w:rsidRPr="00161BE4">
                              <w:rPr>
                                <w:sz w:val="22"/>
                                <w:szCs w:val="22"/>
                              </w:rPr>
                              <w:t>Arazi Bozulum Eğilimlerinin Arazi Üretkenlik Dinamiği Üzerine Etkilerinin Belirlenmesi</w:t>
                            </w:r>
                            <w:r w:rsidR="00A165D0" w:rsidRPr="00161BE4">
                              <w:rPr>
                                <w:rFonts w:cstheme="minorHAnsi"/>
                                <w:sz w:val="22"/>
                                <w:szCs w:val="22"/>
                              </w:rPr>
                              <w:t>,</w:t>
                            </w:r>
                            <w:r w:rsidR="00A165D0" w:rsidRPr="00161BE4">
                              <w:rPr>
                                <w:rFonts w:cstheme="minorHAnsi"/>
                                <w:sz w:val="22"/>
                                <w:szCs w:val="22"/>
                                <w:lang w:eastAsia="tr-TR"/>
                              </w:rPr>
                              <w:t xml:space="preserve"> </w:t>
                            </w:r>
                            <w:r w:rsidR="00A165D0" w:rsidRPr="00161BE4">
                              <w:rPr>
                                <w:rFonts w:cstheme="minorHAnsi"/>
                                <w:sz w:val="22"/>
                                <w:szCs w:val="22"/>
                              </w:rPr>
                              <w:t>2018-2022</w:t>
                            </w:r>
                            <w:r w:rsidR="00AF1F0E" w:rsidRPr="00161BE4">
                              <w:rPr>
                                <w:rFonts w:cstheme="minorHAnsi"/>
                                <w:sz w:val="22"/>
                                <w:szCs w:val="22"/>
                              </w:rPr>
                              <w:t xml:space="preserve"> (TAGEM) </w:t>
                            </w:r>
                            <w:r w:rsidR="00A165D0" w:rsidRPr="00161BE4">
                              <w:rPr>
                                <w:rFonts w:cstheme="minorHAnsi"/>
                                <w:sz w:val="22"/>
                                <w:szCs w:val="22"/>
                              </w:rPr>
                              <w:t xml:space="preserve">. </w:t>
                            </w:r>
                          </w:p>
                          <w:p w14:paraId="46C83289" w14:textId="7747DD80" w:rsidR="00A165D0" w:rsidRPr="00161BE4" w:rsidRDefault="00A165D0" w:rsidP="00696F4B">
                            <w:pPr>
                              <w:numPr>
                                <w:ilvl w:val="0"/>
                                <w:numId w:val="21"/>
                              </w:numPr>
                              <w:tabs>
                                <w:tab w:val="right" w:pos="360"/>
                              </w:tabs>
                              <w:spacing w:line="276" w:lineRule="auto"/>
                              <w:rPr>
                                <w:rFonts w:cstheme="minorHAnsi"/>
                                <w:sz w:val="22"/>
                                <w:szCs w:val="22"/>
                                <w:lang w:eastAsia="tr-TR"/>
                              </w:rPr>
                            </w:pPr>
                            <w:r w:rsidRPr="00161BE4">
                              <w:rPr>
                                <w:rFonts w:cstheme="minorHAnsi"/>
                                <w:sz w:val="22"/>
                                <w:szCs w:val="22"/>
                              </w:rPr>
                              <w:t xml:space="preserve">EU H2020 Erupean Joint Program on Agricultural Soil </w:t>
                            </w:r>
                            <w:r w:rsidR="00FF50B5" w:rsidRPr="00161BE4">
                              <w:rPr>
                                <w:rFonts w:cstheme="minorHAnsi"/>
                                <w:sz w:val="22"/>
                                <w:szCs w:val="22"/>
                              </w:rPr>
                              <w:t>M</w:t>
                            </w:r>
                            <w:r w:rsidRPr="00161BE4">
                              <w:rPr>
                                <w:rFonts w:cstheme="minorHAnsi"/>
                                <w:sz w:val="22"/>
                                <w:szCs w:val="22"/>
                              </w:rPr>
                              <w:t xml:space="preserve">anagement </w:t>
                            </w:r>
                            <w:r w:rsidR="00696F4B" w:rsidRPr="00161BE4">
                              <w:rPr>
                                <w:rFonts w:cstheme="minorHAnsi"/>
                                <w:sz w:val="22"/>
                                <w:szCs w:val="22"/>
                              </w:rPr>
                              <w:t xml:space="preserve">– EJP SOIL </w:t>
                            </w:r>
                            <w:r w:rsidRPr="00161BE4">
                              <w:rPr>
                                <w:rFonts w:cstheme="minorHAnsi"/>
                                <w:sz w:val="22"/>
                                <w:szCs w:val="22"/>
                              </w:rPr>
                              <w:t>2020-2024.</w:t>
                            </w:r>
                          </w:p>
                          <w:p w14:paraId="557FA7D2" w14:textId="1973E88F" w:rsidR="00A165D0" w:rsidRPr="00161BE4" w:rsidRDefault="00A165D0" w:rsidP="00696F4B">
                            <w:pPr>
                              <w:numPr>
                                <w:ilvl w:val="0"/>
                                <w:numId w:val="21"/>
                              </w:numPr>
                              <w:tabs>
                                <w:tab w:val="right" w:pos="360"/>
                              </w:tabs>
                              <w:spacing w:line="276" w:lineRule="auto"/>
                              <w:rPr>
                                <w:rFonts w:cstheme="minorHAnsi"/>
                                <w:b/>
                                <w:bCs/>
                                <w:sz w:val="22"/>
                                <w:szCs w:val="22"/>
                                <w:lang w:eastAsia="tr-TR"/>
                              </w:rPr>
                            </w:pPr>
                            <w:r w:rsidRPr="00161BE4">
                              <w:rPr>
                                <w:rFonts w:cstheme="minorHAnsi"/>
                                <w:sz w:val="22"/>
                                <w:szCs w:val="22"/>
                              </w:rPr>
                              <w:t xml:space="preserve">EU </w:t>
                            </w:r>
                            <w:r w:rsidR="00E614DB" w:rsidRPr="00161BE4">
                              <w:rPr>
                                <w:rFonts w:cstheme="minorHAnsi"/>
                                <w:sz w:val="22"/>
                                <w:szCs w:val="22"/>
                              </w:rPr>
                              <w:t>H</w:t>
                            </w:r>
                            <w:r w:rsidRPr="00161BE4">
                              <w:rPr>
                                <w:rFonts w:cstheme="minorHAnsi"/>
                                <w:sz w:val="22"/>
                                <w:szCs w:val="22"/>
                              </w:rPr>
                              <w:t>2020 EJP SOIL Project</w:t>
                            </w:r>
                            <w:r w:rsidRPr="00161BE4">
                              <w:rPr>
                                <w:rFonts w:cstheme="minorHAnsi"/>
                                <w:sz w:val="22"/>
                                <w:szCs w:val="22"/>
                                <w:lang w:eastAsia="tr-TR"/>
                              </w:rPr>
                              <w:t xml:space="preserve"> “</w:t>
                            </w:r>
                            <w:r w:rsidRPr="00161BE4">
                              <w:rPr>
                                <w:rFonts w:cstheme="minorHAnsi"/>
                                <w:bCs/>
                                <w:sz w:val="22"/>
                                <w:szCs w:val="22"/>
                                <w:lang w:eastAsia="tr-TR"/>
                              </w:rPr>
                              <w:t>Soil organic carbon sequestration potential of agricultural soils in Europe</w:t>
                            </w:r>
                            <w:r w:rsidR="00FB001A" w:rsidRPr="00161BE4">
                              <w:rPr>
                                <w:rFonts w:cstheme="minorHAnsi"/>
                                <w:bCs/>
                                <w:sz w:val="22"/>
                                <w:szCs w:val="22"/>
                                <w:lang w:eastAsia="tr-TR"/>
                              </w:rPr>
                              <w:t xml:space="preserve"> - </w:t>
                            </w:r>
                            <w:r w:rsidRPr="00161BE4">
                              <w:rPr>
                                <w:rFonts w:cstheme="minorHAnsi"/>
                                <w:bCs/>
                                <w:sz w:val="22"/>
                                <w:szCs w:val="22"/>
                                <w:lang w:eastAsia="tr-TR"/>
                              </w:rPr>
                              <w:t>C</w:t>
                            </w:r>
                            <w:r w:rsidRPr="00161BE4">
                              <w:rPr>
                                <w:rFonts w:cstheme="minorHAnsi"/>
                                <w:sz w:val="22"/>
                                <w:szCs w:val="22"/>
                              </w:rPr>
                              <w:t>arboSeq</w:t>
                            </w:r>
                            <w:r w:rsidR="00163116" w:rsidRPr="00161BE4">
                              <w:rPr>
                                <w:rFonts w:cstheme="minorHAnsi"/>
                                <w:sz w:val="22"/>
                                <w:szCs w:val="22"/>
                              </w:rPr>
                              <w:t>”</w:t>
                            </w:r>
                            <w:r w:rsidRPr="00161BE4">
                              <w:rPr>
                                <w:rFonts w:cstheme="minorHAnsi"/>
                                <w:sz w:val="22"/>
                                <w:szCs w:val="22"/>
                              </w:rPr>
                              <w:t xml:space="preserve"> 2021-2024</w:t>
                            </w:r>
                          </w:p>
                          <w:p w14:paraId="1D55FCE8" w14:textId="64ED5FE5" w:rsidR="00A165D0" w:rsidRPr="00161BE4" w:rsidRDefault="00A165D0" w:rsidP="00696F4B">
                            <w:pPr>
                              <w:numPr>
                                <w:ilvl w:val="0"/>
                                <w:numId w:val="21"/>
                              </w:numPr>
                              <w:tabs>
                                <w:tab w:val="right" w:pos="360"/>
                              </w:tabs>
                              <w:spacing w:line="276" w:lineRule="auto"/>
                              <w:rPr>
                                <w:rFonts w:cs="Arial"/>
                                <w:b/>
                                <w:sz w:val="22"/>
                                <w:szCs w:val="22"/>
                                <w:lang w:val="en-GB"/>
                              </w:rPr>
                            </w:pPr>
                            <w:r w:rsidRPr="00161BE4">
                              <w:rPr>
                                <w:rFonts w:cstheme="minorHAnsi"/>
                                <w:sz w:val="22"/>
                                <w:szCs w:val="22"/>
                              </w:rPr>
                              <w:t xml:space="preserve">EU </w:t>
                            </w:r>
                            <w:r w:rsidR="00E614DB" w:rsidRPr="00161BE4">
                              <w:rPr>
                                <w:rFonts w:cstheme="minorHAnsi"/>
                                <w:sz w:val="22"/>
                                <w:szCs w:val="22"/>
                              </w:rPr>
                              <w:t>H</w:t>
                            </w:r>
                            <w:r w:rsidR="001F6A0C" w:rsidRPr="00161BE4">
                              <w:rPr>
                                <w:rFonts w:cstheme="minorHAnsi"/>
                                <w:sz w:val="22"/>
                                <w:szCs w:val="22"/>
                              </w:rPr>
                              <w:t>2</w:t>
                            </w:r>
                            <w:r w:rsidRPr="00161BE4">
                              <w:rPr>
                                <w:rFonts w:cstheme="minorHAnsi"/>
                                <w:sz w:val="22"/>
                                <w:szCs w:val="22"/>
                              </w:rPr>
                              <w:t>020 EJP SOIL Project “</w:t>
                            </w:r>
                            <w:r w:rsidRPr="00161BE4">
                              <w:rPr>
                                <w:rFonts w:cstheme="minorHAnsi"/>
                                <w:bCs/>
                                <w:sz w:val="22"/>
                                <w:szCs w:val="22"/>
                                <w:lang w:eastAsia="tr-TR"/>
                              </w:rPr>
                              <w:t>A novel protocol for robust in field monitoring of carbon stock and soil fertility based on proximal sensors and existing soil spectral libraries</w:t>
                            </w:r>
                            <w:r w:rsidRPr="00161BE4">
                              <w:rPr>
                                <w:rFonts w:cs="Arial-BoldMT"/>
                                <w:bCs/>
                                <w:sz w:val="22"/>
                                <w:szCs w:val="22"/>
                                <w:lang w:eastAsia="tr-TR"/>
                              </w:rPr>
                              <w:t xml:space="preserve"> </w:t>
                            </w:r>
                            <w:r w:rsidR="00FB001A" w:rsidRPr="00161BE4">
                              <w:rPr>
                                <w:rFonts w:cs="Arial-BoldMT"/>
                                <w:bCs/>
                                <w:sz w:val="22"/>
                                <w:szCs w:val="22"/>
                                <w:lang w:eastAsia="tr-TR"/>
                              </w:rPr>
                              <w:t xml:space="preserve">- </w:t>
                            </w:r>
                            <w:r w:rsidRPr="00161BE4">
                              <w:rPr>
                                <w:rFonts w:cs="Arial-BoldMT"/>
                                <w:bCs/>
                                <w:sz w:val="22"/>
                                <w:szCs w:val="22"/>
                                <w:lang w:eastAsia="tr-TR"/>
                              </w:rPr>
                              <w:t>ProbeField” 2021-2024</w:t>
                            </w:r>
                          </w:p>
                          <w:p w14:paraId="06D40D0D" w14:textId="30180ABF" w:rsidR="00A165D0" w:rsidRPr="00161BE4" w:rsidRDefault="00A165D0" w:rsidP="00696F4B">
                            <w:pPr>
                              <w:numPr>
                                <w:ilvl w:val="0"/>
                                <w:numId w:val="21"/>
                              </w:numPr>
                              <w:tabs>
                                <w:tab w:val="right" w:pos="360"/>
                              </w:tabs>
                              <w:spacing w:line="276" w:lineRule="auto"/>
                              <w:rPr>
                                <w:rFonts w:cs="Arial"/>
                                <w:sz w:val="22"/>
                                <w:szCs w:val="22"/>
                                <w:lang w:val="en-GB"/>
                              </w:rPr>
                            </w:pPr>
                            <w:r w:rsidRPr="00161BE4">
                              <w:rPr>
                                <w:sz w:val="22"/>
                                <w:szCs w:val="22"/>
                              </w:rPr>
                              <w:t xml:space="preserve">EU </w:t>
                            </w:r>
                            <w:r w:rsidR="00E614DB" w:rsidRPr="00161BE4">
                              <w:rPr>
                                <w:sz w:val="22"/>
                                <w:szCs w:val="22"/>
                              </w:rPr>
                              <w:t>H</w:t>
                            </w:r>
                            <w:r w:rsidRPr="00161BE4">
                              <w:rPr>
                                <w:sz w:val="22"/>
                                <w:szCs w:val="22"/>
                              </w:rPr>
                              <w:t>2020 EJP SOIL Project “</w:t>
                            </w:r>
                            <w:r w:rsidRPr="00161BE4">
                              <w:rPr>
                                <w:rFonts w:cs="Arial"/>
                                <w:sz w:val="22"/>
                                <w:szCs w:val="22"/>
                                <w:lang w:val="en-GB"/>
                              </w:rPr>
                              <w:t>Mapping and alleviating soil compaction in a climate change context</w:t>
                            </w:r>
                            <w:r w:rsidR="00FB001A" w:rsidRPr="00161BE4">
                              <w:rPr>
                                <w:rFonts w:cs="Arial"/>
                                <w:sz w:val="22"/>
                                <w:szCs w:val="22"/>
                                <w:lang w:val="en-GB"/>
                              </w:rPr>
                              <w:t>-</w:t>
                            </w:r>
                            <w:proofErr w:type="spellStart"/>
                            <w:r w:rsidRPr="00161BE4">
                              <w:rPr>
                                <w:rFonts w:cs="Arial"/>
                                <w:sz w:val="22"/>
                                <w:szCs w:val="22"/>
                                <w:lang w:val="en-GB"/>
                              </w:rPr>
                              <w:t>SoilCompaC</w:t>
                            </w:r>
                            <w:proofErr w:type="spellEnd"/>
                            <w:r w:rsidRPr="00161BE4">
                              <w:rPr>
                                <w:rFonts w:cs="Arial"/>
                                <w:sz w:val="22"/>
                                <w:szCs w:val="22"/>
                                <w:lang w:val="en-GB"/>
                              </w:rPr>
                              <w:t>” 2021-2024</w:t>
                            </w:r>
                          </w:p>
                          <w:p w14:paraId="6C339271" w14:textId="50A2773F" w:rsidR="00A165D0" w:rsidRPr="00161BE4" w:rsidRDefault="00163116" w:rsidP="00696F4B">
                            <w:pPr>
                              <w:numPr>
                                <w:ilvl w:val="0"/>
                                <w:numId w:val="21"/>
                              </w:numPr>
                              <w:tabs>
                                <w:tab w:val="right" w:pos="360"/>
                              </w:tabs>
                              <w:spacing w:line="276" w:lineRule="auto"/>
                              <w:rPr>
                                <w:rFonts w:cs="Arial"/>
                                <w:bCs/>
                                <w:sz w:val="22"/>
                                <w:szCs w:val="22"/>
                                <w:lang w:val="en-GB"/>
                              </w:rPr>
                            </w:pPr>
                            <w:r w:rsidRPr="00161BE4">
                              <w:rPr>
                                <w:sz w:val="22"/>
                                <w:szCs w:val="22"/>
                              </w:rPr>
                              <w:t xml:space="preserve">EU </w:t>
                            </w:r>
                            <w:r w:rsidR="00E614DB" w:rsidRPr="00161BE4">
                              <w:rPr>
                                <w:sz w:val="22"/>
                                <w:szCs w:val="22"/>
                              </w:rPr>
                              <w:t>H</w:t>
                            </w:r>
                            <w:r w:rsidRPr="00161BE4">
                              <w:rPr>
                                <w:sz w:val="22"/>
                                <w:szCs w:val="22"/>
                              </w:rPr>
                              <w:t>2020 EJP SOIL Project “</w:t>
                            </w:r>
                            <w:r w:rsidR="00FB001A" w:rsidRPr="00161BE4">
                              <w:rPr>
                                <w:bCs/>
                                <w:sz w:val="22"/>
                                <w:szCs w:val="22"/>
                                <w:shd w:val="clear" w:color="auto" w:fill="FFFFFF"/>
                              </w:rPr>
                              <w:t>Scenario modelling for assessing impacts of policy changes and socio-economic effects on ecosystem services of soils – SIMPLE” 2022-2024.</w:t>
                            </w:r>
                          </w:p>
                          <w:p w14:paraId="67078E18" w14:textId="07C959BF" w:rsidR="00696F4B" w:rsidRPr="00161BE4" w:rsidRDefault="00696F4B" w:rsidP="00696F4B">
                            <w:pPr>
                              <w:ind w:left="45"/>
                              <w:jc w:val="both"/>
                              <w:rPr>
                                <w:b/>
                              </w:rPr>
                            </w:pPr>
                            <w:r w:rsidRPr="00161BE4">
                              <w:rPr>
                                <w:b/>
                              </w:rPr>
                              <w:t xml:space="preserve">Tezler </w:t>
                            </w:r>
                          </w:p>
                          <w:p w14:paraId="27E3173F" w14:textId="619AC3B5" w:rsidR="00696F4B" w:rsidRPr="00161BE4" w:rsidRDefault="00696F4B" w:rsidP="00161BE4">
                            <w:pPr>
                              <w:ind w:left="426"/>
                              <w:rPr>
                                <w:sz w:val="22"/>
                                <w:szCs w:val="22"/>
                              </w:rPr>
                            </w:pPr>
                            <w:r w:rsidRPr="00161BE4">
                              <w:rPr>
                                <w:i/>
                                <w:sz w:val="22"/>
                                <w:szCs w:val="22"/>
                                <w:lang w:eastAsia="tr-TR"/>
                              </w:rPr>
                              <w:t>Yüksek Lisans Tezi:</w:t>
                            </w:r>
                            <w:r w:rsidRPr="00161BE4">
                              <w:rPr>
                                <w:sz w:val="22"/>
                                <w:szCs w:val="22"/>
                                <w:lang w:eastAsia="tr-TR"/>
                              </w:rPr>
                              <w:t xml:space="preserve"> Buğday Anız Örtüsüne Sahip Topraklardan Erozyon ile Oluşan Azot ve Fosfor Kayıplarının Yapay Yağmurlayıcı ile Laboratuar Koşullarında Belirlenmesi. (1995-1998) A. Ü. Fen Bilimleri Enstitüsü, Toprak Anabilim Dalı.</w:t>
                            </w:r>
                          </w:p>
                          <w:p w14:paraId="4DFF8E46" w14:textId="78C3E948" w:rsidR="00696F4B" w:rsidRPr="00161BE4" w:rsidRDefault="00696F4B" w:rsidP="00161BE4">
                            <w:pPr>
                              <w:ind w:left="426"/>
                              <w:rPr>
                                <w:b/>
                                <w:sz w:val="22"/>
                                <w:szCs w:val="22"/>
                              </w:rPr>
                            </w:pPr>
                            <w:r w:rsidRPr="00161BE4">
                              <w:rPr>
                                <w:i/>
                                <w:sz w:val="22"/>
                                <w:szCs w:val="22"/>
                                <w:lang w:eastAsia="tr-TR"/>
                              </w:rPr>
                              <w:t>Doktora Tezi:</w:t>
                            </w:r>
                            <w:r w:rsidRPr="00161BE4">
                              <w:rPr>
                                <w:sz w:val="22"/>
                                <w:szCs w:val="22"/>
                                <w:lang w:eastAsia="tr-TR"/>
                              </w:rPr>
                              <w:t xml:space="preserve"> Toprak Erozyon Duyarlılığının Konumsal Değişiminin Belirlenmesi: Pilot Çalışma; Asartepe Baraj Havzası. (2005-2013) A. Ü. Fen Bilimleri Enstitüsü, Toprak Bilimi ve Bitki Besleme Anabilim Dalı.</w:t>
                            </w:r>
                            <w:r w:rsidRPr="00161BE4">
                              <w:rPr>
                                <w:b/>
                                <w:sz w:val="22"/>
                                <w:szCs w:val="22"/>
                              </w:rPr>
                              <w:t xml:space="preserve"> </w:t>
                            </w:r>
                          </w:p>
                          <w:p w14:paraId="09A3ABEE" w14:textId="77777777" w:rsidR="00696F4B" w:rsidRPr="00161BE4" w:rsidRDefault="00696F4B" w:rsidP="00696F4B">
                            <w:pPr>
                              <w:tabs>
                                <w:tab w:val="right" w:pos="360"/>
                              </w:tabs>
                              <w:spacing w:line="276" w:lineRule="auto"/>
                              <w:rPr>
                                <w:rFonts w:cs="Arial"/>
                                <w:sz w:val="22"/>
                                <w:szCs w:val="22"/>
                                <w:lang w:val="en-GB"/>
                              </w:rPr>
                            </w:pPr>
                          </w:p>
                          <w:p w14:paraId="5717E23F" w14:textId="77777777" w:rsidR="00786196" w:rsidRPr="00786196" w:rsidRDefault="00786196" w:rsidP="00786196">
                            <w:pPr>
                              <w:pStyle w:val="ListParagraph"/>
                              <w:shd w:val="clear" w:color="auto" w:fill="FFFFFF"/>
                              <w:spacing w:before="100" w:beforeAutospacing="1" w:after="100" w:afterAutospacing="1"/>
                              <w:rPr>
                                <w:rFonts w:ascii="Calibri" w:eastAsia="Times New Roman" w:hAnsi="Calibri" w:cs="Calibri"/>
                                <w:sz w:val="22"/>
                                <w:szCs w:val="22"/>
                                <w:lang w:eastAsia="tr-TR"/>
                              </w:rPr>
                            </w:pPr>
                          </w:p>
                          <w:p w14:paraId="4AAB0C61" w14:textId="27446CC9" w:rsidR="00635CCC" w:rsidRPr="00786196" w:rsidRDefault="00635CCC" w:rsidP="00786196">
                            <w:pPr>
                              <w:shd w:val="clear" w:color="auto" w:fill="FFFFFF"/>
                              <w:spacing w:before="120" w:after="120"/>
                              <w:ind w:left="360"/>
                              <w:rPr>
                                <w:rFonts w:eastAsia="Times New Roman" w:cstheme="minorHAnsi"/>
                                <w:b/>
                                <w:bCs/>
                                <w:color w:val="FF0000"/>
                                <w:sz w:val="22"/>
                                <w:szCs w:val="22"/>
                                <w:lang w:eastAsia="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58EE0" id="Metin Kutusu 1" o:spid="_x0000_s1039" type="#_x0000_t202" style="position:absolute;margin-left:15.9pt;margin-top:124.65pt;width:516.1pt;height:60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" fillcolor="white [3201]" stroked="f" strokeweight=".5pt">
                <v:textbox>
                  <w:txbxContent>
                    <w:p w14:paraId="5B61210C" w14:textId="5F117986" w:rsidR="000D589D" w:rsidRDefault="00786196" w:rsidP="00B81B06">
                      <w:pPr>
                        <w:shd w:val="clear" w:color="auto" w:fill="FFFFFF"/>
                        <w:spacing w:before="120" w:after="120"/>
                        <w:ind w:firstLine="426"/>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PROJELER</w:t>
                      </w:r>
                    </w:p>
                    <w:p w14:paraId="006B8841" w14:textId="089146DC" w:rsidR="00696F4B" w:rsidRPr="00696F4B" w:rsidRDefault="00696F4B" w:rsidP="00696F4B">
                      <w:pPr>
                        <w:pStyle w:val="ListParagraph"/>
                        <w:numPr>
                          <w:ilvl w:val="0"/>
                          <w:numId w:val="21"/>
                        </w:numPr>
                        <w:spacing w:line="276" w:lineRule="auto"/>
                        <w:jc w:val="both"/>
                        <w:rPr>
                          <w:rFonts w:eastAsia="Times New Roman"/>
                          <w:sz w:val="22"/>
                          <w:szCs w:val="22"/>
                          <w:lang w:eastAsia="tr-TR"/>
                        </w:rPr>
                      </w:pPr>
                      <w:r w:rsidRPr="00696F4B">
                        <w:rPr>
                          <w:rFonts w:eastAsia="Times New Roman"/>
                          <w:color w:val="000033"/>
                          <w:sz w:val="22"/>
                          <w:szCs w:val="22"/>
                          <w:lang w:eastAsia="tr-TR"/>
                        </w:rPr>
                        <w:t xml:space="preserve">Çeşitli Organik Materyallerde Bazı Hümik Asit Analiz Yöntemlerinin Karşılaştırılarak En Uygun Yöntemlerin </w:t>
                      </w:r>
                      <w:r w:rsidRPr="00696F4B">
                        <w:rPr>
                          <w:rFonts w:eastAsia="Times New Roman"/>
                          <w:sz w:val="22"/>
                          <w:szCs w:val="22"/>
                          <w:lang w:eastAsia="tr-TR"/>
                        </w:rPr>
                        <w:t>Seçilmesi (2005-2007)</w:t>
                      </w:r>
                      <w:r w:rsidR="00AF1F0E">
                        <w:rPr>
                          <w:rFonts w:eastAsia="Times New Roman"/>
                          <w:sz w:val="22"/>
                          <w:szCs w:val="22"/>
                          <w:lang w:eastAsia="tr-TR"/>
                        </w:rPr>
                        <w:t xml:space="preserve"> (TAGEM)</w:t>
                      </w:r>
                      <w:r w:rsidRPr="00696F4B">
                        <w:rPr>
                          <w:rFonts w:eastAsia="Times New Roman"/>
                          <w:sz w:val="22"/>
                          <w:szCs w:val="22"/>
                          <w:lang w:eastAsia="tr-TR"/>
                        </w:rPr>
                        <w:t>.</w:t>
                      </w:r>
                    </w:p>
                    <w:p w14:paraId="3856C2FC" w14:textId="616EC957" w:rsidR="00696F4B" w:rsidRPr="00696F4B" w:rsidRDefault="00696F4B" w:rsidP="00696F4B">
                      <w:pPr>
                        <w:pStyle w:val="ListParagraph"/>
                        <w:numPr>
                          <w:ilvl w:val="0"/>
                          <w:numId w:val="21"/>
                        </w:numPr>
                        <w:spacing w:line="276" w:lineRule="auto"/>
                        <w:jc w:val="both"/>
                        <w:rPr>
                          <w:rFonts w:eastAsia="Times New Roman"/>
                          <w:sz w:val="22"/>
                          <w:szCs w:val="22"/>
                          <w:lang w:eastAsia="tr-TR"/>
                        </w:rPr>
                      </w:pPr>
                      <w:r w:rsidRPr="00696F4B">
                        <w:rPr>
                          <w:rFonts w:eastAsia="Times New Roman"/>
                          <w:sz w:val="22"/>
                          <w:szCs w:val="22"/>
                          <w:lang w:eastAsia="tr-TR"/>
                        </w:rPr>
                        <w:t>Kimi Brassicaea Türlerinin Nikel ve Kadmiyum Biriktirme Özelliklerinin Belirlenmesi (2006-2010) (TÜBİTAK).</w:t>
                      </w:r>
                    </w:p>
                    <w:p w14:paraId="73831F2D" w14:textId="0C19F168" w:rsidR="00696F4B" w:rsidRPr="00696F4B" w:rsidRDefault="00696F4B" w:rsidP="00696F4B">
                      <w:pPr>
                        <w:pStyle w:val="ListParagraph"/>
                        <w:numPr>
                          <w:ilvl w:val="0"/>
                          <w:numId w:val="21"/>
                        </w:numPr>
                        <w:spacing w:line="276" w:lineRule="auto"/>
                        <w:jc w:val="both"/>
                        <w:rPr>
                          <w:rFonts w:eastAsia="Times New Roman"/>
                          <w:sz w:val="22"/>
                          <w:szCs w:val="22"/>
                          <w:lang w:eastAsia="tr-TR"/>
                        </w:rPr>
                      </w:pPr>
                      <w:r w:rsidRPr="00696F4B">
                        <w:rPr>
                          <w:rFonts w:eastAsia="Times New Roman"/>
                          <w:sz w:val="22"/>
                          <w:szCs w:val="22"/>
                          <w:lang w:eastAsia="tr-TR"/>
                        </w:rPr>
                        <w:t>Türkiye Topraklarının Bor Statüsünün Belirlenmesi ve Haritalanması (2008-2009).</w:t>
                      </w:r>
                    </w:p>
                    <w:p w14:paraId="085000A8" w14:textId="0C09C08D" w:rsidR="00696F4B" w:rsidRPr="00696F4B" w:rsidRDefault="00696F4B" w:rsidP="00696F4B">
                      <w:pPr>
                        <w:pStyle w:val="ListParagraph"/>
                        <w:numPr>
                          <w:ilvl w:val="0"/>
                          <w:numId w:val="21"/>
                        </w:numPr>
                        <w:spacing w:line="276" w:lineRule="auto"/>
                        <w:jc w:val="both"/>
                        <w:rPr>
                          <w:rFonts w:eastAsia="Times New Roman"/>
                          <w:sz w:val="22"/>
                          <w:szCs w:val="22"/>
                          <w:lang w:eastAsia="tr-TR"/>
                        </w:rPr>
                      </w:pPr>
                      <w:r w:rsidRPr="00696F4B">
                        <w:rPr>
                          <w:rFonts w:eastAsia="Times New Roman"/>
                          <w:sz w:val="22"/>
                          <w:szCs w:val="22"/>
                          <w:lang w:eastAsia="tr-TR"/>
                        </w:rPr>
                        <w:t>Toprak Haritaları Geleneksel Su Erozyonu Birimlerinin YETKE – K ile Güncellenmesi ve Haritalama Birimlerindeki Belirsizliklerin Jeoistatistik ile Ortaya Konulması (2008-2009) (Ankara Üniversitesi BAP).</w:t>
                      </w:r>
                    </w:p>
                    <w:p w14:paraId="0035D187" w14:textId="544D3188" w:rsidR="00696F4B" w:rsidRPr="00696F4B" w:rsidRDefault="00696F4B" w:rsidP="00696F4B">
                      <w:pPr>
                        <w:pStyle w:val="ListParagraph"/>
                        <w:numPr>
                          <w:ilvl w:val="0"/>
                          <w:numId w:val="21"/>
                        </w:numPr>
                        <w:spacing w:line="276" w:lineRule="auto"/>
                        <w:jc w:val="both"/>
                        <w:rPr>
                          <w:rFonts w:eastAsia="Times New Roman"/>
                          <w:sz w:val="22"/>
                          <w:szCs w:val="22"/>
                          <w:lang w:eastAsia="tr-TR"/>
                        </w:rPr>
                      </w:pPr>
                      <w:r w:rsidRPr="00696F4B">
                        <w:rPr>
                          <w:rFonts w:eastAsia="Times New Roman"/>
                          <w:sz w:val="22"/>
                          <w:szCs w:val="22"/>
                          <w:lang w:eastAsia="tr-TR"/>
                        </w:rPr>
                        <w:t>Buğdayda Kısıtlı Su Koşullarında Oksijen ve Karbon İzotop Oranlarından Yararlanılarak Transpirasyon Etkinliğinin Belirlenmesi (2009-2012) (TÜBİTAK).</w:t>
                      </w:r>
                    </w:p>
                    <w:p w14:paraId="2BB3C6C4" w14:textId="7CBCA7D5" w:rsidR="00696F4B" w:rsidRPr="00696F4B" w:rsidRDefault="00696F4B" w:rsidP="00696F4B">
                      <w:pPr>
                        <w:pStyle w:val="ListParagraph"/>
                        <w:numPr>
                          <w:ilvl w:val="0"/>
                          <w:numId w:val="21"/>
                        </w:numPr>
                        <w:spacing w:line="276" w:lineRule="auto"/>
                        <w:jc w:val="both"/>
                        <w:rPr>
                          <w:rFonts w:eastAsia="Times New Roman"/>
                          <w:sz w:val="22"/>
                          <w:szCs w:val="22"/>
                          <w:lang w:eastAsia="tr-TR"/>
                        </w:rPr>
                      </w:pPr>
                      <w:r w:rsidRPr="00696F4B">
                        <w:rPr>
                          <w:rFonts w:eastAsia="Times New Roman"/>
                          <w:sz w:val="22"/>
                          <w:szCs w:val="22"/>
                          <w:lang w:eastAsia="tr-TR"/>
                        </w:rPr>
                        <w:t>Toprak Gübre ve Su Kaynakları Merkez Araştırma Enstitüsü Araştırma Laboratuvarları Yönetim Sistemi ve Bilim Teknoloji Alt Yapısının Geliştirilmesi Projesi (2009-2010) (DPT).</w:t>
                      </w:r>
                    </w:p>
                    <w:p w14:paraId="2ADD12D1" w14:textId="3363098F" w:rsidR="00696F4B" w:rsidRPr="00696F4B" w:rsidRDefault="00696F4B" w:rsidP="00696F4B">
                      <w:pPr>
                        <w:pStyle w:val="ListParagraph"/>
                        <w:numPr>
                          <w:ilvl w:val="0"/>
                          <w:numId w:val="21"/>
                        </w:numPr>
                        <w:spacing w:line="276" w:lineRule="auto"/>
                        <w:jc w:val="both"/>
                        <w:rPr>
                          <w:rFonts w:eastAsia="Times New Roman"/>
                          <w:sz w:val="22"/>
                          <w:szCs w:val="22"/>
                          <w:lang w:eastAsia="tr-TR"/>
                        </w:rPr>
                      </w:pPr>
                      <w:r w:rsidRPr="00696F4B">
                        <w:rPr>
                          <w:rFonts w:eastAsia="Times New Roman"/>
                          <w:sz w:val="22"/>
                          <w:szCs w:val="22"/>
                          <w:lang w:eastAsia="tr-TR"/>
                        </w:rPr>
                        <w:t>Asartepe Baraj Havzasında Arazi Kullanımı ve Topoğrafyaya Bağlı Olarak Toprak Erozyon Duyarlılığı ve Bazı Fiziksel Toprak Özelliklerinin Konumsal Değişimlerinin Belirlenmesi</w:t>
                      </w:r>
                      <w:r w:rsidR="00AF1F0E">
                        <w:rPr>
                          <w:rFonts w:eastAsia="Times New Roman"/>
                          <w:sz w:val="22"/>
                          <w:szCs w:val="22"/>
                          <w:lang w:eastAsia="tr-TR"/>
                        </w:rPr>
                        <w:t xml:space="preserve"> </w:t>
                      </w:r>
                      <w:r w:rsidRPr="00696F4B">
                        <w:rPr>
                          <w:rFonts w:eastAsia="Times New Roman"/>
                          <w:sz w:val="22"/>
                          <w:szCs w:val="22"/>
                          <w:lang w:eastAsia="tr-TR"/>
                        </w:rPr>
                        <w:t>(2009-2012)</w:t>
                      </w:r>
                      <w:r w:rsidR="00AF1F0E">
                        <w:rPr>
                          <w:rFonts w:eastAsia="Times New Roman"/>
                          <w:sz w:val="22"/>
                          <w:szCs w:val="22"/>
                          <w:lang w:eastAsia="tr-TR"/>
                        </w:rPr>
                        <w:t xml:space="preserve"> (TAGEM)</w:t>
                      </w:r>
                      <w:r w:rsidRPr="00696F4B">
                        <w:rPr>
                          <w:rFonts w:eastAsia="Times New Roman"/>
                          <w:sz w:val="22"/>
                          <w:szCs w:val="22"/>
                          <w:lang w:eastAsia="tr-TR"/>
                        </w:rPr>
                        <w:t>.</w:t>
                      </w:r>
                    </w:p>
                    <w:p w14:paraId="7E2793F8" w14:textId="7D4AD720" w:rsidR="00696F4B" w:rsidRPr="00696F4B" w:rsidRDefault="00696F4B" w:rsidP="00696F4B">
                      <w:pPr>
                        <w:pStyle w:val="ListParagraph"/>
                        <w:numPr>
                          <w:ilvl w:val="0"/>
                          <w:numId w:val="21"/>
                        </w:numPr>
                        <w:spacing w:line="276" w:lineRule="auto"/>
                        <w:jc w:val="both"/>
                        <w:rPr>
                          <w:rFonts w:eastAsia="Times New Roman"/>
                          <w:sz w:val="22"/>
                          <w:szCs w:val="22"/>
                          <w:lang w:eastAsia="tr-TR"/>
                        </w:rPr>
                      </w:pPr>
                      <w:r w:rsidRPr="00696F4B">
                        <w:rPr>
                          <w:rFonts w:eastAsia="Times New Roman"/>
                          <w:sz w:val="22"/>
                          <w:szCs w:val="22"/>
                          <w:lang w:eastAsia="tr-TR"/>
                        </w:rPr>
                        <w:t>Buğdayda Farklı Su Koşullarının Karbon (</w:t>
                      </w:r>
                      <w:r w:rsidRPr="000C1249">
                        <w:rPr>
                          <w:rFonts w:eastAsia="Times New Roman"/>
                          <w:sz w:val="22"/>
                          <w:szCs w:val="22"/>
                          <w:vertAlign w:val="superscript"/>
                          <w:lang w:eastAsia="tr-TR"/>
                        </w:rPr>
                        <w:t>13</w:t>
                      </w:r>
                      <w:r w:rsidRPr="00696F4B">
                        <w:rPr>
                          <w:rFonts w:eastAsia="Times New Roman"/>
                          <w:sz w:val="22"/>
                          <w:szCs w:val="22"/>
                          <w:lang w:eastAsia="tr-TR"/>
                        </w:rPr>
                        <w:t>C/</w:t>
                      </w:r>
                      <w:r w:rsidRPr="000C1249">
                        <w:rPr>
                          <w:rFonts w:eastAsia="Times New Roman"/>
                          <w:sz w:val="22"/>
                          <w:szCs w:val="22"/>
                          <w:vertAlign w:val="superscript"/>
                          <w:lang w:eastAsia="tr-TR"/>
                        </w:rPr>
                        <w:t>12</w:t>
                      </w:r>
                      <w:r w:rsidRPr="00696F4B">
                        <w:rPr>
                          <w:rFonts w:eastAsia="Times New Roman"/>
                          <w:sz w:val="22"/>
                          <w:szCs w:val="22"/>
                          <w:lang w:eastAsia="tr-TR"/>
                        </w:rPr>
                        <w:t>C) ve Oksijen (</w:t>
                      </w:r>
                      <w:r w:rsidRPr="000C1249">
                        <w:rPr>
                          <w:rFonts w:eastAsia="Times New Roman"/>
                          <w:sz w:val="22"/>
                          <w:szCs w:val="22"/>
                          <w:vertAlign w:val="superscript"/>
                          <w:lang w:eastAsia="tr-TR"/>
                        </w:rPr>
                        <w:t>18</w:t>
                      </w:r>
                      <w:r w:rsidRPr="00696F4B">
                        <w:rPr>
                          <w:rFonts w:eastAsia="Times New Roman"/>
                          <w:sz w:val="22"/>
                          <w:szCs w:val="22"/>
                          <w:lang w:eastAsia="tr-TR"/>
                        </w:rPr>
                        <w:t>O/</w:t>
                      </w:r>
                      <w:r w:rsidRPr="000C1249">
                        <w:rPr>
                          <w:rFonts w:eastAsia="Times New Roman"/>
                          <w:sz w:val="22"/>
                          <w:szCs w:val="22"/>
                          <w:vertAlign w:val="superscript"/>
                          <w:lang w:eastAsia="tr-TR"/>
                        </w:rPr>
                        <w:t>16</w:t>
                      </w:r>
                      <w:r w:rsidRPr="00696F4B">
                        <w:rPr>
                          <w:rFonts w:eastAsia="Times New Roman"/>
                          <w:sz w:val="22"/>
                          <w:szCs w:val="22"/>
                          <w:lang w:eastAsia="tr-TR"/>
                        </w:rPr>
                        <w:t>O) İzotopik Değişimine Olan Etkilerinin Belirlenmesi ve Bitki Stress İndeksleri İle İlişkilendirilmesi (2008-2012) (</w:t>
                      </w:r>
                      <w:r w:rsidR="00FB001A">
                        <w:rPr>
                          <w:rFonts w:eastAsia="Times New Roman"/>
                          <w:sz w:val="22"/>
                          <w:szCs w:val="22"/>
                          <w:lang w:eastAsia="tr-TR"/>
                        </w:rPr>
                        <w:t xml:space="preserve">FAO </w:t>
                      </w:r>
                      <w:r w:rsidRPr="00696F4B">
                        <w:rPr>
                          <w:rFonts w:eastAsia="Times New Roman"/>
                          <w:sz w:val="22"/>
                          <w:szCs w:val="22"/>
                          <w:lang w:eastAsia="tr-TR"/>
                        </w:rPr>
                        <w:t>IAEA).</w:t>
                      </w:r>
                    </w:p>
                    <w:p w14:paraId="04127CDB" w14:textId="538DCA2A" w:rsidR="00696F4B" w:rsidRPr="00696F4B" w:rsidRDefault="00696F4B" w:rsidP="00696F4B">
                      <w:pPr>
                        <w:pStyle w:val="ListParagraph"/>
                        <w:numPr>
                          <w:ilvl w:val="0"/>
                          <w:numId w:val="21"/>
                        </w:numPr>
                        <w:spacing w:line="276" w:lineRule="auto"/>
                        <w:jc w:val="both"/>
                        <w:rPr>
                          <w:rFonts w:cs="Arial"/>
                          <w:sz w:val="22"/>
                          <w:szCs w:val="22"/>
                        </w:rPr>
                      </w:pPr>
                      <w:r w:rsidRPr="00696F4B">
                        <w:rPr>
                          <w:rFonts w:cs="Arial"/>
                          <w:sz w:val="22"/>
                          <w:szCs w:val="22"/>
                        </w:rPr>
                        <w:t>Toprak Nemi ve Toprak Pürüzlülüğünün Konumsal ve Zamansal Değişiminin Mikrodalga Uydu Görüntüleriyle Belirlenmesi ve İzlenmesi (2014-2020)</w:t>
                      </w:r>
                      <w:r w:rsidR="00AF1F0E">
                        <w:rPr>
                          <w:rFonts w:cs="Arial"/>
                          <w:sz w:val="22"/>
                          <w:szCs w:val="22"/>
                        </w:rPr>
                        <w:t xml:space="preserve"> (TAGEM)</w:t>
                      </w:r>
                      <w:r w:rsidRPr="00696F4B">
                        <w:rPr>
                          <w:rFonts w:cs="Arial"/>
                          <w:sz w:val="22"/>
                          <w:szCs w:val="22"/>
                        </w:rPr>
                        <w:t>.</w:t>
                      </w:r>
                    </w:p>
                    <w:p w14:paraId="0148548B" w14:textId="0FDFE142" w:rsidR="00696F4B" w:rsidRPr="00696F4B" w:rsidRDefault="00C1457D" w:rsidP="00696F4B">
                      <w:pPr>
                        <w:pStyle w:val="Default"/>
                        <w:numPr>
                          <w:ilvl w:val="0"/>
                          <w:numId w:val="21"/>
                        </w:numPr>
                        <w:tabs>
                          <w:tab w:val="left" w:pos="283"/>
                          <w:tab w:val="right" w:pos="360"/>
                          <w:tab w:val="left" w:pos="567"/>
                          <w:tab w:val="left" w:pos="850"/>
                          <w:tab w:val="left" w:pos="1134"/>
                          <w:tab w:val="left" w:pos="1417"/>
                          <w:tab w:val="left" w:pos="1701"/>
                          <w:tab w:val="left" w:pos="1984"/>
                        </w:tabs>
                        <w:spacing w:line="276" w:lineRule="auto"/>
                        <w:jc w:val="both"/>
                        <w:rPr>
                          <w:rFonts w:asciiTheme="minorHAnsi" w:hAnsiTheme="minorHAnsi" w:cstheme="minorHAnsi"/>
                          <w:bCs/>
                          <w:sz w:val="22"/>
                          <w:szCs w:val="22"/>
                        </w:rPr>
                      </w:pPr>
                      <w:r>
                        <w:rPr>
                          <w:sz w:val="22"/>
                          <w:szCs w:val="22"/>
                        </w:rPr>
                        <w:t xml:space="preserve"> </w:t>
                      </w:r>
                      <w:r w:rsidR="00696F4B" w:rsidRPr="00696F4B">
                        <w:rPr>
                          <w:sz w:val="22"/>
                          <w:szCs w:val="22"/>
                        </w:rPr>
                        <w:t>Türkiye Topraklarının Organik Karbon İçeriğinin Coğrafi Veri Tabanının Oluşturulması ve Bazı Toprak Verimlilik Parametrelerinin Güncellenmesi. (2012-2015) (FAO</w:t>
                      </w:r>
                      <w:r w:rsidR="00486C48">
                        <w:rPr>
                          <w:sz w:val="22"/>
                          <w:szCs w:val="22"/>
                        </w:rPr>
                        <w:t xml:space="preserve"> FTTP</w:t>
                      </w:r>
                      <w:r w:rsidR="00696F4B" w:rsidRPr="00696F4B">
                        <w:rPr>
                          <w:sz w:val="22"/>
                          <w:szCs w:val="22"/>
                        </w:rPr>
                        <w:t>).</w:t>
                      </w:r>
                    </w:p>
                    <w:p w14:paraId="2B294C74" w14:textId="6BF69C7A" w:rsidR="00A165D0" w:rsidRPr="00161BE4" w:rsidRDefault="00C1457D" w:rsidP="00C1457D">
                      <w:pPr>
                        <w:pStyle w:val="Default"/>
                        <w:numPr>
                          <w:ilvl w:val="0"/>
                          <w:numId w:val="21"/>
                        </w:numPr>
                        <w:tabs>
                          <w:tab w:val="left" w:pos="283"/>
                          <w:tab w:val="right" w:pos="360"/>
                          <w:tab w:val="left" w:pos="567"/>
                          <w:tab w:val="left" w:pos="850"/>
                          <w:tab w:val="left" w:pos="1134"/>
                          <w:tab w:val="left" w:pos="1417"/>
                          <w:tab w:val="left" w:pos="1701"/>
                          <w:tab w:val="left" w:pos="1984"/>
                        </w:tabs>
                        <w:spacing w:line="276" w:lineRule="auto"/>
                        <w:jc w:val="both"/>
                        <w:rPr>
                          <w:rFonts w:asciiTheme="minorHAnsi" w:hAnsiTheme="minorHAnsi" w:cstheme="minorHAnsi"/>
                          <w:bCs/>
                          <w:sz w:val="22"/>
                          <w:szCs w:val="22"/>
                        </w:rPr>
                      </w:pPr>
                      <w:r>
                        <w:rPr>
                          <w:rFonts w:asciiTheme="minorHAnsi" w:hAnsiTheme="minorHAnsi" w:cstheme="minorHAnsi"/>
                          <w:sz w:val="22"/>
                          <w:szCs w:val="22"/>
                        </w:rPr>
                        <w:t xml:space="preserve">  </w:t>
                      </w:r>
                      <w:r w:rsidR="00A165D0" w:rsidRPr="00696F4B">
                        <w:rPr>
                          <w:rFonts w:asciiTheme="minorHAnsi" w:hAnsiTheme="minorHAnsi" w:cstheme="minorHAnsi"/>
                          <w:sz w:val="22"/>
                          <w:szCs w:val="22"/>
                        </w:rPr>
                        <w:t xml:space="preserve">Regional integrated natural resources management in drought-prone and salt-affected agricultural production systems in </w:t>
                      </w:r>
                      <w:r w:rsidR="00A165D0" w:rsidRPr="00161BE4">
                        <w:rPr>
                          <w:rFonts w:asciiTheme="minorHAnsi" w:hAnsiTheme="minorHAnsi" w:cstheme="minorHAnsi"/>
                          <w:sz w:val="22"/>
                          <w:szCs w:val="22"/>
                        </w:rPr>
                        <w:t>Central Asia and Turkey Project ('CACILM 2') - (GCP/RAS/293/GFF) (GEF 6) 2017- 202</w:t>
                      </w:r>
                      <w:r w:rsidR="00696F4B" w:rsidRPr="00161BE4">
                        <w:rPr>
                          <w:rFonts w:asciiTheme="minorHAnsi" w:hAnsiTheme="minorHAnsi" w:cstheme="minorHAnsi"/>
                          <w:sz w:val="22"/>
                          <w:szCs w:val="22"/>
                        </w:rPr>
                        <w:t>4</w:t>
                      </w:r>
                      <w:r w:rsidR="00A165D0" w:rsidRPr="00161BE4">
                        <w:rPr>
                          <w:rFonts w:asciiTheme="minorHAnsi" w:hAnsiTheme="minorHAnsi" w:cstheme="minorHAnsi"/>
                          <w:sz w:val="22"/>
                          <w:szCs w:val="22"/>
                        </w:rPr>
                        <w:t>.</w:t>
                      </w:r>
                    </w:p>
                    <w:p w14:paraId="05A9932C" w14:textId="2E317623" w:rsidR="00A165D0" w:rsidRPr="00161BE4" w:rsidRDefault="00C1457D" w:rsidP="00696F4B">
                      <w:pPr>
                        <w:numPr>
                          <w:ilvl w:val="0"/>
                          <w:numId w:val="21"/>
                        </w:numPr>
                        <w:tabs>
                          <w:tab w:val="right" w:pos="360"/>
                        </w:tabs>
                        <w:spacing w:line="276" w:lineRule="auto"/>
                        <w:rPr>
                          <w:rFonts w:cstheme="minorHAnsi"/>
                          <w:sz w:val="22"/>
                          <w:szCs w:val="22"/>
                          <w:lang w:eastAsia="tr-TR"/>
                        </w:rPr>
                      </w:pPr>
                      <w:r w:rsidRPr="00161BE4">
                        <w:rPr>
                          <w:sz w:val="22"/>
                          <w:szCs w:val="22"/>
                        </w:rPr>
                        <w:t>Arazi Bozulum Eğilimlerinin Arazi Üretkenlik Dinamiği Üzerine Etkilerinin Belirlenmesi</w:t>
                      </w:r>
                      <w:r w:rsidR="00A165D0" w:rsidRPr="00161BE4">
                        <w:rPr>
                          <w:rFonts w:cstheme="minorHAnsi"/>
                          <w:sz w:val="22"/>
                          <w:szCs w:val="22"/>
                        </w:rPr>
                        <w:t>,</w:t>
                      </w:r>
                      <w:r w:rsidR="00A165D0" w:rsidRPr="00161BE4">
                        <w:rPr>
                          <w:rFonts w:cstheme="minorHAnsi"/>
                          <w:sz w:val="22"/>
                          <w:szCs w:val="22"/>
                          <w:lang w:eastAsia="tr-TR"/>
                        </w:rPr>
                        <w:t xml:space="preserve"> </w:t>
                      </w:r>
                      <w:r w:rsidR="00A165D0" w:rsidRPr="00161BE4">
                        <w:rPr>
                          <w:rFonts w:cstheme="minorHAnsi"/>
                          <w:sz w:val="22"/>
                          <w:szCs w:val="22"/>
                        </w:rPr>
                        <w:t>2018-2022</w:t>
                      </w:r>
                      <w:r w:rsidR="00AF1F0E" w:rsidRPr="00161BE4">
                        <w:rPr>
                          <w:rFonts w:cstheme="minorHAnsi"/>
                          <w:sz w:val="22"/>
                          <w:szCs w:val="22"/>
                        </w:rPr>
                        <w:t xml:space="preserve"> (TAGEM) </w:t>
                      </w:r>
                      <w:r w:rsidR="00A165D0" w:rsidRPr="00161BE4">
                        <w:rPr>
                          <w:rFonts w:cstheme="minorHAnsi"/>
                          <w:sz w:val="22"/>
                          <w:szCs w:val="22"/>
                        </w:rPr>
                        <w:t xml:space="preserve">. </w:t>
                      </w:r>
                    </w:p>
                    <w:p w14:paraId="46C83289" w14:textId="7747DD80" w:rsidR="00A165D0" w:rsidRPr="00161BE4" w:rsidRDefault="00A165D0" w:rsidP="00696F4B">
                      <w:pPr>
                        <w:numPr>
                          <w:ilvl w:val="0"/>
                          <w:numId w:val="21"/>
                        </w:numPr>
                        <w:tabs>
                          <w:tab w:val="right" w:pos="360"/>
                        </w:tabs>
                        <w:spacing w:line="276" w:lineRule="auto"/>
                        <w:rPr>
                          <w:rFonts w:cstheme="minorHAnsi"/>
                          <w:sz w:val="22"/>
                          <w:szCs w:val="22"/>
                          <w:lang w:eastAsia="tr-TR"/>
                        </w:rPr>
                      </w:pPr>
                      <w:r w:rsidRPr="00161BE4">
                        <w:rPr>
                          <w:rFonts w:cstheme="minorHAnsi"/>
                          <w:sz w:val="22"/>
                          <w:szCs w:val="22"/>
                        </w:rPr>
                        <w:t xml:space="preserve">EU H2020 Erupean Joint Program on Agricultural Soil </w:t>
                      </w:r>
                      <w:r w:rsidR="00FF50B5" w:rsidRPr="00161BE4">
                        <w:rPr>
                          <w:rFonts w:cstheme="minorHAnsi"/>
                          <w:sz w:val="22"/>
                          <w:szCs w:val="22"/>
                        </w:rPr>
                        <w:t>M</w:t>
                      </w:r>
                      <w:r w:rsidRPr="00161BE4">
                        <w:rPr>
                          <w:rFonts w:cstheme="minorHAnsi"/>
                          <w:sz w:val="22"/>
                          <w:szCs w:val="22"/>
                        </w:rPr>
                        <w:t xml:space="preserve">anagement </w:t>
                      </w:r>
                      <w:r w:rsidR="00696F4B" w:rsidRPr="00161BE4">
                        <w:rPr>
                          <w:rFonts w:cstheme="minorHAnsi"/>
                          <w:sz w:val="22"/>
                          <w:szCs w:val="22"/>
                        </w:rPr>
                        <w:t xml:space="preserve">– EJP SOIL </w:t>
                      </w:r>
                      <w:r w:rsidRPr="00161BE4">
                        <w:rPr>
                          <w:rFonts w:cstheme="minorHAnsi"/>
                          <w:sz w:val="22"/>
                          <w:szCs w:val="22"/>
                        </w:rPr>
                        <w:t>2020-2024.</w:t>
                      </w:r>
                    </w:p>
                    <w:p w14:paraId="557FA7D2" w14:textId="1973E88F" w:rsidR="00A165D0" w:rsidRPr="00161BE4" w:rsidRDefault="00A165D0" w:rsidP="00696F4B">
                      <w:pPr>
                        <w:numPr>
                          <w:ilvl w:val="0"/>
                          <w:numId w:val="21"/>
                        </w:numPr>
                        <w:tabs>
                          <w:tab w:val="right" w:pos="360"/>
                        </w:tabs>
                        <w:spacing w:line="276" w:lineRule="auto"/>
                        <w:rPr>
                          <w:rFonts w:cstheme="minorHAnsi"/>
                          <w:b/>
                          <w:bCs/>
                          <w:sz w:val="22"/>
                          <w:szCs w:val="22"/>
                          <w:lang w:eastAsia="tr-TR"/>
                        </w:rPr>
                      </w:pPr>
                      <w:r w:rsidRPr="00161BE4">
                        <w:rPr>
                          <w:rFonts w:cstheme="minorHAnsi"/>
                          <w:sz w:val="22"/>
                          <w:szCs w:val="22"/>
                        </w:rPr>
                        <w:t xml:space="preserve">EU </w:t>
                      </w:r>
                      <w:r w:rsidR="00E614DB" w:rsidRPr="00161BE4">
                        <w:rPr>
                          <w:rFonts w:cstheme="minorHAnsi"/>
                          <w:sz w:val="22"/>
                          <w:szCs w:val="22"/>
                        </w:rPr>
                        <w:t>H</w:t>
                      </w:r>
                      <w:r w:rsidRPr="00161BE4">
                        <w:rPr>
                          <w:rFonts w:cstheme="minorHAnsi"/>
                          <w:sz w:val="22"/>
                          <w:szCs w:val="22"/>
                        </w:rPr>
                        <w:t>2020 EJP SOIL Project</w:t>
                      </w:r>
                      <w:r w:rsidRPr="00161BE4">
                        <w:rPr>
                          <w:rFonts w:cstheme="minorHAnsi"/>
                          <w:sz w:val="22"/>
                          <w:szCs w:val="22"/>
                          <w:lang w:eastAsia="tr-TR"/>
                        </w:rPr>
                        <w:t xml:space="preserve"> “</w:t>
                      </w:r>
                      <w:r w:rsidRPr="00161BE4">
                        <w:rPr>
                          <w:rFonts w:cstheme="minorHAnsi"/>
                          <w:bCs/>
                          <w:sz w:val="22"/>
                          <w:szCs w:val="22"/>
                          <w:lang w:eastAsia="tr-TR"/>
                        </w:rPr>
                        <w:t>Soil organic carbon sequestration potential of agricultural soils in Europe</w:t>
                      </w:r>
                      <w:r w:rsidR="00FB001A" w:rsidRPr="00161BE4">
                        <w:rPr>
                          <w:rFonts w:cstheme="minorHAnsi"/>
                          <w:bCs/>
                          <w:sz w:val="22"/>
                          <w:szCs w:val="22"/>
                          <w:lang w:eastAsia="tr-TR"/>
                        </w:rPr>
                        <w:t xml:space="preserve"> - </w:t>
                      </w:r>
                      <w:r w:rsidRPr="00161BE4">
                        <w:rPr>
                          <w:rFonts w:cstheme="minorHAnsi"/>
                          <w:bCs/>
                          <w:sz w:val="22"/>
                          <w:szCs w:val="22"/>
                          <w:lang w:eastAsia="tr-TR"/>
                        </w:rPr>
                        <w:t>C</w:t>
                      </w:r>
                      <w:r w:rsidRPr="00161BE4">
                        <w:rPr>
                          <w:rFonts w:cstheme="minorHAnsi"/>
                          <w:sz w:val="22"/>
                          <w:szCs w:val="22"/>
                        </w:rPr>
                        <w:t>arboSeq</w:t>
                      </w:r>
                      <w:r w:rsidR="00163116" w:rsidRPr="00161BE4">
                        <w:rPr>
                          <w:rFonts w:cstheme="minorHAnsi"/>
                          <w:sz w:val="22"/>
                          <w:szCs w:val="22"/>
                        </w:rPr>
                        <w:t>”</w:t>
                      </w:r>
                      <w:r w:rsidRPr="00161BE4">
                        <w:rPr>
                          <w:rFonts w:cstheme="minorHAnsi"/>
                          <w:sz w:val="22"/>
                          <w:szCs w:val="22"/>
                        </w:rPr>
                        <w:t xml:space="preserve"> 2021-2024</w:t>
                      </w:r>
                    </w:p>
                    <w:p w14:paraId="1D55FCE8" w14:textId="64ED5FE5" w:rsidR="00A165D0" w:rsidRPr="00161BE4" w:rsidRDefault="00A165D0" w:rsidP="00696F4B">
                      <w:pPr>
                        <w:numPr>
                          <w:ilvl w:val="0"/>
                          <w:numId w:val="21"/>
                        </w:numPr>
                        <w:tabs>
                          <w:tab w:val="right" w:pos="360"/>
                        </w:tabs>
                        <w:spacing w:line="276" w:lineRule="auto"/>
                        <w:rPr>
                          <w:rFonts w:cs="Arial"/>
                          <w:b/>
                          <w:sz w:val="22"/>
                          <w:szCs w:val="22"/>
                          <w:lang w:val="en-GB"/>
                        </w:rPr>
                      </w:pPr>
                      <w:r w:rsidRPr="00161BE4">
                        <w:rPr>
                          <w:rFonts w:cstheme="minorHAnsi"/>
                          <w:sz w:val="22"/>
                          <w:szCs w:val="22"/>
                        </w:rPr>
                        <w:t xml:space="preserve">EU </w:t>
                      </w:r>
                      <w:r w:rsidR="00E614DB" w:rsidRPr="00161BE4">
                        <w:rPr>
                          <w:rFonts w:cstheme="minorHAnsi"/>
                          <w:sz w:val="22"/>
                          <w:szCs w:val="22"/>
                        </w:rPr>
                        <w:t>H</w:t>
                      </w:r>
                      <w:r w:rsidR="001F6A0C" w:rsidRPr="00161BE4">
                        <w:rPr>
                          <w:rFonts w:cstheme="minorHAnsi"/>
                          <w:sz w:val="22"/>
                          <w:szCs w:val="22"/>
                        </w:rPr>
                        <w:t>2</w:t>
                      </w:r>
                      <w:r w:rsidRPr="00161BE4">
                        <w:rPr>
                          <w:rFonts w:cstheme="minorHAnsi"/>
                          <w:sz w:val="22"/>
                          <w:szCs w:val="22"/>
                        </w:rPr>
                        <w:t>020 EJP SOIL Project “</w:t>
                      </w:r>
                      <w:r w:rsidRPr="00161BE4">
                        <w:rPr>
                          <w:rFonts w:cstheme="minorHAnsi"/>
                          <w:bCs/>
                          <w:sz w:val="22"/>
                          <w:szCs w:val="22"/>
                          <w:lang w:eastAsia="tr-TR"/>
                        </w:rPr>
                        <w:t>A novel protocol for robust in field monitoring of carbon stock and soil fertility based on proximal sensors and existing soil spectral libraries</w:t>
                      </w:r>
                      <w:r w:rsidRPr="00161BE4">
                        <w:rPr>
                          <w:rFonts w:cs="Arial-BoldMT"/>
                          <w:bCs/>
                          <w:sz w:val="22"/>
                          <w:szCs w:val="22"/>
                          <w:lang w:eastAsia="tr-TR"/>
                        </w:rPr>
                        <w:t xml:space="preserve"> </w:t>
                      </w:r>
                      <w:r w:rsidR="00FB001A" w:rsidRPr="00161BE4">
                        <w:rPr>
                          <w:rFonts w:cs="Arial-BoldMT"/>
                          <w:bCs/>
                          <w:sz w:val="22"/>
                          <w:szCs w:val="22"/>
                          <w:lang w:eastAsia="tr-TR"/>
                        </w:rPr>
                        <w:t xml:space="preserve">- </w:t>
                      </w:r>
                      <w:r w:rsidRPr="00161BE4">
                        <w:rPr>
                          <w:rFonts w:cs="Arial-BoldMT"/>
                          <w:bCs/>
                          <w:sz w:val="22"/>
                          <w:szCs w:val="22"/>
                          <w:lang w:eastAsia="tr-TR"/>
                        </w:rPr>
                        <w:t>ProbeField” 2021-2024</w:t>
                      </w:r>
                    </w:p>
                    <w:p w14:paraId="06D40D0D" w14:textId="30180ABF" w:rsidR="00A165D0" w:rsidRPr="00161BE4" w:rsidRDefault="00A165D0" w:rsidP="00696F4B">
                      <w:pPr>
                        <w:numPr>
                          <w:ilvl w:val="0"/>
                          <w:numId w:val="21"/>
                        </w:numPr>
                        <w:tabs>
                          <w:tab w:val="right" w:pos="360"/>
                        </w:tabs>
                        <w:spacing w:line="276" w:lineRule="auto"/>
                        <w:rPr>
                          <w:rFonts w:cs="Arial"/>
                          <w:sz w:val="22"/>
                          <w:szCs w:val="22"/>
                          <w:lang w:val="en-GB"/>
                        </w:rPr>
                      </w:pPr>
                      <w:r w:rsidRPr="00161BE4">
                        <w:rPr>
                          <w:sz w:val="22"/>
                          <w:szCs w:val="22"/>
                        </w:rPr>
                        <w:t xml:space="preserve">EU </w:t>
                      </w:r>
                      <w:r w:rsidR="00E614DB" w:rsidRPr="00161BE4">
                        <w:rPr>
                          <w:sz w:val="22"/>
                          <w:szCs w:val="22"/>
                        </w:rPr>
                        <w:t>H</w:t>
                      </w:r>
                      <w:r w:rsidRPr="00161BE4">
                        <w:rPr>
                          <w:sz w:val="22"/>
                          <w:szCs w:val="22"/>
                        </w:rPr>
                        <w:t>2020 EJP SOIL Project “</w:t>
                      </w:r>
                      <w:r w:rsidRPr="00161BE4">
                        <w:rPr>
                          <w:rFonts w:cs="Arial"/>
                          <w:sz w:val="22"/>
                          <w:szCs w:val="22"/>
                          <w:lang w:val="en-GB"/>
                        </w:rPr>
                        <w:t>Mapping and alleviating soil compaction in a climate change context</w:t>
                      </w:r>
                      <w:r w:rsidR="00FB001A" w:rsidRPr="00161BE4">
                        <w:rPr>
                          <w:rFonts w:cs="Arial"/>
                          <w:sz w:val="22"/>
                          <w:szCs w:val="22"/>
                          <w:lang w:val="en-GB"/>
                        </w:rPr>
                        <w:t>-</w:t>
                      </w:r>
                      <w:proofErr w:type="spellStart"/>
                      <w:r w:rsidRPr="00161BE4">
                        <w:rPr>
                          <w:rFonts w:cs="Arial"/>
                          <w:sz w:val="22"/>
                          <w:szCs w:val="22"/>
                          <w:lang w:val="en-GB"/>
                        </w:rPr>
                        <w:t>SoilCompaC</w:t>
                      </w:r>
                      <w:proofErr w:type="spellEnd"/>
                      <w:r w:rsidRPr="00161BE4">
                        <w:rPr>
                          <w:rFonts w:cs="Arial"/>
                          <w:sz w:val="22"/>
                          <w:szCs w:val="22"/>
                          <w:lang w:val="en-GB"/>
                        </w:rPr>
                        <w:t>” 2021-2024</w:t>
                      </w:r>
                    </w:p>
                    <w:p w14:paraId="6C339271" w14:textId="50A2773F" w:rsidR="00A165D0" w:rsidRPr="00161BE4" w:rsidRDefault="00163116" w:rsidP="00696F4B">
                      <w:pPr>
                        <w:numPr>
                          <w:ilvl w:val="0"/>
                          <w:numId w:val="21"/>
                        </w:numPr>
                        <w:tabs>
                          <w:tab w:val="right" w:pos="360"/>
                        </w:tabs>
                        <w:spacing w:line="276" w:lineRule="auto"/>
                        <w:rPr>
                          <w:rFonts w:cs="Arial"/>
                          <w:bCs/>
                          <w:sz w:val="22"/>
                          <w:szCs w:val="22"/>
                          <w:lang w:val="en-GB"/>
                        </w:rPr>
                      </w:pPr>
                      <w:r w:rsidRPr="00161BE4">
                        <w:rPr>
                          <w:sz w:val="22"/>
                          <w:szCs w:val="22"/>
                        </w:rPr>
                        <w:t xml:space="preserve">EU </w:t>
                      </w:r>
                      <w:r w:rsidR="00E614DB" w:rsidRPr="00161BE4">
                        <w:rPr>
                          <w:sz w:val="22"/>
                          <w:szCs w:val="22"/>
                        </w:rPr>
                        <w:t>H</w:t>
                      </w:r>
                      <w:r w:rsidRPr="00161BE4">
                        <w:rPr>
                          <w:sz w:val="22"/>
                          <w:szCs w:val="22"/>
                        </w:rPr>
                        <w:t>2020 EJP SOIL Project “</w:t>
                      </w:r>
                      <w:r w:rsidR="00FB001A" w:rsidRPr="00161BE4">
                        <w:rPr>
                          <w:bCs/>
                          <w:sz w:val="22"/>
                          <w:szCs w:val="22"/>
                          <w:shd w:val="clear" w:color="auto" w:fill="FFFFFF"/>
                        </w:rPr>
                        <w:t>Scenario modelling for assessing impacts of policy changes and socio-economic effects on ecosystem services of soils – SIMPLE” 2022-2024.</w:t>
                      </w:r>
                    </w:p>
                    <w:p w14:paraId="67078E18" w14:textId="07C959BF" w:rsidR="00696F4B" w:rsidRPr="00161BE4" w:rsidRDefault="00696F4B" w:rsidP="00696F4B">
                      <w:pPr>
                        <w:ind w:left="45"/>
                        <w:jc w:val="both"/>
                        <w:rPr>
                          <w:b/>
                        </w:rPr>
                      </w:pPr>
                      <w:r w:rsidRPr="00161BE4">
                        <w:rPr>
                          <w:b/>
                        </w:rPr>
                        <w:t xml:space="preserve">Tezler </w:t>
                      </w:r>
                    </w:p>
                    <w:p w14:paraId="27E3173F" w14:textId="619AC3B5" w:rsidR="00696F4B" w:rsidRPr="00161BE4" w:rsidRDefault="00696F4B" w:rsidP="00161BE4">
                      <w:pPr>
                        <w:ind w:left="426"/>
                        <w:rPr>
                          <w:sz w:val="22"/>
                          <w:szCs w:val="22"/>
                        </w:rPr>
                      </w:pPr>
                      <w:r w:rsidRPr="00161BE4">
                        <w:rPr>
                          <w:i/>
                          <w:sz w:val="22"/>
                          <w:szCs w:val="22"/>
                          <w:lang w:eastAsia="tr-TR"/>
                        </w:rPr>
                        <w:t>Yüksek Lisans Tezi:</w:t>
                      </w:r>
                      <w:r w:rsidRPr="00161BE4">
                        <w:rPr>
                          <w:sz w:val="22"/>
                          <w:szCs w:val="22"/>
                          <w:lang w:eastAsia="tr-TR"/>
                        </w:rPr>
                        <w:t xml:space="preserve"> Buğday Anız Örtüsüne Sahip Topraklardan Erozyon ile Oluşan Azot ve Fosfor Kayıplarının Yapay Yağmurlayıcı ile Laboratuar Koşullarında Belirlenmesi. (1995-1998) A. Ü. Fen Bilimleri Enstitüsü, Toprak Anabilim Dalı.</w:t>
                      </w:r>
                    </w:p>
                    <w:p w14:paraId="4DFF8E46" w14:textId="78C3E948" w:rsidR="00696F4B" w:rsidRPr="00161BE4" w:rsidRDefault="00696F4B" w:rsidP="00161BE4">
                      <w:pPr>
                        <w:ind w:left="426"/>
                        <w:rPr>
                          <w:b/>
                          <w:sz w:val="22"/>
                          <w:szCs w:val="22"/>
                        </w:rPr>
                      </w:pPr>
                      <w:r w:rsidRPr="00161BE4">
                        <w:rPr>
                          <w:i/>
                          <w:sz w:val="22"/>
                          <w:szCs w:val="22"/>
                          <w:lang w:eastAsia="tr-TR"/>
                        </w:rPr>
                        <w:t>Doktora Tezi:</w:t>
                      </w:r>
                      <w:r w:rsidRPr="00161BE4">
                        <w:rPr>
                          <w:sz w:val="22"/>
                          <w:szCs w:val="22"/>
                          <w:lang w:eastAsia="tr-TR"/>
                        </w:rPr>
                        <w:t xml:space="preserve"> Toprak Erozyon Duyarlılığının Konumsal Değişiminin Belirlenmesi: Pilot Çalışma; Asartepe Baraj Havzası. (2005-2013) A. Ü. Fen Bilimleri Enstitüsü, Toprak Bilimi ve Bitki Besleme Anabilim Dalı.</w:t>
                      </w:r>
                      <w:r w:rsidRPr="00161BE4">
                        <w:rPr>
                          <w:b/>
                          <w:sz w:val="22"/>
                          <w:szCs w:val="22"/>
                        </w:rPr>
                        <w:t xml:space="preserve"> </w:t>
                      </w:r>
                    </w:p>
                    <w:p w14:paraId="09A3ABEE" w14:textId="77777777" w:rsidR="00696F4B" w:rsidRPr="00161BE4" w:rsidRDefault="00696F4B" w:rsidP="00696F4B">
                      <w:pPr>
                        <w:tabs>
                          <w:tab w:val="right" w:pos="360"/>
                        </w:tabs>
                        <w:spacing w:line="276" w:lineRule="auto"/>
                        <w:rPr>
                          <w:rFonts w:cs="Arial"/>
                          <w:sz w:val="22"/>
                          <w:szCs w:val="22"/>
                          <w:lang w:val="en-GB"/>
                        </w:rPr>
                      </w:pPr>
                    </w:p>
                    <w:p w14:paraId="5717E23F" w14:textId="77777777" w:rsidR="00786196" w:rsidRPr="00786196" w:rsidRDefault="00786196" w:rsidP="00786196">
                      <w:pPr>
                        <w:pStyle w:val="ListParagraph"/>
                        <w:shd w:val="clear" w:color="auto" w:fill="FFFFFF"/>
                        <w:spacing w:before="100" w:beforeAutospacing="1" w:after="100" w:afterAutospacing="1"/>
                        <w:rPr>
                          <w:rFonts w:ascii="Calibri" w:eastAsia="Times New Roman" w:hAnsi="Calibri" w:cs="Calibri"/>
                          <w:sz w:val="22"/>
                          <w:szCs w:val="22"/>
                          <w:lang w:eastAsia="tr-TR"/>
                        </w:rPr>
                      </w:pPr>
                    </w:p>
                    <w:p w14:paraId="4AAB0C61" w14:textId="27446CC9" w:rsidR="00635CCC" w:rsidRPr="00786196" w:rsidRDefault="00635CCC" w:rsidP="00786196">
                      <w:pPr>
                        <w:shd w:val="clear" w:color="auto" w:fill="FFFFFF"/>
                        <w:spacing w:before="120" w:after="120"/>
                        <w:ind w:left="360"/>
                        <w:rPr>
                          <w:rFonts w:eastAsia="Times New Roman" w:cstheme="minorHAnsi"/>
                          <w:b/>
                          <w:bCs/>
                          <w:color w:val="FF0000"/>
                          <w:sz w:val="22"/>
                          <w:szCs w:val="22"/>
                          <w:lang w:eastAsia="tr-TR"/>
                        </w:rPr>
                      </w:pPr>
                    </w:p>
                  </w:txbxContent>
                </v:textbox>
              </v:shape>
            </w:pict>
          </mc:Fallback>
        </mc:AlternateContent>
      </w:r>
      <w:r w:rsidR="00E5783D">
        <w:rPr>
          <w:b/>
          <w:bCs/>
          <w:noProof/>
        </w:rPr>
        <mc:AlternateContent>
          <mc:Choice Requires="wps">
            <w:drawing>
              <wp:anchor distT="0" distB="0" distL="114300" distR="114300" simplePos="0" relativeHeight="251809792" behindDoc="0" locked="0" layoutInCell="1" allowOverlap="1" wp14:anchorId="1913EF53" wp14:editId="0A1D339A">
                <wp:simplePos x="0" y="0"/>
                <wp:positionH relativeFrom="column">
                  <wp:posOffset>1592580</wp:posOffset>
                </wp:positionH>
                <wp:positionV relativeFrom="paragraph">
                  <wp:posOffset>678180</wp:posOffset>
                </wp:positionV>
                <wp:extent cx="3883936" cy="660903"/>
                <wp:effectExtent l="0" t="0" r="0" b="0"/>
                <wp:wrapNone/>
                <wp:docPr id="19" name="Metin Kutusu 54"/>
                <wp:cNvGraphicFramePr/>
                <a:graphic xmlns:a="http://schemas.openxmlformats.org/drawingml/2006/main">
                  <a:graphicData uri="http://schemas.microsoft.com/office/word/2010/wordprocessingShape">
                    <wps:wsp>
                      <wps:cNvSpPr txBox="1"/>
                      <wps:spPr>
                        <a:xfrm>
                          <a:off x="0" y="0"/>
                          <a:ext cx="3883936" cy="660903"/>
                        </a:xfrm>
                        <a:prstGeom prst="rect">
                          <a:avLst/>
                        </a:prstGeom>
                        <a:noFill/>
                        <a:ln w="6350">
                          <a:noFill/>
                        </a:ln>
                      </wps:spPr>
                      <wps:txbx>
                        <w:txbxContent>
                          <w:p w14:paraId="36181C99" w14:textId="77777777" w:rsidR="00E5783D" w:rsidRPr="002B6467" w:rsidRDefault="00E5783D" w:rsidP="00E5783D">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Sevinç MADENOĞLU</w:t>
                            </w:r>
                          </w:p>
                          <w:p w14:paraId="560DE5EF" w14:textId="77777777" w:rsidR="00E5783D" w:rsidRPr="002B6467" w:rsidRDefault="00E5783D" w:rsidP="00E5783D">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 Yüksek Mühendisi</w:t>
                            </w:r>
                          </w:p>
                          <w:p w14:paraId="6E3ADF2F" w14:textId="77777777" w:rsidR="00E5783D" w:rsidRPr="002B6467" w:rsidRDefault="00E5783D" w:rsidP="00E5783D">
                            <w:pPr>
                              <w:jc w:val="center"/>
                              <w:rPr>
                                <w:color w:val="FFFFFF" w:themeColor="background1"/>
                              </w:rPr>
                            </w:pPr>
                          </w:p>
                          <w:p w14:paraId="6390F459" w14:textId="77777777" w:rsidR="00E5783D" w:rsidRPr="002B6467" w:rsidRDefault="00E5783D" w:rsidP="00E5783D">
                            <w:pPr>
                              <w:pBdr>
                                <w:bottom w:val="single" w:sz="4" w:space="1" w:color="auto"/>
                              </w:pBd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3EF53" id="_x0000_s1040" type="#_x0000_t202" style="position:absolute;margin-left:125.4pt;margin-top:53.4pt;width:305.8pt;height:52.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" filled="f" stroked="f" strokeweight=".5pt">
                <v:textbox>
                  <w:txbxContent>
                    <w:p w14:paraId="36181C99" w14:textId="77777777" w:rsidR="00E5783D" w:rsidRPr="002B6467" w:rsidRDefault="00E5783D" w:rsidP="00E5783D">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Sevinç MADENOĞLU</w:t>
                      </w:r>
                    </w:p>
                    <w:p w14:paraId="560DE5EF" w14:textId="77777777" w:rsidR="00E5783D" w:rsidRPr="002B6467" w:rsidRDefault="00E5783D" w:rsidP="00E5783D">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 Yüksek Mühendisi</w:t>
                      </w:r>
                    </w:p>
                    <w:p w14:paraId="6E3ADF2F" w14:textId="77777777" w:rsidR="00E5783D" w:rsidRPr="002B6467" w:rsidRDefault="00E5783D" w:rsidP="00E5783D">
                      <w:pPr>
                        <w:jc w:val="center"/>
                        <w:rPr>
                          <w:color w:val="FFFFFF" w:themeColor="background1"/>
                        </w:rPr>
                      </w:pPr>
                    </w:p>
                    <w:p w14:paraId="6390F459" w14:textId="77777777" w:rsidR="00E5783D" w:rsidRPr="002B6467" w:rsidRDefault="00E5783D" w:rsidP="00E5783D">
                      <w:pPr>
                        <w:pBdr>
                          <w:bottom w:val="single" w:sz="4" w:space="1" w:color="auto"/>
                        </w:pBdr>
                        <w:rPr>
                          <w:color w:val="FFFFFF" w:themeColor="background1"/>
                        </w:rPr>
                      </w:pPr>
                    </w:p>
                  </w:txbxContent>
                </v:textbox>
              </v:shape>
            </w:pict>
          </mc:Fallback>
        </mc:AlternateContent>
      </w:r>
      <w:r w:rsidR="002D26E8">
        <w:rPr>
          <w:noProof/>
        </w:rPr>
        <w:drawing>
          <wp:inline distT="0" distB="0" distL="0" distR="0" wp14:anchorId="7CCBFA6C" wp14:editId="72A3619F">
            <wp:extent cx="7101629" cy="9867900"/>
            <wp:effectExtent l="0" t="0" r="5715"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0092A5C6" w14:textId="2579124E" w:rsidR="00635CCC" w:rsidRDefault="00970E3B" w:rsidP="00635CCC">
      <w:r>
        <w:rPr>
          <w:b/>
          <w:bCs/>
          <w:noProof/>
        </w:rPr>
        <w:lastRenderedPageBreak/>
        <mc:AlternateContent>
          <mc:Choice Requires="wps">
            <w:drawing>
              <wp:anchor distT="0" distB="0" distL="114300" distR="114300" simplePos="0" relativeHeight="251789312" behindDoc="0" locked="0" layoutInCell="1" allowOverlap="1" wp14:anchorId="4D47A4EA" wp14:editId="35FBDCBC">
                <wp:simplePos x="0" y="0"/>
                <wp:positionH relativeFrom="column">
                  <wp:posOffset>287655</wp:posOffset>
                </wp:positionH>
                <wp:positionV relativeFrom="paragraph">
                  <wp:posOffset>1516379</wp:posOffset>
                </wp:positionV>
                <wp:extent cx="6554470" cy="7934325"/>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6554470" cy="7934325"/>
                        </a:xfrm>
                        <a:prstGeom prst="rect">
                          <a:avLst/>
                        </a:prstGeom>
                        <a:noFill/>
                        <a:ln w="6350">
                          <a:noFill/>
                        </a:ln>
                      </wps:spPr>
                      <wps:txbx>
                        <w:txbxContent>
                          <w:p w14:paraId="3E153B79" w14:textId="44A5B1DE" w:rsidR="006A71AF" w:rsidRPr="00FD3D44" w:rsidRDefault="00CE1847" w:rsidP="00FB001A">
                            <w:pPr>
                              <w:shd w:val="clear" w:color="auto" w:fill="FFFFFF"/>
                              <w:spacing w:before="120" w:after="120"/>
                              <w:ind w:left="405"/>
                              <w:rPr>
                                <w:rFonts w:eastAsia="Times New Roman" w:cstheme="minorHAnsi"/>
                                <w:b/>
                                <w:bCs/>
                                <w:color w:val="FF0000"/>
                                <w:sz w:val="28"/>
                                <w:szCs w:val="28"/>
                                <w:u w:val="single"/>
                                <w:lang w:eastAsia="tr-TR"/>
                              </w:rPr>
                            </w:pPr>
                            <w:r>
                              <w:rPr>
                                <w:rFonts w:eastAsia="Times New Roman" w:cstheme="minorHAnsi"/>
                                <w:b/>
                                <w:bCs/>
                                <w:color w:val="FF0000"/>
                                <w:sz w:val="28"/>
                                <w:szCs w:val="28"/>
                                <w:u w:val="single"/>
                                <w:lang w:eastAsia="tr-TR"/>
                              </w:rPr>
                              <w:t xml:space="preserve">ÖNEMLİ </w:t>
                            </w:r>
                            <w:r w:rsidR="00786196" w:rsidRPr="00FD3D44">
                              <w:rPr>
                                <w:rFonts w:eastAsia="Times New Roman" w:cstheme="minorHAnsi"/>
                                <w:b/>
                                <w:bCs/>
                                <w:color w:val="FF0000"/>
                                <w:sz w:val="28"/>
                                <w:szCs w:val="28"/>
                                <w:u w:val="single"/>
                                <w:lang w:eastAsia="tr-TR"/>
                              </w:rPr>
                              <w:t>YAYINLAR</w:t>
                            </w:r>
                          </w:p>
                          <w:p w14:paraId="1E1B6206" w14:textId="77777777" w:rsidR="00797B79" w:rsidRPr="00E6737F" w:rsidRDefault="00797B79" w:rsidP="00FB001A">
                            <w:pPr>
                              <w:tabs>
                                <w:tab w:val="right" w:pos="360"/>
                              </w:tabs>
                              <w:spacing w:line="276" w:lineRule="auto"/>
                              <w:rPr>
                                <w:b/>
                                <w:sz w:val="22"/>
                                <w:szCs w:val="22"/>
                              </w:rPr>
                            </w:pPr>
                            <w:r w:rsidRPr="00E6737F">
                              <w:rPr>
                                <w:b/>
                                <w:sz w:val="22"/>
                                <w:szCs w:val="22"/>
                              </w:rPr>
                              <w:t>A. SSCI, SCI, SCI-Expanded veya AHCI kapsamındaki dergilerde yayımlanmış makale</w:t>
                            </w:r>
                          </w:p>
                          <w:p w14:paraId="1B8C47AA" w14:textId="77777777" w:rsidR="00797B79" w:rsidRPr="00E6737F" w:rsidRDefault="00797B79" w:rsidP="00FB001A">
                            <w:pPr>
                              <w:numPr>
                                <w:ilvl w:val="0"/>
                                <w:numId w:val="12"/>
                              </w:numPr>
                              <w:tabs>
                                <w:tab w:val="right" w:pos="360"/>
                              </w:tabs>
                              <w:rPr>
                                <w:sz w:val="22"/>
                                <w:szCs w:val="22"/>
                              </w:rPr>
                            </w:pPr>
                            <w:r w:rsidRPr="00E6737F">
                              <w:rPr>
                                <w:sz w:val="22"/>
                                <w:szCs w:val="22"/>
                              </w:rPr>
                              <w:t xml:space="preserve">I. Unver, </w:t>
                            </w:r>
                            <w:r w:rsidRPr="00970E3B">
                              <w:rPr>
                                <w:b/>
                                <w:bCs/>
                                <w:sz w:val="22"/>
                                <w:szCs w:val="22"/>
                              </w:rPr>
                              <w:t>S. Madenoğlu,</w:t>
                            </w:r>
                            <w:r w:rsidRPr="00E6737F">
                              <w:rPr>
                                <w:sz w:val="22"/>
                                <w:szCs w:val="22"/>
                              </w:rPr>
                              <w:t xml:space="preserve"> A. Dilsiz, A. Namli, </w:t>
                            </w:r>
                            <w:r w:rsidRPr="00696F4B">
                              <w:rPr>
                                <w:b/>
                                <w:bCs/>
                                <w:sz w:val="22"/>
                                <w:szCs w:val="22"/>
                              </w:rPr>
                              <w:t>2013</w:t>
                            </w:r>
                            <w:r w:rsidRPr="00E6737F">
                              <w:rPr>
                                <w:sz w:val="22"/>
                                <w:szCs w:val="22"/>
                              </w:rPr>
                              <w:t xml:space="preserve">. Influence of rainfall and temperature on DTPA extractable nickel content of serpentine soils in Turkey. Geoderma, 202-203: 203-211(9) </w:t>
                            </w:r>
                          </w:p>
                          <w:p w14:paraId="6FA6032C" w14:textId="77777777" w:rsidR="00797B79" w:rsidRPr="00E6737F" w:rsidRDefault="00797B79" w:rsidP="00FB001A">
                            <w:pPr>
                              <w:numPr>
                                <w:ilvl w:val="0"/>
                                <w:numId w:val="12"/>
                              </w:numPr>
                              <w:tabs>
                                <w:tab w:val="right" w:pos="360"/>
                              </w:tabs>
                              <w:rPr>
                                <w:sz w:val="22"/>
                                <w:szCs w:val="22"/>
                              </w:rPr>
                            </w:pPr>
                            <w:r w:rsidRPr="00E6737F">
                              <w:rPr>
                                <w:sz w:val="22"/>
                                <w:szCs w:val="22"/>
                              </w:rPr>
                              <w:t xml:space="preserve">Kale Çelik, S., Sönmez, B., </w:t>
                            </w:r>
                            <w:r w:rsidRPr="00970E3B">
                              <w:rPr>
                                <w:b/>
                                <w:bCs/>
                                <w:sz w:val="22"/>
                                <w:szCs w:val="22"/>
                              </w:rPr>
                              <w:t>Madenoğlu, S</w:t>
                            </w:r>
                            <w:r w:rsidRPr="00E6737F">
                              <w:rPr>
                                <w:sz w:val="22"/>
                                <w:szCs w:val="22"/>
                              </w:rPr>
                              <w:t xml:space="preserve">., Avag, K., Türker, U., Çaycı,  G., Kütük, A.C. </w:t>
                            </w:r>
                            <w:r w:rsidRPr="00696F4B">
                              <w:rPr>
                                <w:b/>
                                <w:bCs/>
                                <w:sz w:val="22"/>
                                <w:szCs w:val="22"/>
                              </w:rPr>
                              <w:t>2017.</w:t>
                            </w:r>
                            <w:r w:rsidRPr="00E6737F">
                              <w:rPr>
                                <w:sz w:val="22"/>
                                <w:szCs w:val="22"/>
                              </w:rPr>
                              <w:t xml:space="preserve"> Effect of irrigation regimes on carbon isotope discrimination, yield and irrigation water productivity of wheat. Turk J Agric Forestry. (2017) 41(1) 50-58 TUBİTAK doi:10.3906/tar-1604-47. </w:t>
                            </w:r>
                          </w:p>
                          <w:p w14:paraId="4ED49496" w14:textId="77777777" w:rsidR="00797B79" w:rsidRPr="00E6737F" w:rsidRDefault="00797B79" w:rsidP="00797B79">
                            <w:pPr>
                              <w:numPr>
                                <w:ilvl w:val="0"/>
                                <w:numId w:val="12"/>
                              </w:numPr>
                              <w:tabs>
                                <w:tab w:val="right" w:pos="360"/>
                              </w:tabs>
                              <w:rPr>
                                <w:sz w:val="22"/>
                                <w:szCs w:val="22"/>
                              </w:rPr>
                            </w:pPr>
                            <w:r w:rsidRPr="00E6737F">
                              <w:rPr>
                                <w:sz w:val="22"/>
                                <w:szCs w:val="22"/>
                              </w:rPr>
                              <w:t xml:space="preserve">Kale Çelik, S., </w:t>
                            </w:r>
                            <w:r w:rsidRPr="00970E3B">
                              <w:rPr>
                                <w:b/>
                                <w:bCs/>
                                <w:sz w:val="22"/>
                                <w:szCs w:val="22"/>
                              </w:rPr>
                              <w:t>Madenoğlu, S</w:t>
                            </w:r>
                            <w:r w:rsidRPr="00E6737F">
                              <w:rPr>
                                <w:sz w:val="22"/>
                                <w:szCs w:val="22"/>
                              </w:rPr>
                              <w:t xml:space="preserve">., Sönmez, B. </w:t>
                            </w:r>
                            <w:r w:rsidRPr="00696F4B">
                              <w:rPr>
                                <w:b/>
                                <w:bCs/>
                                <w:sz w:val="22"/>
                                <w:szCs w:val="22"/>
                              </w:rPr>
                              <w:t>2018</w:t>
                            </w:r>
                            <w:r w:rsidRPr="00E6737F">
                              <w:rPr>
                                <w:sz w:val="22"/>
                                <w:szCs w:val="22"/>
                              </w:rPr>
                              <w:t xml:space="preserve">. Evaluating AquaCrop Model for Winter Wheat under Various Irrigation Conditions in Turkey . Journal of Agricultural Sciences 24(2):205-217. </w:t>
                            </w:r>
                          </w:p>
                          <w:p w14:paraId="4C552405" w14:textId="77777777" w:rsidR="00797B79" w:rsidRPr="00E6737F" w:rsidRDefault="00797B79" w:rsidP="00797B79">
                            <w:pPr>
                              <w:numPr>
                                <w:ilvl w:val="0"/>
                                <w:numId w:val="12"/>
                              </w:numPr>
                              <w:tabs>
                                <w:tab w:val="right" w:pos="360"/>
                              </w:tabs>
                              <w:rPr>
                                <w:sz w:val="22"/>
                                <w:szCs w:val="22"/>
                              </w:rPr>
                            </w:pPr>
                            <w:r w:rsidRPr="00E6737F">
                              <w:rPr>
                                <w:sz w:val="22"/>
                                <w:szCs w:val="22"/>
                              </w:rPr>
                              <w:t xml:space="preserve">Kale Çelik, S., </w:t>
                            </w:r>
                            <w:r w:rsidRPr="00185C4D">
                              <w:rPr>
                                <w:b/>
                                <w:bCs/>
                                <w:sz w:val="22"/>
                                <w:szCs w:val="22"/>
                              </w:rPr>
                              <w:t>Madenoğlu, S</w:t>
                            </w:r>
                            <w:r w:rsidRPr="00E6737F">
                              <w:rPr>
                                <w:sz w:val="22"/>
                                <w:szCs w:val="22"/>
                              </w:rPr>
                              <w:t xml:space="preserve">., Sönmez, B., Avağ, K., Türker, U., Çaycı, G., Kütük, C. and Heng, L.K.. </w:t>
                            </w:r>
                            <w:r w:rsidRPr="00696F4B">
                              <w:rPr>
                                <w:b/>
                                <w:bCs/>
                                <w:sz w:val="22"/>
                                <w:szCs w:val="22"/>
                              </w:rPr>
                              <w:t>2018</w:t>
                            </w:r>
                            <w:r w:rsidRPr="00E6737F">
                              <w:rPr>
                                <w:sz w:val="22"/>
                                <w:szCs w:val="22"/>
                              </w:rPr>
                              <w:t>. Oxygen isotope discrimination of wheat and its relationship with yield and stomatal conductance under irrigated conditions. Turk J Agric For (2018) 42: 22-28.</w:t>
                            </w:r>
                          </w:p>
                          <w:p w14:paraId="7953B25F" w14:textId="77777777" w:rsidR="00797B79" w:rsidRPr="00E6737F" w:rsidRDefault="00797B79" w:rsidP="00797B79">
                            <w:pPr>
                              <w:numPr>
                                <w:ilvl w:val="0"/>
                                <w:numId w:val="12"/>
                              </w:numPr>
                              <w:tabs>
                                <w:tab w:val="right" w:pos="360"/>
                              </w:tabs>
                              <w:rPr>
                                <w:sz w:val="22"/>
                                <w:szCs w:val="22"/>
                              </w:rPr>
                            </w:pPr>
                            <w:r w:rsidRPr="00970E3B">
                              <w:rPr>
                                <w:b/>
                                <w:bCs/>
                                <w:sz w:val="22"/>
                                <w:szCs w:val="22"/>
                              </w:rPr>
                              <w:t>Madenoglu, S</w:t>
                            </w:r>
                            <w:r w:rsidRPr="00E6737F">
                              <w:rPr>
                                <w:sz w:val="22"/>
                                <w:szCs w:val="22"/>
                              </w:rPr>
                              <w:t xml:space="preserve">., Atalay, F. and Erpul, G. </w:t>
                            </w:r>
                            <w:r w:rsidRPr="00696F4B">
                              <w:rPr>
                                <w:b/>
                                <w:bCs/>
                                <w:sz w:val="22"/>
                                <w:szCs w:val="22"/>
                              </w:rPr>
                              <w:t>2020</w:t>
                            </w:r>
                            <w:r w:rsidRPr="00E6737F">
                              <w:rPr>
                                <w:sz w:val="22"/>
                                <w:szCs w:val="22"/>
                              </w:rPr>
                              <w:t xml:space="preserve">. Uncertainty assessment of soil erodibility by direct sequential Gaussian simulation (DSIM) in semiarid land uses. Soil&amp;Tillage Research  </w:t>
                            </w:r>
                          </w:p>
                          <w:p w14:paraId="1AEEEF8F" w14:textId="1E74F886" w:rsidR="00797B79" w:rsidRPr="00E6737F" w:rsidRDefault="00797B79" w:rsidP="00797B79">
                            <w:pPr>
                              <w:numPr>
                                <w:ilvl w:val="0"/>
                                <w:numId w:val="12"/>
                              </w:numPr>
                              <w:tabs>
                                <w:tab w:val="right" w:pos="360"/>
                              </w:tabs>
                              <w:rPr>
                                <w:sz w:val="22"/>
                                <w:szCs w:val="22"/>
                              </w:rPr>
                            </w:pPr>
                            <w:r w:rsidRPr="00E6737F">
                              <w:rPr>
                                <w:rFonts w:cs="AdvOT569473da"/>
                                <w:sz w:val="22"/>
                                <w:szCs w:val="22"/>
                                <w:lang w:eastAsia="tr-TR"/>
                              </w:rPr>
                              <w:t>Kale Celik, S.,</w:t>
                            </w:r>
                            <w:r w:rsidRPr="00185C4D">
                              <w:rPr>
                                <w:rFonts w:cs="AdvOT569473da"/>
                                <w:b/>
                                <w:bCs/>
                                <w:sz w:val="22"/>
                                <w:szCs w:val="22"/>
                                <w:lang w:eastAsia="tr-TR"/>
                              </w:rPr>
                              <w:t>Madenoglu, S</w:t>
                            </w:r>
                            <w:r w:rsidRPr="00E6737F">
                              <w:rPr>
                                <w:rFonts w:cs="AdvOT569473da"/>
                                <w:sz w:val="22"/>
                                <w:szCs w:val="22"/>
                                <w:lang w:eastAsia="tr-TR"/>
                              </w:rPr>
                              <w:t xml:space="preserve">. &amp; Turker, U. </w:t>
                            </w:r>
                            <w:r w:rsidRPr="00696F4B">
                              <w:rPr>
                                <w:rFonts w:cs="AdvOT569473da"/>
                                <w:b/>
                                <w:bCs/>
                                <w:sz w:val="22"/>
                                <w:szCs w:val="22"/>
                                <w:lang w:eastAsia="tr-TR"/>
                              </w:rPr>
                              <w:t>2022</w:t>
                            </w:r>
                            <w:r w:rsidRPr="00E6737F">
                              <w:rPr>
                                <w:rFonts w:cs="AdvOT569473da"/>
                                <w:sz w:val="22"/>
                                <w:szCs w:val="22"/>
                                <w:lang w:eastAsia="tr-TR"/>
                              </w:rPr>
                              <w:t xml:space="preserve">. Partitioning evapotranspiration of winter wheat based on oxygen isotope approach under different irrigation  regimes. </w:t>
                            </w:r>
                            <w:r w:rsidRPr="00E6737F">
                              <w:rPr>
                                <w:rFonts w:cs="AdvOTf2679e53.I"/>
                                <w:sz w:val="22"/>
                                <w:szCs w:val="22"/>
                                <w:lang w:eastAsia="tr-TR"/>
                              </w:rPr>
                              <w:t>Irrigation and Drainage</w:t>
                            </w:r>
                            <w:r w:rsidRPr="00E6737F">
                              <w:rPr>
                                <w:rFonts w:cs="AdvOT569473da"/>
                                <w:sz w:val="22"/>
                                <w:szCs w:val="22"/>
                                <w:lang w:eastAsia="tr-TR"/>
                              </w:rPr>
                              <w:t>, 1</w:t>
                            </w:r>
                            <w:r w:rsidRPr="00E6737F">
                              <w:rPr>
                                <w:rFonts w:cs="AdvOT569473da+20"/>
                                <w:sz w:val="22"/>
                                <w:szCs w:val="22"/>
                                <w:lang w:eastAsia="tr-TR"/>
                              </w:rPr>
                              <w:t>–</w:t>
                            </w:r>
                            <w:r w:rsidRPr="00E6737F">
                              <w:rPr>
                                <w:rFonts w:cs="AdvOT569473da"/>
                                <w:sz w:val="22"/>
                                <w:szCs w:val="22"/>
                                <w:lang w:eastAsia="tr-TR"/>
                              </w:rPr>
                              <w:t>15. Availablefrom</w:t>
                            </w:r>
                            <w:r w:rsidRPr="00970E3B">
                              <w:rPr>
                                <w:rFonts w:cs="AdvOT569473da"/>
                                <w:sz w:val="22"/>
                                <w:szCs w:val="22"/>
                                <w:lang w:eastAsia="tr-TR"/>
                              </w:rPr>
                              <w:t xml:space="preserve">: </w:t>
                            </w:r>
                            <w:hyperlink r:id="rId12" w:history="1">
                              <w:r w:rsidRPr="00970E3B">
                                <w:rPr>
                                  <w:rStyle w:val="Hyperlink"/>
                                  <w:rFonts w:cs="AdvOT569473da"/>
                                  <w:color w:val="auto"/>
                                  <w:sz w:val="22"/>
                                  <w:szCs w:val="22"/>
                                  <w:u w:val="none"/>
                                  <w:lang w:eastAsia="tr-TR"/>
                                </w:rPr>
                                <w:t>https://doi.org/10.1002/ird.2701</w:t>
                              </w:r>
                            </w:hyperlink>
                          </w:p>
                          <w:p w14:paraId="23CA96FA" w14:textId="673E8A74" w:rsidR="00E6737F" w:rsidRPr="00970E3B" w:rsidRDefault="00970E3B" w:rsidP="00090816">
                            <w:pPr>
                              <w:pStyle w:val="ListParagraph"/>
                              <w:numPr>
                                <w:ilvl w:val="0"/>
                                <w:numId w:val="12"/>
                              </w:numPr>
                              <w:tabs>
                                <w:tab w:val="right" w:pos="360"/>
                              </w:tabs>
                              <w:autoSpaceDE w:val="0"/>
                              <w:autoSpaceDN w:val="0"/>
                              <w:adjustRightInd w:val="0"/>
                              <w:rPr>
                                <w:rFonts w:ascii="Calibri" w:hAnsi="Calibri"/>
                                <w:sz w:val="22"/>
                                <w:szCs w:val="22"/>
                              </w:rPr>
                            </w:pPr>
                            <w:r w:rsidRPr="00970E3B">
                              <w:rPr>
                                <w:rFonts w:ascii="Calibri" w:hAnsi="Calibri"/>
                                <w:sz w:val="22"/>
                                <w:szCs w:val="22"/>
                              </w:rPr>
                              <w:t xml:space="preserve">Vanino, S.; Pirelli, T.; Di Bene, C.; Bøe, F.; Castanheira, N.; Chenu, C.; Cornu, S.; Feiza, V.; Fornara, D.; Heller, O.; Kasparinskis, R.; Keesstra, S.; Lasorella, M.V.; </w:t>
                            </w:r>
                            <w:r w:rsidRPr="00652BE6">
                              <w:rPr>
                                <w:rFonts w:ascii="Calibri" w:hAnsi="Calibri"/>
                                <w:b/>
                                <w:bCs/>
                                <w:sz w:val="22"/>
                                <w:szCs w:val="22"/>
                              </w:rPr>
                              <w:t>Madenoğlu, S</w:t>
                            </w:r>
                            <w:r w:rsidRPr="00970E3B">
                              <w:rPr>
                                <w:rFonts w:ascii="Calibri" w:hAnsi="Calibri"/>
                                <w:sz w:val="22"/>
                                <w:szCs w:val="22"/>
                              </w:rPr>
                              <w:t xml:space="preserve">.; Meurer, K.H.E.; O'Sullivan, L.; Peter, N.; Piccini, C.; Siebielec, G.; Smreczak, B.; Thorsøe, M.H.; Farina, R. </w:t>
                            </w:r>
                            <w:r w:rsidRPr="00970E3B">
                              <w:rPr>
                                <w:rFonts w:ascii="Calibri" w:hAnsi="Calibri"/>
                                <w:bCs/>
                              </w:rPr>
                              <w:t>Barriers and opportunities of soil knowledge to address soil challenges: Stakeholders’ perspectives across Europe.</w:t>
                            </w:r>
                            <w:r w:rsidRPr="00970E3B">
                              <w:rPr>
                                <w:rFonts w:ascii="Calibri" w:hAnsi="Calibri"/>
                                <w:sz w:val="22"/>
                                <w:szCs w:val="22"/>
                              </w:rPr>
                              <w:t xml:space="preserve"> Journal of Environmental Management, </w:t>
                            </w:r>
                            <w:r w:rsidRPr="00970E3B">
                              <w:rPr>
                                <w:rFonts w:ascii="Calibri" w:hAnsi="Calibri"/>
                                <w:b/>
                                <w:sz w:val="22"/>
                                <w:szCs w:val="22"/>
                              </w:rPr>
                              <w:t>2023</w:t>
                            </w:r>
                            <w:r w:rsidRPr="00970E3B">
                              <w:rPr>
                                <w:rFonts w:ascii="Calibri" w:hAnsi="Calibri"/>
                                <w:sz w:val="22"/>
                                <w:szCs w:val="22"/>
                              </w:rPr>
                              <w:t xml:space="preserve">, Volume 325, Part B, 2023, 116581, ISSN 0301-4797, </w:t>
                            </w:r>
                            <w:r w:rsidRPr="00970E3B">
                              <w:rPr>
                                <w:rFonts w:ascii="Calibri" w:hAnsi="Calibri"/>
                                <w:sz w:val="22"/>
                                <w:szCs w:val="22"/>
                              </w:rPr>
                              <w:fldChar w:fldCharType="begin"/>
                            </w:r>
                            <w:r w:rsidRPr="00970E3B">
                              <w:rPr>
                                <w:rFonts w:ascii="Calibri" w:hAnsi="Calibri"/>
                                <w:sz w:val="22"/>
                                <w:szCs w:val="22"/>
                              </w:rPr>
                              <w:instrText xml:space="preserve"> HYPERLINK "https://doi.org/10.1016/j.jenvman.2022.116581" </w:instrText>
                            </w:r>
                            <w:r w:rsidRPr="00970E3B">
                              <w:rPr>
                                <w:rFonts w:ascii="Calibri" w:hAnsi="Calibri"/>
                                <w:sz w:val="22"/>
                                <w:szCs w:val="22"/>
                              </w:rPr>
                            </w:r>
                            <w:r w:rsidRPr="00970E3B">
                              <w:rPr>
                                <w:rFonts w:ascii="Calibri" w:hAnsi="Calibri"/>
                                <w:sz w:val="22"/>
                                <w:szCs w:val="22"/>
                              </w:rPr>
                              <w:fldChar w:fldCharType="separate"/>
                            </w:r>
                            <w:r w:rsidRPr="00970E3B">
                              <w:rPr>
                                <w:rStyle w:val="Hyperlink"/>
                                <w:rFonts w:ascii="Calibri" w:hAnsi="Calibri"/>
                                <w:color w:val="auto"/>
                                <w:sz w:val="22"/>
                                <w:szCs w:val="22"/>
                                <w:u w:val="none"/>
                              </w:rPr>
                              <w:t>https://doi.org/10.1016/j.jenvman.2022.116581</w:t>
                            </w:r>
                            <w:r w:rsidRPr="00970E3B">
                              <w:rPr>
                                <w:rFonts w:ascii="Calibri" w:hAnsi="Calibri"/>
                                <w:sz w:val="22"/>
                                <w:szCs w:val="22"/>
                              </w:rPr>
                              <w:fldChar w:fldCharType="end"/>
                            </w:r>
                            <w:r w:rsidRPr="00970E3B">
                              <w:rPr>
                                <w:rFonts w:ascii="Calibri" w:hAnsi="Calibri"/>
                                <w:sz w:val="22"/>
                                <w:szCs w:val="22"/>
                              </w:rPr>
                              <w:t>.</w:t>
                            </w:r>
                          </w:p>
                          <w:p w14:paraId="2DFE3F54" w14:textId="49D367C4" w:rsidR="00510EAC" w:rsidRPr="00696F4B" w:rsidRDefault="00970E3B" w:rsidP="00970E3B">
                            <w:pPr>
                              <w:numPr>
                                <w:ilvl w:val="0"/>
                                <w:numId w:val="12"/>
                              </w:numPr>
                              <w:tabs>
                                <w:tab w:val="right" w:pos="720"/>
                              </w:tabs>
                              <w:jc w:val="both"/>
                              <w:rPr>
                                <w:rFonts w:ascii="Calibri" w:hAnsi="Calibri"/>
                                <w:sz w:val="22"/>
                                <w:szCs w:val="22"/>
                              </w:rPr>
                            </w:pPr>
                            <w:r w:rsidRPr="00970E3B">
                              <w:rPr>
                                <w:rFonts w:ascii="Calibri" w:hAnsi="Calibri"/>
                                <w:color w:val="000000"/>
                                <w:sz w:val="22"/>
                                <w:szCs w:val="22"/>
                                <w:shd w:val="clear" w:color="auto" w:fill="FFFFFF"/>
                              </w:rPr>
                              <w:t xml:space="preserve">Abdikan, S., Sekertekin, A., </w:t>
                            </w:r>
                            <w:r w:rsidRPr="00970E3B">
                              <w:rPr>
                                <w:rFonts w:ascii="Calibri" w:hAnsi="Calibri"/>
                                <w:b/>
                                <w:bCs/>
                                <w:color w:val="000000"/>
                                <w:sz w:val="22"/>
                                <w:szCs w:val="22"/>
                                <w:shd w:val="clear" w:color="auto" w:fill="FFFFFF"/>
                              </w:rPr>
                              <w:t>Madenoglu, S</w:t>
                            </w:r>
                            <w:r w:rsidRPr="00970E3B">
                              <w:rPr>
                                <w:rFonts w:ascii="Calibri" w:hAnsi="Calibri"/>
                                <w:color w:val="000000"/>
                                <w:sz w:val="22"/>
                                <w:szCs w:val="22"/>
                                <w:shd w:val="clear" w:color="auto" w:fill="FFFFFF"/>
                              </w:rPr>
                              <w:t xml:space="preserve">., Ozcan, H., Peker, M., Pinar, M. O., Koc, A., Akgul, S., Secmen, H., Kececi, M., Tuncay, T. and Balik Sanli, F. </w:t>
                            </w:r>
                            <w:r w:rsidRPr="00696F4B">
                              <w:rPr>
                                <w:rFonts w:ascii="Calibri" w:hAnsi="Calibri"/>
                                <w:b/>
                                <w:bCs/>
                                <w:color w:val="000000"/>
                                <w:sz w:val="22"/>
                                <w:szCs w:val="22"/>
                                <w:shd w:val="clear" w:color="auto" w:fill="FFFFFF"/>
                              </w:rPr>
                              <w:t>2023</w:t>
                            </w:r>
                            <w:r w:rsidRPr="00970E3B">
                              <w:rPr>
                                <w:rFonts w:ascii="Calibri" w:hAnsi="Calibri"/>
                                <w:color w:val="000000"/>
                                <w:sz w:val="22"/>
                                <w:szCs w:val="22"/>
                                <w:shd w:val="clear" w:color="auto" w:fill="FFFFFF"/>
                              </w:rPr>
                              <w:t>. Surface soil moisture estimation from multi-frequency SAR images using ANN and experimental data on a semi-arid environment region in Konya, Turkey. Soil &amp; Tillage Research</w:t>
                            </w:r>
                            <w:r w:rsidR="00652BE6">
                              <w:rPr>
                                <w:rFonts w:ascii="Calibri" w:hAnsi="Calibri"/>
                                <w:color w:val="000000"/>
                                <w:sz w:val="22"/>
                                <w:szCs w:val="22"/>
                                <w:shd w:val="clear" w:color="auto" w:fill="FFFFFF"/>
                              </w:rPr>
                              <w:t xml:space="preserve">, </w:t>
                            </w:r>
                            <w:r w:rsidR="00373D69">
                              <w:rPr>
                                <w:rFonts w:ascii="Calibri" w:hAnsi="Calibri"/>
                                <w:color w:val="000000"/>
                                <w:sz w:val="22"/>
                                <w:szCs w:val="22"/>
                                <w:shd w:val="clear" w:color="auto" w:fill="FFFFFF"/>
                              </w:rPr>
                              <w:t>228 (2023) 105646</w:t>
                            </w:r>
                            <w:r w:rsidRPr="00970E3B">
                              <w:rPr>
                                <w:rFonts w:ascii="Calibri" w:hAnsi="Calibri"/>
                                <w:color w:val="000000"/>
                                <w:sz w:val="22"/>
                                <w:szCs w:val="22"/>
                                <w:shd w:val="clear" w:color="auto" w:fill="FFFFFF"/>
                              </w:rPr>
                              <w:t>.</w:t>
                            </w:r>
                          </w:p>
                          <w:p w14:paraId="4E40ABC2" w14:textId="77777777" w:rsidR="00696F4B" w:rsidRPr="00970E3B" w:rsidRDefault="00696F4B" w:rsidP="00696F4B">
                            <w:pPr>
                              <w:tabs>
                                <w:tab w:val="right" w:pos="720"/>
                              </w:tabs>
                              <w:ind w:left="720"/>
                              <w:jc w:val="both"/>
                              <w:rPr>
                                <w:rFonts w:ascii="Calibri" w:hAnsi="Calibri"/>
                                <w:sz w:val="22"/>
                                <w:szCs w:val="22"/>
                              </w:rPr>
                            </w:pPr>
                          </w:p>
                          <w:p w14:paraId="65BD7C86" w14:textId="77777777" w:rsidR="00797B79" w:rsidRPr="00E6737F" w:rsidRDefault="00797B79" w:rsidP="00FB001A">
                            <w:pPr>
                              <w:tabs>
                                <w:tab w:val="right" w:pos="360"/>
                              </w:tabs>
                              <w:spacing w:line="276" w:lineRule="auto"/>
                              <w:rPr>
                                <w:b/>
                                <w:sz w:val="22"/>
                                <w:szCs w:val="22"/>
                              </w:rPr>
                            </w:pPr>
                            <w:r w:rsidRPr="00E6737F">
                              <w:rPr>
                                <w:b/>
                                <w:sz w:val="22"/>
                                <w:szCs w:val="22"/>
                              </w:rPr>
                              <w:t>B. Uluslararası alan indeksleri kapsamındaki dergilerde yayımlanmış makale</w:t>
                            </w:r>
                          </w:p>
                          <w:p w14:paraId="315F16FE" w14:textId="675BE92F" w:rsidR="00797B79" w:rsidRPr="00E6737F" w:rsidRDefault="00797B79" w:rsidP="00970E3B">
                            <w:pPr>
                              <w:numPr>
                                <w:ilvl w:val="0"/>
                                <w:numId w:val="12"/>
                              </w:numPr>
                              <w:tabs>
                                <w:tab w:val="right" w:pos="360"/>
                              </w:tabs>
                              <w:rPr>
                                <w:sz w:val="22"/>
                                <w:szCs w:val="22"/>
                              </w:rPr>
                            </w:pPr>
                            <w:r w:rsidRPr="00E6737F">
                              <w:rPr>
                                <w:sz w:val="22"/>
                                <w:szCs w:val="22"/>
                              </w:rPr>
                              <w:t xml:space="preserve">Kale Çelik, S., Türker, U., </w:t>
                            </w:r>
                            <w:r w:rsidRPr="00970E3B">
                              <w:rPr>
                                <w:b/>
                                <w:bCs/>
                                <w:sz w:val="22"/>
                                <w:szCs w:val="22"/>
                              </w:rPr>
                              <w:t>Madenoğlu, S</w:t>
                            </w:r>
                            <w:r w:rsidRPr="00E6737F">
                              <w:rPr>
                                <w:sz w:val="22"/>
                                <w:szCs w:val="22"/>
                              </w:rPr>
                              <w:t xml:space="preserve">., Sönmez, B. </w:t>
                            </w:r>
                            <w:r w:rsidRPr="00696F4B">
                              <w:rPr>
                                <w:b/>
                                <w:bCs/>
                                <w:sz w:val="22"/>
                                <w:szCs w:val="22"/>
                              </w:rPr>
                              <w:t>2018</w:t>
                            </w:r>
                            <w:r w:rsidRPr="00E6737F">
                              <w:rPr>
                                <w:sz w:val="22"/>
                                <w:szCs w:val="22"/>
                              </w:rPr>
                              <w:t>. Buğdayda Farklı Sulama Koşulları Altında Kararlı İzotop Karşılaştırma Metodu Kullanılarak Bitki Su Kullanım (Transpirasyon) Oranının Belirlenmesi Süleyman Demirel Üniversitesi Ziraat Fakültesi Dergisi 1. Uluslararası Tarımsal Yapılar ve Sulama Kongresi Özel Sayısı:62-72, 2018ISSN 1304-9984.</w:t>
                            </w:r>
                          </w:p>
                          <w:p w14:paraId="2801E0D9" w14:textId="69D3C8CD" w:rsidR="00797B79" w:rsidRPr="00E6737F" w:rsidRDefault="00797B79" w:rsidP="00797B79">
                            <w:pPr>
                              <w:numPr>
                                <w:ilvl w:val="0"/>
                                <w:numId w:val="12"/>
                              </w:numPr>
                              <w:tabs>
                                <w:tab w:val="right" w:pos="360"/>
                              </w:tabs>
                              <w:rPr>
                                <w:sz w:val="22"/>
                                <w:szCs w:val="22"/>
                              </w:rPr>
                            </w:pPr>
                            <w:r w:rsidRPr="00E6737F">
                              <w:rPr>
                                <w:sz w:val="22"/>
                                <w:szCs w:val="22"/>
                              </w:rPr>
                              <w:t xml:space="preserve">Kale Celik, S., </w:t>
                            </w:r>
                            <w:r w:rsidRPr="00970E3B">
                              <w:rPr>
                                <w:b/>
                                <w:bCs/>
                                <w:sz w:val="22"/>
                                <w:szCs w:val="22"/>
                              </w:rPr>
                              <w:t>Madenoglu, S</w:t>
                            </w:r>
                            <w:r w:rsidRPr="00E6737F">
                              <w:rPr>
                                <w:sz w:val="22"/>
                                <w:szCs w:val="22"/>
                              </w:rPr>
                              <w:t xml:space="preserve">., Sonmez, B., Avag, K., Turker, U., Cayci, G., Kutuk, C. and Heng, L. </w:t>
                            </w:r>
                            <w:r w:rsidRPr="00696F4B">
                              <w:rPr>
                                <w:b/>
                                <w:bCs/>
                                <w:sz w:val="22"/>
                                <w:szCs w:val="22"/>
                              </w:rPr>
                              <w:t>2017</w:t>
                            </w:r>
                            <w:r w:rsidRPr="00E6737F">
                              <w:rPr>
                                <w:sz w:val="22"/>
                                <w:szCs w:val="22"/>
                              </w:rPr>
                              <w:t xml:space="preserve">.  Assessment of effects of different irrigation water regime on winter wheat yield and water use efficiency.Land Reclamation, Earth Observation &amp; Surveying, Environmental Engineering. Vol. VI, 93-97. 2017 Print ISSN 2285-6064, CD-ROM ISSN 2285-6072, Online ISSN 2393-5138, ISSN-L 2285-6064. </w:t>
                            </w:r>
                          </w:p>
                          <w:p w14:paraId="6B1B9EC0" w14:textId="1EC9E3F1" w:rsidR="00797B79" w:rsidRPr="00E6737F" w:rsidRDefault="00797B79" w:rsidP="00797B79">
                            <w:pPr>
                              <w:numPr>
                                <w:ilvl w:val="0"/>
                                <w:numId w:val="12"/>
                              </w:numPr>
                              <w:tabs>
                                <w:tab w:val="right" w:pos="360"/>
                              </w:tabs>
                              <w:rPr>
                                <w:sz w:val="22"/>
                                <w:szCs w:val="22"/>
                              </w:rPr>
                            </w:pPr>
                            <w:proofErr w:type="spellStart"/>
                            <w:r w:rsidRPr="00970E3B">
                              <w:rPr>
                                <w:b/>
                                <w:bCs/>
                                <w:sz w:val="22"/>
                                <w:szCs w:val="22"/>
                                <w:lang w:val="es-ES"/>
                              </w:rPr>
                              <w:t>Madenoğlu</w:t>
                            </w:r>
                            <w:proofErr w:type="spellEnd"/>
                            <w:r w:rsidRPr="00970E3B">
                              <w:rPr>
                                <w:b/>
                                <w:bCs/>
                                <w:sz w:val="22"/>
                                <w:szCs w:val="22"/>
                                <w:lang w:val="es-ES"/>
                              </w:rPr>
                              <w:t>, S</w:t>
                            </w:r>
                            <w:r w:rsidRPr="00E6737F">
                              <w:rPr>
                                <w:sz w:val="22"/>
                                <w:szCs w:val="22"/>
                                <w:lang w:val="es-ES"/>
                              </w:rPr>
                              <w:t xml:space="preserve">. ve </w:t>
                            </w:r>
                            <w:proofErr w:type="spellStart"/>
                            <w:r w:rsidRPr="00E6737F">
                              <w:rPr>
                                <w:sz w:val="22"/>
                                <w:szCs w:val="22"/>
                                <w:lang w:val="es-ES"/>
                              </w:rPr>
                              <w:t>Erpul</w:t>
                            </w:r>
                            <w:proofErr w:type="spellEnd"/>
                            <w:r w:rsidRPr="00E6737F">
                              <w:rPr>
                                <w:sz w:val="22"/>
                                <w:szCs w:val="22"/>
                                <w:lang w:val="es-ES"/>
                              </w:rPr>
                              <w:t xml:space="preserve"> G. </w:t>
                            </w:r>
                            <w:r w:rsidRPr="00696F4B">
                              <w:rPr>
                                <w:b/>
                                <w:bCs/>
                                <w:sz w:val="22"/>
                                <w:szCs w:val="22"/>
                                <w:lang w:val="es-ES"/>
                              </w:rPr>
                              <w:t>2018</w:t>
                            </w:r>
                            <w:r w:rsidRPr="00E6737F">
                              <w:rPr>
                                <w:sz w:val="22"/>
                                <w:szCs w:val="22"/>
                                <w:lang w:val="es-ES"/>
                              </w:rPr>
                              <w:t xml:space="preserve">. </w:t>
                            </w:r>
                            <w:proofErr w:type="spellStart"/>
                            <w:r w:rsidRPr="00E6737F">
                              <w:rPr>
                                <w:sz w:val="22"/>
                                <w:szCs w:val="22"/>
                                <w:lang w:val="es-ES"/>
                              </w:rPr>
                              <w:t>Yarı</w:t>
                            </w:r>
                            <w:proofErr w:type="spellEnd"/>
                            <w:r w:rsidRPr="00E6737F">
                              <w:rPr>
                                <w:sz w:val="22"/>
                                <w:szCs w:val="22"/>
                                <w:lang w:val="es-ES"/>
                              </w:rPr>
                              <w:t xml:space="preserve"> </w:t>
                            </w:r>
                            <w:proofErr w:type="spellStart"/>
                            <w:r w:rsidRPr="00E6737F">
                              <w:rPr>
                                <w:sz w:val="22"/>
                                <w:szCs w:val="22"/>
                                <w:lang w:val="es-ES"/>
                              </w:rPr>
                              <w:t>Kurak</w:t>
                            </w:r>
                            <w:proofErr w:type="spellEnd"/>
                            <w:r w:rsidRPr="00E6737F">
                              <w:rPr>
                                <w:sz w:val="22"/>
                                <w:szCs w:val="22"/>
                                <w:lang w:val="es-ES"/>
                              </w:rPr>
                              <w:t xml:space="preserve"> </w:t>
                            </w:r>
                            <w:proofErr w:type="spellStart"/>
                            <w:r w:rsidRPr="00E6737F">
                              <w:rPr>
                                <w:sz w:val="22"/>
                                <w:szCs w:val="22"/>
                                <w:lang w:val="es-ES"/>
                              </w:rPr>
                              <w:t>Bölgelerde</w:t>
                            </w:r>
                            <w:proofErr w:type="spellEnd"/>
                            <w:r w:rsidRPr="00E6737F">
                              <w:rPr>
                                <w:sz w:val="22"/>
                                <w:szCs w:val="22"/>
                                <w:lang w:val="es-ES"/>
                              </w:rPr>
                              <w:t xml:space="preserve"> </w:t>
                            </w:r>
                            <w:proofErr w:type="spellStart"/>
                            <w:r w:rsidRPr="00E6737F">
                              <w:rPr>
                                <w:sz w:val="22"/>
                                <w:szCs w:val="22"/>
                                <w:lang w:val="es-ES"/>
                              </w:rPr>
                              <w:t>Farklı</w:t>
                            </w:r>
                            <w:proofErr w:type="spellEnd"/>
                            <w:r w:rsidRPr="00E6737F">
                              <w:rPr>
                                <w:sz w:val="22"/>
                                <w:szCs w:val="22"/>
                                <w:lang w:val="es-ES"/>
                              </w:rPr>
                              <w:t xml:space="preserve"> </w:t>
                            </w:r>
                            <w:proofErr w:type="spellStart"/>
                            <w:r w:rsidRPr="00E6737F">
                              <w:rPr>
                                <w:sz w:val="22"/>
                                <w:szCs w:val="22"/>
                                <w:lang w:val="es-ES"/>
                              </w:rPr>
                              <w:t>Arazi</w:t>
                            </w:r>
                            <w:proofErr w:type="spellEnd"/>
                            <w:r w:rsidRPr="00E6737F">
                              <w:rPr>
                                <w:sz w:val="22"/>
                                <w:szCs w:val="22"/>
                                <w:lang w:val="es-ES"/>
                              </w:rPr>
                              <w:t xml:space="preserve"> </w:t>
                            </w:r>
                            <w:proofErr w:type="spellStart"/>
                            <w:r w:rsidRPr="00E6737F">
                              <w:rPr>
                                <w:sz w:val="22"/>
                                <w:szCs w:val="22"/>
                                <w:lang w:val="es-ES"/>
                              </w:rPr>
                              <w:t>Kullanımlarında</w:t>
                            </w:r>
                            <w:proofErr w:type="spellEnd"/>
                            <w:r w:rsidRPr="00E6737F">
                              <w:rPr>
                                <w:sz w:val="22"/>
                                <w:szCs w:val="22"/>
                                <w:lang w:val="es-ES"/>
                              </w:rPr>
                              <w:t xml:space="preserve"> </w:t>
                            </w:r>
                            <w:proofErr w:type="spellStart"/>
                            <w:r w:rsidRPr="00E6737F">
                              <w:rPr>
                                <w:sz w:val="22"/>
                                <w:szCs w:val="22"/>
                                <w:lang w:val="es-ES"/>
                              </w:rPr>
                              <w:t>Toprak</w:t>
                            </w:r>
                            <w:proofErr w:type="spellEnd"/>
                            <w:r w:rsidRPr="00E6737F">
                              <w:rPr>
                                <w:sz w:val="22"/>
                                <w:szCs w:val="22"/>
                                <w:lang w:val="es-ES"/>
                              </w:rPr>
                              <w:t xml:space="preserve"> </w:t>
                            </w:r>
                            <w:proofErr w:type="spellStart"/>
                            <w:r w:rsidRPr="00E6737F">
                              <w:rPr>
                                <w:sz w:val="22"/>
                                <w:szCs w:val="22"/>
                                <w:lang w:val="es-ES"/>
                              </w:rPr>
                              <w:t>Erozyon</w:t>
                            </w:r>
                            <w:proofErr w:type="spellEnd"/>
                            <w:r w:rsidRPr="00E6737F">
                              <w:rPr>
                                <w:sz w:val="22"/>
                                <w:szCs w:val="22"/>
                                <w:lang w:val="es-ES"/>
                              </w:rPr>
                              <w:t xml:space="preserve"> </w:t>
                            </w:r>
                            <w:proofErr w:type="spellStart"/>
                            <w:r w:rsidRPr="00E6737F">
                              <w:rPr>
                                <w:sz w:val="22"/>
                                <w:szCs w:val="22"/>
                                <w:lang w:val="es-ES"/>
                              </w:rPr>
                              <w:t>Duyarlılığının</w:t>
                            </w:r>
                            <w:proofErr w:type="spellEnd"/>
                            <w:r w:rsidRPr="00E6737F">
                              <w:rPr>
                                <w:sz w:val="22"/>
                                <w:szCs w:val="22"/>
                                <w:lang w:val="es-ES"/>
                              </w:rPr>
                              <w:t xml:space="preserve"> </w:t>
                            </w:r>
                            <w:proofErr w:type="spellStart"/>
                            <w:r w:rsidRPr="00E6737F">
                              <w:rPr>
                                <w:sz w:val="22"/>
                                <w:szCs w:val="22"/>
                                <w:lang w:val="es-ES"/>
                              </w:rPr>
                              <w:t>Belirlenmesi</w:t>
                            </w:r>
                            <w:proofErr w:type="spellEnd"/>
                            <w:r w:rsidRPr="00E6737F">
                              <w:rPr>
                                <w:sz w:val="22"/>
                                <w:szCs w:val="22"/>
                                <w:lang w:val="es-ES"/>
                              </w:rPr>
                              <w:t xml:space="preserve">. </w:t>
                            </w:r>
                            <w:proofErr w:type="spellStart"/>
                            <w:r w:rsidRPr="00E6737F">
                              <w:rPr>
                                <w:sz w:val="22"/>
                                <w:szCs w:val="22"/>
                                <w:lang w:val="es-ES"/>
                              </w:rPr>
                              <w:t>Süleyman</w:t>
                            </w:r>
                            <w:proofErr w:type="spellEnd"/>
                            <w:r w:rsidRPr="00E6737F">
                              <w:rPr>
                                <w:sz w:val="22"/>
                                <w:szCs w:val="22"/>
                                <w:lang w:val="es-ES"/>
                              </w:rPr>
                              <w:t xml:space="preserve"> Demirel </w:t>
                            </w:r>
                            <w:proofErr w:type="spellStart"/>
                            <w:r w:rsidRPr="00E6737F">
                              <w:rPr>
                                <w:sz w:val="22"/>
                                <w:szCs w:val="22"/>
                                <w:lang w:val="es-ES"/>
                              </w:rPr>
                              <w:t>Üniversitesi</w:t>
                            </w:r>
                            <w:proofErr w:type="spellEnd"/>
                            <w:r w:rsidRPr="00E6737F">
                              <w:rPr>
                                <w:sz w:val="22"/>
                                <w:szCs w:val="22"/>
                                <w:lang w:val="es-ES"/>
                              </w:rPr>
                              <w:t xml:space="preserve"> </w:t>
                            </w:r>
                            <w:proofErr w:type="spellStart"/>
                            <w:r w:rsidRPr="00E6737F">
                              <w:rPr>
                                <w:sz w:val="22"/>
                                <w:szCs w:val="22"/>
                                <w:lang w:val="es-ES"/>
                              </w:rPr>
                              <w:t>Ziraat</w:t>
                            </w:r>
                            <w:proofErr w:type="spellEnd"/>
                            <w:r w:rsidRPr="00E6737F">
                              <w:rPr>
                                <w:sz w:val="22"/>
                                <w:szCs w:val="22"/>
                                <w:lang w:val="es-ES"/>
                              </w:rPr>
                              <w:t xml:space="preserve"> </w:t>
                            </w:r>
                            <w:proofErr w:type="spellStart"/>
                            <w:r w:rsidRPr="00E6737F">
                              <w:rPr>
                                <w:sz w:val="22"/>
                                <w:szCs w:val="22"/>
                                <w:lang w:val="es-ES"/>
                              </w:rPr>
                              <w:t>Fakültesi</w:t>
                            </w:r>
                            <w:proofErr w:type="spellEnd"/>
                            <w:r w:rsidRPr="00E6737F">
                              <w:rPr>
                                <w:sz w:val="22"/>
                                <w:szCs w:val="22"/>
                                <w:lang w:val="es-ES"/>
                              </w:rPr>
                              <w:t xml:space="preserve"> </w:t>
                            </w:r>
                            <w:proofErr w:type="spellStart"/>
                            <w:r w:rsidRPr="00E6737F">
                              <w:rPr>
                                <w:sz w:val="22"/>
                                <w:szCs w:val="22"/>
                                <w:lang w:val="es-ES"/>
                              </w:rPr>
                              <w:t>Dergisi</w:t>
                            </w:r>
                            <w:proofErr w:type="spellEnd"/>
                            <w:r w:rsidRPr="00E6737F">
                              <w:rPr>
                                <w:sz w:val="22"/>
                                <w:szCs w:val="22"/>
                                <w:lang w:val="es-ES"/>
                              </w:rPr>
                              <w:t xml:space="preserve"> 1. </w:t>
                            </w:r>
                            <w:proofErr w:type="spellStart"/>
                            <w:r w:rsidRPr="00E6737F">
                              <w:rPr>
                                <w:sz w:val="22"/>
                                <w:szCs w:val="22"/>
                                <w:lang w:val="es-ES"/>
                              </w:rPr>
                              <w:t>Uluslararası</w:t>
                            </w:r>
                            <w:proofErr w:type="spellEnd"/>
                            <w:r w:rsidRPr="00E6737F">
                              <w:rPr>
                                <w:sz w:val="22"/>
                                <w:szCs w:val="22"/>
                                <w:lang w:val="es-ES"/>
                              </w:rPr>
                              <w:t xml:space="preserve"> </w:t>
                            </w:r>
                            <w:proofErr w:type="spellStart"/>
                            <w:r w:rsidRPr="00E6737F">
                              <w:rPr>
                                <w:sz w:val="22"/>
                                <w:szCs w:val="22"/>
                                <w:lang w:val="es-ES"/>
                              </w:rPr>
                              <w:t>Tarımsal</w:t>
                            </w:r>
                            <w:proofErr w:type="spellEnd"/>
                            <w:r w:rsidRPr="00E6737F">
                              <w:rPr>
                                <w:sz w:val="22"/>
                                <w:szCs w:val="22"/>
                                <w:lang w:val="es-ES"/>
                              </w:rPr>
                              <w:t xml:space="preserve"> </w:t>
                            </w:r>
                            <w:proofErr w:type="spellStart"/>
                            <w:r w:rsidRPr="00E6737F">
                              <w:rPr>
                                <w:sz w:val="22"/>
                                <w:szCs w:val="22"/>
                                <w:lang w:val="es-ES"/>
                              </w:rPr>
                              <w:t>Yapılar</w:t>
                            </w:r>
                            <w:proofErr w:type="spellEnd"/>
                            <w:r w:rsidRPr="00E6737F">
                              <w:rPr>
                                <w:sz w:val="22"/>
                                <w:szCs w:val="22"/>
                                <w:lang w:val="es-ES"/>
                              </w:rPr>
                              <w:t xml:space="preserve"> ve </w:t>
                            </w:r>
                            <w:proofErr w:type="spellStart"/>
                            <w:r w:rsidRPr="00E6737F">
                              <w:rPr>
                                <w:sz w:val="22"/>
                                <w:szCs w:val="22"/>
                                <w:lang w:val="es-ES"/>
                              </w:rPr>
                              <w:t>Sulama</w:t>
                            </w:r>
                            <w:proofErr w:type="spellEnd"/>
                            <w:r w:rsidRPr="00E6737F">
                              <w:rPr>
                                <w:sz w:val="22"/>
                                <w:szCs w:val="22"/>
                                <w:lang w:val="es-ES"/>
                              </w:rPr>
                              <w:t xml:space="preserve"> </w:t>
                            </w:r>
                            <w:proofErr w:type="spellStart"/>
                            <w:r w:rsidRPr="00E6737F">
                              <w:rPr>
                                <w:sz w:val="22"/>
                                <w:szCs w:val="22"/>
                                <w:lang w:val="es-ES"/>
                              </w:rPr>
                              <w:t>Kongresi</w:t>
                            </w:r>
                            <w:proofErr w:type="spellEnd"/>
                            <w:r w:rsidRPr="00E6737F">
                              <w:rPr>
                                <w:sz w:val="22"/>
                                <w:szCs w:val="22"/>
                                <w:lang w:val="es-ES"/>
                              </w:rPr>
                              <w:t xml:space="preserve"> </w:t>
                            </w:r>
                            <w:proofErr w:type="spellStart"/>
                            <w:r w:rsidRPr="00E6737F">
                              <w:rPr>
                                <w:sz w:val="22"/>
                                <w:szCs w:val="22"/>
                                <w:lang w:val="es-ES"/>
                              </w:rPr>
                              <w:t>Özel</w:t>
                            </w:r>
                            <w:proofErr w:type="spellEnd"/>
                            <w:r w:rsidRPr="00E6737F">
                              <w:rPr>
                                <w:sz w:val="22"/>
                                <w:szCs w:val="22"/>
                                <w:lang w:val="es-ES"/>
                              </w:rPr>
                              <w:t xml:space="preserve"> </w:t>
                            </w:r>
                            <w:proofErr w:type="spellStart"/>
                            <w:r w:rsidRPr="00E6737F">
                              <w:rPr>
                                <w:sz w:val="22"/>
                                <w:szCs w:val="22"/>
                                <w:lang w:val="es-ES"/>
                              </w:rPr>
                              <w:t>Sayısı</w:t>
                            </w:r>
                            <w:proofErr w:type="spellEnd"/>
                            <w:r w:rsidRPr="00E6737F">
                              <w:rPr>
                                <w:sz w:val="22"/>
                                <w:szCs w:val="22"/>
                                <w:lang w:val="es-ES"/>
                              </w:rPr>
                              <w:t>: 484-493, 2018 ISSN 1304-9984.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7A4EA" id="Metin Kutusu 9" o:spid="_x0000_s1041" type="#_x0000_t202" style="position:absolute;margin-left:22.65pt;margin-top:119.4pt;width:516.1pt;height:624.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" filled="f" stroked="f" strokeweight=".5pt">
                <v:textbox>
                  <w:txbxContent>
                    <w:p w14:paraId="3E153B79" w14:textId="44A5B1DE" w:rsidR="006A71AF" w:rsidRPr="00FD3D44" w:rsidRDefault="00CE1847" w:rsidP="00FB001A">
                      <w:pPr>
                        <w:shd w:val="clear" w:color="auto" w:fill="FFFFFF"/>
                        <w:spacing w:before="120" w:after="120"/>
                        <w:ind w:left="405"/>
                        <w:rPr>
                          <w:rFonts w:eastAsia="Times New Roman" w:cstheme="minorHAnsi"/>
                          <w:b/>
                          <w:bCs/>
                          <w:color w:val="FF0000"/>
                          <w:sz w:val="28"/>
                          <w:szCs w:val="28"/>
                          <w:u w:val="single"/>
                          <w:lang w:eastAsia="tr-TR"/>
                        </w:rPr>
                      </w:pPr>
                      <w:r>
                        <w:rPr>
                          <w:rFonts w:eastAsia="Times New Roman" w:cstheme="minorHAnsi"/>
                          <w:b/>
                          <w:bCs/>
                          <w:color w:val="FF0000"/>
                          <w:sz w:val="28"/>
                          <w:szCs w:val="28"/>
                          <w:u w:val="single"/>
                          <w:lang w:eastAsia="tr-TR"/>
                        </w:rPr>
                        <w:t xml:space="preserve">ÖNEMLİ </w:t>
                      </w:r>
                      <w:r w:rsidR="00786196" w:rsidRPr="00FD3D44">
                        <w:rPr>
                          <w:rFonts w:eastAsia="Times New Roman" w:cstheme="minorHAnsi"/>
                          <w:b/>
                          <w:bCs/>
                          <w:color w:val="FF0000"/>
                          <w:sz w:val="28"/>
                          <w:szCs w:val="28"/>
                          <w:u w:val="single"/>
                          <w:lang w:eastAsia="tr-TR"/>
                        </w:rPr>
                        <w:t>YAYINLAR</w:t>
                      </w:r>
                    </w:p>
                    <w:p w14:paraId="1E1B6206" w14:textId="77777777" w:rsidR="00797B79" w:rsidRPr="00E6737F" w:rsidRDefault="00797B79" w:rsidP="00FB001A">
                      <w:pPr>
                        <w:tabs>
                          <w:tab w:val="right" w:pos="360"/>
                        </w:tabs>
                        <w:spacing w:line="276" w:lineRule="auto"/>
                        <w:rPr>
                          <w:b/>
                          <w:sz w:val="22"/>
                          <w:szCs w:val="22"/>
                        </w:rPr>
                      </w:pPr>
                      <w:r w:rsidRPr="00E6737F">
                        <w:rPr>
                          <w:b/>
                          <w:sz w:val="22"/>
                          <w:szCs w:val="22"/>
                        </w:rPr>
                        <w:t>A. SSCI, SCI, SCI-Expanded veya AHCI kapsamındaki dergilerde yayımlanmış makale</w:t>
                      </w:r>
                    </w:p>
                    <w:p w14:paraId="1B8C47AA" w14:textId="77777777" w:rsidR="00797B79" w:rsidRPr="00E6737F" w:rsidRDefault="00797B79" w:rsidP="00FB001A">
                      <w:pPr>
                        <w:numPr>
                          <w:ilvl w:val="0"/>
                          <w:numId w:val="12"/>
                        </w:numPr>
                        <w:tabs>
                          <w:tab w:val="right" w:pos="360"/>
                        </w:tabs>
                        <w:rPr>
                          <w:sz w:val="22"/>
                          <w:szCs w:val="22"/>
                        </w:rPr>
                      </w:pPr>
                      <w:r w:rsidRPr="00E6737F">
                        <w:rPr>
                          <w:sz w:val="22"/>
                          <w:szCs w:val="22"/>
                        </w:rPr>
                        <w:t xml:space="preserve">I. Unver, </w:t>
                      </w:r>
                      <w:r w:rsidRPr="00970E3B">
                        <w:rPr>
                          <w:b/>
                          <w:bCs/>
                          <w:sz w:val="22"/>
                          <w:szCs w:val="22"/>
                        </w:rPr>
                        <w:t>S. Madenoğlu,</w:t>
                      </w:r>
                      <w:r w:rsidRPr="00E6737F">
                        <w:rPr>
                          <w:sz w:val="22"/>
                          <w:szCs w:val="22"/>
                        </w:rPr>
                        <w:t xml:space="preserve"> A. Dilsiz, A. Namli, </w:t>
                      </w:r>
                      <w:r w:rsidRPr="00696F4B">
                        <w:rPr>
                          <w:b/>
                          <w:bCs/>
                          <w:sz w:val="22"/>
                          <w:szCs w:val="22"/>
                        </w:rPr>
                        <w:t>2013</w:t>
                      </w:r>
                      <w:r w:rsidRPr="00E6737F">
                        <w:rPr>
                          <w:sz w:val="22"/>
                          <w:szCs w:val="22"/>
                        </w:rPr>
                        <w:t xml:space="preserve">. Influence of rainfall and temperature on DTPA extractable nickel content of serpentine soils in Turkey. Geoderma, 202-203: 203-211(9) </w:t>
                      </w:r>
                    </w:p>
                    <w:p w14:paraId="6FA6032C" w14:textId="77777777" w:rsidR="00797B79" w:rsidRPr="00E6737F" w:rsidRDefault="00797B79" w:rsidP="00FB001A">
                      <w:pPr>
                        <w:numPr>
                          <w:ilvl w:val="0"/>
                          <w:numId w:val="12"/>
                        </w:numPr>
                        <w:tabs>
                          <w:tab w:val="right" w:pos="360"/>
                        </w:tabs>
                        <w:rPr>
                          <w:sz w:val="22"/>
                          <w:szCs w:val="22"/>
                        </w:rPr>
                      </w:pPr>
                      <w:r w:rsidRPr="00E6737F">
                        <w:rPr>
                          <w:sz w:val="22"/>
                          <w:szCs w:val="22"/>
                        </w:rPr>
                        <w:t xml:space="preserve">Kale Çelik, S., Sönmez, B., </w:t>
                      </w:r>
                      <w:r w:rsidRPr="00970E3B">
                        <w:rPr>
                          <w:b/>
                          <w:bCs/>
                          <w:sz w:val="22"/>
                          <w:szCs w:val="22"/>
                        </w:rPr>
                        <w:t>Madenoğlu, S</w:t>
                      </w:r>
                      <w:r w:rsidRPr="00E6737F">
                        <w:rPr>
                          <w:sz w:val="22"/>
                          <w:szCs w:val="22"/>
                        </w:rPr>
                        <w:t xml:space="preserve">., Avag, K., Türker, U., Çaycı,  G., Kütük, A.C. </w:t>
                      </w:r>
                      <w:r w:rsidRPr="00696F4B">
                        <w:rPr>
                          <w:b/>
                          <w:bCs/>
                          <w:sz w:val="22"/>
                          <w:szCs w:val="22"/>
                        </w:rPr>
                        <w:t>2017.</w:t>
                      </w:r>
                      <w:r w:rsidRPr="00E6737F">
                        <w:rPr>
                          <w:sz w:val="22"/>
                          <w:szCs w:val="22"/>
                        </w:rPr>
                        <w:t xml:space="preserve"> Effect of irrigation regimes on carbon isotope discrimination, yield and irrigation water productivity of wheat. Turk J Agric Forestry. (2017) 41(1) 50-58 TUBİTAK doi:10.3906/tar-1604-47. </w:t>
                      </w:r>
                    </w:p>
                    <w:p w14:paraId="4ED49496" w14:textId="77777777" w:rsidR="00797B79" w:rsidRPr="00E6737F" w:rsidRDefault="00797B79" w:rsidP="00797B79">
                      <w:pPr>
                        <w:numPr>
                          <w:ilvl w:val="0"/>
                          <w:numId w:val="12"/>
                        </w:numPr>
                        <w:tabs>
                          <w:tab w:val="right" w:pos="360"/>
                        </w:tabs>
                        <w:rPr>
                          <w:sz w:val="22"/>
                          <w:szCs w:val="22"/>
                        </w:rPr>
                      </w:pPr>
                      <w:r w:rsidRPr="00E6737F">
                        <w:rPr>
                          <w:sz w:val="22"/>
                          <w:szCs w:val="22"/>
                        </w:rPr>
                        <w:t xml:space="preserve">Kale Çelik, S., </w:t>
                      </w:r>
                      <w:r w:rsidRPr="00970E3B">
                        <w:rPr>
                          <w:b/>
                          <w:bCs/>
                          <w:sz w:val="22"/>
                          <w:szCs w:val="22"/>
                        </w:rPr>
                        <w:t>Madenoğlu, S</w:t>
                      </w:r>
                      <w:r w:rsidRPr="00E6737F">
                        <w:rPr>
                          <w:sz w:val="22"/>
                          <w:szCs w:val="22"/>
                        </w:rPr>
                        <w:t xml:space="preserve">., Sönmez, B. </w:t>
                      </w:r>
                      <w:r w:rsidRPr="00696F4B">
                        <w:rPr>
                          <w:b/>
                          <w:bCs/>
                          <w:sz w:val="22"/>
                          <w:szCs w:val="22"/>
                        </w:rPr>
                        <w:t>2018</w:t>
                      </w:r>
                      <w:r w:rsidRPr="00E6737F">
                        <w:rPr>
                          <w:sz w:val="22"/>
                          <w:szCs w:val="22"/>
                        </w:rPr>
                        <w:t xml:space="preserve">. Evaluating AquaCrop Model for Winter Wheat under Various Irrigation Conditions in Turkey . Journal of Agricultural Sciences 24(2):205-217. </w:t>
                      </w:r>
                    </w:p>
                    <w:p w14:paraId="4C552405" w14:textId="77777777" w:rsidR="00797B79" w:rsidRPr="00E6737F" w:rsidRDefault="00797B79" w:rsidP="00797B79">
                      <w:pPr>
                        <w:numPr>
                          <w:ilvl w:val="0"/>
                          <w:numId w:val="12"/>
                        </w:numPr>
                        <w:tabs>
                          <w:tab w:val="right" w:pos="360"/>
                        </w:tabs>
                        <w:rPr>
                          <w:sz w:val="22"/>
                          <w:szCs w:val="22"/>
                        </w:rPr>
                      </w:pPr>
                      <w:r w:rsidRPr="00E6737F">
                        <w:rPr>
                          <w:sz w:val="22"/>
                          <w:szCs w:val="22"/>
                        </w:rPr>
                        <w:t xml:space="preserve">Kale Çelik, S., </w:t>
                      </w:r>
                      <w:r w:rsidRPr="00185C4D">
                        <w:rPr>
                          <w:b/>
                          <w:bCs/>
                          <w:sz w:val="22"/>
                          <w:szCs w:val="22"/>
                        </w:rPr>
                        <w:t>Madenoğlu, S</w:t>
                      </w:r>
                      <w:r w:rsidRPr="00E6737F">
                        <w:rPr>
                          <w:sz w:val="22"/>
                          <w:szCs w:val="22"/>
                        </w:rPr>
                        <w:t xml:space="preserve">., Sönmez, B., Avağ, K., Türker, U., Çaycı, G., Kütük, C. and Heng, L.K.. </w:t>
                      </w:r>
                      <w:r w:rsidRPr="00696F4B">
                        <w:rPr>
                          <w:b/>
                          <w:bCs/>
                          <w:sz w:val="22"/>
                          <w:szCs w:val="22"/>
                        </w:rPr>
                        <w:t>2018</w:t>
                      </w:r>
                      <w:r w:rsidRPr="00E6737F">
                        <w:rPr>
                          <w:sz w:val="22"/>
                          <w:szCs w:val="22"/>
                        </w:rPr>
                        <w:t>. Oxygen isotope discrimination of wheat and its relationship with yield and stomatal conductance under irrigated conditions. Turk J Agric For (2018) 42: 22-28.</w:t>
                      </w:r>
                    </w:p>
                    <w:p w14:paraId="7953B25F" w14:textId="77777777" w:rsidR="00797B79" w:rsidRPr="00E6737F" w:rsidRDefault="00797B79" w:rsidP="00797B79">
                      <w:pPr>
                        <w:numPr>
                          <w:ilvl w:val="0"/>
                          <w:numId w:val="12"/>
                        </w:numPr>
                        <w:tabs>
                          <w:tab w:val="right" w:pos="360"/>
                        </w:tabs>
                        <w:rPr>
                          <w:sz w:val="22"/>
                          <w:szCs w:val="22"/>
                        </w:rPr>
                      </w:pPr>
                      <w:r w:rsidRPr="00970E3B">
                        <w:rPr>
                          <w:b/>
                          <w:bCs/>
                          <w:sz w:val="22"/>
                          <w:szCs w:val="22"/>
                        </w:rPr>
                        <w:t>Madenoglu, S</w:t>
                      </w:r>
                      <w:r w:rsidRPr="00E6737F">
                        <w:rPr>
                          <w:sz w:val="22"/>
                          <w:szCs w:val="22"/>
                        </w:rPr>
                        <w:t xml:space="preserve">., Atalay, F. and Erpul, G. </w:t>
                      </w:r>
                      <w:r w:rsidRPr="00696F4B">
                        <w:rPr>
                          <w:b/>
                          <w:bCs/>
                          <w:sz w:val="22"/>
                          <w:szCs w:val="22"/>
                        </w:rPr>
                        <w:t>2020</w:t>
                      </w:r>
                      <w:r w:rsidRPr="00E6737F">
                        <w:rPr>
                          <w:sz w:val="22"/>
                          <w:szCs w:val="22"/>
                        </w:rPr>
                        <w:t xml:space="preserve">. Uncertainty assessment of soil erodibility by direct sequential Gaussian simulation (DSIM) in semiarid land uses. Soil&amp;Tillage Research  </w:t>
                      </w:r>
                    </w:p>
                    <w:p w14:paraId="1AEEEF8F" w14:textId="1E74F886" w:rsidR="00797B79" w:rsidRPr="00E6737F" w:rsidRDefault="00797B79" w:rsidP="00797B79">
                      <w:pPr>
                        <w:numPr>
                          <w:ilvl w:val="0"/>
                          <w:numId w:val="12"/>
                        </w:numPr>
                        <w:tabs>
                          <w:tab w:val="right" w:pos="360"/>
                        </w:tabs>
                        <w:rPr>
                          <w:sz w:val="22"/>
                          <w:szCs w:val="22"/>
                        </w:rPr>
                      </w:pPr>
                      <w:r w:rsidRPr="00E6737F">
                        <w:rPr>
                          <w:rFonts w:cs="AdvOT569473da"/>
                          <w:sz w:val="22"/>
                          <w:szCs w:val="22"/>
                          <w:lang w:eastAsia="tr-TR"/>
                        </w:rPr>
                        <w:t>Kale Celik, S.,</w:t>
                      </w:r>
                      <w:r w:rsidRPr="00185C4D">
                        <w:rPr>
                          <w:rFonts w:cs="AdvOT569473da"/>
                          <w:b/>
                          <w:bCs/>
                          <w:sz w:val="22"/>
                          <w:szCs w:val="22"/>
                          <w:lang w:eastAsia="tr-TR"/>
                        </w:rPr>
                        <w:t>Madenoglu, S</w:t>
                      </w:r>
                      <w:r w:rsidRPr="00E6737F">
                        <w:rPr>
                          <w:rFonts w:cs="AdvOT569473da"/>
                          <w:sz w:val="22"/>
                          <w:szCs w:val="22"/>
                          <w:lang w:eastAsia="tr-TR"/>
                        </w:rPr>
                        <w:t xml:space="preserve">. &amp; Turker, U. </w:t>
                      </w:r>
                      <w:r w:rsidRPr="00696F4B">
                        <w:rPr>
                          <w:rFonts w:cs="AdvOT569473da"/>
                          <w:b/>
                          <w:bCs/>
                          <w:sz w:val="22"/>
                          <w:szCs w:val="22"/>
                          <w:lang w:eastAsia="tr-TR"/>
                        </w:rPr>
                        <w:t>2022</w:t>
                      </w:r>
                      <w:r w:rsidRPr="00E6737F">
                        <w:rPr>
                          <w:rFonts w:cs="AdvOT569473da"/>
                          <w:sz w:val="22"/>
                          <w:szCs w:val="22"/>
                          <w:lang w:eastAsia="tr-TR"/>
                        </w:rPr>
                        <w:t xml:space="preserve">. Partitioning evapotranspiration of winter wheat based on oxygen isotope approach under different irrigation  regimes. </w:t>
                      </w:r>
                      <w:r w:rsidRPr="00E6737F">
                        <w:rPr>
                          <w:rFonts w:cs="AdvOTf2679e53.I"/>
                          <w:sz w:val="22"/>
                          <w:szCs w:val="22"/>
                          <w:lang w:eastAsia="tr-TR"/>
                        </w:rPr>
                        <w:t>Irrigation and Drainage</w:t>
                      </w:r>
                      <w:r w:rsidRPr="00E6737F">
                        <w:rPr>
                          <w:rFonts w:cs="AdvOT569473da"/>
                          <w:sz w:val="22"/>
                          <w:szCs w:val="22"/>
                          <w:lang w:eastAsia="tr-TR"/>
                        </w:rPr>
                        <w:t>, 1</w:t>
                      </w:r>
                      <w:r w:rsidRPr="00E6737F">
                        <w:rPr>
                          <w:rFonts w:cs="AdvOT569473da+20"/>
                          <w:sz w:val="22"/>
                          <w:szCs w:val="22"/>
                          <w:lang w:eastAsia="tr-TR"/>
                        </w:rPr>
                        <w:t>–</w:t>
                      </w:r>
                      <w:r w:rsidRPr="00E6737F">
                        <w:rPr>
                          <w:rFonts w:cs="AdvOT569473da"/>
                          <w:sz w:val="22"/>
                          <w:szCs w:val="22"/>
                          <w:lang w:eastAsia="tr-TR"/>
                        </w:rPr>
                        <w:t>15. Availablefrom</w:t>
                      </w:r>
                      <w:r w:rsidRPr="00970E3B">
                        <w:rPr>
                          <w:rFonts w:cs="AdvOT569473da"/>
                          <w:sz w:val="22"/>
                          <w:szCs w:val="22"/>
                          <w:lang w:eastAsia="tr-TR"/>
                        </w:rPr>
                        <w:t xml:space="preserve">: </w:t>
                      </w:r>
                      <w:hyperlink r:id="rId13" w:history="1">
                        <w:r w:rsidRPr="00970E3B">
                          <w:rPr>
                            <w:rStyle w:val="Hyperlink"/>
                            <w:rFonts w:cs="AdvOT569473da"/>
                            <w:color w:val="auto"/>
                            <w:sz w:val="22"/>
                            <w:szCs w:val="22"/>
                            <w:u w:val="none"/>
                            <w:lang w:eastAsia="tr-TR"/>
                          </w:rPr>
                          <w:t>https://doi.org/10.1002/ird.2701</w:t>
                        </w:r>
                      </w:hyperlink>
                    </w:p>
                    <w:p w14:paraId="23CA96FA" w14:textId="673E8A74" w:rsidR="00E6737F" w:rsidRPr="00970E3B" w:rsidRDefault="00970E3B" w:rsidP="00090816">
                      <w:pPr>
                        <w:pStyle w:val="ListParagraph"/>
                        <w:numPr>
                          <w:ilvl w:val="0"/>
                          <w:numId w:val="12"/>
                        </w:numPr>
                        <w:tabs>
                          <w:tab w:val="right" w:pos="360"/>
                        </w:tabs>
                        <w:autoSpaceDE w:val="0"/>
                        <w:autoSpaceDN w:val="0"/>
                        <w:adjustRightInd w:val="0"/>
                        <w:rPr>
                          <w:rFonts w:ascii="Calibri" w:hAnsi="Calibri"/>
                          <w:sz w:val="22"/>
                          <w:szCs w:val="22"/>
                        </w:rPr>
                      </w:pPr>
                      <w:r w:rsidRPr="00970E3B">
                        <w:rPr>
                          <w:rFonts w:ascii="Calibri" w:hAnsi="Calibri"/>
                          <w:sz w:val="22"/>
                          <w:szCs w:val="22"/>
                        </w:rPr>
                        <w:t xml:space="preserve">Vanino, S.; Pirelli, T.; Di Bene, C.; Bøe, F.; Castanheira, N.; Chenu, C.; Cornu, S.; Feiza, V.; Fornara, D.; Heller, O.; Kasparinskis, R.; Keesstra, S.; Lasorella, M.V.; </w:t>
                      </w:r>
                      <w:r w:rsidRPr="00652BE6">
                        <w:rPr>
                          <w:rFonts w:ascii="Calibri" w:hAnsi="Calibri"/>
                          <w:b/>
                          <w:bCs/>
                          <w:sz w:val="22"/>
                          <w:szCs w:val="22"/>
                        </w:rPr>
                        <w:t>Madenoğlu, S</w:t>
                      </w:r>
                      <w:r w:rsidRPr="00970E3B">
                        <w:rPr>
                          <w:rFonts w:ascii="Calibri" w:hAnsi="Calibri"/>
                          <w:sz w:val="22"/>
                          <w:szCs w:val="22"/>
                        </w:rPr>
                        <w:t xml:space="preserve">.; Meurer, K.H.E.; O'Sullivan, L.; Peter, N.; Piccini, C.; Siebielec, G.; Smreczak, B.; Thorsøe, M.H.; Farina, R. </w:t>
                      </w:r>
                      <w:r w:rsidRPr="00970E3B">
                        <w:rPr>
                          <w:rFonts w:ascii="Calibri" w:hAnsi="Calibri"/>
                          <w:bCs/>
                        </w:rPr>
                        <w:t>Barriers and opportunities of soil knowledge to address soil challenges: Stakeholders’ perspectives across Europe.</w:t>
                      </w:r>
                      <w:r w:rsidRPr="00970E3B">
                        <w:rPr>
                          <w:rFonts w:ascii="Calibri" w:hAnsi="Calibri"/>
                          <w:sz w:val="22"/>
                          <w:szCs w:val="22"/>
                        </w:rPr>
                        <w:t xml:space="preserve"> Journal of Environmental Management, </w:t>
                      </w:r>
                      <w:r w:rsidRPr="00970E3B">
                        <w:rPr>
                          <w:rFonts w:ascii="Calibri" w:hAnsi="Calibri"/>
                          <w:b/>
                          <w:sz w:val="22"/>
                          <w:szCs w:val="22"/>
                        </w:rPr>
                        <w:t>2023</w:t>
                      </w:r>
                      <w:r w:rsidRPr="00970E3B">
                        <w:rPr>
                          <w:rFonts w:ascii="Calibri" w:hAnsi="Calibri"/>
                          <w:sz w:val="22"/>
                          <w:szCs w:val="22"/>
                        </w:rPr>
                        <w:t xml:space="preserve">, Volume 325, Part B, 2023, 116581, ISSN 0301-4797, </w:t>
                      </w:r>
                      <w:r w:rsidRPr="00970E3B">
                        <w:rPr>
                          <w:rFonts w:ascii="Calibri" w:hAnsi="Calibri"/>
                          <w:sz w:val="22"/>
                          <w:szCs w:val="22"/>
                        </w:rPr>
                        <w:fldChar w:fldCharType="begin"/>
                      </w:r>
                      <w:r w:rsidRPr="00970E3B">
                        <w:rPr>
                          <w:rFonts w:ascii="Calibri" w:hAnsi="Calibri"/>
                          <w:sz w:val="22"/>
                          <w:szCs w:val="22"/>
                        </w:rPr>
                        <w:instrText xml:space="preserve"> HYPERLINK "https://doi.org/10.1016/j.jenvman.2022.116581" </w:instrText>
                      </w:r>
                      <w:r w:rsidRPr="00970E3B">
                        <w:rPr>
                          <w:rFonts w:ascii="Calibri" w:hAnsi="Calibri"/>
                          <w:sz w:val="22"/>
                          <w:szCs w:val="22"/>
                        </w:rPr>
                      </w:r>
                      <w:r w:rsidRPr="00970E3B">
                        <w:rPr>
                          <w:rFonts w:ascii="Calibri" w:hAnsi="Calibri"/>
                          <w:sz w:val="22"/>
                          <w:szCs w:val="22"/>
                        </w:rPr>
                        <w:fldChar w:fldCharType="separate"/>
                      </w:r>
                      <w:r w:rsidRPr="00970E3B">
                        <w:rPr>
                          <w:rStyle w:val="Hyperlink"/>
                          <w:rFonts w:ascii="Calibri" w:hAnsi="Calibri"/>
                          <w:color w:val="auto"/>
                          <w:sz w:val="22"/>
                          <w:szCs w:val="22"/>
                          <w:u w:val="none"/>
                        </w:rPr>
                        <w:t>https://doi.org/10.1016/j.jenvman.2022.116581</w:t>
                      </w:r>
                      <w:r w:rsidRPr="00970E3B">
                        <w:rPr>
                          <w:rFonts w:ascii="Calibri" w:hAnsi="Calibri"/>
                          <w:sz w:val="22"/>
                          <w:szCs w:val="22"/>
                        </w:rPr>
                        <w:fldChar w:fldCharType="end"/>
                      </w:r>
                      <w:r w:rsidRPr="00970E3B">
                        <w:rPr>
                          <w:rFonts w:ascii="Calibri" w:hAnsi="Calibri"/>
                          <w:sz w:val="22"/>
                          <w:szCs w:val="22"/>
                        </w:rPr>
                        <w:t>.</w:t>
                      </w:r>
                    </w:p>
                    <w:p w14:paraId="2DFE3F54" w14:textId="49D367C4" w:rsidR="00510EAC" w:rsidRPr="00696F4B" w:rsidRDefault="00970E3B" w:rsidP="00970E3B">
                      <w:pPr>
                        <w:numPr>
                          <w:ilvl w:val="0"/>
                          <w:numId w:val="12"/>
                        </w:numPr>
                        <w:tabs>
                          <w:tab w:val="right" w:pos="720"/>
                        </w:tabs>
                        <w:jc w:val="both"/>
                        <w:rPr>
                          <w:rFonts w:ascii="Calibri" w:hAnsi="Calibri"/>
                          <w:sz w:val="22"/>
                          <w:szCs w:val="22"/>
                        </w:rPr>
                      </w:pPr>
                      <w:r w:rsidRPr="00970E3B">
                        <w:rPr>
                          <w:rFonts w:ascii="Calibri" w:hAnsi="Calibri"/>
                          <w:color w:val="000000"/>
                          <w:sz w:val="22"/>
                          <w:szCs w:val="22"/>
                          <w:shd w:val="clear" w:color="auto" w:fill="FFFFFF"/>
                        </w:rPr>
                        <w:t xml:space="preserve">Abdikan, S., Sekertekin, A., </w:t>
                      </w:r>
                      <w:r w:rsidRPr="00970E3B">
                        <w:rPr>
                          <w:rFonts w:ascii="Calibri" w:hAnsi="Calibri"/>
                          <w:b/>
                          <w:bCs/>
                          <w:color w:val="000000"/>
                          <w:sz w:val="22"/>
                          <w:szCs w:val="22"/>
                          <w:shd w:val="clear" w:color="auto" w:fill="FFFFFF"/>
                        </w:rPr>
                        <w:t>Madenoglu, S</w:t>
                      </w:r>
                      <w:r w:rsidRPr="00970E3B">
                        <w:rPr>
                          <w:rFonts w:ascii="Calibri" w:hAnsi="Calibri"/>
                          <w:color w:val="000000"/>
                          <w:sz w:val="22"/>
                          <w:szCs w:val="22"/>
                          <w:shd w:val="clear" w:color="auto" w:fill="FFFFFF"/>
                        </w:rPr>
                        <w:t xml:space="preserve">., Ozcan, H., Peker, M., Pinar, M. O., Koc, A., Akgul, S., Secmen, H., Kececi, M., Tuncay, T. and Balik Sanli, F. </w:t>
                      </w:r>
                      <w:r w:rsidRPr="00696F4B">
                        <w:rPr>
                          <w:rFonts w:ascii="Calibri" w:hAnsi="Calibri"/>
                          <w:b/>
                          <w:bCs/>
                          <w:color w:val="000000"/>
                          <w:sz w:val="22"/>
                          <w:szCs w:val="22"/>
                          <w:shd w:val="clear" w:color="auto" w:fill="FFFFFF"/>
                        </w:rPr>
                        <w:t>2023</w:t>
                      </w:r>
                      <w:r w:rsidRPr="00970E3B">
                        <w:rPr>
                          <w:rFonts w:ascii="Calibri" w:hAnsi="Calibri"/>
                          <w:color w:val="000000"/>
                          <w:sz w:val="22"/>
                          <w:szCs w:val="22"/>
                          <w:shd w:val="clear" w:color="auto" w:fill="FFFFFF"/>
                        </w:rPr>
                        <w:t>. Surface soil moisture estimation from multi-frequency SAR images using ANN and experimental data on a semi-arid environment region in Konya, Turkey. Soil &amp; Tillage Research</w:t>
                      </w:r>
                      <w:r w:rsidR="00652BE6">
                        <w:rPr>
                          <w:rFonts w:ascii="Calibri" w:hAnsi="Calibri"/>
                          <w:color w:val="000000"/>
                          <w:sz w:val="22"/>
                          <w:szCs w:val="22"/>
                          <w:shd w:val="clear" w:color="auto" w:fill="FFFFFF"/>
                        </w:rPr>
                        <w:t xml:space="preserve">, </w:t>
                      </w:r>
                      <w:r w:rsidR="00373D69">
                        <w:rPr>
                          <w:rFonts w:ascii="Calibri" w:hAnsi="Calibri"/>
                          <w:color w:val="000000"/>
                          <w:sz w:val="22"/>
                          <w:szCs w:val="22"/>
                          <w:shd w:val="clear" w:color="auto" w:fill="FFFFFF"/>
                        </w:rPr>
                        <w:t>228 (2023) 105646</w:t>
                      </w:r>
                      <w:r w:rsidRPr="00970E3B">
                        <w:rPr>
                          <w:rFonts w:ascii="Calibri" w:hAnsi="Calibri"/>
                          <w:color w:val="000000"/>
                          <w:sz w:val="22"/>
                          <w:szCs w:val="22"/>
                          <w:shd w:val="clear" w:color="auto" w:fill="FFFFFF"/>
                        </w:rPr>
                        <w:t>.</w:t>
                      </w:r>
                    </w:p>
                    <w:p w14:paraId="4E40ABC2" w14:textId="77777777" w:rsidR="00696F4B" w:rsidRPr="00970E3B" w:rsidRDefault="00696F4B" w:rsidP="00696F4B">
                      <w:pPr>
                        <w:tabs>
                          <w:tab w:val="right" w:pos="720"/>
                        </w:tabs>
                        <w:ind w:left="720"/>
                        <w:jc w:val="both"/>
                        <w:rPr>
                          <w:rFonts w:ascii="Calibri" w:hAnsi="Calibri"/>
                          <w:sz w:val="22"/>
                          <w:szCs w:val="22"/>
                        </w:rPr>
                      </w:pPr>
                    </w:p>
                    <w:p w14:paraId="65BD7C86" w14:textId="77777777" w:rsidR="00797B79" w:rsidRPr="00E6737F" w:rsidRDefault="00797B79" w:rsidP="00FB001A">
                      <w:pPr>
                        <w:tabs>
                          <w:tab w:val="right" w:pos="360"/>
                        </w:tabs>
                        <w:spacing w:line="276" w:lineRule="auto"/>
                        <w:rPr>
                          <w:b/>
                          <w:sz w:val="22"/>
                          <w:szCs w:val="22"/>
                        </w:rPr>
                      </w:pPr>
                      <w:r w:rsidRPr="00E6737F">
                        <w:rPr>
                          <w:b/>
                          <w:sz w:val="22"/>
                          <w:szCs w:val="22"/>
                        </w:rPr>
                        <w:t>B. Uluslararası alan indeksleri kapsamındaki dergilerde yayımlanmış makale</w:t>
                      </w:r>
                    </w:p>
                    <w:p w14:paraId="315F16FE" w14:textId="675BE92F" w:rsidR="00797B79" w:rsidRPr="00E6737F" w:rsidRDefault="00797B79" w:rsidP="00970E3B">
                      <w:pPr>
                        <w:numPr>
                          <w:ilvl w:val="0"/>
                          <w:numId w:val="12"/>
                        </w:numPr>
                        <w:tabs>
                          <w:tab w:val="right" w:pos="360"/>
                        </w:tabs>
                        <w:rPr>
                          <w:sz w:val="22"/>
                          <w:szCs w:val="22"/>
                        </w:rPr>
                      </w:pPr>
                      <w:r w:rsidRPr="00E6737F">
                        <w:rPr>
                          <w:sz w:val="22"/>
                          <w:szCs w:val="22"/>
                        </w:rPr>
                        <w:t xml:space="preserve">Kale Çelik, S., Türker, U., </w:t>
                      </w:r>
                      <w:r w:rsidRPr="00970E3B">
                        <w:rPr>
                          <w:b/>
                          <w:bCs/>
                          <w:sz w:val="22"/>
                          <w:szCs w:val="22"/>
                        </w:rPr>
                        <w:t>Madenoğlu, S</w:t>
                      </w:r>
                      <w:r w:rsidRPr="00E6737F">
                        <w:rPr>
                          <w:sz w:val="22"/>
                          <w:szCs w:val="22"/>
                        </w:rPr>
                        <w:t xml:space="preserve">., Sönmez, B. </w:t>
                      </w:r>
                      <w:r w:rsidRPr="00696F4B">
                        <w:rPr>
                          <w:b/>
                          <w:bCs/>
                          <w:sz w:val="22"/>
                          <w:szCs w:val="22"/>
                        </w:rPr>
                        <w:t>2018</w:t>
                      </w:r>
                      <w:r w:rsidRPr="00E6737F">
                        <w:rPr>
                          <w:sz w:val="22"/>
                          <w:szCs w:val="22"/>
                        </w:rPr>
                        <w:t>. Buğdayda Farklı Sulama Koşulları Altında Kararlı İzotop Karşılaştırma Metodu Kullanılarak Bitki Su Kullanım (Transpirasyon) Oranının Belirlenmesi Süleyman Demirel Üniversitesi Ziraat Fakültesi Dergisi 1. Uluslararası Tarımsal Yapılar ve Sulama Kongresi Özel Sayısı:62-72, 2018ISSN 1304-9984.</w:t>
                      </w:r>
                    </w:p>
                    <w:p w14:paraId="2801E0D9" w14:textId="69D3C8CD" w:rsidR="00797B79" w:rsidRPr="00E6737F" w:rsidRDefault="00797B79" w:rsidP="00797B79">
                      <w:pPr>
                        <w:numPr>
                          <w:ilvl w:val="0"/>
                          <w:numId w:val="12"/>
                        </w:numPr>
                        <w:tabs>
                          <w:tab w:val="right" w:pos="360"/>
                        </w:tabs>
                        <w:rPr>
                          <w:sz w:val="22"/>
                          <w:szCs w:val="22"/>
                        </w:rPr>
                      </w:pPr>
                      <w:r w:rsidRPr="00E6737F">
                        <w:rPr>
                          <w:sz w:val="22"/>
                          <w:szCs w:val="22"/>
                        </w:rPr>
                        <w:t xml:space="preserve">Kale Celik, S., </w:t>
                      </w:r>
                      <w:r w:rsidRPr="00970E3B">
                        <w:rPr>
                          <w:b/>
                          <w:bCs/>
                          <w:sz w:val="22"/>
                          <w:szCs w:val="22"/>
                        </w:rPr>
                        <w:t>Madenoglu, S</w:t>
                      </w:r>
                      <w:r w:rsidRPr="00E6737F">
                        <w:rPr>
                          <w:sz w:val="22"/>
                          <w:szCs w:val="22"/>
                        </w:rPr>
                        <w:t xml:space="preserve">., Sonmez, B., Avag, K., Turker, U., Cayci, G., Kutuk, C. and Heng, L. </w:t>
                      </w:r>
                      <w:r w:rsidRPr="00696F4B">
                        <w:rPr>
                          <w:b/>
                          <w:bCs/>
                          <w:sz w:val="22"/>
                          <w:szCs w:val="22"/>
                        </w:rPr>
                        <w:t>2017</w:t>
                      </w:r>
                      <w:r w:rsidRPr="00E6737F">
                        <w:rPr>
                          <w:sz w:val="22"/>
                          <w:szCs w:val="22"/>
                        </w:rPr>
                        <w:t xml:space="preserve">.  Assessment of effects of different irrigation water regime on winter wheat yield and water use efficiency.Land Reclamation, Earth Observation &amp; Surveying, Environmental Engineering. Vol. VI, 93-97. 2017 Print ISSN 2285-6064, CD-ROM ISSN 2285-6072, Online ISSN 2393-5138, ISSN-L 2285-6064. </w:t>
                      </w:r>
                    </w:p>
                    <w:p w14:paraId="6B1B9EC0" w14:textId="1EC9E3F1" w:rsidR="00797B79" w:rsidRPr="00E6737F" w:rsidRDefault="00797B79" w:rsidP="00797B79">
                      <w:pPr>
                        <w:numPr>
                          <w:ilvl w:val="0"/>
                          <w:numId w:val="12"/>
                        </w:numPr>
                        <w:tabs>
                          <w:tab w:val="right" w:pos="360"/>
                        </w:tabs>
                        <w:rPr>
                          <w:sz w:val="22"/>
                          <w:szCs w:val="22"/>
                        </w:rPr>
                      </w:pPr>
                      <w:proofErr w:type="spellStart"/>
                      <w:r w:rsidRPr="00970E3B">
                        <w:rPr>
                          <w:b/>
                          <w:bCs/>
                          <w:sz w:val="22"/>
                          <w:szCs w:val="22"/>
                          <w:lang w:val="es-ES"/>
                        </w:rPr>
                        <w:t>Madenoğlu</w:t>
                      </w:r>
                      <w:proofErr w:type="spellEnd"/>
                      <w:r w:rsidRPr="00970E3B">
                        <w:rPr>
                          <w:b/>
                          <w:bCs/>
                          <w:sz w:val="22"/>
                          <w:szCs w:val="22"/>
                          <w:lang w:val="es-ES"/>
                        </w:rPr>
                        <w:t>, S</w:t>
                      </w:r>
                      <w:r w:rsidRPr="00E6737F">
                        <w:rPr>
                          <w:sz w:val="22"/>
                          <w:szCs w:val="22"/>
                          <w:lang w:val="es-ES"/>
                        </w:rPr>
                        <w:t xml:space="preserve">. ve </w:t>
                      </w:r>
                      <w:proofErr w:type="spellStart"/>
                      <w:r w:rsidRPr="00E6737F">
                        <w:rPr>
                          <w:sz w:val="22"/>
                          <w:szCs w:val="22"/>
                          <w:lang w:val="es-ES"/>
                        </w:rPr>
                        <w:t>Erpul</w:t>
                      </w:r>
                      <w:proofErr w:type="spellEnd"/>
                      <w:r w:rsidRPr="00E6737F">
                        <w:rPr>
                          <w:sz w:val="22"/>
                          <w:szCs w:val="22"/>
                          <w:lang w:val="es-ES"/>
                        </w:rPr>
                        <w:t xml:space="preserve"> G. </w:t>
                      </w:r>
                      <w:r w:rsidRPr="00696F4B">
                        <w:rPr>
                          <w:b/>
                          <w:bCs/>
                          <w:sz w:val="22"/>
                          <w:szCs w:val="22"/>
                          <w:lang w:val="es-ES"/>
                        </w:rPr>
                        <w:t>2018</w:t>
                      </w:r>
                      <w:r w:rsidRPr="00E6737F">
                        <w:rPr>
                          <w:sz w:val="22"/>
                          <w:szCs w:val="22"/>
                          <w:lang w:val="es-ES"/>
                        </w:rPr>
                        <w:t xml:space="preserve">. </w:t>
                      </w:r>
                      <w:proofErr w:type="spellStart"/>
                      <w:r w:rsidRPr="00E6737F">
                        <w:rPr>
                          <w:sz w:val="22"/>
                          <w:szCs w:val="22"/>
                          <w:lang w:val="es-ES"/>
                        </w:rPr>
                        <w:t>Yarı</w:t>
                      </w:r>
                      <w:proofErr w:type="spellEnd"/>
                      <w:r w:rsidRPr="00E6737F">
                        <w:rPr>
                          <w:sz w:val="22"/>
                          <w:szCs w:val="22"/>
                          <w:lang w:val="es-ES"/>
                        </w:rPr>
                        <w:t xml:space="preserve"> </w:t>
                      </w:r>
                      <w:proofErr w:type="spellStart"/>
                      <w:r w:rsidRPr="00E6737F">
                        <w:rPr>
                          <w:sz w:val="22"/>
                          <w:szCs w:val="22"/>
                          <w:lang w:val="es-ES"/>
                        </w:rPr>
                        <w:t>Kurak</w:t>
                      </w:r>
                      <w:proofErr w:type="spellEnd"/>
                      <w:r w:rsidRPr="00E6737F">
                        <w:rPr>
                          <w:sz w:val="22"/>
                          <w:szCs w:val="22"/>
                          <w:lang w:val="es-ES"/>
                        </w:rPr>
                        <w:t xml:space="preserve"> </w:t>
                      </w:r>
                      <w:proofErr w:type="spellStart"/>
                      <w:r w:rsidRPr="00E6737F">
                        <w:rPr>
                          <w:sz w:val="22"/>
                          <w:szCs w:val="22"/>
                          <w:lang w:val="es-ES"/>
                        </w:rPr>
                        <w:t>Bölgelerde</w:t>
                      </w:r>
                      <w:proofErr w:type="spellEnd"/>
                      <w:r w:rsidRPr="00E6737F">
                        <w:rPr>
                          <w:sz w:val="22"/>
                          <w:szCs w:val="22"/>
                          <w:lang w:val="es-ES"/>
                        </w:rPr>
                        <w:t xml:space="preserve"> </w:t>
                      </w:r>
                      <w:proofErr w:type="spellStart"/>
                      <w:r w:rsidRPr="00E6737F">
                        <w:rPr>
                          <w:sz w:val="22"/>
                          <w:szCs w:val="22"/>
                          <w:lang w:val="es-ES"/>
                        </w:rPr>
                        <w:t>Farklı</w:t>
                      </w:r>
                      <w:proofErr w:type="spellEnd"/>
                      <w:r w:rsidRPr="00E6737F">
                        <w:rPr>
                          <w:sz w:val="22"/>
                          <w:szCs w:val="22"/>
                          <w:lang w:val="es-ES"/>
                        </w:rPr>
                        <w:t xml:space="preserve"> </w:t>
                      </w:r>
                      <w:proofErr w:type="spellStart"/>
                      <w:r w:rsidRPr="00E6737F">
                        <w:rPr>
                          <w:sz w:val="22"/>
                          <w:szCs w:val="22"/>
                          <w:lang w:val="es-ES"/>
                        </w:rPr>
                        <w:t>Arazi</w:t>
                      </w:r>
                      <w:proofErr w:type="spellEnd"/>
                      <w:r w:rsidRPr="00E6737F">
                        <w:rPr>
                          <w:sz w:val="22"/>
                          <w:szCs w:val="22"/>
                          <w:lang w:val="es-ES"/>
                        </w:rPr>
                        <w:t xml:space="preserve"> </w:t>
                      </w:r>
                      <w:proofErr w:type="spellStart"/>
                      <w:r w:rsidRPr="00E6737F">
                        <w:rPr>
                          <w:sz w:val="22"/>
                          <w:szCs w:val="22"/>
                          <w:lang w:val="es-ES"/>
                        </w:rPr>
                        <w:t>Kullanımlarında</w:t>
                      </w:r>
                      <w:proofErr w:type="spellEnd"/>
                      <w:r w:rsidRPr="00E6737F">
                        <w:rPr>
                          <w:sz w:val="22"/>
                          <w:szCs w:val="22"/>
                          <w:lang w:val="es-ES"/>
                        </w:rPr>
                        <w:t xml:space="preserve"> </w:t>
                      </w:r>
                      <w:proofErr w:type="spellStart"/>
                      <w:r w:rsidRPr="00E6737F">
                        <w:rPr>
                          <w:sz w:val="22"/>
                          <w:szCs w:val="22"/>
                          <w:lang w:val="es-ES"/>
                        </w:rPr>
                        <w:t>Toprak</w:t>
                      </w:r>
                      <w:proofErr w:type="spellEnd"/>
                      <w:r w:rsidRPr="00E6737F">
                        <w:rPr>
                          <w:sz w:val="22"/>
                          <w:szCs w:val="22"/>
                          <w:lang w:val="es-ES"/>
                        </w:rPr>
                        <w:t xml:space="preserve"> </w:t>
                      </w:r>
                      <w:proofErr w:type="spellStart"/>
                      <w:r w:rsidRPr="00E6737F">
                        <w:rPr>
                          <w:sz w:val="22"/>
                          <w:szCs w:val="22"/>
                          <w:lang w:val="es-ES"/>
                        </w:rPr>
                        <w:t>Erozyon</w:t>
                      </w:r>
                      <w:proofErr w:type="spellEnd"/>
                      <w:r w:rsidRPr="00E6737F">
                        <w:rPr>
                          <w:sz w:val="22"/>
                          <w:szCs w:val="22"/>
                          <w:lang w:val="es-ES"/>
                        </w:rPr>
                        <w:t xml:space="preserve"> </w:t>
                      </w:r>
                      <w:proofErr w:type="spellStart"/>
                      <w:r w:rsidRPr="00E6737F">
                        <w:rPr>
                          <w:sz w:val="22"/>
                          <w:szCs w:val="22"/>
                          <w:lang w:val="es-ES"/>
                        </w:rPr>
                        <w:t>Duyarlılığının</w:t>
                      </w:r>
                      <w:proofErr w:type="spellEnd"/>
                      <w:r w:rsidRPr="00E6737F">
                        <w:rPr>
                          <w:sz w:val="22"/>
                          <w:szCs w:val="22"/>
                          <w:lang w:val="es-ES"/>
                        </w:rPr>
                        <w:t xml:space="preserve"> </w:t>
                      </w:r>
                      <w:proofErr w:type="spellStart"/>
                      <w:r w:rsidRPr="00E6737F">
                        <w:rPr>
                          <w:sz w:val="22"/>
                          <w:szCs w:val="22"/>
                          <w:lang w:val="es-ES"/>
                        </w:rPr>
                        <w:t>Belirlenmesi</w:t>
                      </w:r>
                      <w:proofErr w:type="spellEnd"/>
                      <w:r w:rsidRPr="00E6737F">
                        <w:rPr>
                          <w:sz w:val="22"/>
                          <w:szCs w:val="22"/>
                          <w:lang w:val="es-ES"/>
                        </w:rPr>
                        <w:t xml:space="preserve">. </w:t>
                      </w:r>
                      <w:proofErr w:type="spellStart"/>
                      <w:r w:rsidRPr="00E6737F">
                        <w:rPr>
                          <w:sz w:val="22"/>
                          <w:szCs w:val="22"/>
                          <w:lang w:val="es-ES"/>
                        </w:rPr>
                        <w:t>Süleyman</w:t>
                      </w:r>
                      <w:proofErr w:type="spellEnd"/>
                      <w:r w:rsidRPr="00E6737F">
                        <w:rPr>
                          <w:sz w:val="22"/>
                          <w:szCs w:val="22"/>
                          <w:lang w:val="es-ES"/>
                        </w:rPr>
                        <w:t xml:space="preserve"> Demirel </w:t>
                      </w:r>
                      <w:proofErr w:type="spellStart"/>
                      <w:r w:rsidRPr="00E6737F">
                        <w:rPr>
                          <w:sz w:val="22"/>
                          <w:szCs w:val="22"/>
                          <w:lang w:val="es-ES"/>
                        </w:rPr>
                        <w:t>Üniversitesi</w:t>
                      </w:r>
                      <w:proofErr w:type="spellEnd"/>
                      <w:r w:rsidRPr="00E6737F">
                        <w:rPr>
                          <w:sz w:val="22"/>
                          <w:szCs w:val="22"/>
                          <w:lang w:val="es-ES"/>
                        </w:rPr>
                        <w:t xml:space="preserve"> </w:t>
                      </w:r>
                      <w:proofErr w:type="spellStart"/>
                      <w:r w:rsidRPr="00E6737F">
                        <w:rPr>
                          <w:sz w:val="22"/>
                          <w:szCs w:val="22"/>
                          <w:lang w:val="es-ES"/>
                        </w:rPr>
                        <w:t>Ziraat</w:t>
                      </w:r>
                      <w:proofErr w:type="spellEnd"/>
                      <w:r w:rsidRPr="00E6737F">
                        <w:rPr>
                          <w:sz w:val="22"/>
                          <w:szCs w:val="22"/>
                          <w:lang w:val="es-ES"/>
                        </w:rPr>
                        <w:t xml:space="preserve"> </w:t>
                      </w:r>
                      <w:proofErr w:type="spellStart"/>
                      <w:r w:rsidRPr="00E6737F">
                        <w:rPr>
                          <w:sz w:val="22"/>
                          <w:szCs w:val="22"/>
                          <w:lang w:val="es-ES"/>
                        </w:rPr>
                        <w:t>Fakültesi</w:t>
                      </w:r>
                      <w:proofErr w:type="spellEnd"/>
                      <w:r w:rsidRPr="00E6737F">
                        <w:rPr>
                          <w:sz w:val="22"/>
                          <w:szCs w:val="22"/>
                          <w:lang w:val="es-ES"/>
                        </w:rPr>
                        <w:t xml:space="preserve"> </w:t>
                      </w:r>
                      <w:proofErr w:type="spellStart"/>
                      <w:r w:rsidRPr="00E6737F">
                        <w:rPr>
                          <w:sz w:val="22"/>
                          <w:szCs w:val="22"/>
                          <w:lang w:val="es-ES"/>
                        </w:rPr>
                        <w:t>Dergisi</w:t>
                      </w:r>
                      <w:proofErr w:type="spellEnd"/>
                      <w:r w:rsidRPr="00E6737F">
                        <w:rPr>
                          <w:sz w:val="22"/>
                          <w:szCs w:val="22"/>
                          <w:lang w:val="es-ES"/>
                        </w:rPr>
                        <w:t xml:space="preserve"> 1. </w:t>
                      </w:r>
                      <w:proofErr w:type="spellStart"/>
                      <w:r w:rsidRPr="00E6737F">
                        <w:rPr>
                          <w:sz w:val="22"/>
                          <w:szCs w:val="22"/>
                          <w:lang w:val="es-ES"/>
                        </w:rPr>
                        <w:t>Uluslararası</w:t>
                      </w:r>
                      <w:proofErr w:type="spellEnd"/>
                      <w:r w:rsidRPr="00E6737F">
                        <w:rPr>
                          <w:sz w:val="22"/>
                          <w:szCs w:val="22"/>
                          <w:lang w:val="es-ES"/>
                        </w:rPr>
                        <w:t xml:space="preserve"> </w:t>
                      </w:r>
                      <w:proofErr w:type="spellStart"/>
                      <w:r w:rsidRPr="00E6737F">
                        <w:rPr>
                          <w:sz w:val="22"/>
                          <w:szCs w:val="22"/>
                          <w:lang w:val="es-ES"/>
                        </w:rPr>
                        <w:t>Tarımsal</w:t>
                      </w:r>
                      <w:proofErr w:type="spellEnd"/>
                      <w:r w:rsidRPr="00E6737F">
                        <w:rPr>
                          <w:sz w:val="22"/>
                          <w:szCs w:val="22"/>
                          <w:lang w:val="es-ES"/>
                        </w:rPr>
                        <w:t xml:space="preserve"> </w:t>
                      </w:r>
                      <w:proofErr w:type="spellStart"/>
                      <w:r w:rsidRPr="00E6737F">
                        <w:rPr>
                          <w:sz w:val="22"/>
                          <w:szCs w:val="22"/>
                          <w:lang w:val="es-ES"/>
                        </w:rPr>
                        <w:t>Yapılar</w:t>
                      </w:r>
                      <w:proofErr w:type="spellEnd"/>
                      <w:r w:rsidRPr="00E6737F">
                        <w:rPr>
                          <w:sz w:val="22"/>
                          <w:szCs w:val="22"/>
                          <w:lang w:val="es-ES"/>
                        </w:rPr>
                        <w:t xml:space="preserve"> ve </w:t>
                      </w:r>
                      <w:proofErr w:type="spellStart"/>
                      <w:r w:rsidRPr="00E6737F">
                        <w:rPr>
                          <w:sz w:val="22"/>
                          <w:szCs w:val="22"/>
                          <w:lang w:val="es-ES"/>
                        </w:rPr>
                        <w:t>Sulama</w:t>
                      </w:r>
                      <w:proofErr w:type="spellEnd"/>
                      <w:r w:rsidRPr="00E6737F">
                        <w:rPr>
                          <w:sz w:val="22"/>
                          <w:szCs w:val="22"/>
                          <w:lang w:val="es-ES"/>
                        </w:rPr>
                        <w:t xml:space="preserve"> </w:t>
                      </w:r>
                      <w:proofErr w:type="spellStart"/>
                      <w:r w:rsidRPr="00E6737F">
                        <w:rPr>
                          <w:sz w:val="22"/>
                          <w:szCs w:val="22"/>
                          <w:lang w:val="es-ES"/>
                        </w:rPr>
                        <w:t>Kongresi</w:t>
                      </w:r>
                      <w:proofErr w:type="spellEnd"/>
                      <w:r w:rsidRPr="00E6737F">
                        <w:rPr>
                          <w:sz w:val="22"/>
                          <w:szCs w:val="22"/>
                          <w:lang w:val="es-ES"/>
                        </w:rPr>
                        <w:t xml:space="preserve"> </w:t>
                      </w:r>
                      <w:proofErr w:type="spellStart"/>
                      <w:r w:rsidRPr="00E6737F">
                        <w:rPr>
                          <w:sz w:val="22"/>
                          <w:szCs w:val="22"/>
                          <w:lang w:val="es-ES"/>
                        </w:rPr>
                        <w:t>Özel</w:t>
                      </w:r>
                      <w:proofErr w:type="spellEnd"/>
                      <w:r w:rsidRPr="00E6737F">
                        <w:rPr>
                          <w:sz w:val="22"/>
                          <w:szCs w:val="22"/>
                          <w:lang w:val="es-ES"/>
                        </w:rPr>
                        <w:t xml:space="preserve"> </w:t>
                      </w:r>
                      <w:proofErr w:type="spellStart"/>
                      <w:r w:rsidRPr="00E6737F">
                        <w:rPr>
                          <w:sz w:val="22"/>
                          <w:szCs w:val="22"/>
                          <w:lang w:val="es-ES"/>
                        </w:rPr>
                        <w:t>Sayısı</w:t>
                      </w:r>
                      <w:proofErr w:type="spellEnd"/>
                      <w:r w:rsidRPr="00E6737F">
                        <w:rPr>
                          <w:sz w:val="22"/>
                          <w:szCs w:val="22"/>
                          <w:lang w:val="es-ES"/>
                        </w:rPr>
                        <w:t>: 484-493, 2018 ISSN 1304-9984.</w:t>
                      </w:r>
                    </w:p>
                  </w:txbxContent>
                </v:textbox>
              </v:shape>
            </w:pict>
          </mc:Fallback>
        </mc:AlternateContent>
      </w:r>
      <w:r w:rsidR="00E5783D">
        <w:rPr>
          <w:b/>
          <w:bCs/>
          <w:noProof/>
        </w:rPr>
        <mc:AlternateContent>
          <mc:Choice Requires="wps">
            <w:drawing>
              <wp:anchor distT="0" distB="0" distL="114300" distR="114300" simplePos="0" relativeHeight="251811840" behindDoc="0" locked="0" layoutInCell="1" allowOverlap="1" wp14:anchorId="7235BF8D" wp14:editId="5AF2CF49">
                <wp:simplePos x="0" y="0"/>
                <wp:positionH relativeFrom="column">
                  <wp:posOffset>1411605</wp:posOffset>
                </wp:positionH>
                <wp:positionV relativeFrom="paragraph">
                  <wp:posOffset>687705</wp:posOffset>
                </wp:positionV>
                <wp:extent cx="3883936" cy="660903"/>
                <wp:effectExtent l="0" t="0" r="0" b="0"/>
                <wp:wrapNone/>
                <wp:docPr id="23" name="Metin Kutusu 54"/>
                <wp:cNvGraphicFramePr/>
                <a:graphic xmlns:a="http://schemas.openxmlformats.org/drawingml/2006/main">
                  <a:graphicData uri="http://schemas.microsoft.com/office/word/2010/wordprocessingShape">
                    <wps:wsp>
                      <wps:cNvSpPr txBox="1"/>
                      <wps:spPr>
                        <a:xfrm>
                          <a:off x="0" y="0"/>
                          <a:ext cx="3883936" cy="660903"/>
                        </a:xfrm>
                        <a:prstGeom prst="rect">
                          <a:avLst/>
                        </a:prstGeom>
                        <a:noFill/>
                        <a:ln w="6350">
                          <a:noFill/>
                        </a:ln>
                      </wps:spPr>
                      <wps:txbx>
                        <w:txbxContent>
                          <w:p w14:paraId="24B97032" w14:textId="77777777" w:rsidR="00E5783D" w:rsidRPr="002B6467" w:rsidRDefault="00E5783D" w:rsidP="00E5783D">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Sevinç MADENOĞLU</w:t>
                            </w:r>
                          </w:p>
                          <w:p w14:paraId="7911EBD4" w14:textId="77777777" w:rsidR="00E5783D" w:rsidRPr="002B6467" w:rsidRDefault="00E5783D" w:rsidP="00E5783D">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 Yüksek Mühendisi</w:t>
                            </w:r>
                          </w:p>
                          <w:p w14:paraId="3F9110A9" w14:textId="77777777" w:rsidR="00E5783D" w:rsidRPr="002B6467" w:rsidRDefault="00E5783D" w:rsidP="00E5783D">
                            <w:pPr>
                              <w:jc w:val="center"/>
                              <w:rPr>
                                <w:color w:val="FFFFFF" w:themeColor="background1"/>
                              </w:rPr>
                            </w:pPr>
                          </w:p>
                          <w:p w14:paraId="3B390BEC" w14:textId="77777777" w:rsidR="00E5783D" w:rsidRPr="002B6467" w:rsidRDefault="00E5783D" w:rsidP="00E5783D">
                            <w:pPr>
                              <w:pBdr>
                                <w:bottom w:val="single" w:sz="4" w:space="1" w:color="auto"/>
                              </w:pBd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5BF8D" id="_x0000_s1042" type="#_x0000_t202" style="position:absolute;margin-left:111.15pt;margin-top:54.15pt;width:305.8pt;height:52.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" filled="f" stroked="f" strokeweight=".5pt">
                <v:textbox>
                  <w:txbxContent>
                    <w:p w14:paraId="24B97032" w14:textId="77777777" w:rsidR="00E5783D" w:rsidRPr="002B6467" w:rsidRDefault="00E5783D" w:rsidP="00E5783D">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Sevinç MADENOĞLU</w:t>
                      </w:r>
                    </w:p>
                    <w:p w14:paraId="7911EBD4" w14:textId="77777777" w:rsidR="00E5783D" w:rsidRPr="002B6467" w:rsidRDefault="00E5783D" w:rsidP="00E5783D">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 Yüksek Mühendisi</w:t>
                      </w:r>
                    </w:p>
                    <w:p w14:paraId="3F9110A9" w14:textId="77777777" w:rsidR="00E5783D" w:rsidRPr="002B6467" w:rsidRDefault="00E5783D" w:rsidP="00E5783D">
                      <w:pPr>
                        <w:jc w:val="center"/>
                        <w:rPr>
                          <w:color w:val="FFFFFF" w:themeColor="background1"/>
                        </w:rPr>
                      </w:pPr>
                    </w:p>
                    <w:p w14:paraId="3B390BEC" w14:textId="77777777" w:rsidR="00E5783D" w:rsidRPr="002B6467" w:rsidRDefault="00E5783D" w:rsidP="00E5783D">
                      <w:pPr>
                        <w:pBdr>
                          <w:bottom w:val="single" w:sz="4" w:space="1" w:color="auto"/>
                        </w:pBdr>
                        <w:rPr>
                          <w:color w:val="FFFFFF" w:themeColor="background1"/>
                        </w:rPr>
                      </w:pPr>
                    </w:p>
                  </w:txbxContent>
                </v:textbox>
              </v:shape>
            </w:pict>
          </mc:Fallback>
        </mc:AlternateContent>
      </w:r>
      <w:r w:rsidR="00635CCC">
        <w:rPr>
          <w:noProof/>
        </w:rPr>
        <w:drawing>
          <wp:inline distT="0" distB="0" distL="0" distR="0" wp14:anchorId="59481C92" wp14:editId="5F2D7D7C">
            <wp:extent cx="7101629" cy="9867900"/>
            <wp:effectExtent l="0" t="0" r="571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11EB648B" w14:textId="59531442" w:rsidR="00635CCC" w:rsidRDefault="00E5783D" w:rsidP="00635CCC">
      <w:r>
        <w:rPr>
          <w:b/>
          <w:bCs/>
          <w:noProof/>
        </w:rPr>
        <w:lastRenderedPageBreak/>
        <mc:AlternateContent>
          <mc:Choice Requires="wps">
            <w:drawing>
              <wp:anchor distT="0" distB="0" distL="114300" distR="114300" simplePos="0" relativeHeight="251813888" behindDoc="0" locked="0" layoutInCell="1" allowOverlap="1" wp14:anchorId="633D1213" wp14:editId="207B1291">
                <wp:simplePos x="0" y="0"/>
                <wp:positionH relativeFrom="margin">
                  <wp:align>center</wp:align>
                </wp:positionH>
                <wp:positionV relativeFrom="paragraph">
                  <wp:posOffset>700405</wp:posOffset>
                </wp:positionV>
                <wp:extent cx="3883936" cy="660903"/>
                <wp:effectExtent l="0" t="0" r="0" b="6350"/>
                <wp:wrapNone/>
                <wp:docPr id="27" name="Metin Kutusu 54"/>
                <wp:cNvGraphicFramePr/>
                <a:graphic xmlns:a="http://schemas.openxmlformats.org/drawingml/2006/main">
                  <a:graphicData uri="http://schemas.microsoft.com/office/word/2010/wordprocessingShape">
                    <wps:wsp>
                      <wps:cNvSpPr txBox="1"/>
                      <wps:spPr>
                        <a:xfrm>
                          <a:off x="0" y="0"/>
                          <a:ext cx="3883936" cy="660903"/>
                        </a:xfrm>
                        <a:prstGeom prst="rect">
                          <a:avLst/>
                        </a:prstGeom>
                        <a:noFill/>
                        <a:ln w="6350">
                          <a:noFill/>
                        </a:ln>
                      </wps:spPr>
                      <wps:txbx>
                        <w:txbxContent>
                          <w:p w14:paraId="46BEAA1E" w14:textId="77777777" w:rsidR="00E5783D" w:rsidRPr="002B6467" w:rsidRDefault="00E5783D" w:rsidP="00E5783D">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Sevinç MADENOĞLU</w:t>
                            </w:r>
                          </w:p>
                          <w:p w14:paraId="1B9124B5" w14:textId="77777777" w:rsidR="00E5783D" w:rsidRPr="002B6467" w:rsidRDefault="00E5783D" w:rsidP="00E5783D">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 Yüksek Mühendisi</w:t>
                            </w:r>
                          </w:p>
                          <w:p w14:paraId="2A39E522" w14:textId="77777777" w:rsidR="00E5783D" w:rsidRPr="002B6467" w:rsidRDefault="00E5783D" w:rsidP="00E5783D">
                            <w:pPr>
                              <w:jc w:val="center"/>
                              <w:rPr>
                                <w:color w:val="FFFFFF" w:themeColor="background1"/>
                              </w:rPr>
                            </w:pPr>
                          </w:p>
                          <w:p w14:paraId="0A1817BB" w14:textId="77777777" w:rsidR="00E5783D" w:rsidRPr="002B6467" w:rsidRDefault="00E5783D" w:rsidP="00E5783D">
                            <w:pPr>
                              <w:pBdr>
                                <w:bottom w:val="single" w:sz="4" w:space="1" w:color="auto"/>
                              </w:pBd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D1213" id="_x0000_s1043" type="#_x0000_t202" style="position:absolute;margin-left:0;margin-top:55.15pt;width:305.8pt;height:52.05pt;z-index:251813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" filled="f" stroked="f" strokeweight=".5pt">
                <v:textbox>
                  <w:txbxContent>
                    <w:p w14:paraId="46BEAA1E" w14:textId="77777777" w:rsidR="00E5783D" w:rsidRPr="002B6467" w:rsidRDefault="00E5783D" w:rsidP="00E5783D">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Sevinç MADENOĞLU</w:t>
                      </w:r>
                    </w:p>
                    <w:p w14:paraId="1B9124B5" w14:textId="77777777" w:rsidR="00E5783D" w:rsidRPr="002B6467" w:rsidRDefault="00E5783D" w:rsidP="00E5783D">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 Yüksek Mühendisi</w:t>
                      </w:r>
                    </w:p>
                    <w:p w14:paraId="2A39E522" w14:textId="77777777" w:rsidR="00E5783D" w:rsidRPr="002B6467" w:rsidRDefault="00E5783D" w:rsidP="00E5783D">
                      <w:pPr>
                        <w:jc w:val="center"/>
                        <w:rPr>
                          <w:color w:val="FFFFFF" w:themeColor="background1"/>
                        </w:rPr>
                      </w:pPr>
                    </w:p>
                    <w:p w14:paraId="0A1817BB" w14:textId="77777777" w:rsidR="00E5783D" w:rsidRPr="002B6467" w:rsidRDefault="00E5783D" w:rsidP="00E5783D">
                      <w:pPr>
                        <w:pBdr>
                          <w:bottom w:val="single" w:sz="4" w:space="1" w:color="auto"/>
                        </w:pBdr>
                        <w:rPr>
                          <w:color w:val="FFFFFF" w:themeColor="background1"/>
                        </w:rPr>
                      </w:pPr>
                    </w:p>
                  </w:txbxContent>
                </v:textbox>
                <w10:wrap anchorx="margin"/>
              </v:shape>
            </w:pict>
          </mc:Fallback>
        </mc:AlternateContent>
      </w:r>
      <w:r w:rsidR="00C11783">
        <w:rPr>
          <w:b/>
          <w:bCs/>
          <w:noProof/>
        </w:rPr>
        <mc:AlternateContent>
          <mc:Choice Requires="wps">
            <w:drawing>
              <wp:anchor distT="0" distB="0" distL="114300" distR="114300" simplePos="0" relativeHeight="251805696" behindDoc="0" locked="0" layoutInCell="1" allowOverlap="1" wp14:anchorId="4D60B76B" wp14:editId="6E098D08">
                <wp:simplePos x="0" y="0"/>
                <wp:positionH relativeFrom="column">
                  <wp:posOffset>318027</wp:posOffset>
                </wp:positionH>
                <wp:positionV relativeFrom="paragraph">
                  <wp:posOffset>1524635</wp:posOffset>
                </wp:positionV>
                <wp:extent cx="6554470" cy="7752945"/>
                <wp:effectExtent l="0" t="0" r="0" b="0"/>
                <wp:wrapNone/>
                <wp:docPr id="3" name="Metin Kutusu 3"/>
                <wp:cNvGraphicFramePr/>
                <a:graphic xmlns:a="http://schemas.openxmlformats.org/drawingml/2006/main">
                  <a:graphicData uri="http://schemas.microsoft.com/office/word/2010/wordprocessingShape">
                    <wps:wsp>
                      <wps:cNvSpPr txBox="1"/>
                      <wps:spPr>
                        <a:xfrm>
                          <a:off x="0" y="0"/>
                          <a:ext cx="6554470" cy="7752945"/>
                        </a:xfrm>
                        <a:prstGeom prst="rect">
                          <a:avLst/>
                        </a:prstGeom>
                        <a:noFill/>
                        <a:ln w="6350">
                          <a:noFill/>
                        </a:ln>
                      </wps:spPr>
                      <wps:txbx>
                        <w:txbxContent>
                          <w:p w14:paraId="3F8CAD6B" w14:textId="77777777" w:rsidR="00163116" w:rsidRDefault="00163116" w:rsidP="00797B79">
                            <w:pPr>
                              <w:tabs>
                                <w:tab w:val="right" w:pos="360"/>
                              </w:tabs>
                              <w:rPr>
                                <w:b/>
                                <w:sz w:val="22"/>
                                <w:szCs w:val="22"/>
                              </w:rPr>
                            </w:pPr>
                          </w:p>
                          <w:p w14:paraId="472DEA3A" w14:textId="77777777" w:rsidR="00FB001A" w:rsidRPr="00E6737F" w:rsidRDefault="00FB001A" w:rsidP="00FB001A">
                            <w:pPr>
                              <w:tabs>
                                <w:tab w:val="right" w:pos="360"/>
                              </w:tabs>
                              <w:spacing w:line="276" w:lineRule="auto"/>
                              <w:rPr>
                                <w:b/>
                                <w:sz w:val="22"/>
                                <w:szCs w:val="22"/>
                              </w:rPr>
                            </w:pPr>
                            <w:r w:rsidRPr="00E6737F">
                              <w:rPr>
                                <w:b/>
                                <w:sz w:val="22"/>
                                <w:szCs w:val="22"/>
                              </w:rPr>
                              <w:t>C. ULAKBİM tarafından taranan ulusal hakemli dergilerde yayımlanmış makale</w:t>
                            </w:r>
                          </w:p>
                          <w:p w14:paraId="477F9C92" w14:textId="3202A916" w:rsidR="00FB001A" w:rsidRPr="00FB001A" w:rsidRDefault="00FB001A" w:rsidP="00FB001A">
                            <w:pPr>
                              <w:pStyle w:val="ListParagraph"/>
                              <w:numPr>
                                <w:ilvl w:val="0"/>
                                <w:numId w:val="23"/>
                              </w:numPr>
                              <w:tabs>
                                <w:tab w:val="right" w:pos="720"/>
                              </w:tabs>
                              <w:spacing w:after="200"/>
                              <w:rPr>
                                <w:sz w:val="22"/>
                                <w:szCs w:val="22"/>
                              </w:rPr>
                            </w:pPr>
                            <w:r w:rsidRPr="00FB001A">
                              <w:rPr>
                                <w:b/>
                                <w:bCs/>
                                <w:sz w:val="22"/>
                                <w:szCs w:val="22"/>
                              </w:rPr>
                              <w:t>Madenoglu, S</w:t>
                            </w:r>
                            <w:r w:rsidRPr="00FB001A">
                              <w:rPr>
                                <w:sz w:val="22"/>
                                <w:szCs w:val="22"/>
                              </w:rPr>
                              <w:t xml:space="preserve">., Ozcan, H., Peker, M.R., Pınar, M.O., Akgul, S., Kececi, M., Tuncay, T., Secmen, M. H.,  Koc, A., Ustuner, M., Sekertekin, A., Abdikan, S., Esetlili, M. T., Sensoy, A., Kaya, S., Erpul, G., Balik Sanli, F. </w:t>
                            </w:r>
                            <w:r w:rsidRPr="00FB001A">
                              <w:rPr>
                                <w:b/>
                                <w:bCs/>
                                <w:sz w:val="22"/>
                                <w:szCs w:val="22"/>
                              </w:rPr>
                              <w:t>2022</w:t>
                            </w:r>
                            <w:r w:rsidRPr="00FB001A">
                              <w:rPr>
                                <w:sz w:val="22"/>
                                <w:szCs w:val="22"/>
                              </w:rPr>
                              <w:t xml:space="preserve">. Toprak Neminin Yarı Kurak Alanlarda Çok Zamanlı RADARSAT-2 Verileri ile İncelenmesi. Jeodezi ve Jeoinformasyon Dergisi. 9 (1):1-11.  </w:t>
                            </w:r>
                          </w:p>
                          <w:p w14:paraId="251076B4" w14:textId="4F2BA699" w:rsidR="00797B79" w:rsidRPr="00E6737F" w:rsidRDefault="00797B79" w:rsidP="00FB001A">
                            <w:pPr>
                              <w:tabs>
                                <w:tab w:val="right" w:pos="360"/>
                              </w:tabs>
                              <w:spacing w:line="276" w:lineRule="auto"/>
                              <w:rPr>
                                <w:b/>
                                <w:sz w:val="22"/>
                                <w:szCs w:val="22"/>
                              </w:rPr>
                            </w:pPr>
                            <w:r w:rsidRPr="00E6737F">
                              <w:rPr>
                                <w:b/>
                                <w:sz w:val="22"/>
                                <w:szCs w:val="22"/>
                              </w:rPr>
                              <w:t>D. ULAKBİM kapsamı dışındaki diğer ulusal hakemli dergilerde yayımlanmış makale</w:t>
                            </w:r>
                          </w:p>
                          <w:p w14:paraId="03A69715" w14:textId="60D609F3" w:rsidR="00797B79" w:rsidRDefault="00797B79" w:rsidP="00B070B1">
                            <w:pPr>
                              <w:pStyle w:val="ListParagraph"/>
                              <w:numPr>
                                <w:ilvl w:val="0"/>
                                <w:numId w:val="19"/>
                              </w:numPr>
                              <w:tabs>
                                <w:tab w:val="right" w:pos="360"/>
                              </w:tabs>
                              <w:rPr>
                                <w:sz w:val="22"/>
                                <w:szCs w:val="22"/>
                                <w:lang w:val="es-ES"/>
                              </w:rPr>
                            </w:pPr>
                            <w:proofErr w:type="spellStart"/>
                            <w:r w:rsidRPr="00B070B1">
                              <w:rPr>
                                <w:sz w:val="22"/>
                                <w:szCs w:val="22"/>
                                <w:lang w:val="es-ES"/>
                              </w:rPr>
                              <w:t>Kalınbacak</w:t>
                            </w:r>
                            <w:proofErr w:type="spellEnd"/>
                            <w:r w:rsidRPr="00B070B1">
                              <w:rPr>
                                <w:sz w:val="22"/>
                                <w:szCs w:val="22"/>
                                <w:lang w:val="es-ES"/>
                              </w:rPr>
                              <w:t xml:space="preserve">, K. ve </w:t>
                            </w:r>
                            <w:proofErr w:type="spellStart"/>
                            <w:r w:rsidRPr="00B070B1">
                              <w:rPr>
                                <w:b/>
                                <w:bCs/>
                                <w:sz w:val="22"/>
                                <w:szCs w:val="22"/>
                                <w:lang w:val="es-ES"/>
                              </w:rPr>
                              <w:t>Madenoğlu</w:t>
                            </w:r>
                            <w:proofErr w:type="spellEnd"/>
                            <w:r w:rsidRPr="00B070B1">
                              <w:rPr>
                                <w:b/>
                                <w:bCs/>
                                <w:sz w:val="22"/>
                                <w:szCs w:val="22"/>
                                <w:lang w:val="es-ES"/>
                              </w:rPr>
                              <w:t>, S</w:t>
                            </w:r>
                            <w:r w:rsidRPr="00B070B1">
                              <w:rPr>
                                <w:sz w:val="22"/>
                                <w:szCs w:val="22"/>
                                <w:lang w:val="es-ES"/>
                              </w:rPr>
                              <w:t xml:space="preserve">. </w:t>
                            </w:r>
                            <w:r w:rsidRPr="00696F4B">
                              <w:rPr>
                                <w:b/>
                                <w:bCs/>
                                <w:sz w:val="22"/>
                                <w:szCs w:val="22"/>
                                <w:lang w:val="es-ES"/>
                              </w:rPr>
                              <w:t>2012</w:t>
                            </w:r>
                            <w:r w:rsidRPr="00B070B1">
                              <w:rPr>
                                <w:sz w:val="22"/>
                                <w:szCs w:val="22"/>
                                <w:lang w:val="es-ES"/>
                              </w:rPr>
                              <w:t xml:space="preserve">. </w:t>
                            </w:r>
                            <w:r w:rsidRPr="00B070B1">
                              <w:rPr>
                                <w:sz w:val="22"/>
                                <w:szCs w:val="22"/>
                              </w:rPr>
                              <w:t>Organik Materyallerde Bazı Humik Asit Analiz Yöntemlerinin Karşılaştırılması Ve Uyg</w:t>
                            </w:r>
                            <w:r w:rsidRPr="00B070B1">
                              <w:rPr>
                                <w:sz w:val="22"/>
                                <w:szCs w:val="22"/>
                                <w:lang w:val="es-ES"/>
                              </w:rPr>
                              <w:t xml:space="preserve">un </w:t>
                            </w:r>
                            <w:proofErr w:type="spellStart"/>
                            <w:r w:rsidRPr="00B070B1">
                              <w:rPr>
                                <w:sz w:val="22"/>
                                <w:szCs w:val="22"/>
                                <w:lang w:val="es-ES"/>
                              </w:rPr>
                              <w:t>Yöntemlerin</w:t>
                            </w:r>
                            <w:proofErr w:type="spellEnd"/>
                            <w:r w:rsidRPr="00B070B1">
                              <w:rPr>
                                <w:sz w:val="22"/>
                                <w:szCs w:val="22"/>
                                <w:lang w:val="es-ES"/>
                              </w:rPr>
                              <w:t xml:space="preserve"> </w:t>
                            </w:r>
                            <w:proofErr w:type="spellStart"/>
                            <w:r w:rsidRPr="00B070B1">
                              <w:rPr>
                                <w:sz w:val="22"/>
                                <w:szCs w:val="22"/>
                                <w:lang w:val="es-ES"/>
                              </w:rPr>
                              <w:t>Seçimi</w:t>
                            </w:r>
                            <w:proofErr w:type="spellEnd"/>
                            <w:r w:rsidRPr="00B070B1">
                              <w:rPr>
                                <w:sz w:val="22"/>
                                <w:szCs w:val="22"/>
                                <w:lang w:val="es-ES"/>
                              </w:rPr>
                              <w:t xml:space="preserve">. I. </w:t>
                            </w:r>
                            <w:proofErr w:type="spellStart"/>
                            <w:r w:rsidRPr="00B070B1">
                              <w:rPr>
                                <w:sz w:val="22"/>
                                <w:szCs w:val="22"/>
                                <w:lang w:val="es-ES"/>
                              </w:rPr>
                              <w:t>Ulusal</w:t>
                            </w:r>
                            <w:proofErr w:type="spellEnd"/>
                            <w:r w:rsidRPr="00B070B1">
                              <w:rPr>
                                <w:sz w:val="22"/>
                                <w:szCs w:val="22"/>
                                <w:lang w:val="es-ES"/>
                              </w:rPr>
                              <w:t xml:space="preserve"> </w:t>
                            </w:r>
                            <w:proofErr w:type="spellStart"/>
                            <w:r w:rsidRPr="00B070B1">
                              <w:rPr>
                                <w:sz w:val="22"/>
                                <w:szCs w:val="22"/>
                                <w:lang w:val="es-ES"/>
                              </w:rPr>
                              <w:t>Humik</w:t>
                            </w:r>
                            <w:proofErr w:type="spellEnd"/>
                            <w:r w:rsidRPr="00B070B1">
                              <w:rPr>
                                <w:sz w:val="22"/>
                                <w:szCs w:val="22"/>
                                <w:lang w:val="es-ES"/>
                              </w:rPr>
                              <w:t xml:space="preserve"> </w:t>
                            </w:r>
                            <w:proofErr w:type="spellStart"/>
                            <w:r w:rsidRPr="00B070B1">
                              <w:rPr>
                                <w:sz w:val="22"/>
                                <w:szCs w:val="22"/>
                                <w:lang w:val="es-ES"/>
                              </w:rPr>
                              <w:t>Maddeler</w:t>
                            </w:r>
                            <w:proofErr w:type="spellEnd"/>
                            <w:r w:rsidRPr="00B070B1">
                              <w:rPr>
                                <w:sz w:val="22"/>
                                <w:szCs w:val="22"/>
                                <w:lang w:val="es-ES"/>
                              </w:rPr>
                              <w:t xml:space="preserve"> </w:t>
                            </w:r>
                            <w:proofErr w:type="spellStart"/>
                            <w:r w:rsidRPr="00B070B1">
                              <w:rPr>
                                <w:sz w:val="22"/>
                                <w:szCs w:val="22"/>
                                <w:lang w:val="es-ES"/>
                              </w:rPr>
                              <w:t>Kongresi</w:t>
                            </w:r>
                            <w:proofErr w:type="spellEnd"/>
                            <w:r w:rsidRPr="00B070B1">
                              <w:rPr>
                                <w:sz w:val="22"/>
                                <w:szCs w:val="22"/>
                                <w:lang w:val="es-ES"/>
                              </w:rPr>
                              <w:t xml:space="preserve">, Sakarya </w:t>
                            </w:r>
                            <w:proofErr w:type="spellStart"/>
                            <w:r w:rsidRPr="00B070B1">
                              <w:rPr>
                                <w:sz w:val="22"/>
                                <w:szCs w:val="22"/>
                                <w:lang w:val="es-ES"/>
                              </w:rPr>
                              <w:t>Üniversitesi</w:t>
                            </w:r>
                            <w:proofErr w:type="spellEnd"/>
                            <w:r w:rsidRPr="00B070B1">
                              <w:rPr>
                                <w:sz w:val="22"/>
                                <w:szCs w:val="22"/>
                                <w:lang w:val="es-ES"/>
                              </w:rPr>
                              <w:t xml:space="preserve"> Fen </w:t>
                            </w:r>
                            <w:proofErr w:type="spellStart"/>
                            <w:r w:rsidRPr="00B070B1">
                              <w:rPr>
                                <w:sz w:val="22"/>
                                <w:szCs w:val="22"/>
                                <w:lang w:val="es-ES"/>
                              </w:rPr>
                              <w:t>Edebiyat</w:t>
                            </w:r>
                            <w:proofErr w:type="spellEnd"/>
                            <w:r w:rsidRPr="00B070B1">
                              <w:rPr>
                                <w:sz w:val="22"/>
                                <w:szCs w:val="22"/>
                                <w:lang w:val="es-ES"/>
                              </w:rPr>
                              <w:t xml:space="preserve"> </w:t>
                            </w:r>
                            <w:proofErr w:type="spellStart"/>
                            <w:r w:rsidRPr="00B070B1">
                              <w:rPr>
                                <w:sz w:val="22"/>
                                <w:szCs w:val="22"/>
                                <w:lang w:val="es-ES"/>
                              </w:rPr>
                              <w:t>Dergisi</w:t>
                            </w:r>
                            <w:proofErr w:type="spellEnd"/>
                            <w:r w:rsidRPr="00B070B1">
                              <w:rPr>
                                <w:sz w:val="22"/>
                                <w:szCs w:val="22"/>
                                <w:lang w:val="es-ES"/>
                              </w:rPr>
                              <w:t xml:space="preserve"> </w:t>
                            </w:r>
                            <w:proofErr w:type="spellStart"/>
                            <w:r w:rsidRPr="00B070B1">
                              <w:rPr>
                                <w:sz w:val="22"/>
                                <w:szCs w:val="22"/>
                                <w:lang w:val="es-ES"/>
                              </w:rPr>
                              <w:t>Özel</w:t>
                            </w:r>
                            <w:proofErr w:type="spellEnd"/>
                            <w:r w:rsidRPr="00B070B1">
                              <w:rPr>
                                <w:sz w:val="22"/>
                                <w:szCs w:val="22"/>
                                <w:lang w:val="es-ES"/>
                              </w:rPr>
                              <w:t xml:space="preserve"> </w:t>
                            </w:r>
                            <w:proofErr w:type="spellStart"/>
                            <w:r w:rsidRPr="00B070B1">
                              <w:rPr>
                                <w:sz w:val="22"/>
                                <w:szCs w:val="22"/>
                                <w:lang w:val="es-ES"/>
                              </w:rPr>
                              <w:t>baskı</w:t>
                            </w:r>
                            <w:proofErr w:type="spellEnd"/>
                            <w:r w:rsidRPr="00B070B1">
                              <w:rPr>
                                <w:sz w:val="22"/>
                                <w:szCs w:val="22"/>
                                <w:lang w:val="es-ES"/>
                              </w:rPr>
                              <w:t xml:space="preserve"> ISSN 1301-3769, 4(1):499-508, Sakarya, </w:t>
                            </w:r>
                            <w:proofErr w:type="spellStart"/>
                            <w:r w:rsidRPr="00B070B1">
                              <w:rPr>
                                <w:sz w:val="22"/>
                                <w:szCs w:val="22"/>
                                <w:lang w:val="es-ES"/>
                              </w:rPr>
                              <w:t>Türkiye</w:t>
                            </w:r>
                            <w:proofErr w:type="spellEnd"/>
                            <w:r w:rsidRPr="00B070B1">
                              <w:rPr>
                                <w:sz w:val="22"/>
                                <w:szCs w:val="22"/>
                                <w:lang w:val="es-ES"/>
                              </w:rPr>
                              <w:t>.</w:t>
                            </w:r>
                          </w:p>
                          <w:p w14:paraId="0E489333" w14:textId="77777777" w:rsidR="00FB001A" w:rsidRPr="00B070B1" w:rsidRDefault="00FB001A" w:rsidP="00FB001A">
                            <w:pPr>
                              <w:pStyle w:val="ListParagraph"/>
                              <w:tabs>
                                <w:tab w:val="right" w:pos="360"/>
                              </w:tabs>
                              <w:rPr>
                                <w:sz w:val="22"/>
                                <w:szCs w:val="22"/>
                                <w:lang w:val="es-ES"/>
                              </w:rPr>
                            </w:pPr>
                          </w:p>
                          <w:p w14:paraId="28FEC33E" w14:textId="77777777" w:rsidR="00797B79" w:rsidRPr="00E6737F" w:rsidRDefault="00797B79" w:rsidP="00FB001A">
                            <w:pPr>
                              <w:tabs>
                                <w:tab w:val="right" w:pos="360"/>
                              </w:tabs>
                              <w:spacing w:line="276" w:lineRule="auto"/>
                              <w:rPr>
                                <w:b/>
                                <w:sz w:val="22"/>
                                <w:szCs w:val="22"/>
                                <w:lang w:val="es-ES"/>
                              </w:rPr>
                            </w:pPr>
                            <w:r w:rsidRPr="00E6737F">
                              <w:rPr>
                                <w:b/>
                                <w:sz w:val="22"/>
                                <w:szCs w:val="22"/>
                                <w:lang w:val="es-ES"/>
                              </w:rPr>
                              <w:t xml:space="preserve">E. </w:t>
                            </w:r>
                            <w:proofErr w:type="spellStart"/>
                            <w:r w:rsidRPr="00E6737F">
                              <w:rPr>
                                <w:b/>
                                <w:sz w:val="22"/>
                                <w:szCs w:val="22"/>
                                <w:lang w:val="es-ES"/>
                              </w:rPr>
                              <w:t>Uluslararası</w:t>
                            </w:r>
                            <w:proofErr w:type="spellEnd"/>
                            <w:r w:rsidRPr="00E6737F">
                              <w:rPr>
                                <w:b/>
                                <w:sz w:val="22"/>
                                <w:szCs w:val="22"/>
                                <w:lang w:val="es-ES"/>
                              </w:rPr>
                              <w:t xml:space="preserve"> </w:t>
                            </w:r>
                            <w:proofErr w:type="spellStart"/>
                            <w:r w:rsidRPr="00E6737F">
                              <w:rPr>
                                <w:b/>
                                <w:sz w:val="22"/>
                                <w:szCs w:val="22"/>
                                <w:lang w:val="es-ES"/>
                              </w:rPr>
                              <w:t>bilimsel</w:t>
                            </w:r>
                            <w:proofErr w:type="spellEnd"/>
                            <w:r w:rsidRPr="00E6737F">
                              <w:rPr>
                                <w:b/>
                                <w:sz w:val="22"/>
                                <w:szCs w:val="22"/>
                                <w:lang w:val="es-ES"/>
                              </w:rPr>
                              <w:t xml:space="preserve"> </w:t>
                            </w:r>
                            <w:proofErr w:type="spellStart"/>
                            <w:r w:rsidRPr="00E6737F">
                              <w:rPr>
                                <w:b/>
                                <w:sz w:val="22"/>
                                <w:szCs w:val="22"/>
                                <w:lang w:val="es-ES"/>
                              </w:rPr>
                              <w:t>toplantılarda</w:t>
                            </w:r>
                            <w:proofErr w:type="spellEnd"/>
                            <w:r w:rsidRPr="00E6737F">
                              <w:rPr>
                                <w:b/>
                                <w:sz w:val="22"/>
                                <w:szCs w:val="22"/>
                                <w:lang w:val="es-ES"/>
                              </w:rPr>
                              <w:t xml:space="preserve"> </w:t>
                            </w:r>
                            <w:proofErr w:type="spellStart"/>
                            <w:r w:rsidRPr="00E6737F">
                              <w:rPr>
                                <w:b/>
                                <w:sz w:val="22"/>
                                <w:szCs w:val="22"/>
                                <w:lang w:val="es-ES"/>
                              </w:rPr>
                              <w:t>sunulan</w:t>
                            </w:r>
                            <w:proofErr w:type="spellEnd"/>
                            <w:r w:rsidRPr="00E6737F">
                              <w:rPr>
                                <w:b/>
                                <w:sz w:val="22"/>
                                <w:szCs w:val="22"/>
                                <w:lang w:val="es-ES"/>
                              </w:rPr>
                              <w:t xml:space="preserve"> </w:t>
                            </w:r>
                            <w:proofErr w:type="spellStart"/>
                            <w:r w:rsidRPr="00E6737F">
                              <w:rPr>
                                <w:b/>
                                <w:sz w:val="22"/>
                                <w:szCs w:val="22"/>
                                <w:lang w:val="es-ES"/>
                              </w:rPr>
                              <w:t>sözlu</w:t>
                            </w:r>
                            <w:proofErr w:type="spellEnd"/>
                            <w:r w:rsidRPr="00E6737F">
                              <w:rPr>
                                <w:b/>
                                <w:sz w:val="22"/>
                                <w:szCs w:val="22"/>
                                <w:lang w:val="es-ES"/>
                              </w:rPr>
                              <w:t xml:space="preserve">̈ </w:t>
                            </w:r>
                            <w:proofErr w:type="spellStart"/>
                            <w:r w:rsidRPr="00E6737F">
                              <w:rPr>
                                <w:b/>
                                <w:sz w:val="22"/>
                                <w:szCs w:val="22"/>
                                <w:lang w:val="es-ES"/>
                              </w:rPr>
                              <w:t>bildiri</w:t>
                            </w:r>
                            <w:proofErr w:type="spellEnd"/>
                          </w:p>
                          <w:p w14:paraId="4FFF16BA" w14:textId="008B5B23" w:rsidR="00E6737F" w:rsidRPr="00B070B1" w:rsidRDefault="00E6737F" w:rsidP="00FB001A">
                            <w:pPr>
                              <w:pStyle w:val="ListParagraph"/>
                              <w:numPr>
                                <w:ilvl w:val="0"/>
                                <w:numId w:val="19"/>
                              </w:numPr>
                              <w:tabs>
                                <w:tab w:val="right" w:pos="360"/>
                              </w:tabs>
                              <w:spacing w:line="276" w:lineRule="auto"/>
                              <w:rPr>
                                <w:sz w:val="22"/>
                                <w:szCs w:val="22"/>
                              </w:rPr>
                            </w:pPr>
                            <w:r w:rsidRPr="00B070B1">
                              <w:rPr>
                                <w:sz w:val="22"/>
                                <w:szCs w:val="22"/>
                              </w:rPr>
                              <w:t xml:space="preserve">Kale S., Sonmez B., </w:t>
                            </w:r>
                            <w:r w:rsidRPr="00B070B1">
                              <w:rPr>
                                <w:b/>
                                <w:bCs/>
                                <w:sz w:val="22"/>
                                <w:szCs w:val="22"/>
                              </w:rPr>
                              <w:t>Madenoglu S</w:t>
                            </w:r>
                            <w:r w:rsidRPr="00B070B1">
                              <w:rPr>
                                <w:sz w:val="22"/>
                                <w:szCs w:val="22"/>
                              </w:rPr>
                              <w:t xml:space="preserve">., Avag K., Turker U., Cayci G. and Kutuk C. </w:t>
                            </w:r>
                            <w:r w:rsidRPr="00696F4B">
                              <w:rPr>
                                <w:b/>
                                <w:bCs/>
                                <w:sz w:val="22"/>
                                <w:szCs w:val="22"/>
                              </w:rPr>
                              <w:t>2014</w:t>
                            </w:r>
                            <w:r w:rsidRPr="00B070B1">
                              <w:rPr>
                                <w:sz w:val="22"/>
                                <w:szCs w:val="22"/>
                              </w:rPr>
                              <w:t>. Evaluating Water Stress in Wheat Using Carbon Isotope Discrimination and other Crop Physiological Indices in the Central Anatolia Region of Turkey. Proceedings International Symposium on Managing Soils for Food Security and Climate Change Adaptation and Mitigation. Food and Agriculture Organization of the United Nations, Rome, 2014: 315–323</w:t>
                            </w:r>
                          </w:p>
                          <w:p w14:paraId="0817BEFB" w14:textId="4AF410C3" w:rsidR="00E6737F" w:rsidRPr="00E6737F" w:rsidRDefault="00E6737F" w:rsidP="00B070B1">
                            <w:pPr>
                              <w:numPr>
                                <w:ilvl w:val="0"/>
                                <w:numId w:val="19"/>
                              </w:numPr>
                              <w:tabs>
                                <w:tab w:val="right" w:pos="360"/>
                              </w:tabs>
                              <w:rPr>
                                <w:sz w:val="22"/>
                                <w:szCs w:val="22"/>
                              </w:rPr>
                            </w:pPr>
                            <w:r w:rsidRPr="00E6737F">
                              <w:rPr>
                                <w:sz w:val="22"/>
                                <w:szCs w:val="22"/>
                              </w:rPr>
                              <w:t xml:space="preserve">Sonmez, B., Ozbahce, A., Kececi, M., Akgul, S., Aksoy, E., </w:t>
                            </w:r>
                            <w:r w:rsidRPr="00970E3B">
                              <w:rPr>
                                <w:b/>
                                <w:bCs/>
                                <w:sz w:val="22"/>
                                <w:szCs w:val="22"/>
                              </w:rPr>
                              <w:t>Madenoglu, S</w:t>
                            </w:r>
                            <w:r w:rsidRPr="00E6737F">
                              <w:rPr>
                                <w:sz w:val="22"/>
                                <w:szCs w:val="22"/>
                              </w:rPr>
                              <w:t>., Karabulut Aloe, A., Inc</w:t>
                            </w:r>
                            <w:r w:rsidR="00FB001A">
                              <w:rPr>
                                <w:sz w:val="22"/>
                                <w:szCs w:val="22"/>
                              </w:rPr>
                              <w:t>ir</w:t>
                            </w:r>
                            <w:r w:rsidRPr="00E6737F">
                              <w:rPr>
                                <w:sz w:val="22"/>
                                <w:szCs w:val="22"/>
                              </w:rPr>
                              <w:t xml:space="preserve">kus, V., Gorgisen, C., Tuncay, T., </w:t>
                            </w:r>
                            <w:r w:rsidRPr="00E6737F">
                              <w:rPr>
                                <w:spacing w:val="-1"/>
                                <w:sz w:val="22"/>
                                <w:szCs w:val="22"/>
                              </w:rPr>
                              <w:t xml:space="preserve">Beernaerts, I. and Vargas, R. </w:t>
                            </w:r>
                            <w:r w:rsidRPr="00696F4B">
                              <w:rPr>
                                <w:b/>
                                <w:bCs/>
                                <w:spacing w:val="-1"/>
                                <w:sz w:val="22"/>
                                <w:szCs w:val="22"/>
                              </w:rPr>
                              <w:t>2017</w:t>
                            </w:r>
                            <w:r w:rsidRPr="00E6737F">
                              <w:rPr>
                                <w:spacing w:val="-1"/>
                                <w:sz w:val="22"/>
                                <w:szCs w:val="22"/>
                              </w:rPr>
                              <w:t xml:space="preserve">. </w:t>
                            </w:r>
                            <w:r w:rsidRPr="00E6737F">
                              <w:rPr>
                                <w:sz w:val="22"/>
                                <w:szCs w:val="22"/>
                              </w:rPr>
                              <w:t>Turkey’s National Geospatial Soil Organic Carbon Information System. The Global Syposium on Soil Organic Carbon (GSOC17). 21-23 March 2017, FAO, Rome / Italy.</w:t>
                            </w:r>
                          </w:p>
                          <w:p w14:paraId="12065BC2" w14:textId="77777777" w:rsidR="00E6737F" w:rsidRPr="00E6737F" w:rsidRDefault="00E6737F" w:rsidP="00B070B1">
                            <w:pPr>
                              <w:numPr>
                                <w:ilvl w:val="0"/>
                                <w:numId w:val="19"/>
                              </w:numPr>
                              <w:tabs>
                                <w:tab w:val="right" w:pos="360"/>
                              </w:tabs>
                              <w:rPr>
                                <w:sz w:val="22"/>
                                <w:szCs w:val="22"/>
                              </w:rPr>
                            </w:pPr>
                            <w:r w:rsidRPr="00970E3B">
                              <w:rPr>
                                <w:b/>
                                <w:bCs/>
                                <w:sz w:val="22"/>
                                <w:szCs w:val="22"/>
                              </w:rPr>
                              <w:t>Madenoglu, S</w:t>
                            </w:r>
                            <w:r w:rsidRPr="00E6737F">
                              <w:rPr>
                                <w:sz w:val="22"/>
                                <w:szCs w:val="22"/>
                              </w:rPr>
                              <w:t xml:space="preserve">., Sahin, S., Pinar, M.O., Erpul, G. </w:t>
                            </w:r>
                            <w:r w:rsidRPr="00696F4B">
                              <w:rPr>
                                <w:b/>
                                <w:bCs/>
                                <w:sz w:val="22"/>
                                <w:szCs w:val="22"/>
                              </w:rPr>
                              <w:t>2018</w:t>
                            </w:r>
                            <w:r w:rsidRPr="00E6737F">
                              <w:rPr>
                                <w:sz w:val="22"/>
                                <w:szCs w:val="22"/>
                              </w:rPr>
                              <w:t>. The Effects of Sustainable Soil/Land Management on Soil Erosion and Dam Safety. 5th International Symposium on Dam Safety, 27-31 October 2018, Istanbul/TURKEY.</w:t>
                            </w:r>
                          </w:p>
                          <w:p w14:paraId="18FADA46" w14:textId="32387720" w:rsidR="00E6737F" w:rsidRPr="00E6737F" w:rsidRDefault="00E6737F" w:rsidP="00B070B1">
                            <w:pPr>
                              <w:numPr>
                                <w:ilvl w:val="0"/>
                                <w:numId w:val="19"/>
                              </w:numPr>
                              <w:tabs>
                                <w:tab w:val="right" w:pos="360"/>
                              </w:tabs>
                              <w:rPr>
                                <w:b/>
                                <w:sz w:val="22"/>
                                <w:szCs w:val="22"/>
                              </w:rPr>
                            </w:pPr>
                            <w:r w:rsidRPr="00E6737F">
                              <w:rPr>
                                <w:sz w:val="22"/>
                                <w:szCs w:val="22"/>
                              </w:rPr>
                              <w:t xml:space="preserve">Pinar, M.O., Sahin, S., </w:t>
                            </w:r>
                            <w:r w:rsidRPr="00970E3B">
                              <w:rPr>
                                <w:b/>
                                <w:bCs/>
                                <w:sz w:val="22"/>
                                <w:szCs w:val="22"/>
                              </w:rPr>
                              <w:t>Madenoglu, S</w:t>
                            </w:r>
                            <w:r w:rsidRPr="00E6737F">
                              <w:rPr>
                                <w:sz w:val="22"/>
                                <w:szCs w:val="22"/>
                              </w:rPr>
                              <w:t xml:space="preserve">., Erpul, G. </w:t>
                            </w:r>
                            <w:r w:rsidRPr="00696F4B">
                              <w:rPr>
                                <w:b/>
                                <w:bCs/>
                                <w:sz w:val="22"/>
                                <w:szCs w:val="22"/>
                              </w:rPr>
                              <w:t>2018</w:t>
                            </w:r>
                            <w:r w:rsidRPr="00E6737F">
                              <w:rPr>
                                <w:sz w:val="22"/>
                                <w:szCs w:val="22"/>
                              </w:rPr>
                              <w:t xml:space="preserve">. Determining Severe Erosion Affected Areas </w:t>
                            </w:r>
                            <w:r w:rsidR="00FB001A">
                              <w:rPr>
                                <w:sz w:val="22"/>
                                <w:szCs w:val="22"/>
                              </w:rPr>
                              <w:t>a</w:t>
                            </w:r>
                            <w:r w:rsidRPr="00E6737F">
                              <w:rPr>
                                <w:sz w:val="22"/>
                                <w:szCs w:val="22"/>
                              </w:rPr>
                              <w:t>nd Estimation Reservoır Sediment. 5th International Symposium on Dam Safety, 27-31 October 2018, Istanbul/TURKEY.</w:t>
                            </w:r>
                          </w:p>
                          <w:p w14:paraId="6A947D21" w14:textId="421F8746" w:rsidR="00E6737F" w:rsidRPr="00FB001A" w:rsidRDefault="00E6737F" w:rsidP="00B070B1">
                            <w:pPr>
                              <w:numPr>
                                <w:ilvl w:val="0"/>
                                <w:numId w:val="19"/>
                              </w:numPr>
                              <w:tabs>
                                <w:tab w:val="right" w:pos="360"/>
                              </w:tabs>
                              <w:rPr>
                                <w:b/>
                                <w:sz w:val="22"/>
                                <w:szCs w:val="22"/>
                              </w:rPr>
                            </w:pPr>
                            <w:r w:rsidRPr="00185C4D">
                              <w:rPr>
                                <w:b/>
                                <w:bCs/>
                                <w:sz w:val="22"/>
                                <w:szCs w:val="22"/>
                              </w:rPr>
                              <w:t>Madenoglu, S</w:t>
                            </w:r>
                            <w:r w:rsidRPr="00E6737F">
                              <w:rPr>
                                <w:sz w:val="22"/>
                                <w:szCs w:val="22"/>
                              </w:rPr>
                              <w:t xml:space="preserve"> and Erpul G. </w:t>
                            </w:r>
                            <w:r w:rsidRPr="00696F4B">
                              <w:rPr>
                                <w:b/>
                                <w:bCs/>
                                <w:sz w:val="22"/>
                                <w:szCs w:val="22"/>
                              </w:rPr>
                              <w:t>2022</w:t>
                            </w:r>
                            <w:r w:rsidRPr="00E6737F">
                              <w:rPr>
                                <w:sz w:val="22"/>
                                <w:szCs w:val="22"/>
                              </w:rPr>
                              <w:t xml:space="preserve">. </w:t>
                            </w:r>
                            <w:hyperlink r:id="rId14" w:history="1">
                              <w:r w:rsidRPr="00373D69">
                                <w:rPr>
                                  <w:rStyle w:val="Hyperlink"/>
                                  <w:color w:val="auto"/>
                                  <w:sz w:val="22"/>
                                  <w:szCs w:val="22"/>
                                  <w:u w:val="none"/>
                                  <w:shd w:val="clear" w:color="auto" w:fill="FFFFFF"/>
                                </w:rPr>
                                <w:t>Spatial Variability of Soil Organic Carbon Under Different Land Uses in a Semi-Arid Watershed of Turkey</w:t>
                              </w:r>
                            </w:hyperlink>
                            <w:r w:rsidRPr="00373D69">
                              <w:rPr>
                                <w:sz w:val="22"/>
                                <w:szCs w:val="22"/>
                              </w:rPr>
                              <w:t>. Conference Circular@WUR: Living within planetary boundaries 11-13 April 2022, Wageningen, Netherlands.</w:t>
                            </w:r>
                          </w:p>
                          <w:p w14:paraId="4E956D22" w14:textId="77777777" w:rsidR="00FB001A" w:rsidRPr="00373D69" w:rsidRDefault="00FB001A" w:rsidP="00FB001A">
                            <w:pPr>
                              <w:tabs>
                                <w:tab w:val="right" w:pos="360"/>
                              </w:tabs>
                              <w:ind w:left="720"/>
                              <w:rPr>
                                <w:b/>
                                <w:sz w:val="22"/>
                                <w:szCs w:val="22"/>
                              </w:rPr>
                            </w:pPr>
                          </w:p>
                          <w:p w14:paraId="4E58692B" w14:textId="77777777" w:rsidR="00E6737F" w:rsidRPr="00E6737F" w:rsidRDefault="00E6737F" w:rsidP="00FB001A">
                            <w:pPr>
                              <w:tabs>
                                <w:tab w:val="right" w:pos="360"/>
                              </w:tabs>
                              <w:spacing w:line="276" w:lineRule="auto"/>
                              <w:rPr>
                                <w:b/>
                                <w:sz w:val="22"/>
                                <w:szCs w:val="22"/>
                              </w:rPr>
                            </w:pPr>
                            <w:r w:rsidRPr="00E6737F">
                              <w:rPr>
                                <w:b/>
                                <w:sz w:val="22"/>
                                <w:szCs w:val="22"/>
                              </w:rPr>
                              <w:t>F. Uluslararası bilimsel toplantılarda sunulan poster bildirisi</w:t>
                            </w:r>
                          </w:p>
                          <w:p w14:paraId="30C76F30" w14:textId="49F10824" w:rsidR="00E6737F" w:rsidRPr="00E6737F" w:rsidRDefault="00E6737F" w:rsidP="00B070B1">
                            <w:pPr>
                              <w:pStyle w:val="ListParagraph"/>
                              <w:numPr>
                                <w:ilvl w:val="0"/>
                                <w:numId w:val="19"/>
                              </w:numPr>
                              <w:tabs>
                                <w:tab w:val="right" w:pos="360"/>
                              </w:tabs>
                              <w:rPr>
                                <w:sz w:val="22"/>
                                <w:szCs w:val="22"/>
                              </w:rPr>
                            </w:pPr>
                            <w:r w:rsidRPr="00970E3B">
                              <w:rPr>
                                <w:b/>
                                <w:bCs/>
                                <w:sz w:val="22"/>
                                <w:szCs w:val="22"/>
                              </w:rPr>
                              <w:t>Madenoglu, S</w:t>
                            </w:r>
                            <w:r w:rsidRPr="00E6737F">
                              <w:rPr>
                                <w:sz w:val="22"/>
                                <w:szCs w:val="22"/>
                              </w:rPr>
                              <w:t xml:space="preserve">., G. Erpul, F. Atalay, A.E. Tercan, </w:t>
                            </w:r>
                            <w:r w:rsidRPr="00696F4B">
                              <w:rPr>
                                <w:b/>
                                <w:bCs/>
                                <w:sz w:val="22"/>
                                <w:szCs w:val="22"/>
                              </w:rPr>
                              <w:t>2015</w:t>
                            </w:r>
                            <w:r w:rsidRPr="00E6737F">
                              <w:rPr>
                                <w:sz w:val="22"/>
                                <w:szCs w:val="22"/>
                              </w:rPr>
                              <w:t>. Modeling Spatial Uncertainty of Soil Erodibility in Different Land Uses Using Direct Sequential Simulation (DSIM). Conference on Desertification and Land Degradation, 16-17 June 2015, Ghent, Belgium.</w:t>
                            </w:r>
                          </w:p>
                          <w:p w14:paraId="6E0152BC" w14:textId="77777777" w:rsidR="00E6737F" w:rsidRPr="00E6737F" w:rsidRDefault="00E6737F" w:rsidP="00B070B1">
                            <w:pPr>
                              <w:numPr>
                                <w:ilvl w:val="0"/>
                                <w:numId w:val="19"/>
                              </w:numPr>
                              <w:tabs>
                                <w:tab w:val="right" w:pos="360"/>
                              </w:tabs>
                              <w:rPr>
                                <w:sz w:val="22"/>
                                <w:szCs w:val="22"/>
                              </w:rPr>
                            </w:pPr>
                            <w:r w:rsidRPr="00E6737F">
                              <w:rPr>
                                <w:sz w:val="22"/>
                                <w:szCs w:val="22"/>
                              </w:rPr>
                              <w:t xml:space="preserve">Ozcan, A. U., </w:t>
                            </w:r>
                            <w:r w:rsidRPr="00970E3B">
                              <w:rPr>
                                <w:b/>
                                <w:bCs/>
                                <w:sz w:val="22"/>
                                <w:szCs w:val="22"/>
                              </w:rPr>
                              <w:t>Madenoglu, S</w:t>
                            </w:r>
                            <w:r w:rsidRPr="00E6737F">
                              <w:rPr>
                                <w:sz w:val="22"/>
                                <w:szCs w:val="22"/>
                              </w:rPr>
                              <w:t xml:space="preserve">., Akgoz, R., Saygin, S. D., Erpul, G. </w:t>
                            </w:r>
                            <w:r w:rsidRPr="00696F4B">
                              <w:rPr>
                                <w:b/>
                                <w:bCs/>
                                <w:sz w:val="22"/>
                                <w:szCs w:val="22"/>
                              </w:rPr>
                              <w:t>2013</w:t>
                            </w:r>
                            <w:r w:rsidRPr="00E6737F">
                              <w:rPr>
                                <w:sz w:val="22"/>
                                <w:szCs w:val="22"/>
                              </w:rPr>
                              <w:t>. Developing a system for indicators to monitor desertification and erosion in Turkey (ÇETSİS). Conference on Desertification and Land Degradation. 17&amp;18 June 2013, Ghent, Belgium .</w:t>
                            </w:r>
                          </w:p>
                          <w:p w14:paraId="43CFEF62" w14:textId="77777777" w:rsidR="00E6737F" w:rsidRPr="00E6737F" w:rsidRDefault="00E6737F" w:rsidP="00B070B1">
                            <w:pPr>
                              <w:numPr>
                                <w:ilvl w:val="0"/>
                                <w:numId w:val="19"/>
                              </w:numPr>
                              <w:tabs>
                                <w:tab w:val="right" w:pos="360"/>
                              </w:tabs>
                              <w:rPr>
                                <w:sz w:val="22"/>
                                <w:szCs w:val="22"/>
                              </w:rPr>
                            </w:pPr>
                            <w:r w:rsidRPr="00E6737F">
                              <w:rPr>
                                <w:rFonts w:cs="Arial"/>
                                <w:sz w:val="22"/>
                                <w:szCs w:val="22"/>
                                <w:shd w:val="clear" w:color="auto" w:fill="FFFFFF"/>
                              </w:rPr>
                              <w:t xml:space="preserve">Visser S M, Chenu C, Delattre M, Bunthof C, Keesstra S D, Borchard N, Leppälä J, NiChoncubhair O, Ziegler U,Barron J, Fantappiè M, Meurer K, Wall D, Bonati G, Carlenius Berggreen L, </w:t>
                            </w:r>
                            <w:r w:rsidRPr="00970E3B">
                              <w:rPr>
                                <w:rFonts w:cs="Arial"/>
                                <w:b/>
                                <w:bCs/>
                                <w:sz w:val="22"/>
                                <w:szCs w:val="22"/>
                                <w:shd w:val="clear" w:color="auto" w:fill="FFFFFF"/>
                              </w:rPr>
                              <w:t>Madenoglu S</w:t>
                            </w:r>
                            <w:r w:rsidRPr="00E6737F">
                              <w:rPr>
                                <w:rFonts w:cs="Arial"/>
                                <w:sz w:val="22"/>
                                <w:szCs w:val="22"/>
                                <w:shd w:val="clear" w:color="auto" w:fill="FFFFFF"/>
                              </w:rPr>
                              <w:t xml:space="preserve">, Andreasen C B. </w:t>
                            </w:r>
                            <w:r w:rsidRPr="00696F4B">
                              <w:rPr>
                                <w:rFonts w:cs="Arial"/>
                                <w:b/>
                                <w:bCs/>
                                <w:sz w:val="22"/>
                                <w:szCs w:val="22"/>
                                <w:shd w:val="clear" w:color="auto" w:fill="FFFFFF"/>
                              </w:rPr>
                              <w:t>2022.</w:t>
                            </w:r>
                            <w:r w:rsidRPr="00E6737F">
                              <w:rPr>
                                <w:rFonts w:cs="Arial"/>
                                <w:sz w:val="22"/>
                                <w:szCs w:val="22"/>
                                <w:shd w:val="clear" w:color="auto" w:fill="FFFFFF"/>
                              </w:rPr>
                              <w:t xml:space="preserve"> European Joint Program Agricultural Soils under Climate Change. </w:t>
                            </w:r>
                            <w:r w:rsidRPr="00E6737F">
                              <w:rPr>
                                <w:sz w:val="22"/>
                                <w:szCs w:val="22"/>
                              </w:rPr>
                              <w:t>Conference Circular@WUR: Living within planetary boundaries 11-13  April 2022, Wageningen, Netherlands.</w:t>
                            </w:r>
                          </w:p>
                          <w:p w14:paraId="2F79EE6A" w14:textId="77777777" w:rsidR="00E6737F" w:rsidRPr="00E6737F" w:rsidRDefault="00E6737F" w:rsidP="00E6737F">
                            <w:pPr>
                              <w:tabs>
                                <w:tab w:val="right" w:pos="360"/>
                              </w:tabs>
                              <w:rPr>
                                <w:b/>
                                <w:sz w:val="22"/>
                                <w:szCs w:val="22"/>
                              </w:rPr>
                            </w:pPr>
                          </w:p>
                          <w:p w14:paraId="08001D92" w14:textId="77777777" w:rsidR="00C11783" w:rsidRPr="00C11783" w:rsidRDefault="00C11783" w:rsidP="00C11783">
                            <w:pPr>
                              <w:shd w:val="clear" w:color="auto" w:fill="FFFFFF"/>
                              <w:spacing w:before="100" w:beforeAutospacing="1" w:after="100" w:afterAutospacing="1"/>
                              <w:rPr>
                                <w:rFonts w:ascii="Calibri" w:eastAsia="Times New Roman" w:hAnsi="Calibri" w:cs="Calibri"/>
                                <w:sz w:val="22"/>
                                <w:szCs w:val="22"/>
                                <w:lang w:eastAsia="tr-TR"/>
                              </w:rPr>
                            </w:pPr>
                          </w:p>
                          <w:p w14:paraId="077B23F6" w14:textId="77777777" w:rsidR="00C11783" w:rsidRDefault="00C11783" w:rsidP="00C11783">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A1F5781" w14:textId="77777777" w:rsidR="00C11783" w:rsidRDefault="00C11783" w:rsidP="00C11783">
                            <w:pPr>
                              <w:pStyle w:val="ListParagraph"/>
                              <w:shd w:val="clear" w:color="auto" w:fill="FFFFFF"/>
                              <w:spacing w:before="100" w:beforeAutospacing="1" w:after="100" w:afterAutospacing="1"/>
                              <w:rPr>
                                <w:rFonts w:ascii="Calibri" w:eastAsia="Times New Roman" w:hAnsi="Calibri" w:cs="Calibri"/>
                                <w:sz w:val="22"/>
                                <w:szCs w:val="22"/>
                                <w:lang w:eastAsia="tr-TR"/>
                              </w:rPr>
                            </w:pPr>
                          </w:p>
                          <w:p w14:paraId="3F6CC01D" w14:textId="77777777" w:rsidR="00C11783" w:rsidRPr="00786196" w:rsidRDefault="00C11783" w:rsidP="00C11783">
                            <w:pPr>
                              <w:pStyle w:val="ListParagraph"/>
                              <w:shd w:val="clear" w:color="auto" w:fill="FFFFFF"/>
                              <w:spacing w:before="100" w:beforeAutospacing="1" w:after="100" w:afterAutospacing="1"/>
                              <w:rPr>
                                <w:rFonts w:ascii="Calibri" w:eastAsia="Times New Roman" w:hAnsi="Calibri" w:cs="Calibri"/>
                                <w:sz w:val="22"/>
                                <w:szCs w:val="22"/>
                                <w:lang w:eastAsia="tr-TR"/>
                              </w:rPr>
                            </w:pPr>
                          </w:p>
                          <w:p w14:paraId="4A12E09E" w14:textId="77777777" w:rsidR="00C11783" w:rsidRPr="00EA3260" w:rsidRDefault="00C11783" w:rsidP="00C11783">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14:paraId="513FDD32" w14:textId="77777777" w:rsidR="00C11783" w:rsidRPr="00E076B7" w:rsidRDefault="00C11783" w:rsidP="00C11783">
                            <w:pPr>
                              <w:pStyle w:val="NormalWeb"/>
                              <w:shd w:val="clear" w:color="auto" w:fill="FFFFFF"/>
                              <w:spacing w:before="120" w:beforeAutospacing="0" w:after="120" w:afterAutospacing="0"/>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B76B" id="Metin Kutusu 3" o:spid="_x0000_s1044" type="#_x0000_t202" style="position:absolute;margin-left:25.05pt;margin-top:120.05pt;width:516.1pt;height:610.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" filled="f" stroked="f" strokeweight=".5pt">
                <v:textbox>
                  <w:txbxContent>
                    <w:p w14:paraId="3F8CAD6B" w14:textId="77777777" w:rsidR="00163116" w:rsidRDefault="00163116" w:rsidP="00797B79">
                      <w:pPr>
                        <w:tabs>
                          <w:tab w:val="right" w:pos="360"/>
                        </w:tabs>
                        <w:rPr>
                          <w:b/>
                          <w:sz w:val="22"/>
                          <w:szCs w:val="22"/>
                        </w:rPr>
                      </w:pPr>
                    </w:p>
                    <w:p w14:paraId="472DEA3A" w14:textId="77777777" w:rsidR="00FB001A" w:rsidRPr="00E6737F" w:rsidRDefault="00FB001A" w:rsidP="00FB001A">
                      <w:pPr>
                        <w:tabs>
                          <w:tab w:val="right" w:pos="360"/>
                        </w:tabs>
                        <w:spacing w:line="276" w:lineRule="auto"/>
                        <w:rPr>
                          <w:b/>
                          <w:sz w:val="22"/>
                          <w:szCs w:val="22"/>
                        </w:rPr>
                      </w:pPr>
                      <w:r w:rsidRPr="00E6737F">
                        <w:rPr>
                          <w:b/>
                          <w:sz w:val="22"/>
                          <w:szCs w:val="22"/>
                        </w:rPr>
                        <w:t>C. ULAKBİM tarafından taranan ulusal hakemli dergilerde yayımlanmış makale</w:t>
                      </w:r>
                    </w:p>
                    <w:p w14:paraId="477F9C92" w14:textId="3202A916" w:rsidR="00FB001A" w:rsidRPr="00FB001A" w:rsidRDefault="00FB001A" w:rsidP="00FB001A">
                      <w:pPr>
                        <w:pStyle w:val="ListParagraph"/>
                        <w:numPr>
                          <w:ilvl w:val="0"/>
                          <w:numId w:val="23"/>
                        </w:numPr>
                        <w:tabs>
                          <w:tab w:val="right" w:pos="720"/>
                        </w:tabs>
                        <w:spacing w:after="200"/>
                        <w:rPr>
                          <w:sz w:val="22"/>
                          <w:szCs w:val="22"/>
                        </w:rPr>
                      </w:pPr>
                      <w:r w:rsidRPr="00FB001A">
                        <w:rPr>
                          <w:b/>
                          <w:bCs/>
                          <w:sz w:val="22"/>
                          <w:szCs w:val="22"/>
                        </w:rPr>
                        <w:t>Madenoglu, S</w:t>
                      </w:r>
                      <w:r w:rsidRPr="00FB001A">
                        <w:rPr>
                          <w:sz w:val="22"/>
                          <w:szCs w:val="22"/>
                        </w:rPr>
                        <w:t xml:space="preserve">., Ozcan, H., Peker, M.R., Pınar, M.O., Akgul, S., Kececi, M., Tuncay, T., Secmen, M. H.,  Koc, A., Ustuner, M., Sekertekin, A., Abdikan, S., Esetlili, M. T., Sensoy, A., Kaya, S., Erpul, G., Balik Sanli, F. </w:t>
                      </w:r>
                      <w:r w:rsidRPr="00FB001A">
                        <w:rPr>
                          <w:b/>
                          <w:bCs/>
                          <w:sz w:val="22"/>
                          <w:szCs w:val="22"/>
                        </w:rPr>
                        <w:t>2022</w:t>
                      </w:r>
                      <w:r w:rsidRPr="00FB001A">
                        <w:rPr>
                          <w:sz w:val="22"/>
                          <w:szCs w:val="22"/>
                        </w:rPr>
                        <w:t xml:space="preserve">. Toprak Neminin Yarı Kurak Alanlarda Çok Zamanlı RADARSAT-2 Verileri ile İncelenmesi. Jeodezi ve Jeoinformasyon Dergisi. 9 (1):1-11.  </w:t>
                      </w:r>
                    </w:p>
                    <w:p w14:paraId="251076B4" w14:textId="4F2BA699" w:rsidR="00797B79" w:rsidRPr="00E6737F" w:rsidRDefault="00797B79" w:rsidP="00FB001A">
                      <w:pPr>
                        <w:tabs>
                          <w:tab w:val="right" w:pos="360"/>
                        </w:tabs>
                        <w:spacing w:line="276" w:lineRule="auto"/>
                        <w:rPr>
                          <w:b/>
                          <w:sz w:val="22"/>
                          <w:szCs w:val="22"/>
                        </w:rPr>
                      </w:pPr>
                      <w:r w:rsidRPr="00E6737F">
                        <w:rPr>
                          <w:b/>
                          <w:sz w:val="22"/>
                          <w:szCs w:val="22"/>
                        </w:rPr>
                        <w:t>D. ULAKBİM kapsamı dışındaki diğer ulusal hakemli dergilerde yayımlanmış makale</w:t>
                      </w:r>
                    </w:p>
                    <w:p w14:paraId="03A69715" w14:textId="60D609F3" w:rsidR="00797B79" w:rsidRDefault="00797B79" w:rsidP="00B070B1">
                      <w:pPr>
                        <w:pStyle w:val="ListParagraph"/>
                        <w:numPr>
                          <w:ilvl w:val="0"/>
                          <w:numId w:val="19"/>
                        </w:numPr>
                        <w:tabs>
                          <w:tab w:val="right" w:pos="360"/>
                        </w:tabs>
                        <w:rPr>
                          <w:sz w:val="22"/>
                          <w:szCs w:val="22"/>
                          <w:lang w:val="es-ES"/>
                        </w:rPr>
                      </w:pPr>
                      <w:proofErr w:type="spellStart"/>
                      <w:r w:rsidRPr="00B070B1">
                        <w:rPr>
                          <w:sz w:val="22"/>
                          <w:szCs w:val="22"/>
                          <w:lang w:val="es-ES"/>
                        </w:rPr>
                        <w:t>Kalınbacak</w:t>
                      </w:r>
                      <w:proofErr w:type="spellEnd"/>
                      <w:r w:rsidRPr="00B070B1">
                        <w:rPr>
                          <w:sz w:val="22"/>
                          <w:szCs w:val="22"/>
                          <w:lang w:val="es-ES"/>
                        </w:rPr>
                        <w:t xml:space="preserve">, K. ve </w:t>
                      </w:r>
                      <w:proofErr w:type="spellStart"/>
                      <w:r w:rsidRPr="00B070B1">
                        <w:rPr>
                          <w:b/>
                          <w:bCs/>
                          <w:sz w:val="22"/>
                          <w:szCs w:val="22"/>
                          <w:lang w:val="es-ES"/>
                        </w:rPr>
                        <w:t>Madenoğlu</w:t>
                      </w:r>
                      <w:proofErr w:type="spellEnd"/>
                      <w:r w:rsidRPr="00B070B1">
                        <w:rPr>
                          <w:b/>
                          <w:bCs/>
                          <w:sz w:val="22"/>
                          <w:szCs w:val="22"/>
                          <w:lang w:val="es-ES"/>
                        </w:rPr>
                        <w:t>, S</w:t>
                      </w:r>
                      <w:r w:rsidRPr="00B070B1">
                        <w:rPr>
                          <w:sz w:val="22"/>
                          <w:szCs w:val="22"/>
                          <w:lang w:val="es-ES"/>
                        </w:rPr>
                        <w:t xml:space="preserve">. </w:t>
                      </w:r>
                      <w:r w:rsidRPr="00696F4B">
                        <w:rPr>
                          <w:b/>
                          <w:bCs/>
                          <w:sz w:val="22"/>
                          <w:szCs w:val="22"/>
                          <w:lang w:val="es-ES"/>
                        </w:rPr>
                        <w:t>2012</w:t>
                      </w:r>
                      <w:r w:rsidRPr="00B070B1">
                        <w:rPr>
                          <w:sz w:val="22"/>
                          <w:szCs w:val="22"/>
                          <w:lang w:val="es-ES"/>
                        </w:rPr>
                        <w:t xml:space="preserve">. </w:t>
                      </w:r>
                      <w:r w:rsidRPr="00B070B1">
                        <w:rPr>
                          <w:sz w:val="22"/>
                          <w:szCs w:val="22"/>
                        </w:rPr>
                        <w:t>Organik Materyallerde Bazı Humik Asit Analiz Yöntemlerinin Karşılaştırılması Ve Uyg</w:t>
                      </w:r>
                      <w:r w:rsidRPr="00B070B1">
                        <w:rPr>
                          <w:sz w:val="22"/>
                          <w:szCs w:val="22"/>
                          <w:lang w:val="es-ES"/>
                        </w:rPr>
                        <w:t xml:space="preserve">un </w:t>
                      </w:r>
                      <w:proofErr w:type="spellStart"/>
                      <w:r w:rsidRPr="00B070B1">
                        <w:rPr>
                          <w:sz w:val="22"/>
                          <w:szCs w:val="22"/>
                          <w:lang w:val="es-ES"/>
                        </w:rPr>
                        <w:t>Yöntemlerin</w:t>
                      </w:r>
                      <w:proofErr w:type="spellEnd"/>
                      <w:r w:rsidRPr="00B070B1">
                        <w:rPr>
                          <w:sz w:val="22"/>
                          <w:szCs w:val="22"/>
                          <w:lang w:val="es-ES"/>
                        </w:rPr>
                        <w:t xml:space="preserve"> </w:t>
                      </w:r>
                      <w:proofErr w:type="spellStart"/>
                      <w:r w:rsidRPr="00B070B1">
                        <w:rPr>
                          <w:sz w:val="22"/>
                          <w:szCs w:val="22"/>
                          <w:lang w:val="es-ES"/>
                        </w:rPr>
                        <w:t>Seçimi</w:t>
                      </w:r>
                      <w:proofErr w:type="spellEnd"/>
                      <w:r w:rsidRPr="00B070B1">
                        <w:rPr>
                          <w:sz w:val="22"/>
                          <w:szCs w:val="22"/>
                          <w:lang w:val="es-ES"/>
                        </w:rPr>
                        <w:t xml:space="preserve">. I. </w:t>
                      </w:r>
                      <w:proofErr w:type="spellStart"/>
                      <w:r w:rsidRPr="00B070B1">
                        <w:rPr>
                          <w:sz w:val="22"/>
                          <w:szCs w:val="22"/>
                          <w:lang w:val="es-ES"/>
                        </w:rPr>
                        <w:t>Ulusal</w:t>
                      </w:r>
                      <w:proofErr w:type="spellEnd"/>
                      <w:r w:rsidRPr="00B070B1">
                        <w:rPr>
                          <w:sz w:val="22"/>
                          <w:szCs w:val="22"/>
                          <w:lang w:val="es-ES"/>
                        </w:rPr>
                        <w:t xml:space="preserve"> </w:t>
                      </w:r>
                      <w:proofErr w:type="spellStart"/>
                      <w:r w:rsidRPr="00B070B1">
                        <w:rPr>
                          <w:sz w:val="22"/>
                          <w:szCs w:val="22"/>
                          <w:lang w:val="es-ES"/>
                        </w:rPr>
                        <w:t>Humik</w:t>
                      </w:r>
                      <w:proofErr w:type="spellEnd"/>
                      <w:r w:rsidRPr="00B070B1">
                        <w:rPr>
                          <w:sz w:val="22"/>
                          <w:szCs w:val="22"/>
                          <w:lang w:val="es-ES"/>
                        </w:rPr>
                        <w:t xml:space="preserve"> </w:t>
                      </w:r>
                      <w:proofErr w:type="spellStart"/>
                      <w:r w:rsidRPr="00B070B1">
                        <w:rPr>
                          <w:sz w:val="22"/>
                          <w:szCs w:val="22"/>
                          <w:lang w:val="es-ES"/>
                        </w:rPr>
                        <w:t>Maddeler</w:t>
                      </w:r>
                      <w:proofErr w:type="spellEnd"/>
                      <w:r w:rsidRPr="00B070B1">
                        <w:rPr>
                          <w:sz w:val="22"/>
                          <w:szCs w:val="22"/>
                          <w:lang w:val="es-ES"/>
                        </w:rPr>
                        <w:t xml:space="preserve"> </w:t>
                      </w:r>
                      <w:proofErr w:type="spellStart"/>
                      <w:r w:rsidRPr="00B070B1">
                        <w:rPr>
                          <w:sz w:val="22"/>
                          <w:szCs w:val="22"/>
                          <w:lang w:val="es-ES"/>
                        </w:rPr>
                        <w:t>Kongresi</w:t>
                      </w:r>
                      <w:proofErr w:type="spellEnd"/>
                      <w:r w:rsidRPr="00B070B1">
                        <w:rPr>
                          <w:sz w:val="22"/>
                          <w:szCs w:val="22"/>
                          <w:lang w:val="es-ES"/>
                        </w:rPr>
                        <w:t xml:space="preserve">, Sakarya </w:t>
                      </w:r>
                      <w:proofErr w:type="spellStart"/>
                      <w:r w:rsidRPr="00B070B1">
                        <w:rPr>
                          <w:sz w:val="22"/>
                          <w:szCs w:val="22"/>
                          <w:lang w:val="es-ES"/>
                        </w:rPr>
                        <w:t>Üniversitesi</w:t>
                      </w:r>
                      <w:proofErr w:type="spellEnd"/>
                      <w:r w:rsidRPr="00B070B1">
                        <w:rPr>
                          <w:sz w:val="22"/>
                          <w:szCs w:val="22"/>
                          <w:lang w:val="es-ES"/>
                        </w:rPr>
                        <w:t xml:space="preserve"> Fen </w:t>
                      </w:r>
                      <w:proofErr w:type="spellStart"/>
                      <w:r w:rsidRPr="00B070B1">
                        <w:rPr>
                          <w:sz w:val="22"/>
                          <w:szCs w:val="22"/>
                          <w:lang w:val="es-ES"/>
                        </w:rPr>
                        <w:t>Edebiyat</w:t>
                      </w:r>
                      <w:proofErr w:type="spellEnd"/>
                      <w:r w:rsidRPr="00B070B1">
                        <w:rPr>
                          <w:sz w:val="22"/>
                          <w:szCs w:val="22"/>
                          <w:lang w:val="es-ES"/>
                        </w:rPr>
                        <w:t xml:space="preserve"> </w:t>
                      </w:r>
                      <w:proofErr w:type="spellStart"/>
                      <w:r w:rsidRPr="00B070B1">
                        <w:rPr>
                          <w:sz w:val="22"/>
                          <w:szCs w:val="22"/>
                          <w:lang w:val="es-ES"/>
                        </w:rPr>
                        <w:t>Dergisi</w:t>
                      </w:r>
                      <w:proofErr w:type="spellEnd"/>
                      <w:r w:rsidRPr="00B070B1">
                        <w:rPr>
                          <w:sz w:val="22"/>
                          <w:szCs w:val="22"/>
                          <w:lang w:val="es-ES"/>
                        </w:rPr>
                        <w:t xml:space="preserve"> </w:t>
                      </w:r>
                      <w:proofErr w:type="spellStart"/>
                      <w:r w:rsidRPr="00B070B1">
                        <w:rPr>
                          <w:sz w:val="22"/>
                          <w:szCs w:val="22"/>
                          <w:lang w:val="es-ES"/>
                        </w:rPr>
                        <w:t>Özel</w:t>
                      </w:r>
                      <w:proofErr w:type="spellEnd"/>
                      <w:r w:rsidRPr="00B070B1">
                        <w:rPr>
                          <w:sz w:val="22"/>
                          <w:szCs w:val="22"/>
                          <w:lang w:val="es-ES"/>
                        </w:rPr>
                        <w:t xml:space="preserve"> </w:t>
                      </w:r>
                      <w:proofErr w:type="spellStart"/>
                      <w:r w:rsidRPr="00B070B1">
                        <w:rPr>
                          <w:sz w:val="22"/>
                          <w:szCs w:val="22"/>
                          <w:lang w:val="es-ES"/>
                        </w:rPr>
                        <w:t>baskı</w:t>
                      </w:r>
                      <w:proofErr w:type="spellEnd"/>
                      <w:r w:rsidRPr="00B070B1">
                        <w:rPr>
                          <w:sz w:val="22"/>
                          <w:szCs w:val="22"/>
                          <w:lang w:val="es-ES"/>
                        </w:rPr>
                        <w:t xml:space="preserve"> ISSN 1301-3769, 4(1):499-508, Sakarya, </w:t>
                      </w:r>
                      <w:proofErr w:type="spellStart"/>
                      <w:r w:rsidRPr="00B070B1">
                        <w:rPr>
                          <w:sz w:val="22"/>
                          <w:szCs w:val="22"/>
                          <w:lang w:val="es-ES"/>
                        </w:rPr>
                        <w:t>Türkiye</w:t>
                      </w:r>
                      <w:proofErr w:type="spellEnd"/>
                      <w:r w:rsidRPr="00B070B1">
                        <w:rPr>
                          <w:sz w:val="22"/>
                          <w:szCs w:val="22"/>
                          <w:lang w:val="es-ES"/>
                        </w:rPr>
                        <w:t>.</w:t>
                      </w:r>
                    </w:p>
                    <w:p w14:paraId="0E489333" w14:textId="77777777" w:rsidR="00FB001A" w:rsidRPr="00B070B1" w:rsidRDefault="00FB001A" w:rsidP="00FB001A">
                      <w:pPr>
                        <w:pStyle w:val="ListParagraph"/>
                        <w:tabs>
                          <w:tab w:val="right" w:pos="360"/>
                        </w:tabs>
                        <w:rPr>
                          <w:sz w:val="22"/>
                          <w:szCs w:val="22"/>
                          <w:lang w:val="es-ES"/>
                        </w:rPr>
                      </w:pPr>
                    </w:p>
                    <w:p w14:paraId="28FEC33E" w14:textId="77777777" w:rsidR="00797B79" w:rsidRPr="00E6737F" w:rsidRDefault="00797B79" w:rsidP="00FB001A">
                      <w:pPr>
                        <w:tabs>
                          <w:tab w:val="right" w:pos="360"/>
                        </w:tabs>
                        <w:spacing w:line="276" w:lineRule="auto"/>
                        <w:rPr>
                          <w:b/>
                          <w:sz w:val="22"/>
                          <w:szCs w:val="22"/>
                          <w:lang w:val="es-ES"/>
                        </w:rPr>
                      </w:pPr>
                      <w:r w:rsidRPr="00E6737F">
                        <w:rPr>
                          <w:b/>
                          <w:sz w:val="22"/>
                          <w:szCs w:val="22"/>
                          <w:lang w:val="es-ES"/>
                        </w:rPr>
                        <w:t xml:space="preserve">E. </w:t>
                      </w:r>
                      <w:proofErr w:type="spellStart"/>
                      <w:r w:rsidRPr="00E6737F">
                        <w:rPr>
                          <w:b/>
                          <w:sz w:val="22"/>
                          <w:szCs w:val="22"/>
                          <w:lang w:val="es-ES"/>
                        </w:rPr>
                        <w:t>Uluslararası</w:t>
                      </w:r>
                      <w:proofErr w:type="spellEnd"/>
                      <w:r w:rsidRPr="00E6737F">
                        <w:rPr>
                          <w:b/>
                          <w:sz w:val="22"/>
                          <w:szCs w:val="22"/>
                          <w:lang w:val="es-ES"/>
                        </w:rPr>
                        <w:t xml:space="preserve"> </w:t>
                      </w:r>
                      <w:proofErr w:type="spellStart"/>
                      <w:r w:rsidRPr="00E6737F">
                        <w:rPr>
                          <w:b/>
                          <w:sz w:val="22"/>
                          <w:szCs w:val="22"/>
                          <w:lang w:val="es-ES"/>
                        </w:rPr>
                        <w:t>bilimsel</w:t>
                      </w:r>
                      <w:proofErr w:type="spellEnd"/>
                      <w:r w:rsidRPr="00E6737F">
                        <w:rPr>
                          <w:b/>
                          <w:sz w:val="22"/>
                          <w:szCs w:val="22"/>
                          <w:lang w:val="es-ES"/>
                        </w:rPr>
                        <w:t xml:space="preserve"> </w:t>
                      </w:r>
                      <w:proofErr w:type="spellStart"/>
                      <w:r w:rsidRPr="00E6737F">
                        <w:rPr>
                          <w:b/>
                          <w:sz w:val="22"/>
                          <w:szCs w:val="22"/>
                          <w:lang w:val="es-ES"/>
                        </w:rPr>
                        <w:t>toplantılarda</w:t>
                      </w:r>
                      <w:proofErr w:type="spellEnd"/>
                      <w:r w:rsidRPr="00E6737F">
                        <w:rPr>
                          <w:b/>
                          <w:sz w:val="22"/>
                          <w:szCs w:val="22"/>
                          <w:lang w:val="es-ES"/>
                        </w:rPr>
                        <w:t xml:space="preserve"> </w:t>
                      </w:r>
                      <w:proofErr w:type="spellStart"/>
                      <w:r w:rsidRPr="00E6737F">
                        <w:rPr>
                          <w:b/>
                          <w:sz w:val="22"/>
                          <w:szCs w:val="22"/>
                          <w:lang w:val="es-ES"/>
                        </w:rPr>
                        <w:t>sunulan</w:t>
                      </w:r>
                      <w:proofErr w:type="spellEnd"/>
                      <w:r w:rsidRPr="00E6737F">
                        <w:rPr>
                          <w:b/>
                          <w:sz w:val="22"/>
                          <w:szCs w:val="22"/>
                          <w:lang w:val="es-ES"/>
                        </w:rPr>
                        <w:t xml:space="preserve"> </w:t>
                      </w:r>
                      <w:proofErr w:type="spellStart"/>
                      <w:r w:rsidRPr="00E6737F">
                        <w:rPr>
                          <w:b/>
                          <w:sz w:val="22"/>
                          <w:szCs w:val="22"/>
                          <w:lang w:val="es-ES"/>
                        </w:rPr>
                        <w:t>sözlu</w:t>
                      </w:r>
                      <w:proofErr w:type="spellEnd"/>
                      <w:r w:rsidRPr="00E6737F">
                        <w:rPr>
                          <w:b/>
                          <w:sz w:val="22"/>
                          <w:szCs w:val="22"/>
                          <w:lang w:val="es-ES"/>
                        </w:rPr>
                        <w:t xml:space="preserve">̈ </w:t>
                      </w:r>
                      <w:proofErr w:type="spellStart"/>
                      <w:r w:rsidRPr="00E6737F">
                        <w:rPr>
                          <w:b/>
                          <w:sz w:val="22"/>
                          <w:szCs w:val="22"/>
                          <w:lang w:val="es-ES"/>
                        </w:rPr>
                        <w:t>bildiri</w:t>
                      </w:r>
                      <w:proofErr w:type="spellEnd"/>
                    </w:p>
                    <w:p w14:paraId="4FFF16BA" w14:textId="008B5B23" w:rsidR="00E6737F" w:rsidRPr="00B070B1" w:rsidRDefault="00E6737F" w:rsidP="00FB001A">
                      <w:pPr>
                        <w:pStyle w:val="ListParagraph"/>
                        <w:numPr>
                          <w:ilvl w:val="0"/>
                          <w:numId w:val="19"/>
                        </w:numPr>
                        <w:tabs>
                          <w:tab w:val="right" w:pos="360"/>
                        </w:tabs>
                        <w:spacing w:line="276" w:lineRule="auto"/>
                        <w:rPr>
                          <w:sz w:val="22"/>
                          <w:szCs w:val="22"/>
                        </w:rPr>
                      </w:pPr>
                      <w:r w:rsidRPr="00B070B1">
                        <w:rPr>
                          <w:sz w:val="22"/>
                          <w:szCs w:val="22"/>
                        </w:rPr>
                        <w:t xml:space="preserve">Kale S., Sonmez B., </w:t>
                      </w:r>
                      <w:r w:rsidRPr="00B070B1">
                        <w:rPr>
                          <w:b/>
                          <w:bCs/>
                          <w:sz w:val="22"/>
                          <w:szCs w:val="22"/>
                        </w:rPr>
                        <w:t>Madenoglu S</w:t>
                      </w:r>
                      <w:r w:rsidRPr="00B070B1">
                        <w:rPr>
                          <w:sz w:val="22"/>
                          <w:szCs w:val="22"/>
                        </w:rPr>
                        <w:t xml:space="preserve">., Avag K., Turker U., Cayci G. and Kutuk C. </w:t>
                      </w:r>
                      <w:r w:rsidRPr="00696F4B">
                        <w:rPr>
                          <w:b/>
                          <w:bCs/>
                          <w:sz w:val="22"/>
                          <w:szCs w:val="22"/>
                        </w:rPr>
                        <w:t>2014</w:t>
                      </w:r>
                      <w:r w:rsidRPr="00B070B1">
                        <w:rPr>
                          <w:sz w:val="22"/>
                          <w:szCs w:val="22"/>
                        </w:rPr>
                        <w:t>. Evaluating Water Stress in Wheat Using Carbon Isotope Discrimination and other Crop Physiological Indices in the Central Anatolia Region of Turkey. Proceedings International Symposium on Managing Soils for Food Security and Climate Change Adaptation and Mitigation. Food and Agriculture Organization of the United Nations, Rome, 2014: 315–323</w:t>
                      </w:r>
                    </w:p>
                    <w:p w14:paraId="0817BEFB" w14:textId="4AF410C3" w:rsidR="00E6737F" w:rsidRPr="00E6737F" w:rsidRDefault="00E6737F" w:rsidP="00B070B1">
                      <w:pPr>
                        <w:numPr>
                          <w:ilvl w:val="0"/>
                          <w:numId w:val="19"/>
                        </w:numPr>
                        <w:tabs>
                          <w:tab w:val="right" w:pos="360"/>
                        </w:tabs>
                        <w:rPr>
                          <w:sz w:val="22"/>
                          <w:szCs w:val="22"/>
                        </w:rPr>
                      </w:pPr>
                      <w:r w:rsidRPr="00E6737F">
                        <w:rPr>
                          <w:sz w:val="22"/>
                          <w:szCs w:val="22"/>
                        </w:rPr>
                        <w:t xml:space="preserve">Sonmez, B., Ozbahce, A., Kececi, M., Akgul, S., Aksoy, E., </w:t>
                      </w:r>
                      <w:r w:rsidRPr="00970E3B">
                        <w:rPr>
                          <w:b/>
                          <w:bCs/>
                          <w:sz w:val="22"/>
                          <w:szCs w:val="22"/>
                        </w:rPr>
                        <w:t>Madenoglu, S</w:t>
                      </w:r>
                      <w:r w:rsidRPr="00E6737F">
                        <w:rPr>
                          <w:sz w:val="22"/>
                          <w:szCs w:val="22"/>
                        </w:rPr>
                        <w:t>., Karabulut Aloe, A., Inc</w:t>
                      </w:r>
                      <w:r w:rsidR="00FB001A">
                        <w:rPr>
                          <w:sz w:val="22"/>
                          <w:szCs w:val="22"/>
                        </w:rPr>
                        <w:t>ir</w:t>
                      </w:r>
                      <w:r w:rsidRPr="00E6737F">
                        <w:rPr>
                          <w:sz w:val="22"/>
                          <w:szCs w:val="22"/>
                        </w:rPr>
                        <w:t xml:space="preserve">kus, V., Gorgisen, C., Tuncay, T., </w:t>
                      </w:r>
                      <w:r w:rsidRPr="00E6737F">
                        <w:rPr>
                          <w:spacing w:val="-1"/>
                          <w:sz w:val="22"/>
                          <w:szCs w:val="22"/>
                        </w:rPr>
                        <w:t xml:space="preserve">Beernaerts, I. and Vargas, R. </w:t>
                      </w:r>
                      <w:r w:rsidRPr="00696F4B">
                        <w:rPr>
                          <w:b/>
                          <w:bCs/>
                          <w:spacing w:val="-1"/>
                          <w:sz w:val="22"/>
                          <w:szCs w:val="22"/>
                        </w:rPr>
                        <w:t>2017</w:t>
                      </w:r>
                      <w:r w:rsidRPr="00E6737F">
                        <w:rPr>
                          <w:spacing w:val="-1"/>
                          <w:sz w:val="22"/>
                          <w:szCs w:val="22"/>
                        </w:rPr>
                        <w:t xml:space="preserve">. </w:t>
                      </w:r>
                      <w:r w:rsidRPr="00E6737F">
                        <w:rPr>
                          <w:sz w:val="22"/>
                          <w:szCs w:val="22"/>
                        </w:rPr>
                        <w:t>Turkey’s National Geospatial Soil Organic Carbon Information System. The Global Syposium on Soil Organic Carbon (GSOC17). 21-23 March 2017, FAO, Rome / Italy.</w:t>
                      </w:r>
                    </w:p>
                    <w:p w14:paraId="12065BC2" w14:textId="77777777" w:rsidR="00E6737F" w:rsidRPr="00E6737F" w:rsidRDefault="00E6737F" w:rsidP="00B070B1">
                      <w:pPr>
                        <w:numPr>
                          <w:ilvl w:val="0"/>
                          <w:numId w:val="19"/>
                        </w:numPr>
                        <w:tabs>
                          <w:tab w:val="right" w:pos="360"/>
                        </w:tabs>
                        <w:rPr>
                          <w:sz w:val="22"/>
                          <w:szCs w:val="22"/>
                        </w:rPr>
                      </w:pPr>
                      <w:r w:rsidRPr="00970E3B">
                        <w:rPr>
                          <w:b/>
                          <w:bCs/>
                          <w:sz w:val="22"/>
                          <w:szCs w:val="22"/>
                        </w:rPr>
                        <w:t>Madenoglu, S</w:t>
                      </w:r>
                      <w:r w:rsidRPr="00E6737F">
                        <w:rPr>
                          <w:sz w:val="22"/>
                          <w:szCs w:val="22"/>
                        </w:rPr>
                        <w:t xml:space="preserve">., Sahin, S., Pinar, M.O., Erpul, G. </w:t>
                      </w:r>
                      <w:r w:rsidRPr="00696F4B">
                        <w:rPr>
                          <w:b/>
                          <w:bCs/>
                          <w:sz w:val="22"/>
                          <w:szCs w:val="22"/>
                        </w:rPr>
                        <w:t>2018</w:t>
                      </w:r>
                      <w:r w:rsidRPr="00E6737F">
                        <w:rPr>
                          <w:sz w:val="22"/>
                          <w:szCs w:val="22"/>
                        </w:rPr>
                        <w:t>. The Effects of Sustainable Soil/Land Management on Soil Erosion and Dam Safety. 5th International Symposium on Dam Safety, 27-31 October 2018, Istanbul/TURKEY.</w:t>
                      </w:r>
                    </w:p>
                    <w:p w14:paraId="18FADA46" w14:textId="32387720" w:rsidR="00E6737F" w:rsidRPr="00E6737F" w:rsidRDefault="00E6737F" w:rsidP="00B070B1">
                      <w:pPr>
                        <w:numPr>
                          <w:ilvl w:val="0"/>
                          <w:numId w:val="19"/>
                        </w:numPr>
                        <w:tabs>
                          <w:tab w:val="right" w:pos="360"/>
                        </w:tabs>
                        <w:rPr>
                          <w:b/>
                          <w:sz w:val="22"/>
                          <w:szCs w:val="22"/>
                        </w:rPr>
                      </w:pPr>
                      <w:r w:rsidRPr="00E6737F">
                        <w:rPr>
                          <w:sz w:val="22"/>
                          <w:szCs w:val="22"/>
                        </w:rPr>
                        <w:t xml:space="preserve">Pinar, M.O., Sahin, S., </w:t>
                      </w:r>
                      <w:r w:rsidRPr="00970E3B">
                        <w:rPr>
                          <w:b/>
                          <w:bCs/>
                          <w:sz w:val="22"/>
                          <w:szCs w:val="22"/>
                        </w:rPr>
                        <w:t>Madenoglu, S</w:t>
                      </w:r>
                      <w:r w:rsidRPr="00E6737F">
                        <w:rPr>
                          <w:sz w:val="22"/>
                          <w:szCs w:val="22"/>
                        </w:rPr>
                        <w:t xml:space="preserve">., Erpul, G. </w:t>
                      </w:r>
                      <w:r w:rsidRPr="00696F4B">
                        <w:rPr>
                          <w:b/>
                          <w:bCs/>
                          <w:sz w:val="22"/>
                          <w:szCs w:val="22"/>
                        </w:rPr>
                        <w:t>2018</w:t>
                      </w:r>
                      <w:r w:rsidRPr="00E6737F">
                        <w:rPr>
                          <w:sz w:val="22"/>
                          <w:szCs w:val="22"/>
                        </w:rPr>
                        <w:t xml:space="preserve">. Determining Severe Erosion Affected Areas </w:t>
                      </w:r>
                      <w:r w:rsidR="00FB001A">
                        <w:rPr>
                          <w:sz w:val="22"/>
                          <w:szCs w:val="22"/>
                        </w:rPr>
                        <w:t>a</w:t>
                      </w:r>
                      <w:r w:rsidRPr="00E6737F">
                        <w:rPr>
                          <w:sz w:val="22"/>
                          <w:szCs w:val="22"/>
                        </w:rPr>
                        <w:t>nd Estimation Reservoır Sediment. 5th International Symposium on Dam Safety, 27-31 October 2018, Istanbul/TURKEY.</w:t>
                      </w:r>
                    </w:p>
                    <w:p w14:paraId="6A947D21" w14:textId="421F8746" w:rsidR="00E6737F" w:rsidRPr="00FB001A" w:rsidRDefault="00E6737F" w:rsidP="00B070B1">
                      <w:pPr>
                        <w:numPr>
                          <w:ilvl w:val="0"/>
                          <w:numId w:val="19"/>
                        </w:numPr>
                        <w:tabs>
                          <w:tab w:val="right" w:pos="360"/>
                        </w:tabs>
                        <w:rPr>
                          <w:b/>
                          <w:sz w:val="22"/>
                          <w:szCs w:val="22"/>
                        </w:rPr>
                      </w:pPr>
                      <w:r w:rsidRPr="00185C4D">
                        <w:rPr>
                          <w:b/>
                          <w:bCs/>
                          <w:sz w:val="22"/>
                          <w:szCs w:val="22"/>
                        </w:rPr>
                        <w:t>Madenoglu, S</w:t>
                      </w:r>
                      <w:r w:rsidRPr="00E6737F">
                        <w:rPr>
                          <w:sz w:val="22"/>
                          <w:szCs w:val="22"/>
                        </w:rPr>
                        <w:t xml:space="preserve"> and Erpul G. </w:t>
                      </w:r>
                      <w:r w:rsidRPr="00696F4B">
                        <w:rPr>
                          <w:b/>
                          <w:bCs/>
                          <w:sz w:val="22"/>
                          <w:szCs w:val="22"/>
                        </w:rPr>
                        <w:t>2022</w:t>
                      </w:r>
                      <w:r w:rsidRPr="00E6737F">
                        <w:rPr>
                          <w:sz w:val="22"/>
                          <w:szCs w:val="22"/>
                        </w:rPr>
                        <w:t xml:space="preserve">. </w:t>
                      </w:r>
                      <w:hyperlink r:id="rId15" w:history="1">
                        <w:r w:rsidRPr="00373D69">
                          <w:rPr>
                            <w:rStyle w:val="Hyperlink"/>
                            <w:color w:val="auto"/>
                            <w:sz w:val="22"/>
                            <w:szCs w:val="22"/>
                            <w:u w:val="none"/>
                            <w:shd w:val="clear" w:color="auto" w:fill="FFFFFF"/>
                          </w:rPr>
                          <w:t>Spatial Variability of Soil Organic Carbon Under Different Land Uses in a Semi-Arid Watershed of Turkey</w:t>
                        </w:r>
                      </w:hyperlink>
                      <w:r w:rsidRPr="00373D69">
                        <w:rPr>
                          <w:sz w:val="22"/>
                          <w:szCs w:val="22"/>
                        </w:rPr>
                        <w:t>. Conference Circular@WUR: Living within planetary boundaries 11-13 April 2022, Wageningen, Netherlands.</w:t>
                      </w:r>
                    </w:p>
                    <w:p w14:paraId="4E956D22" w14:textId="77777777" w:rsidR="00FB001A" w:rsidRPr="00373D69" w:rsidRDefault="00FB001A" w:rsidP="00FB001A">
                      <w:pPr>
                        <w:tabs>
                          <w:tab w:val="right" w:pos="360"/>
                        </w:tabs>
                        <w:ind w:left="720"/>
                        <w:rPr>
                          <w:b/>
                          <w:sz w:val="22"/>
                          <w:szCs w:val="22"/>
                        </w:rPr>
                      </w:pPr>
                    </w:p>
                    <w:p w14:paraId="4E58692B" w14:textId="77777777" w:rsidR="00E6737F" w:rsidRPr="00E6737F" w:rsidRDefault="00E6737F" w:rsidP="00FB001A">
                      <w:pPr>
                        <w:tabs>
                          <w:tab w:val="right" w:pos="360"/>
                        </w:tabs>
                        <w:spacing w:line="276" w:lineRule="auto"/>
                        <w:rPr>
                          <w:b/>
                          <w:sz w:val="22"/>
                          <w:szCs w:val="22"/>
                        </w:rPr>
                      </w:pPr>
                      <w:r w:rsidRPr="00E6737F">
                        <w:rPr>
                          <w:b/>
                          <w:sz w:val="22"/>
                          <w:szCs w:val="22"/>
                        </w:rPr>
                        <w:t>F. Uluslararası bilimsel toplantılarda sunulan poster bildirisi</w:t>
                      </w:r>
                    </w:p>
                    <w:p w14:paraId="30C76F30" w14:textId="49F10824" w:rsidR="00E6737F" w:rsidRPr="00E6737F" w:rsidRDefault="00E6737F" w:rsidP="00B070B1">
                      <w:pPr>
                        <w:pStyle w:val="ListParagraph"/>
                        <w:numPr>
                          <w:ilvl w:val="0"/>
                          <w:numId w:val="19"/>
                        </w:numPr>
                        <w:tabs>
                          <w:tab w:val="right" w:pos="360"/>
                        </w:tabs>
                        <w:rPr>
                          <w:sz w:val="22"/>
                          <w:szCs w:val="22"/>
                        </w:rPr>
                      </w:pPr>
                      <w:r w:rsidRPr="00970E3B">
                        <w:rPr>
                          <w:b/>
                          <w:bCs/>
                          <w:sz w:val="22"/>
                          <w:szCs w:val="22"/>
                        </w:rPr>
                        <w:t>Madenoglu, S</w:t>
                      </w:r>
                      <w:r w:rsidRPr="00E6737F">
                        <w:rPr>
                          <w:sz w:val="22"/>
                          <w:szCs w:val="22"/>
                        </w:rPr>
                        <w:t xml:space="preserve">., G. Erpul, F. Atalay, A.E. Tercan, </w:t>
                      </w:r>
                      <w:r w:rsidRPr="00696F4B">
                        <w:rPr>
                          <w:b/>
                          <w:bCs/>
                          <w:sz w:val="22"/>
                          <w:szCs w:val="22"/>
                        </w:rPr>
                        <w:t>2015</w:t>
                      </w:r>
                      <w:r w:rsidRPr="00E6737F">
                        <w:rPr>
                          <w:sz w:val="22"/>
                          <w:szCs w:val="22"/>
                        </w:rPr>
                        <w:t>. Modeling Spatial Uncertainty of Soil Erodibility in Different Land Uses Using Direct Sequential Simulation (DSIM). Conference on Desertification and Land Degradation, 16-17 June 2015, Ghent, Belgium.</w:t>
                      </w:r>
                    </w:p>
                    <w:p w14:paraId="6E0152BC" w14:textId="77777777" w:rsidR="00E6737F" w:rsidRPr="00E6737F" w:rsidRDefault="00E6737F" w:rsidP="00B070B1">
                      <w:pPr>
                        <w:numPr>
                          <w:ilvl w:val="0"/>
                          <w:numId w:val="19"/>
                        </w:numPr>
                        <w:tabs>
                          <w:tab w:val="right" w:pos="360"/>
                        </w:tabs>
                        <w:rPr>
                          <w:sz w:val="22"/>
                          <w:szCs w:val="22"/>
                        </w:rPr>
                      </w:pPr>
                      <w:r w:rsidRPr="00E6737F">
                        <w:rPr>
                          <w:sz w:val="22"/>
                          <w:szCs w:val="22"/>
                        </w:rPr>
                        <w:t xml:space="preserve">Ozcan, A. U., </w:t>
                      </w:r>
                      <w:r w:rsidRPr="00970E3B">
                        <w:rPr>
                          <w:b/>
                          <w:bCs/>
                          <w:sz w:val="22"/>
                          <w:szCs w:val="22"/>
                        </w:rPr>
                        <w:t>Madenoglu, S</w:t>
                      </w:r>
                      <w:r w:rsidRPr="00E6737F">
                        <w:rPr>
                          <w:sz w:val="22"/>
                          <w:szCs w:val="22"/>
                        </w:rPr>
                        <w:t xml:space="preserve">., Akgoz, R., Saygin, S. D., Erpul, G. </w:t>
                      </w:r>
                      <w:r w:rsidRPr="00696F4B">
                        <w:rPr>
                          <w:b/>
                          <w:bCs/>
                          <w:sz w:val="22"/>
                          <w:szCs w:val="22"/>
                        </w:rPr>
                        <w:t>2013</w:t>
                      </w:r>
                      <w:r w:rsidRPr="00E6737F">
                        <w:rPr>
                          <w:sz w:val="22"/>
                          <w:szCs w:val="22"/>
                        </w:rPr>
                        <w:t>. Developing a system for indicators to monitor desertification and erosion in Turkey (ÇETSİS). Conference on Desertification and Land Degradation. 17&amp;18 June 2013, Ghent, Belgium .</w:t>
                      </w:r>
                    </w:p>
                    <w:p w14:paraId="43CFEF62" w14:textId="77777777" w:rsidR="00E6737F" w:rsidRPr="00E6737F" w:rsidRDefault="00E6737F" w:rsidP="00B070B1">
                      <w:pPr>
                        <w:numPr>
                          <w:ilvl w:val="0"/>
                          <w:numId w:val="19"/>
                        </w:numPr>
                        <w:tabs>
                          <w:tab w:val="right" w:pos="360"/>
                        </w:tabs>
                        <w:rPr>
                          <w:sz w:val="22"/>
                          <w:szCs w:val="22"/>
                        </w:rPr>
                      </w:pPr>
                      <w:r w:rsidRPr="00E6737F">
                        <w:rPr>
                          <w:rFonts w:cs="Arial"/>
                          <w:sz w:val="22"/>
                          <w:szCs w:val="22"/>
                          <w:shd w:val="clear" w:color="auto" w:fill="FFFFFF"/>
                        </w:rPr>
                        <w:t xml:space="preserve">Visser S M, Chenu C, Delattre M, Bunthof C, Keesstra S D, Borchard N, Leppälä J, NiChoncubhair O, Ziegler U,Barron J, Fantappiè M, Meurer K, Wall D, Bonati G, Carlenius Berggreen L, </w:t>
                      </w:r>
                      <w:r w:rsidRPr="00970E3B">
                        <w:rPr>
                          <w:rFonts w:cs="Arial"/>
                          <w:b/>
                          <w:bCs/>
                          <w:sz w:val="22"/>
                          <w:szCs w:val="22"/>
                          <w:shd w:val="clear" w:color="auto" w:fill="FFFFFF"/>
                        </w:rPr>
                        <w:t>Madenoglu S</w:t>
                      </w:r>
                      <w:r w:rsidRPr="00E6737F">
                        <w:rPr>
                          <w:rFonts w:cs="Arial"/>
                          <w:sz w:val="22"/>
                          <w:szCs w:val="22"/>
                          <w:shd w:val="clear" w:color="auto" w:fill="FFFFFF"/>
                        </w:rPr>
                        <w:t xml:space="preserve">, Andreasen C B. </w:t>
                      </w:r>
                      <w:r w:rsidRPr="00696F4B">
                        <w:rPr>
                          <w:rFonts w:cs="Arial"/>
                          <w:b/>
                          <w:bCs/>
                          <w:sz w:val="22"/>
                          <w:szCs w:val="22"/>
                          <w:shd w:val="clear" w:color="auto" w:fill="FFFFFF"/>
                        </w:rPr>
                        <w:t>2022.</w:t>
                      </w:r>
                      <w:r w:rsidRPr="00E6737F">
                        <w:rPr>
                          <w:rFonts w:cs="Arial"/>
                          <w:sz w:val="22"/>
                          <w:szCs w:val="22"/>
                          <w:shd w:val="clear" w:color="auto" w:fill="FFFFFF"/>
                        </w:rPr>
                        <w:t xml:space="preserve"> European Joint Program Agricultural Soils under Climate Change. </w:t>
                      </w:r>
                      <w:r w:rsidRPr="00E6737F">
                        <w:rPr>
                          <w:sz w:val="22"/>
                          <w:szCs w:val="22"/>
                        </w:rPr>
                        <w:t>Conference Circular@WUR: Living within planetary boundaries 11-13  April 2022, Wageningen, Netherlands.</w:t>
                      </w:r>
                    </w:p>
                    <w:p w14:paraId="2F79EE6A" w14:textId="77777777" w:rsidR="00E6737F" w:rsidRPr="00E6737F" w:rsidRDefault="00E6737F" w:rsidP="00E6737F">
                      <w:pPr>
                        <w:tabs>
                          <w:tab w:val="right" w:pos="360"/>
                        </w:tabs>
                        <w:rPr>
                          <w:b/>
                          <w:sz w:val="22"/>
                          <w:szCs w:val="22"/>
                        </w:rPr>
                      </w:pPr>
                    </w:p>
                    <w:p w14:paraId="08001D92" w14:textId="77777777" w:rsidR="00C11783" w:rsidRPr="00C11783" w:rsidRDefault="00C11783" w:rsidP="00C11783">
                      <w:pPr>
                        <w:shd w:val="clear" w:color="auto" w:fill="FFFFFF"/>
                        <w:spacing w:before="100" w:beforeAutospacing="1" w:after="100" w:afterAutospacing="1"/>
                        <w:rPr>
                          <w:rFonts w:ascii="Calibri" w:eastAsia="Times New Roman" w:hAnsi="Calibri" w:cs="Calibri"/>
                          <w:sz w:val="22"/>
                          <w:szCs w:val="22"/>
                          <w:lang w:eastAsia="tr-TR"/>
                        </w:rPr>
                      </w:pPr>
                    </w:p>
                    <w:p w14:paraId="077B23F6" w14:textId="77777777" w:rsidR="00C11783" w:rsidRDefault="00C11783" w:rsidP="00C11783">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A1F5781" w14:textId="77777777" w:rsidR="00C11783" w:rsidRDefault="00C11783" w:rsidP="00C11783">
                      <w:pPr>
                        <w:pStyle w:val="ListParagraph"/>
                        <w:shd w:val="clear" w:color="auto" w:fill="FFFFFF"/>
                        <w:spacing w:before="100" w:beforeAutospacing="1" w:after="100" w:afterAutospacing="1"/>
                        <w:rPr>
                          <w:rFonts w:ascii="Calibri" w:eastAsia="Times New Roman" w:hAnsi="Calibri" w:cs="Calibri"/>
                          <w:sz w:val="22"/>
                          <w:szCs w:val="22"/>
                          <w:lang w:eastAsia="tr-TR"/>
                        </w:rPr>
                      </w:pPr>
                    </w:p>
                    <w:p w14:paraId="3F6CC01D" w14:textId="77777777" w:rsidR="00C11783" w:rsidRPr="00786196" w:rsidRDefault="00C11783" w:rsidP="00C11783">
                      <w:pPr>
                        <w:pStyle w:val="ListParagraph"/>
                        <w:shd w:val="clear" w:color="auto" w:fill="FFFFFF"/>
                        <w:spacing w:before="100" w:beforeAutospacing="1" w:after="100" w:afterAutospacing="1"/>
                        <w:rPr>
                          <w:rFonts w:ascii="Calibri" w:eastAsia="Times New Roman" w:hAnsi="Calibri" w:cs="Calibri"/>
                          <w:sz w:val="22"/>
                          <w:szCs w:val="22"/>
                          <w:lang w:eastAsia="tr-TR"/>
                        </w:rPr>
                      </w:pPr>
                    </w:p>
                    <w:p w14:paraId="4A12E09E" w14:textId="77777777" w:rsidR="00C11783" w:rsidRPr="00EA3260" w:rsidRDefault="00C11783" w:rsidP="00C11783">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14:paraId="513FDD32" w14:textId="77777777" w:rsidR="00C11783" w:rsidRPr="00E076B7" w:rsidRDefault="00C11783" w:rsidP="00C11783">
                      <w:pPr>
                        <w:pStyle w:val="NormalWeb"/>
                        <w:shd w:val="clear" w:color="auto" w:fill="FFFFFF"/>
                        <w:spacing w:before="120" w:beforeAutospacing="0" w:after="120" w:afterAutospacing="0"/>
                        <w:rPr>
                          <w:rFonts w:asciiTheme="minorHAnsi" w:hAnsiTheme="minorHAnsi" w:cstheme="minorHAnsi"/>
                          <w:color w:val="0000FF"/>
                          <w:sz w:val="22"/>
                          <w:szCs w:val="22"/>
                        </w:rPr>
                      </w:pPr>
                    </w:p>
                  </w:txbxContent>
                </v:textbox>
              </v:shape>
            </w:pict>
          </mc:Fallback>
        </mc:AlternateContent>
      </w:r>
      <w:r w:rsidR="00635CCC">
        <w:rPr>
          <w:noProof/>
        </w:rPr>
        <w:drawing>
          <wp:inline distT="0" distB="0" distL="0" distR="0" wp14:anchorId="40F962AC" wp14:editId="1189328A">
            <wp:extent cx="7101629" cy="9867900"/>
            <wp:effectExtent l="0" t="0" r="571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1BEB0AB3" w14:textId="5D628E2F" w:rsidR="00840309" w:rsidRDefault="00510EAC" w:rsidP="00840309">
      <w:r>
        <w:rPr>
          <w:b/>
          <w:bCs/>
          <w:noProof/>
        </w:rPr>
        <w:lastRenderedPageBreak/>
        <mc:AlternateContent>
          <mc:Choice Requires="wps">
            <w:drawing>
              <wp:anchor distT="0" distB="0" distL="114300" distR="114300" simplePos="0" relativeHeight="251815936" behindDoc="0" locked="0" layoutInCell="1" allowOverlap="1" wp14:anchorId="28F590CB" wp14:editId="5430720A">
                <wp:simplePos x="0" y="0"/>
                <wp:positionH relativeFrom="margin">
                  <wp:posOffset>1400175</wp:posOffset>
                </wp:positionH>
                <wp:positionV relativeFrom="paragraph">
                  <wp:posOffset>647700</wp:posOffset>
                </wp:positionV>
                <wp:extent cx="3883936" cy="660903"/>
                <wp:effectExtent l="0" t="0" r="0" b="6350"/>
                <wp:wrapNone/>
                <wp:docPr id="30" name="Metin Kutusu 54"/>
                <wp:cNvGraphicFramePr/>
                <a:graphic xmlns:a="http://schemas.openxmlformats.org/drawingml/2006/main">
                  <a:graphicData uri="http://schemas.microsoft.com/office/word/2010/wordprocessingShape">
                    <wps:wsp>
                      <wps:cNvSpPr txBox="1"/>
                      <wps:spPr>
                        <a:xfrm>
                          <a:off x="0" y="0"/>
                          <a:ext cx="3883936" cy="660903"/>
                        </a:xfrm>
                        <a:prstGeom prst="rect">
                          <a:avLst/>
                        </a:prstGeom>
                        <a:noFill/>
                        <a:ln w="6350">
                          <a:noFill/>
                        </a:ln>
                      </wps:spPr>
                      <wps:txbx>
                        <w:txbxContent>
                          <w:p w14:paraId="17B5F9E1" w14:textId="77777777" w:rsidR="00510EAC" w:rsidRPr="002B6467" w:rsidRDefault="00510EAC" w:rsidP="00510EAC">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Sevinç MADENOĞLU</w:t>
                            </w:r>
                          </w:p>
                          <w:p w14:paraId="3B3FDDD1" w14:textId="77777777" w:rsidR="00510EAC" w:rsidRPr="002B6467" w:rsidRDefault="00510EAC" w:rsidP="00510EAC">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 Yüksek Mühendisi</w:t>
                            </w:r>
                          </w:p>
                          <w:p w14:paraId="1C2D73CB" w14:textId="77777777" w:rsidR="00510EAC" w:rsidRPr="002B6467" w:rsidRDefault="00510EAC" w:rsidP="00510EAC">
                            <w:pPr>
                              <w:jc w:val="center"/>
                              <w:rPr>
                                <w:color w:val="FFFFFF" w:themeColor="background1"/>
                              </w:rPr>
                            </w:pPr>
                          </w:p>
                          <w:p w14:paraId="16BFF68F" w14:textId="77777777" w:rsidR="00510EAC" w:rsidRPr="002B6467" w:rsidRDefault="00510EAC" w:rsidP="00510EAC">
                            <w:pPr>
                              <w:pBdr>
                                <w:bottom w:val="single" w:sz="4" w:space="1" w:color="auto"/>
                              </w:pBd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590CB" id="_x0000_s1045" type="#_x0000_t202" style="position:absolute;margin-left:110.25pt;margin-top:51pt;width:305.8pt;height:52.0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" filled="f" stroked="f" strokeweight=".5pt">
                <v:textbox>
                  <w:txbxContent>
                    <w:p w14:paraId="17B5F9E1" w14:textId="77777777" w:rsidR="00510EAC" w:rsidRPr="002B6467" w:rsidRDefault="00510EAC" w:rsidP="00510EAC">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Sevinç MADENOĞLU</w:t>
                      </w:r>
                    </w:p>
                    <w:p w14:paraId="3B3FDDD1" w14:textId="77777777" w:rsidR="00510EAC" w:rsidRPr="002B6467" w:rsidRDefault="00510EAC" w:rsidP="00510EAC">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 Yüksek Mühendisi</w:t>
                      </w:r>
                    </w:p>
                    <w:p w14:paraId="1C2D73CB" w14:textId="77777777" w:rsidR="00510EAC" w:rsidRPr="002B6467" w:rsidRDefault="00510EAC" w:rsidP="00510EAC">
                      <w:pPr>
                        <w:jc w:val="center"/>
                        <w:rPr>
                          <w:color w:val="FFFFFF" w:themeColor="background1"/>
                        </w:rPr>
                      </w:pPr>
                    </w:p>
                    <w:p w14:paraId="16BFF68F" w14:textId="77777777" w:rsidR="00510EAC" w:rsidRPr="002B6467" w:rsidRDefault="00510EAC" w:rsidP="00510EAC">
                      <w:pPr>
                        <w:pBdr>
                          <w:bottom w:val="single" w:sz="4" w:space="1" w:color="auto"/>
                        </w:pBdr>
                        <w:rPr>
                          <w:color w:val="FFFFFF" w:themeColor="background1"/>
                        </w:rPr>
                      </w:pPr>
                    </w:p>
                  </w:txbxContent>
                </v:textbox>
                <w10:wrap anchorx="margin"/>
              </v:shape>
            </w:pict>
          </mc:Fallback>
        </mc:AlternateContent>
      </w:r>
      <w:r w:rsidR="00FA4E51">
        <w:rPr>
          <w:b/>
          <w:bCs/>
          <w:noProof/>
        </w:rPr>
        <mc:AlternateContent>
          <mc:Choice Requires="wps">
            <w:drawing>
              <wp:anchor distT="0" distB="0" distL="114300" distR="114300" simplePos="0" relativeHeight="251807744" behindDoc="0" locked="0" layoutInCell="1" allowOverlap="1" wp14:anchorId="7EB5A407" wp14:editId="734333AB">
                <wp:simplePos x="0" y="0"/>
                <wp:positionH relativeFrom="column">
                  <wp:posOffset>240233</wp:posOffset>
                </wp:positionH>
                <wp:positionV relativeFrom="paragraph">
                  <wp:posOffset>1611833</wp:posOffset>
                </wp:positionV>
                <wp:extent cx="6554470" cy="7509753"/>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6554470" cy="7509753"/>
                        </a:xfrm>
                        <a:prstGeom prst="rect">
                          <a:avLst/>
                        </a:prstGeom>
                        <a:noFill/>
                        <a:ln w="6350">
                          <a:noFill/>
                        </a:ln>
                      </wps:spPr>
                      <wps:txbx>
                        <w:txbxContent>
                          <w:p w14:paraId="57C55997" w14:textId="77777777" w:rsidR="00696F4B" w:rsidRPr="00E6737F" w:rsidRDefault="00696F4B" w:rsidP="00C1457D">
                            <w:pPr>
                              <w:pStyle w:val="ListParagraph"/>
                              <w:numPr>
                                <w:ilvl w:val="0"/>
                                <w:numId w:val="17"/>
                              </w:numPr>
                              <w:tabs>
                                <w:tab w:val="right" w:pos="360"/>
                              </w:tabs>
                              <w:autoSpaceDE w:val="0"/>
                              <w:autoSpaceDN w:val="0"/>
                              <w:adjustRightInd w:val="0"/>
                              <w:spacing w:line="276" w:lineRule="auto"/>
                              <w:ind w:hanging="720"/>
                              <w:jc w:val="both"/>
                              <w:rPr>
                                <w:b/>
                                <w:sz w:val="22"/>
                                <w:szCs w:val="22"/>
                              </w:rPr>
                            </w:pPr>
                            <w:r w:rsidRPr="00E6737F">
                              <w:rPr>
                                <w:b/>
                                <w:sz w:val="22"/>
                                <w:szCs w:val="22"/>
                              </w:rPr>
                              <w:t>Yayınlanmış kitap:</w:t>
                            </w:r>
                          </w:p>
                          <w:p w14:paraId="490ADE3B" w14:textId="55888FFC" w:rsidR="00696F4B" w:rsidRDefault="00696F4B" w:rsidP="00696F4B">
                            <w:pPr>
                              <w:pStyle w:val="ListParagraph"/>
                              <w:numPr>
                                <w:ilvl w:val="0"/>
                                <w:numId w:val="19"/>
                              </w:numPr>
                              <w:tabs>
                                <w:tab w:val="right" w:pos="360"/>
                              </w:tabs>
                              <w:autoSpaceDE w:val="0"/>
                              <w:autoSpaceDN w:val="0"/>
                              <w:adjustRightInd w:val="0"/>
                              <w:jc w:val="both"/>
                              <w:rPr>
                                <w:sz w:val="22"/>
                                <w:szCs w:val="22"/>
                              </w:rPr>
                            </w:pPr>
                            <w:r w:rsidRPr="00E6737F">
                              <w:rPr>
                                <w:sz w:val="22"/>
                                <w:szCs w:val="22"/>
                              </w:rPr>
                              <w:t xml:space="preserve">Prof. Dr. Günay Erpul, Prof. Dr. Erhan Akça, Güntülü Kurşun, Sebahattin Keskin, </w:t>
                            </w:r>
                            <w:r w:rsidRPr="00970E3B">
                              <w:rPr>
                                <w:b/>
                                <w:bCs/>
                                <w:sz w:val="22"/>
                                <w:szCs w:val="22"/>
                              </w:rPr>
                              <w:t>Dr. Sevinç Madenoğlu</w:t>
                            </w:r>
                            <w:r w:rsidRPr="00E6737F">
                              <w:rPr>
                                <w:sz w:val="22"/>
                                <w:szCs w:val="22"/>
                              </w:rPr>
                              <w:t xml:space="preserve">. Küresel Toprak Paydaşlığı ve Türkiye Toprak Bilgi Sistemi, </w:t>
                            </w:r>
                            <w:r w:rsidRPr="00696F4B">
                              <w:rPr>
                                <w:b/>
                                <w:bCs/>
                                <w:sz w:val="22"/>
                                <w:szCs w:val="22"/>
                              </w:rPr>
                              <w:t>2019.</w:t>
                            </w:r>
                            <w:r w:rsidRPr="00E6737F">
                              <w:rPr>
                                <w:sz w:val="22"/>
                                <w:szCs w:val="22"/>
                              </w:rPr>
                              <w:t xml:space="preserve"> T.C. Tarım ve Orman Bakanlığı Tarım Reformu Genel Müdürlüğü,  </w:t>
                            </w:r>
                            <w:r>
                              <w:rPr>
                                <w:sz w:val="22"/>
                                <w:szCs w:val="22"/>
                              </w:rPr>
                              <w:t>Birleşmiş Milletler Gıda ve Tarım Örgütü (UN FAO)</w:t>
                            </w:r>
                            <w:r w:rsidRPr="00E6737F">
                              <w:rPr>
                                <w:sz w:val="22"/>
                                <w:szCs w:val="22"/>
                              </w:rPr>
                              <w:t xml:space="preserve"> Yayını. ISBN: 978-605-7599-04-9. (FAO basımı)</w:t>
                            </w:r>
                          </w:p>
                          <w:p w14:paraId="7308A031" w14:textId="77777777" w:rsidR="00FB001A" w:rsidRPr="00E6737F" w:rsidRDefault="00FB001A" w:rsidP="00FB001A">
                            <w:pPr>
                              <w:pStyle w:val="ListParagraph"/>
                              <w:tabs>
                                <w:tab w:val="right" w:pos="360"/>
                              </w:tabs>
                              <w:autoSpaceDE w:val="0"/>
                              <w:autoSpaceDN w:val="0"/>
                              <w:adjustRightInd w:val="0"/>
                              <w:jc w:val="both"/>
                              <w:rPr>
                                <w:sz w:val="22"/>
                                <w:szCs w:val="22"/>
                              </w:rPr>
                            </w:pPr>
                          </w:p>
                          <w:p w14:paraId="40FC583F" w14:textId="77777777" w:rsidR="00696F4B" w:rsidRPr="00E6737F" w:rsidRDefault="00696F4B" w:rsidP="00C1457D">
                            <w:pPr>
                              <w:pStyle w:val="ListParagraph"/>
                              <w:numPr>
                                <w:ilvl w:val="0"/>
                                <w:numId w:val="17"/>
                              </w:numPr>
                              <w:tabs>
                                <w:tab w:val="right" w:pos="360"/>
                              </w:tabs>
                              <w:autoSpaceDE w:val="0"/>
                              <w:autoSpaceDN w:val="0"/>
                              <w:adjustRightInd w:val="0"/>
                              <w:spacing w:line="276" w:lineRule="auto"/>
                              <w:ind w:hanging="720"/>
                              <w:jc w:val="both"/>
                              <w:rPr>
                                <w:b/>
                                <w:sz w:val="22"/>
                                <w:szCs w:val="22"/>
                              </w:rPr>
                            </w:pPr>
                            <w:r w:rsidRPr="00E6737F">
                              <w:rPr>
                                <w:b/>
                                <w:sz w:val="22"/>
                                <w:szCs w:val="22"/>
                              </w:rPr>
                              <w:t>Kitap çevirisi:</w:t>
                            </w:r>
                          </w:p>
                          <w:p w14:paraId="2BD2486C" w14:textId="77777777" w:rsidR="00696F4B" w:rsidRPr="00E6737F" w:rsidRDefault="00696F4B" w:rsidP="00696F4B">
                            <w:pPr>
                              <w:pStyle w:val="ListParagraph"/>
                              <w:numPr>
                                <w:ilvl w:val="0"/>
                                <w:numId w:val="19"/>
                              </w:numPr>
                              <w:shd w:val="clear" w:color="auto" w:fill="FFFFFF"/>
                              <w:jc w:val="both"/>
                              <w:rPr>
                                <w:sz w:val="22"/>
                                <w:szCs w:val="22"/>
                              </w:rPr>
                            </w:pPr>
                            <w:r w:rsidRPr="00E6737F">
                              <w:rPr>
                                <w:sz w:val="22"/>
                                <w:szCs w:val="22"/>
                              </w:rPr>
                              <w:t xml:space="preserve">Prof. Dr. Günay Erpul, </w:t>
                            </w:r>
                            <w:r w:rsidRPr="00970E3B">
                              <w:rPr>
                                <w:b/>
                                <w:bCs/>
                                <w:sz w:val="22"/>
                                <w:szCs w:val="22"/>
                              </w:rPr>
                              <w:t>Dr. Sevinç Madenoğlu</w:t>
                            </w:r>
                            <w:r w:rsidRPr="00E6737F">
                              <w:rPr>
                                <w:sz w:val="22"/>
                                <w:szCs w:val="22"/>
                              </w:rPr>
                              <w:t xml:space="preserve">, Dr. Selen Deviren Saygın, </w:t>
                            </w:r>
                            <w:r w:rsidRPr="00696F4B">
                              <w:rPr>
                                <w:b/>
                                <w:bCs/>
                                <w:sz w:val="22"/>
                                <w:szCs w:val="22"/>
                              </w:rPr>
                              <w:t>2018</w:t>
                            </w:r>
                            <w:r w:rsidRPr="00E6737F">
                              <w:rPr>
                                <w:sz w:val="22"/>
                                <w:szCs w:val="22"/>
                              </w:rPr>
                              <w:t>. Arazi Dereceleme. Ankara Üniversitesi Fen Bilimleri Enstitüsü Gayrimenkul Geliştirme Anabilim Dalı Yayın No: 34 Ankara Üniversitesi Yayınları No: 592.</w:t>
                            </w:r>
                          </w:p>
                          <w:p w14:paraId="673711C0" w14:textId="77777777" w:rsidR="00E6737F" w:rsidRDefault="00E6737F" w:rsidP="00E6737F">
                            <w:pPr>
                              <w:shd w:val="clear" w:color="auto" w:fill="FFFFFF"/>
                              <w:spacing w:before="120" w:after="120"/>
                              <w:ind w:left="785" w:hanging="360"/>
                              <w:jc w:val="both"/>
                            </w:pPr>
                          </w:p>
                          <w:p w14:paraId="0EDD47F1" w14:textId="2EBC8555" w:rsidR="00C1457D" w:rsidRPr="00C1457D" w:rsidRDefault="00B401F0" w:rsidP="00C1457D">
                            <w:pPr>
                              <w:pStyle w:val="NormalWeb"/>
                              <w:shd w:val="clear" w:color="auto" w:fill="FFFFFF"/>
                              <w:spacing w:before="120" w:beforeAutospacing="0" w:after="120" w:afterAutospacing="0"/>
                              <w:ind w:firstLine="360"/>
                              <w:jc w:val="both"/>
                              <w:rPr>
                                <w:rFonts w:asciiTheme="minorHAnsi" w:hAnsiTheme="minorHAnsi" w:cstheme="minorHAnsi"/>
                                <w:b/>
                                <w:bCs/>
                                <w:color w:val="FF0000"/>
                              </w:rPr>
                            </w:pPr>
                            <w:r w:rsidRPr="00C1457D">
                              <w:rPr>
                                <w:rFonts w:asciiTheme="minorHAnsi" w:hAnsiTheme="minorHAnsi" w:cstheme="minorHAnsi"/>
                                <w:b/>
                                <w:bCs/>
                                <w:color w:val="FF0000"/>
                              </w:rPr>
                              <w:t>Üyelik</w:t>
                            </w:r>
                          </w:p>
                          <w:p w14:paraId="2B0AAA58" w14:textId="77777777" w:rsidR="00C1457D" w:rsidRPr="00C1457D" w:rsidRDefault="00C1457D" w:rsidP="00C1457D">
                            <w:pPr>
                              <w:tabs>
                                <w:tab w:val="right" w:pos="360"/>
                                <w:tab w:val="right" w:pos="1440"/>
                                <w:tab w:val="left" w:pos="2160"/>
                              </w:tabs>
                              <w:ind w:left="425"/>
                              <w:rPr>
                                <w:rFonts w:ascii="Calibri" w:eastAsia="Batang" w:hAnsi="Calibri"/>
                                <w:sz w:val="22"/>
                                <w:szCs w:val="22"/>
                              </w:rPr>
                            </w:pPr>
                            <w:r w:rsidRPr="00C1457D">
                              <w:rPr>
                                <w:rFonts w:ascii="Calibri" w:eastAsia="Batang" w:hAnsi="Calibri"/>
                                <w:sz w:val="22"/>
                                <w:szCs w:val="22"/>
                              </w:rPr>
                              <w:t>European Society for Soil Conservation</w:t>
                            </w:r>
                          </w:p>
                          <w:p w14:paraId="407E219B" w14:textId="77777777" w:rsidR="00C1457D" w:rsidRDefault="00C1457D" w:rsidP="00C1457D">
                            <w:pPr>
                              <w:pStyle w:val="NormalWeb"/>
                              <w:shd w:val="clear" w:color="auto" w:fill="FFFFFF"/>
                              <w:spacing w:before="120" w:beforeAutospacing="0" w:after="120" w:afterAutospacing="0"/>
                              <w:ind w:left="785"/>
                              <w:jc w:val="both"/>
                              <w:rPr>
                                <w:rFonts w:asciiTheme="minorHAnsi" w:hAnsiTheme="minorHAnsi" w:cstheme="minorHAnsi"/>
                                <w:b/>
                                <w:bCs/>
                                <w:color w:val="FF0000"/>
                                <w:sz w:val="22"/>
                                <w:szCs w:val="22"/>
                              </w:rPr>
                            </w:pPr>
                          </w:p>
                          <w:p w14:paraId="6F6F7AB6" w14:textId="29E64477" w:rsidR="00FA4E51" w:rsidRPr="00C1457D" w:rsidRDefault="00B401F0" w:rsidP="00C1457D">
                            <w:pPr>
                              <w:pStyle w:val="NormalWeb"/>
                              <w:shd w:val="clear" w:color="auto" w:fill="FFFFFF"/>
                              <w:spacing w:before="120" w:beforeAutospacing="0" w:after="120" w:afterAutospacing="0"/>
                              <w:ind w:left="425"/>
                              <w:jc w:val="both"/>
                              <w:rPr>
                                <w:rFonts w:ascii="Calibri" w:hAnsi="Calibri" w:cs="Calibri"/>
                              </w:rPr>
                            </w:pPr>
                            <w:r w:rsidRPr="00C1457D">
                              <w:rPr>
                                <w:rFonts w:asciiTheme="minorHAnsi" w:hAnsiTheme="minorHAnsi" w:cstheme="minorHAnsi"/>
                                <w:b/>
                                <w:bCs/>
                                <w:color w:val="FF0000"/>
                              </w:rPr>
                              <w:t>Eğitim</w:t>
                            </w:r>
                          </w:p>
                          <w:p w14:paraId="5E4D1561" w14:textId="77777777" w:rsidR="00C1457D" w:rsidRPr="008E0B46" w:rsidRDefault="00C1457D" w:rsidP="00C1457D">
                            <w:pPr>
                              <w:pStyle w:val="ListParagraph"/>
                              <w:numPr>
                                <w:ilvl w:val="0"/>
                                <w:numId w:val="11"/>
                              </w:numPr>
                              <w:tabs>
                                <w:tab w:val="right" w:pos="360"/>
                              </w:tabs>
                              <w:rPr>
                                <w:sz w:val="22"/>
                                <w:szCs w:val="22"/>
                              </w:rPr>
                            </w:pPr>
                            <w:r w:rsidRPr="008E0B46">
                              <w:rPr>
                                <w:sz w:val="22"/>
                                <w:szCs w:val="22"/>
                              </w:rPr>
                              <w:t xml:space="preserve">Ghent University, Department is having Headship over the International Center for Eremology (ICE), Belgium (on wind erosion) 2005. </w:t>
                            </w:r>
                          </w:p>
                          <w:p w14:paraId="669D6DA0" w14:textId="77777777" w:rsidR="00C1457D" w:rsidRPr="008E0B46" w:rsidRDefault="00C1457D" w:rsidP="00C1457D">
                            <w:pPr>
                              <w:pStyle w:val="ListParagraph"/>
                              <w:numPr>
                                <w:ilvl w:val="0"/>
                                <w:numId w:val="11"/>
                              </w:numPr>
                              <w:tabs>
                                <w:tab w:val="right" w:pos="360"/>
                              </w:tabs>
                              <w:rPr>
                                <w:rFonts w:ascii="Calibri" w:hAnsi="Calibri"/>
                                <w:sz w:val="22"/>
                                <w:szCs w:val="22"/>
                              </w:rPr>
                            </w:pPr>
                            <w:r w:rsidRPr="008E0B46">
                              <w:rPr>
                                <w:rFonts w:ascii="Calibri" w:hAnsi="Calibri"/>
                                <w:bCs/>
                                <w:sz w:val="22"/>
                                <w:szCs w:val="22"/>
                              </w:rPr>
                              <w:t>Aqua-Crop Training, Cordoba University, Spain. 2019.</w:t>
                            </w:r>
                          </w:p>
                          <w:p w14:paraId="07EAA0F4" w14:textId="77777777" w:rsidR="00C1457D" w:rsidRDefault="00C1457D" w:rsidP="00C1457D">
                            <w:pPr>
                              <w:pStyle w:val="NormalWeb"/>
                              <w:shd w:val="clear" w:color="auto" w:fill="FFFFFF"/>
                              <w:spacing w:before="120" w:beforeAutospacing="0" w:after="120" w:afterAutospacing="0"/>
                              <w:ind w:firstLine="360"/>
                              <w:jc w:val="both"/>
                              <w:rPr>
                                <w:rFonts w:asciiTheme="minorHAnsi" w:hAnsiTheme="minorHAnsi" w:cstheme="minorHAnsi"/>
                                <w:b/>
                                <w:bCs/>
                                <w:color w:val="FF0000"/>
                                <w:sz w:val="22"/>
                                <w:szCs w:val="22"/>
                              </w:rPr>
                            </w:pPr>
                          </w:p>
                          <w:p w14:paraId="01DD44BA" w14:textId="66D802A7" w:rsidR="00C1457D" w:rsidRPr="00C1457D" w:rsidRDefault="00C1457D" w:rsidP="00C1457D">
                            <w:pPr>
                              <w:pStyle w:val="NormalWeb"/>
                              <w:shd w:val="clear" w:color="auto" w:fill="FFFFFF"/>
                              <w:spacing w:before="120" w:beforeAutospacing="0" w:after="120" w:afterAutospacing="0"/>
                              <w:ind w:firstLine="360"/>
                              <w:jc w:val="both"/>
                              <w:rPr>
                                <w:rFonts w:asciiTheme="minorHAnsi" w:hAnsiTheme="minorHAnsi" w:cstheme="minorHAnsi"/>
                                <w:b/>
                                <w:bCs/>
                                <w:color w:val="FF0000"/>
                              </w:rPr>
                            </w:pPr>
                            <w:r w:rsidRPr="00C1457D">
                              <w:rPr>
                                <w:rFonts w:asciiTheme="minorHAnsi" w:hAnsiTheme="minorHAnsi" w:cstheme="minorHAnsi"/>
                                <w:b/>
                                <w:bCs/>
                                <w:color w:val="FF0000"/>
                              </w:rPr>
                              <w:t>Diğer Görevler</w:t>
                            </w:r>
                          </w:p>
                          <w:p w14:paraId="48F707FE" w14:textId="5800CAAF" w:rsidR="00C1457D" w:rsidRPr="00E84B82" w:rsidRDefault="00C1457D" w:rsidP="00C1457D">
                            <w:pPr>
                              <w:numPr>
                                <w:ilvl w:val="0"/>
                                <w:numId w:val="24"/>
                              </w:numPr>
                              <w:tabs>
                                <w:tab w:val="clear" w:pos="720"/>
                                <w:tab w:val="num" w:pos="0"/>
                                <w:tab w:val="right" w:pos="360"/>
                              </w:tabs>
                              <w:spacing w:before="100" w:beforeAutospacing="1" w:after="100" w:afterAutospacing="1"/>
                              <w:ind w:left="0" w:right="129" w:firstLine="0"/>
                              <w:rPr>
                                <w:b/>
                                <w:caps/>
                                <w:sz w:val="22"/>
                                <w:szCs w:val="22"/>
                                <w:lang w:eastAsia="tr-TR"/>
                              </w:rPr>
                            </w:pPr>
                            <w:r w:rsidRPr="00E84B82">
                              <w:rPr>
                                <w:sz w:val="22"/>
                                <w:szCs w:val="22"/>
                                <w:lang w:eastAsia="tr-TR"/>
                              </w:rPr>
                              <w:t xml:space="preserve">FAO Global Soil Partnership (GSP) TAGEM İletişim kişisi,  2017- </w:t>
                            </w:r>
                          </w:p>
                          <w:p w14:paraId="47FA84B3" w14:textId="256112E9" w:rsidR="00C1457D" w:rsidRPr="00E84B82" w:rsidRDefault="00C1457D" w:rsidP="00C1457D">
                            <w:pPr>
                              <w:numPr>
                                <w:ilvl w:val="0"/>
                                <w:numId w:val="24"/>
                              </w:numPr>
                              <w:tabs>
                                <w:tab w:val="clear" w:pos="720"/>
                                <w:tab w:val="num" w:pos="360"/>
                              </w:tabs>
                              <w:spacing w:before="100" w:beforeAutospacing="1" w:after="100" w:afterAutospacing="1"/>
                              <w:ind w:left="360" w:right="129"/>
                              <w:rPr>
                                <w:b/>
                                <w:caps/>
                                <w:sz w:val="22"/>
                                <w:szCs w:val="22"/>
                                <w:lang w:eastAsia="tr-TR"/>
                              </w:rPr>
                            </w:pPr>
                            <w:r w:rsidRPr="00E84B82">
                              <w:rPr>
                                <w:sz w:val="22"/>
                                <w:szCs w:val="22"/>
                                <w:lang w:eastAsia="tr-TR"/>
                              </w:rPr>
                              <w:t>EU H2020 European Joint Programme on Agricultural Soil Management - EJP SOIL</w:t>
                            </w:r>
                            <w:r w:rsidR="001F6A0C">
                              <w:rPr>
                                <w:sz w:val="22"/>
                                <w:szCs w:val="22"/>
                                <w:lang w:eastAsia="tr-TR"/>
                              </w:rPr>
                              <w:t xml:space="preserve"> </w:t>
                            </w:r>
                            <w:r w:rsidRPr="00E84B82">
                              <w:rPr>
                                <w:sz w:val="22"/>
                                <w:szCs w:val="22"/>
                                <w:lang w:eastAsia="tr-TR"/>
                              </w:rPr>
                              <w:t xml:space="preserve"> Ulusal Program Koordinatörü</w:t>
                            </w:r>
                            <w:r w:rsidR="00E84B82">
                              <w:rPr>
                                <w:sz w:val="22"/>
                                <w:szCs w:val="22"/>
                                <w:lang w:eastAsia="tr-TR"/>
                              </w:rPr>
                              <w:t xml:space="preserve">, 2020 - </w:t>
                            </w:r>
                            <w:r w:rsidRPr="00E84B82">
                              <w:rPr>
                                <w:sz w:val="22"/>
                                <w:szCs w:val="22"/>
                                <w:lang w:eastAsia="tr-TR"/>
                              </w:rPr>
                              <w:t xml:space="preserve"> </w:t>
                            </w:r>
                          </w:p>
                          <w:p w14:paraId="4DEFE0C6" w14:textId="69FD771E" w:rsidR="00C1457D" w:rsidRPr="00E84B82" w:rsidRDefault="00E84B82" w:rsidP="00C1457D">
                            <w:pPr>
                              <w:numPr>
                                <w:ilvl w:val="0"/>
                                <w:numId w:val="24"/>
                              </w:numPr>
                              <w:tabs>
                                <w:tab w:val="clear" w:pos="720"/>
                                <w:tab w:val="num" w:pos="360"/>
                              </w:tabs>
                              <w:spacing w:before="100" w:beforeAutospacing="1" w:after="100" w:afterAutospacing="1"/>
                              <w:ind w:left="360" w:right="129"/>
                              <w:rPr>
                                <w:b/>
                                <w:caps/>
                                <w:sz w:val="22"/>
                                <w:szCs w:val="22"/>
                                <w:lang w:eastAsia="tr-TR"/>
                              </w:rPr>
                            </w:pPr>
                            <w:r w:rsidRPr="00E84B82">
                              <w:rPr>
                                <w:rFonts w:ascii="Calibri" w:hAnsi="Calibri" w:cs="Calibri"/>
                                <w:color w:val="212121"/>
                                <w:sz w:val="22"/>
                                <w:szCs w:val="22"/>
                                <w:shd w:val="clear" w:color="auto" w:fill="FFFFFF"/>
                              </w:rPr>
                              <w:t>Members of the Subgroup of the Strategic configuration of the Horizon Europe Programme Committee on Soil Mission</w:t>
                            </w:r>
                            <w:r>
                              <w:rPr>
                                <w:rFonts w:ascii="Calibri" w:hAnsi="Calibri" w:cs="Calibri"/>
                                <w:color w:val="212121"/>
                                <w:sz w:val="22"/>
                                <w:szCs w:val="22"/>
                                <w:shd w:val="clear" w:color="auto" w:fill="FFFFFF"/>
                              </w:rPr>
                              <w:t>,</w:t>
                            </w:r>
                            <w:r w:rsidRPr="00E84B82">
                              <w:rPr>
                                <w:rFonts w:ascii="Calibri" w:hAnsi="Calibri" w:cs="Calibri"/>
                                <w:color w:val="212121"/>
                                <w:sz w:val="22"/>
                                <w:szCs w:val="22"/>
                                <w:shd w:val="clear" w:color="auto" w:fill="FFFFFF"/>
                              </w:rPr>
                              <w:t xml:space="preserve"> 2022- </w:t>
                            </w:r>
                          </w:p>
                          <w:p w14:paraId="1DBF698B" w14:textId="77777777" w:rsidR="00C1457D" w:rsidRPr="00562102" w:rsidRDefault="00C1457D" w:rsidP="00C1457D">
                            <w:pPr>
                              <w:spacing w:before="100" w:beforeAutospacing="1" w:after="100" w:afterAutospacing="1"/>
                              <w:ind w:left="360" w:right="129"/>
                              <w:rPr>
                                <w:b/>
                                <w:caps/>
                                <w:lang w:eastAsia="tr-TR"/>
                              </w:rPr>
                            </w:pPr>
                          </w:p>
                          <w:p w14:paraId="0DD41A4B" w14:textId="77777777" w:rsidR="00C1457D" w:rsidRPr="00C1457D" w:rsidRDefault="00C1457D" w:rsidP="00C1457D">
                            <w:pPr>
                              <w:pStyle w:val="NormalWeb"/>
                              <w:shd w:val="clear" w:color="auto" w:fill="FFFFFF"/>
                              <w:spacing w:before="120" w:beforeAutospacing="0" w:after="120" w:afterAutospacing="0"/>
                              <w:jc w:val="both"/>
                              <w:rPr>
                                <w:rFonts w:ascii="Calibri" w:hAnsi="Calibri" w:cs="Calibri"/>
                                <w:sz w:val="22"/>
                                <w:szCs w:val="22"/>
                              </w:rPr>
                            </w:pPr>
                          </w:p>
                          <w:p w14:paraId="22C3904E" w14:textId="77777777" w:rsidR="00FA4E51" w:rsidRDefault="00FA4E51" w:rsidP="00FA4E51">
                            <w:pPr>
                              <w:pStyle w:val="ListParagraph"/>
                              <w:shd w:val="clear" w:color="auto" w:fill="FFFFFF"/>
                              <w:spacing w:before="100" w:beforeAutospacing="1" w:after="100" w:afterAutospacing="1"/>
                              <w:rPr>
                                <w:rFonts w:ascii="Calibri" w:eastAsia="Times New Roman" w:hAnsi="Calibri" w:cs="Calibri"/>
                                <w:sz w:val="22"/>
                                <w:szCs w:val="22"/>
                                <w:lang w:eastAsia="tr-TR"/>
                              </w:rPr>
                            </w:pPr>
                          </w:p>
                          <w:p w14:paraId="39929D7C" w14:textId="77777777" w:rsidR="00FA4E51" w:rsidRPr="00C11783" w:rsidRDefault="00FA4E51" w:rsidP="00FA4E51">
                            <w:pPr>
                              <w:pStyle w:val="ListParagraph"/>
                              <w:shd w:val="clear" w:color="auto" w:fill="FFFFFF"/>
                              <w:spacing w:before="100" w:beforeAutospacing="1" w:after="100" w:afterAutospacing="1"/>
                              <w:rPr>
                                <w:rFonts w:ascii="Calibri" w:eastAsia="Times New Roman" w:hAnsi="Calibri" w:cs="Calibri"/>
                                <w:sz w:val="22"/>
                                <w:szCs w:val="22"/>
                                <w:lang w:eastAsia="tr-TR"/>
                              </w:rPr>
                            </w:pPr>
                          </w:p>
                          <w:p w14:paraId="56A359CC" w14:textId="77777777" w:rsidR="00FA4E51" w:rsidRPr="00786196" w:rsidRDefault="00FA4E51" w:rsidP="00FA4E51">
                            <w:pPr>
                              <w:pStyle w:val="ListParagraph"/>
                              <w:shd w:val="clear" w:color="auto" w:fill="FFFFFF"/>
                              <w:spacing w:before="100" w:beforeAutospacing="1" w:after="100" w:afterAutospacing="1"/>
                              <w:rPr>
                                <w:rFonts w:ascii="Calibri" w:eastAsia="Times New Roman" w:hAnsi="Calibri" w:cs="Calibri"/>
                                <w:sz w:val="22"/>
                                <w:szCs w:val="22"/>
                                <w:lang w:eastAsia="tr-TR"/>
                              </w:rPr>
                            </w:pPr>
                          </w:p>
                          <w:p w14:paraId="73EE4381" w14:textId="77777777" w:rsidR="00FA4E51" w:rsidRPr="00C11783" w:rsidRDefault="00FA4E51" w:rsidP="00FA4E51">
                            <w:pPr>
                              <w:pStyle w:val="ListParagraph"/>
                              <w:rPr>
                                <w:rFonts w:ascii="Calibri" w:eastAsia="Times New Roman" w:hAnsi="Calibri" w:cs="Calibri"/>
                                <w:sz w:val="22"/>
                                <w:szCs w:val="22"/>
                                <w:lang w:eastAsia="tr-TR"/>
                              </w:rPr>
                            </w:pPr>
                          </w:p>
                          <w:p w14:paraId="16A0A001" w14:textId="77777777" w:rsidR="00FA4E51" w:rsidRPr="00C11783" w:rsidRDefault="00FA4E51" w:rsidP="00FA4E51">
                            <w:pPr>
                              <w:shd w:val="clear" w:color="auto" w:fill="FFFFFF"/>
                              <w:spacing w:before="100" w:beforeAutospacing="1" w:after="100" w:afterAutospacing="1"/>
                              <w:ind w:left="360"/>
                              <w:rPr>
                                <w:rFonts w:ascii="Calibri" w:eastAsia="Times New Roman" w:hAnsi="Calibri" w:cs="Calibri"/>
                                <w:sz w:val="22"/>
                                <w:szCs w:val="22"/>
                                <w:lang w:eastAsia="tr-TR"/>
                              </w:rPr>
                            </w:pPr>
                          </w:p>
                          <w:p w14:paraId="2B270ED2" w14:textId="77777777" w:rsidR="00FA4E51" w:rsidRDefault="00FA4E51" w:rsidP="00FA4E5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4705A92" w14:textId="77777777" w:rsidR="00FA4E51" w:rsidRPr="00C11783" w:rsidRDefault="00FA4E51" w:rsidP="00FA4E51">
                            <w:pPr>
                              <w:shd w:val="clear" w:color="auto" w:fill="FFFFFF"/>
                              <w:spacing w:before="100" w:beforeAutospacing="1" w:after="100" w:afterAutospacing="1"/>
                              <w:rPr>
                                <w:rFonts w:ascii="Calibri" w:eastAsia="Times New Roman" w:hAnsi="Calibri" w:cs="Calibri"/>
                                <w:sz w:val="22"/>
                                <w:szCs w:val="22"/>
                                <w:lang w:eastAsia="tr-TR"/>
                              </w:rPr>
                            </w:pPr>
                          </w:p>
                          <w:p w14:paraId="354F4312" w14:textId="77777777" w:rsidR="00FA4E51" w:rsidRDefault="00FA4E51" w:rsidP="00FA4E5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3CCCCD93" w14:textId="77777777" w:rsidR="00FA4E51" w:rsidRDefault="00FA4E51" w:rsidP="00FA4E51">
                            <w:pPr>
                              <w:pStyle w:val="ListParagraph"/>
                              <w:shd w:val="clear" w:color="auto" w:fill="FFFFFF"/>
                              <w:spacing w:before="100" w:beforeAutospacing="1" w:after="100" w:afterAutospacing="1"/>
                              <w:rPr>
                                <w:rFonts w:ascii="Calibri" w:eastAsia="Times New Roman" w:hAnsi="Calibri" w:cs="Calibri"/>
                                <w:sz w:val="22"/>
                                <w:szCs w:val="22"/>
                                <w:lang w:eastAsia="tr-TR"/>
                              </w:rPr>
                            </w:pPr>
                          </w:p>
                          <w:p w14:paraId="17F7578C" w14:textId="77777777" w:rsidR="00FA4E51" w:rsidRPr="00786196" w:rsidRDefault="00FA4E51" w:rsidP="00FA4E51">
                            <w:pPr>
                              <w:pStyle w:val="ListParagraph"/>
                              <w:shd w:val="clear" w:color="auto" w:fill="FFFFFF"/>
                              <w:spacing w:before="100" w:beforeAutospacing="1" w:after="100" w:afterAutospacing="1"/>
                              <w:rPr>
                                <w:rFonts w:ascii="Calibri" w:eastAsia="Times New Roman" w:hAnsi="Calibri" w:cs="Calibri"/>
                                <w:sz w:val="22"/>
                                <w:szCs w:val="22"/>
                                <w:lang w:eastAsia="tr-TR"/>
                              </w:rPr>
                            </w:pPr>
                          </w:p>
                          <w:p w14:paraId="06E652DB" w14:textId="77777777" w:rsidR="00FA4E51" w:rsidRPr="00EA3260" w:rsidRDefault="00FA4E51" w:rsidP="00FA4E51">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14:paraId="4D05497D" w14:textId="77777777" w:rsidR="00FA4E51" w:rsidRPr="00E076B7" w:rsidRDefault="00FA4E51" w:rsidP="00FA4E51">
                            <w:pPr>
                              <w:pStyle w:val="NormalWeb"/>
                              <w:shd w:val="clear" w:color="auto" w:fill="FFFFFF"/>
                              <w:spacing w:before="120" w:beforeAutospacing="0" w:after="120" w:afterAutospacing="0"/>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5A407" id="Metin Kutusu 8" o:spid="_x0000_s1046" type="#_x0000_t202" style="position:absolute;margin-left:18.9pt;margin-top:126.9pt;width:516.1pt;height:591.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" filled="f" stroked="f" strokeweight=".5pt">
                <v:textbox>
                  <w:txbxContent>
                    <w:p w14:paraId="57C55997" w14:textId="77777777" w:rsidR="00696F4B" w:rsidRPr="00E6737F" w:rsidRDefault="00696F4B" w:rsidP="00C1457D">
                      <w:pPr>
                        <w:pStyle w:val="ListParagraph"/>
                        <w:numPr>
                          <w:ilvl w:val="0"/>
                          <w:numId w:val="17"/>
                        </w:numPr>
                        <w:tabs>
                          <w:tab w:val="right" w:pos="360"/>
                        </w:tabs>
                        <w:autoSpaceDE w:val="0"/>
                        <w:autoSpaceDN w:val="0"/>
                        <w:adjustRightInd w:val="0"/>
                        <w:spacing w:line="276" w:lineRule="auto"/>
                        <w:ind w:hanging="720"/>
                        <w:jc w:val="both"/>
                        <w:rPr>
                          <w:b/>
                          <w:sz w:val="22"/>
                          <w:szCs w:val="22"/>
                        </w:rPr>
                      </w:pPr>
                      <w:r w:rsidRPr="00E6737F">
                        <w:rPr>
                          <w:b/>
                          <w:sz w:val="22"/>
                          <w:szCs w:val="22"/>
                        </w:rPr>
                        <w:t>Yayınlanmış kitap:</w:t>
                      </w:r>
                    </w:p>
                    <w:p w14:paraId="490ADE3B" w14:textId="55888FFC" w:rsidR="00696F4B" w:rsidRDefault="00696F4B" w:rsidP="00696F4B">
                      <w:pPr>
                        <w:pStyle w:val="ListParagraph"/>
                        <w:numPr>
                          <w:ilvl w:val="0"/>
                          <w:numId w:val="19"/>
                        </w:numPr>
                        <w:tabs>
                          <w:tab w:val="right" w:pos="360"/>
                        </w:tabs>
                        <w:autoSpaceDE w:val="0"/>
                        <w:autoSpaceDN w:val="0"/>
                        <w:adjustRightInd w:val="0"/>
                        <w:jc w:val="both"/>
                        <w:rPr>
                          <w:sz w:val="22"/>
                          <w:szCs w:val="22"/>
                        </w:rPr>
                      </w:pPr>
                      <w:r w:rsidRPr="00E6737F">
                        <w:rPr>
                          <w:sz w:val="22"/>
                          <w:szCs w:val="22"/>
                        </w:rPr>
                        <w:t xml:space="preserve">Prof. Dr. Günay Erpul, Prof. Dr. Erhan Akça, Güntülü Kurşun, Sebahattin Keskin, </w:t>
                      </w:r>
                      <w:r w:rsidRPr="00970E3B">
                        <w:rPr>
                          <w:b/>
                          <w:bCs/>
                          <w:sz w:val="22"/>
                          <w:szCs w:val="22"/>
                        </w:rPr>
                        <w:t>Dr. Sevinç Madenoğlu</w:t>
                      </w:r>
                      <w:r w:rsidRPr="00E6737F">
                        <w:rPr>
                          <w:sz w:val="22"/>
                          <w:szCs w:val="22"/>
                        </w:rPr>
                        <w:t xml:space="preserve">. Küresel Toprak Paydaşlığı ve Türkiye Toprak Bilgi Sistemi, </w:t>
                      </w:r>
                      <w:r w:rsidRPr="00696F4B">
                        <w:rPr>
                          <w:b/>
                          <w:bCs/>
                          <w:sz w:val="22"/>
                          <w:szCs w:val="22"/>
                        </w:rPr>
                        <w:t>2019.</w:t>
                      </w:r>
                      <w:r w:rsidRPr="00E6737F">
                        <w:rPr>
                          <w:sz w:val="22"/>
                          <w:szCs w:val="22"/>
                        </w:rPr>
                        <w:t xml:space="preserve"> T.C. Tarım ve Orman Bakanlığı Tarım Reformu Genel Müdürlüğü,  </w:t>
                      </w:r>
                      <w:r>
                        <w:rPr>
                          <w:sz w:val="22"/>
                          <w:szCs w:val="22"/>
                        </w:rPr>
                        <w:t>Birleşmiş Milletler Gıda ve Tarım Örgütü (UN FAO)</w:t>
                      </w:r>
                      <w:r w:rsidRPr="00E6737F">
                        <w:rPr>
                          <w:sz w:val="22"/>
                          <w:szCs w:val="22"/>
                        </w:rPr>
                        <w:t xml:space="preserve"> Yayını. ISBN: 978-605-7599-04-9. (FAO basımı)</w:t>
                      </w:r>
                    </w:p>
                    <w:p w14:paraId="7308A031" w14:textId="77777777" w:rsidR="00FB001A" w:rsidRPr="00E6737F" w:rsidRDefault="00FB001A" w:rsidP="00FB001A">
                      <w:pPr>
                        <w:pStyle w:val="ListParagraph"/>
                        <w:tabs>
                          <w:tab w:val="right" w:pos="360"/>
                        </w:tabs>
                        <w:autoSpaceDE w:val="0"/>
                        <w:autoSpaceDN w:val="0"/>
                        <w:adjustRightInd w:val="0"/>
                        <w:jc w:val="both"/>
                        <w:rPr>
                          <w:sz w:val="22"/>
                          <w:szCs w:val="22"/>
                        </w:rPr>
                      </w:pPr>
                    </w:p>
                    <w:p w14:paraId="40FC583F" w14:textId="77777777" w:rsidR="00696F4B" w:rsidRPr="00E6737F" w:rsidRDefault="00696F4B" w:rsidP="00C1457D">
                      <w:pPr>
                        <w:pStyle w:val="ListParagraph"/>
                        <w:numPr>
                          <w:ilvl w:val="0"/>
                          <w:numId w:val="17"/>
                        </w:numPr>
                        <w:tabs>
                          <w:tab w:val="right" w:pos="360"/>
                        </w:tabs>
                        <w:autoSpaceDE w:val="0"/>
                        <w:autoSpaceDN w:val="0"/>
                        <w:adjustRightInd w:val="0"/>
                        <w:spacing w:line="276" w:lineRule="auto"/>
                        <w:ind w:hanging="720"/>
                        <w:jc w:val="both"/>
                        <w:rPr>
                          <w:b/>
                          <w:sz w:val="22"/>
                          <w:szCs w:val="22"/>
                        </w:rPr>
                      </w:pPr>
                      <w:r w:rsidRPr="00E6737F">
                        <w:rPr>
                          <w:b/>
                          <w:sz w:val="22"/>
                          <w:szCs w:val="22"/>
                        </w:rPr>
                        <w:t>Kitap çevirisi:</w:t>
                      </w:r>
                    </w:p>
                    <w:p w14:paraId="2BD2486C" w14:textId="77777777" w:rsidR="00696F4B" w:rsidRPr="00E6737F" w:rsidRDefault="00696F4B" w:rsidP="00696F4B">
                      <w:pPr>
                        <w:pStyle w:val="ListParagraph"/>
                        <w:numPr>
                          <w:ilvl w:val="0"/>
                          <w:numId w:val="19"/>
                        </w:numPr>
                        <w:shd w:val="clear" w:color="auto" w:fill="FFFFFF"/>
                        <w:jc w:val="both"/>
                        <w:rPr>
                          <w:sz w:val="22"/>
                          <w:szCs w:val="22"/>
                        </w:rPr>
                      </w:pPr>
                      <w:r w:rsidRPr="00E6737F">
                        <w:rPr>
                          <w:sz w:val="22"/>
                          <w:szCs w:val="22"/>
                        </w:rPr>
                        <w:t xml:space="preserve">Prof. Dr. Günay Erpul, </w:t>
                      </w:r>
                      <w:r w:rsidRPr="00970E3B">
                        <w:rPr>
                          <w:b/>
                          <w:bCs/>
                          <w:sz w:val="22"/>
                          <w:szCs w:val="22"/>
                        </w:rPr>
                        <w:t>Dr. Sevinç Madenoğlu</w:t>
                      </w:r>
                      <w:r w:rsidRPr="00E6737F">
                        <w:rPr>
                          <w:sz w:val="22"/>
                          <w:szCs w:val="22"/>
                        </w:rPr>
                        <w:t xml:space="preserve">, Dr. Selen Deviren Saygın, </w:t>
                      </w:r>
                      <w:r w:rsidRPr="00696F4B">
                        <w:rPr>
                          <w:b/>
                          <w:bCs/>
                          <w:sz w:val="22"/>
                          <w:szCs w:val="22"/>
                        </w:rPr>
                        <w:t>2018</w:t>
                      </w:r>
                      <w:r w:rsidRPr="00E6737F">
                        <w:rPr>
                          <w:sz w:val="22"/>
                          <w:szCs w:val="22"/>
                        </w:rPr>
                        <w:t>. Arazi Dereceleme. Ankara Üniversitesi Fen Bilimleri Enstitüsü Gayrimenkul Geliştirme Anabilim Dalı Yayın No: 34 Ankara Üniversitesi Yayınları No: 592.</w:t>
                      </w:r>
                    </w:p>
                    <w:p w14:paraId="673711C0" w14:textId="77777777" w:rsidR="00E6737F" w:rsidRDefault="00E6737F" w:rsidP="00E6737F">
                      <w:pPr>
                        <w:shd w:val="clear" w:color="auto" w:fill="FFFFFF"/>
                        <w:spacing w:before="120" w:after="120"/>
                        <w:ind w:left="785" w:hanging="360"/>
                        <w:jc w:val="both"/>
                      </w:pPr>
                    </w:p>
                    <w:p w14:paraId="0EDD47F1" w14:textId="2EBC8555" w:rsidR="00C1457D" w:rsidRPr="00C1457D" w:rsidRDefault="00B401F0" w:rsidP="00C1457D">
                      <w:pPr>
                        <w:pStyle w:val="NormalWeb"/>
                        <w:shd w:val="clear" w:color="auto" w:fill="FFFFFF"/>
                        <w:spacing w:before="120" w:beforeAutospacing="0" w:after="120" w:afterAutospacing="0"/>
                        <w:ind w:firstLine="360"/>
                        <w:jc w:val="both"/>
                        <w:rPr>
                          <w:rFonts w:asciiTheme="minorHAnsi" w:hAnsiTheme="minorHAnsi" w:cstheme="minorHAnsi"/>
                          <w:b/>
                          <w:bCs/>
                          <w:color w:val="FF0000"/>
                        </w:rPr>
                      </w:pPr>
                      <w:r w:rsidRPr="00C1457D">
                        <w:rPr>
                          <w:rFonts w:asciiTheme="minorHAnsi" w:hAnsiTheme="minorHAnsi" w:cstheme="minorHAnsi"/>
                          <w:b/>
                          <w:bCs/>
                          <w:color w:val="FF0000"/>
                        </w:rPr>
                        <w:t>Üyelik</w:t>
                      </w:r>
                    </w:p>
                    <w:p w14:paraId="2B0AAA58" w14:textId="77777777" w:rsidR="00C1457D" w:rsidRPr="00C1457D" w:rsidRDefault="00C1457D" w:rsidP="00C1457D">
                      <w:pPr>
                        <w:tabs>
                          <w:tab w:val="right" w:pos="360"/>
                          <w:tab w:val="right" w:pos="1440"/>
                          <w:tab w:val="left" w:pos="2160"/>
                        </w:tabs>
                        <w:ind w:left="425"/>
                        <w:rPr>
                          <w:rFonts w:ascii="Calibri" w:eastAsia="Batang" w:hAnsi="Calibri"/>
                          <w:sz w:val="22"/>
                          <w:szCs w:val="22"/>
                        </w:rPr>
                      </w:pPr>
                      <w:r w:rsidRPr="00C1457D">
                        <w:rPr>
                          <w:rFonts w:ascii="Calibri" w:eastAsia="Batang" w:hAnsi="Calibri"/>
                          <w:sz w:val="22"/>
                          <w:szCs w:val="22"/>
                        </w:rPr>
                        <w:t>European Society for Soil Conservation</w:t>
                      </w:r>
                    </w:p>
                    <w:p w14:paraId="407E219B" w14:textId="77777777" w:rsidR="00C1457D" w:rsidRDefault="00C1457D" w:rsidP="00C1457D">
                      <w:pPr>
                        <w:pStyle w:val="NormalWeb"/>
                        <w:shd w:val="clear" w:color="auto" w:fill="FFFFFF"/>
                        <w:spacing w:before="120" w:beforeAutospacing="0" w:after="120" w:afterAutospacing="0"/>
                        <w:ind w:left="785"/>
                        <w:jc w:val="both"/>
                        <w:rPr>
                          <w:rFonts w:asciiTheme="minorHAnsi" w:hAnsiTheme="minorHAnsi" w:cstheme="minorHAnsi"/>
                          <w:b/>
                          <w:bCs/>
                          <w:color w:val="FF0000"/>
                          <w:sz w:val="22"/>
                          <w:szCs w:val="22"/>
                        </w:rPr>
                      </w:pPr>
                    </w:p>
                    <w:p w14:paraId="6F6F7AB6" w14:textId="29E64477" w:rsidR="00FA4E51" w:rsidRPr="00C1457D" w:rsidRDefault="00B401F0" w:rsidP="00C1457D">
                      <w:pPr>
                        <w:pStyle w:val="NormalWeb"/>
                        <w:shd w:val="clear" w:color="auto" w:fill="FFFFFF"/>
                        <w:spacing w:before="120" w:beforeAutospacing="0" w:after="120" w:afterAutospacing="0"/>
                        <w:ind w:left="425"/>
                        <w:jc w:val="both"/>
                        <w:rPr>
                          <w:rFonts w:ascii="Calibri" w:hAnsi="Calibri" w:cs="Calibri"/>
                        </w:rPr>
                      </w:pPr>
                      <w:r w:rsidRPr="00C1457D">
                        <w:rPr>
                          <w:rFonts w:asciiTheme="minorHAnsi" w:hAnsiTheme="minorHAnsi" w:cstheme="minorHAnsi"/>
                          <w:b/>
                          <w:bCs/>
                          <w:color w:val="FF0000"/>
                        </w:rPr>
                        <w:t>Eğitim</w:t>
                      </w:r>
                    </w:p>
                    <w:p w14:paraId="5E4D1561" w14:textId="77777777" w:rsidR="00C1457D" w:rsidRPr="008E0B46" w:rsidRDefault="00C1457D" w:rsidP="00C1457D">
                      <w:pPr>
                        <w:pStyle w:val="ListParagraph"/>
                        <w:numPr>
                          <w:ilvl w:val="0"/>
                          <w:numId w:val="11"/>
                        </w:numPr>
                        <w:tabs>
                          <w:tab w:val="right" w:pos="360"/>
                        </w:tabs>
                        <w:rPr>
                          <w:sz w:val="22"/>
                          <w:szCs w:val="22"/>
                        </w:rPr>
                      </w:pPr>
                      <w:r w:rsidRPr="008E0B46">
                        <w:rPr>
                          <w:sz w:val="22"/>
                          <w:szCs w:val="22"/>
                        </w:rPr>
                        <w:t xml:space="preserve">Ghent University, Department is having Headship over the International Center for Eremology (ICE), Belgium (on wind erosion) 2005. </w:t>
                      </w:r>
                    </w:p>
                    <w:p w14:paraId="669D6DA0" w14:textId="77777777" w:rsidR="00C1457D" w:rsidRPr="008E0B46" w:rsidRDefault="00C1457D" w:rsidP="00C1457D">
                      <w:pPr>
                        <w:pStyle w:val="ListParagraph"/>
                        <w:numPr>
                          <w:ilvl w:val="0"/>
                          <w:numId w:val="11"/>
                        </w:numPr>
                        <w:tabs>
                          <w:tab w:val="right" w:pos="360"/>
                        </w:tabs>
                        <w:rPr>
                          <w:rFonts w:ascii="Calibri" w:hAnsi="Calibri"/>
                          <w:sz w:val="22"/>
                          <w:szCs w:val="22"/>
                        </w:rPr>
                      </w:pPr>
                      <w:r w:rsidRPr="008E0B46">
                        <w:rPr>
                          <w:rFonts w:ascii="Calibri" w:hAnsi="Calibri"/>
                          <w:bCs/>
                          <w:sz w:val="22"/>
                          <w:szCs w:val="22"/>
                        </w:rPr>
                        <w:t>Aqua-Crop Training, Cordoba University, Spain. 2019.</w:t>
                      </w:r>
                    </w:p>
                    <w:p w14:paraId="07EAA0F4" w14:textId="77777777" w:rsidR="00C1457D" w:rsidRDefault="00C1457D" w:rsidP="00C1457D">
                      <w:pPr>
                        <w:pStyle w:val="NormalWeb"/>
                        <w:shd w:val="clear" w:color="auto" w:fill="FFFFFF"/>
                        <w:spacing w:before="120" w:beforeAutospacing="0" w:after="120" w:afterAutospacing="0"/>
                        <w:ind w:firstLine="360"/>
                        <w:jc w:val="both"/>
                        <w:rPr>
                          <w:rFonts w:asciiTheme="minorHAnsi" w:hAnsiTheme="minorHAnsi" w:cstheme="minorHAnsi"/>
                          <w:b/>
                          <w:bCs/>
                          <w:color w:val="FF0000"/>
                          <w:sz w:val="22"/>
                          <w:szCs w:val="22"/>
                        </w:rPr>
                      </w:pPr>
                    </w:p>
                    <w:p w14:paraId="01DD44BA" w14:textId="66D802A7" w:rsidR="00C1457D" w:rsidRPr="00C1457D" w:rsidRDefault="00C1457D" w:rsidP="00C1457D">
                      <w:pPr>
                        <w:pStyle w:val="NormalWeb"/>
                        <w:shd w:val="clear" w:color="auto" w:fill="FFFFFF"/>
                        <w:spacing w:before="120" w:beforeAutospacing="0" w:after="120" w:afterAutospacing="0"/>
                        <w:ind w:firstLine="360"/>
                        <w:jc w:val="both"/>
                        <w:rPr>
                          <w:rFonts w:asciiTheme="minorHAnsi" w:hAnsiTheme="minorHAnsi" w:cstheme="minorHAnsi"/>
                          <w:b/>
                          <w:bCs/>
                          <w:color w:val="FF0000"/>
                        </w:rPr>
                      </w:pPr>
                      <w:r w:rsidRPr="00C1457D">
                        <w:rPr>
                          <w:rFonts w:asciiTheme="minorHAnsi" w:hAnsiTheme="minorHAnsi" w:cstheme="minorHAnsi"/>
                          <w:b/>
                          <w:bCs/>
                          <w:color w:val="FF0000"/>
                        </w:rPr>
                        <w:t>Diğer Görevler</w:t>
                      </w:r>
                    </w:p>
                    <w:p w14:paraId="48F707FE" w14:textId="5800CAAF" w:rsidR="00C1457D" w:rsidRPr="00E84B82" w:rsidRDefault="00C1457D" w:rsidP="00C1457D">
                      <w:pPr>
                        <w:numPr>
                          <w:ilvl w:val="0"/>
                          <w:numId w:val="24"/>
                        </w:numPr>
                        <w:tabs>
                          <w:tab w:val="clear" w:pos="720"/>
                          <w:tab w:val="num" w:pos="0"/>
                          <w:tab w:val="right" w:pos="360"/>
                        </w:tabs>
                        <w:spacing w:before="100" w:beforeAutospacing="1" w:after="100" w:afterAutospacing="1"/>
                        <w:ind w:left="0" w:right="129" w:firstLine="0"/>
                        <w:rPr>
                          <w:b/>
                          <w:caps/>
                          <w:sz w:val="22"/>
                          <w:szCs w:val="22"/>
                          <w:lang w:eastAsia="tr-TR"/>
                        </w:rPr>
                      </w:pPr>
                      <w:r w:rsidRPr="00E84B82">
                        <w:rPr>
                          <w:sz w:val="22"/>
                          <w:szCs w:val="22"/>
                          <w:lang w:eastAsia="tr-TR"/>
                        </w:rPr>
                        <w:t xml:space="preserve">FAO Global Soil Partnership (GSP) TAGEM İletişim kişisi,  2017- </w:t>
                      </w:r>
                    </w:p>
                    <w:p w14:paraId="47FA84B3" w14:textId="256112E9" w:rsidR="00C1457D" w:rsidRPr="00E84B82" w:rsidRDefault="00C1457D" w:rsidP="00C1457D">
                      <w:pPr>
                        <w:numPr>
                          <w:ilvl w:val="0"/>
                          <w:numId w:val="24"/>
                        </w:numPr>
                        <w:tabs>
                          <w:tab w:val="clear" w:pos="720"/>
                          <w:tab w:val="num" w:pos="360"/>
                        </w:tabs>
                        <w:spacing w:before="100" w:beforeAutospacing="1" w:after="100" w:afterAutospacing="1"/>
                        <w:ind w:left="360" w:right="129"/>
                        <w:rPr>
                          <w:b/>
                          <w:caps/>
                          <w:sz w:val="22"/>
                          <w:szCs w:val="22"/>
                          <w:lang w:eastAsia="tr-TR"/>
                        </w:rPr>
                      </w:pPr>
                      <w:r w:rsidRPr="00E84B82">
                        <w:rPr>
                          <w:sz w:val="22"/>
                          <w:szCs w:val="22"/>
                          <w:lang w:eastAsia="tr-TR"/>
                        </w:rPr>
                        <w:t>EU H2020 European Joint Programme on Agricultural Soil Management - EJP SOIL</w:t>
                      </w:r>
                      <w:r w:rsidR="001F6A0C">
                        <w:rPr>
                          <w:sz w:val="22"/>
                          <w:szCs w:val="22"/>
                          <w:lang w:eastAsia="tr-TR"/>
                        </w:rPr>
                        <w:t xml:space="preserve"> </w:t>
                      </w:r>
                      <w:r w:rsidRPr="00E84B82">
                        <w:rPr>
                          <w:sz w:val="22"/>
                          <w:szCs w:val="22"/>
                          <w:lang w:eastAsia="tr-TR"/>
                        </w:rPr>
                        <w:t xml:space="preserve"> Ulusal Program Koordinatörü</w:t>
                      </w:r>
                      <w:r w:rsidR="00E84B82">
                        <w:rPr>
                          <w:sz w:val="22"/>
                          <w:szCs w:val="22"/>
                          <w:lang w:eastAsia="tr-TR"/>
                        </w:rPr>
                        <w:t xml:space="preserve">, 2020 - </w:t>
                      </w:r>
                      <w:r w:rsidRPr="00E84B82">
                        <w:rPr>
                          <w:sz w:val="22"/>
                          <w:szCs w:val="22"/>
                          <w:lang w:eastAsia="tr-TR"/>
                        </w:rPr>
                        <w:t xml:space="preserve"> </w:t>
                      </w:r>
                    </w:p>
                    <w:p w14:paraId="4DEFE0C6" w14:textId="69FD771E" w:rsidR="00C1457D" w:rsidRPr="00E84B82" w:rsidRDefault="00E84B82" w:rsidP="00C1457D">
                      <w:pPr>
                        <w:numPr>
                          <w:ilvl w:val="0"/>
                          <w:numId w:val="24"/>
                        </w:numPr>
                        <w:tabs>
                          <w:tab w:val="clear" w:pos="720"/>
                          <w:tab w:val="num" w:pos="360"/>
                        </w:tabs>
                        <w:spacing w:before="100" w:beforeAutospacing="1" w:after="100" w:afterAutospacing="1"/>
                        <w:ind w:left="360" w:right="129"/>
                        <w:rPr>
                          <w:b/>
                          <w:caps/>
                          <w:sz w:val="22"/>
                          <w:szCs w:val="22"/>
                          <w:lang w:eastAsia="tr-TR"/>
                        </w:rPr>
                      </w:pPr>
                      <w:r w:rsidRPr="00E84B82">
                        <w:rPr>
                          <w:rFonts w:ascii="Calibri" w:hAnsi="Calibri" w:cs="Calibri"/>
                          <w:color w:val="212121"/>
                          <w:sz w:val="22"/>
                          <w:szCs w:val="22"/>
                          <w:shd w:val="clear" w:color="auto" w:fill="FFFFFF"/>
                        </w:rPr>
                        <w:t>Members of the Subgroup of the Strategic configuration of the Horizon Europe Programme Committee on Soil Mission</w:t>
                      </w:r>
                      <w:r>
                        <w:rPr>
                          <w:rFonts w:ascii="Calibri" w:hAnsi="Calibri" w:cs="Calibri"/>
                          <w:color w:val="212121"/>
                          <w:sz w:val="22"/>
                          <w:szCs w:val="22"/>
                          <w:shd w:val="clear" w:color="auto" w:fill="FFFFFF"/>
                        </w:rPr>
                        <w:t>,</w:t>
                      </w:r>
                      <w:r w:rsidRPr="00E84B82">
                        <w:rPr>
                          <w:rFonts w:ascii="Calibri" w:hAnsi="Calibri" w:cs="Calibri"/>
                          <w:color w:val="212121"/>
                          <w:sz w:val="22"/>
                          <w:szCs w:val="22"/>
                          <w:shd w:val="clear" w:color="auto" w:fill="FFFFFF"/>
                        </w:rPr>
                        <w:t xml:space="preserve"> 2022- </w:t>
                      </w:r>
                    </w:p>
                    <w:p w14:paraId="1DBF698B" w14:textId="77777777" w:rsidR="00C1457D" w:rsidRPr="00562102" w:rsidRDefault="00C1457D" w:rsidP="00C1457D">
                      <w:pPr>
                        <w:spacing w:before="100" w:beforeAutospacing="1" w:after="100" w:afterAutospacing="1"/>
                        <w:ind w:left="360" w:right="129"/>
                        <w:rPr>
                          <w:b/>
                          <w:caps/>
                          <w:lang w:eastAsia="tr-TR"/>
                        </w:rPr>
                      </w:pPr>
                    </w:p>
                    <w:p w14:paraId="0DD41A4B" w14:textId="77777777" w:rsidR="00C1457D" w:rsidRPr="00C1457D" w:rsidRDefault="00C1457D" w:rsidP="00C1457D">
                      <w:pPr>
                        <w:pStyle w:val="NormalWeb"/>
                        <w:shd w:val="clear" w:color="auto" w:fill="FFFFFF"/>
                        <w:spacing w:before="120" w:beforeAutospacing="0" w:after="120" w:afterAutospacing="0"/>
                        <w:jc w:val="both"/>
                        <w:rPr>
                          <w:rFonts w:ascii="Calibri" w:hAnsi="Calibri" w:cs="Calibri"/>
                          <w:sz w:val="22"/>
                          <w:szCs w:val="22"/>
                        </w:rPr>
                      </w:pPr>
                    </w:p>
                    <w:p w14:paraId="22C3904E" w14:textId="77777777" w:rsidR="00FA4E51" w:rsidRDefault="00FA4E51" w:rsidP="00FA4E51">
                      <w:pPr>
                        <w:pStyle w:val="ListParagraph"/>
                        <w:shd w:val="clear" w:color="auto" w:fill="FFFFFF"/>
                        <w:spacing w:before="100" w:beforeAutospacing="1" w:after="100" w:afterAutospacing="1"/>
                        <w:rPr>
                          <w:rFonts w:ascii="Calibri" w:eastAsia="Times New Roman" w:hAnsi="Calibri" w:cs="Calibri"/>
                          <w:sz w:val="22"/>
                          <w:szCs w:val="22"/>
                          <w:lang w:eastAsia="tr-TR"/>
                        </w:rPr>
                      </w:pPr>
                    </w:p>
                    <w:p w14:paraId="39929D7C" w14:textId="77777777" w:rsidR="00FA4E51" w:rsidRPr="00C11783" w:rsidRDefault="00FA4E51" w:rsidP="00FA4E51">
                      <w:pPr>
                        <w:pStyle w:val="ListParagraph"/>
                        <w:shd w:val="clear" w:color="auto" w:fill="FFFFFF"/>
                        <w:spacing w:before="100" w:beforeAutospacing="1" w:after="100" w:afterAutospacing="1"/>
                        <w:rPr>
                          <w:rFonts w:ascii="Calibri" w:eastAsia="Times New Roman" w:hAnsi="Calibri" w:cs="Calibri"/>
                          <w:sz w:val="22"/>
                          <w:szCs w:val="22"/>
                          <w:lang w:eastAsia="tr-TR"/>
                        </w:rPr>
                      </w:pPr>
                    </w:p>
                    <w:p w14:paraId="56A359CC" w14:textId="77777777" w:rsidR="00FA4E51" w:rsidRPr="00786196" w:rsidRDefault="00FA4E51" w:rsidP="00FA4E51">
                      <w:pPr>
                        <w:pStyle w:val="ListParagraph"/>
                        <w:shd w:val="clear" w:color="auto" w:fill="FFFFFF"/>
                        <w:spacing w:before="100" w:beforeAutospacing="1" w:after="100" w:afterAutospacing="1"/>
                        <w:rPr>
                          <w:rFonts w:ascii="Calibri" w:eastAsia="Times New Roman" w:hAnsi="Calibri" w:cs="Calibri"/>
                          <w:sz w:val="22"/>
                          <w:szCs w:val="22"/>
                          <w:lang w:eastAsia="tr-TR"/>
                        </w:rPr>
                      </w:pPr>
                    </w:p>
                    <w:p w14:paraId="73EE4381" w14:textId="77777777" w:rsidR="00FA4E51" w:rsidRPr="00C11783" w:rsidRDefault="00FA4E51" w:rsidP="00FA4E51">
                      <w:pPr>
                        <w:pStyle w:val="ListParagraph"/>
                        <w:rPr>
                          <w:rFonts w:ascii="Calibri" w:eastAsia="Times New Roman" w:hAnsi="Calibri" w:cs="Calibri"/>
                          <w:sz w:val="22"/>
                          <w:szCs w:val="22"/>
                          <w:lang w:eastAsia="tr-TR"/>
                        </w:rPr>
                      </w:pPr>
                    </w:p>
                    <w:p w14:paraId="16A0A001" w14:textId="77777777" w:rsidR="00FA4E51" w:rsidRPr="00C11783" w:rsidRDefault="00FA4E51" w:rsidP="00FA4E51">
                      <w:pPr>
                        <w:shd w:val="clear" w:color="auto" w:fill="FFFFFF"/>
                        <w:spacing w:before="100" w:beforeAutospacing="1" w:after="100" w:afterAutospacing="1"/>
                        <w:ind w:left="360"/>
                        <w:rPr>
                          <w:rFonts w:ascii="Calibri" w:eastAsia="Times New Roman" w:hAnsi="Calibri" w:cs="Calibri"/>
                          <w:sz w:val="22"/>
                          <w:szCs w:val="22"/>
                          <w:lang w:eastAsia="tr-TR"/>
                        </w:rPr>
                      </w:pPr>
                    </w:p>
                    <w:p w14:paraId="2B270ED2" w14:textId="77777777" w:rsidR="00FA4E51" w:rsidRDefault="00FA4E51" w:rsidP="00FA4E5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4705A92" w14:textId="77777777" w:rsidR="00FA4E51" w:rsidRPr="00C11783" w:rsidRDefault="00FA4E51" w:rsidP="00FA4E51">
                      <w:pPr>
                        <w:shd w:val="clear" w:color="auto" w:fill="FFFFFF"/>
                        <w:spacing w:before="100" w:beforeAutospacing="1" w:after="100" w:afterAutospacing="1"/>
                        <w:rPr>
                          <w:rFonts w:ascii="Calibri" w:eastAsia="Times New Roman" w:hAnsi="Calibri" w:cs="Calibri"/>
                          <w:sz w:val="22"/>
                          <w:szCs w:val="22"/>
                          <w:lang w:eastAsia="tr-TR"/>
                        </w:rPr>
                      </w:pPr>
                    </w:p>
                    <w:p w14:paraId="354F4312" w14:textId="77777777" w:rsidR="00FA4E51" w:rsidRDefault="00FA4E51" w:rsidP="00FA4E5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3CCCCD93" w14:textId="77777777" w:rsidR="00FA4E51" w:rsidRDefault="00FA4E51" w:rsidP="00FA4E51">
                      <w:pPr>
                        <w:pStyle w:val="ListParagraph"/>
                        <w:shd w:val="clear" w:color="auto" w:fill="FFFFFF"/>
                        <w:spacing w:before="100" w:beforeAutospacing="1" w:after="100" w:afterAutospacing="1"/>
                        <w:rPr>
                          <w:rFonts w:ascii="Calibri" w:eastAsia="Times New Roman" w:hAnsi="Calibri" w:cs="Calibri"/>
                          <w:sz w:val="22"/>
                          <w:szCs w:val="22"/>
                          <w:lang w:eastAsia="tr-TR"/>
                        </w:rPr>
                      </w:pPr>
                    </w:p>
                    <w:p w14:paraId="17F7578C" w14:textId="77777777" w:rsidR="00FA4E51" w:rsidRPr="00786196" w:rsidRDefault="00FA4E51" w:rsidP="00FA4E51">
                      <w:pPr>
                        <w:pStyle w:val="ListParagraph"/>
                        <w:shd w:val="clear" w:color="auto" w:fill="FFFFFF"/>
                        <w:spacing w:before="100" w:beforeAutospacing="1" w:after="100" w:afterAutospacing="1"/>
                        <w:rPr>
                          <w:rFonts w:ascii="Calibri" w:eastAsia="Times New Roman" w:hAnsi="Calibri" w:cs="Calibri"/>
                          <w:sz w:val="22"/>
                          <w:szCs w:val="22"/>
                          <w:lang w:eastAsia="tr-TR"/>
                        </w:rPr>
                      </w:pPr>
                    </w:p>
                    <w:p w14:paraId="06E652DB" w14:textId="77777777" w:rsidR="00FA4E51" w:rsidRPr="00EA3260" w:rsidRDefault="00FA4E51" w:rsidP="00FA4E51">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14:paraId="4D05497D" w14:textId="77777777" w:rsidR="00FA4E51" w:rsidRPr="00E076B7" w:rsidRDefault="00FA4E51" w:rsidP="00FA4E51">
                      <w:pPr>
                        <w:pStyle w:val="NormalWeb"/>
                        <w:shd w:val="clear" w:color="auto" w:fill="FFFFFF"/>
                        <w:spacing w:before="120" w:beforeAutospacing="0" w:after="120" w:afterAutospacing="0"/>
                        <w:rPr>
                          <w:rFonts w:asciiTheme="minorHAnsi" w:hAnsiTheme="minorHAnsi" w:cstheme="minorHAnsi"/>
                          <w:color w:val="0000FF"/>
                          <w:sz w:val="22"/>
                          <w:szCs w:val="22"/>
                        </w:rPr>
                      </w:pPr>
                    </w:p>
                  </w:txbxContent>
                </v:textbox>
              </v:shape>
            </w:pict>
          </mc:Fallback>
        </mc:AlternateContent>
      </w:r>
      <w:r w:rsidR="006A71AF">
        <w:rPr>
          <w:noProof/>
        </w:rPr>
        <w:drawing>
          <wp:inline distT="0" distB="0" distL="0" distR="0" wp14:anchorId="4324C988" wp14:editId="7509E57E">
            <wp:extent cx="7101629" cy="9867900"/>
            <wp:effectExtent l="0" t="0" r="571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sectPr w:rsidR="00840309" w:rsidSect="000A44B2">
      <w:pgSz w:w="11900" w:h="16840"/>
      <w:pgMar w:top="357" w:right="357" w:bottom="816" w:left="3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AdvOT569473da">
    <w:altName w:val="Times New Roman"/>
    <w:panose1 w:val="00000000000000000000"/>
    <w:charset w:val="00"/>
    <w:family w:val="roman"/>
    <w:notTrueType/>
    <w:pitch w:val="default"/>
    <w:sig w:usb0="00000003" w:usb1="00000000" w:usb2="00000000" w:usb3="00000000" w:csb0="00000001" w:csb1="00000000"/>
  </w:font>
  <w:font w:name="AdvOTf2679e53.I">
    <w:altName w:val="Arial"/>
    <w:panose1 w:val="00000000000000000000"/>
    <w:charset w:val="00"/>
    <w:family w:val="swiss"/>
    <w:notTrueType/>
    <w:pitch w:val="default"/>
    <w:sig w:usb0="00000003" w:usb1="00000000" w:usb2="00000000" w:usb3="00000000" w:csb0="00000001" w:csb1="00000000"/>
  </w:font>
  <w:font w:name="AdvOT569473da+20">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2B1F"/>
    <w:multiLevelType w:val="hybridMultilevel"/>
    <w:tmpl w:val="F52ADD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4B43D6"/>
    <w:multiLevelType w:val="hybridMultilevel"/>
    <w:tmpl w:val="740A1386"/>
    <w:lvl w:ilvl="0" w:tplc="041F0005">
      <w:start w:val="1"/>
      <w:numFmt w:val="bullet"/>
      <w:lvlText w:val=""/>
      <w:lvlJc w:val="left"/>
      <w:pPr>
        <w:ind w:left="785" w:hanging="360"/>
      </w:pPr>
      <w:rPr>
        <w:rFonts w:ascii="Wingdings" w:hAnsi="Wingdings"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 w15:restartNumberingAfterBreak="0">
    <w:nsid w:val="0B3F28C5"/>
    <w:multiLevelType w:val="hybridMultilevel"/>
    <w:tmpl w:val="B07C0B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D093DA5"/>
    <w:multiLevelType w:val="hybridMultilevel"/>
    <w:tmpl w:val="CEF655C6"/>
    <w:lvl w:ilvl="0" w:tplc="041F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0C7517"/>
    <w:multiLevelType w:val="hybridMultilevel"/>
    <w:tmpl w:val="90766B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083263"/>
    <w:multiLevelType w:val="hybridMultilevel"/>
    <w:tmpl w:val="5A3C12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DB902E0"/>
    <w:multiLevelType w:val="hybridMultilevel"/>
    <w:tmpl w:val="D9DAFA54"/>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DC958C6"/>
    <w:multiLevelType w:val="hybridMultilevel"/>
    <w:tmpl w:val="3786610E"/>
    <w:lvl w:ilvl="0" w:tplc="957E9370">
      <w:start w:val="11"/>
      <w:numFmt w:val="decimal"/>
      <w:lvlText w:val="%1."/>
      <w:lvlJc w:val="left"/>
      <w:pPr>
        <w:tabs>
          <w:tab w:val="num" w:pos="720"/>
        </w:tabs>
        <w:ind w:left="720" w:hanging="360"/>
      </w:pPr>
      <w:rPr>
        <w:rFonts w:hint="default"/>
        <w:b/>
        <w:bCs/>
        <w:color w:val="auto"/>
        <w:sz w:val="22"/>
        <w:szCs w:val="22"/>
        <w:vertAlign w:val="baseline"/>
      </w:rPr>
    </w:lvl>
    <w:lvl w:ilvl="1" w:tplc="FFFFFFFF">
      <w:start w:val="7"/>
      <w:numFmt w:val="upperLetter"/>
      <w:lvlText w:val="%2."/>
      <w:lvlJc w:val="left"/>
      <w:pPr>
        <w:tabs>
          <w:tab w:val="num" w:pos="1440"/>
        </w:tabs>
        <w:ind w:left="1440" w:hanging="360"/>
      </w:pPr>
      <w:rPr>
        <w:rFonts w:hint="default"/>
        <w:b/>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F5C4C53"/>
    <w:multiLevelType w:val="hybridMultilevel"/>
    <w:tmpl w:val="FEDCD192"/>
    <w:lvl w:ilvl="0" w:tplc="440C0B6E">
      <w:start w:val="13"/>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5AA187E"/>
    <w:multiLevelType w:val="hybridMultilevel"/>
    <w:tmpl w:val="E64202C4"/>
    <w:lvl w:ilvl="0" w:tplc="957E9370">
      <w:start w:val="11"/>
      <w:numFmt w:val="decimal"/>
      <w:lvlText w:val="%1."/>
      <w:lvlJc w:val="left"/>
      <w:pPr>
        <w:ind w:left="720" w:hanging="360"/>
      </w:pPr>
      <w:rPr>
        <w:rFonts w:hint="default"/>
        <w:b/>
        <w:b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8D54105"/>
    <w:multiLevelType w:val="hybridMultilevel"/>
    <w:tmpl w:val="63F653CC"/>
    <w:lvl w:ilvl="0" w:tplc="957E9370">
      <w:start w:val="11"/>
      <w:numFmt w:val="decimal"/>
      <w:lvlText w:val="%1."/>
      <w:lvlJc w:val="left"/>
      <w:pPr>
        <w:tabs>
          <w:tab w:val="num" w:pos="720"/>
        </w:tabs>
        <w:ind w:left="720" w:hanging="360"/>
      </w:pPr>
      <w:rPr>
        <w:rFonts w:hint="default"/>
        <w:b/>
        <w:bCs/>
        <w:color w:val="auto"/>
        <w:sz w:val="22"/>
        <w:szCs w:val="22"/>
        <w:vertAlign w:val="baseline"/>
      </w:rPr>
    </w:lvl>
    <w:lvl w:ilvl="1" w:tplc="FFFFFFFF">
      <w:start w:val="7"/>
      <w:numFmt w:val="upperLetter"/>
      <w:lvlText w:val="%2."/>
      <w:lvlJc w:val="left"/>
      <w:pPr>
        <w:tabs>
          <w:tab w:val="num" w:pos="1440"/>
        </w:tabs>
        <w:ind w:left="1440" w:hanging="360"/>
      </w:pPr>
      <w:rPr>
        <w:rFonts w:hint="default"/>
        <w:b/>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29013CDB"/>
    <w:multiLevelType w:val="hybridMultilevel"/>
    <w:tmpl w:val="6B7AC5F2"/>
    <w:lvl w:ilvl="0" w:tplc="6AF0E7F4">
      <w:start w:val="1"/>
      <w:numFmt w:val="decimal"/>
      <w:lvlText w:val="%1."/>
      <w:lvlJc w:val="left"/>
      <w:pPr>
        <w:ind w:left="720" w:hanging="360"/>
      </w:pPr>
      <w:rPr>
        <w:rFonts w:ascii="Calibri" w:hAnsi="Calibri" w:cs="Calibri" w:hint="default"/>
        <w:b/>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D2D62F0"/>
    <w:multiLevelType w:val="hybridMultilevel"/>
    <w:tmpl w:val="ABAC7FB0"/>
    <w:lvl w:ilvl="0" w:tplc="1F149246">
      <w:start w:val="1"/>
      <w:numFmt w:val="decimal"/>
      <w:lvlText w:val="%1."/>
      <w:lvlJc w:val="left"/>
      <w:pPr>
        <w:tabs>
          <w:tab w:val="num" w:pos="720"/>
        </w:tabs>
        <w:ind w:left="720" w:hanging="360"/>
      </w:pPr>
      <w:rPr>
        <w:rFonts w:ascii="Calibri" w:hAnsi="Calibri" w:cs="Times New Roman" w:hint="default"/>
        <w:b/>
        <w:sz w:val="22"/>
        <w:szCs w:val="22"/>
        <w:vertAlign w:val="baseline"/>
      </w:rPr>
    </w:lvl>
    <w:lvl w:ilvl="1" w:tplc="FFFFFFFF">
      <w:start w:val="7"/>
      <w:numFmt w:val="upperLetter"/>
      <w:lvlText w:val="%2."/>
      <w:lvlJc w:val="left"/>
      <w:pPr>
        <w:tabs>
          <w:tab w:val="num" w:pos="1440"/>
        </w:tabs>
        <w:ind w:left="1440" w:hanging="360"/>
      </w:pPr>
      <w:rPr>
        <w:rFonts w:hint="default"/>
        <w:b/>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DED0E94"/>
    <w:multiLevelType w:val="hybridMultilevel"/>
    <w:tmpl w:val="BCDCDC32"/>
    <w:lvl w:ilvl="0" w:tplc="041F0015">
      <w:start w:val="7"/>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1373A6D"/>
    <w:multiLevelType w:val="hybridMultilevel"/>
    <w:tmpl w:val="3B98C9E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5681916"/>
    <w:multiLevelType w:val="hybridMultilevel"/>
    <w:tmpl w:val="0BB8D7D2"/>
    <w:lvl w:ilvl="0" w:tplc="1F149246">
      <w:start w:val="1"/>
      <w:numFmt w:val="decimal"/>
      <w:lvlText w:val="%1."/>
      <w:lvlJc w:val="left"/>
      <w:pPr>
        <w:tabs>
          <w:tab w:val="num" w:pos="720"/>
        </w:tabs>
        <w:ind w:left="720" w:hanging="360"/>
      </w:pPr>
      <w:rPr>
        <w:rFonts w:ascii="Calibri" w:hAnsi="Calibri" w:cs="Times New Roman" w:hint="default"/>
        <w:b/>
        <w:sz w:val="22"/>
        <w:szCs w:val="22"/>
        <w:vertAlign w:val="baseline"/>
      </w:rPr>
    </w:lvl>
    <w:lvl w:ilvl="1" w:tplc="2FBC8986">
      <w:start w:val="7"/>
      <w:numFmt w:val="upperLetter"/>
      <w:lvlText w:val="%2."/>
      <w:lvlJc w:val="left"/>
      <w:pPr>
        <w:tabs>
          <w:tab w:val="num" w:pos="1440"/>
        </w:tabs>
        <w:ind w:left="1440" w:hanging="360"/>
      </w:pPr>
      <w:rPr>
        <w:rFonts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42AF6B1B"/>
    <w:multiLevelType w:val="hybridMultilevel"/>
    <w:tmpl w:val="4928F99E"/>
    <w:lvl w:ilvl="0" w:tplc="FA6C875C">
      <w:start w:val="12"/>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6A31190"/>
    <w:multiLevelType w:val="hybridMultilevel"/>
    <w:tmpl w:val="40AC8C06"/>
    <w:lvl w:ilvl="0" w:tplc="4A528618">
      <w:start w:val="1"/>
      <w:numFmt w:val="decimal"/>
      <w:lvlText w:val="%1."/>
      <w:lvlJc w:val="left"/>
      <w:pPr>
        <w:ind w:left="360" w:hanging="360"/>
      </w:pPr>
      <w:rPr>
        <w:rFonts w:eastAsiaTheme="minorHAnsi" w:cstheme="minorHAnsi" w:hint="default"/>
        <w:b/>
        <w:bCs/>
        <w:sz w:val="22"/>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8" w15:restartNumberingAfterBreak="0">
    <w:nsid w:val="58D34EC1"/>
    <w:multiLevelType w:val="hybridMultilevel"/>
    <w:tmpl w:val="0A3E6C7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10D6C6D"/>
    <w:multiLevelType w:val="hybridMultilevel"/>
    <w:tmpl w:val="A2727D2C"/>
    <w:lvl w:ilvl="0" w:tplc="957E9370">
      <w:start w:val="11"/>
      <w:numFmt w:val="decimal"/>
      <w:lvlText w:val="%1."/>
      <w:lvlJc w:val="left"/>
      <w:pPr>
        <w:ind w:left="1440" w:hanging="360"/>
      </w:pPr>
      <w:rPr>
        <w:rFonts w:hint="default"/>
        <w:b/>
        <w:bCs/>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15:restartNumberingAfterBreak="0">
    <w:nsid w:val="654C7372"/>
    <w:multiLevelType w:val="hybridMultilevel"/>
    <w:tmpl w:val="6CFA3BAC"/>
    <w:lvl w:ilvl="0" w:tplc="BCB4E18C">
      <w:numFmt w:val="bullet"/>
      <w:lvlText w:val="-"/>
      <w:lvlJc w:val="left"/>
      <w:pPr>
        <w:tabs>
          <w:tab w:val="num" w:pos="720"/>
        </w:tabs>
        <w:ind w:left="720" w:hanging="360"/>
      </w:pPr>
      <w:rPr>
        <w:rFonts w:ascii="Times New Roman" w:eastAsia="Times New Roman" w:hAnsi="Times New Roman" w:cs="Times New Roman" w:hint="default"/>
        <w:b/>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D349F5"/>
    <w:multiLevelType w:val="hybridMultilevel"/>
    <w:tmpl w:val="0BB8D7D2"/>
    <w:lvl w:ilvl="0" w:tplc="FFFFFFFF">
      <w:start w:val="1"/>
      <w:numFmt w:val="decimal"/>
      <w:lvlText w:val="%1."/>
      <w:lvlJc w:val="left"/>
      <w:pPr>
        <w:tabs>
          <w:tab w:val="num" w:pos="720"/>
        </w:tabs>
        <w:ind w:left="720" w:hanging="360"/>
      </w:pPr>
      <w:rPr>
        <w:rFonts w:ascii="Calibri" w:hAnsi="Calibri" w:cs="Times New Roman" w:hint="default"/>
        <w:b/>
        <w:sz w:val="22"/>
        <w:szCs w:val="22"/>
        <w:vertAlign w:val="baseline"/>
      </w:rPr>
    </w:lvl>
    <w:lvl w:ilvl="1" w:tplc="FFFFFFFF">
      <w:start w:val="7"/>
      <w:numFmt w:val="upperLetter"/>
      <w:lvlText w:val="%2."/>
      <w:lvlJc w:val="left"/>
      <w:pPr>
        <w:tabs>
          <w:tab w:val="num" w:pos="1440"/>
        </w:tabs>
        <w:ind w:left="1440" w:hanging="360"/>
      </w:pPr>
      <w:rPr>
        <w:rFonts w:hint="default"/>
        <w:b/>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757904B2"/>
    <w:multiLevelType w:val="hybridMultilevel"/>
    <w:tmpl w:val="86329F40"/>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57C5F38"/>
    <w:multiLevelType w:val="hybridMultilevel"/>
    <w:tmpl w:val="7C0ECC9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836264547">
    <w:abstractNumId w:val="3"/>
  </w:num>
  <w:num w:numId="2" w16cid:durableId="350763367">
    <w:abstractNumId w:val="6"/>
  </w:num>
  <w:num w:numId="3" w16cid:durableId="1434016141">
    <w:abstractNumId w:val="23"/>
  </w:num>
  <w:num w:numId="4" w16cid:durableId="1413046214">
    <w:abstractNumId w:val="14"/>
  </w:num>
  <w:num w:numId="5" w16cid:durableId="1528519708">
    <w:abstractNumId w:val="18"/>
  </w:num>
  <w:num w:numId="6" w16cid:durableId="887650284">
    <w:abstractNumId w:val="5"/>
  </w:num>
  <w:num w:numId="7" w16cid:durableId="2128698680">
    <w:abstractNumId w:val="22"/>
  </w:num>
  <w:num w:numId="8" w16cid:durableId="1239823328">
    <w:abstractNumId w:val="2"/>
  </w:num>
  <w:num w:numId="9" w16cid:durableId="165022685">
    <w:abstractNumId w:val="4"/>
  </w:num>
  <w:num w:numId="10" w16cid:durableId="1205143026">
    <w:abstractNumId w:val="0"/>
  </w:num>
  <w:num w:numId="11" w16cid:durableId="933127399">
    <w:abstractNumId w:val="1"/>
  </w:num>
  <w:num w:numId="12" w16cid:durableId="1000890609">
    <w:abstractNumId w:val="15"/>
  </w:num>
  <w:num w:numId="13" w16cid:durableId="1360739964">
    <w:abstractNumId w:val="12"/>
  </w:num>
  <w:num w:numId="14" w16cid:durableId="1478718456">
    <w:abstractNumId w:val="9"/>
  </w:num>
  <w:num w:numId="15" w16cid:durableId="1983583103">
    <w:abstractNumId w:val="7"/>
  </w:num>
  <w:num w:numId="16" w16cid:durableId="588924899">
    <w:abstractNumId w:val="10"/>
  </w:num>
  <w:num w:numId="17" w16cid:durableId="1254515433">
    <w:abstractNumId w:val="13"/>
  </w:num>
  <w:num w:numId="18" w16cid:durableId="1302927860">
    <w:abstractNumId w:val="19"/>
  </w:num>
  <w:num w:numId="19" w16cid:durableId="932783184">
    <w:abstractNumId w:val="8"/>
  </w:num>
  <w:num w:numId="20" w16cid:durableId="277301439">
    <w:abstractNumId w:val="11"/>
  </w:num>
  <w:num w:numId="21" w16cid:durableId="1965455806">
    <w:abstractNumId w:val="17"/>
  </w:num>
  <w:num w:numId="22" w16cid:durableId="13775213">
    <w:abstractNumId w:val="21"/>
  </w:num>
  <w:num w:numId="23" w16cid:durableId="1699694162">
    <w:abstractNumId w:val="16"/>
  </w:num>
  <w:num w:numId="24" w16cid:durableId="1922254915">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4B2"/>
    <w:rsid w:val="00026D97"/>
    <w:rsid w:val="000407A0"/>
    <w:rsid w:val="0007181A"/>
    <w:rsid w:val="000912AD"/>
    <w:rsid w:val="000A1707"/>
    <w:rsid w:val="000A44B2"/>
    <w:rsid w:val="000C1249"/>
    <w:rsid w:val="000C23B8"/>
    <w:rsid w:val="000D589D"/>
    <w:rsid w:val="00106CAD"/>
    <w:rsid w:val="00107287"/>
    <w:rsid w:val="001231C2"/>
    <w:rsid w:val="00133C49"/>
    <w:rsid w:val="001560C4"/>
    <w:rsid w:val="00161BE4"/>
    <w:rsid w:val="00163116"/>
    <w:rsid w:val="00185C4D"/>
    <w:rsid w:val="00191328"/>
    <w:rsid w:val="001A662B"/>
    <w:rsid w:val="001F6A0C"/>
    <w:rsid w:val="00216A65"/>
    <w:rsid w:val="00227AD3"/>
    <w:rsid w:val="00232CDA"/>
    <w:rsid w:val="002338C9"/>
    <w:rsid w:val="002B51A8"/>
    <w:rsid w:val="002B6467"/>
    <w:rsid w:val="002D26E8"/>
    <w:rsid w:val="002F6B7A"/>
    <w:rsid w:val="00306CDB"/>
    <w:rsid w:val="00330C43"/>
    <w:rsid w:val="003332A1"/>
    <w:rsid w:val="00373D69"/>
    <w:rsid w:val="00376EB2"/>
    <w:rsid w:val="00381650"/>
    <w:rsid w:val="003C3B35"/>
    <w:rsid w:val="003F07B5"/>
    <w:rsid w:val="0042249F"/>
    <w:rsid w:val="0044110C"/>
    <w:rsid w:val="004476EB"/>
    <w:rsid w:val="00486C48"/>
    <w:rsid w:val="004D71C1"/>
    <w:rsid w:val="004F24A4"/>
    <w:rsid w:val="00510EAC"/>
    <w:rsid w:val="00532581"/>
    <w:rsid w:val="005875A9"/>
    <w:rsid w:val="005E598C"/>
    <w:rsid w:val="00635CCC"/>
    <w:rsid w:val="00652BE6"/>
    <w:rsid w:val="00666836"/>
    <w:rsid w:val="00670661"/>
    <w:rsid w:val="00684077"/>
    <w:rsid w:val="00696F4B"/>
    <w:rsid w:val="006A2B80"/>
    <w:rsid w:val="006A6EB0"/>
    <w:rsid w:val="006A71AF"/>
    <w:rsid w:val="006C30AE"/>
    <w:rsid w:val="00700456"/>
    <w:rsid w:val="007279BD"/>
    <w:rsid w:val="00786196"/>
    <w:rsid w:val="00797B79"/>
    <w:rsid w:val="007A51C7"/>
    <w:rsid w:val="007C6408"/>
    <w:rsid w:val="008245B8"/>
    <w:rsid w:val="00824B22"/>
    <w:rsid w:val="00840309"/>
    <w:rsid w:val="008B4A6D"/>
    <w:rsid w:val="008E0B46"/>
    <w:rsid w:val="00915158"/>
    <w:rsid w:val="00954076"/>
    <w:rsid w:val="00970E3B"/>
    <w:rsid w:val="009A069A"/>
    <w:rsid w:val="009B0B3D"/>
    <w:rsid w:val="00A06304"/>
    <w:rsid w:val="00A115C7"/>
    <w:rsid w:val="00A165D0"/>
    <w:rsid w:val="00A2486D"/>
    <w:rsid w:val="00A36BCE"/>
    <w:rsid w:val="00A91306"/>
    <w:rsid w:val="00A94E05"/>
    <w:rsid w:val="00AD1347"/>
    <w:rsid w:val="00AE2DDA"/>
    <w:rsid w:val="00AE7B42"/>
    <w:rsid w:val="00AF1F0E"/>
    <w:rsid w:val="00B070B1"/>
    <w:rsid w:val="00B2548F"/>
    <w:rsid w:val="00B401F0"/>
    <w:rsid w:val="00B54A2A"/>
    <w:rsid w:val="00B81B06"/>
    <w:rsid w:val="00BD0130"/>
    <w:rsid w:val="00C11783"/>
    <w:rsid w:val="00C117B4"/>
    <w:rsid w:val="00C1457D"/>
    <w:rsid w:val="00C46E02"/>
    <w:rsid w:val="00CA1168"/>
    <w:rsid w:val="00CE1847"/>
    <w:rsid w:val="00D215E5"/>
    <w:rsid w:val="00DB21F4"/>
    <w:rsid w:val="00DD16A9"/>
    <w:rsid w:val="00DD6469"/>
    <w:rsid w:val="00E076B7"/>
    <w:rsid w:val="00E203F5"/>
    <w:rsid w:val="00E44422"/>
    <w:rsid w:val="00E505E0"/>
    <w:rsid w:val="00E5783D"/>
    <w:rsid w:val="00E6107C"/>
    <w:rsid w:val="00E614DB"/>
    <w:rsid w:val="00E6737F"/>
    <w:rsid w:val="00E84B82"/>
    <w:rsid w:val="00F068AD"/>
    <w:rsid w:val="00F84B19"/>
    <w:rsid w:val="00FA4E51"/>
    <w:rsid w:val="00FB001A"/>
    <w:rsid w:val="00FB17E6"/>
    <w:rsid w:val="00FD08D6"/>
    <w:rsid w:val="00FD23A7"/>
    <w:rsid w:val="00FD3D44"/>
    <w:rsid w:val="00FE3BA7"/>
    <w:rsid w:val="00FF50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795CF"/>
  <w15:chartTrackingRefBased/>
  <w15:docId w15:val="{8FC80195-000A-4F4C-9375-2E546252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548F"/>
    <w:pPr>
      <w:spacing w:before="100" w:beforeAutospacing="1" w:after="100" w:afterAutospacing="1"/>
    </w:pPr>
    <w:rPr>
      <w:rFonts w:ascii="Times New Roman" w:eastAsia="Times New Roman" w:hAnsi="Times New Roman" w:cs="Times New Roman"/>
      <w:lang w:eastAsia="tr-TR"/>
    </w:rPr>
  </w:style>
  <w:style w:type="paragraph" w:styleId="ListParagraph">
    <w:name w:val="List Paragraph"/>
    <w:basedOn w:val="Normal"/>
    <w:qFormat/>
    <w:rsid w:val="00A94E05"/>
    <w:pPr>
      <w:ind w:left="720"/>
      <w:contextualSpacing/>
    </w:pPr>
  </w:style>
  <w:style w:type="paragraph" w:styleId="NoSpacing">
    <w:name w:val="No Spacing"/>
    <w:uiPriority w:val="1"/>
    <w:qFormat/>
    <w:rsid w:val="00B54A2A"/>
  </w:style>
  <w:style w:type="character" w:styleId="Hyperlink">
    <w:name w:val="Hyperlink"/>
    <w:basedOn w:val="DefaultParagraphFont"/>
    <w:uiPriority w:val="99"/>
    <w:unhideWhenUsed/>
    <w:rsid w:val="00306CDB"/>
    <w:rPr>
      <w:color w:val="0563C1" w:themeColor="hyperlink"/>
      <w:u w:val="single"/>
    </w:rPr>
  </w:style>
  <w:style w:type="character" w:styleId="UnresolvedMention">
    <w:name w:val="Unresolved Mention"/>
    <w:basedOn w:val="DefaultParagraphFont"/>
    <w:uiPriority w:val="99"/>
    <w:semiHidden/>
    <w:unhideWhenUsed/>
    <w:rsid w:val="00306CDB"/>
    <w:rPr>
      <w:color w:val="605E5C"/>
      <w:shd w:val="clear" w:color="auto" w:fill="E1DFDD"/>
    </w:rPr>
  </w:style>
  <w:style w:type="character" w:styleId="FollowedHyperlink">
    <w:name w:val="FollowedHyperlink"/>
    <w:basedOn w:val="DefaultParagraphFont"/>
    <w:uiPriority w:val="99"/>
    <w:semiHidden/>
    <w:unhideWhenUsed/>
    <w:rsid w:val="00824B22"/>
    <w:rPr>
      <w:color w:val="954F72" w:themeColor="followedHyperlink"/>
      <w:u w:val="single"/>
    </w:rPr>
  </w:style>
  <w:style w:type="paragraph" w:customStyle="1" w:styleId="ListeParagraf">
    <w:name w:val="Liste Paragraf"/>
    <w:basedOn w:val="Normal"/>
    <w:uiPriority w:val="34"/>
    <w:qFormat/>
    <w:rsid w:val="005875A9"/>
    <w:pPr>
      <w:spacing w:after="200" w:line="276" w:lineRule="auto"/>
      <w:ind w:left="720"/>
      <w:contextualSpacing/>
    </w:pPr>
    <w:rPr>
      <w:rFonts w:ascii="Calibri" w:eastAsia="Calibri" w:hAnsi="Calibri" w:cs="Times New Roman"/>
      <w:sz w:val="22"/>
      <w:szCs w:val="22"/>
    </w:rPr>
  </w:style>
  <w:style w:type="character" w:styleId="HTMLTypewriter">
    <w:name w:val="HTML Typewriter"/>
    <w:rsid w:val="00A165D0"/>
    <w:rPr>
      <w:rFonts w:ascii="Courier New" w:hAnsi="Courier New" w:cs="Times New Roman"/>
      <w:sz w:val="20"/>
    </w:rPr>
  </w:style>
  <w:style w:type="paragraph" w:customStyle="1" w:styleId="Default">
    <w:name w:val="Default"/>
    <w:rsid w:val="00696F4B"/>
    <w:pPr>
      <w:autoSpaceDE w:val="0"/>
      <w:autoSpaceDN w:val="0"/>
      <w:adjustRightInd w:val="0"/>
    </w:pPr>
    <w:rPr>
      <w:rFonts w:ascii="Calibri" w:eastAsia="Calibri" w:hAnsi="Calibri" w:cs="Calibri"/>
      <w:color w:val="00000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6162">
      <w:bodyDiv w:val="1"/>
      <w:marLeft w:val="0"/>
      <w:marRight w:val="0"/>
      <w:marTop w:val="0"/>
      <w:marBottom w:val="0"/>
      <w:divBdr>
        <w:top w:val="none" w:sz="0" w:space="0" w:color="auto"/>
        <w:left w:val="none" w:sz="0" w:space="0" w:color="auto"/>
        <w:bottom w:val="none" w:sz="0" w:space="0" w:color="auto"/>
        <w:right w:val="none" w:sz="0" w:space="0" w:color="auto"/>
      </w:divBdr>
    </w:div>
    <w:div w:id="131755193">
      <w:bodyDiv w:val="1"/>
      <w:marLeft w:val="0"/>
      <w:marRight w:val="0"/>
      <w:marTop w:val="0"/>
      <w:marBottom w:val="0"/>
      <w:divBdr>
        <w:top w:val="none" w:sz="0" w:space="0" w:color="auto"/>
        <w:left w:val="none" w:sz="0" w:space="0" w:color="auto"/>
        <w:bottom w:val="none" w:sz="0" w:space="0" w:color="auto"/>
        <w:right w:val="none" w:sz="0" w:space="0" w:color="auto"/>
      </w:divBdr>
      <w:divsChild>
        <w:div w:id="898518652">
          <w:marLeft w:val="0"/>
          <w:marRight w:val="0"/>
          <w:marTop w:val="0"/>
          <w:marBottom w:val="0"/>
          <w:divBdr>
            <w:top w:val="none" w:sz="0" w:space="0" w:color="auto"/>
            <w:left w:val="none" w:sz="0" w:space="0" w:color="auto"/>
            <w:bottom w:val="none" w:sz="0" w:space="0" w:color="auto"/>
            <w:right w:val="none" w:sz="0" w:space="0" w:color="auto"/>
          </w:divBdr>
          <w:divsChild>
            <w:div w:id="2068068117">
              <w:marLeft w:val="0"/>
              <w:marRight w:val="0"/>
              <w:marTop w:val="0"/>
              <w:marBottom w:val="0"/>
              <w:divBdr>
                <w:top w:val="none" w:sz="0" w:space="0" w:color="auto"/>
                <w:left w:val="none" w:sz="0" w:space="0" w:color="auto"/>
                <w:bottom w:val="none" w:sz="0" w:space="0" w:color="auto"/>
                <w:right w:val="none" w:sz="0" w:space="0" w:color="auto"/>
              </w:divBdr>
              <w:divsChild>
                <w:div w:id="1491601395">
                  <w:marLeft w:val="0"/>
                  <w:marRight w:val="0"/>
                  <w:marTop w:val="0"/>
                  <w:marBottom w:val="0"/>
                  <w:divBdr>
                    <w:top w:val="none" w:sz="0" w:space="0" w:color="auto"/>
                    <w:left w:val="none" w:sz="0" w:space="0" w:color="auto"/>
                    <w:bottom w:val="none" w:sz="0" w:space="0" w:color="auto"/>
                    <w:right w:val="none" w:sz="0" w:space="0" w:color="auto"/>
                  </w:divBdr>
                  <w:divsChild>
                    <w:div w:id="101692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98761">
      <w:bodyDiv w:val="1"/>
      <w:marLeft w:val="0"/>
      <w:marRight w:val="0"/>
      <w:marTop w:val="0"/>
      <w:marBottom w:val="0"/>
      <w:divBdr>
        <w:top w:val="none" w:sz="0" w:space="0" w:color="auto"/>
        <w:left w:val="none" w:sz="0" w:space="0" w:color="auto"/>
        <w:bottom w:val="none" w:sz="0" w:space="0" w:color="auto"/>
        <w:right w:val="none" w:sz="0" w:space="0" w:color="auto"/>
      </w:divBdr>
      <w:divsChild>
        <w:div w:id="1001854141">
          <w:marLeft w:val="0"/>
          <w:marRight w:val="0"/>
          <w:marTop w:val="0"/>
          <w:marBottom w:val="0"/>
          <w:divBdr>
            <w:top w:val="none" w:sz="0" w:space="0" w:color="auto"/>
            <w:left w:val="none" w:sz="0" w:space="0" w:color="auto"/>
            <w:bottom w:val="none" w:sz="0" w:space="0" w:color="auto"/>
            <w:right w:val="none" w:sz="0" w:space="0" w:color="auto"/>
          </w:divBdr>
          <w:divsChild>
            <w:div w:id="618143597">
              <w:marLeft w:val="0"/>
              <w:marRight w:val="0"/>
              <w:marTop w:val="0"/>
              <w:marBottom w:val="0"/>
              <w:divBdr>
                <w:top w:val="none" w:sz="0" w:space="0" w:color="auto"/>
                <w:left w:val="none" w:sz="0" w:space="0" w:color="auto"/>
                <w:bottom w:val="none" w:sz="0" w:space="0" w:color="auto"/>
                <w:right w:val="none" w:sz="0" w:space="0" w:color="auto"/>
              </w:divBdr>
              <w:divsChild>
                <w:div w:id="384138380">
                  <w:marLeft w:val="0"/>
                  <w:marRight w:val="0"/>
                  <w:marTop w:val="0"/>
                  <w:marBottom w:val="0"/>
                  <w:divBdr>
                    <w:top w:val="none" w:sz="0" w:space="0" w:color="auto"/>
                    <w:left w:val="none" w:sz="0" w:space="0" w:color="auto"/>
                    <w:bottom w:val="none" w:sz="0" w:space="0" w:color="auto"/>
                    <w:right w:val="none" w:sz="0" w:space="0" w:color="auto"/>
                  </w:divBdr>
                  <w:divsChild>
                    <w:div w:id="9917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823205">
      <w:bodyDiv w:val="1"/>
      <w:marLeft w:val="0"/>
      <w:marRight w:val="0"/>
      <w:marTop w:val="0"/>
      <w:marBottom w:val="0"/>
      <w:divBdr>
        <w:top w:val="none" w:sz="0" w:space="0" w:color="auto"/>
        <w:left w:val="none" w:sz="0" w:space="0" w:color="auto"/>
        <w:bottom w:val="none" w:sz="0" w:space="0" w:color="auto"/>
        <w:right w:val="none" w:sz="0" w:space="0" w:color="auto"/>
      </w:divBdr>
      <w:divsChild>
        <w:div w:id="1160926752">
          <w:marLeft w:val="0"/>
          <w:marRight w:val="0"/>
          <w:marTop w:val="0"/>
          <w:marBottom w:val="0"/>
          <w:divBdr>
            <w:top w:val="none" w:sz="0" w:space="0" w:color="auto"/>
            <w:left w:val="none" w:sz="0" w:space="0" w:color="auto"/>
            <w:bottom w:val="none" w:sz="0" w:space="0" w:color="auto"/>
            <w:right w:val="none" w:sz="0" w:space="0" w:color="auto"/>
          </w:divBdr>
          <w:divsChild>
            <w:div w:id="440148062">
              <w:marLeft w:val="0"/>
              <w:marRight w:val="0"/>
              <w:marTop w:val="0"/>
              <w:marBottom w:val="0"/>
              <w:divBdr>
                <w:top w:val="none" w:sz="0" w:space="0" w:color="auto"/>
                <w:left w:val="none" w:sz="0" w:space="0" w:color="auto"/>
                <w:bottom w:val="none" w:sz="0" w:space="0" w:color="auto"/>
                <w:right w:val="none" w:sz="0" w:space="0" w:color="auto"/>
              </w:divBdr>
              <w:divsChild>
                <w:div w:id="994724863">
                  <w:marLeft w:val="0"/>
                  <w:marRight w:val="0"/>
                  <w:marTop w:val="0"/>
                  <w:marBottom w:val="0"/>
                  <w:divBdr>
                    <w:top w:val="none" w:sz="0" w:space="0" w:color="auto"/>
                    <w:left w:val="none" w:sz="0" w:space="0" w:color="auto"/>
                    <w:bottom w:val="none" w:sz="0" w:space="0" w:color="auto"/>
                    <w:right w:val="none" w:sz="0" w:space="0" w:color="auto"/>
                  </w:divBdr>
                  <w:divsChild>
                    <w:div w:id="2226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7973">
      <w:bodyDiv w:val="1"/>
      <w:marLeft w:val="0"/>
      <w:marRight w:val="0"/>
      <w:marTop w:val="0"/>
      <w:marBottom w:val="0"/>
      <w:divBdr>
        <w:top w:val="none" w:sz="0" w:space="0" w:color="auto"/>
        <w:left w:val="none" w:sz="0" w:space="0" w:color="auto"/>
        <w:bottom w:val="none" w:sz="0" w:space="0" w:color="auto"/>
        <w:right w:val="none" w:sz="0" w:space="0" w:color="auto"/>
      </w:divBdr>
      <w:divsChild>
        <w:div w:id="94985447">
          <w:marLeft w:val="0"/>
          <w:marRight w:val="0"/>
          <w:marTop w:val="0"/>
          <w:marBottom w:val="0"/>
          <w:divBdr>
            <w:top w:val="none" w:sz="0" w:space="0" w:color="auto"/>
            <w:left w:val="none" w:sz="0" w:space="0" w:color="auto"/>
            <w:bottom w:val="none" w:sz="0" w:space="0" w:color="auto"/>
            <w:right w:val="none" w:sz="0" w:space="0" w:color="auto"/>
          </w:divBdr>
          <w:divsChild>
            <w:div w:id="896283128">
              <w:marLeft w:val="0"/>
              <w:marRight w:val="0"/>
              <w:marTop w:val="0"/>
              <w:marBottom w:val="0"/>
              <w:divBdr>
                <w:top w:val="none" w:sz="0" w:space="0" w:color="auto"/>
                <w:left w:val="none" w:sz="0" w:space="0" w:color="auto"/>
                <w:bottom w:val="none" w:sz="0" w:space="0" w:color="auto"/>
                <w:right w:val="none" w:sz="0" w:space="0" w:color="auto"/>
              </w:divBdr>
              <w:divsChild>
                <w:div w:id="1624992443">
                  <w:marLeft w:val="0"/>
                  <w:marRight w:val="0"/>
                  <w:marTop w:val="0"/>
                  <w:marBottom w:val="0"/>
                  <w:divBdr>
                    <w:top w:val="none" w:sz="0" w:space="0" w:color="auto"/>
                    <w:left w:val="none" w:sz="0" w:space="0" w:color="auto"/>
                    <w:bottom w:val="none" w:sz="0" w:space="0" w:color="auto"/>
                    <w:right w:val="none" w:sz="0" w:space="0" w:color="auto"/>
                  </w:divBdr>
                  <w:divsChild>
                    <w:div w:id="11438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769490">
      <w:bodyDiv w:val="1"/>
      <w:marLeft w:val="0"/>
      <w:marRight w:val="0"/>
      <w:marTop w:val="0"/>
      <w:marBottom w:val="0"/>
      <w:divBdr>
        <w:top w:val="none" w:sz="0" w:space="0" w:color="auto"/>
        <w:left w:val="none" w:sz="0" w:space="0" w:color="auto"/>
        <w:bottom w:val="none" w:sz="0" w:space="0" w:color="auto"/>
        <w:right w:val="none" w:sz="0" w:space="0" w:color="auto"/>
      </w:divBdr>
    </w:div>
    <w:div w:id="618341656">
      <w:bodyDiv w:val="1"/>
      <w:marLeft w:val="0"/>
      <w:marRight w:val="0"/>
      <w:marTop w:val="0"/>
      <w:marBottom w:val="0"/>
      <w:divBdr>
        <w:top w:val="none" w:sz="0" w:space="0" w:color="auto"/>
        <w:left w:val="none" w:sz="0" w:space="0" w:color="auto"/>
        <w:bottom w:val="none" w:sz="0" w:space="0" w:color="auto"/>
        <w:right w:val="none" w:sz="0" w:space="0" w:color="auto"/>
      </w:divBdr>
      <w:divsChild>
        <w:div w:id="939947988">
          <w:marLeft w:val="0"/>
          <w:marRight w:val="0"/>
          <w:marTop w:val="0"/>
          <w:marBottom w:val="0"/>
          <w:divBdr>
            <w:top w:val="none" w:sz="0" w:space="0" w:color="auto"/>
            <w:left w:val="none" w:sz="0" w:space="0" w:color="auto"/>
            <w:bottom w:val="none" w:sz="0" w:space="0" w:color="auto"/>
            <w:right w:val="none" w:sz="0" w:space="0" w:color="auto"/>
          </w:divBdr>
          <w:divsChild>
            <w:div w:id="1171792516">
              <w:marLeft w:val="0"/>
              <w:marRight w:val="0"/>
              <w:marTop w:val="0"/>
              <w:marBottom w:val="0"/>
              <w:divBdr>
                <w:top w:val="none" w:sz="0" w:space="0" w:color="auto"/>
                <w:left w:val="none" w:sz="0" w:space="0" w:color="auto"/>
                <w:bottom w:val="none" w:sz="0" w:space="0" w:color="auto"/>
                <w:right w:val="none" w:sz="0" w:space="0" w:color="auto"/>
              </w:divBdr>
              <w:divsChild>
                <w:div w:id="1608660631">
                  <w:marLeft w:val="0"/>
                  <w:marRight w:val="0"/>
                  <w:marTop w:val="0"/>
                  <w:marBottom w:val="0"/>
                  <w:divBdr>
                    <w:top w:val="none" w:sz="0" w:space="0" w:color="auto"/>
                    <w:left w:val="none" w:sz="0" w:space="0" w:color="auto"/>
                    <w:bottom w:val="none" w:sz="0" w:space="0" w:color="auto"/>
                    <w:right w:val="none" w:sz="0" w:space="0" w:color="auto"/>
                  </w:divBdr>
                  <w:divsChild>
                    <w:div w:id="4009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232841">
      <w:bodyDiv w:val="1"/>
      <w:marLeft w:val="0"/>
      <w:marRight w:val="0"/>
      <w:marTop w:val="0"/>
      <w:marBottom w:val="0"/>
      <w:divBdr>
        <w:top w:val="none" w:sz="0" w:space="0" w:color="auto"/>
        <w:left w:val="none" w:sz="0" w:space="0" w:color="auto"/>
        <w:bottom w:val="none" w:sz="0" w:space="0" w:color="auto"/>
        <w:right w:val="none" w:sz="0" w:space="0" w:color="auto"/>
      </w:divBdr>
      <w:divsChild>
        <w:div w:id="118229908">
          <w:marLeft w:val="0"/>
          <w:marRight w:val="0"/>
          <w:marTop w:val="0"/>
          <w:marBottom w:val="0"/>
          <w:divBdr>
            <w:top w:val="none" w:sz="0" w:space="0" w:color="auto"/>
            <w:left w:val="none" w:sz="0" w:space="0" w:color="auto"/>
            <w:bottom w:val="none" w:sz="0" w:space="0" w:color="auto"/>
            <w:right w:val="none" w:sz="0" w:space="0" w:color="auto"/>
          </w:divBdr>
          <w:divsChild>
            <w:div w:id="1704938885">
              <w:marLeft w:val="0"/>
              <w:marRight w:val="0"/>
              <w:marTop w:val="0"/>
              <w:marBottom w:val="0"/>
              <w:divBdr>
                <w:top w:val="none" w:sz="0" w:space="0" w:color="auto"/>
                <w:left w:val="none" w:sz="0" w:space="0" w:color="auto"/>
                <w:bottom w:val="none" w:sz="0" w:space="0" w:color="auto"/>
                <w:right w:val="none" w:sz="0" w:space="0" w:color="auto"/>
              </w:divBdr>
              <w:divsChild>
                <w:div w:id="453061741">
                  <w:marLeft w:val="0"/>
                  <w:marRight w:val="0"/>
                  <w:marTop w:val="0"/>
                  <w:marBottom w:val="0"/>
                  <w:divBdr>
                    <w:top w:val="none" w:sz="0" w:space="0" w:color="auto"/>
                    <w:left w:val="none" w:sz="0" w:space="0" w:color="auto"/>
                    <w:bottom w:val="none" w:sz="0" w:space="0" w:color="auto"/>
                    <w:right w:val="none" w:sz="0" w:space="0" w:color="auto"/>
                  </w:divBdr>
                  <w:divsChild>
                    <w:div w:id="10330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373974">
      <w:bodyDiv w:val="1"/>
      <w:marLeft w:val="0"/>
      <w:marRight w:val="0"/>
      <w:marTop w:val="0"/>
      <w:marBottom w:val="0"/>
      <w:divBdr>
        <w:top w:val="none" w:sz="0" w:space="0" w:color="auto"/>
        <w:left w:val="none" w:sz="0" w:space="0" w:color="auto"/>
        <w:bottom w:val="none" w:sz="0" w:space="0" w:color="auto"/>
        <w:right w:val="none" w:sz="0" w:space="0" w:color="auto"/>
      </w:divBdr>
      <w:divsChild>
        <w:div w:id="2085881024">
          <w:marLeft w:val="0"/>
          <w:marRight w:val="0"/>
          <w:marTop w:val="0"/>
          <w:marBottom w:val="0"/>
          <w:divBdr>
            <w:top w:val="none" w:sz="0" w:space="0" w:color="auto"/>
            <w:left w:val="none" w:sz="0" w:space="0" w:color="auto"/>
            <w:bottom w:val="none" w:sz="0" w:space="0" w:color="auto"/>
            <w:right w:val="none" w:sz="0" w:space="0" w:color="auto"/>
          </w:divBdr>
          <w:divsChild>
            <w:div w:id="620259926">
              <w:marLeft w:val="0"/>
              <w:marRight w:val="0"/>
              <w:marTop w:val="0"/>
              <w:marBottom w:val="0"/>
              <w:divBdr>
                <w:top w:val="none" w:sz="0" w:space="0" w:color="auto"/>
                <w:left w:val="none" w:sz="0" w:space="0" w:color="auto"/>
                <w:bottom w:val="none" w:sz="0" w:space="0" w:color="auto"/>
                <w:right w:val="none" w:sz="0" w:space="0" w:color="auto"/>
              </w:divBdr>
              <w:divsChild>
                <w:div w:id="2037579947">
                  <w:marLeft w:val="0"/>
                  <w:marRight w:val="0"/>
                  <w:marTop w:val="0"/>
                  <w:marBottom w:val="0"/>
                  <w:divBdr>
                    <w:top w:val="none" w:sz="0" w:space="0" w:color="auto"/>
                    <w:left w:val="none" w:sz="0" w:space="0" w:color="auto"/>
                    <w:bottom w:val="none" w:sz="0" w:space="0" w:color="auto"/>
                    <w:right w:val="none" w:sz="0" w:space="0" w:color="auto"/>
                  </w:divBdr>
                  <w:divsChild>
                    <w:div w:id="776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117295">
      <w:bodyDiv w:val="1"/>
      <w:marLeft w:val="0"/>
      <w:marRight w:val="0"/>
      <w:marTop w:val="0"/>
      <w:marBottom w:val="0"/>
      <w:divBdr>
        <w:top w:val="none" w:sz="0" w:space="0" w:color="auto"/>
        <w:left w:val="none" w:sz="0" w:space="0" w:color="auto"/>
        <w:bottom w:val="none" w:sz="0" w:space="0" w:color="auto"/>
        <w:right w:val="none" w:sz="0" w:space="0" w:color="auto"/>
      </w:divBdr>
      <w:divsChild>
        <w:div w:id="1829320630">
          <w:marLeft w:val="0"/>
          <w:marRight w:val="0"/>
          <w:marTop w:val="0"/>
          <w:marBottom w:val="0"/>
          <w:divBdr>
            <w:top w:val="none" w:sz="0" w:space="0" w:color="auto"/>
            <w:left w:val="none" w:sz="0" w:space="0" w:color="auto"/>
            <w:bottom w:val="none" w:sz="0" w:space="0" w:color="auto"/>
            <w:right w:val="none" w:sz="0" w:space="0" w:color="auto"/>
          </w:divBdr>
          <w:divsChild>
            <w:div w:id="526524704">
              <w:marLeft w:val="0"/>
              <w:marRight w:val="0"/>
              <w:marTop w:val="0"/>
              <w:marBottom w:val="0"/>
              <w:divBdr>
                <w:top w:val="none" w:sz="0" w:space="0" w:color="auto"/>
                <w:left w:val="none" w:sz="0" w:space="0" w:color="auto"/>
                <w:bottom w:val="none" w:sz="0" w:space="0" w:color="auto"/>
                <w:right w:val="none" w:sz="0" w:space="0" w:color="auto"/>
              </w:divBdr>
              <w:divsChild>
                <w:div w:id="1739210187">
                  <w:marLeft w:val="0"/>
                  <w:marRight w:val="0"/>
                  <w:marTop w:val="0"/>
                  <w:marBottom w:val="0"/>
                  <w:divBdr>
                    <w:top w:val="none" w:sz="0" w:space="0" w:color="auto"/>
                    <w:left w:val="none" w:sz="0" w:space="0" w:color="auto"/>
                    <w:bottom w:val="none" w:sz="0" w:space="0" w:color="auto"/>
                    <w:right w:val="none" w:sz="0" w:space="0" w:color="auto"/>
                  </w:divBdr>
                  <w:divsChild>
                    <w:div w:id="5190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71273">
      <w:bodyDiv w:val="1"/>
      <w:marLeft w:val="0"/>
      <w:marRight w:val="0"/>
      <w:marTop w:val="0"/>
      <w:marBottom w:val="0"/>
      <w:divBdr>
        <w:top w:val="none" w:sz="0" w:space="0" w:color="auto"/>
        <w:left w:val="none" w:sz="0" w:space="0" w:color="auto"/>
        <w:bottom w:val="none" w:sz="0" w:space="0" w:color="auto"/>
        <w:right w:val="none" w:sz="0" w:space="0" w:color="auto"/>
      </w:divBdr>
      <w:divsChild>
        <w:div w:id="1567257844">
          <w:marLeft w:val="0"/>
          <w:marRight w:val="0"/>
          <w:marTop w:val="0"/>
          <w:marBottom w:val="0"/>
          <w:divBdr>
            <w:top w:val="none" w:sz="0" w:space="0" w:color="auto"/>
            <w:left w:val="none" w:sz="0" w:space="0" w:color="auto"/>
            <w:bottom w:val="none" w:sz="0" w:space="0" w:color="auto"/>
            <w:right w:val="none" w:sz="0" w:space="0" w:color="auto"/>
          </w:divBdr>
          <w:divsChild>
            <w:div w:id="569969867">
              <w:marLeft w:val="0"/>
              <w:marRight w:val="0"/>
              <w:marTop w:val="0"/>
              <w:marBottom w:val="0"/>
              <w:divBdr>
                <w:top w:val="none" w:sz="0" w:space="0" w:color="auto"/>
                <w:left w:val="none" w:sz="0" w:space="0" w:color="auto"/>
                <w:bottom w:val="none" w:sz="0" w:space="0" w:color="auto"/>
                <w:right w:val="none" w:sz="0" w:space="0" w:color="auto"/>
              </w:divBdr>
              <w:divsChild>
                <w:div w:id="966545278">
                  <w:marLeft w:val="0"/>
                  <w:marRight w:val="0"/>
                  <w:marTop w:val="0"/>
                  <w:marBottom w:val="0"/>
                  <w:divBdr>
                    <w:top w:val="none" w:sz="0" w:space="0" w:color="auto"/>
                    <w:left w:val="none" w:sz="0" w:space="0" w:color="auto"/>
                    <w:bottom w:val="none" w:sz="0" w:space="0" w:color="auto"/>
                    <w:right w:val="none" w:sz="0" w:space="0" w:color="auto"/>
                  </w:divBdr>
                  <w:divsChild>
                    <w:div w:id="2529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053807">
      <w:bodyDiv w:val="1"/>
      <w:marLeft w:val="0"/>
      <w:marRight w:val="0"/>
      <w:marTop w:val="0"/>
      <w:marBottom w:val="0"/>
      <w:divBdr>
        <w:top w:val="none" w:sz="0" w:space="0" w:color="auto"/>
        <w:left w:val="none" w:sz="0" w:space="0" w:color="auto"/>
        <w:bottom w:val="none" w:sz="0" w:space="0" w:color="auto"/>
        <w:right w:val="none" w:sz="0" w:space="0" w:color="auto"/>
      </w:divBdr>
      <w:divsChild>
        <w:div w:id="1863587891">
          <w:marLeft w:val="0"/>
          <w:marRight w:val="0"/>
          <w:marTop w:val="0"/>
          <w:marBottom w:val="0"/>
          <w:divBdr>
            <w:top w:val="none" w:sz="0" w:space="0" w:color="auto"/>
            <w:left w:val="none" w:sz="0" w:space="0" w:color="auto"/>
            <w:bottom w:val="none" w:sz="0" w:space="0" w:color="auto"/>
            <w:right w:val="none" w:sz="0" w:space="0" w:color="auto"/>
          </w:divBdr>
          <w:divsChild>
            <w:div w:id="316032725">
              <w:marLeft w:val="0"/>
              <w:marRight w:val="0"/>
              <w:marTop w:val="0"/>
              <w:marBottom w:val="0"/>
              <w:divBdr>
                <w:top w:val="none" w:sz="0" w:space="0" w:color="auto"/>
                <w:left w:val="none" w:sz="0" w:space="0" w:color="auto"/>
                <w:bottom w:val="none" w:sz="0" w:space="0" w:color="auto"/>
                <w:right w:val="none" w:sz="0" w:space="0" w:color="auto"/>
              </w:divBdr>
              <w:divsChild>
                <w:div w:id="791678370">
                  <w:marLeft w:val="0"/>
                  <w:marRight w:val="0"/>
                  <w:marTop w:val="0"/>
                  <w:marBottom w:val="0"/>
                  <w:divBdr>
                    <w:top w:val="none" w:sz="0" w:space="0" w:color="auto"/>
                    <w:left w:val="none" w:sz="0" w:space="0" w:color="auto"/>
                    <w:bottom w:val="none" w:sz="0" w:space="0" w:color="auto"/>
                    <w:right w:val="none" w:sz="0" w:space="0" w:color="auto"/>
                  </w:divBdr>
                </w:div>
              </w:divsChild>
            </w:div>
            <w:div w:id="1960843115">
              <w:marLeft w:val="0"/>
              <w:marRight w:val="0"/>
              <w:marTop w:val="0"/>
              <w:marBottom w:val="0"/>
              <w:divBdr>
                <w:top w:val="none" w:sz="0" w:space="0" w:color="auto"/>
                <w:left w:val="none" w:sz="0" w:space="0" w:color="auto"/>
                <w:bottom w:val="none" w:sz="0" w:space="0" w:color="auto"/>
                <w:right w:val="none" w:sz="0" w:space="0" w:color="auto"/>
              </w:divBdr>
              <w:divsChild>
                <w:div w:id="1838496848">
                  <w:marLeft w:val="0"/>
                  <w:marRight w:val="0"/>
                  <w:marTop w:val="0"/>
                  <w:marBottom w:val="0"/>
                  <w:divBdr>
                    <w:top w:val="none" w:sz="0" w:space="0" w:color="auto"/>
                    <w:left w:val="none" w:sz="0" w:space="0" w:color="auto"/>
                    <w:bottom w:val="none" w:sz="0" w:space="0" w:color="auto"/>
                    <w:right w:val="none" w:sz="0" w:space="0" w:color="auto"/>
                  </w:divBdr>
                </w:div>
              </w:divsChild>
            </w:div>
            <w:div w:id="1488128932">
              <w:marLeft w:val="0"/>
              <w:marRight w:val="0"/>
              <w:marTop w:val="0"/>
              <w:marBottom w:val="0"/>
              <w:divBdr>
                <w:top w:val="none" w:sz="0" w:space="0" w:color="auto"/>
                <w:left w:val="none" w:sz="0" w:space="0" w:color="auto"/>
                <w:bottom w:val="none" w:sz="0" w:space="0" w:color="auto"/>
                <w:right w:val="none" w:sz="0" w:space="0" w:color="auto"/>
              </w:divBdr>
              <w:divsChild>
                <w:div w:id="93212296">
                  <w:marLeft w:val="0"/>
                  <w:marRight w:val="0"/>
                  <w:marTop w:val="0"/>
                  <w:marBottom w:val="0"/>
                  <w:divBdr>
                    <w:top w:val="none" w:sz="0" w:space="0" w:color="auto"/>
                    <w:left w:val="none" w:sz="0" w:space="0" w:color="auto"/>
                    <w:bottom w:val="none" w:sz="0" w:space="0" w:color="auto"/>
                    <w:right w:val="none" w:sz="0" w:space="0" w:color="auto"/>
                  </w:divBdr>
                </w:div>
              </w:divsChild>
            </w:div>
            <w:div w:id="1833788526">
              <w:marLeft w:val="0"/>
              <w:marRight w:val="0"/>
              <w:marTop w:val="0"/>
              <w:marBottom w:val="0"/>
              <w:divBdr>
                <w:top w:val="none" w:sz="0" w:space="0" w:color="auto"/>
                <w:left w:val="none" w:sz="0" w:space="0" w:color="auto"/>
                <w:bottom w:val="none" w:sz="0" w:space="0" w:color="auto"/>
                <w:right w:val="none" w:sz="0" w:space="0" w:color="auto"/>
              </w:divBdr>
              <w:divsChild>
                <w:div w:id="786318867">
                  <w:marLeft w:val="0"/>
                  <w:marRight w:val="0"/>
                  <w:marTop w:val="0"/>
                  <w:marBottom w:val="0"/>
                  <w:divBdr>
                    <w:top w:val="none" w:sz="0" w:space="0" w:color="auto"/>
                    <w:left w:val="none" w:sz="0" w:space="0" w:color="auto"/>
                    <w:bottom w:val="none" w:sz="0" w:space="0" w:color="auto"/>
                    <w:right w:val="none" w:sz="0" w:space="0" w:color="auto"/>
                  </w:divBdr>
                </w:div>
              </w:divsChild>
            </w:div>
            <w:div w:id="512762702">
              <w:marLeft w:val="0"/>
              <w:marRight w:val="0"/>
              <w:marTop w:val="0"/>
              <w:marBottom w:val="0"/>
              <w:divBdr>
                <w:top w:val="none" w:sz="0" w:space="0" w:color="auto"/>
                <w:left w:val="none" w:sz="0" w:space="0" w:color="auto"/>
                <w:bottom w:val="none" w:sz="0" w:space="0" w:color="auto"/>
                <w:right w:val="none" w:sz="0" w:space="0" w:color="auto"/>
              </w:divBdr>
              <w:divsChild>
                <w:div w:id="45884723">
                  <w:marLeft w:val="0"/>
                  <w:marRight w:val="0"/>
                  <w:marTop w:val="0"/>
                  <w:marBottom w:val="0"/>
                  <w:divBdr>
                    <w:top w:val="none" w:sz="0" w:space="0" w:color="auto"/>
                    <w:left w:val="none" w:sz="0" w:space="0" w:color="auto"/>
                    <w:bottom w:val="none" w:sz="0" w:space="0" w:color="auto"/>
                    <w:right w:val="none" w:sz="0" w:space="0" w:color="auto"/>
                  </w:divBdr>
                </w:div>
              </w:divsChild>
            </w:div>
            <w:div w:id="1394697549">
              <w:marLeft w:val="0"/>
              <w:marRight w:val="0"/>
              <w:marTop w:val="0"/>
              <w:marBottom w:val="0"/>
              <w:divBdr>
                <w:top w:val="none" w:sz="0" w:space="0" w:color="auto"/>
                <w:left w:val="none" w:sz="0" w:space="0" w:color="auto"/>
                <w:bottom w:val="none" w:sz="0" w:space="0" w:color="auto"/>
                <w:right w:val="none" w:sz="0" w:space="0" w:color="auto"/>
              </w:divBdr>
              <w:divsChild>
                <w:div w:id="1940259715">
                  <w:marLeft w:val="0"/>
                  <w:marRight w:val="0"/>
                  <w:marTop w:val="0"/>
                  <w:marBottom w:val="0"/>
                  <w:divBdr>
                    <w:top w:val="none" w:sz="0" w:space="0" w:color="auto"/>
                    <w:left w:val="none" w:sz="0" w:space="0" w:color="auto"/>
                    <w:bottom w:val="none" w:sz="0" w:space="0" w:color="auto"/>
                    <w:right w:val="none" w:sz="0" w:space="0" w:color="auto"/>
                  </w:divBdr>
                </w:div>
              </w:divsChild>
            </w:div>
            <w:div w:id="1872451509">
              <w:marLeft w:val="0"/>
              <w:marRight w:val="0"/>
              <w:marTop w:val="0"/>
              <w:marBottom w:val="0"/>
              <w:divBdr>
                <w:top w:val="none" w:sz="0" w:space="0" w:color="auto"/>
                <w:left w:val="none" w:sz="0" w:space="0" w:color="auto"/>
                <w:bottom w:val="none" w:sz="0" w:space="0" w:color="auto"/>
                <w:right w:val="none" w:sz="0" w:space="0" w:color="auto"/>
              </w:divBdr>
              <w:divsChild>
                <w:div w:id="1605336829">
                  <w:marLeft w:val="0"/>
                  <w:marRight w:val="0"/>
                  <w:marTop w:val="0"/>
                  <w:marBottom w:val="0"/>
                  <w:divBdr>
                    <w:top w:val="none" w:sz="0" w:space="0" w:color="auto"/>
                    <w:left w:val="none" w:sz="0" w:space="0" w:color="auto"/>
                    <w:bottom w:val="none" w:sz="0" w:space="0" w:color="auto"/>
                    <w:right w:val="none" w:sz="0" w:space="0" w:color="auto"/>
                  </w:divBdr>
                </w:div>
              </w:divsChild>
            </w:div>
            <w:div w:id="1855218818">
              <w:marLeft w:val="0"/>
              <w:marRight w:val="0"/>
              <w:marTop w:val="0"/>
              <w:marBottom w:val="0"/>
              <w:divBdr>
                <w:top w:val="none" w:sz="0" w:space="0" w:color="auto"/>
                <w:left w:val="none" w:sz="0" w:space="0" w:color="auto"/>
                <w:bottom w:val="none" w:sz="0" w:space="0" w:color="auto"/>
                <w:right w:val="none" w:sz="0" w:space="0" w:color="auto"/>
              </w:divBdr>
              <w:divsChild>
                <w:div w:id="1549490989">
                  <w:marLeft w:val="0"/>
                  <w:marRight w:val="0"/>
                  <w:marTop w:val="0"/>
                  <w:marBottom w:val="0"/>
                  <w:divBdr>
                    <w:top w:val="none" w:sz="0" w:space="0" w:color="auto"/>
                    <w:left w:val="none" w:sz="0" w:space="0" w:color="auto"/>
                    <w:bottom w:val="none" w:sz="0" w:space="0" w:color="auto"/>
                    <w:right w:val="none" w:sz="0" w:space="0" w:color="auto"/>
                  </w:divBdr>
                </w:div>
              </w:divsChild>
            </w:div>
            <w:div w:id="339771177">
              <w:marLeft w:val="0"/>
              <w:marRight w:val="0"/>
              <w:marTop w:val="0"/>
              <w:marBottom w:val="0"/>
              <w:divBdr>
                <w:top w:val="none" w:sz="0" w:space="0" w:color="auto"/>
                <w:left w:val="none" w:sz="0" w:space="0" w:color="auto"/>
                <w:bottom w:val="none" w:sz="0" w:space="0" w:color="auto"/>
                <w:right w:val="none" w:sz="0" w:space="0" w:color="auto"/>
              </w:divBdr>
              <w:divsChild>
                <w:div w:id="2035572099">
                  <w:marLeft w:val="0"/>
                  <w:marRight w:val="0"/>
                  <w:marTop w:val="0"/>
                  <w:marBottom w:val="0"/>
                  <w:divBdr>
                    <w:top w:val="none" w:sz="0" w:space="0" w:color="auto"/>
                    <w:left w:val="none" w:sz="0" w:space="0" w:color="auto"/>
                    <w:bottom w:val="none" w:sz="0" w:space="0" w:color="auto"/>
                    <w:right w:val="none" w:sz="0" w:space="0" w:color="auto"/>
                  </w:divBdr>
                </w:div>
              </w:divsChild>
            </w:div>
            <w:div w:id="2107801564">
              <w:marLeft w:val="0"/>
              <w:marRight w:val="0"/>
              <w:marTop w:val="0"/>
              <w:marBottom w:val="0"/>
              <w:divBdr>
                <w:top w:val="none" w:sz="0" w:space="0" w:color="auto"/>
                <w:left w:val="none" w:sz="0" w:space="0" w:color="auto"/>
                <w:bottom w:val="none" w:sz="0" w:space="0" w:color="auto"/>
                <w:right w:val="none" w:sz="0" w:space="0" w:color="auto"/>
              </w:divBdr>
              <w:divsChild>
                <w:div w:id="150760389">
                  <w:marLeft w:val="0"/>
                  <w:marRight w:val="0"/>
                  <w:marTop w:val="0"/>
                  <w:marBottom w:val="0"/>
                  <w:divBdr>
                    <w:top w:val="none" w:sz="0" w:space="0" w:color="auto"/>
                    <w:left w:val="none" w:sz="0" w:space="0" w:color="auto"/>
                    <w:bottom w:val="none" w:sz="0" w:space="0" w:color="auto"/>
                    <w:right w:val="none" w:sz="0" w:space="0" w:color="auto"/>
                  </w:divBdr>
                </w:div>
              </w:divsChild>
            </w:div>
            <w:div w:id="1317762443">
              <w:marLeft w:val="0"/>
              <w:marRight w:val="0"/>
              <w:marTop w:val="0"/>
              <w:marBottom w:val="0"/>
              <w:divBdr>
                <w:top w:val="none" w:sz="0" w:space="0" w:color="auto"/>
                <w:left w:val="none" w:sz="0" w:space="0" w:color="auto"/>
                <w:bottom w:val="none" w:sz="0" w:space="0" w:color="auto"/>
                <w:right w:val="none" w:sz="0" w:space="0" w:color="auto"/>
              </w:divBdr>
              <w:divsChild>
                <w:div w:id="1491671404">
                  <w:marLeft w:val="0"/>
                  <w:marRight w:val="0"/>
                  <w:marTop w:val="0"/>
                  <w:marBottom w:val="0"/>
                  <w:divBdr>
                    <w:top w:val="none" w:sz="0" w:space="0" w:color="auto"/>
                    <w:left w:val="none" w:sz="0" w:space="0" w:color="auto"/>
                    <w:bottom w:val="none" w:sz="0" w:space="0" w:color="auto"/>
                    <w:right w:val="none" w:sz="0" w:space="0" w:color="auto"/>
                  </w:divBdr>
                </w:div>
              </w:divsChild>
            </w:div>
            <w:div w:id="1673754906">
              <w:marLeft w:val="0"/>
              <w:marRight w:val="0"/>
              <w:marTop w:val="0"/>
              <w:marBottom w:val="0"/>
              <w:divBdr>
                <w:top w:val="none" w:sz="0" w:space="0" w:color="auto"/>
                <w:left w:val="none" w:sz="0" w:space="0" w:color="auto"/>
                <w:bottom w:val="none" w:sz="0" w:space="0" w:color="auto"/>
                <w:right w:val="none" w:sz="0" w:space="0" w:color="auto"/>
              </w:divBdr>
              <w:divsChild>
                <w:div w:id="187572162">
                  <w:marLeft w:val="0"/>
                  <w:marRight w:val="0"/>
                  <w:marTop w:val="0"/>
                  <w:marBottom w:val="0"/>
                  <w:divBdr>
                    <w:top w:val="none" w:sz="0" w:space="0" w:color="auto"/>
                    <w:left w:val="none" w:sz="0" w:space="0" w:color="auto"/>
                    <w:bottom w:val="none" w:sz="0" w:space="0" w:color="auto"/>
                    <w:right w:val="none" w:sz="0" w:space="0" w:color="auto"/>
                  </w:divBdr>
                </w:div>
              </w:divsChild>
            </w:div>
            <w:div w:id="1465123815">
              <w:marLeft w:val="0"/>
              <w:marRight w:val="0"/>
              <w:marTop w:val="0"/>
              <w:marBottom w:val="0"/>
              <w:divBdr>
                <w:top w:val="none" w:sz="0" w:space="0" w:color="auto"/>
                <w:left w:val="none" w:sz="0" w:space="0" w:color="auto"/>
                <w:bottom w:val="none" w:sz="0" w:space="0" w:color="auto"/>
                <w:right w:val="none" w:sz="0" w:space="0" w:color="auto"/>
              </w:divBdr>
              <w:divsChild>
                <w:div w:id="2107270066">
                  <w:marLeft w:val="0"/>
                  <w:marRight w:val="0"/>
                  <w:marTop w:val="0"/>
                  <w:marBottom w:val="0"/>
                  <w:divBdr>
                    <w:top w:val="none" w:sz="0" w:space="0" w:color="auto"/>
                    <w:left w:val="none" w:sz="0" w:space="0" w:color="auto"/>
                    <w:bottom w:val="none" w:sz="0" w:space="0" w:color="auto"/>
                    <w:right w:val="none" w:sz="0" w:space="0" w:color="auto"/>
                  </w:divBdr>
                </w:div>
              </w:divsChild>
            </w:div>
            <w:div w:id="1708141538">
              <w:marLeft w:val="0"/>
              <w:marRight w:val="0"/>
              <w:marTop w:val="0"/>
              <w:marBottom w:val="0"/>
              <w:divBdr>
                <w:top w:val="none" w:sz="0" w:space="0" w:color="auto"/>
                <w:left w:val="none" w:sz="0" w:space="0" w:color="auto"/>
                <w:bottom w:val="none" w:sz="0" w:space="0" w:color="auto"/>
                <w:right w:val="none" w:sz="0" w:space="0" w:color="auto"/>
              </w:divBdr>
              <w:divsChild>
                <w:div w:id="7796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558800">
      <w:bodyDiv w:val="1"/>
      <w:marLeft w:val="0"/>
      <w:marRight w:val="0"/>
      <w:marTop w:val="0"/>
      <w:marBottom w:val="0"/>
      <w:divBdr>
        <w:top w:val="none" w:sz="0" w:space="0" w:color="auto"/>
        <w:left w:val="none" w:sz="0" w:space="0" w:color="auto"/>
        <w:bottom w:val="none" w:sz="0" w:space="0" w:color="auto"/>
        <w:right w:val="none" w:sz="0" w:space="0" w:color="auto"/>
      </w:divBdr>
      <w:divsChild>
        <w:div w:id="2127698384">
          <w:marLeft w:val="0"/>
          <w:marRight w:val="0"/>
          <w:marTop w:val="0"/>
          <w:marBottom w:val="0"/>
          <w:divBdr>
            <w:top w:val="none" w:sz="0" w:space="0" w:color="auto"/>
            <w:left w:val="none" w:sz="0" w:space="0" w:color="auto"/>
            <w:bottom w:val="none" w:sz="0" w:space="0" w:color="auto"/>
            <w:right w:val="none" w:sz="0" w:space="0" w:color="auto"/>
          </w:divBdr>
          <w:divsChild>
            <w:div w:id="899288542">
              <w:marLeft w:val="0"/>
              <w:marRight w:val="0"/>
              <w:marTop w:val="0"/>
              <w:marBottom w:val="0"/>
              <w:divBdr>
                <w:top w:val="none" w:sz="0" w:space="0" w:color="auto"/>
                <w:left w:val="none" w:sz="0" w:space="0" w:color="auto"/>
                <w:bottom w:val="none" w:sz="0" w:space="0" w:color="auto"/>
                <w:right w:val="none" w:sz="0" w:space="0" w:color="auto"/>
              </w:divBdr>
              <w:divsChild>
                <w:div w:id="652149548">
                  <w:marLeft w:val="0"/>
                  <w:marRight w:val="0"/>
                  <w:marTop w:val="0"/>
                  <w:marBottom w:val="0"/>
                  <w:divBdr>
                    <w:top w:val="none" w:sz="0" w:space="0" w:color="auto"/>
                    <w:left w:val="none" w:sz="0" w:space="0" w:color="auto"/>
                    <w:bottom w:val="none" w:sz="0" w:space="0" w:color="auto"/>
                    <w:right w:val="none" w:sz="0" w:space="0" w:color="auto"/>
                  </w:divBdr>
                  <w:divsChild>
                    <w:div w:id="1620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78397">
      <w:bodyDiv w:val="1"/>
      <w:marLeft w:val="0"/>
      <w:marRight w:val="0"/>
      <w:marTop w:val="0"/>
      <w:marBottom w:val="0"/>
      <w:divBdr>
        <w:top w:val="none" w:sz="0" w:space="0" w:color="auto"/>
        <w:left w:val="none" w:sz="0" w:space="0" w:color="auto"/>
        <w:bottom w:val="none" w:sz="0" w:space="0" w:color="auto"/>
        <w:right w:val="none" w:sz="0" w:space="0" w:color="auto"/>
      </w:divBdr>
      <w:divsChild>
        <w:div w:id="1709453531">
          <w:marLeft w:val="0"/>
          <w:marRight w:val="0"/>
          <w:marTop w:val="0"/>
          <w:marBottom w:val="0"/>
          <w:divBdr>
            <w:top w:val="none" w:sz="0" w:space="0" w:color="auto"/>
            <w:left w:val="none" w:sz="0" w:space="0" w:color="auto"/>
            <w:bottom w:val="none" w:sz="0" w:space="0" w:color="auto"/>
            <w:right w:val="none" w:sz="0" w:space="0" w:color="auto"/>
          </w:divBdr>
          <w:divsChild>
            <w:div w:id="438834847">
              <w:marLeft w:val="0"/>
              <w:marRight w:val="0"/>
              <w:marTop w:val="0"/>
              <w:marBottom w:val="0"/>
              <w:divBdr>
                <w:top w:val="none" w:sz="0" w:space="0" w:color="auto"/>
                <w:left w:val="none" w:sz="0" w:space="0" w:color="auto"/>
                <w:bottom w:val="none" w:sz="0" w:space="0" w:color="auto"/>
                <w:right w:val="none" w:sz="0" w:space="0" w:color="auto"/>
              </w:divBdr>
              <w:divsChild>
                <w:div w:id="1634214491">
                  <w:marLeft w:val="0"/>
                  <w:marRight w:val="0"/>
                  <w:marTop w:val="0"/>
                  <w:marBottom w:val="0"/>
                  <w:divBdr>
                    <w:top w:val="none" w:sz="0" w:space="0" w:color="auto"/>
                    <w:left w:val="none" w:sz="0" w:space="0" w:color="auto"/>
                    <w:bottom w:val="none" w:sz="0" w:space="0" w:color="auto"/>
                    <w:right w:val="none" w:sz="0" w:space="0" w:color="auto"/>
                  </w:divBdr>
                  <w:divsChild>
                    <w:div w:id="2611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495335">
      <w:bodyDiv w:val="1"/>
      <w:marLeft w:val="0"/>
      <w:marRight w:val="0"/>
      <w:marTop w:val="0"/>
      <w:marBottom w:val="0"/>
      <w:divBdr>
        <w:top w:val="none" w:sz="0" w:space="0" w:color="auto"/>
        <w:left w:val="none" w:sz="0" w:space="0" w:color="auto"/>
        <w:bottom w:val="none" w:sz="0" w:space="0" w:color="auto"/>
        <w:right w:val="none" w:sz="0" w:space="0" w:color="auto"/>
      </w:divBdr>
      <w:divsChild>
        <w:div w:id="167670917">
          <w:marLeft w:val="0"/>
          <w:marRight w:val="0"/>
          <w:marTop w:val="0"/>
          <w:marBottom w:val="0"/>
          <w:divBdr>
            <w:top w:val="none" w:sz="0" w:space="0" w:color="auto"/>
            <w:left w:val="none" w:sz="0" w:space="0" w:color="auto"/>
            <w:bottom w:val="none" w:sz="0" w:space="0" w:color="auto"/>
            <w:right w:val="none" w:sz="0" w:space="0" w:color="auto"/>
          </w:divBdr>
          <w:divsChild>
            <w:div w:id="1426534527">
              <w:marLeft w:val="0"/>
              <w:marRight w:val="0"/>
              <w:marTop w:val="0"/>
              <w:marBottom w:val="0"/>
              <w:divBdr>
                <w:top w:val="none" w:sz="0" w:space="0" w:color="auto"/>
                <w:left w:val="none" w:sz="0" w:space="0" w:color="auto"/>
                <w:bottom w:val="none" w:sz="0" w:space="0" w:color="auto"/>
                <w:right w:val="none" w:sz="0" w:space="0" w:color="auto"/>
              </w:divBdr>
              <w:divsChild>
                <w:div w:id="1846819633">
                  <w:marLeft w:val="0"/>
                  <w:marRight w:val="0"/>
                  <w:marTop w:val="0"/>
                  <w:marBottom w:val="0"/>
                  <w:divBdr>
                    <w:top w:val="none" w:sz="0" w:space="0" w:color="auto"/>
                    <w:left w:val="none" w:sz="0" w:space="0" w:color="auto"/>
                    <w:bottom w:val="none" w:sz="0" w:space="0" w:color="auto"/>
                    <w:right w:val="none" w:sz="0" w:space="0" w:color="auto"/>
                  </w:divBdr>
                  <w:divsChild>
                    <w:div w:id="6945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63515">
          <w:marLeft w:val="0"/>
          <w:marRight w:val="0"/>
          <w:marTop w:val="0"/>
          <w:marBottom w:val="0"/>
          <w:divBdr>
            <w:top w:val="none" w:sz="0" w:space="0" w:color="auto"/>
            <w:left w:val="none" w:sz="0" w:space="0" w:color="auto"/>
            <w:bottom w:val="none" w:sz="0" w:space="0" w:color="auto"/>
            <w:right w:val="none" w:sz="0" w:space="0" w:color="auto"/>
          </w:divBdr>
          <w:divsChild>
            <w:div w:id="354236557">
              <w:marLeft w:val="0"/>
              <w:marRight w:val="0"/>
              <w:marTop w:val="0"/>
              <w:marBottom w:val="0"/>
              <w:divBdr>
                <w:top w:val="none" w:sz="0" w:space="0" w:color="auto"/>
                <w:left w:val="none" w:sz="0" w:space="0" w:color="auto"/>
                <w:bottom w:val="none" w:sz="0" w:space="0" w:color="auto"/>
                <w:right w:val="none" w:sz="0" w:space="0" w:color="auto"/>
              </w:divBdr>
              <w:divsChild>
                <w:div w:id="1918006571">
                  <w:marLeft w:val="0"/>
                  <w:marRight w:val="0"/>
                  <w:marTop w:val="0"/>
                  <w:marBottom w:val="0"/>
                  <w:divBdr>
                    <w:top w:val="none" w:sz="0" w:space="0" w:color="auto"/>
                    <w:left w:val="none" w:sz="0" w:space="0" w:color="auto"/>
                    <w:bottom w:val="none" w:sz="0" w:space="0" w:color="auto"/>
                    <w:right w:val="none" w:sz="0" w:space="0" w:color="auto"/>
                  </w:divBdr>
                  <w:divsChild>
                    <w:div w:id="19869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0294">
          <w:marLeft w:val="0"/>
          <w:marRight w:val="0"/>
          <w:marTop w:val="0"/>
          <w:marBottom w:val="0"/>
          <w:divBdr>
            <w:top w:val="none" w:sz="0" w:space="0" w:color="auto"/>
            <w:left w:val="none" w:sz="0" w:space="0" w:color="auto"/>
            <w:bottom w:val="none" w:sz="0" w:space="0" w:color="auto"/>
            <w:right w:val="none" w:sz="0" w:space="0" w:color="auto"/>
          </w:divBdr>
          <w:divsChild>
            <w:div w:id="74480681">
              <w:marLeft w:val="0"/>
              <w:marRight w:val="0"/>
              <w:marTop w:val="0"/>
              <w:marBottom w:val="0"/>
              <w:divBdr>
                <w:top w:val="none" w:sz="0" w:space="0" w:color="auto"/>
                <w:left w:val="none" w:sz="0" w:space="0" w:color="auto"/>
                <w:bottom w:val="none" w:sz="0" w:space="0" w:color="auto"/>
                <w:right w:val="none" w:sz="0" w:space="0" w:color="auto"/>
              </w:divBdr>
              <w:divsChild>
                <w:div w:id="1796177415">
                  <w:marLeft w:val="0"/>
                  <w:marRight w:val="0"/>
                  <w:marTop w:val="0"/>
                  <w:marBottom w:val="0"/>
                  <w:divBdr>
                    <w:top w:val="none" w:sz="0" w:space="0" w:color="auto"/>
                    <w:left w:val="none" w:sz="0" w:space="0" w:color="auto"/>
                    <w:bottom w:val="none" w:sz="0" w:space="0" w:color="auto"/>
                    <w:right w:val="none" w:sz="0" w:space="0" w:color="auto"/>
                  </w:divBdr>
                  <w:divsChild>
                    <w:div w:id="12556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684452">
      <w:bodyDiv w:val="1"/>
      <w:marLeft w:val="0"/>
      <w:marRight w:val="0"/>
      <w:marTop w:val="0"/>
      <w:marBottom w:val="0"/>
      <w:divBdr>
        <w:top w:val="none" w:sz="0" w:space="0" w:color="auto"/>
        <w:left w:val="none" w:sz="0" w:space="0" w:color="auto"/>
        <w:bottom w:val="none" w:sz="0" w:space="0" w:color="auto"/>
        <w:right w:val="none" w:sz="0" w:space="0" w:color="auto"/>
      </w:divBdr>
      <w:divsChild>
        <w:div w:id="841895374">
          <w:marLeft w:val="0"/>
          <w:marRight w:val="0"/>
          <w:marTop w:val="0"/>
          <w:marBottom w:val="0"/>
          <w:divBdr>
            <w:top w:val="none" w:sz="0" w:space="0" w:color="auto"/>
            <w:left w:val="none" w:sz="0" w:space="0" w:color="auto"/>
            <w:bottom w:val="none" w:sz="0" w:space="0" w:color="auto"/>
            <w:right w:val="none" w:sz="0" w:space="0" w:color="auto"/>
          </w:divBdr>
          <w:divsChild>
            <w:div w:id="1912544356">
              <w:marLeft w:val="0"/>
              <w:marRight w:val="0"/>
              <w:marTop w:val="0"/>
              <w:marBottom w:val="0"/>
              <w:divBdr>
                <w:top w:val="none" w:sz="0" w:space="0" w:color="auto"/>
                <w:left w:val="none" w:sz="0" w:space="0" w:color="auto"/>
                <w:bottom w:val="none" w:sz="0" w:space="0" w:color="auto"/>
                <w:right w:val="none" w:sz="0" w:space="0" w:color="auto"/>
              </w:divBdr>
              <w:divsChild>
                <w:div w:id="342436226">
                  <w:marLeft w:val="0"/>
                  <w:marRight w:val="0"/>
                  <w:marTop w:val="0"/>
                  <w:marBottom w:val="0"/>
                  <w:divBdr>
                    <w:top w:val="none" w:sz="0" w:space="0" w:color="auto"/>
                    <w:left w:val="none" w:sz="0" w:space="0" w:color="auto"/>
                    <w:bottom w:val="none" w:sz="0" w:space="0" w:color="auto"/>
                    <w:right w:val="none" w:sz="0" w:space="0" w:color="auto"/>
                  </w:divBdr>
                  <w:divsChild>
                    <w:div w:id="19344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75071">
      <w:bodyDiv w:val="1"/>
      <w:marLeft w:val="0"/>
      <w:marRight w:val="0"/>
      <w:marTop w:val="0"/>
      <w:marBottom w:val="0"/>
      <w:divBdr>
        <w:top w:val="none" w:sz="0" w:space="0" w:color="auto"/>
        <w:left w:val="none" w:sz="0" w:space="0" w:color="auto"/>
        <w:bottom w:val="none" w:sz="0" w:space="0" w:color="auto"/>
        <w:right w:val="none" w:sz="0" w:space="0" w:color="auto"/>
      </w:divBdr>
      <w:divsChild>
        <w:div w:id="692069925">
          <w:marLeft w:val="0"/>
          <w:marRight w:val="0"/>
          <w:marTop w:val="0"/>
          <w:marBottom w:val="0"/>
          <w:divBdr>
            <w:top w:val="none" w:sz="0" w:space="0" w:color="auto"/>
            <w:left w:val="none" w:sz="0" w:space="0" w:color="auto"/>
            <w:bottom w:val="none" w:sz="0" w:space="0" w:color="auto"/>
            <w:right w:val="none" w:sz="0" w:space="0" w:color="auto"/>
          </w:divBdr>
          <w:divsChild>
            <w:div w:id="14311155">
              <w:marLeft w:val="0"/>
              <w:marRight w:val="0"/>
              <w:marTop w:val="0"/>
              <w:marBottom w:val="0"/>
              <w:divBdr>
                <w:top w:val="none" w:sz="0" w:space="0" w:color="auto"/>
                <w:left w:val="none" w:sz="0" w:space="0" w:color="auto"/>
                <w:bottom w:val="none" w:sz="0" w:space="0" w:color="auto"/>
                <w:right w:val="none" w:sz="0" w:space="0" w:color="auto"/>
              </w:divBdr>
              <w:divsChild>
                <w:div w:id="198323116">
                  <w:marLeft w:val="0"/>
                  <w:marRight w:val="0"/>
                  <w:marTop w:val="0"/>
                  <w:marBottom w:val="0"/>
                  <w:divBdr>
                    <w:top w:val="none" w:sz="0" w:space="0" w:color="auto"/>
                    <w:left w:val="none" w:sz="0" w:space="0" w:color="auto"/>
                    <w:bottom w:val="none" w:sz="0" w:space="0" w:color="auto"/>
                    <w:right w:val="none" w:sz="0" w:space="0" w:color="auto"/>
                  </w:divBdr>
                  <w:divsChild>
                    <w:div w:id="3484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oi.org/10.1002/ird.2701"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doi.org/10.1002/ird.270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library.wur.nl/ojs/index.php/CircularWUR2022/article/view/18248" TargetMode="External"/><Relationship Id="rId10" Type="http://schemas.openxmlformats.org/officeDocument/2006/relationships/image" Target="media/image5.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s://library.wur.nl/ojs/index.php/CircularWUR2022/article/view/182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70F0475B0E004746BEA74BBC155E423C" ma:contentTypeVersion="1" ma:contentTypeDescription="Yeni belge oluşturun." ma:contentTypeScope="" ma:versionID="11c2bec15e9980e8bc866fdabb895234">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6697A-1266-444C-8AF6-40BD082CEDFE}"/>
</file>

<file path=customXml/itemProps2.xml><?xml version="1.0" encoding="utf-8"?>
<ds:datastoreItem xmlns:ds="http://schemas.openxmlformats.org/officeDocument/2006/customXml" ds:itemID="{71EE6ADB-BDA4-45C7-A983-E5D673FE17B5}"/>
</file>

<file path=customXml/itemProps3.xml><?xml version="1.0" encoding="utf-8"?>
<ds:datastoreItem xmlns:ds="http://schemas.openxmlformats.org/officeDocument/2006/customXml" ds:itemID="{1BA46CD4-7146-4AE1-AC71-5BDACA50E6A0}"/>
</file>

<file path=customXml/itemProps4.xml><?xml version="1.0" encoding="utf-8"?>
<ds:datastoreItem xmlns:ds="http://schemas.openxmlformats.org/officeDocument/2006/customXml" ds:itemID="{EB05EE5B-EED5-6241-BBF1-FCD38B5BFAB3}"/>
</file>

<file path=docProps/app.xml><?xml version="1.0" encoding="utf-8"?>
<Properties xmlns="http://schemas.openxmlformats.org/officeDocument/2006/extended-properties" xmlns:vt="http://schemas.openxmlformats.org/officeDocument/2006/docPropsVTypes">
  <Template>Normal</Template>
  <TotalTime>376</TotalTime>
  <Pages>5</Pages>
  <Words>6</Words>
  <Characters>35</Characters>
  <Application>Microsoft Office Word</Application>
  <DocSecurity>0</DocSecurity>
  <Lines>1</Lines>
  <Paragraphs>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Sevinc Madenoglu</cp:lastModifiedBy>
  <cp:revision>30</cp:revision>
  <cp:lastPrinted>2021-12-23T08:59:00Z</cp:lastPrinted>
  <dcterms:created xsi:type="dcterms:W3CDTF">2023-02-07T13:37:00Z</dcterms:created>
  <dcterms:modified xsi:type="dcterms:W3CDTF">2023-02-07T20:21:00Z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0x01010070F0475B0E004746BEA74BBC155E423C</vt:lpwstr>
  </property>
</Properties>
</file>