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6D" w:rsidRPr="001A527C" w:rsidRDefault="00B96D85" w:rsidP="003062DF">
      <w:pPr>
        <w:spacing w:after="0" w:line="240" w:lineRule="auto"/>
        <w:jc w:val="center"/>
        <w:rPr>
          <w:rFonts w:ascii="Times New Roman" w:eastAsia="Times New Roman" w:hAnsi="Times New Roman" w:cs="Times New Roman"/>
          <w:color w:val="000000" w:themeColor="text1"/>
          <w:sz w:val="24"/>
          <w:szCs w:val="24"/>
          <w:lang w:eastAsia="tr-TR"/>
        </w:rPr>
      </w:pPr>
      <w:r w:rsidRPr="001A527C">
        <w:rPr>
          <w:rFonts w:ascii="Times New Roman" w:eastAsia="Times New Roman" w:hAnsi="Times New Roman" w:cs="Times New Roman"/>
          <w:b/>
          <w:sz w:val="24"/>
          <w:szCs w:val="24"/>
          <w:lang w:eastAsia="tr-TR"/>
        </w:rPr>
        <w:t>TOPRAK BURGUSU</w:t>
      </w:r>
      <w:r w:rsidR="0032528D" w:rsidRPr="001A527C">
        <w:rPr>
          <w:rFonts w:ascii="Times New Roman" w:eastAsia="Times New Roman" w:hAnsi="Times New Roman" w:cs="Times New Roman"/>
          <w:b/>
          <w:sz w:val="24"/>
          <w:szCs w:val="24"/>
          <w:lang w:eastAsia="tr-TR"/>
        </w:rPr>
        <w:t xml:space="preserve"> </w:t>
      </w:r>
      <w:r w:rsidR="003062DF" w:rsidRPr="00C84B7E">
        <w:rPr>
          <w:rFonts w:ascii="Times New Roman" w:eastAsia="Times New Roman" w:hAnsi="Times New Roman" w:cs="Times New Roman"/>
          <w:b/>
          <w:bCs/>
          <w:sz w:val="24"/>
          <w:szCs w:val="24"/>
          <w:lang w:eastAsia="tr-TR"/>
        </w:rPr>
        <w:t>DENEY İLKELERİ</w:t>
      </w:r>
    </w:p>
    <w:p w:rsidR="000B33E0" w:rsidRPr="001A527C" w:rsidRDefault="000B33E0" w:rsidP="001A527C">
      <w:pPr>
        <w:spacing w:after="120" w:line="240" w:lineRule="auto"/>
        <w:jc w:val="both"/>
        <w:rPr>
          <w:rFonts w:ascii="Times New Roman" w:eastAsia="Times New Roman" w:hAnsi="Times New Roman" w:cs="Times New Roman"/>
          <w:b/>
          <w:sz w:val="24"/>
          <w:szCs w:val="24"/>
          <w:lang w:eastAsia="tr-TR"/>
        </w:rPr>
      </w:pPr>
    </w:p>
    <w:p w:rsidR="005F142E" w:rsidRPr="001A527C" w:rsidRDefault="005F142E" w:rsidP="003062DF">
      <w:pPr>
        <w:spacing w:before="120" w:after="0" w:line="240" w:lineRule="auto"/>
        <w:jc w:val="both"/>
        <w:rPr>
          <w:rFonts w:ascii="Times New Roman" w:eastAsia="Times New Roman" w:hAnsi="Times New Roman" w:cs="Times New Roman"/>
          <w:b/>
          <w:sz w:val="24"/>
          <w:szCs w:val="24"/>
          <w:lang w:eastAsia="tr-TR"/>
        </w:rPr>
      </w:pPr>
      <w:r w:rsidRPr="001A527C">
        <w:rPr>
          <w:rFonts w:ascii="Times New Roman" w:eastAsia="Times New Roman" w:hAnsi="Times New Roman" w:cs="Times New Roman"/>
          <w:b/>
          <w:sz w:val="24"/>
          <w:szCs w:val="24"/>
          <w:lang w:eastAsia="tr-TR"/>
        </w:rPr>
        <w:t>1. KAPSAM</w:t>
      </w:r>
    </w:p>
    <w:p w:rsidR="00760107" w:rsidRDefault="003062DF" w:rsidP="003062DF">
      <w:pPr>
        <w:spacing w:before="12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ab/>
      </w:r>
      <w:r w:rsidR="00760107" w:rsidRPr="001A527C">
        <w:rPr>
          <w:rFonts w:ascii="Times New Roman" w:eastAsia="Times New Roman" w:hAnsi="Times New Roman" w:cs="Times New Roman"/>
          <w:sz w:val="24"/>
          <w:szCs w:val="24"/>
          <w:lang w:eastAsia="tr-TR"/>
        </w:rPr>
        <w:t xml:space="preserve">Bu </w:t>
      </w:r>
      <w:r w:rsidR="00E212A6">
        <w:rPr>
          <w:rFonts w:ascii="Times New Roman" w:eastAsia="Times New Roman" w:hAnsi="Times New Roman" w:cs="Times New Roman"/>
          <w:sz w:val="24"/>
          <w:szCs w:val="24"/>
          <w:lang w:eastAsia="tr-TR"/>
        </w:rPr>
        <w:t>deney ilkeleri</w:t>
      </w:r>
      <w:r w:rsidR="00833322" w:rsidRPr="001A527C">
        <w:rPr>
          <w:rFonts w:ascii="Times New Roman" w:eastAsia="Times New Roman" w:hAnsi="Times New Roman" w:cs="Times New Roman"/>
          <w:sz w:val="24"/>
          <w:szCs w:val="24"/>
          <w:lang w:eastAsia="tr-TR"/>
        </w:rPr>
        <w:t xml:space="preserve"> </w:t>
      </w:r>
      <w:r w:rsidR="00833322" w:rsidRPr="001A527C">
        <w:rPr>
          <w:rFonts w:ascii="Times New Roman" w:hAnsi="Times New Roman" w:cs="Times New Roman"/>
          <w:sz w:val="24"/>
          <w:szCs w:val="24"/>
        </w:rPr>
        <w:t xml:space="preserve">fidan ve direk dikilmesi için çukur açılmasında kullanılan hareketini traktör kuyruk milinden alan </w:t>
      </w:r>
      <w:r w:rsidR="00894F11">
        <w:rPr>
          <w:rFonts w:ascii="Times New Roman" w:hAnsi="Times New Roman" w:cs="Times New Roman"/>
          <w:sz w:val="24"/>
          <w:szCs w:val="24"/>
        </w:rPr>
        <w:t>toprak burgularını kapsar</w:t>
      </w:r>
      <w:r w:rsidR="00833322" w:rsidRPr="001A527C">
        <w:rPr>
          <w:rFonts w:ascii="Times New Roman" w:hAnsi="Times New Roman" w:cs="Times New Roman"/>
          <w:sz w:val="24"/>
          <w:szCs w:val="24"/>
        </w:rPr>
        <w:t>.</w:t>
      </w:r>
    </w:p>
    <w:p w:rsidR="003062DF" w:rsidRPr="001A527C" w:rsidRDefault="003062DF" w:rsidP="003062DF">
      <w:pPr>
        <w:spacing w:before="120" w:after="0" w:line="240" w:lineRule="auto"/>
        <w:jc w:val="both"/>
        <w:rPr>
          <w:rFonts w:ascii="Times New Roman" w:eastAsia="Times New Roman" w:hAnsi="Times New Roman" w:cs="Times New Roman"/>
          <w:sz w:val="24"/>
          <w:szCs w:val="24"/>
          <w:lang w:eastAsia="tr-TR"/>
        </w:rPr>
      </w:pPr>
    </w:p>
    <w:p w:rsidR="00DD0F6D" w:rsidRPr="001A527C" w:rsidRDefault="00DD0F6D" w:rsidP="003062DF">
      <w:pPr>
        <w:spacing w:before="120" w:after="0" w:line="240" w:lineRule="auto"/>
        <w:jc w:val="both"/>
        <w:rPr>
          <w:rFonts w:ascii="Times New Roman" w:eastAsia="Times New Roman" w:hAnsi="Times New Roman" w:cs="Times New Roman"/>
          <w:color w:val="000000" w:themeColor="text1"/>
          <w:sz w:val="24"/>
          <w:szCs w:val="24"/>
          <w:lang w:eastAsia="tr-TR"/>
        </w:rPr>
      </w:pPr>
      <w:r w:rsidRPr="001A527C">
        <w:rPr>
          <w:rFonts w:ascii="Times New Roman" w:eastAsia="Times New Roman" w:hAnsi="Times New Roman" w:cs="Times New Roman"/>
          <w:b/>
          <w:bCs/>
          <w:color w:val="000000" w:themeColor="text1"/>
          <w:sz w:val="24"/>
          <w:szCs w:val="24"/>
          <w:lang w:eastAsia="tr-TR"/>
        </w:rPr>
        <w:t>2. ÖN KONTROLVE MUAYENE</w:t>
      </w:r>
    </w:p>
    <w:p w:rsidR="000B3CC7" w:rsidRPr="001A527C" w:rsidRDefault="00DD0F6D" w:rsidP="001A527C">
      <w:pPr>
        <w:spacing w:after="120" w:line="240" w:lineRule="auto"/>
        <w:jc w:val="both"/>
        <w:rPr>
          <w:rFonts w:ascii="Times New Roman" w:eastAsia="Times New Roman" w:hAnsi="Times New Roman" w:cs="Times New Roman"/>
          <w:color w:val="000000" w:themeColor="text1"/>
          <w:sz w:val="24"/>
          <w:szCs w:val="24"/>
          <w:lang w:eastAsia="tr-TR"/>
        </w:rPr>
      </w:pPr>
      <w:r w:rsidRPr="001A527C">
        <w:rPr>
          <w:rFonts w:ascii="Times New Roman" w:eastAsia="Times New Roman" w:hAnsi="Times New Roman" w:cs="Times New Roman"/>
          <w:color w:val="000000" w:themeColor="text1"/>
          <w:sz w:val="24"/>
          <w:szCs w:val="24"/>
          <w:lang w:eastAsia="tr-TR"/>
        </w:rPr>
        <w:t>Deneylere başlamadan önce makina gözle ön kontrolden geçirilmelidir. Bu kontrollerde;</w:t>
      </w:r>
    </w:p>
    <w:p w:rsidR="00894F11" w:rsidRDefault="00894F11" w:rsidP="006440F5">
      <w:pPr>
        <w:pStyle w:val="ListeParagraf"/>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4F1846">
        <w:rPr>
          <w:rFonts w:ascii="Times New Roman" w:eastAsia="Times New Roman" w:hAnsi="Times New Roman" w:cs="Times New Roman"/>
          <w:sz w:val="24"/>
          <w:szCs w:val="24"/>
          <w:lang w:eastAsia="tr-TR"/>
        </w:rPr>
        <w:t>Yüzeyler düzgün olmalı, çatlak, çapak ve</w:t>
      </w:r>
      <w:r>
        <w:rPr>
          <w:rFonts w:ascii="Times New Roman" w:eastAsia="Times New Roman" w:hAnsi="Times New Roman" w:cs="Times New Roman"/>
          <w:sz w:val="24"/>
          <w:szCs w:val="24"/>
          <w:lang w:eastAsia="tr-TR"/>
        </w:rPr>
        <w:t xml:space="preserve"> çizik vb. kusurlar bulunmamalı</w:t>
      </w:r>
      <w:r w:rsidRPr="004F1846">
        <w:rPr>
          <w:rFonts w:ascii="Times New Roman" w:eastAsia="Times New Roman" w:hAnsi="Times New Roman" w:cs="Times New Roman"/>
          <w:sz w:val="24"/>
          <w:szCs w:val="24"/>
          <w:lang w:eastAsia="tr-TR"/>
        </w:rPr>
        <w:t>dır.</w:t>
      </w:r>
    </w:p>
    <w:p w:rsidR="00894F11" w:rsidRDefault="00894F11"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C84B7E">
        <w:rPr>
          <w:rFonts w:ascii="Times New Roman" w:eastAsia="Times New Roman" w:hAnsi="Times New Roman" w:cs="Times New Roman"/>
          <w:sz w:val="24"/>
          <w:szCs w:val="24"/>
          <w:lang w:eastAsia="tr-TR"/>
        </w:rPr>
        <w:t xml:space="preserve">Tarla deneyi sonunda yapılan incelemelerde </w:t>
      </w:r>
      <w:proofErr w:type="spellStart"/>
      <w:r w:rsidRPr="00C84B7E">
        <w:rPr>
          <w:rFonts w:ascii="Times New Roman" w:eastAsia="Times New Roman" w:hAnsi="Times New Roman" w:cs="Times New Roman"/>
          <w:sz w:val="24"/>
          <w:szCs w:val="24"/>
          <w:lang w:eastAsia="tr-TR"/>
        </w:rPr>
        <w:t>makinanın</w:t>
      </w:r>
      <w:proofErr w:type="spellEnd"/>
      <w:r w:rsidRPr="00C84B7E">
        <w:rPr>
          <w:rFonts w:ascii="Times New Roman" w:eastAsia="Times New Roman" w:hAnsi="Times New Roman" w:cs="Times New Roman"/>
          <w:sz w:val="24"/>
          <w:szCs w:val="24"/>
          <w:lang w:eastAsia="tr-TR"/>
        </w:rPr>
        <w:t xml:space="preserve"> parçalarında kırılma, çatlama, kopma, eğilme, eksenlerinden kaçma vb. arızalar görülmemelidir.</w:t>
      </w:r>
    </w:p>
    <w:p w:rsidR="00416B3C" w:rsidRPr="00416B3C" w:rsidRDefault="00416B3C"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416B3C">
        <w:rPr>
          <w:rFonts w:ascii="Times New Roman" w:hAnsi="Times New Roman" w:cs="Times New Roman"/>
          <w:sz w:val="24"/>
          <w:szCs w:val="24"/>
        </w:rPr>
        <w:t>Bıçak kesici kenarları en çok 40° açılı olarak bilenmiş olmalıdır.</w:t>
      </w:r>
    </w:p>
    <w:p w:rsidR="00833322" w:rsidRPr="006440F5" w:rsidRDefault="00833322" w:rsidP="006440F5">
      <w:pPr>
        <w:pStyle w:val="ListeParagraf"/>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Bıçaklar helezon üzerine bağlandığında bıçak üst yüzeyi helezon yüzeyinden aşağıda olmamalıdır. </w:t>
      </w:r>
    </w:p>
    <w:p w:rsidR="00833322" w:rsidRPr="006440F5" w:rsidRDefault="00833322" w:rsidP="00151FE0">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Bıçak bağlantı cıvataları gömme </w:t>
      </w:r>
      <w:r w:rsidR="00151FE0">
        <w:rPr>
          <w:rFonts w:ascii="Times New Roman" w:eastAsia="Times New Roman" w:hAnsi="Times New Roman" w:cs="Times New Roman"/>
          <w:sz w:val="24"/>
          <w:szCs w:val="24"/>
          <w:lang w:eastAsia="tr-TR"/>
        </w:rPr>
        <w:t>(</w:t>
      </w:r>
      <w:proofErr w:type="spellStart"/>
      <w:r w:rsidR="00151FE0">
        <w:rPr>
          <w:rFonts w:ascii="Times New Roman" w:eastAsia="Times New Roman" w:hAnsi="Times New Roman" w:cs="Times New Roman"/>
          <w:sz w:val="24"/>
          <w:szCs w:val="24"/>
          <w:lang w:eastAsia="tr-TR"/>
        </w:rPr>
        <w:t>havşa</w:t>
      </w:r>
      <w:proofErr w:type="spellEnd"/>
      <w:r w:rsidR="00151FE0">
        <w:rPr>
          <w:rFonts w:ascii="Times New Roman" w:eastAsia="Times New Roman" w:hAnsi="Times New Roman" w:cs="Times New Roman"/>
          <w:sz w:val="24"/>
          <w:szCs w:val="24"/>
          <w:lang w:eastAsia="tr-TR"/>
        </w:rPr>
        <w:t xml:space="preserve">) </w:t>
      </w:r>
      <w:r w:rsidRPr="006440F5">
        <w:rPr>
          <w:rFonts w:ascii="Times New Roman" w:eastAsia="Times New Roman" w:hAnsi="Times New Roman" w:cs="Times New Roman"/>
          <w:sz w:val="24"/>
          <w:szCs w:val="24"/>
          <w:lang w:eastAsia="tr-TR"/>
        </w:rPr>
        <w:t xml:space="preserve">başlı olmalı, cıvatalar bıçak üst yüzeyinden yüksek olmamalıdır. </w:t>
      </w:r>
    </w:p>
    <w:p w:rsidR="00833322" w:rsidRPr="006440F5" w:rsidRDefault="00833322" w:rsidP="00151FE0">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Bıçak bağlantı cıvataları bıçak kesici kenarlarından geçen yatay düzlemin alt kısmına inmemelidir. </w:t>
      </w:r>
    </w:p>
    <w:p w:rsidR="00151FE0" w:rsidRDefault="00833322" w:rsidP="00151FE0">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Toprak burgularında merkezleme ucu bulunmalıdır. Toprak burgularının burguları bir veya iki </w:t>
      </w:r>
      <w:proofErr w:type="spellStart"/>
      <w:r w:rsidRPr="006440F5">
        <w:rPr>
          <w:rFonts w:ascii="Times New Roman" w:eastAsia="Times New Roman" w:hAnsi="Times New Roman" w:cs="Times New Roman"/>
          <w:sz w:val="24"/>
          <w:szCs w:val="24"/>
          <w:lang w:eastAsia="tr-TR"/>
        </w:rPr>
        <w:t>hatveli</w:t>
      </w:r>
      <w:proofErr w:type="spellEnd"/>
      <w:r w:rsidRPr="006440F5">
        <w:rPr>
          <w:rFonts w:ascii="Times New Roman" w:eastAsia="Times New Roman" w:hAnsi="Times New Roman" w:cs="Times New Roman"/>
          <w:sz w:val="24"/>
          <w:szCs w:val="24"/>
          <w:lang w:eastAsia="tr-TR"/>
        </w:rPr>
        <w:t xml:space="preserve"> yapılabilir. </w:t>
      </w:r>
    </w:p>
    <w:p w:rsidR="00151FE0" w:rsidRPr="00151FE0" w:rsidRDefault="00151FE0" w:rsidP="00151FE0">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151FE0">
        <w:rPr>
          <w:rFonts w:ascii="Times New Roman" w:eastAsia="Times New Roman" w:hAnsi="Times New Roman" w:cs="Times New Roman"/>
          <w:sz w:val="24"/>
          <w:szCs w:val="24"/>
          <w:lang w:eastAsia="tr-TR"/>
        </w:rPr>
        <w:t xml:space="preserve">Toprak burguları, </w:t>
      </w:r>
      <w:r w:rsidRPr="00151FE0">
        <w:rPr>
          <w:rFonts w:ascii="Times New Roman" w:hAnsi="Times New Roman" w:cs="Times New Roman"/>
          <w:sz w:val="24"/>
          <w:szCs w:val="24"/>
        </w:rPr>
        <w:t>helezon anma çaplarına (d) göre;</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100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120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150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200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250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300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350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400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450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500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600 mm helezon çaplı,</w:t>
      </w:r>
    </w:p>
    <w:p w:rsidR="00151FE0" w:rsidRPr="00151FE0" w:rsidRDefault="00151FE0" w:rsidP="00151FE0">
      <w:pPr>
        <w:pStyle w:val="ListeParagraf"/>
        <w:numPr>
          <w:ilvl w:val="0"/>
          <w:numId w:val="12"/>
        </w:numPr>
        <w:autoSpaceDE w:val="0"/>
        <w:autoSpaceDN w:val="0"/>
        <w:adjustRightInd w:val="0"/>
        <w:spacing w:after="0" w:line="240" w:lineRule="auto"/>
        <w:ind w:left="2160"/>
        <w:rPr>
          <w:rFonts w:ascii="Times New Roman" w:hAnsi="Times New Roman" w:cs="Times New Roman"/>
          <w:sz w:val="24"/>
          <w:szCs w:val="24"/>
        </w:rPr>
      </w:pPr>
      <w:r w:rsidRPr="00151FE0">
        <w:rPr>
          <w:rFonts w:ascii="Times New Roman" w:hAnsi="Times New Roman" w:cs="Times New Roman"/>
          <w:sz w:val="24"/>
          <w:szCs w:val="24"/>
        </w:rPr>
        <w:t>800 mm helezon çaplı,</w:t>
      </w:r>
      <w:r>
        <w:rPr>
          <w:rFonts w:ascii="Times New Roman" w:hAnsi="Times New Roman" w:cs="Times New Roman"/>
          <w:sz w:val="24"/>
          <w:szCs w:val="24"/>
        </w:rPr>
        <w:t xml:space="preserve"> olmak üzere 12 tiptir.</w:t>
      </w:r>
    </w:p>
    <w:p w:rsidR="0051429F" w:rsidRDefault="00894F11"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4F1846">
        <w:rPr>
          <w:rFonts w:ascii="Times New Roman" w:eastAsia="Times New Roman" w:hAnsi="Times New Roman" w:cs="Times New Roman"/>
          <w:sz w:val="24"/>
          <w:szCs w:val="24"/>
          <w:lang w:eastAsia="tr-TR"/>
        </w:rPr>
        <w:t>Yüzeyler düzgün olmalı, çatlak, çapak ve</w:t>
      </w:r>
      <w:r>
        <w:rPr>
          <w:rFonts w:ascii="Times New Roman" w:eastAsia="Times New Roman" w:hAnsi="Times New Roman" w:cs="Times New Roman"/>
          <w:sz w:val="24"/>
          <w:szCs w:val="24"/>
          <w:lang w:eastAsia="tr-TR"/>
        </w:rPr>
        <w:t xml:space="preserve"> çizik vb. kusurlar bulunmamalı</w:t>
      </w:r>
      <w:r w:rsidRPr="004F1846">
        <w:rPr>
          <w:rFonts w:ascii="Times New Roman" w:eastAsia="Times New Roman" w:hAnsi="Times New Roman" w:cs="Times New Roman"/>
          <w:sz w:val="24"/>
          <w:szCs w:val="24"/>
          <w:lang w:eastAsia="tr-TR"/>
        </w:rPr>
        <w:t>dır.</w:t>
      </w:r>
    </w:p>
    <w:p w:rsidR="0051429F" w:rsidRPr="0051429F" w:rsidRDefault="0051429F"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Toprak burgular</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n</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n taş</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nmas</w:t>
      </w:r>
      <w:r w:rsidR="006440F5" w:rsidRPr="006440F5">
        <w:rPr>
          <w:rFonts w:ascii="Times New Roman" w:eastAsia="Times New Roman" w:hAnsi="Times New Roman" w:cs="Times New Roman"/>
          <w:sz w:val="24"/>
          <w:szCs w:val="24"/>
          <w:lang w:eastAsia="tr-TR"/>
        </w:rPr>
        <w:t>ı</w:t>
      </w:r>
      <w:r>
        <w:rPr>
          <w:rFonts w:ascii="Times New Roman" w:eastAsia="Times New Roman" w:hAnsi="Times New Roman" w:cs="Times New Roman"/>
          <w:sz w:val="24"/>
          <w:szCs w:val="24"/>
          <w:lang w:eastAsia="tr-TR"/>
        </w:rPr>
        <w:t xml:space="preserve"> </w:t>
      </w:r>
      <w:r w:rsidRPr="006440F5">
        <w:rPr>
          <w:rFonts w:ascii="Times New Roman" w:eastAsia="Times New Roman" w:hAnsi="Times New Roman" w:cs="Times New Roman"/>
          <w:sz w:val="24"/>
          <w:szCs w:val="24"/>
          <w:lang w:eastAsia="tr-TR"/>
        </w:rPr>
        <w:t>s</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ras</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nda en küçük toprak aral</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ğ</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 xml:space="preserve"> en az 20 cm olmal</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d</w:t>
      </w:r>
      <w:r w:rsidR="006440F5" w:rsidRPr="006440F5">
        <w:rPr>
          <w:rFonts w:ascii="Times New Roman" w:eastAsia="Times New Roman" w:hAnsi="Times New Roman" w:cs="Times New Roman"/>
          <w:sz w:val="24"/>
          <w:szCs w:val="24"/>
          <w:lang w:eastAsia="tr-TR"/>
        </w:rPr>
        <w:t>ı</w:t>
      </w:r>
      <w:r w:rsidRPr="006440F5">
        <w:rPr>
          <w:rFonts w:ascii="Times New Roman" w:eastAsia="Times New Roman" w:hAnsi="Times New Roman" w:cs="Times New Roman"/>
          <w:sz w:val="24"/>
          <w:szCs w:val="24"/>
          <w:lang w:eastAsia="tr-TR"/>
        </w:rPr>
        <w:t>r.</w:t>
      </w:r>
    </w:p>
    <w:p w:rsidR="00894F11" w:rsidRDefault="00894F11"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C84B7E">
        <w:rPr>
          <w:rFonts w:ascii="Times New Roman" w:eastAsia="Times New Roman" w:hAnsi="Times New Roman" w:cs="Times New Roman"/>
          <w:sz w:val="24"/>
          <w:szCs w:val="24"/>
          <w:lang w:eastAsia="tr-TR"/>
        </w:rPr>
        <w:t xml:space="preserve">Tarla deneyi sonunda yapılan incelemelerde </w:t>
      </w:r>
      <w:proofErr w:type="spellStart"/>
      <w:r w:rsidRPr="00C84B7E">
        <w:rPr>
          <w:rFonts w:ascii="Times New Roman" w:eastAsia="Times New Roman" w:hAnsi="Times New Roman" w:cs="Times New Roman"/>
          <w:sz w:val="24"/>
          <w:szCs w:val="24"/>
          <w:lang w:eastAsia="tr-TR"/>
        </w:rPr>
        <w:t>makinanın</w:t>
      </w:r>
      <w:proofErr w:type="spellEnd"/>
      <w:r w:rsidRPr="00C84B7E">
        <w:rPr>
          <w:rFonts w:ascii="Times New Roman" w:eastAsia="Times New Roman" w:hAnsi="Times New Roman" w:cs="Times New Roman"/>
          <w:sz w:val="24"/>
          <w:szCs w:val="24"/>
          <w:lang w:eastAsia="tr-TR"/>
        </w:rPr>
        <w:t xml:space="preserve"> parçalarında kırılma, çatlama, kopma, eğilme, eksenlerinden kaçma vb. arızalar görülmemelidir.</w:t>
      </w:r>
    </w:p>
    <w:p w:rsidR="00894F11" w:rsidRDefault="00894F11"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Toprak burgusunun</w:t>
      </w:r>
      <w:r w:rsidRPr="0061650D">
        <w:rPr>
          <w:rFonts w:ascii="Times New Roman" w:eastAsia="Times New Roman" w:hAnsi="Times New Roman" w:cs="Times New Roman"/>
          <w:sz w:val="24"/>
          <w:szCs w:val="24"/>
          <w:lang w:eastAsia="tr-TR"/>
        </w:rPr>
        <w:t xml:space="preserve"> üç nokta </w:t>
      </w:r>
      <w:r>
        <w:rPr>
          <w:rFonts w:ascii="Times New Roman" w:eastAsia="Times New Roman" w:hAnsi="Times New Roman" w:cs="Times New Roman"/>
          <w:sz w:val="24"/>
          <w:szCs w:val="24"/>
          <w:lang w:eastAsia="tr-TR"/>
        </w:rPr>
        <w:t>askı tertibatı TS 660’</w:t>
      </w:r>
      <w:r w:rsidRPr="0061650D">
        <w:rPr>
          <w:rFonts w:ascii="Times New Roman" w:eastAsia="Times New Roman" w:hAnsi="Times New Roman" w:cs="Times New Roman"/>
          <w:sz w:val="24"/>
          <w:szCs w:val="24"/>
          <w:lang w:eastAsia="tr-TR"/>
        </w:rPr>
        <w:t>a uygun</w:t>
      </w:r>
      <w:r>
        <w:rPr>
          <w:rFonts w:ascii="Times New Roman" w:eastAsia="Times New Roman" w:hAnsi="Times New Roman" w:cs="Times New Roman"/>
          <w:sz w:val="24"/>
          <w:szCs w:val="24"/>
          <w:lang w:eastAsia="tr-TR"/>
        </w:rPr>
        <w:t xml:space="preserve"> olmalıdır.</w:t>
      </w:r>
      <w:r w:rsidRPr="0061650D">
        <w:rPr>
          <w:rFonts w:ascii="Times New Roman" w:eastAsia="Times New Roman" w:hAnsi="Times New Roman" w:cs="Times New Roman"/>
          <w:sz w:val="24"/>
          <w:szCs w:val="24"/>
          <w:lang w:eastAsia="tr-TR"/>
        </w:rPr>
        <w:t xml:space="preserve"> </w:t>
      </w:r>
    </w:p>
    <w:p w:rsidR="00416B3C" w:rsidRDefault="00416B3C"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Toprak burgusu anma çapı TS 11215'e uygun 100 mm ile 800 mm arasında 12 tiptir.</w:t>
      </w:r>
    </w:p>
    <w:p w:rsidR="00416B3C" w:rsidRPr="00416B3C" w:rsidRDefault="00416B3C"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416B3C">
        <w:rPr>
          <w:rFonts w:ascii="Times New Roman" w:eastAsia="Times New Roman" w:hAnsi="Times New Roman" w:cs="Times New Roman"/>
          <w:sz w:val="24"/>
          <w:szCs w:val="24"/>
          <w:lang w:eastAsia="tr-TR"/>
        </w:rPr>
        <w:t>Toprak burgular</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n</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n merkezleme ucu ve b</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çaklar</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 xml:space="preserve"> en az 45 RSD-C ± 3 RSD-C sertlik değerinde</w:t>
      </w:r>
      <w:r>
        <w:rPr>
          <w:rFonts w:ascii="Times New Roman" w:eastAsia="Times New Roman" w:hAnsi="Times New Roman" w:cs="Times New Roman"/>
          <w:sz w:val="24"/>
          <w:szCs w:val="24"/>
          <w:lang w:eastAsia="tr-TR"/>
        </w:rPr>
        <w:t xml:space="preserve"> </w:t>
      </w:r>
      <w:r w:rsidRPr="00416B3C">
        <w:rPr>
          <w:rFonts w:ascii="Times New Roman" w:eastAsia="Times New Roman" w:hAnsi="Times New Roman" w:cs="Times New Roman"/>
          <w:sz w:val="24"/>
          <w:szCs w:val="24"/>
          <w:lang w:eastAsia="tr-TR"/>
        </w:rPr>
        <w:t>sertleştirilmiş olmal</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d</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r.</w:t>
      </w:r>
    </w:p>
    <w:p w:rsidR="00833322" w:rsidRPr="006440F5" w:rsidRDefault="00833322"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lastRenderedPageBreak/>
        <w:t xml:space="preserve">Toprak burgularına toprak yayıcı lama ve uzatma parçası bağlanacak biçimde yapılabilir. </w:t>
      </w:r>
    </w:p>
    <w:p w:rsidR="00894F11" w:rsidRPr="006440F5" w:rsidRDefault="00833322"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Toprak burgularının dişli kutuları çatıya </w:t>
      </w:r>
      <w:proofErr w:type="spellStart"/>
      <w:r w:rsidR="00894F11" w:rsidRPr="006440F5">
        <w:rPr>
          <w:rFonts w:ascii="Times New Roman" w:eastAsia="Times New Roman" w:hAnsi="Times New Roman" w:cs="Times New Roman"/>
          <w:sz w:val="24"/>
          <w:szCs w:val="24"/>
          <w:lang w:eastAsia="tr-TR"/>
        </w:rPr>
        <w:t>rijid</w:t>
      </w:r>
      <w:proofErr w:type="spellEnd"/>
      <w:r w:rsidR="00894F11" w:rsidRPr="006440F5">
        <w:rPr>
          <w:rFonts w:ascii="Times New Roman" w:eastAsia="Times New Roman" w:hAnsi="Times New Roman" w:cs="Times New Roman"/>
          <w:sz w:val="24"/>
          <w:szCs w:val="24"/>
          <w:lang w:eastAsia="tr-TR"/>
        </w:rPr>
        <w:t xml:space="preserve"> olarak bağlanmamalıdır. </w:t>
      </w:r>
    </w:p>
    <w:p w:rsidR="00833322" w:rsidRPr="006440F5" w:rsidRDefault="00833322"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Toprak burguları korozyona karşı boyanmış olmalıdır. </w:t>
      </w:r>
    </w:p>
    <w:p w:rsidR="00833322" w:rsidRPr="006440F5" w:rsidRDefault="00833322"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Toprak burgusunun yüzeyleri düzgün, katmersiz ve pürüzsüz olmalı, yüzeylerde çapak, </w:t>
      </w:r>
      <w:proofErr w:type="spellStart"/>
      <w:r w:rsidRPr="006440F5">
        <w:rPr>
          <w:rFonts w:ascii="Times New Roman" w:eastAsia="Times New Roman" w:hAnsi="Times New Roman" w:cs="Times New Roman"/>
          <w:sz w:val="24"/>
          <w:szCs w:val="24"/>
          <w:lang w:eastAsia="tr-TR"/>
        </w:rPr>
        <w:t>tufal</w:t>
      </w:r>
      <w:proofErr w:type="spellEnd"/>
      <w:r w:rsidRPr="006440F5">
        <w:rPr>
          <w:rFonts w:ascii="Times New Roman" w:eastAsia="Times New Roman" w:hAnsi="Times New Roman" w:cs="Times New Roman"/>
          <w:sz w:val="24"/>
          <w:szCs w:val="24"/>
          <w:lang w:eastAsia="tr-TR"/>
        </w:rPr>
        <w:t xml:space="preserve">, çukur olmamalıdır. </w:t>
      </w:r>
    </w:p>
    <w:p w:rsidR="0051429F" w:rsidRPr="006440F5" w:rsidRDefault="00833322"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 xml:space="preserve">Mafsallı mille tahrik edilen toprak burgularının mafsallı milleri TS ISO 5673-1 ve TS ISO 5673-2’ye uygun geniş açılı mafsallı mil olmalıdır. </w:t>
      </w:r>
    </w:p>
    <w:p w:rsidR="00416B3C" w:rsidRPr="006440F5" w:rsidRDefault="00833322"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r w:rsidRPr="006440F5">
        <w:rPr>
          <w:rFonts w:ascii="Times New Roman" w:eastAsia="Times New Roman" w:hAnsi="Times New Roman" w:cs="Times New Roman"/>
          <w:sz w:val="24"/>
          <w:szCs w:val="24"/>
          <w:lang w:eastAsia="tr-TR"/>
        </w:rPr>
        <w:t>Mafsallı miller üzerinde TS 10990’a uygun aşırı yük kavraması olmalıdır.</w:t>
      </w:r>
      <w:r w:rsidR="0051429F" w:rsidRPr="0051429F">
        <w:rPr>
          <w:rFonts w:ascii="Times New Roman" w:eastAsia="Times New Roman" w:hAnsi="Times New Roman" w:cs="Times New Roman"/>
          <w:sz w:val="24"/>
          <w:szCs w:val="24"/>
          <w:lang w:eastAsia="tr-TR"/>
        </w:rPr>
        <w:t xml:space="preserve"> </w:t>
      </w:r>
      <w:proofErr w:type="spellStart"/>
      <w:r w:rsidR="0051429F" w:rsidRPr="0051429F">
        <w:rPr>
          <w:rFonts w:ascii="Times New Roman" w:eastAsia="Times New Roman" w:hAnsi="Times New Roman" w:cs="Times New Roman"/>
          <w:sz w:val="24"/>
          <w:szCs w:val="24"/>
          <w:lang w:eastAsia="tr-TR"/>
        </w:rPr>
        <w:t>Makina</w:t>
      </w:r>
      <w:proofErr w:type="spellEnd"/>
      <w:r w:rsidR="0051429F" w:rsidRPr="0051429F">
        <w:rPr>
          <w:rFonts w:ascii="Times New Roman" w:eastAsia="Times New Roman" w:hAnsi="Times New Roman" w:cs="Times New Roman"/>
          <w:sz w:val="24"/>
          <w:szCs w:val="24"/>
          <w:lang w:eastAsia="tr-TR"/>
        </w:rPr>
        <w:t xml:space="preserve"> üzerindeki mafsallı mil bağlantı yeri TS EN ISO 5674’ e uygun koruyucu plaka veya koruyucu tas ile muhafaza altına alınmalıdır.</w:t>
      </w:r>
    </w:p>
    <w:p w:rsidR="00416B3C" w:rsidRDefault="00416B3C"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proofErr w:type="spellStart"/>
      <w:r w:rsidRPr="00915FA2">
        <w:rPr>
          <w:rFonts w:ascii="Times New Roman" w:eastAsia="Times New Roman" w:hAnsi="Times New Roman" w:cs="Times New Roman"/>
          <w:sz w:val="24"/>
          <w:szCs w:val="24"/>
          <w:lang w:eastAsia="tr-TR"/>
        </w:rPr>
        <w:t>Makinanın</w:t>
      </w:r>
      <w:proofErr w:type="spellEnd"/>
      <w:r w:rsidRPr="00915FA2">
        <w:rPr>
          <w:rFonts w:ascii="Times New Roman" w:eastAsia="Times New Roman" w:hAnsi="Times New Roman" w:cs="Times New Roman"/>
          <w:sz w:val="24"/>
          <w:szCs w:val="24"/>
          <w:lang w:eastAsia="tr-TR"/>
        </w:rPr>
        <w:t xml:space="preserve"> üzerinde firma ticari unvanı veya kısa adı varsa tescilli markası, standart numarası, seri numarası ve imal yılı yazılı bir metal </w:t>
      </w:r>
      <w:r>
        <w:rPr>
          <w:rFonts w:ascii="Times New Roman" w:eastAsia="Times New Roman" w:hAnsi="Times New Roman" w:cs="Times New Roman"/>
          <w:sz w:val="24"/>
          <w:szCs w:val="24"/>
          <w:lang w:eastAsia="tr-TR"/>
        </w:rPr>
        <w:t>etiket</w:t>
      </w:r>
      <w:r w:rsidRPr="00915FA2">
        <w:rPr>
          <w:rFonts w:ascii="Times New Roman" w:eastAsia="Times New Roman" w:hAnsi="Times New Roman" w:cs="Times New Roman"/>
          <w:sz w:val="24"/>
          <w:szCs w:val="24"/>
          <w:lang w:eastAsia="tr-TR"/>
        </w:rPr>
        <w:t xml:space="preserve"> bulunmalıdır.</w:t>
      </w:r>
    </w:p>
    <w:p w:rsidR="00833322" w:rsidRDefault="00416B3C" w:rsidP="006440F5">
      <w:pPr>
        <w:numPr>
          <w:ilvl w:val="0"/>
          <w:numId w:val="7"/>
        </w:numPr>
        <w:spacing w:before="120" w:after="0" w:line="240" w:lineRule="auto"/>
        <w:ind w:left="714" w:hanging="357"/>
        <w:jc w:val="both"/>
        <w:rPr>
          <w:rFonts w:ascii="Times New Roman" w:eastAsia="Times New Roman" w:hAnsi="Times New Roman" w:cs="Times New Roman"/>
          <w:sz w:val="24"/>
          <w:szCs w:val="24"/>
          <w:lang w:eastAsia="tr-TR"/>
        </w:rPr>
      </w:pPr>
      <w:proofErr w:type="spellStart"/>
      <w:r w:rsidRPr="00416B3C">
        <w:rPr>
          <w:rFonts w:ascii="Times New Roman" w:eastAsia="Times New Roman" w:hAnsi="Times New Roman" w:cs="Times New Roman"/>
          <w:sz w:val="24"/>
          <w:szCs w:val="24"/>
          <w:lang w:eastAsia="tr-TR"/>
        </w:rPr>
        <w:t>Makinalarının</w:t>
      </w:r>
      <w:proofErr w:type="spellEnd"/>
      <w:r w:rsidRPr="00416B3C">
        <w:rPr>
          <w:rFonts w:ascii="Times New Roman" w:eastAsia="Times New Roman" w:hAnsi="Times New Roman" w:cs="Times New Roman"/>
          <w:sz w:val="24"/>
          <w:szCs w:val="24"/>
          <w:lang w:eastAsia="tr-TR"/>
        </w:rPr>
        <w:t xml:space="preserve"> dönen parçalarını örten mahfaza ve koruyucular TS EN ISO 12100 ve TS EN ISO 4254-1’ e uygun olmalıdır.</w:t>
      </w:r>
    </w:p>
    <w:p w:rsidR="002C44AD" w:rsidRDefault="002C44AD" w:rsidP="002C44AD">
      <w:pPr>
        <w:numPr>
          <w:ilvl w:val="0"/>
          <w:numId w:val="7"/>
        </w:numPr>
        <w:spacing w:before="120" w:after="120" w:line="240" w:lineRule="auto"/>
        <w:jc w:val="both"/>
        <w:rPr>
          <w:rFonts w:ascii="Times New Roman" w:hAnsi="Times New Roman"/>
          <w:sz w:val="24"/>
          <w:szCs w:val="24"/>
        </w:rPr>
      </w:pPr>
      <w:r w:rsidRPr="007D2757">
        <w:rPr>
          <w:rFonts w:ascii="Times New Roman" w:hAnsi="Times New Roman" w:cs="Times New Roman"/>
          <w:sz w:val="24"/>
          <w:szCs w:val="24"/>
        </w:rPr>
        <w:t>Operatörün kuyruk milinden (PTO) tahrikli mil mahfazası ve güç giriş bağlantı mahfazası (PIC) arasına</w:t>
      </w:r>
      <w:r w:rsidRPr="007D2757">
        <w:rPr>
          <w:rFonts w:ascii="Times New Roman" w:hAnsi="Times New Roman"/>
          <w:sz w:val="24"/>
          <w:szCs w:val="24"/>
        </w:rPr>
        <w:t xml:space="preserve"> </w:t>
      </w:r>
      <w:r w:rsidRPr="007D2757">
        <w:rPr>
          <w:rFonts w:ascii="Times New Roman" w:hAnsi="Times New Roman" w:cs="Times New Roman"/>
          <w:sz w:val="24"/>
          <w:szCs w:val="24"/>
        </w:rPr>
        <w:t xml:space="preserve">ulaşması gerekirse, yüzey boşluğu en az 50 mm olmalıdır ve toplam yüzey mesafesi 150 </w:t>
      </w:r>
      <w:proofErr w:type="spellStart"/>
      <w:r w:rsidRPr="007D2757">
        <w:rPr>
          <w:rFonts w:ascii="Times New Roman" w:hAnsi="Times New Roman" w:cs="Times New Roman"/>
          <w:sz w:val="24"/>
          <w:szCs w:val="24"/>
        </w:rPr>
        <w:t>mm’yi</w:t>
      </w:r>
      <w:proofErr w:type="spellEnd"/>
      <w:r w:rsidRPr="007D2757">
        <w:rPr>
          <w:rFonts w:ascii="Times New Roman" w:hAnsi="Times New Roman" w:cs="Times New Roman"/>
          <w:sz w:val="24"/>
          <w:szCs w:val="24"/>
        </w:rPr>
        <w:t xml:space="preserve"> geçmemelidir.</w:t>
      </w:r>
    </w:p>
    <w:p w:rsidR="002C44AD" w:rsidRDefault="002C44AD" w:rsidP="009151A7">
      <w:pPr>
        <w:autoSpaceDE w:val="0"/>
        <w:autoSpaceDN w:val="0"/>
        <w:adjustRightInd w:val="0"/>
        <w:spacing w:after="0" w:line="240" w:lineRule="auto"/>
        <w:jc w:val="center"/>
        <w:rPr>
          <w:rFonts w:ascii="Arial,Bold" w:hAnsi="Arial,Bold" w:cs="Arial,Bold"/>
          <w:b/>
          <w:bCs/>
          <w:sz w:val="20"/>
          <w:szCs w:val="20"/>
        </w:rPr>
      </w:pPr>
      <w:r>
        <w:rPr>
          <w:rFonts w:ascii="Times New Roman" w:hAnsi="Times New Roman"/>
          <w:noProof/>
          <w:sz w:val="24"/>
          <w:szCs w:val="24"/>
          <w:lang w:eastAsia="tr-TR"/>
        </w:rPr>
        <w:drawing>
          <wp:inline distT="0" distB="0" distL="0" distR="0">
            <wp:extent cx="3664309" cy="311133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664366" cy="3111383"/>
                    </a:xfrm>
                    <a:prstGeom prst="rect">
                      <a:avLst/>
                    </a:prstGeom>
                    <a:noFill/>
                    <a:ln w="9525">
                      <a:noFill/>
                      <a:miter lim="800000"/>
                      <a:headEnd/>
                      <a:tailEnd/>
                    </a:ln>
                  </pic:spPr>
                </pic:pic>
              </a:graphicData>
            </a:graphic>
          </wp:inline>
        </w:drawing>
      </w:r>
    </w:p>
    <w:p w:rsidR="002C44AD" w:rsidRPr="007D2757" w:rsidRDefault="002C44AD" w:rsidP="002C44AD">
      <w:pPr>
        <w:autoSpaceDE w:val="0"/>
        <w:autoSpaceDN w:val="0"/>
        <w:adjustRightInd w:val="0"/>
        <w:spacing w:after="0" w:line="240" w:lineRule="auto"/>
        <w:rPr>
          <w:rFonts w:ascii="Times New Roman" w:hAnsi="Times New Roman" w:cs="Times New Roman"/>
          <w:b/>
          <w:bCs/>
          <w:sz w:val="24"/>
          <w:szCs w:val="24"/>
        </w:rPr>
      </w:pPr>
      <w:r w:rsidRPr="007D2757">
        <w:rPr>
          <w:rFonts w:ascii="Times New Roman" w:hAnsi="Times New Roman" w:cs="Times New Roman"/>
          <w:b/>
          <w:bCs/>
          <w:sz w:val="24"/>
          <w:szCs w:val="24"/>
        </w:rPr>
        <w:t>Açıklama</w:t>
      </w:r>
    </w:p>
    <w:p w:rsidR="002C44AD" w:rsidRPr="007D2757" w:rsidRDefault="002C44AD" w:rsidP="002C44AD">
      <w:pPr>
        <w:autoSpaceDE w:val="0"/>
        <w:autoSpaceDN w:val="0"/>
        <w:adjustRightInd w:val="0"/>
        <w:spacing w:after="0" w:line="240" w:lineRule="auto"/>
        <w:rPr>
          <w:rFonts w:ascii="Times New Roman" w:hAnsi="Times New Roman" w:cs="Times New Roman"/>
          <w:sz w:val="24"/>
          <w:szCs w:val="24"/>
        </w:rPr>
      </w:pPr>
      <w:r w:rsidRPr="007D2757">
        <w:rPr>
          <w:rFonts w:ascii="Times New Roman" w:hAnsi="Times New Roman" w:cs="Times New Roman"/>
          <w:sz w:val="24"/>
          <w:szCs w:val="24"/>
        </w:rPr>
        <w:t>1</w:t>
      </w:r>
      <w:r>
        <w:rPr>
          <w:rFonts w:ascii="Times New Roman" w:hAnsi="Times New Roman"/>
          <w:sz w:val="24"/>
          <w:szCs w:val="24"/>
        </w:rPr>
        <w:t>.</w:t>
      </w:r>
      <w:r w:rsidRPr="007D2757">
        <w:rPr>
          <w:rFonts w:ascii="Times New Roman" w:hAnsi="Times New Roman" w:cs="Times New Roman"/>
          <w:sz w:val="24"/>
          <w:szCs w:val="24"/>
        </w:rPr>
        <w:t xml:space="preserve"> Güç giriş bağlantı mahfazası (PIC),</w:t>
      </w:r>
    </w:p>
    <w:p w:rsidR="00833322" w:rsidRPr="009151A7" w:rsidRDefault="002C44AD" w:rsidP="009151A7">
      <w:pPr>
        <w:spacing w:before="120" w:after="120" w:line="240" w:lineRule="auto"/>
        <w:rPr>
          <w:rFonts w:ascii="Times New Roman" w:hAnsi="Times New Roman" w:cs="Times New Roman"/>
          <w:sz w:val="24"/>
          <w:szCs w:val="24"/>
        </w:rPr>
      </w:pPr>
      <w:r w:rsidRPr="007D2757">
        <w:rPr>
          <w:rFonts w:ascii="Times New Roman" w:hAnsi="Times New Roman" w:cs="Times New Roman"/>
          <w:sz w:val="24"/>
          <w:szCs w:val="24"/>
        </w:rPr>
        <w:t>2</w:t>
      </w:r>
      <w:r>
        <w:rPr>
          <w:rFonts w:ascii="Times New Roman" w:hAnsi="Times New Roman"/>
          <w:sz w:val="24"/>
          <w:szCs w:val="24"/>
        </w:rPr>
        <w:t>.</w:t>
      </w:r>
      <w:r w:rsidRPr="007D2757">
        <w:rPr>
          <w:rFonts w:ascii="Times New Roman" w:hAnsi="Times New Roman" w:cs="Times New Roman"/>
          <w:sz w:val="24"/>
          <w:szCs w:val="24"/>
        </w:rPr>
        <w:t xml:space="preserve"> Kuyruk milinden (PTO) tahrikli mil mahfazası.</w:t>
      </w:r>
    </w:p>
    <w:p w:rsidR="009151A7" w:rsidRDefault="009151A7" w:rsidP="009151A7">
      <w:pPr>
        <w:spacing w:before="120" w:after="0" w:line="240" w:lineRule="auto"/>
        <w:jc w:val="both"/>
        <w:rPr>
          <w:rFonts w:ascii="Times New Roman" w:eastAsia="Times New Roman" w:hAnsi="Times New Roman" w:cs="Times New Roman"/>
          <w:b/>
          <w:bCs/>
          <w:color w:val="000000" w:themeColor="text1"/>
          <w:sz w:val="24"/>
          <w:szCs w:val="24"/>
          <w:lang w:eastAsia="tr-TR"/>
        </w:rPr>
      </w:pPr>
    </w:p>
    <w:p w:rsidR="00BB624D" w:rsidRPr="001A527C" w:rsidRDefault="00BB624D" w:rsidP="009151A7">
      <w:pPr>
        <w:spacing w:before="120" w:after="0" w:line="240" w:lineRule="auto"/>
        <w:jc w:val="both"/>
        <w:rPr>
          <w:rFonts w:ascii="Times New Roman" w:eastAsia="Times New Roman" w:hAnsi="Times New Roman" w:cs="Times New Roman"/>
          <w:b/>
          <w:bCs/>
          <w:color w:val="000000" w:themeColor="text1"/>
          <w:sz w:val="24"/>
          <w:szCs w:val="24"/>
          <w:lang w:eastAsia="tr-TR"/>
        </w:rPr>
      </w:pPr>
      <w:r w:rsidRPr="001A527C">
        <w:rPr>
          <w:rFonts w:ascii="Times New Roman" w:eastAsia="Times New Roman" w:hAnsi="Times New Roman" w:cs="Times New Roman"/>
          <w:b/>
          <w:bCs/>
          <w:color w:val="000000" w:themeColor="text1"/>
          <w:sz w:val="24"/>
          <w:szCs w:val="24"/>
          <w:lang w:eastAsia="tr-TR"/>
        </w:rPr>
        <w:t>3. DENEY YÖNTEMİ</w:t>
      </w:r>
    </w:p>
    <w:p w:rsidR="00BB624D" w:rsidRPr="001A527C" w:rsidRDefault="00BB624D" w:rsidP="001A527C">
      <w:pPr>
        <w:spacing w:after="0" w:line="360" w:lineRule="auto"/>
        <w:jc w:val="both"/>
        <w:rPr>
          <w:rFonts w:ascii="Times New Roman" w:eastAsia="Times New Roman" w:hAnsi="Times New Roman" w:cs="Times New Roman"/>
          <w:b/>
          <w:bCs/>
          <w:color w:val="000000" w:themeColor="text1"/>
          <w:sz w:val="24"/>
          <w:szCs w:val="24"/>
          <w:lang w:eastAsia="tr-TR"/>
        </w:rPr>
      </w:pPr>
      <w:r w:rsidRPr="001A527C">
        <w:rPr>
          <w:rFonts w:ascii="Times New Roman" w:eastAsia="Times New Roman" w:hAnsi="Times New Roman" w:cs="Times New Roman"/>
          <w:b/>
          <w:bCs/>
          <w:color w:val="000000" w:themeColor="text1"/>
          <w:sz w:val="24"/>
          <w:szCs w:val="24"/>
          <w:lang w:eastAsia="tr-TR"/>
        </w:rPr>
        <w:t>3.1.Deney Şartları</w:t>
      </w:r>
    </w:p>
    <w:p w:rsidR="009D1CE3" w:rsidRPr="001A527C" w:rsidRDefault="006D5028" w:rsidP="009151A7">
      <w:pPr>
        <w:spacing w:before="120"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D1CE3" w:rsidRPr="001A527C">
        <w:rPr>
          <w:rFonts w:ascii="Times New Roman" w:eastAsia="Times New Roman" w:hAnsi="Times New Roman" w:cs="Times New Roman"/>
          <w:sz w:val="24"/>
          <w:szCs w:val="24"/>
          <w:lang w:eastAsia="tr-TR"/>
        </w:rPr>
        <w:t>Deneylerin yürütüleceği arazinin toprak koşullarına ve toprak burgusunu çalıştıran traktöre ilişkin aşağıdaki bilgilere yer verilmelidir:</w:t>
      </w:r>
    </w:p>
    <w:tbl>
      <w:tblPr>
        <w:tblStyle w:val="TabloKlavuzu"/>
        <w:tblW w:w="0" w:type="auto"/>
        <w:tblLook w:val="04A0"/>
      </w:tblPr>
      <w:tblGrid>
        <w:gridCol w:w="4503"/>
        <w:gridCol w:w="2126"/>
        <w:gridCol w:w="2583"/>
      </w:tblGrid>
      <w:tr w:rsidR="0051429F" w:rsidRPr="00877A72" w:rsidTr="002302D7">
        <w:tc>
          <w:tcPr>
            <w:tcW w:w="4503" w:type="dxa"/>
          </w:tcPr>
          <w:p w:rsidR="0051429F" w:rsidRPr="00877A72" w:rsidRDefault="0051429F" w:rsidP="002302D7">
            <w:pPr>
              <w:tabs>
                <w:tab w:val="left" w:pos="720"/>
              </w:tabs>
              <w:rPr>
                <w:rFonts w:ascii="Times New Roman" w:hAnsi="Times New Roman" w:cs="Times New Roman"/>
                <w:b/>
                <w:sz w:val="24"/>
                <w:szCs w:val="24"/>
              </w:rPr>
            </w:pPr>
            <w:r>
              <w:rPr>
                <w:rFonts w:ascii="Times New Roman" w:hAnsi="Times New Roman" w:cs="Times New Roman"/>
                <w:b/>
                <w:sz w:val="24"/>
                <w:szCs w:val="24"/>
              </w:rPr>
              <w:t>Açıklama</w:t>
            </w:r>
          </w:p>
        </w:tc>
        <w:tc>
          <w:tcPr>
            <w:tcW w:w="2126" w:type="dxa"/>
          </w:tcPr>
          <w:p w:rsidR="0051429F" w:rsidRPr="00877A72" w:rsidRDefault="0051429F" w:rsidP="002302D7">
            <w:pPr>
              <w:tabs>
                <w:tab w:val="left" w:pos="720"/>
              </w:tabs>
              <w:rPr>
                <w:rFonts w:ascii="Times New Roman" w:hAnsi="Times New Roman" w:cs="Times New Roman"/>
                <w:b/>
                <w:sz w:val="24"/>
                <w:szCs w:val="24"/>
              </w:rPr>
            </w:pPr>
            <w:r w:rsidRPr="00877A72">
              <w:rPr>
                <w:rFonts w:ascii="Times New Roman" w:hAnsi="Times New Roman" w:cs="Times New Roman"/>
                <w:b/>
                <w:sz w:val="24"/>
                <w:szCs w:val="24"/>
              </w:rPr>
              <w:t>Birim ve Referans</w:t>
            </w:r>
          </w:p>
        </w:tc>
        <w:tc>
          <w:tcPr>
            <w:tcW w:w="2583" w:type="dxa"/>
          </w:tcPr>
          <w:p w:rsidR="0051429F" w:rsidRPr="00877A72" w:rsidRDefault="0051429F" w:rsidP="002302D7">
            <w:pPr>
              <w:tabs>
                <w:tab w:val="left" w:pos="720"/>
              </w:tabs>
              <w:rPr>
                <w:rFonts w:ascii="Times New Roman" w:hAnsi="Times New Roman" w:cs="Times New Roman"/>
                <w:b/>
                <w:sz w:val="24"/>
                <w:szCs w:val="24"/>
              </w:rPr>
            </w:pPr>
            <w:r w:rsidRPr="00877A72">
              <w:rPr>
                <w:rFonts w:ascii="Times New Roman" w:hAnsi="Times New Roman" w:cs="Times New Roman"/>
                <w:b/>
                <w:sz w:val="24"/>
                <w:szCs w:val="24"/>
              </w:rPr>
              <w:t>Ölçüm</w:t>
            </w:r>
            <w:r>
              <w:rPr>
                <w:rFonts w:ascii="Times New Roman" w:hAnsi="Times New Roman" w:cs="Times New Roman"/>
                <w:b/>
                <w:sz w:val="24"/>
                <w:szCs w:val="24"/>
              </w:rPr>
              <w:t xml:space="preserve"> Değeri</w:t>
            </w:r>
          </w:p>
        </w:tc>
      </w:tr>
      <w:tr w:rsidR="0051429F" w:rsidRPr="00877A72" w:rsidTr="002302D7">
        <w:tc>
          <w:tcPr>
            <w:tcW w:w="4503" w:type="dxa"/>
            <w:vAlign w:val="center"/>
          </w:tcPr>
          <w:p w:rsidR="0051429F" w:rsidRPr="00C81AEF" w:rsidRDefault="0051429F" w:rsidP="002302D7">
            <w:pPr>
              <w:tabs>
                <w:tab w:val="left" w:pos="720"/>
              </w:tabs>
              <w:rPr>
                <w:rFonts w:ascii="Times New Roman" w:hAnsi="Times New Roman" w:cs="Times New Roman"/>
                <w:sz w:val="24"/>
                <w:szCs w:val="24"/>
              </w:rPr>
            </w:pPr>
            <w:r w:rsidRPr="00C81AEF">
              <w:rPr>
                <w:rFonts w:ascii="Times New Roman" w:hAnsi="Times New Roman" w:cs="Times New Roman"/>
                <w:sz w:val="24"/>
                <w:szCs w:val="24"/>
              </w:rPr>
              <w:t>Deneyde kullanılan traktör</w:t>
            </w:r>
          </w:p>
        </w:tc>
        <w:tc>
          <w:tcPr>
            <w:tcW w:w="4709" w:type="dxa"/>
            <w:gridSpan w:val="2"/>
          </w:tcPr>
          <w:p w:rsidR="0051429F" w:rsidRPr="00877A72" w:rsidRDefault="0051429F" w:rsidP="002302D7">
            <w:pPr>
              <w:tabs>
                <w:tab w:val="left" w:pos="720"/>
              </w:tabs>
              <w:rPr>
                <w:rFonts w:ascii="Times New Roman" w:hAnsi="Times New Roman" w:cs="Times New Roman"/>
                <w:b/>
                <w:sz w:val="24"/>
                <w:szCs w:val="24"/>
              </w:rPr>
            </w:pPr>
          </w:p>
        </w:tc>
      </w:tr>
      <w:tr w:rsidR="0051429F" w:rsidRPr="00877A72" w:rsidTr="002302D7">
        <w:tc>
          <w:tcPr>
            <w:tcW w:w="4503" w:type="dxa"/>
            <w:vAlign w:val="center"/>
          </w:tcPr>
          <w:p w:rsidR="0051429F" w:rsidRPr="00C81AEF" w:rsidRDefault="0051429F" w:rsidP="002302D7">
            <w:pPr>
              <w:tabs>
                <w:tab w:val="left" w:pos="720"/>
              </w:tabs>
              <w:rPr>
                <w:rFonts w:ascii="Times New Roman" w:hAnsi="Times New Roman" w:cs="Times New Roman"/>
                <w:sz w:val="24"/>
                <w:szCs w:val="24"/>
              </w:rPr>
            </w:pPr>
            <w:r w:rsidRPr="00F910C6">
              <w:rPr>
                <w:rFonts w:ascii="Times New Roman" w:eastAsia="Times New Roman" w:hAnsi="Times New Roman" w:cs="Times New Roman"/>
                <w:color w:val="000000" w:themeColor="text1"/>
                <w:sz w:val="24"/>
                <w:szCs w:val="24"/>
                <w:lang w:eastAsia="tr-TR"/>
              </w:rPr>
              <w:t>Toprak Sınıfı</w:t>
            </w:r>
          </w:p>
        </w:tc>
        <w:tc>
          <w:tcPr>
            <w:tcW w:w="4709" w:type="dxa"/>
            <w:gridSpan w:val="2"/>
          </w:tcPr>
          <w:p w:rsidR="0051429F" w:rsidRPr="00877A72" w:rsidRDefault="0051429F" w:rsidP="002302D7">
            <w:pPr>
              <w:tabs>
                <w:tab w:val="left" w:pos="720"/>
              </w:tabs>
              <w:rPr>
                <w:rFonts w:ascii="Times New Roman" w:hAnsi="Times New Roman" w:cs="Times New Roman"/>
                <w:b/>
                <w:sz w:val="24"/>
                <w:szCs w:val="24"/>
              </w:rPr>
            </w:pPr>
          </w:p>
        </w:tc>
      </w:tr>
      <w:tr w:rsidR="0051429F" w:rsidRPr="00877A72" w:rsidTr="002302D7">
        <w:tc>
          <w:tcPr>
            <w:tcW w:w="4503" w:type="dxa"/>
            <w:vAlign w:val="center"/>
          </w:tcPr>
          <w:p w:rsidR="0051429F" w:rsidRPr="00877A72" w:rsidRDefault="0051429F" w:rsidP="002302D7">
            <w:pPr>
              <w:tabs>
                <w:tab w:val="left" w:pos="720"/>
              </w:tabs>
              <w:rPr>
                <w:rFonts w:ascii="Times New Roman" w:hAnsi="Times New Roman" w:cs="Times New Roman"/>
                <w:sz w:val="24"/>
                <w:szCs w:val="24"/>
              </w:rPr>
            </w:pPr>
            <w:r w:rsidRPr="00877A72">
              <w:rPr>
                <w:rFonts w:ascii="Times New Roman" w:hAnsi="Times New Roman" w:cs="Times New Roman"/>
                <w:sz w:val="24"/>
                <w:szCs w:val="24"/>
              </w:rPr>
              <w:t>Tarla eğimi</w:t>
            </w:r>
          </w:p>
        </w:tc>
        <w:tc>
          <w:tcPr>
            <w:tcW w:w="2126" w:type="dxa"/>
            <w:vAlign w:val="center"/>
          </w:tcPr>
          <w:p w:rsidR="0051429F" w:rsidRPr="002D782F" w:rsidRDefault="0051429F" w:rsidP="002302D7">
            <w:pPr>
              <w:tabs>
                <w:tab w:val="left" w:pos="720"/>
              </w:tabs>
              <w:rPr>
                <w:rFonts w:ascii="Times New Roman" w:hAnsi="Times New Roman" w:cs="Times New Roman"/>
                <w:sz w:val="24"/>
                <w:szCs w:val="24"/>
              </w:rPr>
            </w:pPr>
            <w:r w:rsidRPr="00877A72">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2</w:t>
            </w:r>
            <w:r w:rsidRPr="002D782F">
              <w:rPr>
                <w:rFonts w:ascii="Times New Roman" w:hAnsi="Times New Roman" w:cs="Times New Roman"/>
                <w:sz w:val="24"/>
                <w:szCs w:val="24"/>
                <w:vertAlign w:val="superscript"/>
              </w:rPr>
              <w:t>0</w:t>
            </w:r>
            <w:r>
              <w:rPr>
                <w:rFonts w:ascii="Times New Roman" w:hAnsi="Times New Roman" w:cs="Times New Roman"/>
                <w:sz w:val="24"/>
                <w:szCs w:val="24"/>
              </w:rPr>
              <w:t>)</w:t>
            </w:r>
          </w:p>
        </w:tc>
        <w:tc>
          <w:tcPr>
            <w:tcW w:w="2583" w:type="dxa"/>
          </w:tcPr>
          <w:p w:rsidR="0051429F" w:rsidRPr="00877A72" w:rsidRDefault="0051429F" w:rsidP="002302D7">
            <w:pPr>
              <w:tabs>
                <w:tab w:val="left" w:pos="720"/>
              </w:tabs>
              <w:rPr>
                <w:rFonts w:ascii="Times New Roman" w:hAnsi="Times New Roman" w:cs="Times New Roman"/>
                <w:sz w:val="24"/>
                <w:szCs w:val="24"/>
              </w:rPr>
            </w:pPr>
          </w:p>
        </w:tc>
      </w:tr>
      <w:tr w:rsidR="00141CFC" w:rsidRPr="00877A72" w:rsidTr="002302D7">
        <w:tc>
          <w:tcPr>
            <w:tcW w:w="4503" w:type="dxa"/>
            <w:vAlign w:val="center"/>
          </w:tcPr>
          <w:p w:rsidR="00141CFC" w:rsidRPr="00877A72" w:rsidRDefault="00141CFC" w:rsidP="002302D7">
            <w:pPr>
              <w:tabs>
                <w:tab w:val="left" w:pos="720"/>
              </w:tabs>
              <w:rPr>
                <w:rFonts w:ascii="Times New Roman" w:hAnsi="Times New Roman" w:cs="Times New Roman"/>
                <w:sz w:val="24"/>
                <w:szCs w:val="24"/>
              </w:rPr>
            </w:pPr>
            <w:r w:rsidRPr="001A527C">
              <w:rPr>
                <w:rFonts w:ascii="Times New Roman" w:eastAsia="Times New Roman" w:hAnsi="Times New Roman" w:cs="Times New Roman"/>
                <w:sz w:val="24"/>
                <w:szCs w:val="24"/>
                <w:lang w:eastAsia="tr-TR"/>
              </w:rPr>
              <w:t>Yüzey Artığı Kaplama Oranı</w:t>
            </w:r>
          </w:p>
        </w:tc>
        <w:tc>
          <w:tcPr>
            <w:tcW w:w="2126" w:type="dxa"/>
            <w:vAlign w:val="center"/>
          </w:tcPr>
          <w:p w:rsidR="00141CFC" w:rsidRPr="00877A72" w:rsidRDefault="00141CFC" w:rsidP="002302D7">
            <w:pPr>
              <w:tabs>
                <w:tab w:val="left" w:pos="720"/>
              </w:tabs>
              <w:rPr>
                <w:rFonts w:ascii="Times New Roman" w:hAnsi="Times New Roman" w:cs="Times New Roman"/>
                <w:sz w:val="24"/>
                <w:szCs w:val="24"/>
              </w:rPr>
            </w:pPr>
            <w:r w:rsidRPr="001A527C">
              <w:rPr>
                <w:rFonts w:ascii="Times New Roman" w:eastAsia="Times New Roman" w:hAnsi="Times New Roman" w:cs="Times New Roman"/>
                <w:sz w:val="24"/>
                <w:szCs w:val="24"/>
                <w:lang w:eastAsia="tr-TR"/>
              </w:rPr>
              <w:t>(%)</w:t>
            </w:r>
          </w:p>
        </w:tc>
        <w:tc>
          <w:tcPr>
            <w:tcW w:w="2583" w:type="dxa"/>
          </w:tcPr>
          <w:p w:rsidR="00141CFC" w:rsidRPr="00877A72" w:rsidRDefault="00141CFC" w:rsidP="002302D7">
            <w:pPr>
              <w:tabs>
                <w:tab w:val="left" w:pos="720"/>
              </w:tabs>
              <w:rPr>
                <w:rFonts w:ascii="Times New Roman" w:hAnsi="Times New Roman" w:cs="Times New Roman"/>
                <w:sz w:val="24"/>
                <w:szCs w:val="24"/>
              </w:rPr>
            </w:pPr>
          </w:p>
        </w:tc>
      </w:tr>
      <w:tr w:rsidR="00141CFC" w:rsidRPr="00877A72" w:rsidTr="002302D7">
        <w:tc>
          <w:tcPr>
            <w:tcW w:w="4503" w:type="dxa"/>
            <w:vAlign w:val="center"/>
          </w:tcPr>
          <w:p w:rsidR="00141CFC" w:rsidRPr="001A527C" w:rsidRDefault="00141CFC" w:rsidP="002302D7">
            <w:pPr>
              <w:tabs>
                <w:tab w:val="left" w:pos="720"/>
              </w:tabs>
              <w:rPr>
                <w:rFonts w:ascii="Times New Roman" w:eastAsia="Times New Roman" w:hAnsi="Times New Roman" w:cs="Times New Roman"/>
                <w:sz w:val="24"/>
                <w:szCs w:val="24"/>
                <w:lang w:eastAsia="tr-TR"/>
              </w:rPr>
            </w:pPr>
            <w:r w:rsidRPr="001A527C">
              <w:rPr>
                <w:rFonts w:ascii="Times New Roman" w:eastAsia="Times New Roman" w:hAnsi="Times New Roman" w:cs="Times New Roman"/>
                <w:sz w:val="24"/>
                <w:szCs w:val="24"/>
                <w:lang w:eastAsia="tr-TR"/>
              </w:rPr>
              <w:t>Arazinin Taşlılık oranı</w:t>
            </w:r>
          </w:p>
        </w:tc>
        <w:tc>
          <w:tcPr>
            <w:tcW w:w="2126" w:type="dxa"/>
            <w:vAlign w:val="center"/>
          </w:tcPr>
          <w:p w:rsidR="00141CFC" w:rsidRPr="001A527C" w:rsidRDefault="00141CFC" w:rsidP="002302D7">
            <w:pPr>
              <w:tabs>
                <w:tab w:val="left" w:pos="720"/>
              </w:tabs>
              <w:rPr>
                <w:rFonts w:ascii="Times New Roman" w:eastAsia="Times New Roman" w:hAnsi="Times New Roman" w:cs="Times New Roman"/>
                <w:sz w:val="24"/>
                <w:szCs w:val="24"/>
                <w:lang w:eastAsia="tr-TR"/>
              </w:rPr>
            </w:pPr>
            <w:r w:rsidRPr="001A527C">
              <w:rPr>
                <w:rFonts w:ascii="Times New Roman" w:eastAsia="Times New Roman" w:hAnsi="Times New Roman" w:cs="Times New Roman"/>
                <w:sz w:val="24"/>
                <w:szCs w:val="24"/>
                <w:lang w:eastAsia="tr-TR"/>
              </w:rPr>
              <w:t>(%)</w:t>
            </w:r>
          </w:p>
        </w:tc>
        <w:tc>
          <w:tcPr>
            <w:tcW w:w="2583" w:type="dxa"/>
          </w:tcPr>
          <w:p w:rsidR="00141CFC" w:rsidRPr="00877A72" w:rsidRDefault="00141CFC" w:rsidP="002302D7">
            <w:pPr>
              <w:tabs>
                <w:tab w:val="left" w:pos="720"/>
              </w:tabs>
              <w:rPr>
                <w:rFonts w:ascii="Times New Roman" w:hAnsi="Times New Roman" w:cs="Times New Roman"/>
                <w:sz w:val="24"/>
                <w:szCs w:val="24"/>
              </w:rPr>
            </w:pPr>
          </w:p>
        </w:tc>
      </w:tr>
      <w:tr w:rsidR="0051429F" w:rsidRPr="00877A72" w:rsidTr="0095353A">
        <w:tc>
          <w:tcPr>
            <w:tcW w:w="4503" w:type="dxa"/>
            <w:vAlign w:val="center"/>
          </w:tcPr>
          <w:p w:rsidR="0051429F" w:rsidRPr="00877A72" w:rsidRDefault="0051429F" w:rsidP="002302D7">
            <w:pPr>
              <w:tabs>
                <w:tab w:val="left" w:pos="720"/>
              </w:tabs>
              <w:rPr>
                <w:rFonts w:ascii="Times New Roman" w:hAnsi="Times New Roman" w:cs="Times New Roman"/>
                <w:sz w:val="24"/>
                <w:szCs w:val="24"/>
              </w:rPr>
            </w:pPr>
            <w:r w:rsidRPr="00F910C6">
              <w:rPr>
                <w:rFonts w:ascii="Times New Roman" w:eastAsia="Times New Roman" w:hAnsi="Times New Roman" w:cs="Times New Roman"/>
                <w:color w:val="000000" w:themeColor="text1"/>
                <w:sz w:val="24"/>
                <w:szCs w:val="24"/>
                <w:lang w:eastAsia="tr-TR"/>
              </w:rPr>
              <w:t>Tarla Durumu</w:t>
            </w:r>
          </w:p>
        </w:tc>
        <w:tc>
          <w:tcPr>
            <w:tcW w:w="4709" w:type="dxa"/>
            <w:gridSpan w:val="2"/>
            <w:vAlign w:val="center"/>
          </w:tcPr>
          <w:p w:rsidR="0051429F" w:rsidRPr="00877A72" w:rsidRDefault="0051429F" w:rsidP="002302D7">
            <w:pPr>
              <w:tabs>
                <w:tab w:val="left" w:pos="720"/>
              </w:tabs>
              <w:rPr>
                <w:rFonts w:ascii="Times New Roman" w:hAnsi="Times New Roman" w:cs="Times New Roman"/>
                <w:sz w:val="24"/>
                <w:szCs w:val="24"/>
              </w:rPr>
            </w:pPr>
          </w:p>
        </w:tc>
      </w:tr>
      <w:tr w:rsidR="00141CFC" w:rsidRPr="00877A72" w:rsidTr="0095353A">
        <w:tc>
          <w:tcPr>
            <w:tcW w:w="4503" w:type="dxa"/>
            <w:vAlign w:val="center"/>
          </w:tcPr>
          <w:p w:rsidR="00141CFC" w:rsidRPr="00F910C6" w:rsidRDefault="00141CFC" w:rsidP="002302D7">
            <w:pPr>
              <w:tabs>
                <w:tab w:val="left" w:pos="720"/>
              </w:tabs>
              <w:rPr>
                <w:rFonts w:ascii="Times New Roman" w:eastAsia="Times New Roman" w:hAnsi="Times New Roman" w:cs="Times New Roman"/>
                <w:color w:val="000000" w:themeColor="text1"/>
                <w:sz w:val="24"/>
                <w:szCs w:val="24"/>
                <w:lang w:eastAsia="tr-TR"/>
              </w:rPr>
            </w:pPr>
            <w:r w:rsidRPr="001A527C">
              <w:rPr>
                <w:rFonts w:ascii="Times New Roman" w:eastAsia="Times New Roman" w:hAnsi="Times New Roman" w:cs="Times New Roman"/>
                <w:sz w:val="24"/>
                <w:szCs w:val="24"/>
                <w:lang w:eastAsia="tr-TR"/>
              </w:rPr>
              <w:t xml:space="preserve">Toprak Bünyesi (% Kum, % </w:t>
            </w:r>
            <w:proofErr w:type="spellStart"/>
            <w:r w:rsidRPr="001A527C">
              <w:rPr>
                <w:rFonts w:ascii="Times New Roman" w:eastAsia="Times New Roman" w:hAnsi="Times New Roman" w:cs="Times New Roman"/>
                <w:sz w:val="24"/>
                <w:szCs w:val="24"/>
                <w:lang w:eastAsia="tr-TR"/>
              </w:rPr>
              <w:t>Silt</w:t>
            </w:r>
            <w:proofErr w:type="spellEnd"/>
            <w:r w:rsidRPr="001A527C">
              <w:rPr>
                <w:rFonts w:ascii="Times New Roman" w:eastAsia="Times New Roman" w:hAnsi="Times New Roman" w:cs="Times New Roman"/>
                <w:sz w:val="24"/>
                <w:szCs w:val="24"/>
                <w:lang w:eastAsia="tr-TR"/>
              </w:rPr>
              <w:t>, % Kil)</w:t>
            </w:r>
          </w:p>
        </w:tc>
        <w:tc>
          <w:tcPr>
            <w:tcW w:w="4709" w:type="dxa"/>
            <w:gridSpan w:val="2"/>
            <w:vAlign w:val="center"/>
          </w:tcPr>
          <w:p w:rsidR="00141CFC" w:rsidRPr="00877A72" w:rsidRDefault="00141CFC" w:rsidP="002302D7">
            <w:pPr>
              <w:tabs>
                <w:tab w:val="left" w:pos="720"/>
              </w:tabs>
              <w:rPr>
                <w:rFonts w:ascii="Times New Roman" w:hAnsi="Times New Roman" w:cs="Times New Roman"/>
                <w:sz w:val="24"/>
                <w:szCs w:val="24"/>
              </w:rPr>
            </w:pPr>
            <w:r w:rsidRPr="001A527C">
              <w:rPr>
                <w:rFonts w:ascii="Times New Roman" w:eastAsia="Times New Roman" w:hAnsi="Times New Roman" w:cs="Times New Roman"/>
                <w:sz w:val="24"/>
                <w:szCs w:val="24"/>
                <w:lang w:eastAsia="tr-TR"/>
              </w:rPr>
              <w:t>(%)</w:t>
            </w:r>
          </w:p>
        </w:tc>
      </w:tr>
      <w:tr w:rsidR="0051429F" w:rsidRPr="00877A72" w:rsidTr="002302D7">
        <w:tc>
          <w:tcPr>
            <w:tcW w:w="4503" w:type="dxa"/>
            <w:vAlign w:val="center"/>
          </w:tcPr>
          <w:p w:rsidR="0051429F" w:rsidRPr="00877A72" w:rsidRDefault="0051429F" w:rsidP="002302D7">
            <w:pPr>
              <w:tabs>
                <w:tab w:val="left" w:pos="720"/>
              </w:tabs>
              <w:rPr>
                <w:rFonts w:ascii="Times New Roman" w:hAnsi="Times New Roman" w:cs="Times New Roman"/>
                <w:sz w:val="24"/>
                <w:szCs w:val="24"/>
              </w:rPr>
            </w:pPr>
            <w:r w:rsidRPr="00877A72">
              <w:rPr>
                <w:rFonts w:ascii="Times New Roman" w:hAnsi="Times New Roman" w:cs="Times New Roman"/>
                <w:sz w:val="24"/>
                <w:szCs w:val="24"/>
              </w:rPr>
              <w:t>Toprak cinsi</w:t>
            </w:r>
          </w:p>
        </w:tc>
        <w:tc>
          <w:tcPr>
            <w:tcW w:w="4709" w:type="dxa"/>
            <w:gridSpan w:val="2"/>
            <w:vAlign w:val="center"/>
          </w:tcPr>
          <w:p w:rsidR="0051429F" w:rsidRPr="00877A72" w:rsidRDefault="0051429F" w:rsidP="002302D7">
            <w:pPr>
              <w:tabs>
                <w:tab w:val="left" w:pos="720"/>
              </w:tabs>
              <w:rPr>
                <w:rFonts w:ascii="Times New Roman" w:hAnsi="Times New Roman" w:cs="Times New Roman"/>
                <w:sz w:val="24"/>
                <w:szCs w:val="24"/>
              </w:rPr>
            </w:pPr>
          </w:p>
        </w:tc>
      </w:tr>
      <w:tr w:rsidR="0051429F" w:rsidRPr="00877A72" w:rsidTr="002302D7">
        <w:tc>
          <w:tcPr>
            <w:tcW w:w="4503" w:type="dxa"/>
            <w:vAlign w:val="center"/>
          </w:tcPr>
          <w:p w:rsidR="0051429F" w:rsidRPr="00877A72" w:rsidRDefault="0051429F" w:rsidP="002302D7">
            <w:pPr>
              <w:tabs>
                <w:tab w:val="left" w:pos="720"/>
              </w:tabs>
              <w:rPr>
                <w:rFonts w:ascii="Times New Roman" w:hAnsi="Times New Roman" w:cs="Times New Roman"/>
                <w:sz w:val="24"/>
                <w:szCs w:val="24"/>
              </w:rPr>
            </w:pPr>
            <w:r w:rsidRPr="00877A72">
              <w:rPr>
                <w:rFonts w:ascii="Times New Roman" w:hAnsi="Times New Roman" w:cs="Times New Roman"/>
                <w:sz w:val="24"/>
                <w:szCs w:val="24"/>
              </w:rPr>
              <w:t>Toprak rutubeti</w:t>
            </w:r>
          </w:p>
        </w:tc>
        <w:tc>
          <w:tcPr>
            <w:tcW w:w="2126" w:type="dxa"/>
            <w:vAlign w:val="center"/>
          </w:tcPr>
          <w:p w:rsidR="0051429F" w:rsidRPr="00877A72" w:rsidRDefault="0051429F" w:rsidP="002302D7">
            <w:pPr>
              <w:tabs>
                <w:tab w:val="left" w:pos="720"/>
              </w:tabs>
              <w:rPr>
                <w:rFonts w:ascii="Times New Roman" w:hAnsi="Times New Roman" w:cs="Times New Roman"/>
                <w:sz w:val="24"/>
                <w:szCs w:val="24"/>
              </w:rPr>
            </w:pPr>
            <w:r w:rsidRPr="00877A72">
              <w:rPr>
                <w:rFonts w:ascii="Times New Roman" w:hAnsi="Times New Roman" w:cs="Times New Roman"/>
                <w:sz w:val="24"/>
                <w:szCs w:val="24"/>
              </w:rPr>
              <w:t>(%)</w:t>
            </w:r>
          </w:p>
        </w:tc>
        <w:tc>
          <w:tcPr>
            <w:tcW w:w="2583" w:type="dxa"/>
          </w:tcPr>
          <w:p w:rsidR="0051429F" w:rsidRPr="00877A72" w:rsidRDefault="0051429F" w:rsidP="002302D7">
            <w:pPr>
              <w:tabs>
                <w:tab w:val="left" w:pos="720"/>
              </w:tabs>
              <w:rPr>
                <w:rFonts w:ascii="Times New Roman" w:hAnsi="Times New Roman" w:cs="Times New Roman"/>
                <w:sz w:val="24"/>
                <w:szCs w:val="24"/>
              </w:rPr>
            </w:pPr>
          </w:p>
        </w:tc>
      </w:tr>
      <w:tr w:rsidR="007C6B72" w:rsidRPr="00877A72" w:rsidTr="002302D7">
        <w:tc>
          <w:tcPr>
            <w:tcW w:w="4503" w:type="dxa"/>
            <w:vAlign w:val="center"/>
          </w:tcPr>
          <w:p w:rsidR="007C6B72" w:rsidRPr="00877A72" w:rsidRDefault="007C6B72" w:rsidP="002302D7">
            <w:pPr>
              <w:tabs>
                <w:tab w:val="left" w:pos="720"/>
              </w:tabs>
              <w:rPr>
                <w:rFonts w:ascii="Times New Roman" w:hAnsi="Times New Roman" w:cs="Times New Roman"/>
                <w:sz w:val="24"/>
                <w:szCs w:val="24"/>
              </w:rPr>
            </w:pPr>
            <w:r w:rsidRPr="001A527C">
              <w:rPr>
                <w:rFonts w:ascii="Times New Roman" w:eastAsia="Times New Roman" w:hAnsi="Times New Roman" w:cs="Times New Roman"/>
                <w:sz w:val="24"/>
                <w:szCs w:val="24"/>
                <w:lang w:eastAsia="tr-TR"/>
              </w:rPr>
              <w:t xml:space="preserve">Toprağın </w:t>
            </w:r>
            <w:proofErr w:type="spellStart"/>
            <w:r w:rsidRPr="001A527C">
              <w:rPr>
                <w:rFonts w:ascii="Times New Roman" w:eastAsia="Times New Roman" w:hAnsi="Times New Roman" w:cs="Times New Roman"/>
                <w:sz w:val="24"/>
                <w:szCs w:val="24"/>
                <w:lang w:eastAsia="tr-TR"/>
              </w:rPr>
              <w:t>Penetrasyon</w:t>
            </w:r>
            <w:proofErr w:type="spellEnd"/>
            <w:r w:rsidRPr="001A527C">
              <w:rPr>
                <w:rFonts w:ascii="Times New Roman" w:eastAsia="Times New Roman" w:hAnsi="Times New Roman" w:cs="Times New Roman"/>
                <w:sz w:val="24"/>
                <w:szCs w:val="24"/>
                <w:lang w:eastAsia="tr-TR"/>
              </w:rPr>
              <w:t xml:space="preserve"> Direnci</w:t>
            </w:r>
          </w:p>
        </w:tc>
        <w:tc>
          <w:tcPr>
            <w:tcW w:w="2126" w:type="dxa"/>
            <w:vAlign w:val="center"/>
          </w:tcPr>
          <w:p w:rsidR="007C6B72" w:rsidRPr="00877A72" w:rsidRDefault="007C6B72" w:rsidP="002302D7">
            <w:pPr>
              <w:tabs>
                <w:tab w:val="left" w:pos="720"/>
              </w:tabs>
              <w:rPr>
                <w:rFonts w:ascii="Times New Roman" w:hAnsi="Times New Roman" w:cs="Times New Roman"/>
                <w:sz w:val="24"/>
                <w:szCs w:val="24"/>
              </w:rPr>
            </w:pPr>
            <w:r w:rsidRPr="001A527C">
              <w:rPr>
                <w:rFonts w:ascii="Times New Roman" w:eastAsia="Times New Roman" w:hAnsi="Times New Roman" w:cs="Times New Roman"/>
                <w:sz w:val="24"/>
                <w:szCs w:val="24"/>
                <w:lang w:eastAsia="tr-TR"/>
              </w:rPr>
              <w:t>(</w:t>
            </w:r>
            <w:proofErr w:type="spellStart"/>
            <w:r w:rsidRPr="001A527C">
              <w:rPr>
                <w:rFonts w:ascii="Times New Roman" w:eastAsia="Times New Roman" w:hAnsi="Times New Roman" w:cs="Times New Roman"/>
                <w:sz w:val="24"/>
                <w:szCs w:val="24"/>
                <w:lang w:eastAsia="tr-TR"/>
              </w:rPr>
              <w:t>MPa</w:t>
            </w:r>
            <w:proofErr w:type="spellEnd"/>
            <w:r w:rsidRPr="001A527C">
              <w:rPr>
                <w:rFonts w:ascii="Times New Roman" w:eastAsia="Times New Roman" w:hAnsi="Times New Roman" w:cs="Times New Roman"/>
                <w:sz w:val="24"/>
                <w:szCs w:val="24"/>
                <w:lang w:eastAsia="tr-TR"/>
              </w:rPr>
              <w:t>)</w:t>
            </w:r>
          </w:p>
        </w:tc>
        <w:tc>
          <w:tcPr>
            <w:tcW w:w="2583" w:type="dxa"/>
          </w:tcPr>
          <w:p w:rsidR="007C6B72" w:rsidRPr="00877A72" w:rsidRDefault="007C6B72" w:rsidP="002302D7">
            <w:pPr>
              <w:tabs>
                <w:tab w:val="left" w:pos="720"/>
              </w:tabs>
              <w:rPr>
                <w:rFonts w:ascii="Times New Roman" w:hAnsi="Times New Roman" w:cs="Times New Roman"/>
                <w:sz w:val="24"/>
                <w:szCs w:val="24"/>
              </w:rPr>
            </w:pPr>
          </w:p>
        </w:tc>
      </w:tr>
      <w:tr w:rsidR="0051429F" w:rsidRPr="00877A72" w:rsidTr="002302D7">
        <w:tc>
          <w:tcPr>
            <w:tcW w:w="4503" w:type="dxa"/>
            <w:vAlign w:val="center"/>
          </w:tcPr>
          <w:p w:rsidR="0051429F" w:rsidRPr="00877A72" w:rsidRDefault="0051429F" w:rsidP="0051429F">
            <w:pPr>
              <w:tabs>
                <w:tab w:val="left" w:pos="720"/>
              </w:tabs>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tr-TR"/>
              </w:rPr>
              <w:t xml:space="preserve">Toprak burgusu helezon çapı </w:t>
            </w:r>
            <w:r w:rsidRPr="00F910C6">
              <w:rPr>
                <w:rFonts w:ascii="Times New Roman" w:eastAsia="Times New Roman" w:hAnsi="Times New Roman" w:cs="Times New Roman"/>
                <w:color w:val="000000" w:themeColor="text1"/>
                <w:sz w:val="24"/>
                <w:szCs w:val="24"/>
                <w:lang w:eastAsia="tr-TR"/>
              </w:rPr>
              <w:tab/>
            </w:r>
          </w:p>
        </w:tc>
        <w:tc>
          <w:tcPr>
            <w:tcW w:w="2126" w:type="dxa"/>
            <w:vAlign w:val="center"/>
          </w:tcPr>
          <w:p w:rsidR="0051429F" w:rsidRPr="00877A72" w:rsidRDefault="0051429F" w:rsidP="0051429F">
            <w:pPr>
              <w:tabs>
                <w:tab w:val="left" w:pos="720"/>
              </w:tabs>
              <w:rPr>
                <w:rFonts w:ascii="Times New Roman" w:hAnsi="Times New Roman" w:cs="Times New Roman"/>
                <w:sz w:val="24"/>
                <w:szCs w:val="24"/>
              </w:rPr>
            </w:pPr>
            <w:r w:rsidRPr="00F910C6">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m</w:t>
            </w:r>
            <w:r w:rsidRPr="00F910C6">
              <w:rPr>
                <w:rFonts w:ascii="Times New Roman" w:eastAsia="Times New Roman" w:hAnsi="Times New Roman" w:cs="Times New Roman"/>
                <w:color w:val="000000" w:themeColor="text1"/>
                <w:sz w:val="24"/>
                <w:szCs w:val="24"/>
                <w:lang w:eastAsia="tr-TR"/>
              </w:rPr>
              <w:t>m)</w:t>
            </w:r>
          </w:p>
        </w:tc>
        <w:tc>
          <w:tcPr>
            <w:tcW w:w="2583" w:type="dxa"/>
          </w:tcPr>
          <w:p w:rsidR="0051429F" w:rsidRPr="00877A72" w:rsidRDefault="0051429F" w:rsidP="002302D7">
            <w:pPr>
              <w:tabs>
                <w:tab w:val="left" w:pos="720"/>
              </w:tabs>
              <w:rPr>
                <w:rFonts w:ascii="Times New Roman" w:hAnsi="Times New Roman" w:cs="Times New Roman"/>
                <w:sz w:val="24"/>
                <w:szCs w:val="24"/>
              </w:rPr>
            </w:pPr>
          </w:p>
        </w:tc>
      </w:tr>
      <w:tr w:rsidR="0051429F" w:rsidRPr="00877A72" w:rsidTr="002302D7">
        <w:tc>
          <w:tcPr>
            <w:tcW w:w="4503" w:type="dxa"/>
            <w:vAlign w:val="center"/>
          </w:tcPr>
          <w:p w:rsidR="0051429F" w:rsidRDefault="0051429F" w:rsidP="002302D7">
            <w:pPr>
              <w:tabs>
                <w:tab w:val="left" w:pos="720"/>
              </w:tabs>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Helezon adımı</w:t>
            </w:r>
          </w:p>
        </w:tc>
        <w:tc>
          <w:tcPr>
            <w:tcW w:w="2126" w:type="dxa"/>
            <w:vAlign w:val="center"/>
          </w:tcPr>
          <w:p w:rsidR="0051429F" w:rsidRPr="00F910C6" w:rsidRDefault="0051429F" w:rsidP="0051429F">
            <w:pPr>
              <w:tabs>
                <w:tab w:val="left" w:pos="720"/>
              </w:tabs>
              <w:rPr>
                <w:rFonts w:ascii="Times New Roman" w:eastAsia="Times New Roman" w:hAnsi="Times New Roman" w:cs="Times New Roman"/>
                <w:color w:val="000000" w:themeColor="text1"/>
                <w:sz w:val="24"/>
                <w:szCs w:val="24"/>
                <w:lang w:eastAsia="tr-TR"/>
              </w:rPr>
            </w:pPr>
          </w:p>
        </w:tc>
        <w:tc>
          <w:tcPr>
            <w:tcW w:w="2583" w:type="dxa"/>
          </w:tcPr>
          <w:p w:rsidR="0051429F" w:rsidRPr="00877A72" w:rsidRDefault="0051429F" w:rsidP="002302D7">
            <w:pPr>
              <w:tabs>
                <w:tab w:val="left" w:pos="720"/>
              </w:tabs>
              <w:rPr>
                <w:rFonts w:ascii="Times New Roman" w:hAnsi="Times New Roman" w:cs="Times New Roman"/>
                <w:sz w:val="24"/>
                <w:szCs w:val="24"/>
              </w:rPr>
            </w:pPr>
          </w:p>
        </w:tc>
      </w:tr>
      <w:tr w:rsidR="0051429F" w:rsidRPr="00877A72" w:rsidTr="002302D7">
        <w:tc>
          <w:tcPr>
            <w:tcW w:w="4503" w:type="dxa"/>
            <w:vAlign w:val="center"/>
          </w:tcPr>
          <w:p w:rsidR="0051429F" w:rsidRDefault="0051429F" w:rsidP="002302D7">
            <w:pPr>
              <w:tabs>
                <w:tab w:val="left" w:pos="720"/>
              </w:tabs>
              <w:rPr>
                <w:rFonts w:ascii="Times New Roman" w:eastAsia="Times New Roman" w:hAnsi="Times New Roman" w:cs="Times New Roman"/>
                <w:color w:val="000000" w:themeColor="text1"/>
                <w:sz w:val="24"/>
                <w:szCs w:val="24"/>
                <w:lang w:eastAsia="tr-TR"/>
              </w:rPr>
            </w:pPr>
            <w:proofErr w:type="spellStart"/>
            <w:r>
              <w:rPr>
                <w:rFonts w:ascii="Times New Roman" w:eastAsia="Times New Roman" w:hAnsi="Times New Roman" w:cs="Times New Roman"/>
                <w:color w:val="000000" w:themeColor="text1"/>
                <w:sz w:val="24"/>
                <w:szCs w:val="24"/>
                <w:lang w:eastAsia="tr-TR"/>
              </w:rPr>
              <w:t>Hatve</w:t>
            </w:r>
            <w:proofErr w:type="spellEnd"/>
            <w:r>
              <w:rPr>
                <w:rFonts w:ascii="Times New Roman" w:eastAsia="Times New Roman" w:hAnsi="Times New Roman" w:cs="Times New Roman"/>
                <w:color w:val="000000" w:themeColor="text1"/>
                <w:sz w:val="24"/>
                <w:szCs w:val="24"/>
                <w:lang w:eastAsia="tr-TR"/>
              </w:rPr>
              <w:t xml:space="preserve"> sayısı</w:t>
            </w:r>
          </w:p>
        </w:tc>
        <w:tc>
          <w:tcPr>
            <w:tcW w:w="2126" w:type="dxa"/>
            <w:vAlign w:val="center"/>
          </w:tcPr>
          <w:p w:rsidR="0051429F" w:rsidRPr="00F910C6" w:rsidRDefault="0051429F" w:rsidP="0051429F">
            <w:pPr>
              <w:tabs>
                <w:tab w:val="left" w:pos="720"/>
              </w:tabs>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Adet</w:t>
            </w:r>
          </w:p>
        </w:tc>
        <w:tc>
          <w:tcPr>
            <w:tcW w:w="2583" w:type="dxa"/>
          </w:tcPr>
          <w:p w:rsidR="0051429F" w:rsidRPr="00877A72" w:rsidRDefault="0051429F" w:rsidP="002302D7">
            <w:pPr>
              <w:tabs>
                <w:tab w:val="left" w:pos="720"/>
              </w:tabs>
              <w:rPr>
                <w:rFonts w:ascii="Times New Roman" w:hAnsi="Times New Roman" w:cs="Times New Roman"/>
                <w:sz w:val="24"/>
                <w:szCs w:val="24"/>
              </w:rPr>
            </w:pPr>
          </w:p>
        </w:tc>
      </w:tr>
      <w:tr w:rsidR="0051429F" w:rsidRPr="00877A72" w:rsidTr="002302D7">
        <w:tc>
          <w:tcPr>
            <w:tcW w:w="4503" w:type="dxa"/>
            <w:vAlign w:val="center"/>
          </w:tcPr>
          <w:p w:rsidR="0051429F" w:rsidRPr="00F910C6" w:rsidRDefault="0051429F" w:rsidP="002302D7">
            <w:pPr>
              <w:tabs>
                <w:tab w:val="left" w:pos="720"/>
              </w:tabs>
              <w:rPr>
                <w:rFonts w:ascii="Times New Roman" w:eastAsia="Times New Roman" w:hAnsi="Times New Roman" w:cs="Times New Roman"/>
                <w:color w:val="000000" w:themeColor="text1"/>
                <w:sz w:val="24"/>
                <w:szCs w:val="24"/>
                <w:lang w:eastAsia="tr-TR"/>
              </w:rPr>
            </w:pPr>
            <w:r w:rsidRPr="00F910C6">
              <w:rPr>
                <w:rFonts w:ascii="Times New Roman" w:eastAsia="Times New Roman" w:hAnsi="Times New Roman" w:cs="Times New Roman"/>
                <w:color w:val="000000" w:themeColor="text1"/>
                <w:sz w:val="24"/>
                <w:szCs w:val="24"/>
                <w:lang w:eastAsia="tr-TR"/>
              </w:rPr>
              <w:t>İş Derinliği</w:t>
            </w:r>
            <w:r w:rsidRPr="00F910C6">
              <w:rPr>
                <w:rFonts w:ascii="Times New Roman" w:eastAsia="Times New Roman" w:hAnsi="Times New Roman" w:cs="Times New Roman"/>
                <w:color w:val="000000" w:themeColor="text1"/>
                <w:sz w:val="24"/>
                <w:szCs w:val="24"/>
                <w:lang w:eastAsia="tr-TR"/>
              </w:rPr>
              <w:tab/>
            </w:r>
          </w:p>
        </w:tc>
        <w:tc>
          <w:tcPr>
            <w:tcW w:w="2126" w:type="dxa"/>
            <w:vAlign w:val="center"/>
          </w:tcPr>
          <w:p w:rsidR="0051429F" w:rsidRPr="00F910C6" w:rsidRDefault="0051429F" w:rsidP="002302D7">
            <w:pPr>
              <w:tabs>
                <w:tab w:val="left" w:pos="720"/>
              </w:tabs>
              <w:rPr>
                <w:rFonts w:ascii="Times New Roman" w:eastAsia="Times New Roman" w:hAnsi="Times New Roman" w:cs="Times New Roman"/>
                <w:color w:val="000000" w:themeColor="text1"/>
                <w:sz w:val="24"/>
                <w:szCs w:val="24"/>
                <w:lang w:eastAsia="tr-TR"/>
              </w:rPr>
            </w:pPr>
            <w:r w:rsidRPr="00F910C6">
              <w:rPr>
                <w:rFonts w:ascii="Times New Roman" w:eastAsia="Times New Roman" w:hAnsi="Times New Roman" w:cs="Times New Roman"/>
                <w:color w:val="000000" w:themeColor="text1"/>
                <w:sz w:val="24"/>
                <w:szCs w:val="24"/>
                <w:lang w:eastAsia="tr-TR"/>
              </w:rPr>
              <w:t>(cm)</w:t>
            </w:r>
          </w:p>
        </w:tc>
        <w:tc>
          <w:tcPr>
            <w:tcW w:w="2583" w:type="dxa"/>
          </w:tcPr>
          <w:p w:rsidR="0051429F" w:rsidRPr="00877A72" w:rsidRDefault="0051429F" w:rsidP="002302D7">
            <w:pPr>
              <w:tabs>
                <w:tab w:val="left" w:pos="720"/>
              </w:tabs>
              <w:rPr>
                <w:rFonts w:ascii="Times New Roman" w:hAnsi="Times New Roman" w:cs="Times New Roman"/>
                <w:sz w:val="24"/>
                <w:szCs w:val="24"/>
              </w:rPr>
            </w:pPr>
          </w:p>
        </w:tc>
      </w:tr>
    </w:tbl>
    <w:p w:rsidR="00CD54A8" w:rsidRDefault="006D5028" w:rsidP="006D5028">
      <w:pPr>
        <w:spacing w:before="120" w:after="0" w:line="240" w:lineRule="auto"/>
        <w:jc w:val="both"/>
        <w:rPr>
          <w:rFonts w:ascii="Times New Roman" w:eastAsia="Times New Roman" w:hAnsi="Times New Roman" w:cs="Times New Roman"/>
          <w:sz w:val="24"/>
          <w:szCs w:val="24"/>
          <w:lang w:eastAsia="tr-TR"/>
        </w:rPr>
      </w:pPr>
      <w:r w:rsidRPr="001A527C">
        <w:rPr>
          <w:rFonts w:ascii="Times New Roman" w:eastAsia="Times New Roman" w:hAnsi="Times New Roman" w:cs="Times New Roman"/>
          <w:sz w:val="24"/>
          <w:szCs w:val="24"/>
          <w:lang w:eastAsia="tr-TR"/>
        </w:rPr>
        <w:t>Tarla deneylerine başlanmadan önce toprak burgusu boşta (düşük devirle) en az 3 saat çalıştırılmalıdır.</w:t>
      </w:r>
    </w:p>
    <w:p w:rsidR="006D5028" w:rsidRPr="001A527C" w:rsidRDefault="006D5028" w:rsidP="006D5028">
      <w:pPr>
        <w:spacing w:before="120" w:after="0" w:line="240" w:lineRule="auto"/>
        <w:jc w:val="both"/>
        <w:rPr>
          <w:rFonts w:ascii="Times New Roman" w:eastAsia="Times New Roman" w:hAnsi="Times New Roman" w:cs="Times New Roman"/>
          <w:b/>
          <w:bCs/>
          <w:color w:val="000000" w:themeColor="text1"/>
          <w:sz w:val="24"/>
          <w:szCs w:val="24"/>
          <w:lang w:eastAsia="tr-TR"/>
        </w:rPr>
      </w:pPr>
    </w:p>
    <w:p w:rsidR="00141CFC" w:rsidRPr="00F910C6" w:rsidRDefault="00141CFC" w:rsidP="00141CFC">
      <w:pPr>
        <w:spacing w:after="0"/>
        <w:jc w:val="both"/>
        <w:rPr>
          <w:rFonts w:ascii="Times New Roman" w:eastAsia="Times New Roman" w:hAnsi="Times New Roman" w:cs="Times New Roman"/>
          <w:b/>
          <w:color w:val="000000" w:themeColor="text1"/>
          <w:sz w:val="24"/>
          <w:szCs w:val="24"/>
          <w:lang w:eastAsia="tr-TR"/>
        </w:rPr>
      </w:pPr>
      <w:r w:rsidRPr="00F910C6">
        <w:rPr>
          <w:rFonts w:ascii="Times New Roman" w:eastAsia="Times New Roman" w:hAnsi="Times New Roman" w:cs="Times New Roman"/>
          <w:b/>
          <w:color w:val="000000" w:themeColor="text1"/>
          <w:sz w:val="24"/>
          <w:szCs w:val="24"/>
          <w:lang w:eastAsia="tr-TR"/>
        </w:rPr>
        <w:t>3.2. DENEYLER</w:t>
      </w:r>
    </w:p>
    <w:p w:rsidR="00141CFC" w:rsidRPr="00C84B7E" w:rsidRDefault="00141CFC" w:rsidP="00141CF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3.2.1 </w:t>
      </w:r>
      <w:r w:rsidRPr="00C84B7E">
        <w:rPr>
          <w:rFonts w:ascii="Times New Roman" w:eastAsia="Times New Roman" w:hAnsi="Times New Roman" w:cs="Times New Roman"/>
          <w:b/>
          <w:bCs/>
          <w:sz w:val="24"/>
          <w:szCs w:val="24"/>
          <w:lang w:eastAsia="tr-TR"/>
        </w:rPr>
        <w:t>Laboratuar  Deneyleri</w:t>
      </w:r>
    </w:p>
    <w:p w:rsidR="00141CFC" w:rsidRPr="00C84B7E" w:rsidRDefault="00141CFC" w:rsidP="00141CF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C84B7E">
        <w:rPr>
          <w:rFonts w:ascii="Times New Roman" w:eastAsia="Times New Roman" w:hAnsi="Times New Roman" w:cs="Times New Roman"/>
          <w:sz w:val="24"/>
          <w:szCs w:val="24"/>
          <w:lang w:eastAsia="tr-TR"/>
        </w:rPr>
        <w:t xml:space="preserve">Laboratuar deneylerinde </w:t>
      </w:r>
      <w:proofErr w:type="spellStart"/>
      <w:r w:rsidRPr="00C84B7E">
        <w:rPr>
          <w:rFonts w:ascii="Times New Roman" w:eastAsia="Times New Roman" w:hAnsi="Times New Roman" w:cs="Times New Roman"/>
          <w:sz w:val="24"/>
          <w:szCs w:val="24"/>
          <w:lang w:eastAsia="tr-TR"/>
        </w:rPr>
        <w:t>makinanın</w:t>
      </w:r>
      <w:proofErr w:type="spellEnd"/>
      <w:r w:rsidRPr="00C84B7E">
        <w:rPr>
          <w:rFonts w:ascii="Times New Roman" w:eastAsia="Times New Roman" w:hAnsi="Times New Roman" w:cs="Times New Roman"/>
          <w:sz w:val="24"/>
          <w:szCs w:val="24"/>
          <w:lang w:eastAsia="tr-TR"/>
        </w:rPr>
        <w:t xml:space="preserve"> genel ve çalışan tüm organlarla ilgili ölçüleri ile malzeme özellikleri (sertlik vb.) incelenir.</w:t>
      </w:r>
    </w:p>
    <w:p w:rsidR="006D5028" w:rsidRDefault="00141CFC" w:rsidP="00141CF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Pr="00C84B7E">
        <w:rPr>
          <w:rFonts w:ascii="Times New Roman" w:eastAsia="Times New Roman" w:hAnsi="Times New Roman" w:cs="Times New Roman"/>
          <w:sz w:val="24"/>
          <w:szCs w:val="24"/>
          <w:lang w:eastAsia="tr-TR"/>
        </w:rPr>
        <w:t xml:space="preserve">Laboratuar deneylerinde </w:t>
      </w:r>
      <w:proofErr w:type="spellStart"/>
      <w:r w:rsidRPr="00C84B7E">
        <w:rPr>
          <w:rFonts w:ascii="Times New Roman" w:eastAsia="Times New Roman" w:hAnsi="Times New Roman" w:cs="Times New Roman"/>
          <w:sz w:val="24"/>
          <w:szCs w:val="24"/>
          <w:lang w:eastAsia="tr-TR"/>
        </w:rPr>
        <w:t>makinanın</w:t>
      </w:r>
      <w:proofErr w:type="spellEnd"/>
      <w:r w:rsidRPr="00C84B7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Madde 2'de belirtilen </w:t>
      </w:r>
      <w:r w:rsidRPr="00C84B7E">
        <w:rPr>
          <w:rFonts w:ascii="Times New Roman" w:eastAsia="Times New Roman" w:hAnsi="Times New Roman" w:cs="Times New Roman"/>
          <w:sz w:val="24"/>
          <w:szCs w:val="24"/>
          <w:lang w:eastAsia="tr-TR"/>
        </w:rPr>
        <w:t>kriterlere uygunluğu araştırılmalıdır.</w:t>
      </w:r>
    </w:p>
    <w:p w:rsidR="002C4909" w:rsidRDefault="002C4909" w:rsidP="002C4909">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3.2.1.1. Sertlik Deneyi</w:t>
      </w:r>
    </w:p>
    <w:p w:rsidR="002C4909" w:rsidRPr="009151A7" w:rsidRDefault="002C4909" w:rsidP="009151A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Makinaların</w:t>
      </w:r>
      <w:proofErr w:type="spellEnd"/>
      <w:r w:rsidRPr="00102230">
        <w:rPr>
          <w:rFonts w:ascii="Times New Roman" w:hAnsi="Times New Roman" w:cs="Times New Roman"/>
          <w:sz w:val="24"/>
          <w:szCs w:val="24"/>
        </w:rPr>
        <w:t xml:space="preserve">, </w:t>
      </w:r>
      <w:r w:rsidRPr="00416B3C">
        <w:rPr>
          <w:rFonts w:ascii="Times New Roman" w:eastAsia="Times New Roman" w:hAnsi="Times New Roman" w:cs="Times New Roman"/>
          <w:sz w:val="24"/>
          <w:szCs w:val="24"/>
          <w:lang w:eastAsia="tr-TR"/>
        </w:rPr>
        <w:t>merkezleme ucu ve b</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çaklar</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 xml:space="preserve"> en az 45 RSD-C ± 3 RSD-C sertlik değerinde</w:t>
      </w:r>
      <w:r>
        <w:rPr>
          <w:rFonts w:ascii="Times New Roman" w:eastAsia="Times New Roman" w:hAnsi="Times New Roman" w:cs="Times New Roman"/>
          <w:sz w:val="24"/>
          <w:szCs w:val="24"/>
          <w:lang w:eastAsia="tr-TR"/>
        </w:rPr>
        <w:t xml:space="preserve"> </w:t>
      </w:r>
      <w:r w:rsidRPr="00416B3C">
        <w:rPr>
          <w:rFonts w:ascii="Times New Roman" w:eastAsia="Times New Roman" w:hAnsi="Times New Roman" w:cs="Times New Roman"/>
          <w:sz w:val="24"/>
          <w:szCs w:val="24"/>
          <w:lang w:eastAsia="tr-TR"/>
        </w:rPr>
        <w:t>sertleştirilmiş olmal</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d</w:t>
      </w:r>
      <w:r>
        <w:rPr>
          <w:rFonts w:ascii="Times New Roman" w:eastAsia="Times New Roman" w:hAnsi="Times New Roman" w:cs="Times New Roman"/>
          <w:sz w:val="24"/>
          <w:szCs w:val="24"/>
          <w:lang w:eastAsia="tr-TR"/>
        </w:rPr>
        <w:t>ı</w:t>
      </w:r>
      <w:r w:rsidRPr="00416B3C">
        <w:rPr>
          <w:rFonts w:ascii="Times New Roman" w:eastAsia="Times New Roman" w:hAnsi="Times New Roman" w:cs="Times New Roman"/>
          <w:sz w:val="24"/>
          <w:szCs w:val="24"/>
          <w:lang w:eastAsia="tr-TR"/>
        </w:rPr>
        <w:t>r.</w:t>
      </w:r>
      <w:r w:rsidRPr="00102230">
        <w:rPr>
          <w:rFonts w:ascii="Times New Roman" w:hAnsi="Times New Roman" w:cs="Times New Roman"/>
          <w:sz w:val="24"/>
          <w:szCs w:val="24"/>
        </w:rPr>
        <w:t xml:space="preserve"> </w:t>
      </w:r>
      <w:r>
        <w:rPr>
          <w:rFonts w:ascii="Times New Roman" w:hAnsi="Times New Roman" w:cs="Times New Roman"/>
          <w:sz w:val="24"/>
          <w:szCs w:val="24"/>
        </w:rPr>
        <w:t>B</w:t>
      </w:r>
      <w:r w:rsidRPr="00102230">
        <w:rPr>
          <w:rFonts w:ascii="Times New Roman" w:hAnsi="Times New Roman" w:cs="Times New Roman"/>
          <w:noProof/>
          <w:sz w:val="24"/>
          <w:szCs w:val="24"/>
        </w:rPr>
        <w:t>ı</w:t>
      </w:r>
      <w:r w:rsidRPr="00102230">
        <w:rPr>
          <w:rFonts w:ascii="Times New Roman" w:hAnsi="Times New Roman" w:cs="Times New Roman"/>
          <w:sz w:val="24"/>
          <w:szCs w:val="24"/>
        </w:rPr>
        <w:t>çaklar</w:t>
      </w:r>
      <w:r w:rsidRPr="00102230">
        <w:rPr>
          <w:rFonts w:ascii="Times New Roman" w:hAnsi="Times New Roman" w:cs="Times New Roman"/>
          <w:noProof/>
          <w:sz w:val="24"/>
          <w:szCs w:val="24"/>
        </w:rPr>
        <w:t>ı</w:t>
      </w:r>
      <w:r w:rsidRPr="00102230">
        <w:rPr>
          <w:rFonts w:ascii="Times New Roman" w:hAnsi="Times New Roman" w:cs="Times New Roman"/>
          <w:sz w:val="24"/>
          <w:szCs w:val="24"/>
        </w:rPr>
        <w:t>n kesici kenarlar</w:t>
      </w:r>
      <w:r w:rsidRPr="00102230">
        <w:rPr>
          <w:rFonts w:ascii="Times New Roman" w:hAnsi="Times New Roman" w:cs="Times New Roman"/>
          <w:noProof/>
          <w:sz w:val="24"/>
          <w:szCs w:val="24"/>
        </w:rPr>
        <w:t>ı</w:t>
      </w:r>
      <w:r w:rsidRPr="00102230">
        <w:rPr>
          <w:rFonts w:ascii="Times New Roman" w:hAnsi="Times New Roman" w:cs="Times New Roman"/>
          <w:sz w:val="24"/>
          <w:szCs w:val="24"/>
        </w:rPr>
        <w:t>ndan itibaren 20 mm geni</w:t>
      </w:r>
      <w:r w:rsidRPr="00102230">
        <w:rPr>
          <w:rFonts w:ascii="Times New Roman" w:hAnsi="Times New Roman" w:cs="Times New Roman"/>
          <w:noProof/>
          <w:sz w:val="24"/>
          <w:szCs w:val="24"/>
        </w:rPr>
        <w:t>ş</w:t>
      </w:r>
      <w:r w:rsidRPr="00102230">
        <w:rPr>
          <w:rFonts w:ascii="Times New Roman" w:hAnsi="Times New Roman" w:cs="Times New Roman"/>
          <w:sz w:val="24"/>
          <w:szCs w:val="24"/>
        </w:rPr>
        <w:t>likteki bir alanda kesici kenar ortas</w:t>
      </w:r>
      <w:r w:rsidRPr="00102230">
        <w:rPr>
          <w:rFonts w:ascii="Times New Roman" w:hAnsi="Times New Roman" w:cs="Times New Roman"/>
          <w:noProof/>
          <w:sz w:val="24"/>
          <w:szCs w:val="24"/>
        </w:rPr>
        <w:t xml:space="preserve">ı </w:t>
      </w:r>
      <w:r w:rsidRPr="00102230">
        <w:rPr>
          <w:rFonts w:ascii="Times New Roman" w:hAnsi="Times New Roman" w:cs="Times New Roman"/>
          <w:sz w:val="24"/>
          <w:szCs w:val="24"/>
        </w:rPr>
        <w:t>ve uçlar</w:t>
      </w:r>
      <w:r w:rsidRPr="00102230">
        <w:rPr>
          <w:rFonts w:ascii="Times New Roman" w:hAnsi="Times New Roman" w:cs="Times New Roman"/>
          <w:noProof/>
          <w:sz w:val="24"/>
          <w:szCs w:val="24"/>
        </w:rPr>
        <w:t>ı</w:t>
      </w:r>
      <w:r w:rsidRPr="00102230">
        <w:rPr>
          <w:rFonts w:ascii="Times New Roman" w:hAnsi="Times New Roman" w:cs="Times New Roman"/>
          <w:sz w:val="24"/>
          <w:szCs w:val="24"/>
        </w:rPr>
        <w:t>ndan olmak üzere üç ayr</w:t>
      </w:r>
      <w:r w:rsidRPr="00102230">
        <w:rPr>
          <w:rFonts w:ascii="Times New Roman" w:hAnsi="Times New Roman" w:cs="Times New Roman"/>
          <w:noProof/>
          <w:sz w:val="24"/>
          <w:szCs w:val="24"/>
        </w:rPr>
        <w:t xml:space="preserve">ı </w:t>
      </w:r>
      <w:r w:rsidRPr="00102230">
        <w:rPr>
          <w:rFonts w:ascii="Times New Roman" w:hAnsi="Times New Roman" w:cs="Times New Roman"/>
          <w:sz w:val="24"/>
          <w:szCs w:val="24"/>
        </w:rPr>
        <w:t>yerden TS EN ISO 6508 - 1’e uygun olarak sertlikleri ölçülür. Elde edilen de</w:t>
      </w:r>
      <w:r w:rsidRPr="00102230">
        <w:rPr>
          <w:rFonts w:ascii="Times New Roman" w:hAnsi="Times New Roman" w:cs="Times New Roman"/>
          <w:noProof/>
          <w:sz w:val="24"/>
          <w:szCs w:val="24"/>
        </w:rPr>
        <w:t>ğ</w:t>
      </w:r>
      <w:r w:rsidRPr="00102230">
        <w:rPr>
          <w:rFonts w:ascii="Times New Roman" w:hAnsi="Times New Roman" w:cs="Times New Roman"/>
          <w:sz w:val="24"/>
          <w:szCs w:val="24"/>
        </w:rPr>
        <w:t>erlerin aritmetik ortalamalar</w:t>
      </w:r>
      <w:r w:rsidRPr="00102230">
        <w:rPr>
          <w:rFonts w:ascii="Times New Roman" w:hAnsi="Times New Roman" w:cs="Times New Roman"/>
          <w:noProof/>
          <w:sz w:val="24"/>
          <w:szCs w:val="24"/>
        </w:rPr>
        <w:t xml:space="preserve">ı </w:t>
      </w:r>
      <w:r w:rsidRPr="00102230">
        <w:rPr>
          <w:rFonts w:ascii="Times New Roman" w:hAnsi="Times New Roman" w:cs="Times New Roman"/>
          <w:sz w:val="24"/>
          <w:szCs w:val="24"/>
        </w:rPr>
        <w:t>hesaplan</w:t>
      </w:r>
      <w:r w:rsidRPr="00102230">
        <w:rPr>
          <w:rFonts w:ascii="Times New Roman" w:hAnsi="Times New Roman" w:cs="Times New Roman"/>
          <w:noProof/>
          <w:sz w:val="24"/>
          <w:szCs w:val="24"/>
        </w:rPr>
        <w:t>ı</w:t>
      </w:r>
      <w:r w:rsidRPr="00102230">
        <w:rPr>
          <w:rFonts w:ascii="Times New Roman" w:hAnsi="Times New Roman" w:cs="Times New Roman"/>
          <w:sz w:val="24"/>
          <w:szCs w:val="24"/>
        </w:rPr>
        <w:t xml:space="preserve">r. </w:t>
      </w:r>
    </w:p>
    <w:p w:rsidR="006D5028" w:rsidRDefault="006D5028" w:rsidP="006D5028">
      <w:pPr>
        <w:autoSpaceDE w:val="0"/>
        <w:autoSpaceDN w:val="0"/>
        <w:adjustRightInd w:val="0"/>
        <w:spacing w:before="240" w:after="120" w:line="240" w:lineRule="auto"/>
        <w:jc w:val="both"/>
        <w:rPr>
          <w:rFonts w:ascii="Times New Roman" w:eastAsia="Times New Roman" w:hAnsi="Times New Roman" w:cs="Times New Roman"/>
          <w:bCs/>
          <w:color w:val="FF0000"/>
          <w:sz w:val="24"/>
          <w:szCs w:val="24"/>
          <w:lang w:eastAsia="tr-TR"/>
        </w:rPr>
      </w:pPr>
      <w:r w:rsidRPr="00F910C6">
        <w:rPr>
          <w:rFonts w:ascii="Times New Roman" w:eastAsia="Times New Roman" w:hAnsi="Times New Roman" w:cs="Times New Roman"/>
          <w:b/>
          <w:color w:val="000000" w:themeColor="text1"/>
          <w:sz w:val="24"/>
          <w:szCs w:val="24"/>
          <w:lang w:eastAsia="tr-TR"/>
        </w:rPr>
        <w:t>3.2.2. Tarla Deneyleri</w:t>
      </w:r>
      <w:r w:rsidRPr="00AA00AF">
        <w:rPr>
          <w:rFonts w:ascii="Times New Roman" w:eastAsia="Times New Roman" w:hAnsi="Times New Roman" w:cs="Times New Roman"/>
          <w:bCs/>
          <w:color w:val="FF0000"/>
          <w:sz w:val="24"/>
          <w:szCs w:val="24"/>
          <w:lang w:eastAsia="tr-TR"/>
        </w:rPr>
        <w:t xml:space="preserve"> </w:t>
      </w:r>
    </w:p>
    <w:p w:rsidR="006440F5" w:rsidRDefault="006440F5" w:rsidP="006440F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1A527C">
        <w:rPr>
          <w:rFonts w:ascii="Times New Roman" w:eastAsia="Times New Roman" w:hAnsi="Times New Roman" w:cs="Times New Roman"/>
          <w:sz w:val="24"/>
          <w:szCs w:val="24"/>
          <w:lang w:eastAsia="tr-TR"/>
        </w:rPr>
        <w:t>Tarla deneylerine başlanmadan önce toprak burgusu boşta (düşük devirle) en az 3 saat çalıştırılmalıdır. Bu çalışma sırasında, güvenli çalışma koşulları sağlanmalıdır. Toprak burgusu, toprak işleme yapılmış ve toprak işleme yapılmamış toprak koşullarında denenmelidir.</w:t>
      </w:r>
    </w:p>
    <w:p w:rsidR="0083187A" w:rsidRDefault="0083187A" w:rsidP="003062DF">
      <w:pPr>
        <w:spacing w:before="120"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1A527C">
        <w:rPr>
          <w:rFonts w:ascii="Times New Roman" w:eastAsia="Times New Roman" w:hAnsi="Times New Roman" w:cs="Times New Roman"/>
          <w:sz w:val="24"/>
          <w:szCs w:val="24"/>
          <w:lang w:eastAsia="tr-TR"/>
        </w:rPr>
        <w:t>Toprak burgusuyla açılan maksimum çukur derinliği ve çapı saptanmalıdır. Farklı kuyruk mili devir sayısı, iş derinliği, toprak bünyesi gibi değişkenlere bağlı olarak yapılacak olan deneyler sonucunda toprak burgusunun iş kalitesi (açılan çukurun çapı, derinliği, çukurdan yüzeye fırlatılan toprakların oluşturduğu dairenin çapı vb.) ve bazı işletme karakteristikleri (olanaklar dahilinde kuyruk mili gücü gereksinimi, iş verimi vb.) belirlenmelidir.</w:t>
      </w:r>
    </w:p>
    <w:p w:rsidR="003062DF" w:rsidRDefault="003062DF" w:rsidP="003062DF">
      <w:pPr>
        <w:spacing w:before="120" w:after="0" w:line="240" w:lineRule="auto"/>
        <w:jc w:val="both"/>
        <w:rPr>
          <w:rFonts w:ascii="Times New Roman" w:eastAsia="Times New Roman" w:hAnsi="Times New Roman" w:cs="Times New Roman"/>
          <w:sz w:val="24"/>
          <w:szCs w:val="24"/>
          <w:lang w:eastAsia="tr-TR"/>
        </w:rPr>
      </w:pPr>
    </w:p>
    <w:p w:rsidR="006D5028" w:rsidRDefault="006D5028" w:rsidP="003062DF">
      <w:pPr>
        <w:autoSpaceDE w:val="0"/>
        <w:autoSpaceDN w:val="0"/>
        <w:adjustRightInd w:val="0"/>
        <w:spacing w:before="120"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3.2.2.1. İş Başarısı</w:t>
      </w:r>
    </w:p>
    <w:p w:rsidR="000B3F8F" w:rsidRDefault="000B3F8F" w:rsidP="000B3F8F">
      <w:pPr>
        <w:autoSpaceDE w:val="0"/>
        <w:autoSpaceDN w:val="0"/>
        <w:adjustRightInd w:val="0"/>
        <w:spacing w:before="120"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0B3F8F">
        <w:rPr>
          <w:rFonts w:ascii="Times New Roman" w:eastAsia="Times New Roman" w:hAnsi="Times New Roman" w:cs="Times New Roman"/>
          <w:sz w:val="24"/>
          <w:szCs w:val="24"/>
          <w:lang w:eastAsia="tr-TR"/>
        </w:rPr>
        <w:t>Traktör gücü ve kuyruk mili devrinde killi tinli tarla toprağ</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nda 150 çukur açma işleminde çal</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şt</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r</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l</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r 150</w:t>
      </w:r>
      <w:r>
        <w:rPr>
          <w:rFonts w:ascii="Times New Roman" w:eastAsia="Times New Roman" w:hAnsi="Times New Roman" w:cs="Times New Roman"/>
          <w:sz w:val="24"/>
          <w:szCs w:val="24"/>
          <w:lang w:eastAsia="tr-TR"/>
        </w:rPr>
        <w:t xml:space="preserve"> </w:t>
      </w:r>
      <w:r w:rsidRPr="000B3F8F">
        <w:rPr>
          <w:rFonts w:ascii="Times New Roman" w:eastAsia="Times New Roman" w:hAnsi="Times New Roman" w:cs="Times New Roman"/>
          <w:sz w:val="24"/>
          <w:szCs w:val="24"/>
          <w:lang w:eastAsia="tr-TR"/>
        </w:rPr>
        <w:t>çukurun aç</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lmas</w:t>
      </w:r>
      <w:r>
        <w:rPr>
          <w:rFonts w:ascii="Times New Roman" w:eastAsia="Times New Roman" w:hAnsi="Times New Roman" w:cs="Times New Roman"/>
          <w:sz w:val="24"/>
          <w:szCs w:val="24"/>
          <w:lang w:eastAsia="tr-TR"/>
        </w:rPr>
        <w:t>ı</w:t>
      </w:r>
      <w:r w:rsidRPr="000B3F8F">
        <w:rPr>
          <w:rFonts w:ascii="Times New Roman" w:eastAsia="Times New Roman" w:hAnsi="Times New Roman" w:cs="Times New Roman"/>
          <w:sz w:val="24"/>
          <w:szCs w:val="24"/>
          <w:lang w:eastAsia="tr-TR"/>
        </w:rPr>
        <w:t xml:space="preserve"> için geçen süre tespit edilir. Buradan toprak burgusunun saatlik İş verimi bulunur.</w:t>
      </w:r>
    </w:p>
    <w:p w:rsidR="006440F5" w:rsidRPr="000B3F8F" w:rsidRDefault="006440F5" w:rsidP="000B3F8F">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0B3F8F">
        <w:rPr>
          <w:rFonts w:ascii="Times New Roman" w:eastAsia="Times New Roman" w:hAnsi="Times New Roman" w:cs="Times New Roman"/>
          <w:b/>
          <w:sz w:val="24"/>
          <w:szCs w:val="24"/>
          <w:lang w:eastAsia="tr-TR"/>
        </w:rPr>
        <w:t>3.2.2.</w:t>
      </w:r>
      <w:r w:rsidR="002C4909" w:rsidRPr="000B3F8F">
        <w:rPr>
          <w:rFonts w:ascii="Times New Roman" w:eastAsia="Times New Roman" w:hAnsi="Times New Roman" w:cs="Times New Roman"/>
          <w:b/>
          <w:sz w:val="24"/>
          <w:szCs w:val="24"/>
          <w:lang w:eastAsia="tr-TR"/>
        </w:rPr>
        <w:t>2</w:t>
      </w:r>
      <w:r w:rsidRPr="000B3F8F">
        <w:rPr>
          <w:rFonts w:ascii="Times New Roman" w:eastAsia="Times New Roman" w:hAnsi="Times New Roman" w:cs="Times New Roman"/>
          <w:b/>
          <w:sz w:val="24"/>
          <w:szCs w:val="24"/>
          <w:lang w:eastAsia="tr-TR"/>
        </w:rPr>
        <w:t>.</w:t>
      </w:r>
      <w:r w:rsidRPr="000B3F8F">
        <w:rPr>
          <w:rFonts w:ascii="Times New Roman" w:eastAsia="Times New Roman" w:hAnsi="Times New Roman" w:cs="Times New Roman"/>
          <w:b/>
          <w:bCs/>
          <w:sz w:val="24"/>
          <w:szCs w:val="24"/>
          <w:lang w:eastAsia="tr-TR"/>
        </w:rPr>
        <w:t xml:space="preserve"> Güç deneyi</w:t>
      </w:r>
    </w:p>
    <w:p w:rsidR="006440F5" w:rsidRPr="00EA5434" w:rsidRDefault="006440F5" w:rsidP="003062DF">
      <w:pPr>
        <w:spacing w:before="120"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C84B7E">
        <w:rPr>
          <w:rFonts w:ascii="Times New Roman" w:eastAsia="Times New Roman" w:hAnsi="Times New Roman" w:cs="Times New Roman"/>
          <w:sz w:val="24"/>
          <w:szCs w:val="24"/>
          <w:lang w:eastAsia="tr-TR"/>
        </w:rPr>
        <w:t xml:space="preserve">Güç deneyi, 540 </w:t>
      </w:r>
      <w:r w:rsidR="00151FE0">
        <w:rPr>
          <w:rFonts w:ascii="Times New Roman" w:eastAsia="Times New Roman" w:hAnsi="Times New Roman" w:cs="Times New Roman"/>
          <w:sz w:val="24"/>
          <w:szCs w:val="24"/>
          <w:lang w:eastAsia="tr-TR"/>
        </w:rPr>
        <w:t>d/d</w:t>
      </w:r>
      <w:r w:rsidRPr="00C84B7E">
        <w:rPr>
          <w:rFonts w:ascii="Times New Roman" w:eastAsia="Times New Roman" w:hAnsi="Times New Roman" w:cs="Times New Roman"/>
          <w:sz w:val="24"/>
          <w:szCs w:val="24"/>
          <w:lang w:eastAsia="tr-TR"/>
        </w:rPr>
        <w:t xml:space="preserve"> devir sayısında </w:t>
      </w:r>
      <w:r>
        <w:rPr>
          <w:rFonts w:ascii="Times New Roman" w:eastAsia="Times New Roman" w:hAnsi="Times New Roman" w:cs="Times New Roman"/>
          <w:sz w:val="24"/>
          <w:szCs w:val="24"/>
          <w:lang w:eastAsia="tr-TR"/>
        </w:rPr>
        <w:t xml:space="preserve">(veya imalatçının tavsiye ettiği devirde) </w:t>
      </w:r>
      <w:proofErr w:type="spellStart"/>
      <w:r w:rsidRPr="00C84B7E">
        <w:rPr>
          <w:rFonts w:ascii="Times New Roman" w:eastAsia="Times New Roman" w:hAnsi="Times New Roman" w:cs="Times New Roman"/>
          <w:sz w:val="24"/>
          <w:szCs w:val="24"/>
          <w:lang w:eastAsia="tr-TR"/>
        </w:rPr>
        <w:t>makina</w:t>
      </w:r>
      <w:proofErr w:type="spellEnd"/>
      <w:r w:rsidRPr="00C84B7E">
        <w:rPr>
          <w:rFonts w:ascii="Times New Roman" w:eastAsia="Times New Roman" w:hAnsi="Times New Roman" w:cs="Times New Roman"/>
          <w:sz w:val="24"/>
          <w:szCs w:val="24"/>
          <w:lang w:eastAsia="tr-TR"/>
        </w:rPr>
        <w:t xml:space="preserve"> tam yükte çalışırken dönme momenti değerleri tespit edilir. Denemeler en az üç tekerrürlü olarak yapılarak ortalaması alınır ve ortalama değer üzerinden güç değerleri hesaplanarak kaydedilir. Güç deneyi traktör kuyruk milinden hareket alarak çalışan </w:t>
      </w:r>
      <w:proofErr w:type="spellStart"/>
      <w:r w:rsidRPr="00C84B7E">
        <w:rPr>
          <w:rFonts w:ascii="Times New Roman" w:eastAsia="Times New Roman" w:hAnsi="Times New Roman" w:cs="Times New Roman"/>
          <w:sz w:val="24"/>
          <w:szCs w:val="24"/>
          <w:lang w:eastAsia="tr-TR"/>
        </w:rPr>
        <w:t>makinalara</w:t>
      </w:r>
      <w:proofErr w:type="spellEnd"/>
      <w:r w:rsidRPr="00C84B7E">
        <w:rPr>
          <w:rFonts w:ascii="Times New Roman" w:eastAsia="Times New Roman" w:hAnsi="Times New Roman" w:cs="Times New Roman"/>
          <w:sz w:val="24"/>
          <w:szCs w:val="24"/>
          <w:lang w:eastAsia="tr-TR"/>
        </w:rPr>
        <w:t xml:space="preserve"> uygulanır.</w:t>
      </w:r>
      <w:r>
        <w:rPr>
          <w:rFonts w:ascii="Times New Roman" w:eastAsia="Times New Roman" w:hAnsi="Times New Roman" w:cs="Times New Roman"/>
          <w:sz w:val="24"/>
          <w:szCs w:val="24"/>
          <w:lang w:eastAsia="tr-TR"/>
        </w:rPr>
        <w:t xml:space="preserve"> </w:t>
      </w:r>
      <w:r w:rsidRPr="00EA5434">
        <w:rPr>
          <w:rFonts w:ascii="Times New Roman" w:eastAsia="Times New Roman" w:hAnsi="Times New Roman" w:cs="Times New Roman"/>
          <w:sz w:val="24"/>
          <w:szCs w:val="24"/>
          <w:lang w:eastAsia="tr-TR"/>
        </w:rPr>
        <w:t xml:space="preserve">Kuyruk mili gücünü aşağıdaki formüle göre hesaplanır. </w:t>
      </w:r>
    </w:p>
    <w:p w:rsidR="006440F5" w:rsidRDefault="00915431" w:rsidP="006440F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5pt;margin-top:16.4pt;width:58pt;height:33pt;z-index:251660288" fillcolor="window">
            <v:imagedata r:id="rId7" o:title=""/>
          </v:shape>
          <o:OLEObject Type="Embed" ProgID="Equation.3" ShapeID="_x0000_s1026" DrawAspect="Content" ObjectID="_1637569142" r:id="rId8"/>
        </w:pict>
      </w:r>
    </w:p>
    <w:p w:rsidR="006440F5" w:rsidRDefault="006440F5" w:rsidP="006440F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6440F5" w:rsidRPr="00C84B7E" w:rsidRDefault="006440F5" w:rsidP="006440F5">
      <w:pPr>
        <w:spacing w:before="100" w:beforeAutospacing="1" w:after="100" w:afterAutospacing="1" w:line="240" w:lineRule="auto"/>
        <w:rPr>
          <w:rFonts w:ascii="Times New Roman" w:eastAsia="Times New Roman" w:hAnsi="Times New Roman" w:cs="Times New Roman"/>
          <w:sz w:val="24"/>
          <w:szCs w:val="24"/>
          <w:lang w:eastAsia="tr-TR"/>
        </w:rPr>
      </w:pPr>
      <w:r w:rsidRPr="00C84B7E">
        <w:rPr>
          <w:rFonts w:ascii="Times New Roman" w:eastAsia="Times New Roman" w:hAnsi="Times New Roman" w:cs="Times New Roman"/>
          <w:sz w:val="24"/>
          <w:szCs w:val="24"/>
          <w:lang w:eastAsia="tr-TR"/>
        </w:rPr>
        <w:t>Burada ;</w:t>
      </w:r>
    </w:p>
    <w:p w:rsidR="006440F5" w:rsidRPr="00EA5434" w:rsidRDefault="006440F5" w:rsidP="006440F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Pr>
          <w:rFonts w:ascii="Times New Roman" w:eastAsia="Times New Roman" w:hAnsi="Times New Roman" w:cs="Times New Roman"/>
          <w:sz w:val="24"/>
          <w:szCs w:val="24"/>
          <w:lang w:eastAsia="tr-TR"/>
        </w:rPr>
        <w:tab/>
      </w:r>
      <w:r w:rsidRPr="00EA5434">
        <w:rPr>
          <w:rFonts w:ascii="Times New Roman" w:eastAsia="Times New Roman" w:hAnsi="Times New Roman" w:cs="Times New Roman"/>
          <w:sz w:val="24"/>
          <w:szCs w:val="24"/>
          <w:lang w:eastAsia="tr-TR"/>
        </w:rPr>
        <w:t xml:space="preserve">: İhtiyaç duyulan kuyruk mili gücü (BG) </w:t>
      </w:r>
    </w:p>
    <w:p w:rsidR="006440F5" w:rsidRPr="00EA5434" w:rsidRDefault="006440F5" w:rsidP="006440F5">
      <w:pPr>
        <w:spacing w:after="0" w:line="240" w:lineRule="auto"/>
        <w:jc w:val="both"/>
        <w:rPr>
          <w:rFonts w:ascii="Times New Roman" w:eastAsia="Times New Roman" w:hAnsi="Times New Roman" w:cs="Times New Roman"/>
          <w:sz w:val="24"/>
          <w:szCs w:val="24"/>
          <w:lang w:eastAsia="tr-TR"/>
        </w:rPr>
      </w:pPr>
      <w:r w:rsidRPr="00EA5434">
        <w:rPr>
          <w:rFonts w:ascii="Times New Roman" w:eastAsia="Times New Roman" w:hAnsi="Times New Roman" w:cs="Times New Roman"/>
          <w:sz w:val="24"/>
          <w:szCs w:val="24"/>
          <w:lang w:eastAsia="tr-TR"/>
        </w:rPr>
        <w:t>M</w:t>
      </w:r>
      <w:r w:rsidRPr="00EA5434">
        <w:rPr>
          <w:rFonts w:ascii="Times New Roman" w:eastAsia="Times New Roman" w:hAnsi="Times New Roman" w:cs="Times New Roman"/>
          <w:sz w:val="24"/>
          <w:szCs w:val="24"/>
          <w:vertAlign w:val="subscript"/>
          <w:lang w:eastAsia="tr-TR"/>
        </w:rPr>
        <w:t>d</w:t>
      </w:r>
      <w:r w:rsidRPr="00EA5434">
        <w:rPr>
          <w:rFonts w:ascii="Times New Roman" w:eastAsia="Times New Roman" w:hAnsi="Times New Roman" w:cs="Times New Roman"/>
          <w:sz w:val="24"/>
          <w:szCs w:val="24"/>
          <w:vertAlign w:val="subscript"/>
          <w:lang w:eastAsia="tr-TR"/>
        </w:rPr>
        <w:tab/>
      </w:r>
      <w:r w:rsidRPr="00EA5434">
        <w:rPr>
          <w:rFonts w:ascii="Times New Roman" w:eastAsia="Times New Roman" w:hAnsi="Times New Roman" w:cs="Times New Roman"/>
          <w:sz w:val="24"/>
          <w:szCs w:val="24"/>
          <w:lang w:eastAsia="tr-TR"/>
        </w:rPr>
        <w:t>: Dönme momenti (</w:t>
      </w:r>
      <w:proofErr w:type="spellStart"/>
      <w:r w:rsidRPr="00EA5434">
        <w:rPr>
          <w:rFonts w:ascii="Times New Roman" w:eastAsia="Times New Roman" w:hAnsi="Times New Roman" w:cs="Times New Roman"/>
          <w:sz w:val="24"/>
          <w:szCs w:val="24"/>
          <w:lang w:eastAsia="tr-TR"/>
        </w:rPr>
        <w:t>kpm</w:t>
      </w:r>
      <w:proofErr w:type="spellEnd"/>
      <w:r w:rsidRPr="00EA5434">
        <w:rPr>
          <w:rFonts w:ascii="Times New Roman" w:eastAsia="Times New Roman" w:hAnsi="Times New Roman" w:cs="Times New Roman"/>
          <w:sz w:val="24"/>
          <w:szCs w:val="24"/>
          <w:lang w:eastAsia="tr-TR"/>
        </w:rPr>
        <w:t xml:space="preserve">) </w:t>
      </w:r>
    </w:p>
    <w:p w:rsidR="006440F5" w:rsidRPr="00EA5434" w:rsidRDefault="006440F5" w:rsidP="006440F5">
      <w:pPr>
        <w:spacing w:after="0" w:line="240" w:lineRule="auto"/>
        <w:jc w:val="both"/>
        <w:rPr>
          <w:rFonts w:ascii="Times New Roman" w:eastAsia="Times New Roman" w:hAnsi="Times New Roman" w:cs="Times New Roman"/>
          <w:sz w:val="24"/>
          <w:szCs w:val="24"/>
          <w:lang w:eastAsia="tr-TR"/>
        </w:rPr>
      </w:pPr>
      <w:r w:rsidRPr="00EA5434">
        <w:rPr>
          <w:rFonts w:ascii="Times New Roman" w:eastAsia="Times New Roman" w:hAnsi="Times New Roman" w:cs="Times New Roman"/>
          <w:sz w:val="24"/>
          <w:szCs w:val="24"/>
          <w:lang w:eastAsia="tr-TR"/>
        </w:rPr>
        <w:t>n</w:t>
      </w:r>
      <w:r w:rsidRPr="00EA5434">
        <w:rPr>
          <w:rFonts w:ascii="Times New Roman" w:eastAsia="Times New Roman" w:hAnsi="Times New Roman" w:cs="Times New Roman"/>
          <w:sz w:val="24"/>
          <w:szCs w:val="24"/>
          <w:lang w:eastAsia="tr-TR"/>
        </w:rPr>
        <w:tab/>
        <w:t>: Devir sayısı (</w:t>
      </w:r>
      <w:r w:rsidR="009151A7">
        <w:rPr>
          <w:rFonts w:ascii="Times New Roman" w:eastAsia="Times New Roman" w:hAnsi="Times New Roman" w:cs="Times New Roman"/>
          <w:sz w:val="24"/>
          <w:szCs w:val="24"/>
          <w:lang w:eastAsia="tr-TR"/>
        </w:rPr>
        <w:t>d/d</w:t>
      </w:r>
      <w:r w:rsidRPr="00EA5434">
        <w:rPr>
          <w:rFonts w:ascii="Times New Roman" w:eastAsia="Times New Roman" w:hAnsi="Times New Roman" w:cs="Times New Roman"/>
          <w:sz w:val="24"/>
          <w:szCs w:val="24"/>
          <w:lang w:eastAsia="tr-TR"/>
        </w:rPr>
        <w:t>)</w:t>
      </w:r>
    </w:p>
    <w:p w:rsidR="006440F5" w:rsidRDefault="006440F5" w:rsidP="006440F5">
      <w:pPr>
        <w:spacing w:after="0" w:line="240" w:lineRule="auto"/>
        <w:jc w:val="both"/>
        <w:rPr>
          <w:rFonts w:ascii="Times New Roman" w:eastAsia="Times New Roman" w:hAnsi="Times New Roman" w:cs="Times New Roman"/>
          <w:sz w:val="24"/>
          <w:szCs w:val="24"/>
          <w:lang w:eastAsia="tr-TR"/>
        </w:rPr>
      </w:pPr>
    </w:p>
    <w:p w:rsidR="006440F5" w:rsidRDefault="006440F5" w:rsidP="006440F5">
      <w:pPr>
        <w:spacing w:after="0" w:line="240" w:lineRule="auto"/>
        <w:jc w:val="both"/>
        <w:rPr>
          <w:rFonts w:ascii="Times New Roman" w:eastAsia="Times New Roman" w:hAnsi="Times New Roman" w:cs="Times New Roman"/>
          <w:sz w:val="24"/>
          <w:szCs w:val="24"/>
          <w:lang w:eastAsia="tr-TR"/>
        </w:rPr>
      </w:pPr>
      <w:r w:rsidRPr="00EA5434">
        <w:rPr>
          <w:rFonts w:ascii="Times New Roman" w:eastAsia="Times New Roman" w:hAnsi="Times New Roman" w:cs="Times New Roman"/>
          <w:sz w:val="24"/>
          <w:szCs w:val="24"/>
          <w:lang w:eastAsia="tr-TR"/>
        </w:rPr>
        <w:t xml:space="preserve">1 BG = 0.7457 </w:t>
      </w:r>
      <w:proofErr w:type="spellStart"/>
      <w:r w:rsidRPr="00EA5434">
        <w:rPr>
          <w:rFonts w:ascii="Times New Roman" w:eastAsia="Times New Roman" w:hAnsi="Times New Roman" w:cs="Times New Roman"/>
          <w:sz w:val="24"/>
          <w:szCs w:val="24"/>
          <w:lang w:eastAsia="tr-TR"/>
        </w:rPr>
        <w:t>kW</w:t>
      </w:r>
      <w:proofErr w:type="spellEnd"/>
      <w:r w:rsidRPr="00EA5434">
        <w:rPr>
          <w:rFonts w:ascii="Times New Roman" w:eastAsia="Times New Roman" w:hAnsi="Times New Roman" w:cs="Times New Roman"/>
          <w:sz w:val="24"/>
          <w:szCs w:val="24"/>
          <w:lang w:eastAsia="tr-TR"/>
        </w:rPr>
        <w:t xml:space="preserve"> </w:t>
      </w:r>
    </w:p>
    <w:p w:rsidR="006440F5" w:rsidRDefault="006440F5" w:rsidP="006440F5">
      <w:pPr>
        <w:spacing w:after="0" w:line="240" w:lineRule="auto"/>
        <w:jc w:val="both"/>
        <w:rPr>
          <w:rFonts w:ascii="Times New Roman" w:eastAsia="Times New Roman" w:hAnsi="Times New Roman" w:cs="Times New Roman"/>
          <w:sz w:val="24"/>
          <w:szCs w:val="24"/>
          <w:lang w:eastAsia="tr-TR"/>
        </w:rPr>
      </w:pPr>
      <w:r w:rsidRPr="00EA5434">
        <w:rPr>
          <w:rFonts w:ascii="Times New Roman" w:eastAsia="Times New Roman" w:hAnsi="Times New Roman" w:cs="Times New Roman"/>
          <w:sz w:val="24"/>
          <w:szCs w:val="24"/>
          <w:lang w:eastAsia="tr-TR"/>
        </w:rPr>
        <w:t xml:space="preserve">1 </w:t>
      </w:r>
      <w:proofErr w:type="spellStart"/>
      <w:r w:rsidRPr="00EA5434">
        <w:rPr>
          <w:rFonts w:ascii="Times New Roman" w:eastAsia="Times New Roman" w:hAnsi="Times New Roman" w:cs="Times New Roman"/>
          <w:sz w:val="24"/>
          <w:szCs w:val="24"/>
          <w:lang w:eastAsia="tr-TR"/>
        </w:rPr>
        <w:t>kW</w:t>
      </w:r>
      <w:proofErr w:type="spellEnd"/>
      <w:r w:rsidRPr="00EA5434">
        <w:rPr>
          <w:rFonts w:ascii="Times New Roman" w:eastAsia="Times New Roman" w:hAnsi="Times New Roman" w:cs="Times New Roman"/>
          <w:sz w:val="24"/>
          <w:szCs w:val="24"/>
          <w:lang w:eastAsia="tr-TR"/>
        </w:rPr>
        <w:t xml:space="preserve"> = 1.341 BG</w:t>
      </w:r>
    </w:p>
    <w:p w:rsidR="006440F5" w:rsidRPr="00F2143A" w:rsidRDefault="006440F5" w:rsidP="006440F5">
      <w:pPr>
        <w:spacing w:before="240" w:after="120" w:line="240" w:lineRule="auto"/>
        <w:jc w:val="both"/>
        <w:rPr>
          <w:rFonts w:ascii="Times New Roman" w:hAnsi="Times New Roman" w:cs="Times New Roman"/>
          <w:sz w:val="24"/>
          <w:szCs w:val="24"/>
        </w:rPr>
      </w:pPr>
      <w:r w:rsidRPr="00F2143A">
        <w:rPr>
          <w:rFonts w:ascii="Times New Roman" w:hAnsi="Times New Roman" w:cs="Times New Roman"/>
          <w:sz w:val="24"/>
          <w:szCs w:val="24"/>
        </w:rPr>
        <w:t>Tarla deneylerinde elde edilen sonuçlar Çizelge 1’deki gibi düzenlenmelidir.</w:t>
      </w:r>
    </w:p>
    <w:p w:rsidR="003062DF" w:rsidRDefault="003062DF" w:rsidP="003062D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527C">
        <w:rPr>
          <w:rFonts w:ascii="Times New Roman" w:eastAsia="Times New Roman" w:hAnsi="Times New Roman" w:cs="Times New Roman"/>
          <w:sz w:val="24"/>
          <w:szCs w:val="24"/>
          <w:lang w:eastAsia="tr-TR"/>
        </w:rPr>
        <w:t>Çizelge 1. Kuyruk mili performans değerleri</w:t>
      </w:r>
    </w:p>
    <w:tbl>
      <w:tblPr>
        <w:tblStyle w:val="TabloKlavuzu"/>
        <w:tblW w:w="0" w:type="auto"/>
        <w:tblLook w:val="04A0"/>
      </w:tblPr>
      <w:tblGrid>
        <w:gridCol w:w="1316"/>
        <w:gridCol w:w="1316"/>
        <w:gridCol w:w="1316"/>
        <w:gridCol w:w="1316"/>
        <w:gridCol w:w="1316"/>
        <w:gridCol w:w="1316"/>
        <w:gridCol w:w="1316"/>
      </w:tblGrid>
      <w:tr w:rsidR="00FD67B4" w:rsidTr="004A653B">
        <w:tc>
          <w:tcPr>
            <w:tcW w:w="1316" w:type="dxa"/>
            <w:vAlign w:val="center"/>
          </w:tcPr>
          <w:p w:rsidR="00FD67B4" w:rsidRPr="003062DF" w:rsidRDefault="00FD67B4" w:rsidP="004A1E6F">
            <w:pPr>
              <w:spacing w:before="100" w:beforeAutospacing="1" w:after="100" w:afterAutospacing="1"/>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Kuyruk Mili Devir Sayısı</w:t>
            </w:r>
            <w:r w:rsidRPr="003062DF">
              <w:rPr>
                <w:rFonts w:ascii="Times New Roman" w:eastAsia="Times New Roman" w:hAnsi="Times New Roman" w:cs="Times New Roman"/>
                <w:sz w:val="24"/>
                <w:szCs w:val="24"/>
                <w:lang w:eastAsia="tr-TR"/>
              </w:rPr>
              <w:br/>
              <w:t>(</w:t>
            </w:r>
            <w:r>
              <w:rPr>
                <w:rFonts w:ascii="Times New Roman" w:eastAsia="Times New Roman" w:hAnsi="Times New Roman" w:cs="Times New Roman"/>
                <w:sz w:val="24"/>
                <w:szCs w:val="24"/>
                <w:lang w:eastAsia="tr-TR"/>
              </w:rPr>
              <w:t>d/d</w:t>
            </w:r>
            <w:r w:rsidRPr="003062DF">
              <w:rPr>
                <w:rFonts w:ascii="Times New Roman" w:eastAsia="Times New Roman" w:hAnsi="Times New Roman" w:cs="Times New Roman"/>
                <w:sz w:val="24"/>
                <w:szCs w:val="24"/>
                <w:lang w:eastAsia="tr-TR"/>
              </w:rPr>
              <w:t>)</w:t>
            </w:r>
          </w:p>
        </w:tc>
        <w:tc>
          <w:tcPr>
            <w:tcW w:w="1316" w:type="dxa"/>
            <w:vAlign w:val="center"/>
          </w:tcPr>
          <w:p w:rsidR="00FD67B4" w:rsidRPr="003062DF" w:rsidRDefault="00FD67B4" w:rsidP="004A1E6F">
            <w:pPr>
              <w:spacing w:before="100" w:beforeAutospacing="1" w:after="100" w:afterAutospacing="1"/>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Kuyruk Mili Döndürme Momenti</w:t>
            </w:r>
            <w:r w:rsidRPr="003062DF">
              <w:rPr>
                <w:rFonts w:ascii="Times New Roman" w:eastAsia="Times New Roman" w:hAnsi="Times New Roman" w:cs="Times New Roman"/>
                <w:sz w:val="24"/>
                <w:szCs w:val="24"/>
                <w:lang w:eastAsia="tr-TR"/>
              </w:rPr>
              <w:br/>
              <w:t>(</w:t>
            </w:r>
            <w:proofErr w:type="spellStart"/>
            <w:r w:rsidRPr="003062DF">
              <w:rPr>
                <w:rFonts w:ascii="Times New Roman" w:eastAsia="Times New Roman" w:hAnsi="Times New Roman" w:cs="Times New Roman"/>
                <w:sz w:val="24"/>
                <w:szCs w:val="24"/>
                <w:lang w:eastAsia="tr-TR"/>
              </w:rPr>
              <w:t>Nm</w:t>
            </w:r>
            <w:proofErr w:type="spellEnd"/>
            <w:r w:rsidRPr="003062DF">
              <w:rPr>
                <w:rFonts w:ascii="Times New Roman" w:eastAsia="Times New Roman" w:hAnsi="Times New Roman" w:cs="Times New Roman"/>
                <w:sz w:val="24"/>
                <w:szCs w:val="24"/>
                <w:lang w:eastAsia="tr-TR"/>
              </w:rPr>
              <w:t>)</w:t>
            </w:r>
          </w:p>
        </w:tc>
        <w:tc>
          <w:tcPr>
            <w:tcW w:w="1316" w:type="dxa"/>
            <w:vAlign w:val="center"/>
          </w:tcPr>
          <w:p w:rsidR="00FD67B4" w:rsidRPr="003062DF" w:rsidRDefault="00FD67B4" w:rsidP="004A1E6F">
            <w:pPr>
              <w:spacing w:before="100" w:beforeAutospacing="1" w:after="100" w:afterAutospacing="1"/>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Kuyruk Mili Gücü</w:t>
            </w:r>
            <w:r w:rsidRPr="003062DF">
              <w:rPr>
                <w:rFonts w:ascii="Times New Roman" w:eastAsia="Times New Roman" w:hAnsi="Times New Roman" w:cs="Times New Roman"/>
                <w:sz w:val="24"/>
                <w:szCs w:val="24"/>
                <w:lang w:eastAsia="tr-TR"/>
              </w:rPr>
              <w:br/>
              <w:t>(</w:t>
            </w:r>
            <w:proofErr w:type="spellStart"/>
            <w:r w:rsidRPr="003062DF">
              <w:rPr>
                <w:rFonts w:ascii="Times New Roman" w:eastAsia="Times New Roman" w:hAnsi="Times New Roman" w:cs="Times New Roman"/>
                <w:sz w:val="24"/>
                <w:szCs w:val="24"/>
                <w:lang w:eastAsia="tr-TR"/>
              </w:rPr>
              <w:t>kW</w:t>
            </w:r>
            <w:proofErr w:type="spellEnd"/>
            <w:r w:rsidRPr="003062DF">
              <w:rPr>
                <w:rFonts w:ascii="Times New Roman" w:eastAsia="Times New Roman" w:hAnsi="Times New Roman" w:cs="Times New Roman"/>
                <w:sz w:val="24"/>
                <w:szCs w:val="24"/>
                <w:lang w:eastAsia="tr-TR"/>
              </w:rPr>
              <w:t>)</w:t>
            </w:r>
          </w:p>
        </w:tc>
        <w:tc>
          <w:tcPr>
            <w:tcW w:w="1316" w:type="dxa"/>
            <w:vAlign w:val="center"/>
          </w:tcPr>
          <w:p w:rsidR="00FD67B4" w:rsidRPr="003062DF" w:rsidRDefault="00FD67B4" w:rsidP="004A1E6F">
            <w:pPr>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 xml:space="preserve">Helezon Çapı </w:t>
            </w:r>
            <w:r w:rsidRPr="003062DF">
              <w:rPr>
                <w:rFonts w:ascii="Times New Roman" w:eastAsia="Times New Roman" w:hAnsi="Times New Roman" w:cs="Times New Roman"/>
                <w:sz w:val="24"/>
                <w:szCs w:val="24"/>
                <w:lang w:eastAsia="tr-TR"/>
              </w:rPr>
              <w:br/>
              <w:t>(mm)</w:t>
            </w:r>
          </w:p>
        </w:tc>
        <w:tc>
          <w:tcPr>
            <w:tcW w:w="1316" w:type="dxa"/>
            <w:vAlign w:val="center"/>
          </w:tcPr>
          <w:p w:rsidR="00FD67B4" w:rsidRPr="003062DF" w:rsidRDefault="00FD67B4" w:rsidP="004A1E6F">
            <w:pPr>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 xml:space="preserve">Çukur Çapı </w:t>
            </w:r>
            <w:r w:rsidRPr="003062DF">
              <w:rPr>
                <w:rFonts w:ascii="Times New Roman" w:eastAsia="Times New Roman" w:hAnsi="Times New Roman" w:cs="Times New Roman"/>
                <w:sz w:val="24"/>
                <w:szCs w:val="24"/>
                <w:lang w:eastAsia="tr-TR"/>
              </w:rPr>
              <w:br/>
              <w:t>(mm)</w:t>
            </w:r>
          </w:p>
        </w:tc>
        <w:tc>
          <w:tcPr>
            <w:tcW w:w="1316" w:type="dxa"/>
            <w:vAlign w:val="center"/>
          </w:tcPr>
          <w:p w:rsidR="00FD67B4" w:rsidRPr="003062DF" w:rsidRDefault="00FD67B4" w:rsidP="004A1E6F">
            <w:pPr>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 xml:space="preserve">Çukur Derinliği </w:t>
            </w:r>
            <w:r w:rsidRPr="003062DF">
              <w:rPr>
                <w:rFonts w:ascii="Times New Roman" w:eastAsia="Times New Roman" w:hAnsi="Times New Roman" w:cs="Times New Roman"/>
                <w:sz w:val="24"/>
                <w:szCs w:val="24"/>
                <w:lang w:eastAsia="tr-TR"/>
              </w:rPr>
              <w:br/>
              <w:t>(mm)</w:t>
            </w:r>
          </w:p>
        </w:tc>
        <w:tc>
          <w:tcPr>
            <w:tcW w:w="1316" w:type="dxa"/>
            <w:vAlign w:val="center"/>
          </w:tcPr>
          <w:p w:rsidR="00FD67B4" w:rsidRPr="003062DF" w:rsidRDefault="00FD67B4" w:rsidP="004A1E6F">
            <w:pPr>
              <w:spacing w:before="100" w:beforeAutospacing="1" w:after="100" w:afterAutospacing="1"/>
              <w:rPr>
                <w:rFonts w:ascii="Times New Roman" w:eastAsia="Times New Roman" w:hAnsi="Times New Roman" w:cs="Times New Roman"/>
                <w:sz w:val="24"/>
                <w:szCs w:val="24"/>
                <w:lang w:eastAsia="tr-TR"/>
              </w:rPr>
            </w:pPr>
            <w:r w:rsidRPr="003062DF">
              <w:rPr>
                <w:rFonts w:ascii="Times New Roman" w:eastAsia="Times New Roman" w:hAnsi="Times New Roman" w:cs="Times New Roman"/>
                <w:sz w:val="24"/>
                <w:szCs w:val="24"/>
                <w:lang w:eastAsia="tr-TR"/>
              </w:rPr>
              <w:t>İş Başarısı</w:t>
            </w:r>
            <w:r w:rsidRPr="003062DF">
              <w:rPr>
                <w:rFonts w:ascii="Times New Roman" w:eastAsia="Times New Roman" w:hAnsi="Times New Roman" w:cs="Times New Roman"/>
                <w:sz w:val="24"/>
                <w:szCs w:val="24"/>
                <w:lang w:eastAsia="tr-TR"/>
              </w:rPr>
              <w:br/>
              <w:t>(çukur adedi/saat)</w:t>
            </w:r>
          </w:p>
        </w:tc>
      </w:tr>
      <w:tr w:rsidR="00FD67B4" w:rsidTr="00D01100">
        <w:tc>
          <w:tcPr>
            <w:tcW w:w="1316" w:type="dxa"/>
            <w:vAlign w:val="center"/>
          </w:tcPr>
          <w:p w:rsidR="00FD67B4" w:rsidRPr="003062DF" w:rsidRDefault="00FD67B4" w:rsidP="004A1E6F">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490</w:t>
            </w: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r>
      <w:tr w:rsidR="00FD67B4" w:rsidTr="00D01100">
        <w:tc>
          <w:tcPr>
            <w:tcW w:w="1316" w:type="dxa"/>
            <w:vAlign w:val="center"/>
          </w:tcPr>
          <w:p w:rsidR="00FD67B4" w:rsidRPr="003062DF" w:rsidRDefault="00FD67B4" w:rsidP="004A1E6F">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540</w:t>
            </w: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r>
      <w:tr w:rsidR="00FD67B4" w:rsidTr="00D01100">
        <w:tc>
          <w:tcPr>
            <w:tcW w:w="1316" w:type="dxa"/>
            <w:vAlign w:val="center"/>
          </w:tcPr>
          <w:p w:rsidR="00FD67B4" w:rsidRPr="003062DF" w:rsidRDefault="00FD67B4" w:rsidP="004A1E6F">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590</w:t>
            </w: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c>
          <w:tcPr>
            <w:tcW w:w="1316" w:type="dxa"/>
          </w:tcPr>
          <w:p w:rsidR="00FD67B4" w:rsidRDefault="00FD67B4" w:rsidP="003062DF">
            <w:pPr>
              <w:spacing w:before="100" w:beforeAutospacing="1" w:after="100" w:afterAutospacing="1"/>
              <w:jc w:val="both"/>
              <w:rPr>
                <w:rFonts w:ascii="Times New Roman" w:eastAsia="Times New Roman" w:hAnsi="Times New Roman" w:cs="Times New Roman"/>
                <w:sz w:val="24"/>
                <w:szCs w:val="24"/>
                <w:lang w:eastAsia="tr-TR"/>
              </w:rPr>
            </w:pPr>
          </w:p>
        </w:tc>
      </w:tr>
    </w:tbl>
    <w:p w:rsidR="009151A7" w:rsidRDefault="009151A7" w:rsidP="001A527C">
      <w:pPr>
        <w:spacing w:after="120" w:line="240" w:lineRule="auto"/>
        <w:jc w:val="both"/>
        <w:rPr>
          <w:rFonts w:ascii="Times New Roman" w:eastAsia="Times New Roman" w:hAnsi="Times New Roman" w:cs="Times New Roman"/>
          <w:b/>
          <w:sz w:val="24"/>
          <w:szCs w:val="24"/>
          <w:lang w:eastAsia="tr-TR"/>
        </w:rPr>
      </w:pPr>
    </w:p>
    <w:p w:rsidR="00291E2B" w:rsidRDefault="007C5CDA" w:rsidP="001A527C">
      <w:pPr>
        <w:spacing w:after="120" w:line="240" w:lineRule="auto"/>
        <w:jc w:val="both"/>
        <w:rPr>
          <w:rFonts w:ascii="Times New Roman" w:eastAsia="Times New Roman" w:hAnsi="Times New Roman" w:cs="Times New Roman"/>
          <w:b/>
          <w:sz w:val="24"/>
          <w:szCs w:val="24"/>
          <w:lang w:eastAsia="tr-TR"/>
        </w:rPr>
      </w:pPr>
      <w:r w:rsidRPr="001A527C">
        <w:rPr>
          <w:rFonts w:ascii="Times New Roman" w:eastAsia="Times New Roman" w:hAnsi="Times New Roman" w:cs="Times New Roman"/>
          <w:b/>
          <w:sz w:val="24"/>
          <w:szCs w:val="24"/>
          <w:lang w:eastAsia="tr-TR"/>
        </w:rPr>
        <w:t xml:space="preserve">3.3. </w:t>
      </w:r>
      <w:r w:rsidR="00201F10" w:rsidRPr="001A527C">
        <w:rPr>
          <w:rFonts w:ascii="Times New Roman" w:eastAsia="Times New Roman" w:hAnsi="Times New Roman" w:cs="Times New Roman"/>
          <w:b/>
          <w:sz w:val="24"/>
          <w:szCs w:val="24"/>
          <w:lang w:eastAsia="tr-TR"/>
        </w:rPr>
        <w:t>DEĞERLENDİRME KRİTERLERİ</w:t>
      </w:r>
    </w:p>
    <w:p w:rsidR="003062DF" w:rsidRPr="001A527C" w:rsidRDefault="003062DF" w:rsidP="001A527C">
      <w:pPr>
        <w:spacing w:after="120" w:line="240" w:lineRule="auto"/>
        <w:jc w:val="both"/>
        <w:rPr>
          <w:rFonts w:ascii="Times New Roman" w:eastAsia="Times New Roman" w:hAnsi="Times New Roman" w:cs="Times New Roman"/>
          <w:b/>
          <w:sz w:val="24"/>
          <w:szCs w:val="24"/>
          <w:lang w:eastAsia="tr-TR"/>
        </w:rPr>
      </w:pPr>
    </w:p>
    <w:p w:rsidR="003062DF" w:rsidRDefault="003062DF" w:rsidP="003062D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3ACB">
        <w:rPr>
          <w:rFonts w:ascii="Times New Roman" w:hAnsi="Times New Roman" w:cs="Times New Roman"/>
          <w:sz w:val="24"/>
          <w:szCs w:val="24"/>
        </w:rPr>
        <w:t xml:space="preserve">Öncelikli olarak deneyi yapılan </w:t>
      </w:r>
      <w:proofErr w:type="spellStart"/>
      <w:r>
        <w:rPr>
          <w:rFonts w:ascii="Times New Roman" w:hAnsi="Times New Roman" w:cs="Times New Roman"/>
          <w:sz w:val="24"/>
          <w:szCs w:val="24"/>
        </w:rPr>
        <w:t>makina</w:t>
      </w:r>
      <w:r w:rsidRPr="00B23ACB">
        <w:rPr>
          <w:rFonts w:ascii="Times New Roman" w:hAnsi="Times New Roman" w:cs="Times New Roman"/>
          <w:sz w:val="24"/>
          <w:szCs w:val="24"/>
        </w:rPr>
        <w:t>nın</w:t>
      </w:r>
      <w:proofErr w:type="spellEnd"/>
      <w:r w:rsidRPr="00B23ACB">
        <w:rPr>
          <w:rFonts w:ascii="Times New Roman" w:hAnsi="Times New Roman" w:cs="Times New Roman"/>
          <w:sz w:val="24"/>
          <w:szCs w:val="24"/>
        </w:rPr>
        <w:t xml:space="preserve">, yukarıda belirtilen çalıştırma süresi sonunda cıvata, yatak, rulman, pim, </w:t>
      </w:r>
      <w:proofErr w:type="spellStart"/>
      <w:r w:rsidRPr="00B23ACB">
        <w:rPr>
          <w:rFonts w:ascii="Times New Roman" w:hAnsi="Times New Roman" w:cs="Times New Roman"/>
          <w:sz w:val="24"/>
          <w:szCs w:val="24"/>
        </w:rPr>
        <w:t>perno</w:t>
      </w:r>
      <w:proofErr w:type="spellEnd"/>
      <w:r w:rsidRPr="00B23ACB">
        <w:rPr>
          <w:rFonts w:ascii="Times New Roman" w:hAnsi="Times New Roman" w:cs="Times New Roman"/>
          <w:sz w:val="24"/>
          <w:szCs w:val="24"/>
        </w:rPr>
        <w:t>, yay, kayış-kasnak vs. makine elemanlarında kırılma, çatlama, kopma veya gevşeme</w:t>
      </w:r>
      <w:r>
        <w:rPr>
          <w:rFonts w:ascii="Times New Roman" w:hAnsi="Times New Roman" w:cs="Times New Roman"/>
          <w:sz w:val="24"/>
          <w:szCs w:val="24"/>
        </w:rPr>
        <w:t>nin olup olmadığı</w:t>
      </w:r>
      <w:r w:rsidRPr="00B23ACB">
        <w:rPr>
          <w:rFonts w:ascii="Times New Roman" w:hAnsi="Times New Roman" w:cs="Times New Roman"/>
          <w:sz w:val="24"/>
          <w:szCs w:val="24"/>
        </w:rPr>
        <w:t xml:space="preserve"> kontrol edilmelidir. Deneme süresi sonunda </w:t>
      </w:r>
      <w:proofErr w:type="spellStart"/>
      <w:r w:rsidRPr="00B23ACB">
        <w:rPr>
          <w:rFonts w:ascii="Times New Roman" w:hAnsi="Times New Roman" w:cs="Times New Roman"/>
          <w:sz w:val="24"/>
          <w:szCs w:val="24"/>
        </w:rPr>
        <w:t>makinanın</w:t>
      </w:r>
      <w:proofErr w:type="spellEnd"/>
      <w:r w:rsidRPr="00B23ACB">
        <w:rPr>
          <w:rFonts w:ascii="Times New Roman" w:hAnsi="Times New Roman" w:cs="Times New Roman"/>
          <w:sz w:val="24"/>
          <w:szCs w:val="24"/>
        </w:rPr>
        <w:t xml:space="preserve"> iş başarı, kullanım kolaylığı ve varsa </w:t>
      </w:r>
      <w:r w:rsidR="000B3F8F">
        <w:rPr>
          <w:rFonts w:ascii="Times New Roman" w:hAnsi="Times New Roman" w:cs="Times New Roman"/>
          <w:sz w:val="24"/>
          <w:szCs w:val="24"/>
        </w:rPr>
        <w:t>çukur açma</w:t>
      </w:r>
      <w:r w:rsidRPr="00B23ACB">
        <w:rPr>
          <w:rFonts w:ascii="Times New Roman" w:hAnsi="Times New Roman" w:cs="Times New Roman"/>
          <w:sz w:val="24"/>
          <w:szCs w:val="24"/>
        </w:rPr>
        <w:t xml:space="preserve"> sırasında yaşanan sorunlar belirlenmelidir. </w:t>
      </w:r>
      <w:r>
        <w:rPr>
          <w:rFonts w:ascii="Times New Roman" w:hAnsi="Times New Roman" w:cs="Times New Roman"/>
          <w:sz w:val="24"/>
          <w:szCs w:val="24"/>
        </w:rPr>
        <w:t xml:space="preserve">Yapılan kontroller, muayene ve deneylerin herhangi birinde referans değerin dışında tespit edilen </w:t>
      </w:r>
      <w:proofErr w:type="spellStart"/>
      <w:r>
        <w:rPr>
          <w:rFonts w:ascii="Times New Roman" w:hAnsi="Times New Roman" w:cs="Times New Roman"/>
          <w:sz w:val="24"/>
          <w:szCs w:val="24"/>
        </w:rPr>
        <w:t>makinalar</w:t>
      </w:r>
      <w:proofErr w:type="spellEnd"/>
      <w:r>
        <w:rPr>
          <w:rFonts w:ascii="Times New Roman" w:hAnsi="Times New Roman" w:cs="Times New Roman"/>
          <w:sz w:val="24"/>
          <w:szCs w:val="24"/>
        </w:rPr>
        <w:t xml:space="preserve"> olumsuz olarak değerlendirilir. </w:t>
      </w:r>
    </w:p>
    <w:p w:rsidR="000B3F8F" w:rsidRDefault="000B3F8F" w:rsidP="003062D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B3F8F">
        <w:rPr>
          <w:rFonts w:ascii="Times New Roman" w:hAnsi="Times New Roman" w:cs="Times New Roman"/>
          <w:sz w:val="24"/>
          <w:szCs w:val="24"/>
        </w:rPr>
        <w:t>Toprak burgular</w:t>
      </w:r>
      <w:r>
        <w:rPr>
          <w:rFonts w:ascii="Times New Roman" w:hAnsi="Times New Roman" w:cs="Times New Roman"/>
          <w:sz w:val="24"/>
          <w:szCs w:val="24"/>
        </w:rPr>
        <w:t>ı</w:t>
      </w:r>
      <w:r w:rsidRPr="000B3F8F">
        <w:rPr>
          <w:rFonts w:ascii="Times New Roman" w:hAnsi="Times New Roman" w:cs="Times New Roman"/>
          <w:sz w:val="24"/>
          <w:szCs w:val="24"/>
        </w:rPr>
        <w:t>n</w:t>
      </w:r>
      <w:r>
        <w:rPr>
          <w:rFonts w:ascii="Times New Roman" w:hAnsi="Times New Roman" w:cs="Times New Roman"/>
          <w:sz w:val="24"/>
          <w:szCs w:val="24"/>
        </w:rPr>
        <w:t>ı</w:t>
      </w:r>
      <w:r w:rsidRPr="000B3F8F">
        <w:rPr>
          <w:rFonts w:ascii="Times New Roman" w:hAnsi="Times New Roman" w:cs="Times New Roman"/>
          <w:sz w:val="24"/>
          <w:szCs w:val="24"/>
        </w:rPr>
        <w:t>n saatlik iş verimi imalatç</w:t>
      </w:r>
      <w:r>
        <w:rPr>
          <w:rFonts w:ascii="Times New Roman" w:hAnsi="Times New Roman" w:cs="Times New Roman"/>
          <w:sz w:val="24"/>
          <w:szCs w:val="24"/>
        </w:rPr>
        <w:t>ı</w:t>
      </w:r>
      <w:r w:rsidRPr="000B3F8F">
        <w:rPr>
          <w:rFonts w:ascii="Times New Roman" w:hAnsi="Times New Roman" w:cs="Times New Roman"/>
          <w:sz w:val="24"/>
          <w:szCs w:val="24"/>
        </w:rPr>
        <w:t xml:space="preserve"> taraf</w:t>
      </w:r>
      <w:r>
        <w:rPr>
          <w:rFonts w:ascii="Times New Roman" w:hAnsi="Times New Roman" w:cs="Times New Roman"/>
          <w:sz w:val="24"/>
          <w:szCs w:val="24"/>
        </w:rPr>
        <w:t>ı</w:t>
      </w:r>
      <w:r w:rsidRPr="000B3F8F">
        <w:rPr>
          <w:rFonts w:ascii="Times New Roman" w:hAnsi="Times New Roman" w:cs="Times New Roman"/>
          <w:sz w:val="24"/>
          <w:szCs w:val="24"/>
        </w:rPr>
        <w:t>ndan katalogunda verilen değerden az olmamal</w:t>
      </w:r>
      <w:r>
        <w:rPr>
          <w:rFonts w:ascii="Times New Roman" w:hAnsi="Times New Roman" w:cs="Times New Roman"/>
          <w:sz w:val="24"/>
          <w:szCs w:val="24"/>
        </w:rPr>
        <w:t>ı</w:t>
      </w:r>
      <w:r w:rsidRPr="000B3F8F">
        <w:rPr>
          <w:rFonts w:ascii="Times New Roman" w:hAnsi="Times New Roman" w:cs="Times New Roman"/>
          <w:sz w:val="24"/>
          <w:szCs w:val="24"/>
        </w:rPr>
        <w:t>d</w:t>
      </w:r>
      <w:r>
        <w:rPr>
          <w:rFonts w:ascii="Times New Roman" w:hAnsi="Times New Roman" w:cs="Times New Roman"/>
          <w:sz w:val="24"/>
          <w:szCs w:val="24"/>
        </w:rPr>
        <w:t>ı</w:t>
      </w:r>
      <w:r w:rsidRPr="000B3F8F">
        <w:rPr>
          <w:rFonts w:ascii="Times New Roman" w:hAnsi="Times New Roman" w:cs="Times New Roman"/>
          <w:sz w:val="24"/>
          <w:szCs w:val="24"/>
        </w:rPr>
        <w:t>r.</w:t>
      </w:r>
    </w:p>
    <w:p w:rsidR="00291E2B" w:rsidRPr="001A527C" w:rsidRDefault="000B3F8F" w:rsidP="003062DF">
      <w:pPr>
        <w:spacing w:before="120"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rPr>
        <w:tab/>
      </w:r>
      <w:r w:rsidR="00291E2B" w:rsidRPr="000B3F8F">
        <w:rPr>
          <w:rFonts w:ascii="Times New Roman" w:hAnsi="Times New Roman" w:cs="Times New Roman"/>
          <w:sz w:val="24"/>
          <w:szCs w:val="24"/>
        </w:rPr>
        <w:t>Toprak</w:t>
      </w:r>
      <w:r w:rsidR="00291E2B" w:rsidRPr="001A527C">
        <w:rPr>
          <w:rFonts w:ascii="Times New Roman" w:eastAsia="Times New Roman" w:hAnsi="Times New Roman" w:cs="Times New Roman"/>
          <w:sz w:val="24"/>
          <w:szCs w:val="24"/>
          <w:lang w:eastAsia="tr-TR"/>
        </w:rPr>
        <w:t xml:space="preserve"> burgusu, her iki dönü yönünde de çalışabilmelidir.</w:t>
      </w:r>
    </w:p>
    <w:p w:rsidR="007C5CDA" w:rsidRPr="001A527C" w:rsidRDefault="007C5CDA" w:rsidP="001A527C">
      <w:pPr>
        <w:spacing w:after="0" w:line="240" w:lineRule="auto"/>
        <w:jc w:val="both"/>
        <w:rPr>
          <w:rFonts w:ascii="Times New Roman" w:eastAsia="Times New Roman" w:hAnsi="Times New Roman" w:cs="Times New Roman"/>
          <w:b/>
          <w:color w:val="000000" w:themeColor="text1"/>
          <w:sz w:val="24"/>
          <w:szCs w:val="24"/>
          <w:lang w:eastAsia="tr-TR"/>
        </w:rPr>
      </w:pPr>
    </w:p>
    <w:p w:rsidR="007C5CDA" w:rsidRPr="001A527C" w:rsidRDefault="007C5CDA" w:rsidP="001A527C">
      <w:pPr>
        <w:spacing w:after="0" w:line="240" w:lineRule="auto"/>
        <w:jc w:val="both"/>
        <w:rPr>
          <w:rFonts w:ascii="Times New Roman" w:eastAsia="Times New Roman" w:hAnsi="Times New Roman" w:cs="Times New Roman"/>
          <w:b/>
          <w:color w:val="000000" w:themeColor="text1"/>
          <w:sz w:val="24"/>
          <w:szCs w:val="24"/>
          <w:lang w:eastAsia="tr-TR"/>
        </w:rPr>
      </w:pPr>
      <w:r w:rsidRPr="001A527C">
        <w:rPr>
          <w:rFonts w:ascii="Times New Roman" w:eastAsia="Times New Roman" w:hAnsi="Times New Roman" w:cs="Times New Roman"/>
          <w:b/>
          <w:color w:val="000000" w:themeColor="text1"/>
          <w:sz w:val="24"/>
          <w:szCs w:val="24"/>
          <w:lang w:eastAsia="tr-TR"/>
        </w:rPr>
        <w:t>4. RAPORLAMA</w:t>
      </w:r>
    </w:p>
    <w:p w:rsidR="007C5CDA" w:rsidRPr="001A527C" w:rsidRDefault="007C5CDA" w:rsidP="001A527C">
      <w:pPr>
        <w:spacing w:after="0" w:line="240" w:lineRule="auto"/>
        <w:jc w:val="both"/>
        <w:rPr>
          <w:rFonts w:ascii="Times New Roman" w:eastAsia="Times New Roman" w:hAnsi="Times New Roman" w:cs="Times New Roman"/>
          <w:b/>
          <w:color w:val="000000" w:themeColor="text1"/>
          <w:sz w:val="24"/>
          <w:szCs w:val="24"/>
          <w:lang w:eastAsia="tr-TR"/>
        </w:rPr>
      </w:pPr>
    </w:p>
    <w:p w:rsidR="007C5CDA" w:rsidRPr="001A527C" w:rsidRDefault="001A527C" w:rsidP="003062DF">
      <w:pPr>
        <w:spacing w:before="120"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r>
      <w:r w:rsidR="007C5CDA" w:rsidRPr="001A527C">
        <w:rPr>
          <w:rFonts w:ascii="Times New Roman" w:eastAsia="Times New Roman" w:hAnsi="Times New Roman" w:cs="Times New Roman"/>
          <w:color w:val="000000" w:themeColor="text1"/>
          <w:sz w:val="24"/>
          <w:szCs w:val="24"/>
          <w:lang w:eastAsia="tr-TR"/>
        </w:rPr>
        <w:t xml:space="preserve">Raporlandırma için EK-A’ da verilen deney rapor formu kullanılmalıdır. Form üzerindeki madde başlıklarının neleri kapsaması gerektiği aynı madde başlığı altında tarif edilmiştir. Formun “ 2.TANITIM VE TEKNİK ÖZELLİKLER” maddesinin 2.4. numaralı alt maddesinden itibaren makine üzerindeki tertibat, düzen ve aksamlar maddeler halinde açıklanmalıdır. </w:t>
      </w:r>
    </w:p>
    <w:p w:rsidR="009A353D" w:rsidRPr="001A527C" w:rsidRDefault="001A527C" w:rsidP="003062DF">
      <w:pPr>
        <w:spacing w:before="120"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r>
      <w:r w:rsidR="007C5CDA" w:rsidRPr="001A527C">
        <w:rPr>
          <w:rFonts w:ascii="Times New Roman" w:eastAsia="Times New Roman" w:hAnsi="Times New Roman" w:cs="Times New Roman"/>
          <w:color w:val="000000" w:themeColor="text1"/>
          <w:sz w:val="24"/>
          <w:szCs w:val="24"/>
          <w:lang w:eastAsia="tr-TR"/>
        </w:rPr>
        <w:t>“Tanıtım ve Teknik Özellikler” maddesi rapor formunda belirtilenlere ilaveten en az aşağıdaki konu başlıklarını içermelidir.</w:t>
      </w:r>
      <w:r w:rsidR="009A353D" w:rsidRPr="001A527C">
        <w:rPr>
          <w:rFonts w:ascii="Times New Roman" w:eastAsia="Times New Roman" w:hAnsi="Times New Roman" w:cs="Times New Roman"/>
          <w:color w:val="000000" w:themeColor="text1"/>
          <w:sz w:val="24"/>
          <w:szCs w:val="24"/>
          <w:lang w:eastAsia="tr-TR"/>
        </w:rPr>
        <w:t xml:space="preserve"> Konu başlıkları tatmin edici düzeyde, gerekiyorsa resim, şekil ve tablolarla desteklenerek açıklanmalıdır.</w:t>
      </w:r>
    </w:p>
    <w:p w:rsidR="00481418" w:rsidRPr="001A527C" w:rsidRDefault="00481418" w:rsidP="003062DF">
      <w:pPr>
        <w:pStyle w:val="ListeParagraf"/>
        <w:numPr>
          <w:ilvl w:val="0"/>
          <w:numId w:val="6"/>
        </w:numPr>
        <w:spacing w:before="120" w:after="0" w:line="240" w:lineRule="auto"/>
        <w:ind w:left="426"/>
        <w:jc w:val="both"/>
        <w:rPr>
          <w:rFonts w:ascii="Times New Roman" w:hAnsi="Times New Roman" w:cs="Times New Roman"/>
          <w:sz w:val="24"/>
          <w:szCs w:val="24"/>
        </w:rPr>
      </w:pPr>
      <w:r w:rsidRPr="001A527C">
        <w:rPr>
          <w:rFonts w:ascii="Times New Roman" w:hAnsi="Times New Roman" w:cs="Times New Roman"/>
          <w:sz w:val="24"/>
          <w:szCs w:val="24"/>
        </w:rPr>
        <w:t xml:space="preserve">Traktöre Bağlantı Tertibatı </w:t>
      </w:r>
    </w:p>
    <w:p w:rsidR="00481418" w:rsidRPr="001A527C" w:rsidRDefault="00481418" w:rsidP="003062DF">
      <w:pPr>
        <w:pStyle w:val="ListeParagraf"/>
        <w:numPr>
          <w:ilvl w:val="0"/>
          <w:numId w:val="6"/>
        </w:numPr>
        <w:spacing w:before="120" w:after="0" w:line="240" w:lineRule="auto"/>
        <w:ind w:left="426"/>
        <w:jc w:val="both"/>
        <w:rPr>
          <w:rFonts w:ascii="Times New Roman" w:hAnsi="Times New Roman" w:cs="Times New Roman"/>
          <w:sz w:val="24"/>
          <w:szCs w:val="24"/>
        </w:rPr>
      </w:pPr>
      <w:r w:rsidRPr="001A527C">
        <w:rPr>
          <w:rFonts w:ascii="Times New Roman" w:hAnsi="Times New Roman" w:cs="Times New Roman"/>
          <w:sz w:val="24"/>
          <w:szCs w:val="24"/>
        </w:rPr>
        <w:t>Çatı</w:t>
      </w:r>
    </w:p>
    <w:p w:rsidR="00481418" w:rsidRPr="001A527C" w:rsidRDefault="00481418" w:rsidP="003062DF">
      <w:pPr>
        <w:pStyle w:val="ListeParagraf"/>
        <w:numPr>
          <w:ilvl w:val="0"/>
          <w:numId w:val="6"/>
        </w:numPr>
        <w:spacing w:before="120" w:after="0" w:line="240" w:lineRule="auto"/>
        <w:ind w:left="426"/>
        <w:jc w:val="both"/>
        <w:rPr>
          <w:rFonts w:ascii="Times New Roman" w:hAnsi="Times New Roman" w:cs="Times New Roman"/>
          <w:sz w:val="24"/>
          <w:szCs w:val="24"/>
        </w:rPr>
      </w:pPr>
      <w:r w:rsidRPr="001A527C">
        <w:rPr>
          <w:rFonts w:ascii="Times New Roman" w:hAnsi="Times New Roman" w:cs="Times New Roman"/>
          <w:sz w:val="24"/>
          <w:szCs w:val="24"/>
        </w:rPr>
        <w:t xml:space="preserve">Burgu ve Bıçaklar </w:t>
      </w:r>
    </w:p>
    <w:p w:rsidR="009A353D" w:rsidRPr="001A527C" w:rsidRDefault="001A527C" w:rsidP="003062DF">
      <w:pPr>
        <w:spacing w:before="120"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r>
      <w:r w:rsidR="007C5CDA" w:rsidRPr="001A527C">
        <w:rPr>
          <w:rFonts w:ascii="Times New Roman" w:eastAsia="Times New Roman" w:hAnsi="Times New Roman" w:cs="Times New Roman"/>
          <w:color w:val="000000" w:themeColor="text1"/>
          <w:sz w:val="24"/>
          <w:szCs w:val="24"/>
          <w:lang w:eastAsia="tr-TR"/>
        </w:rPr>
        <w:t>Deney raporunun “DENEY ŞARTLARI VE SONUÇLARI” başlıklı maddesinin “4.1.Deney Şartları” maddesi,  bu deney metodunun deney şartları kısmında bahsi geçen şartları içermelidir.</w:t>
      </w:r>
    </w:p>
    <w:p w:rsidR="007C5CDA" w:rsidRPr="001A527C" w:rsidRDefault="001A527C" w:rsidP="003062DF">
      <w:pPr>
        <w:spacing w:before="120"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r>
      <w:r w:rsidR="007C5CDA" w:rsidRPr="001A527C">
        <w:rPr>
          <w:rFonts w:ascii="Times New Roman" w:eastAsia="Times New Roman" w:hAnsi="Times New Roman" w:cs="Times New Roman"/>
          <w:color w:val="000000" w:themeColor="text1"/>
          <w:sz w:val="24"/>
          <w:szCs w:val="24"/>
          <w:lang w:eastAsia="tr-TR"/>
        </w:rPr>
        <w:t>Deney raporunun “DENEY ŞARTLARI VE SONUÇLARI” başlıklı maddesinin “4.2.Deney Sonuçları” maddesi,  bu deney metodunun “3.2.Deneyler” maddesinde bahsi geçen bütün deneylerin sonuçları ile “3.3.Değerlendirme Kriterleri” ‘de bahsi geçen bütün kriterlerin cevaplarını içermelidir.</w:t>
      </w:r>
    </w:p>
    <w:p w:rsidR="007C5CDA" w:rsidRPr="001A527C" w:rsidRDefault="007C5CDA" w:rsidP="001A527C">
      <w:pPr>
        <w:spacing w:after="120" w:line="240" w:lineRule="auto"/>
        <w:jc w:val="both"/>
        <w:rPr>
          <w:rFonts w:ascii="Times New Roman" w:eastAsia="Times New Roman" w:hAnsi="Times New Roman" w:cs="Times New Roman"/>
          <w:sz w:val="24"/>
          <w:szCs w:val="24"/>
          <w:lang w:eastAsia="tr-TR"/>
        </w:rPr>
      </w:pPr>
    </w:p>
    <w:p w:rsidR="007015CC" w:rsidRPr="001A527C" w:rsidRDefault="007015CC" w:rsidP="001A527C">
      <w:pPr>
        <w:spacing w:after="0" w:line="240" w:lineRule="auto"/>
        <w:jc w:val="both"/>
        <w:rPr>
          <w:rFonts w:ascii="Times New Roman" w:eastAsia="Times New Roman" w:hAnsi="Times New Roman" w:cs="Times New Roman"/>
          <w:b/>
          <w:bCs/>
          <w:color w:val="000000" w:themeColor="text1"/>
          <w:sz w:val="24"/>
          <w:szCs w:val="24"/>
          <w:lang w:eastAsia="tr-TR"/>
        </w:rPr>
      </w:pPr>
      <w:r w:rsidRPr="001A527C">
        <w:rPr>
          <w:rFonts w:ascii="Times New Roman" w:eastAsia="Times New Roman" w:hAnsi="Times New Roman" w:cs="Times New Roman"/>
          <w:b/>
          <w:bCs/>
          <w:color w:val="000000" w:themeColor="text1"/>
          <w:sz w:val="24"/>
          <w:szCs w:val="24"/>
          <w:lang w:eastAsia="tr-TR"/>
        </w:rPr>
        <w:t>5. YARARLANILACAK KAYNAKLAR</w:t>
      </w:r>
    </w:p>
    <w:p w:rsidR="007015CC" w:rsidRPr="001A527C" w:rsidRDefault="007015CC" w:rsidP="001A527C">
      <w:pPr>
        <w:spacing w:after="0" w:line="240" w:lineRule="auto"/>
        <w:jc w:val="both"/>
        <w:rPr>
          <w:rFonts w:ascii="Times New Roman" w:eastAsia="Times New Roman" w:hAnsi="Times New Roman" w:cs="Times New Roman"/>
          <w:b/>
          <w:bCs/>
          <w:color w:val="000000" w:themeColor="text1"/>
          <w:sz w:val="24"/>
          <w:szCs w:val="24"/>
          <w:lang w:eastAsia="tr-TR"/>
        </w:rPr>
      </w:pPr>
    </w:p>
    <w:p w:rsidR="0083187A" w:rsidRDefault="0083187A" w:rsidP="00E212A6">
      <w:pPr>
        <w:spacing w:before="120"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TS 660 Üç Nokta Askı Düzeni, Tekerlekli Tarım Traktörlerinde Hidrolik Kumandalı </w:t>
      </w:r>
    </w:p>
    <w:p w:rsidR="0083187A" w:rsidRPr="00676B02" w:rsidRDefault="0083187A" w:rsidP="00E212A6">
      <w:pPr>
        <w:spacing w:before="120"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TS EN ISO 4254-1 Tarım </w:t>
      </w:r>
      <w:proofErr w:type="spellStart"/>
      <w:r>
        <w:rPr>
          <w:rFonts w:ascii="Times New Roman" w:eastAsia="Times New Roman" w:hAnsi="Times New Roman" w:cs="Times New Roman"/>
          <w:sz w:val="24"/>
          <w:szCs w:val="24"/>
          <w:lang w:eastAsia="tr-TR"/>
        </w:rPr>
        <w:t>Makinaları</w:t>
      </w:r>
      <w:proofErr w:type="spellEnd"/>
      <w:r>
        <w:rPr>
          <w:rFonts w:ascii="Times New Roman" w:eastAsia="Times New Roman" w:hAnsi="Times New Roman" w:cs="Times New Roman"/>
          <w:sz w:val="24"/>
          <w:szCs w:val="24"/>
          <w:lang w:eastAsia="tr-TR"/>
        </w:rPr>
        <w:t xml:space="preserve"> Güvenlik - Bölüm 1: Genel Kurallar</w:t>
      </w:r>
    </w:p>
    <w:p w:rsidR="0083187A" w:rsidRPr="002A5FDC" w:rsidRDefault="0083187A" w:rsidP="00E212A6">
      <w:pPr>
        <w:spacing w:before="120" w:after="0" w:line="240" w:lineRule="auto"/>
        <w:rPr>
          <w:rFonts w:ascii="Times New Roman" w:hAnsi="Times New Roman"/>
          <w:sz w:val="24"/>
          <w:szCs w:val="24"/>
        </w:rPr>
      </w:pPr>
      <w:r w:rsidRPr="002A5FDC">
        <w:rPr>
          <w:rFonts w:ascii="Times New Roman" w:hAnsi="Times New Roman"/>
          <w:sz w:val="24"/>
          <w:szCs w:val="24"/>
        </w:rPr>
        <w:t xml:space="preserve">TS EN ISO 6508-1, </w:t>
      </w:r>
      <w:r w:rsidRPr="00095F6B">
        <w:rPr>
          <w:rFonts w:ascii="Times New Roman" w:hAnsi="Times New Roman"/>
          <w:sz w:val="24"/>
          <w:szCs w:val="24"/>
        </w:rPr>
        <w:t xml:space="preserve">Metalik malzemeler- </w:t>
      </w:r>
      <w:proofErr w:type="spellStart"/>
      <w:r w:rsidRPr="00095F6B">
        <w:rPr>
          <w:rFonts w:ascii="Times New Roman" w:hAnsi="Times New Roman"/>
          <w:sz w:val="24"/>
          <w:szCs w:val="24"/>
        </w:rPr>
        <w:t>Rockwell</w:t>
      </w:r>
      <w:proofErr w:type="spellEnd"/>
      <w:r w:rsidRPr="00095F6B">
        <w:rPr>
          <w:rFonts w:ascii="Times New Roman" w:hAnsi="Times New Roman"/>
          <w:sz w:val="24"/>
          <w:szCs w:val="24"/>
        </w:rPr>
        <w:t xml:space="preserve"> sertlik deneyi- Bölüm 1: Deney metodu</w:t>
      </w:r>
    </w:p>
    <w:p w:rsidR="001A527C" w:rsidRPr="001A527C" w:rsidRDefault="001A527C" w:rsidP="00E212A6">
      <w:pPr>
        <w:spacing w:before="120" w:after="0" w:line="240" w:lineRule="auto"/>
        <w:jc w:val="both"/>
        <w:rPr>
          <w:rFonts w:ascii="Times New Roman" w:eastAsia="Times New Roman" w:hAnsi="Times New Roman" w:cs="Times New Roman"/>
          <w:sz w:val="24"/>
          <w:szCs w:val="24"/>
          <w:lang w:eastAsia="tr-TR"/>
        </w:rPr>
      </w:pPr>
      <w:r w:rsidRPr="001A527C">
        <w:rPr>
          <w:rFonts w:ascii="Times New Roman" w:eastAsia="Times New Roman" w:hAnsi="Times New Roman" w:cs="Times New Roman"/>
          <w:sz w:val="24"/>
          <w:szCs w:val="24"/>
          <w:lang w:eastAsia="tr-TR"/>
        </w:rPr>
        <w:t>TS 11215</w:t>
      </w:r>
      <w:r w:rsidR="0083187A">
        <w:rPr>
          <w:rFonts w:ascii="Times New Roman" w:eastAsia="Times New Roman" w:hAnsi="Times New Roman" w:cs="Times New Roman"/>
          <w:sz w:val="24"/>
          <w:szCs w:val="24"/>
          <w:lang w:eastAsia="tr-TR"/>
        </w:rPr>
        <w:t xml:space="preserve"> Tarım </w:t>
      </w:r>
      <w:proofErr w:type="spellStart"/>
      <w:r w:rsidR="0083187A">
        <w:rPr>
          <w:rFonts w:ascii="Times New Roman" w:eastAsia="Times New Roman" w:hAnsi="Times New Roman" w:cs="Times New Roman"/>
          <w:sz w:val="24"/>
          <w:szCs w:val="24"/>
          <w:lang w:eastAsia="tr-TR"/>
        </w:rPr>
        <w:t>Makinaları</w:t>
      </w:r>
      <w:proofErr w:type="spellEnd"/>
      <w:r w:rsidR="0083187A">
        <w:rPr>
          <w:rFonts w:ascii="Times New Roman" w:eastAsia="Times New Roman" w:hAnsi="Times New Roman" w:cs="Times New Roman"/>
          <w:sz w:val="24"/>
          <w:szCs w:val="24"/>
          <w:lang w:eastAsia="tr-TR"/>
        </w:rPr>
        <w:t xml:space="preserve"> -  Toprak Burgusu</w:t>
      </w:r>
    </w:p>
    <w:p w:rsidR="001E1A9D" w:rsidRDefault="0083187A" w:rsidP="002C4909">
      <w:pPr>
        <w:spacing w:before="120" w:after="120" w:line="240" w:lineRule="auto"/>
        <w:jc w:val="both"/>
      </w:pPr>
      <w:r w:rsidRPr="00061AEC">
        <w:rPr>
          <w:rFonts w:ascii="Times New Roman" w:eastAsia="Times New Roman" w:hAnsi="Times New Roman" w:cs="Times New Roman"/>
          <w:sz w:val="24"/>
          <w:szCs w:val="24"/>
          <w:lang w:eastAsia="tr-TR"/>
        </w:rPr>
        <w:t xml:space="preserve">NOT: </w:t>
      </w:r>
      <w:proofErr w:type="spellStart"/>
      <w:r w:rsidRPr="00061AEC">
        <w:rPr>
          <w:rFonts w:ascii="Times New Roman" w:eastAsia="Times New Roman" w:hAnsi="Times New Roman" w:cs="Times New Roman"/>
          <w:sz w:val="24"/>
          <w:szCs w:val="24"/>
          <w:lang w:eastAsia="tr-TR"/>
        </w:rPr>
        <w:t>Makinaların</w:t>
      </w:r>
      <w:proofErr w:type="spellEnd"/>
      <w:r w:rsidRPr="00061AEC">
        <w:rPr>
          <w:rFonts w:ascii="Times New Roman" w:eastAsia="Times New Roman" w:hAnsi="Times New Roman" w:cs="Times New Roman"/>
          <w:sz w:val="24"/>
          <w:szCs w:val="24"/>
          <w:lang w:eastAsia="tr-TR"/>
        </w:rPr>
        <w:t xml:space="preserve"> deney, muayene ve değerlendirmelerinde en son yayınlanan Türk Standartlarının kullanılması gerekmektedir.</w:t>
      </w:r>
    </w:p>
    <w:sectPr w:rsidR="001E1A9D" w:rsidSect="008D11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00000000" w:usb2="00000000" w:usb3="00000000" w:csb0="000001FF"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869"/>
    <w:multiLevelType w:val="hybridMultilevel"/>
    <w:tmpl w:val="B0A4FC98"/>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77446D"/>
    <w:multiLevelType w:val="hybridMultilevel"/>
    <w:tmpl w:val="0F5ED6B2"/>
    <w:lvl w:ilvl="0" w:tplc="A594CA14">
      <w:start w:val="2"/>
      <w:numFmt w:val="bullet"/>
      <w:lvlText w:val="-"/>
      <w:lvlJc w:val="left"/>
      <w:pPr>
        <w:ind w:left="2484" w:hanging="360"/>
      </w:pPr>
      <w:rPr>
        <w:rFonts w:ascii="Arial" w:eastAsiaTheme="minorHAnsi" w:hAnsi="Arial" w:cs="Aria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2">
    <w:nsid w:val="148F5441"/>
    <w:multiLevelType w:val="singleLevel"/>
    <w:tmpl w:val="0EFE8D46"/>
    <w:lvl w:ilvl="0">
      <w:start w:val="3"/>
      <w:numFmt w:val="bullet"/>
      <w:lvlText w:val="-"/>
      <w:lvlJc w:val="left"/>
      <w:pPr>
        <w:tabs>
          <w:tab w:val="num" w:pos="360"/>
        </w:tabs>
        <w:ind w:left="360" w:hanging="360"/>
      </w:pPr>
      <w:rPr>
        <w:rFonts w:hint="default"/>
      </w:rPr>
    </w:lvl>
  </w:abstractNum>
  <w:abstractNum w:abstractNumId="3">
    <w:nsid w:val="21E20B27"/>
    <w:multiLevelType w:val="hybridMultilevel"/>
    <w:tmpl w:val="137CE0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65412D1"/>
    <w:multiLevelType w:val="hybridMultilevel"/>
    <w:tmpl w:val="25603CB2"/>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EF66C3C"/>
    <w:multiLevelType w:val="hybridMultilevel"/>
    <w:tmpl w:val="3BE2C15C"/>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F10568A"/>
    <w:multiLevelType w:val="hybridMultilevel"/>
    <w:tmpl w:val="62501518"/>
    <w:lvl w:ilvl="0" w:tplc="2EDE5E3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1EE4F94"/>
    <w:multiLevelType w:val="hybridMultilevel"/>
    <w:tmpl w:val="63C4C060"/>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8">
    <w:nsid w:val="53B348EA"/>
    <w:multiLevelType w:val="hybridMultilevel"/>
    <w:tmpl w:val="8CF4F0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ED256EA"/>
    <w:multiLevelType w:val="hybridMultilevel"/>
    <w:tmpl w:val="2C449250"/>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727667F"/>
    <w:multiLevelType w:val="hybridMultilevel"/>
    <w:tmpl w:val="E01C4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2"/>
  </w:num>
  <w:num w:numId="5">
    <w:abstractNumId w:val="5"/>
  </w:num>
  <w:num w:numId="6">
    <w:abstractNumId w:val="1"/>
  </w:num>
  <w:num w:numId="7">
    <w:abstractNumId w:val="9"/>
  </w:num>
  <w:num w:numId="8">
    <w:abstractNumId w:val="6"/>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FD2306"/>
    <w:rsid w:val="000275A6"/>
    <w:rsid w:val="000864AC"/>
    <w:rsid w:val="000B33E0"/>
    <w:rsid w:val="000B3CC7"/>
    <w:rsid w:val="000B3F8F"/>
    <w:rsid w:val="000B677C"/>
    <w:rsid w:val="00114DD3"/>
    <w:rsid w:val="001260CD"/>
    <w:rsid w:val="00141CFC"/>
    <w:rsid w:val="00151FE0"/>
    <w:rsid w:val="001A527C"/>
    <w:rsid w:val="001E1A9D"/>
    <w:rsid w:val="001E47E9"/>
    <w:rsid w:val="00201F10"/>
    <w:rsid w:val="00274A6E"/>
    <w:rsid w:val="00280F62"/>
    <w:rsid w:val="00291E2B"/>
    <w:rsid w:val="002C44AD"/>
    <w:rsid w:val="002C4909"/>
    <w:rsid w:val="003062DF"/>
    <w:rsid w:val="0032528D"/>
    <w:rsid w:val="00325D0E"/>
    <w:rsid w:val="00374ADA"/>
    <w:rsid w:val="00416B3C"/>
    <w:rsid w:val="00455EE3"/>
    <w:rsid w:val="00457C92"/>
    <w:rsid w:val="00481418"/>
    <w:rsid w:val="004B3BCA"/>
    <w:rsid w:val="004E2305"/>
    <w:rsid w:val="004E7256"/>
    <w:rsid w:val="0051429F"/>
    <w:rsid w:val="00525ACC"/>
    <w:rsid w:val="005C0D3D"/>
    <w:rsid w:val="005F142E"/>
    <w:rsid w:val="006440F5"/>
    <w:rsid w:val="00676E9A"/>
    <w:rsid w:val="006D5028"/>
    <w:rsid w:val="007015CC"/>
    <w:rsid w:val="00760107"/>
    <w:rsid w:val="007C5CDA"/>
    <w:rsid w:val="007C6B72"/>
    <w:rsid w:val="0083187A"/>
    <w:rsid w:val="00833322"/>
    <w:rsid w:val="00866A75"/>
    <w:rsid w:val="00894F11"/>
    <w:rsid w:val="00895FA7"/>
    <w:rsid w:val="008A7C33"/>
    <w:rsid w:val="008D1127"/>
    <w:rsid w:val="00904167"/>
    <w:rsid w:val="00905206"/>
    <w:rsid w:val="009151A7"/>
    <w:rsid w:val="00915431"/>
    <w:rsid w:val="009A353D"/>
    <w:rsid w:val="009D1CE3"/>
    <w:rsid w:val="009D5833"/>
    <w:rsid w:val="00A5376B"/>
    <w:rsid w:val="00B008C3"/>
    <w:rsid w:val="00B35765"/>
    <w:rsid w:val="00B6264D"/>
    <w:rsid w:val="00B96D85"/>
    <w:rsid w:val="00BA097D"/>
    <w:rsid w:val="00BB624D"/>
    <w:rsid w:val="00C24DAA"/>
    <w:rsid w:val="00C66CCC"/>
    <w:rsid w:val="00CD54A8"/>
    <w:rsid w:val="00D01CBB"/>
    <w:rsid w:val="00D1166D"/>
    <w:rsid w:val="00DD0F6D"/>
    <w:rsid w:val="00DD6742"/>
    <w:rsid w:val="00DE757D"/>
    <w:rsid w:val="00E212A6"/>
    <w:rsid w:val="00E32C83"/>
    <w:rsid w:val="00E767E1"/>
    <w:rsid w:val="00EB20F8"/>
    <w:rsid w:val="00FC44AC"/>
    <w:rsid w:val="00FD132A"/>
    <w:rsid w:val="00FD2306"/>
    <w:rsid w:val="00FD67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01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F142E"/>
    <w:rPr>
      <w:sz w:val="16"/>
      <w:szCs w:val="16"/>
    </w:rPr>
  </w:style>
  <w:style w:type="paragraph" w:styleId="AklamaMetni">
    <w:name w:val="annotation text"/>
    <w:basedOn w:val="Normal"/>
    <w:link w:val="AklamaMetniChar"/>
    <w:uiPriority w:val="99"/>
    <w:semiHidden/>
    <w:unhideWhenUsed/>
    <w:rsid w:val="005F14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142E"/>
    <w:rPr>
      <w:sz w:val="20"/>
      <w:szCs w:val="20"/>
    </w:rPr>
  </w:style>
  <w:style w:type="paragraph" w:styleId="AklamaKonusu">
    <w:name w:val="annotation subject"/>
    <w:basedOn w:val="AklamaMetni"/>
    <w:next w:val="AklamaMetni"/>
    <w:link w:val="AklamaKonusuChar"/>
    <w:uiPriority w:val="99"/>
    <w:semiHidden/>
    <w:unhideWhenUsed/>
    <w:rsid w:val="005F142E"/>
    <w:rPr>
      <w:b/>
      <w:bCs/>
    </w:rPr>
  </w:style>
  <w:style w:type="character" w:customStyle="1" w:styleId="AklamaKonusuChar">
    <w:name w:val="Açıklama Konusu Char"/>
    <w:basedOn w:val="AklamaMetniChar"/>
    <w:link w:val="AklamaKonusu"/>
    <w:uiPriority w:val="99"/>
    <w:semiHidden/>
    <w:rsid w:val="005F142E"/>
    <w:rPr>
      <w:b/>
      <w:bCs/>
      <w:sz w:val="20"/>
      <w:szCs w:val="20"/>
    </w:rPr>
  </w:style>
  <w:style w:type="paragraph" w:styleId="BalonMetni">
    <w:name w:val="Balloon Text"/>
    <w:basedOn w:val="Normal"/>
    <w:link w:val="BalonMetniChar"/>
    <w:uiPriority w:val="99"/>
    <w:semiHidden/>
    <w:unhideWhenUsed/>
    <w:rsid w:val="005F14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142E"/>
    <w:rPr>
      <w:rFonts w:ascii="Tahoma" w:hAnsi="Tahoma" w:cs="Tahoma"/>
      <w:sz w:val="16"/>
      <w:szCs w:val="16"/>
    </w:rPr>
  </w:style>
  <w:style w:type="paragraph" w:styleId="ListeParagraf">
    <w:name w:val="List Paragraph"/>
    <w:basedOn w:val="Normal"/>
    <w:uiPriority w:val="34"/>
    <w:qFormat/>
    <w:rsid w:val="000B677C"/>
    <w:pPr>
      <w:ind w:left="720"/>
      <w:contextualSpacing/>
    </w:pPr>
  </w:style>
  <w:style w:type="character" w:styleId="YerTutucuMetni">
    <w:name w:val="Placeholder Text"/>
    <w:basedOn w:val="VarsaylanParagrafYazTipi"/>
    <w:uiPriority w:val="99"/>
    <w:semiHidden/>
    <w:rsid w:val="004E7256"/>
    <w:rPr>
      <w:color w:val="808080"/>
    </w:rPr>
  </w:style>
  <w:style w:type="table" w:styleId="TabloKlavuzu">
    <w:name w:val="Table Grid"/>
    <w:basedOn w:val="NormalTablo"/>
    <w:uiPriority w:val="39"/>
    <w:rsid w:val="00514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01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F142E"/>
    <w:rPr>
      <w:sz w:val="16"/>
      <w:szCs w:val="16"/>
    </w:rPr>
  </w:style>
  <w:style w:type="paragraph" w:styleId="AklamaMetni">
    <w:name w:val="annotation text"/>
    <w:basedOn w:val="Normal"/>
    <w:link w:val="AklamaMetniChar"/>
    <w:uiPriority w:val="99"/>
    <w:semiHidden/>
    <w:unhideWhenUsed/>
    <w:rsid w:val="005F14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142E"/>
    <w:rPr>
      <w:sz w:val="20"/>
      <w:szCs w:val="20"/>
    </w:rPr>
  </w:style>
  <w:style w:type="paragraph" w:styleId="AklamaKonusu">
    <w:name w:val="annotation subject"/>
    <w:basedOn w:val="AklamaMetni"/>
    <w:next w:val="AklamaMetni"/>
    <w:link w:val="AklamaKonusuChar"/>
    <w:uiPriority w:val="99"/>
    <w:semiHidden/>
    <w:unhideWhenUsed/>
    <w:rsid w:val="005F142E"/>
    <w:rPr>
      <w:b/>
      <w:bCs/>
    </w:rPr>
  </w:style>
  <w:style w:type="character" w:customStyle="1" w:styleId="AklamaKonusuChar">
    <w:name w:val="Açıklama Konusu Char"/>
    <w:basedOn w:val="AklamaMetniChar"/>
    <w:link w:val="AklamaKonusu"/>
    <w:uiPriority w:val="99"/>
    <w:semiHidden/>
    <w:rsid w:val="005F142E"/>
    <w:rPr>
      <w:b/>
      <w:bCs/>
      <w:sz w:val="20"/>
      <w:szCs w:val="20"/>
    </w:rPr>
  </w:style>
  <w:style w:type="paragraph" w:styleId="BalonMetni">
    <w:name w:val="Balloon Text"/>
    <w:basedOn w:val="Normal"/>
    <w:link w:val="BalonMetniChar"/>
    <w:uiPriority w:val="99"/>
    <w:semiHidden/>
    <w:unhideWhenUsed/>
    <w:rsid w:val="005F14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142E"/>
    <w:rPr>
      <w:rFonts w:ascii="Tahoma" w:hAnsi="Tahoma" w:cs="Tahoma"/>
      <w:sz w:val="16"/>
      <w:szCs w:val="16"/>
    </w:rPr>
  </w:style>
  <w:style w:type="paragraph" w:styleId="ListeParagraf">
    <w:name w:val="List Paragraph"/>
    <w:basedOn w:val="Normal"/>
    <w:uiPriority w:val="34"/>
    <w:qFormat/>
    <w:rsid w:val="000B677C"/>
    <w:pPr>
      <w:ind w:left="720"/>
      <w:contextualSpacing/>
    </w:pPr>
  </w:style>
  <w:style w:type="character" w:styleId="YerTutucuMetni">
    <w:name w:val="Placeholder Text"/>
    <w:basedOn w:val="VarsaylanParagrafYazTipi"/>
    <w:uiPriority w:val="99"/>
    <w:semiHidden/>
    <w:rsid w:val="004E7256"/>
    <w:rPr>
      <w:color w:val="808080"/>
    </w:rPr>
  </w:style>
</w:styles>
</file>

<file path=word/webSettings.xml><?xml version="1.0" encoding="utf-8"?>
<w:webSettings xmlns:r="http://schemas.openxmlformats.org/officeDocument/2006/relationships" xmlns:w="http://schemas.openxmlformats.org/wordprocessingml/2006/main">
  <w:divs>
    <w:div w:id="11042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2024-12-12T12:32:19+00:00</YayinBitisTarihi>
  </documentManagement>
</p:properties>
</file>

<file path=customXml/itemProps1.xml><?xml version="1.0" encoding="utf-8"?>
<ds:datastoreItem xmlns:ds="http://schemas.openxmlformats.org/officeDocument/2006/customXml" ds:itemID="{E4C90DA9-9F09-453C-A529-CA2B22CF7162}">
  <ds:schemaRefs>
    <ds:schemaRef ds:uri="http://schemas.openxmlformats.org/officeDocument/2006/bibliography"/>
  </ds:schemaRefs>
</ds:datastoreItem>
</file>

<file path=customXml/itemProps2.xml><?xml version="1.0" encoding="utf-8"?>
<ds:datastoreItem xmlns:ds="http://schemas.openxmlformats.org/officeDocument/2006/customXml" ds:itemID="{8CEF7E1F-4AD4-4E1C-8DD3-CD6DB881B723}"/>
</file>

<file path=customXml/itemProps3.xml><?xml version="1.0" encoding="utf-8"?>
<ds:datastoreItem xmlns:ds="http://schemas.openxmlformats.org/officeDocument/2006/customXml" ds:itemID="{F8446F2D-02C4-489E-997C-B3462BA1B538}"/>
</file>

<file path=customXml/itemProps4.xml><?xml version="1.0" encoding="utf-8"?>
<ds:datastoreItem xmlns:ds="http://schemas.openxmlformats.org/officeDocument/2006/customXml" ds:itemID="{4FCE355C-3EDA-4414-98AF-6DDEA9149A4E}"/>
</file>

<file path=docProps/app.xml><?xml version="1.0" encoding="utf-8"?>
<Properties xmlns="http://schemas.openxmlformats.org/officeDocument/2006/extended-properties" xmlns:vt="http://schemas.openxmlformats.org/officeDocument/2006/docPropsVTypes">
  <Template>Normal</Template>
  <TotalTime>155</TotalTime>
  <Pages>5</Pages>
  <Words>1290</Words>
  <Characters>7357</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Göktürk Seyhan</dc:creator>
  <cp:lastModifiedBy>mustafa kantas</cp:lastModifiedBy>
  <cp:revision>19</cp:revision>
  <dcterms:created xsi:type="dcterms:W3CDTF">2019-04-05T11:18:00Z</dcterms:created>
  <dcterms:modified xsi:type="dcterms:W3CDTF">2019-12-11T08:33:00Z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