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AB57" w14:textId="77777777" w:rsidR="006E6E89" w:rsidRPr="006724C3" w:rsidRDefault="0018359D" w:rsidP="007C7743">
      <w:pPr>
        <w:jc w:val="center"/>
        <w:rPr>
          <w:rFonts w:ascii="Times New Roman" w:hAnsi="Times New Roman" w:cs="Times New Roman"/>
          <w:b/>
          <w:sz w:val="24"/>
          <w:szCs w:val="24"/>
        </w:rPr>
      </w:pPr>
      <w:r w:rsidRPr="006724C3">
        <w:rPr>
          <w:rFonts w:ascii="Times New Roman" w:hAnsi="Times New Roman" w:cs="Times New Roman"/>
          <w:b/>
          <w:sz w:val="24"/>
          <w:szCs w:val="24"/>
        </w:rPr>
        <w:t>YEŞİL YEM (</w:t>
      </w:r>
      <w:r w:rsidR="007C7743" w:rsidRPr="006724C3">
        <w:rPr>
          <w:rFonts w:ascii="Times New Roman" w:hAnsi="Times New Roman" w:cs="Times New Roman"/>
          <w:b/>
          <w:sz w:val="24"/>
          <w:szCs w:val="24"/>
        </w:rPr>
        <w:t>SİLAJ</w:t>
      </w:r>
      <w:r w:rsidRPr="006724C3">
        <w:rPr>
          <w:rFonts w:ascii="Times New Roman" w:hAnsi="Times New Roman" w:cs="Times New Roman"/>
          <w:b/>
          <w:sz w:val="24"/>
          <w:szCs w:val="24"/>
        </w:rPr>
        <w:t>)</w:t>
      </w:r>
      <w:r w:rsidR="007C7743" w:rsidRPr="006724C3">
        <w:rPr>
          <w:rFonts w:ascii="Times New Roman" w:hAnsi="Times New Roman" w:cs="Times New Roman"/>
          <w:b/>
          <w:sz w:val="24"/>
          <w:szCs w:val="24"/>
        </w:rPr>
        <w:t xml:space="preserve"> MAKİNALARI DENEY İLKELERİ</w:t>
      </w:r>
    </w:p>
    <w:p w14:paraId="2197218B" w14:textId="77777777" w:rsidR="007C7743" w:rsidRPr="006724C3" w:rsidRDefault="00566675" w:rsidP="00566675">
      <w:pPr>
        <w:ind w:left="66"/>
        <w:jc w:val="both"/>
        <w:rPr>
          <w:rFonts w:ascii="Times New Roman" w:eastAsia="Times New Roman" w:hAnsi="Times New Roman" w:cs="Times New Roman"/>
          <w:b/>
          <w:bCs/>
          <w:sz w:val="24"/>
          <w:szCs w:val="24"/>
          <w:lang w:eastAsia="tr-TR"/>
        </w:rPr>
      </w:pPr>
      <w:r w:rsidRPr="006724C3">
        <w:rPr>
          <w:rFonts w:ascii="Times New Roman" w:eastAsia="Times New Roman" w:hAnsi="Times New Roman" w:cs="Times New Roman"/>
          <w:b/>
          <w:bCs/>
          <w:sz w:val="24"/>
          <w:szCs w:val="24"/>
          <w:lang w:eastAsia="tr-TR"/>
        </w:rPr>
        <w:t xml:space="preserve">1. </w:t>
      </w:r>
      <w:r w:rsidR="007C7743" w:rsidRPr="006724C3">
        <w:rPr>
          <w:rFonts w:ascii="Times New Roman" w:eastAsia="Times New Roman" w:hAnsi="Times New Roman" w:cs="Times New Roman"/>
          <w:b/>
          <w:bCs/>
          <w:sz w:val="24"/>
          <w:szCs w:val="24"/>
          <w:lang w:eastAsia="tr-TR"/>
        </w:rPr>
        <w:t>KAPSAM</w:t>
      </w:r>
    </w:p>
    <w:p w14:paraId="3DEE8B91" w14:textId="2FA2476B" w:rsidR="00566675" w:rsidRPr="006724C3" w:rsidRDefault="00566675" w:rsidP="0056667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ab/>
        <w:t xml:space="preserve">Bu </w:t>
      </w:r>
      <w:r w:rsidR="00F75E08" w:rsidRPr="006724C3">
        <w:rPr>
          <w:rFonts w:ascii="Times New Roman" w:eastAsia="Times New Roman" w:hAnsi="Times New Roman" w:cs="Times New Roman"/>
          <w:sz w:val="24"/>
          <w:szCs w:val="24"/>
          <w:lang w:eastAsia="tr-TR"/>
        </w:rPr>
        <w:t>deney ilkeleri</w:t>
      </w:r>
      <w:r w:rsidRPr="006724C3">
        <w:rPr>
          <w:rFonts w:ascii="Times New Roman" w:eastAsia="Times New Roman" w:hAnsi="Times New Roman" w:cs="Times New Roman"/>
          <w:sz w:val="24"/>
          <w:szCs w:val="24"/>
          <w:lang w:eastAsia="tr-TR"/>
        </w:rPr>
        <w:t xml:space="preserve">, traktörle </w:t>
      </w:r>
      <w:r w:rsidRPr="006724C3">
        <w:rPr>
          <w:rFonts w:ascii="Times New Roman" w:hAnsi="Times New Roman" w:cs="Times New Roman"/>
          <w:sz w:val="24"/>
          <w:szCs w:val="24"/>
        </w:rPr>
        <w:t xml:space="preserve">asılır veya </w:t>
      </w:r>
      <w:r w:rsidRPr="006724C3">
        <w:rPr>
          <w:rFonts w:ascii="Times New Roman" w:eastAsia="Times New Roman" w:hAnsi="Times New Roman" w:cs="Times New Roman"/>
          <w:sz w:val="24"/>
          <w:szCs w:val="24"/>
          <w:lang w:eastAsia="tr-TR"/>
        </w:rPr>
        <w:t xml:space="preserve">çekilen ve kendi yürür </w:t>
      </w:r>
      <w:r w:rsidRPr="006724C3">
        <w:rPr>
          <w:rFonts w:ascii="Times New Roman" w:hAnsi="Times New Roman" w:cs="Times New Roman"/>
          <w:sz w:val="24"/>
          <w:szCs w:val="24"/>
        </w:rPr>
        <w:t xml:space="preserve">mısır ve ot silaj makinalarını kapsar.   </w:t>
      </w:r>
    </w:p>
    <w:p w14:paraId="036D0AC1" w14:textId="77777777" w:rsidR="00566675" w:rsidRPr="006724C3" w:rsidRDefault="00566675" w:rsidP="0056667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6724C3">
        <w:rPr>
          <w:rFonts w:ascii="Times New Roman" w:eastAsia="Times New Roman" w:hAnsi="Times New Roman" w:cs="Times New Roman"/>
          <w:b/>
          <w:bCs/>
          <w:sz w:val="24"/>
          <w:szCs w:val="24"/>
          <w:lang w:eastAsia="tr-TR"/>
        </w:rPr>
        <w:t>2. ÖN KONTROL VE MUAYENE</w:t>
      </w:r>
    </w:p>
    <w:p w14:paraId="09422FC2" w14:textId="77777777" w:rsidR="00104964" w:rsidRPr="006724C3" w:rsidRDefault="00F75E08" w:rsidP="00A52D16">
      <w:pPr>
        <w:spacing w:after="120" w:line="240" w:lineRule="auto"/>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ab/>
      </w:r>
      <w:r w:rsidR="00104964" w:rsidRPr="006724C3">
        <w:rPr>
          <w:rFonts w:ascii="Times New Roman" w:eastAsia="Times New Roman" w:hAnsi="Times New Roman" w:cs="Times New Roman"/>
          <w:sz w:val="24"/>
          <w:szCs w:val="24"/>
          <w:lang w:eastAsia="tr-TR"/>
        </w:rPr>
        <w:t>Deneylere başlamadan önce makina gözle ön kontrolden geçirilmelidir. Bu kontrollerde;</w:t>
      </w:r>
    </w:p>
    <w:p w14:paraId="086A674F" w14:textId="77777777" w:rsidR="0050621B" w:rsidRPr="006724C3" w:rsidRDefault="0050621B" w:rsidP="00A52D16">
      <w:pPr>
        <w:pStyle w:val="ListeParagraf"/>
        <w:numPr>
          <w:ilvl w:val="0"/>
          <w:numId w:val="6"/>
        </w:numPr>
        <w:spacing w:before="120" w:after="0" w:line="240" w:lineRule="auto"/>
        <w:ind w:left="714" w:hanging="357"/>
        <w:jc w:val="both"/>
        <w:rPr>
          <w:rFonts w:ascii="Times New Roman" w:eastAsia="Times New Roman" w:hAnsi="Times New Roman" w:cs="Times New Roman"/>
          <w:sz w:val="24"/>
          <w:szCs w:val="24"/>
          <w:lang w:eastAsia="tr-TR"/>
        </w:rPr>
      </w:pPr>
      <w:bookmarkStart w:id="0" w:name="_Hlk97731798"/>
      <w:r w:rsidRPr="006724C3">
        <w:rPr>
          <w:rFonts w:ascii="Times New Roman" w:eastAsia="Times New Roman" w:hAnsi="Times New Roman" w:cs="Times New Roman"/>
          <w:sz w:val="24"/>
          <w:szCs w:val="24"/>
          <w:lang w:eastAsia="tr-TR"/>
        </w:rPr>
        <w:t>Makine yüzeyleri düzgün olmalı, çatlak, çapak ve çizik vb. kusurlar bulunmamalıdır.</w:t>
      </w:r>
    </w:p>
    <w:bookmarkEnd w:id="0"/>
    <w:p w14:paraId="1034CEDE" w14:textId="7DC47725" w:rsidR="0050621B" w:rsidRPr="006724C3" w:rsidRDefault="0050621B" w:rsidP="00A52D16">
      <w:pPr>
        <w:numPr>
          <w:ilvl w:val="0"/>
          <w:numId w:val="6"/>
        </w:numPr>
        <w:spacing w:before="120" w:after="12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Makinanın üzerinde imalatçı firmanın ticari unvanı, tescilli markası, makinenin seri numarası ve imal yılını içeren yazılı bir metal plaka bulunmalıdır.</w:t>
      </w:r>
    </w:p>
    <w:p w14:paraId="422E0151" w14:textId="77777777" w:rsidR="0050621B" w:rsidRPr="006724C3" w:rsidRDefault="0050621B" w:rsidP="00A52D16">
      <w:pPr>
        <w:numPr>
          <w:ilvl w:val="0"/>
          <w:numId w:val="6"/>
        </w:numPr>
        <w:spacing w:before="120" w:after="120" w:line="240" w:lineRule="auto"/>
        <w:ind w:left="714" w:hanging="357"/>
        <w:jc w:val="both"/>
        <w:rPr>
          <w:rFonts w:ascii="Times New Roman" w:eastAsia="Times New Roman" w:hAnsi="Times New Roman" w:cs="Times New Roman"/>
          <w:sz w:val="24"/>
          <w:szCs w:val="24"/>
          <w:lang w:eastAsia="tr-TR"/>
        </w:rPr>
      </w:pPr>
      <w:bookmarkStart w:id="1" w:name="_Hlk97731912"/>
      <w:r w:rsidRPr="006724C3">
        <w:rPr>
          <w:rFonts w:ascii="Times New Roman" w:eastAsia="Times New Roman" w:hAnsi="Times New Roman" w:cs="Times New Roman"/>
          <w:sz w:val="24"/>
          <w:szCs w:val="24"/>
          <w:lang w:eastAsia="tr-TR"/>
        </w:rPr>
        <w:t xml:space="preserve">Makine üzerinde bulunan rulmanlı yataklar toza karşı korumalı ve yağlanabilir olmalıdır. </w:t>
      </w:r>
    </w:p>
    <w:p w14:paraId="47C9DB6D" w14:textId="77777777" w:rsidR="0050621B" w:rsidRPr="006724C3" w:rsidRDefault="0050621B" w:rsidP="00A52D16">
      <w:pPr>
        <w:numPr>
          <w:ilvl w:val="0"/>
          <w:numId w:val="6"/>
        </w:numPr>
        <w:spacing w:before="120" w:after="120" w:line="240" w:lineRule="auto"/>
        <w:ind w:left="714" w:hanging="357"/>
        <w:jc w:val="both"/>
        <w:rPr>
          <w:rFonts w:ascii="Times New Roman" w:eastAsia="Times New Roman" w:hAnsi="Times New Roman" w:cs="Times New Roman"/>
          <w:sz w:val="24"/>
          <w:szCs w:val="24"/>
          <w:lang w:eastAsia="tr-TR"/>
        </w:rPr>
      </w:pPr>
      <w:bookmarkStart w:id="2" w:name="_Hlk97732015"/>
      <w:bookmarkEnd w:id="1"/>
      <w:r w:rsidRPr="006724C3">
        <w:rPr>
          <w:rFonts w:ascii="Times New Roman" w:eastAsia="Times New Roman" w:hAnsi="Times New Roman" w:cs="Times New Roman"/>
          <w:sz w:val="24"/>
          <w:szCs w:val="24"/>
          <w:lang w:eastAsia="tr-TR"/>
        </w:rPr>
        <w:t xml:space="preserve">Asılır tip makinelerde üç nokta askı sistemi TS ISO 730’ a uygun olmalıdır. </w:t>
      </w:r>
    </w:p>
    <w:p w14:paraId="25F3BA18" w14:textId="77777777" w:rsidR="0050621B" w:rsidRPr="006724C3" w:rsidRDefault="0050621B" w:rsidP="00A52D16">
      <w:pPr>
        <w:numPr>
          <w:ilvl w:val="0"/>
          <w:numId w:val="6"/>
        </w:numPr>
        <w:spacing w:before="120" w:after="120" w:line="240" w:lineRule="auto"/>
        <w:ind w:left="714" w:hanging="357"/>
        <w:jc w:val="both"/>
        <w:rPr>
          <w:rFonts w:ascii="Times New Roman" w:eastAsia="Times New Roman" w:hAnsi="Times New Roman" w:cs="Times New Roman"/>
          <w:sz w:val="24"/>
          <w:szCs w:val="24"/>
          <w:lang w:eastAsia="tr-TR"/>
        </w:rPr>
      </w:pPr>
      <w:bookmarkStart w:id="3" w:name="_Hlk97732035"/>
      <w:bookmarkEnd w:id="2"/>
      <w:r w:rsidRPr="006724C3">
        <w:rPr>
          <w:rFonts w:ascii="Times New Roman" w:eastAsia="Times New Roman" w:hAnsi="Times New Roman" w:cs="Times New Roman"/>
          <w:sz w:val="24"/>
          <w:szCs w:val="24"/>
          <w:lang w:eastAsia="tr-TR"/>
        </w:rPr>
        <w:t>Hareketini traktör kuyruk milinden alan makinaların ara şaftları TS ISO 500-3’ de belirtilen kuyruk mili ölçülerine uygun olmalıdır.</w:t>
      </w:r>
    </w:p>
    <w:p w14:paraId="1236E7DD" w14:textId="77777777" w:rsidR="0050621B" w:rsidRPr="006724C3" w:rsidRDefault="0050621B" w:rsidP="00A52D16">
      <w:pPr>
        <w:numPr>
          <w:ilvl w:val="0"/>
          <w:numId w:val="6"/>
        </w:numPr>
        <w:spacing w:before="120" w:after="120" w:line="240" w:lineRule="auto"/>
        <w:ind w:left="714" w:hanging="357"/>
        <w:jc w:val="both"/>
        <w:rPr>
          <w:rFonts w:ascii="Times New Roman" w:eastAsia="Times New Roman" w:hAnsi="Times New Roman" w:cs="Times New Roman"/>
          <w:sz w:val="24"/>
          <w:szCs w:val="24"/>
          <w:lang w:eastAsia="tr-TR"/>
        </w:rPr>
      </w:pPr>
      <w:bookmarkStart w:id="4" w:name="_Hlk97732055"/>
      <w:bookmarkEnd w:id="3"/>
      <w:r w:rsidRPr="006724C3">
        <w:rPr>
          <w:rFonts w:ascii="Times New Roman" w:eastAsia="Times New Roman" w:hAnsi="Times New Roman" w:cs="Times New Roman"/>
          <w:sz w:val="24"/>
          <w:szCs w:val="24"/>
          <w:lang w:eastAsia="tr-TR"/>
        </w:rPr>
        <w:t>Makinalarda aşırı yüklenme durumlarında çalışan organlarda hasar meydana gelmesini önleyecek emniyet düzenleri olmalıdır.</w:t>
      </w:r>
    </w:p>
    <w:p w14:paraId="5F69C527" w14:textId="77777777" w:rsidR="0050621B" w:rsidRPr="006724C3" w:rsidRDefault="0050621B" w:rsidP="00A52D16">
      <w:pPr>
        <w:numPr>
          <w:ilvl w:val="0"/>
          <w:numId w:val="6"/>
        </w:numPr>
        <w:spacing w:before="120" w:after="120" w:line="240" w:lineRule="auto"/>
        <w:ind w:left="714" w:hanging="357"/>
        <w:jc w:val="both"/>
        <w:rPr>
          <w:rFonts w:ascii="Times New Roman" w:eastAsia="Times New Roman" w:hAnsi="Times New Roman" w:cs="Times New Roman"/>
          <w:sz w:val="24"/>
          <w:szCs w:val="24"/>
          <w:lang w:eastAsia="tr-TR"/>
        </w:rPr>
      </w:pPr>
      <w:bookmarkStart w:id="5" w:name="_Hlk97732109"/>
      <w:bookmarkEnd w:id="4"/>
      <w:r w:rsidRPr="006724C3">
        <w:rPr>
          <w:rFonts w:ascii="Times New Roman" w:eastAsia="Times New Roman" w:hAnsi="Times New Roman" w:cs="Times New Roman"/>
          <w:sz w:val="24"/>
          <w:szCs w:val="24"/>
          <w:lang w:eastAsia="tr-TR"/>
        </w:rPr>
        <w:t>Makinanın hareket ileten ya da dönen kısımları makina üzerinde ya da yakının da çalışanlara zarar vermesini önleyecek şekilde ve üzerlerine uyarıcı işaret ve yazılar konularak kapatılmalıdır.</w:t>
      </w:r>
    </w:p>
    <w:bookmarkEnd w:id="5"/>
    <w:p w14:paraId="7DAF2CFE" w14:textId="64BA89E0" w:rsidR="00CB388B" w:rsidRPr="006724C3" w:rsidRDefault="00CB388B" w:rsidP="00A52D16">
      <w:pPr>
        <w:numPr>
          <w:ilvl w:val="0"/>
          <w:numId w:val="6"/>
        </w:numPr>
        <w:spacing w:before="120" w:after="0" w:line="240" w:lineRule="auto"/>
        <w:ind w:left="714" w:hanging="357"/>
        <w:jc w:val="both"/>
        <w:rPr>
          <w:rFonts w:ascii="Times New Roman" w:hAnsi="Times New Roman" w:cs="Times New Roman"/>
          <w:noProof/>
          <w:sz w:val="24"/>
          <w:szCs w:val="24"/>
        </w:rPr>
      </w:pPr>
      <w:r w:rsidRPr="006724C3">
        <w:rPr>
          <w:rFonts w:ascii="Times New Roman" w:hAnsi="Times New Roman" w:cs="Times New Roman"/>
          <w:sz w:val="24"/>
          <w:szCs w:val="24"/>
        </w:rPr>
        <w:t xml:space="preserve">Bıçakların keskin kenarlarından iç tarafa doğru 7 </w:t>
      </w:r>
      <w:proofErr w:type="gramStart"/>
      <w:r w:rsidRPr="006724C3">
        <w:rPr>
          <w:rFonts w:ascii="Times New Roman" w:hAnsi="Times New Roman" w:cs="Times New Roman"/>
          <w:sz w:val="24"/>
          <w:szCs w:val="24"/>
        </w:rPr>
        <w:t>mm -</w:t>
      </w:r>
      <w:proofErr w:type="gramEnd"/>
      <w:r w:rsidRPr="006724C3">
        <w:rPr>
          <w:rFonts w:ascii="Times New Roman" w:hAnsi="Times New Roman" w:cs="Times New Roman"/>
          <w:sz w:val="24"/>
          <w:szCs w:val="24"/>
        </w:rPr>
        <w:t xml:space="preserve"> 10 </w:t>
      </w:r>
      <w:proofErr w:type="spellStart"/>
      <w:r w:rsidRPr="006724C3">
        <w:rPr>
          <w:rFonts w:ascii="Times New Roman" w:hAnsi="Times New Roman" w:cs="Times New Roman"/>
          <w:sz w:val="24"/>
          <w:szCs w:val="24"/>
        </w:rPr>
        <w:t>mm’lik</w:t>
      </w:r>
      <w:proofErr w:type="spellEnd"/>
      <w:r w:rsidRPr="006724C3">
        <w:rPr>
          <w:rFonts w:ascii="Times New Roman" w:hAnsi="Times New Roman" w:cs="Times New Roman"/>
          <w:sz w:val="24"/>
          <w:szCs w:val="24"/>
        </w:rPr>
        <w:t xml:space="preserve"> kısmı 48 RSD - C ile 58 RSD - C arasında sertleştirilmeli, diğer kısımlarda ise sertlik 20 RSD - C ile 35 RSD - C arasında olmalıdır. (TS EN ISO 6508-1)</w:t>
      </w:r>
    </w:p>
    <w:p w14:paraId="679A6027" w14:textId="77777777" w:rsidR="00CB388B" w:rsidRPr="006724C3" w:rsidRDefault="00CB388B" w:rsidP="00A52D16">
      <w:pPr>
        <w:pStyle w:val="ListeParagraf"/>
        <w:numPr>
          <w:ilvl w:val="0"/>
          <w:numId w:val="6"/>
        </w:numPr>
        <w:spacing w:before="120" w:after="120"/>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Makina üzerinde bulunan kayış kasnaklı hareket iletim tertibatlarının gerdirme özellikleri bulunmalıdır.</w:t>
      </w:r>
    </w:p>
    <w:p w14:paraId="2867A99C" w14:textId="43A281A6" w:rsidR="00CB388B" w:rsidRPr="006724C3" w:rsidRDefault="008C23C8" w:rsidP="00A52D16">
      <w:pPr>
        <w:numPr>
          <w:ilvl w:val="0"/>
          <w:numId w:val="6"/>
        </w:numPr>
        <w:spacing w:before="120" w:after="12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Silaj</w:t>
      </w:r>
      <w:r w:rsidR="00CB388B" w:rsidRPr="006724C3">
        <w:rPr>
          <w:rFonts w:ascii="Times New Roman" w:eastAsia="Times New Roman" w:hAnsi="Times New Roman" w:cs="Times New Roman"/>
          <w:sz w:val="24"/>
          <w:szCs w:val="24"/>
          <w:lang w:eastAsia="tr-TR"/>
        </w:rPr>
        <w:t xml:space="preserve"> makinasının, TS EN ISO 4254-1’ e göre sert zemin üzerinde kullanma kitapçığına göre park edildikleri zaman herhangi bir yönde 8</w:t>
      </w:r>
      <w:r w:rsidRPr="006724C3">
        <w:rPr>
          <w:rFonts w:ascii="Times New Roman" w:eastAsia="Times New Roman" w:hAnsi="Times New Roman" w:cs="Times New Roman"/>
          <w:sz w:val="24"/>
          <w:szCs w:val="24"/>
          <w:lang w:eastAsia="tr-TR"/>
        </w:rPr>
        <w:t>,5</w:t>
      </w:r>
      <w:r w:rsidRPr="006724C3">
        <w:rPr>
          <w:rFonts w:ascii="Times New Roman" w:eastAsia="Times New Roman" w:hAnsi="Times New Roman" w:cs="Times New Roman"/>
          <w:sz w:val="24"/>
          <w:szCs w:val="24"/>
          <w:vertAlign w:val="superscript"/>
          <w:lang w:eastAsia="tr-TR"/>
        </w:rPr>
        <w:t>0</w:t>
      </w:r>
      <w:r w:rsidRPr="006724C3">
        <w:rPr>
          <w:rFonts w:ascii="Times New Roman" w:eastAsia="Times New Roman" w:hAnsi="Times New Roman" w:cs="Times New Roman"/>
          <w:sz w:val="24"/>
          <w:szCs w:val="24"/>
          <w:lang w:eastAsia="tr-TR"/>
        </w:rPr>
        <w:t xml:space="preserve"> </w:t>
      </w:r>
      <w:r w:rsidR="00CB388B" w:rsidRPr="006724C3">
        <w:rPr>
          <w:rFonts w:ascii="Times New Roman" w:eastAsia="Times New Roman" w:hAnsi="Times New Roman" w:cs="Times New Roman"/>
          <w:sz w:val="24"/>
          <w:szCs w:val="24"/>
          <w:lang w:eastAsia="tr-TR"/>
        </w:rPr>
        <w:t>eğim açısına kadar dengede kalıp kalamadığı denemelerle kontrol edilir.</w:t>
      </w:r>
    </w:p>
    <w:p w14:paraId="2BE29FAA" w14:textId="77777777" w:rsidR="00CB388B" w:rsidRPr="006724C3" w:rsidRDefault="00CB388B" w:rsidP="00A52D16">
      <w:pPr>
        <w:numPr>
          <w:ilvl w:val="0"/>
          <w:numId w:val="6"/>
        </w:numPr>
        <w:spacing w:before="120" w:after="120" w:line="240" w:lineRule="auto"/>
        <w:ind w:left="714" w:hanging="357"/>
        <w:jc w:val="both"/>
        <w:rPr>
          <w:rFonts w:ascii="Times New Roman" w:eastAsia="Times New Roman" w:hAnsi="Times New Roman" w:cs="Times New Roman"/>
          <w:sz w:val="24"/>
          <w:szCs w:val="24"/>
          <w:lang w:eastAsia="tr-TR"/>
        </w:rPr>
      </w:pPr>
      <w:bookmarkStart w:id="6" w:name="_Hlk98424381"/>
      <w:r w:rsidRPr="006724C3">
        <w:rPr>
          <w:rFonts w:ascii="Times New Roman" w:eastAsia="Times New Roman" w:hAnsi="Times New Roman" w:cs="Times New Roman"/>
          <w:sz w:val="24"/>
          <w:szCs w:val="24"/>
          <w:lang w:eastAsia="tr-TR"/>
        </w:rPr>
        <w:t xml:space="preserve">Dönen ve hareketli parçaların emniyet ve kaza önleme açısından muhafaza içine alınıp alınmadığı kontrol edilir. Makinalarının dönen parçalarını örten mahfaza ve koruyucular TS EN ISO 4254-1’ e uygun olmalıdır. </w:t>
      </w:r>
    </w:p>
    <w:p w14:paraId="26DC25BF" w14:textId="77777777" w:rsidR="008C23C8" w:rsidRPr="006724C3" w:rsidRDefault="008C23C8" w:rsidP="00A52D16">
      <w:pPr>
        <w:numPr>
          <w:ilvl w:val="0"/>
          <w:numId w:val="6"/>
        </w:numPr>
        <w:spacing w:before="120" w:after="120" w:line="240" w:lineRule="auto"/>
        <w:ind w:left="714" w:hanging="357"/>
        <w:jc w:val="both"/>
        <w:rPr>
          <w:rFonts w:ascii="Times New Roman" w:eastAsia="Times New Roman" w:hAnsi="Times New Roman" w:cs="Times New Roman"/>
          <w:sz w:val="24"/>
          <w:szCs w:val="24"/>
          <w:lang w:eastAsia="tr-TR"/>
        </w:rPr>
      </w:pPr>
      <w:bookmarkStart w:id="7" w:name="_Hlk98424547"/>
      <w:bookmarkEnd w:id="6"/>
      <w:r w:rsidRPr="006724C3">
        <w:rPr>
          <w:rFonts w:ascii="Times New Roman" w:eastAsia="Times New Roman" w:hAnsi="Times New Roman" w:cs="Times New Roman"/>
          <w:sz w:val="24"/>
          <w:szCs w:val="24"/>
          <w:lang w:eastAsia="tr-TR"/>
        </w:rPr>
        <w:t xml:space="preserve">Makinenin tekerlek dışındaki herhangi bir destekleme tertibatı (dayama ayağı, avara demirler vb.) zemine en fazla 400 </w:t>
      </w:r>
      <w:proofErr w:type="spellStart"/>
      <w:r w:rsidRPr="006724C3">
        <w:rPr>
          <w:rFonts w:ascii="Times New Roman" w:eastAsia="Times New Roman" w:hAnsi="Times New Roman" w:cs="Times New Roman"/>
          <w:sz w:val="24"/>
          <w:szCs w:val="24"/>
          <w:lang w:eastAsia="tr-TR"/>
        </w:rPr>
        <w:t>kPa</w:t>
      </w:r>
      <w:proofErr w:type="spellEnd"/>
      <w:r w:rsidRPr="006724C3">
        <w:rPr>
          <w:rFonts w:ascii="Times New Roman" w:eastAsia="Times New Roman" w:hAnsi="Times New Roman" w:cs="Times New Roman"/>
          <w:sz w:val="24"/>
          <w:szCs w:val="24"/>
          <w:lang w:eastAsia="tr-TR"/>
        </w:rPr>
        <w:t xml:space="preserve"> basınç yapacak kadar bir taşıma yüzeyine sahip olmalıdır. Bu tertibatlar yol durumunda kilitlenebilir olmalıdır. (TS EN ISO 4254-1)</w:t>
      </w:r>
    </w:p>
    <w:p w14:paraId="421EF498" w14:textId="77777777" w:rsidR="008C23C8" w:rsidRPr="006724C3" w:rsidRDefault="008C23C8" w:rsidP="00A52D16">
      <w:pPr>
        <w:numPr>
          <w:ilvl w:val="0"/>
          <w:numId w:val="6"/>
        </w:numPr>
        <w:spacing w:before="120" w:after="120" w:line="240" w:lineRule="auto"/>
        <w:ind w:left="714" w:hanging="357"/>
        <w:jc w:val="both"/>
        <w:rPr>
          <w:rFonts w:ascii="Times New Roman" w:eastAsia="Times New Roman" w:hAnsi="Times New Roman" w:cs="Times New Roman"/>
          <w:sz w:val="24"/>
          <w:szCs w:val="24"/>
          <w:lang w:eastAsia="tr-TR"/>
        </w:rPr>
      </w:pPr>
      <w:bookmarkStart w:id="8" w:name="_Hlk98424596"/>
      <w:bookmarkEnd w:id="7"/>
      <w:r w:rsidRPr="006724C3">
        <w:rPr>
          <w:rFonts w:ascii="Times New Roman" w:eastAsia="Times New Roman" w:hAnsi="Times New Roman" w:cs="Times New Roman"/>
          <w:sz w:val="24"/>
          <w:szCs w:val="24"/>
          <w:lang w:eastAsia="tr-TR"/>
        </w:rPr>
        <w:t xml:space="preserve">Makinelerde traktör kuyruk milinden hareket almada kullanılan mahfazalı mafsallı miller CE belgeli olmalıdır. </w:t>
      </w:r>
    </w:p>
    <w:bookmarkEnd w:id="8"/>
    <w:p w14:paraId="54A76227" w14:textId="39DD7A8A" w:rsidR="00CF3989" w:rsidRPr="006724C3" w:rsidRDefault="008C23C8" w:rsidP="00A52D16">
      <w:pPr>
        <w:numPr>
          <w:ilvl w:val="0"/>
          <w:numId w:val="6"/>
        </w:numPr>
        <w:spacing w:before="120" w:after="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Çekilir tip makinelerde ç</w:t>
      </w:r>
      <w:r w:rsidR="00CF3989" w:rsidRPr="006724C3">
        <w:rPr>
          <w:rFonts w:ascii="Times New Roman" w:eastAsia="Times New Roman" w:hAnsi="Times New Roman" w:cs="Times New Roman"/>
          <w:sz w:val="24"/>
          <w:szCs w:val="24"/>
          <w:lang w:eastAsia="tr-TR"/>
        </w:rPr>
        <w:t>eki halkası kendi ekseni etrafında dönebilmeli</w:t>
      </w:r>
      <w:r w:rsidRPr="006724C3">
        <w:rPr>
          <w:rFonts w:ascii="Times New Roman" w:eastAsia="Times New Roman" w:hAnsi="Times New Roman" w:cs="Times New Roman"/>
          <w:sz w:val="24"/>
          <w:szCs w:val="24"/>
          <w:lang w:eastAsia="tr-TR"/>
        </w:rPr>
        <w:t>dir.</w:t>
      </w:r>
    </w:p>
    <w:p w14:paraId="66A92AEA" w14:textId="77777777" w:rsidR="00065A69" w:rsidRPr="006724C3" w:rsidRDefault="00065A69" w:rsidP="00A52D16">
      <w:pPr>
        <w:numPr>
          <w:ilvl w:val="0"/>
          <w:numId w:val="6"/>
        </w:numPr>
        <w:spacing w:before="120" w:after="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 xml:space="preserve">Bıçaklar kolaylıkla değiştirilebilmeli, bıçak boşlukları kolaylıkla ayarlanabilmelidir. </w:t>
      </w:r>
    </w:p>
    <w:p w14:paraId="02E03D1D" w14:textId="77777777" w:rsidR="00065A69" w:rsidRPr="006724C3" w:rsidRDefault="00065A69" w:rsidP="00A52D16">
      <w:pPr>
        <w:numPr>
          <w:ilvl w:val="0"/>
          <w:numId w:val="6"/>
        </w:numPr>
        <w:spacing w:before="120" w:after="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lastRenderedPageBreak/>
        <w:t>Makinenin üzerindeki hidrolik sistemin basınç hattı hortumları ve sistemin tüm bağlantıları normal çalışma basıncında emniyetli çalışmaya uygun yapıda olmalıdır.</w:t>
      </w:r>
    </w:p>
    <w:p w14:paraId="6F9521E7" w14:textId="77777777" w:rsidR="00065A69" w:rsidRPr="006724C3" w:rsidRDefault="00065A69" w:rsidP="00A52D16">
      <w:pPr>
        <w:numPr>
          <w:ilvl w:val="0"/>
          <w:numId w:val="6"/>
        </w:numPr>
        <w:spacing w:before="120" w:after="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Hidrolik basınç hortumlarında burulma gerilme ve metalik parçalara sürtünme olmamalıdır.</w:t>
      </w:r>
    </w:p>
    <w:p w14:paraId="00B2CE83" w14:textId="170E708A" w:rsidR="00065A69" w:rsidRPr="006724C3" w:rsidRDefault="00065A69" w:rsidP="00A52D16">
      <w:pPr>
        <w:numPr>
          <w:ilvl w:val="0"/>
          <w:numId w:val="6"/>
        </w:numPr>
        <w:spacing w:before="120" w:after="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Makine yol ve iş durumlarına kolayca ayarlanabilmelidir.</w:t>
      </w:r>
    </w:p>
    <w:p w14:paraId="62BE7B3B" w14:textId="77777777" w:rsidR="00AD2817" w:rsidRPr="006724C3" w:rsidRDefault="00AD2817" w:rsidP="00A52D16">
      <w:pPr>
        <w:numPr>
          <w:ilvl w:val="0"/>
          <w:numId w:val="6"/>
        </w:numPr>
        <w:spacing w:before="120" w:after="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 xml:space="preserve">Kendi yürür makinalarda operatör mahallinin konumu ve tasarımı, operatörün makinayı doğrudan veya dolaylı çalıştırması ve makinanın iş sahasını görmesi için yeterli görüş açısına sahip olacağı şekilde olmalıdır. </w:t>
      </w:r>
    </w:p>
    <w:p w14:paraId="408A6418" w14:textId="77777777" w:rsidR="00AD2817" w:rsidRPr="006724C3" w:rsidRDefault="00F7697D" w:rsidP="00A52D16">
      <w:pPr>
        <w:numPr>
          <w:ilvl w:val="0"/>
          <w:numId w:val="6"/>
        </w:numPr>
        <w:spacing w:before="120" w:after="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Kendi yürür makinalarda o</w:t>
      </w:r>
      <w:r w:rsidR="00AD2817" w:rsidRPr="006724C3">
        <w:rPr>
          <w:rFonts w:ascii="Times New Roman" w:eastAsia="Times New Roman" w:hAnsi="Times New Roman" w:cs="Times New Roman"/>
          <w:sz w:val="24"/>
          <w:szCs w:val="24"/>
          <w:lang w:eastAsia="tr-TR"/>
        </w:rPr>
        <w:t>peratör mahalli bir kabinle donatıldığı zaman, cam sileceği bulunmalıdır.</w:t>
      </w:r>
    </w:p>
    <w:p w14:paraId="6C7EE0FF" w14:textId="77777777" w:rsidR="0069381B" w:rsidRPr="006724C3" w:rsidRDefault="0069381B" w:rsidP="00A52D16">
      <w:pPr>
        <w:numPr>
          <w:ilvl w:val="0"/>
          <w:numId w:val="6"/>
        </w:numPr>
        <w:autoSpaceDE w:val="0"/>
        <w:autoSpaceDN w:val="0"/>
        <w:adjustRightInd w:val="0"/>
        <w:spacing w:before="120" w:after="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Aküler, makinanın ters dönmesi halinde dökülme ihtimalini azaltmak için yerinde kalacak şekilde sabitlenmeli, yerleştirilmeli ve korunmalı veya zeminden veya bir platformdan değiştirilebilecek ve bakım yapılabilecek şekilde yerleştirilmelidir. Akülerin topraksız uçları beklenmedik temasa ve kısa devreye karşı korunmalıdır.</w:t>
      </w:r>
    </w:p>
    <w:p w14:paraId="5A8A95A4" w14:textId="6409291C" w:rsidR="00BC6390" w:rsidRPr="006724C3" w:rsidRDefault="00CB2362" w:rsidP="00A52D16">
      <w:pPr>
        <w:numPr>
          <w:ilvl w:val="0"/>
          <w:numId w:val="6"/>
        </w:numPr>
        <w:spacing w:before="120" w:after="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Makine ş</w:t>
      </w:r>
      <w:r w:rsidR="00BC6390" w:rsidRPr="006724C3">
        <w:rPr>
          <w:rFonts w:ascii="Times New Roman" w:eastAsia="Times New Roman" w:hAnsi="Times New Roman" w:cs="Times New Roman"/>
          <w:sz w:val="24"/>
          <w:szCs w:val="24"/>
          <w:lang w:eastAsia="tr-TR"/>
        </w:rPr>
        <w:t>asi</w:t>
      </w:r>
      <w:r w:rsidRPr="006724C3">
        <w:rPr>
          <w:rFonts w:ascii="Times New Roman" w:eastAsia="Times New Roman" w:hAnsi="Times New Roman" w:cs="Times New Roman"/>
          <w:sz w:val="24"/>
          <w:szCs w:val="24"/>
          <w:lang w:eastAsia="tr-TR"/>
        </w:rPr>
        <w:t>si</w:t>
      </w:r>
      <w:r w:rsidR="00BC6390" w:rsidRPr="006724C3">
        <w:rPr>
          <w:rFonts w:ascii="Times New Roman" w:eastAsia="Times New Roman" w:hAnsi="Times New Roman" w:cs="Times New Roman"/>
          <w:sz w:val="24"/>
          <w:szCs w:val="24"/>
          <w:lang w:eastAsia="tr-TR"/>
        </w:rPr>
        <w:t>, üzerine gelen bütün yükleri emniyetle taşıyabilecek yapıya sahip olmalıdır.</w:t>
      </w:r>
    </w:p>
    <w:p w14:paraId="55C8CF86" w14:textId="77777777" w:rsidR="00A219FC" w:rsidRPr="006724C3" w:rsidRDefault="00A219FC" w:rsidP="00A52D16">
      <w:pPr>
        <w:numPr>
          <w:ilvl w:val="0"/>
          <w:numId w:val="6"/>
        </w:numPr>
        <w:spacing w:before="120" w:after="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 xml:space="preserve">Kendi yürür makinalarda yürüme organlarının frenleme düzenleri bulunmalıdır. </w:t>
      </w:r>
    </w:p>
    <w:p w14:paraId="13CE26EB" w14:textId="77777777" w:rsidR="00F118A1" w:rsidRPr="006724C3" w:rsidRDefault="00F118A1" w:rsidP="00A52D16">
      <w:pPr>
        <w:numPr>
          <w:ilvl w:val="0"/>
          <w:numId w:val="6"/>
        </w:numPr>
        <w:autoSpaceDE w:val="0"/>
        <w:autoSpaceDN w:val="0"/>
        <w:adjustRightInd w:val="0"/>
        <w:spacing w:before="120" w:after="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Kendi yürür makineler her iki yanlarında en az iki dikiz aynası ile donatılmalıdır.</w:t>
      </w:r>
    </w:p>
    <w:p w14:paraId="758EA311" w14:textId="65064CE7" w:rsidR="00BC6390" w:rsidRPr="006724C3" w:rsidRDefault="00BC6390" w:rsidP="00A52D16">
      <w:pPr>
        <w:numPr>
          <w:ilvl w:val="0"/>
          <w:numId w:val="6"/>
        </w:numPr>
        <w:spacing w:before="120" w:after="0" w:line="240" w:lineRule="auto"/>
        <w:ind w:left="714" w:hanging="357"/>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 xml:space="preserve">Kendi yürür silaj makinaları üzerinde operatörün oturması gereken koltuk bütün çalışma ve işletim </w:t>
      </w:r>
      <w:proofErr w:type="spellStart"/>
      <w:r w:rsidRPr="006724C3">
        <w:rPr>
          <w:rFonts w:ascii="Times New Roman" w:eastAsia="Times New Roman" w:hAnsi="Times New Roman" w:cs="Times New Roman"/>
          <w:sz w:val="24"/>
          <w:szCs w:val="24"/>
          <w:lang w:eastAsia="tr-TR"/>
        </w:rPr>
        <w:t>modlarında</w:t>
      </w:r>
      <w:proofErr w:type="spellEnd"/>
      <w:r w:rsidRPr="006724C3">
        <w:rPr>
          <w:rFonts w:ascii="Times New Roman" w:eastAsia="Times New Roman" w:hAnsi="Times New Roman" w:cs="Times New Roman"/>
          <w:sz w:val="24"/>
          <w:szCs w:val="24"/>
          <w:lang w:eastAsia="tr-TR"/>
        </w:rPr>
        <w:t xml:space="preserve"> operatörü yeterli bir şekilde desteklemelidir.</w:t>
      </w:r>
    </w:p>
    <w:p w14:paraId="33D7C2DF" w14:textId="77777777" w:rsidR="00065A69" w:rsidRPr="006724C3" w:rsidRDefault="00065A69" w:rsidP="00A52D16">
      <w:pPr>
        <w:numPr>
          <w:ilvl w:val="0"/>
          <w:numId w:val="6"/>
        </w:numPr>
        <w:spacing w:before="120" w:after="120" w:line="240" w:lineRule="auto"/>
        <w:ind w:left="714" w:hanging="357"/>
        <w:jc w:val="both"/>
        <w:rPr>
          <w:rFonts w:ascii="Times New Roman" w:eastAsia="Times New Roman" w:hAnsi="Times New Roman" w:cs="Times New Roman"/>
          <w:sz w:val="24"/>
          <w:szCs w:val="24"/>
          <w:lang w:eastAsia="tr-TR"/>
        </w:rPr>
      </w:pPr>
      <w:bookmarkStart w:id="9" w:name="_Hlk98424628"/>
      <w:r w:rsidRPr="006724C3">
        <w:rPr>
          <w:rFonts w:ascii="Times New Roman" w:eastAsia="Times New Roman" w:hAnsi="Times New Roman" w:cs="Times New Roman"/>
          <w:sz w:val="24"/>
          <w:szCs w:val="24"/>
          <w:lang w:eastAsia="tr-TR"/>
        </w:rPr>
        <w:t xml:space="preserve">Deney raporu içerisindeki tarifler TS 3980 Hasat ve Harman Makineleri Terim ve Tanımlamalarına göre yapılmalıdır. </w:t>
      </w:r>
      <w:bookmarkEnd w:id="9"/>
    </w:p>
    <w:p w14:paraId="3DC1188E" w14:textId="77777777" w:rsidR="00065A69" w:rsidRPr="006724C3" w:rsidRDefault="00065A69" w:rsidP="00065A69">
      <w:pPr>
        <w:spacing w:before="120" w:after="0" w:line="240" w:lineRule="auto"/>
        <w:ind w:left="714"/>
        <w:jc w:val="both"/>
        <w:rPr>
          <w:rFonts w:ascii="Times New Roman" w:eastAsia="Times New Roman" w:hAnsi="Times New Roman" w:cs="Times New Roman"/>
          <w:sz w:val="24"/>
          <w:szCs w:val="24"/>
          <w:lang w:eastAsia="tr-TR"/>
        </w:rPr>
      </w:pPr>
    </w:p>
    <w:p w14:paraId="1CFBC45E" w14:textId="20002C49" w:rsidR="00CB2362" w:rsidRPr="006724C3" w:rsidRDefault="0069381B" w:rsidP="00065A69">
      <w:pPr>
        <w:autoSpaceDE w:val="0"/>
        <w:autoSpaceDN w:val="0"/>
        <w:adjustRightInd w:val="0"/>
        <w:spacing w:after="0" w:line="240" w:lineRule="auto"/>
        <w:rPr>
          <w:rFonts w:ascii="Times New Roman" w:hAnsi="Times New Roman" w:cs="Times New Roman"/>
          <w:b/>
          <w:bCs/>
          <w:sz w:val="20"/>
          <w:szCs w:val="20"/>
        </w:rPr>
      </w:pPr>
      <w:r w:rsidRPr="006724C3">
        <w:rPr>
          <w:rFonts w:ascii="Times New Roman" w:hAnsi="Times New Roman" w:cs="Times New Roman"/>
          <w:b/>
          <w:bCs/>
          <w:sz w:val="20"/>
          <w:szCs w:val="20"/>
        </w:rPr>
        <w:t xml:space="preserve"> </w:t>
      </w:r>
    </w:p>
    <w:p w14:paraId="2D772C66" w14:textId="77777777" w:rsidR="00A574A4" w:rsidRPr="006724C3" w:rsidRDefault="00A574A4" w:rsidP="00A574A4">
      <w:pPr>
        <w:spacing w:after="0" w:line="240" w:lineRule="auto"/>
        <w:rPr>
          <w:rFonts w:ascii="Times New Roman" w:eastAsia="Times New Roman" w:hAnsi="Times New Roman" w:cs="Times New Roman"/>
          <w:b/>
          <w:bCs/>
          <w:sz w:val="24"/>
          <w:szCs w:val="24"/>
          <w:lang w:eastAsia="tr-TR"/>
        </w:rPr>
      </w:pPr>
      <w:r w:rsidRPr="006724C3">
        <w:rPr>
          <w:rFonts w:ascii="Times New Roman" w:eastAsia="Times New Roman" w:hAnsi="Times New Roman" w:cs="Times New Roman"/>
          <w:b/>
          <w:bCs/>
          <w:sz w:val="24"/>
          <w:szCs w:val="24"/>
          <w:lang w:eastAsia="tr-TR"/>
        </w:rPr>
        <w:t>3. DENEY YÖNTEMİ</w:t>
      </w:r>
    </w:p>
    <w:p w14:paraId="4FEF1F0B" w14:textId="77777777" w:rsidR="00A574A4" w:rsidRPr="006724C3" w:rsidRDefault="00A574A4" w:rsidP="00A574A4">
      <w:pPr>
        <w:spacing w:after="0" w:line="240" w:lineRule="auto"/>
        <w:rPr>
          <w:rFonts w:ascii="Times New Roman" w:eastAsia="Times New Roman" w:hAnsi="Times New Roman" w:cs="Times New Roman"/>
          <w:b/>
          <w:bCs/>
          <w:sz w:val="24"/>
          <w:szCs w:val="24"/>
          <w:lang w:eastAsia="tr-TR"/>
        </w:rPr>
      </w:pPr>
    </w:p>
    <w:p w14:paraId="2386C89B" w14:textId="77777777" w:rsidR="00A574A4" w:rsidRPr="006724C3" w:rsidRDefault="00A574A4" w:rsidP="00A574A4">
      <w:pPr>
        <w:spacing w:after="0" w:line="240" w:lineRule="auto"/>
        <w:rPr>
          <w:rFonts w:ascii="Times New Roman" w:eastAsia="Times New Roman" w:hAnsi="Times New Roman" w:cs="Times New Roman"/>
          <w:b/>
          <w:bCs/>
          <w:sz w:val="24"/>
          <w:szCs w:val="24"/>
          <w:lang w:eastAsia="tr-TR"/>
        </w:rPr>
      </w:pPr>
      <w:r w:rsidRPr="006724C3">
        <w:rPr>
          <w:rFonts w:ascii="Times New Roman" w:eastAsia="Times New Roman" w:hAnsi="Times New Roman" w:cs="Times New Roman"/>
          <w:b/>
          <w:bCs/>
          <w:sz w:val="24"/>
          <w:szCs w:val="24"/>
          <w:lang w:eastAsia="tr-TR"/>
        </w:rPr>
        <w:t>3.1.Deney Şartları</w:t>
      </w:r>
    </w:p>
    <w:p w14:paraId="04CAB376" w14:textId="77777777" w:rsidR="00A574A4" w:rsidRPr="006724C3" w:rsidRDefault="00A574A4" w:rsidP="00A574A4">
      <w:pPr>
        <w:spacing w:after="0" w:line="240" w:lineRule="auto"/>
        <w:rPr>
          <w:rFonts w:ascii="Times New Roman" w:eastAsia="Times New Roman" w:hAnsi="Times New Roman" w:cs="Times New Roman"/>
          <w:b/>
          <w:bCs/>
          <w:sz w:val="24"/>
          <w:szCs w:val="24"/>
          <w:lang w:eastAsia="tr-TR"/>
        </w:rPr>
      </w:pPr>
    </w:p>
    <w:p w14:paraId="6F535E7A" w14:textId="7209D02C" w:rsidR="00F75E08" w:rsidRPr="006724C3" w:rsidRDefault="00037858" w:rsidP="00704F9A">
      <w:pPr>
        <w:autoSpaceDE w:val="0"/>
        <w:autoSpaceDN w:val="0"/>
        <w:adjustRightInd w:val="0"/>
        <w:jc w:val="both"/>
        <w:rPr>
          <w:rFonts w:ascii="Times New Roman" w:eastAsia="Times New Roman" w:hAnsi="Times New Roman" w:cs="Times New Roman"/>
          <w:sz w:val="24"/>
          <w:szCs w:val="24"/>
          <w:lang w:eastAsia="tr-TR"/>
        </w:rPr>
      </w:pPr>
      <w:r w:rsidRPr="006724C3">
        <w:rPr>
          <w:rFonts w:ascii="Times New Roman" w:hAnsi="Times New Roman" w:cs="Times New Roman"/>
          <w:sz w:val="24"/>
          <w:szCs w:val="24"/>
        </w:rPr>
        <w:tab/>
      </w:r>
      <w:r w:rsidR="00822406" w:rsidRPr="006724C3">
        <w:rPr>
          <w:rFonts w:ascii="Times New Roman" w:eastAsia="Times New Roman" w:hAnsi="Times New Roman" w:cs="Times New Roman"/>
          <w:sz w:val="24"/>
          <w:szCs w:val="24"/>
          <w:lang w:eastAsia="tr-TR"/>
        </w:rPr>
        <w:t xml:space="preserve">Deneyi yapılacak silaj makinası, deneyi yapacak ilgili kuruluşta veya silajlık materyal temin edilmek koşulu ile üretici firmanın göstereceği bir işletmede de yapılabilir. Deney koşullarında deneyi yapılacak makinanın çeşidi, tarlanın ölçüleri, arazinin genel yapısı, silajlık materyal tanımlanmalı (mısır silajı, ot silajı, yonca silajı </w:t>
      </w:r>
      <w:proofErr w:type="spellStart"/>
      <w:r w:rsidR="00822406" w:rsidRPr="006724C3">
        <w:rPr>
          <w:rFonts w:ascii="Times New Roman" w:eastAsia="Times New Roman" w:hAnsi="Times New Roman" w:cs="Times New Roman"/>
          <w:sz w:val="24"/>
          <w:szCs w:val="24"/>
          <w:lang w:eastAsia="tr-TR"/>
        </w:rPr>
        <w:t>vs</w:t>
      </w:r>
      <w:proofErr w:type="spellEnd"/>
      <w:r w:rsidR="00822406" w:rsidRPr="006724C3">
        <w:rPr>
          <w:rFonts w:ascii="Times New Roman" w:eastAsia="Times New Roman" w:hAnsi="Times New Roman" w:cs="Times New Roman"/>
          <w:sz w:val="24"/>
          <w:szCs w:val="24"/>
          <w:lang w:eastAsia="tr-TR"/>
        </w:rPr>
        <w:t xml:space="preserve">). </w:t>
      </w:r>
      <w:proofErr w:type="gramStart"/>
      <w:r w:rsidR="00822406" w:rsidRPr="006724C3">
        <w:rPr>
          <w:rFonts w:ascii="Times New Roman" w:eastAsia="Times New Roman" w:hAnsi="Times New Roman" w:cs="Times New Roman"/>
          <w:sz w:val="24"/>
          <w:szCs w:val="24"/>
          <w:lang w:eastAsia="tr-TR"/>
        </w:rPr>
        <w:t>ve</w:t>
      </w:r>
      <w:proofErr w:type="gramEnd"/>
      <w:r w:rsidR="00822406" w:rsidRPr="006724C3">
        <w:rPr>
          <w:rFonts w:ascii="Times New Roman" w:eastAsia="Times New Roman" w:hAnsi="Times New Roman" w:cs="Times New Roman"/>
          <w:sz w:val="24"/>
          <w:szCs w:val="24"/>
          <w:lang w:eastAsia="tr-TR"/>
        </w:rPr>
        <w:t xml:space="preserve"> silajlık materyalin hasat öncesi kuru madde düzeyi mutlaka belirlenmelidir.</w:t>
      </w:r>
      <w:r w:rsidR="00D919C7" w:rsidRPr="006724C3">
        <w:rPr>
          <w:rFonts w:ascii="Times New Roman" w:eastAsia="Times New Roman" w:hAnsi="Times New Roman" w:cs="Times New Roman"/>
          <w:sz w:val="24"/>
          <w:szCs w:val="24"/>
          <w:lang w:eastAsia="tr-TR"/>
        </w:rPr>
        <w:t xml:space="preserve"> Deneye başlamadan önce makina 1 saat süre ile boşta çalıştırılmalı, biçme </w:t>
      </w:r>
      <w:proofErr w:type="spellStart"/>
      <w:r w:rsidR="00D919C7" w:rsidRPr="006724C3">
        <w:rPr>
          <w:rFonts w:ascii="Times New Roman" w:eastAsia="Times New Roman" w:hAnsi="Times New Roman" w:cs="Times New Roman"/>
          <w:sz w:val="24"/>
          <w:szCs w:val="24"/>
          <w:lang w:eastAsia="tr-TR"/>
        </w:rPr>
        <w:t>paterni</w:t>
      </w:r>
      <w:proofErr w:type="spellEnd"/>
      <w:r w:rsidR="00D919C7" w:rsidRPr="006724C3">
        <w:rPr>
          <w:rFonts w:ascii="Times New Roman" w:eastAsia="Times New Roman" w:hAnsi="Times New Roman" w:cs="Times New Roman"/>
          <w:sz w:val="24"/>
          <w:szCs w:val="24"/>
          <w:lang w:eastAsia="tr-TR"/>
        </w:rPr>
        <w:t xml:space="preserve"> önceden belirtilmelidir. Ayrıca makinanın iş başarısına etki eden biçilen ürünün nem değeri TS EN ISO 712’ye göre tespit edilmelidir. Silaj yapılacak bitkilerin nemi en çok </w:t>
      </w:r>
      <w:proofErr w:type="gramStart"/>
      <w:r w:rsidR="00D919C7" w:rsidRPr="006724C3">
        <w:rPr>
          <w:rFonts w:ascii="Times New Roman" w:eastAsia="Times New Roman" w:hAnsi="Times New Roman" w:cs="Times New Roman"/>
          <w:sz w:val="24"/>
          <w:szCs w:val="24"/>
          <w:lang w:eastAsia="tr-TR"/>
        </w:rPr>
        <w:t>% 80</w:t>
      </w:r>
      <w:proofErr w:type="gramEnd"/>
      <w:r w:rsidR="00D919C7" w:rsidRPr="006724C3">
        <w:rPr>
          <w:rFonts w:ascii="Times New Roman" w:eastAsia="Times New Roman" w:hAnsi="Times New Roman" w:cs="Times New Roman"/>
          <w:sz w:val="24"/>
          <w:szCs w:val="24"/>
          <w:lang w:eastAsia="tr-TR"/>
        </w:rPr>
        <w:t xml:space="preserve">, biçilerek namlu haline getirilmiş bitkilerin nem oranı en çok % 70 olmalıdır. Silaj makinaları toplam 10 </w:t>
      </w:r>
      <w:proofErr w:type="spellStart"/>
      <w:r w:rsidR="00D919C7" w:rsidRPr="006724C3">
        <w:rPr>
          <w:rFonts w:ascii="Times New Roman" w:eastAsia="Times New Roman" w:hAnsi="Times New Roman" w:cs="Times New Roman"/>
          <w:sz w:val="24"/>
          <w:szCs w:val="24"/>
          <w:lang w:eastAsia="tr-TR"/>
        </w:rPr>
        <w:t>ha'lık</w:t>
      </w:r>
      <w:proofErr w:type="spellEnd"/>
      <w:r w:rsidR="00D919C7" w:rsidRPr="006724C3">
        <w:rPr>
          <w:rFonts w:ascii="Times New Roman" w:eastAsia="Times New Roman" w:hAnsi="Times New Roman" w:cs="Times New Roman"/>
          <w:sz w:val="24"/>
          <w:szCs w:val="24"/>
          <w:lang w:eastAsia="tr-TR"/>
        </w:rPr>
        <w:t xml:space="preserve"> alanda silaj işlerinde çalıştırılır. Tarla deneyleri değişik bitki şartlarında ve önceden belirtilen hızlarda yapılır. Deney tarlasında bulunan bitkinin olgunluk durumu, sıra aralığı, sıra üzeri mesafe, bitki boyu vb. hususlar tespit edilmelidir.</w:t>
      </w:r>
    </w:p>
    <w:p w14:paraId="6C5C5964" w14:textId="77777777" w:rsidR="00104964" w:rsidRPr="006724C3" w:rsidRDefault="00104964" w:rsidP="00104964">
      <w:pPr>
        <w:spacing w:before="100" w:beforeAutospacing="1" w:after="100" w:afterAutospacing="1" w:line="240" w:lineRule="auto"/>
        <w:rPr>
          <w:rFonts w:ascii="Times New Roman" w:eastAsia="Times New Roman" w:hAnsi="Times New Roman" w:cs="Times New Roman"/>
          <w:b/>
          <w:bCs/>
          <w:sz w:val="24"/>
          <w:szCs w:val="24"/>
          <w:lang w:eastAsia="tr-TR"/>
        </w:rPr>
      </w:pPr>
      <w:r w:rsidRPr="006724C3">
        <w:rPr>
          <w:rFonts w:ascii="Times New Roman" w:eastAsia="Times New Roman" w:hAnsi="Times New Roman" w:cs="Times New Roman"/>
          <w:b/>
          <w:bCs/>
          <w:sz w:val="24"/>
          <w:szCs w:val="24"/>
          <w:lang w:eastAsia="tr-TR"/>
        </w:rPr>
        <w:t>3.2. Deneyler</w:t>
      </w:r>
    </w:p>
    <w:p w14:paraId="2DDE40E6" w14:textId="65D3CA4A" w:rsidR="00104964" w:rsidRPr="006724C3" w:rsidRDefault="00104964" w:rsidP="00104964">
      <w:pPr>
        <w:spacing w:before="100" w:beforeAutospacing="1" w:after="100" w:afterAutospacing="1" w:line="240" w:lineRule="auto"/>
        <w:rPr>
          <w:rFonts w:ascii="Times New Roman" w:eastAsia="Times New Roman" w:hAnsi="Times New Roman" w:cs="Times New Roman"/>
          <w:b/>
          <w:bCs/>
          <w:sz w:val="24"/>
          <w:szCs w:val="24"/>
          <w:lang w:eastAsia="tr-TR"/>
        </w:rPr>
      </w:pPr>
      <w:r w:rsidRPr="006724C3">
        <w:rPr>
          <w:rFonts w:ascii="Times New Roman" w:eastAsia="Times New Roman" w:hAnsi="Times New Roman" w:cs="Times New Roman"/>
          <w:b/>
          <w:bCs/>
          <w:sz w:val="24"/>
          <w:szCs w:val="24"/>
          <w:lang w:eastAsia="tr-TR"/>
        </w:rPr>
        <w:t xml:space="preserve">3.2.1 </w:t>
      </w:r>
      <w:proofErr w:type="spellStart"/>
      <w:r w:rsidRPr="006724C3">
        <w:rPr>
          <w:rFonts w:ascii="Times New Roman" w:eastAsia="Times New Roman" w:hAnsi="Times New Roman" w:cs="Times New Roman"/>
          <w:b/>
          <w:bCs/>
          <w:sz w:val="24"/>
          <w:szCs w:val="24"/>
          <w:lang w:eastAsia="tr-TR"/>
        </w:rPr>
        <w:t>Laboratuar</w:t>
      </w:r>
      <w:proofErr w:type="spellEnd"/>
      <w:r w:rsidRPr="006724C3">
        <w:rPr>
          <w:rFonts w:ascii="Times New Roman" w:eastAsia="Times New Roman" w:hAnsi="Times New Roman" w:cs="Times New Roman"/>
          <w:b/>
          <w:bCs/>
          <w:sz w:val="24"/>
          <w:szCs w:val="24"/>
          <w:lang w:eastAsia="tr-TR"/>
        </w:rPr>
        <w:t> Deneyleri</w:t>
      </w:r>
    </w:p>
    <w:p w14:paraId="5E2C134B" w14:textId="11A2C8D4" w:rsidR="0003174C" w:rsidRPr="006724C3" w:rsidRDefault="0003174C" w:rsidP="0003174C">
      <w:pPr>
        <w:autoSpaceDE w:val="0"/>
        <w:autoSpaceDN w:val="0"/>
        <w:adjustRightInd w:val="0"/>
        <w:spacing w:before="120"/>
        <w:rPr>
          <w:rFonts w:ascii="Times New Roman" w:eastAsia="Times New Roman" w:hAnsi="Times New Roman" w:cs="Times New Roman"/>
          <w:sz w:val="24"/>
          <w:szCs w:val="24"/>
          <w:lang w:eastAsia="tr-TR"/>
        </w:rPr>
      </w:pPr>
      <w:r w:rsidRPr="006724C3">
        <w:rPr>
          <w:rFonts w:ascii="Times New Roman" w:hAnsi="Times New Roman" w:cs="Times New Roman"/>
          <w:sz w:val="24"/>
          <w:szCs w:val="24"/>
        </w:rPr>
        <w:lastRenderedPageBreak/>
        <w:t xml:space="preserve">- </w:t>
      </w:r>
      <w:r w:rsidR="000E7DCF" w:rsidRPr="006724C3">
        <w:rPr>
          <w:rFonts w:ascii="Times New Roman" w:eastAsia="Times New Roman" w:hAnsi="Times New Roman" w:cs="Times New Roman"/>
          <w:sz w:val="24"/>
          <w:szCs w:val="24"/>
          <w:lang w:eastAsia="tr-TR"/>
        </w:rPr>
        <w:t>Makine üzerinde bulunan bıçak, yönlendirici parmak, besleyici merdane</w:t>
      </w:r>
      <w:r w:rsidRPr="006724C3">
        <w:rPr>
          <w:rFonts w:ascii="Times New Roman" w:eastAsia="Times New Roman" w:hAnsi="Times New Roman" w:cs="Times New Roman"/>
          <w:sz w:val="24"/>
          <w:szCs w:val="24"/>
          <w:lang w:eastAsia="tr-TR"/>
        </w:rPr>
        <w:t>,</w:t>
      </w:r>
      <w:r w:rsidR="000E7DCF" w:rsidRPr="006724C3">
        <w:rPr>
          <w:rFonts w:ascii="Times New Roman" w:eastAsia="Times New Roman" w:hAnsi="Times New Roman" w:cs="Times New Roman"/>
          <w:sz w:val="24"/>
          <w:szCs w:val="24"/>
          <w:lang w:eastAsia="tr-TR"/>
        </w:rPr>
        <w:t xml:space="preserve"> kıyıcı, dane kırıcı ve üfleme tertibatlarının çevre hızlarının tespitleri.</w:t>
      </w:r>
      <w:r w:rsidRPr="006724C3">
        <w:rPr>
          <w:rFonts w:ascii="Times New Roman" w:eastAsia="Times New Roman" w:hAnsi="Times New Roman" w:cs="Times New Roman"/>
          <w:sz w:val="24"/>
          <w:szCs w:val="24"/>
          <w:lang w:eastAsia="tr-TR"/>
        </w:rPr>
        <w:t xml:space="preserve"> </w:t>
      </w:r>
    </w:p>
    <w:p w14:paraId="2F607235" w14:textId="77777777" w:rsidR="0003174C" w:rsidRPr="006724C3" w:rsidRDefault="0003174C" w:rsidP="0003174C">
      <w:pPr>
        <w:autoSpaceDE w:val="0"/>
        <w:autoSpaceDN w:val="0"/>
        <w:adjustRightInd w:val="0"/>
        <w:spacing w:before="120"/>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 Emniyet tertibatlarının kontrolleri,</w:t>
      </w:r>
    </w:p>
    <w:p w14:paraId="220A2164" w14:textId="77777777" w:rsidR="0003174C" w:rsidRPr="006724C3" w:rsidRDefault="0003174C" w:rsidP="0003174C">
      <w:pPr>
        <w:autoSpaceDE w:val="0"/>
        <w:autoSpaceDN w:val="0"/>
        <w:adjustRightInd w:val="0"/>
        <w:spacing w:before="120"/>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 Denge deneyi</w:t>
      </w:r>
    </w:p>
    <w:p w14:paraId="099AD3C4" w14:textId="18020A6D" w:rsidR="0003174C" w:rsidRPr="006724C3" w:rsidRDefault="0003174C" w:rsidP="000E7DCF">
      <w:pPr>
        <w:autoSpaceDE w:val="0"/>
        <w:autoSpaceDN w:val="0"/>
        <w:adjustRightInd w:val="0"/>
        <w:spacing w:before="120"/>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 Gürültü ölçüm deneyi.</w:t>
      </w:r>
    </w:p>
    <w:p w14:paraId="7BDCCC1D" w14:textId="704B68D8" w:rsidR="0003174C" w:rsidRPr="006724C3" w:rsidRDefault="0003174C" w:rsidP="0003174C">
      <w:pPr>
        <w:autoSpaceDE w:val="0"/>
        <w:autoSpaceDN w:val="0"/>
        <w:adjustRightInd w:val="0"/>
        <w:rPr>
          <w:rFonts w:ascii="Times New Roman" w:eastAsia="Times New Roman" w:hAnsi="Times New Roman" w:cs="Times New Roman"/>
          <w:b/>
          <w:sz w:val="24"/>
          <w:szCs w:val="24"/>
          <w:lang w:eastAsia="tr-TR"/>
        </w:rPr>
      </w:pPr>
      <w:bookmarkStart w:id="10" w:name="_Hlk106180074"/>
      <w:r w:rsidRPr="006724C3">
        <w:rPr>
          <w:rFonts w:ascii="Times New Roman" w:eastAsia="Times New Roman" w:hAnsi="Times New Roman" w:cs="Times New Roman"/>
          <w:b/>
          <w:bCs/>
          <w:sz w:val="24"/>
          <w:szCs w:val="24"/>
          <w:lang w:eastAsia="tr-TR"/>
        </w:rPr>
        <w:t>3.2.1</w:t>
      </w:r>
      <w:r w:rsidRPr="006724C3">
        <w:rPr>
          <w:rFonts w:ascii="Times New Roman" w:eastAsia="Times New Roman" w:hAnsi="Times New Roman" w:cs="Times New Roman"/>
          <w:b/>
          <w:sz w:val="24"/>
          <w:szCs w:val="24"/>
          <w:lang w:eastAsia="tr-TR"/>
        </w:rPr>
        <w:t xml:space="preserve">.1. </w:t>
      </w:r>
      <w:r w:rsidR="000E7DCF" w:rsidRPr="006724C3">
        <w:rPr>
          <w:rFonts w:ascii="Times New Roman" w:eastAsia="Times New Roman" w:hAnsi="Times New Roman" w:cs="Times New Roman"/>
          <w:b/>
          <w:sz w:val="24"/>
          <w:szCs w:val="24"/>
          <w:lang w:eastAsia="tr-TR"/>
        </w:rPr>
        <w:t>Ç</w:t>
      </w:r>
      <w:r w:rsidRPr="006724C3">
        <w:rPr>
          <w:rFonts w:ascii="Times New Roman" w:eastAsia="Times New Roman" w:hAnsi="Times New Roman" w:cs="Times New Roman"/>
          <w:b/>
          <w:sz w:val="24"/>
          <w:szCs w:val="24"/>
          <w:lang w:eastAsia="tr-TR"/>
        </w:rPr>
        <w:t>evre hızı tespit deneyi</w:t>
      </w:r>
    </w:p>
    <w:p w14:paraId="608F79E8" w14:textId="57EADD58" w:rsidR="0003174C" w:rsidRPr="006724C3" w:rsidRDefault="0003174C" w:rsidP="0003174C">
      <w:pPr>
        <w:autoSpaceDE w:val="0"/>
        <w:autoSpaceDN w:val="0"/>
        <w:adjustRightInd w:val="0"/>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ab/>
        <w:t xml:space="preserve">Traktör hidrolik sisteminden veya kuyruk milinden (imalat özelliğine göre 540 min-1 ± 10 min-1 veya 1000 min-1 + 25 min-1 devirlerinde) dönme hareketi alarak çalışan </w:t>
      </w:r>
      <w:r w:rsidR="000E7DCF" w:rsidRPr="006724C3">
        <w:rPr>
          <w:rFonts w:ascii="Times New Roman" w:eastAsia="Times New Roman" w:hAnsi="Times New Roman" w:cs="Times New Roman"/>
          <w:sz w:val="24"/>
          <w:szCs w:val="24"/>
          <w:lang w:eastAsia="tr-TR"/>
        </w:rPr>
        <w:t>silaj makinelerinde dönerek çalışan sistemlerin çevre hızları aşağıdaki eşitlik kullanılarak hesaplanır.</w:t>
      </w:r>
    </w:p>
    <w:p w14:paraId="12A448BA" w14:textId="77777777" w:rsidR="0003174C" w:rsidRPr="006724C3" w:rsidRDefault="0003174C" w:rsidP="0003174C">
      <w:pPr>
        <w:spacing w:before="100" w:beforeAutospacing="1" w:after="100" w:afterAutospacing="1"/>
        <w:ind w:left="709"/>
        <w:rPr>
          <w:rFonts w:ascii="Times New Roman" w:hAnsi="Times New Roman" w:cs="Times New Roman"/>
          <w:sz w:val="20"/>
          <w:szCs w:val="20"/>
        </w:rPr>
      </w:pPr>
      <w:r w:rsidRPr="006724C3">
        <w:rPr>
          <w:rFonts w:ascii="Times New Roman" w:eastAsia="Times New Roman" w:hAnsi="Times New Roman" w:cs="Times New Roman"/>
          <w:position w:val="-24"/>
          <w:sz w:val="24"/>
          <w:szCs w:val="24"/>
          <w:lang w:eastAsia="tr-TR"/>
        </w:rPr>
        <w:object w:dxaOrig="1359" w:dyaOrig="620" w14:anchorId="2F372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0.75pt" o:ole="">
            <v:imagedata r:id="rId5" o:title=""/>
          </v:shape>
          <o:OLEObject Type="Embed" ProgID="Equation.3" ShapeID="_x0000_i1025" DrawAspect="Content" ObjectID="_1718187212" r:id="rId6"/>
        </w:object>
      </w:r>
      <w:r w:rsidRPr="006724C3">
        <w:rPr>
          <w:rFonts w:ascii="Times New Roman" w:eastAsia="Times New Roman" w:hAnsi="Times New Roman" w:cs="Times New Roman"/>
          <w:sz w:val="24"/>
          <w:szCs w:val="24"/>
          <w:lang w:eastAsia="tr-TR"/>
        </w:rPr>
        <w:t xml:space="preserve"> </w:t>
      </w:r>
      <w:proofErr w:type="gramStart"/>
      <w:r w:rsidRPr="006724C3">
        <w:rPr>
          <w:rFonts w:ascii="Times New Roman" w:eastAsia="Times New Roman" w:hAnsi="Times New Roman" w:cs="Times New Roman"/>
          <w:sz w:val="24"/>
          <w:szCs w:val="24"/>
          <w:lang w:eastAsia="tr-TR"/>
        </w:rPr>
        <w:t>m</w:t>
      </w:r>
      <w:proofErr w:type="gramEnd"/>
      <w:r w:rsidRPr="006724C3">
        <w:rPr>
          <w:rFonts w:ascii="Times New Roman" w:eastAsia="Times New Roman" w:hAnsi="Times New Roman" w:cs="Times New Roman"/>
          <w:sz w:val="24"/>
          <w:szCs w:val="24"/>
          <w:lang w:eastAsia="tr-TR"/>
        </w:rPr>
        <w:t>/s</w:t>
      </w:r>
    </w:p>
    <w:p w14:paraId="4386C96F" w14:textId="77777777" w:rsidR="0003174C" w:rsidRPr="006724C3" w:rsidRDefault="0003174C" w:rsidP="0003174C">
      <w:pPr>
        <w:autoSpaceDE w:val="0"/>
        <w:autoSpaceDN w:val="0"/>
        <w:adjustRightInd w:val="0"/>
        <w:rPr>
          <w:rFonts w:ascii="Times New Roman" w:hAnsi="Times New Roman" w:cs="Times New Roman"/>
          <w:sz w:val="24"/>
          <w:szCs w:val="24"/>
        </w:rPr>
      </w:pPr>
      <w:r w:rsidRPr="006724C3">
        <w:rPr>
          <w:rFonts w:ascii="Times New Roman" w:hAnsi="Times New Roman" w:cs="Times New Roman"/>
          <w:sz w:val="24"/>
          <w:szCs w:val="24"/>
        </w:rPr>
        <w:t>Burada;</w:t>
      </w:r>
    </w:p>
    <w:p w14:paraId="24EA7434" w14:textId="73C7D69B" w:rsidR="0003174C" w:rsidRPr="006724C3" w:rsidRDefault="0003174C" w:rsidP="0003174C">
      <w:pPr>
        <w:autoSpaceDE w:val="0"/>
        <w:autoSpaceDN w:val="0"/>
        <w:adjustRightInd w:val="0"/>
        <w:rPr>
          <w:rFonts w:ascii="Times New Roman" w:hAnsi="Times New Roman" w:cs="Times New Roman"/>
          <w:sz w:val="24"/>
          <w:szCs w:val="24"/>
        </w:rPr>
      </w:pPr>
      <w:proofErr w:type="gramStart"/>
      <w:r w:rsidRPr="006724C3">
        <w:rPr>
          <w:rFonts w:ascii="Times New Roman" w:hAnsi="Times New Roman" w:cs="Times New Roman"/>
          <w:sz w:val="24"/>
          <w:szCs w:val="24"/>
        </w:rPr>
        <w:t>V :</w:t>
      </w:r>
      <w:proofErr w:type="gramEnd"/>
      <w:r w:rsidRPr="006724C3">
        <w:rPr>
          <w:rFonts w:ascii="Times New Roman" w:hAnsi="Times New Roman" w:cs="Times New Roman"/>
          <w:sz w:val="24"/>
          <w:szCs w:val="24"/>
        </w:rPr>
        <w:t xml:space="preserve"> </w:t>
      </w:r>
      <w:r w:rsidR="000E7DCF" w:rsidRPr="006724C3">
        <w:rPr>
          <w:rFonts w:ascii="Times New Roman" w:hAnsi="Times New Roman" w:cs="Times New Roman"/>
          <w:sz w:val="24"/>
          <w:szCs w:val="24"/>
        </w:rPr>
        <w:t>Ç</w:t>
      </w:r>
      <w:r w:rsidRPr="006724C3">
        <w:rPr>
          <w:rFonts w:ascii="Times New Roman" w:hAnsi="Times New Roman" w:cs="Times New Roman"/>
          <w:sz w:val="24"/>
          <w:szCs w:val="24"/>
        </w:rPr>
        <w:t>evre hızı (m/s)</w:t>
      </w:r>
    </w:p>
    <w:p w14:paraId="5178B04D" w14:textId="52000627" w:rsidR="0003174C" w:rsidRPr="006724C3" w:rsidRDefault="0003174C" w:rsidP="0003174C">
      <w:pPr>
        <w:autoSpaceDE w:val="0"/>
        <w:autoSpaceDN w:val="0"/>
        <w:adjustRightInd w:val="0"/>
        <w:rPr>
          <w:rFonts w:ascii="Times New Roman" w:hAnsi="Times New Roman" w:cs="Times New Roman"/>
          <w:sz w:val="24"/>
          <w:szCs w:val="24"/>
        </w:rPr>
      </w:pPr>
      <w:proofErr w:type="gramStart"/>
      <w:r w:rsidRPr="006724C3">
        <w:rPr>
          <w:rFonts w:ascii="Times New Roman" w:hAnsi="Times New Roman" w:cs="Times New Roman"/>
          <w:sz w:val="24"/>
          <w:szCs w:val="24"/>
        </w:rPr>
        <w:t>D :</w:t>
      </w:r>
      <w:proofErr w:type="gramEnd"/>
      <w:r w:rsidRPr="006724C3">
        <w:rPr>
          <w:rFonts w:ascii="Times New Roman" w:hAnsi="Times New Roman" w:cs="Times New Roman"/>
          <w:sz w:val="24"/>
          <w:szCs w:val="24"/>
        </w:rPr>
        <w:t xml:space="preserve"> </w:t>
      </w:r>
      <w:r w:rsidR="000E7DCF" w:rsidRPr="006724C3">
        <w:rPr>
          <w:rFonts w:ascii="Times New Roman" w:hAnsi="Times New Roman" w:cs="Times New Roman"/>
          <w:sz w:val="24"/>
          <w:szCs w:val="24"/>
        </w:rPr>
        <w:t>D</w:t>
      </w:r>
      <w:r w:rsidRPr="006724C3">
        <w:rPr>
          <w:rFonts w:ascii="Times New Roman" w:hAnsi="Times New Roman" w:cs="Times New Roman"/>
          <w:sz w:val="24"/>
          <w:szCs w:val="24"/>
        </w:rPr>
        <w:t>önme dairesi çapı (m)</w:t>
      </w:r>
    </w:p>
    <w:p w14:paraId="1B26B84A" w14:textId="25958EE7" w:rsidR="0003174C" w:rsidRPr="006724C3" w:rsidRDefault="0003174C" w:rsidP="0003174C">
      <w:pPr>
        <w:autoSpaceDE w:val="0"/>
        <w:autoSpaceDN w:val="0"/>
        <w:adjustRightInd w:val="0"/>
        <w:rPr>
          <w:rFonts w:ascii="Times New Roman" w:hAnsi="Times New Roman" w:cs="Times New Roman"/>
          <w:sz w:val="24"/>
          <w:szCs w:val="24"/>
        </w:rPr>
      </w:pPr>
      <w:proofErr w:type="gramStart"/>
      <w:r w:rsidRPr="006724C3">
        <w:rPr>
          <w:rFonts w:ascii="Times New Roman" w:hAnsi="Times New Roman" w:cs="Times New Roman"/>
          <w:sz w:val="24"/>
          <w:szCs w:val="24"/>
        </w:rPr>
        <w:t>n :</w:t>
      </w:r>
      <w:proofErr w:type="gramEnd"/>
      <w:r w:rsidRPr="006724C3">
        <w:rPr>
          <w:rFonts w:ascii="Times New Roman" w:hAnsi="Times New Roman" w:cs="Times New Roman"/>
          <w:sz w:val="24"/>
          <w:szCs w:val="24"/>
        </w:rPr>
        <w:t xml:space="preserve"> </w:t>
      </w:r>
      <w:r w:rsidR="000E7DCF" w:rsidRPr="006724C3">
        <w:rPr>
          <w:rFonts w:ascii="Times New Roman" w:hAnsi="Times New Roman" w:cs="Times New Roman"/>
          <w:sz w:val="24"/>
          <w:szCs w:val="24"/>
        </w:rPr>
        <w:t>Devir</w:t>
      </w:r>
      <w:r w:rsidRPr="006724C3">
        <w:rPr>
          <w:rFonts w:ascii="Times New Roman" w:hAnsi="Times New Roman" w:cs="Times New Roman"/>
          <w:sz w:val="24"/>
          <w:szCs w:val="24"/>
        </w:rPr>
        <w:t xml:space="preserve"> (1/</w:t>
      </w:r>
      <w:proofErr w:type="spellStart"/>
      <w:r w:rsidRPr="006724C3">
        <w:rPr>
          <w:rFonts w:ascii="Times New Roman" w:hAnsi="Times New Roman" w:cs="Times New Roman"/>
          <w:sz w:val="24"/>
          <w:szCs w:val="24"/>
        </w:rPr>
        <w:t>min</w:t>
      </w:r>
      <w:proofErr w:type="spellEnd"/>
      <w:r w:rsidRPr="006724C3">
        <w:rPr>
          <w:rFonts w:ascii="Times New Roman" w:hAnsi="Times New Roman" w:cs="Times New Roman"/>
          <w:sz w:val="24"/>
          <w:szCs w:val="24"/>
        </w:rPr>
        <w:t>)</w:t>
      </w:r>
    </w:p>
    <w:p w14:paraId="3778BFA8" w14:textId="1403EE4F" w:rsidR="0003174C" w:rsidRPr="006724C3" w:rsidRDefault="0003174C" w:rsidP="0003174C">
      <w:pPr>
        <w:pStyle w:val="NormalWeb"/>
        <w:spacing w:before="0" w:beforeAutospacing="0" w:after="0" w:afterAutospacing="0"/>
        <w:ind w:right="-425"/>
        <w:jc w:val="both"/>
        <w:rPr>
          <w:b/>
        </w:rPr>
      </w:pPr>
      <w:bookmarkStart w:id="11" w:name="_Hlk106180154"/>
      <w:r w:rsidRPr="006724C3">
        <w:rPr>
          <w:b/>
          <w:bCs/>
        </w:rPr>
        <w:t>3.2.1</w:t>
      </w:r>
      <w:r w:rsidRPr="006724C3">
        <w:rPr>
          <w:b/>
        </w:rPr>
        <w:t>.</w:t>
      </w:r>
      <w:r w:rsidR="00B03393" w:rsidRPr="006724C3">
        <w:rPr>
          <w:b/>
        </w:rPr>
        <w:t>2</w:t>
      </w:r>
      <w:r w:rsidRPr="006724C3">
        <w:rPr>
          <w:b/>
        </w:rPr>
        <w:t>. Emniyet Tertibatı Deney</w:t>
      </w:r>
      <w:r w:rsidR="00B03393" w:rsidRPr="006724C3">
        <w:rPr>
          <w:b/>
        </w:rPr>
        <w:t xml:space="preserve">leri </w:t>
      </w:r>
      <w:r w:rsidRPr="006724C3">
        <w:rPr>
          <w:b/>
        </w:rPr>
        <w:t xml:space="preserve"> </w:t>
      </w:r>
      <w:bookmarkEnd w:id="11"/>
    </w:p>
    <w:p w14:paraId="55C2C6AD" w14:textId="723FA324" w:rsidR="0003174C" w:rsidRPr="006724C3" w:rsidRDefault="00B03393" w:rsidP="00B03393">
      <w:pPr>
        <w:pStyle w:val="NormalWeb"/>
        <w:spacing w:before="120" w:beforeAutospacing="0" w:after="0" w:afterAutospacing="0"/>
        <w:ind w:right="-425"/>
        <w:rPr>
          <w:rStyle w:val="Gl"/>
          <w:b w:val="0"/>
          <w:bCs w:val="0"/>
        </w:rPr>
      </w:pPr>
      <w:r w:rsidRPr="006724C3">
        <w:rPr>
          <w:rStyle w:val="Gl"/>
          <w:b w:val="0"/>
          <w:bCs w:val="0"/>
        </w:rPr>
        <w:t xml:space="preserve">Makine üzerinde bulunan emniyet tertibatları ve çalışma prensipleri detaylandırılarak rapor içerisinde verilmelidir. </w:t>
      </w:r>
    </w:p>
    <w:p w14:paraId="2C4CD116" w14:textId="49C4C739" w:rsidR="0003174C" w:rsidRPr="006724C3" w:rsidRDefault="0003174C" w:rsidP="0003174C">
      <w:pPr>
        <w:spacing w:before="100" w:beforeAutospacing="1" w:after="100" w:afterAutospacing="1"/>
        <w:rPr>
          <w:rFonts w:ascii="Times New Roman" w:eastAsia="Times New Roman" w:hAnsi="Times New Roman" w:cs="Times New Roman"/>
          <w:b/>
          <w:bCs/>
          <w:sz w:val="24"/>
          <w:szCs w:val="24"/>
          <w:lang w:eastAsia="tr-TR"/>
        </w:rPr>
      </w:pPr>
      <w:r w:rsidRPr="006724C3">
        <w:rPr>
          <w:rFonts w:ascii="Times New Roman" w:eastAsia="Times New Roman" w:hAnsi="Times New Roman" w:cs="Times New Roman"/>
          <w:b/>
          <w:bCs/>
          <w:sz w:val="24"/>
          <w:szCs w:val="24"/>
          <w:lang w:eastAsia="tr-TR"/>
        </w:rPr>
        <w:t>3.2.1.</w:t>
      </w:r>
      <w:r w:rsidR="00B03393" w:rsidRPr="006724C3">
        <w:rPr>
          <w:rFonts w:ascii="Times New Roman" w:eastAsia="Times New Roman" w:hAnsi="Times New Roman" w:cs="Times New Roman"/>
          <w:b/>
          <w:bCs/>
          <w:sz w:val="24"/>
          <w:szCs w:val="24"/>
          <w:lang w:eastAsia="tr-TR"/>
        </w:rPr>
        <w:t>3</w:t>
      </w:r>
      <w:r w:rsidRPr="006724C3">
        <w:rPr>
          <w:rFonts w:ascii="Times New Roman" w:eastAsia="Times New Roman" w:hAnsi="Times New Roman" w:cs="Times New Roman"/>
          <w:b/>
          <w:bCs/>
          <w:sz w:val="24"/>
          <w:szCs w:val="24"/>
          <w:lang w:eastAsia="tr-TR"/>
        </w:rPr>
        <w:t>. Denge Deneyi</w:t>
      </w:r>
    </w:p>
    <w:p w14:paraId="6415897B" w14:textId="3E8911EA" w:rsidR="0003174C" w:rsidRPr="006724C3" w:rsidRDefault="0003174C" w:rsidP="00B03393">
      <w:pPr>
        <w:pStyle w:val="NormalWeb"/>
        <w:spacing w:before="120" w:beforeAutospacing="0" w:after="0" w:afterAutospacing="0"/>
        <w:ind w:right="-425"/>
        <w:rPr>
          <w:b/>
          <w:bCs/>
        </w:rPr>
      </w:pPr>
      <w:r w:rsidRPr="006724C3">
        <w:tab/>
      </w:r>
      <w:r w:rsidR="00B03393" w:rsidRPr="006724C3">
        <w:rPr>
          <w:rStyle w:val="Gl"/>
          <w:b w:val="0"/>
          <w:bCs w:val="0"/>
        </w:rPr>
        <w:t>Silaj makinesi</w:t>
      </w:r>
      <w:r w:rsidRPr="006724C3">
        <w:rPr>
          <w:rStyle w:val="Gl"/>
          <w:b w:val="0"/>
          <w:bCs w:val="0"/>
        </w:rPr>
        <w:t xml:space="preserve"> sert zemin üzerinde kullanma kitapçığına göre park edildi</w:t>
      </w:r>
      <w:r w:rsidR="00B03393" w:rsidRPr="006724C3">
        <w:rPr>
          <w:rStyle w:val="Gl"/>
          <w:b w:val="0"/>
          <w:bCs w:val="0"/>
        </w:rPr>
        <w:t>ği</w:t>
      </w:r>
      <w:r w:rsidRPr="006724C3">
        <w:rPr>
          <w:rStyle w:val="Gl"/>
          <w:b w:val="0"/>
          <w:bCs w:val="0"/>
        </w:rPr>
        <w:t xml:space="preserve"> zaman </w:t>
      </w:r>
      <w:proofErr w:type="gramStart"/>
      <w:r w:rsidRPr="006724C3">
        <w:rPr>
          <w:rStyle w:val="Gl"/>
          <w:b w:val="0"/>
          <w:bCs w:val="0"/>
        </w:rPr>
        <w:t>her hangi</w:t>
      </w:r>
      <w:proofErr w:type="gramEnd"/>
      <w:r w:rsidRPr="006724C3">
        <w:rPr>
          <w:rStyle w:val="Gl"/>
          <w:b w:val="0"/>
          <w:bCs w:val="0"/>
        </w:rPr>
        <w:t xml:space="preserve"> bir yönde 8,5</w:t>
      </w:r>
      <w:r w:rsidR="00472C85" w:rsidRPr="006724C3">
        <w:rPr>
          <w:rStyle w:val="Gl"/>
          <w:b w:val="0"/>
          <w:bCs w:val="0"/>
          <w:vertAlign w:val="superscript"/>
        </w:rPr>
        <w:t>0</w:t>
      </w:r>
      <w:r w:rsidRPr="006724C3">
        <w:rPr>
          <w:rStyle w:val="Gl"/>
          <w:b w:val="0"/>
          <w:bCs w:val="0"/>
        </w:rPr>
        <w:t xml:space="preserve"> eğim açısına kadar dengede kalacak şekilde denenir. Tekerlek dışındaki herhangi bir destekleme tertibatı (dayama ayağı, avara demirler vb.) zemine en fazla 400 </w:t>
      </w:r>
      <w:proofErr w:type="spellStart"/>
      <w:r w:rsidRPr="006724C3">
        <w:rPr>
          <w:rStyle w:val="Gl"/>
          <w:b w:val="0"/>
          <w:bCs w:val="0"/>
        </w:rPr>
        <w:t>kPa</w:t>
      </w:r>
      <w:proofErr w:type="spellEnd"/>
      <w:r w:rsidRPr="006724C3">
        <w:rPr>
          <w:rStyle w:val="Gl"/>
          <w:b w:val="0"/>
          <w:bCs w:val="0"/>
        </w:rPr>
        <w:t xml:space="preserve"> basınç yapacak kadar bir taşıma yüzeyine sahip olmalıdır. Bu tertibatlar yol durumunda kilitlenebilir olmalıdır.</w:t>
      </w:r>
    </w:p>
    <w:bookmarkEnd w:id="10"/>
    <w:p w14:paraId="294827F9" w14:textId="62917CF6" w:rsidR="0003174C" w:rsidRPr="006724C3" w:rsidRDefault="0003174C" w:rsidP="0003174C">
      <w:pPr>
        <w:spacing w:before="100" w:beforeAutospacing="1" w:after="100" w:afterAutospacing="1"/>
        <w:rPr>
          <w:rFonts w:ascii="Times New Roman" w:eastAsia="Times New Roman" w:hAnsi="Times New Roman" w:cs="Times New Roman"/>
          <w:sz w:val="24"/>
          <w:szCs w:val="24"/>
          <w:lang w:eastAsia="tr-TR"/>
        </w:rPr>
      </w:pPr>
      <w:r w:rsidRPr="006724C3">
        <w:rPr>
          <w:rFonts w:ascii="Times New Roman" w:eastAsia="Times New Roman" w:hAnsi="Times New Roman" w:cs="Times New Roman"/>
          <w:b/>
          <w:bCs/>
          <w:sz w:val="24"/>
          <w:szCs w:val="24"/>
          <w:lang w:eastAsia="tr-TR"/>
        </w:rPr>
        <w:t>3.2.</w:t>
      </w:r>
      <w:r w:rsidR="00704F9A" w:rsidRPr="006724C3">
        <w:rPr>
          <w:rFonts w:ascii="Times New Roman" w:eastAsia="Times New Roman" w:hAnsi="Times New Roman" w:cs="Times New Roman"/>
          <w:b/>
          <w:bCs/>
          <w:sz w:val="24"/>
          <w:szCs w:val="24"/>
          <w:lang w:eastAsia="tr-TR"/>
        </w:rPr>
        <w:t>1</w:t>
      </w:r>
      <w:r w:rsidRPr="006724C3">
        <w:rPr>
          <w:rFonts w:ascii="Times New Roman" w:eastAsia="Times New Roman" w:hAnsi="Times New Roman" w:cs="Times New Roman"/>
          <w:b/>
          <w:bCs/>
          <w:sz w:val="24"/>
          <w:szCs w:val="24"/>
          <w:lang w:eastAsia="tr-TR"/>
        </w:rPr>
        <w:t>.</w:t>
      </w:r>
      <w:r w:rsidR="00B03393" w:rsidRPr="006724C3">
        <w:rPr>
          <w:rFonts w:ascii="Times New Roman" w:eastAsia="Times New Roman" w:hAnsi="Times New Roman" w:cs="Times New Roman"/>
          <w:b/>
          <w:bCs/>
          <w:sz w:val="24"/>
          <w:szCs w:val="24"/>
          <w:lang w:eastAsia="tr-TR"/>
        </w:rPr>
        <w:t>4</w:t>
      </w:r>
      <w:r w:rsidRPr="006724C3">
        <w:rPr>
          <w:rFonts w:ascii="Times New Roman" w:eastAsia="Times New Roman" w:hAnsi="Times New Roman" w:cs="Times New Roman"/>
          <w:b/>
          <w:bCs/>
          <w:sz w:val="24"/>
          <w:szCs w:val="24"/>
          <w:lang w:eastAsia="tr-TR"/>
        </w:rPr>
        <w:t>. Gürültü deneyi</w:t>
      </w:r>
    </w:p>
    <w:p w14:paraId="503251B3" w14:textId="77777777" w:rsidR="0003174C" w:rsidRPr="006724C3" w:rsidRDefault="0003174C" w:rsidP="0003174C">
      <w:pPr>
        <w:jc w:val="both"/>
        <w:rPr>
          <w:rStyle w:val="Gl"/>
          <w:rFonts w:ascii="Times New Roman" w:eastAsia="Times New Roman" w:hAnsi="Times New Roman" w:cs="Times New Roman"/>
          <w:b w:val="0"/>
          <w:bCs w:val="0"/>
          <w:sz w:val="24"/>
          <w:szCs w:val="24"/>
          <w:lang w:eastAsia="tr-TR"/>
        </w:rPr>
      </w:pPr>
      <w:r w:rsidRPr="006724C3">
        <w:rPr>
          <w:rFonts w:ascii="Times New Roman" w:hAnsi="Times New Roman" w:cs="Times New Roman"/>
          <w:sz w:val="24"/>
          <w:szCs w:val="24"/>
        </w:rPr>
        <w:tab/>
        <w:t xml:space="preserve"> </w:t>
      </w:r>
      <w:r w:rsidRPr="006724C3">
        <w:rPr>
          <w:rStyle w:val="Gl"/>
          <w:rFonts w:ascii="Times New Roman" w:eastAsia="Times New Roman" w:hAnsi="Times New Roman" w:cs="Times New Roman"/>
          <w:b w:val="0"/>
          <w:bCs w:val="0"/>
          <w:sz w:val="24"/>
          <w:szCs w:val="24"/>
          <w:lang w:eastAsia="tr-TR"/>
        </w:rPr>
        <w:t xml:space="preserve">Operatör kulağına gelen gürültünün </w:t>
      </w:r>
      <w:proofErr w:type="spellStart"/>
      <w:r w:rsidRPr="006724C3">
        <w:rPr>
          <w:rStyle w:val="Gl"/>
          <w:rFonts w:ascii="Times New Roman" w:eastAsia="Times New Roman" w:hAnsi="Times New Roman" w:cs="Times New Roman"/>
          <w:b w:val="0"/>
          <w:bCs w:val="0"/>
          <w:sz w:val="24"/>
          <w:szCs w:val="24"/>
          <w:lang w:eastAsia="tr-TR"/>
        </w:rPr>
        <w:t>dB</w:t>
      </w:r>
      <w:proofErr w:type="spellEnd"/>
      <w:r w:rsidRPr="006724C3">
        <w:rPr>
          <w:rStyle w:val="Gl"/>
          <w:rFonts w:ascii="Times New Roman" w:eastAsia="Times New Roman" w:hAnsi="Times New Roman" w:cs="Times New Roman"/>
          <w:b w:val="0"/>
          <w:bCs w:val="0"/>
          <w:sz w:val="24"/>
          <w:szCs w:val="24"/>
          <w:lang w:eastAsia="tr-TR"/>
        </w:rPr>
        <w:t xml:space="preserve">(A) seviyesi tespit edilir. Operatör kulağına gelen gürültünün seviyesi, 85 </w:t>
      </w:r>
      <w:proofErr w:type="spellStart"/>
      <w:r w:rsidRPr="006724C3">
        <w:rPr>
          <w:rStyle w:val="Gl"/>
          <w:rFonts w:ascii="Times New Roman" w:eastAsia="Times New Roman" w:hAnsi="Times New Roman" w:cs="Times New Roman"/>
          <w:b w:val="0"/>
          <w:bCs w:val="0"/>
          <w:sz w:val="24"/>
          <w:szCs w:val="24"/>
          <w:lang w:eastAsia="tr-TR"/>
        </w:rPr>
        <w:t>dB</w:t>
      </w:r>
      <w:proofErr w:type="spellEnd"/>
      <w:r w:rsidRPr="006724C3">
        <w:rPr>
          <w:rStyle w:val="Gl"/>
          <w:rFonts w:ascii="Times New Roman" w:eastAsia="Times New Roman" w:hAnsi="Times New Roman" w:cs="Times New Roman"/>
          <w:b w:val="0"/>
          <w:bCs w:val="0"/>
          <w:sz w:val="24"/>
          <w:szCs w:val="24"/>
          <w:lang w:eastAsia="tr-TR"/>
        </w:rPr>
        <w:t xml:space="preserve">(A)’ </w:t>
      </w:r>
      <w:proofErr w:type="spellStart"/>
      <w:r w:rsidRPr="006724C3">
        <w:rPr>
          <w:rStyle w:val="Gl"/>
          <w:rFonts w:ascii="Times New Roman" w:eastAsia="Times New Roman" w:hAnsi="Times New Roman" w:cs="Times New Roman"/>
          <w:b w:val="0"/>
          <w:bCs w:val="0"/>
          <w:sz w:val="24"/>
          <w:szCs w:val="24"/>
          <w:lang w:eastAsia="tr-TR"/>
        </w:rPr>
        <w:t>yı</w:t>
      </w:r>
      <w:proofErr w:type="spellEnd"/>
      <w:r w:rsidRPr="006724C3">
        <w:rPr>
          <w:rStyle w:val="Gl"/>
          <w:rFonts w:ascii="Times New Roman" w:eastAsia="Times New Roman" w:hAnsi="Times New Roman" w:cs="Times New Roman"/>
          <w:b w:val="0"/>
          <w:bCs w:val="0"/>
          <w:sz w:val="24"/>
          <w:szCs w:val="24"/>
          <w:lang w:eastAsia="tr-TR"/>
        </w:rPr>
        <w:t xml:space="preserve"> geçmemelidir.</w:t>
      </w:r>
    </w:p>
    <w:p w14:paraId="35751C7D" w14:textId="77777777" w:rsidR="0003174C" w:rsidRPr="006724C3" w:rsidRDefault="0003174C" w:rsidP="0003174C">
      <w:pPr>
        <w:pStyle w:val="ListeParagraf"/>
        <w:numPr>
          <w:ilvl w:val="0"/>
          <w:numId w:val="10"/>
        </w:numPr>
        <w:spacing w:before="100" w:beforeAutospacing="1" w:after="100" w:afterAutospacing="1" w:line="240" w:lineRule="auto"/>
        <w:rPr>
          <w:rStyle w:val="Gl"/>
          <w:rFonts w:ascii="Times New Roman" w:eastAsia="Times New Roman" w:hAnsi="Times New Roman" w:cs="Times New Roman"/>
          <w:b w:val="0"/>
          <w:bCs w:val="0"/>
          <w:sz w:val="24"/>
          <w:szCs w:val="24"/>
          <w:lang w:eastAsia="tr-TR"/>
        </w:rPr>
      </w:pPr>
      <w:r w:rsidRPr="006724C3">
        <w:rPr>
          <w:rStyle w:val="Gl"/>
          <w:rFonts w:ascii="Times New Roman" w:eastAsia="Times New Roman" w:hAnsi="Times New Roman" w:cs="Times New Roman"/>
          <w:b w:val="0"/>
          <w:bCs w:val="0"/>
          <w:sz w:val="24"/>
          <w:szCs w:val="24"/>
          <w:lang w:eastAsia="tr-TR"/>
        </w:rPr>
        <w:t>Makina boşta çalışırken</w:t>
      </w:r>
    </w:p>
    <w:p w14:paraId="68D2C6CB" w14:textId="77777777" w:rsidR="0003174C" w:rsidRPr="006724C3" w:rsidRDefault="0003174C" w:rsidP="0003174C">
      <w:pPr>
        <w:pStyle w:val="ListeParagraf"/>
        <w:numPr>
          <w:ilvl w:val="0"/>
          <w:numId w:val="10"/>
        </w:numPr>
        <w:spacing w:before="100" w:beforeAutospacing="1" w:after="100" w:afterAutospacing="1" w:line="240" w:lineRule="auto"/>
        <w:rPr>
          <w:rStyle w:val="Gl"/>
          <w:rFonts w:ascii="Times New Roman" w:eastAsia="Times New Roman" w:hAnsi="Times New Roman" w:cs="Times New Roman"/>
          <w:b w:val="0"/>
          <w:bCs w:val="0"/>
          <w:sz w:val="24"/>
          <w:szCs w:val="24"/>
          <w:lang w:eastAsia="tr-TR"/>
        </w:rPr>
      </w:pPr>
      <w:r w:rsidRPr="006724C3">
        <w:rPr>
          <w:rStyle w:val="Gl"/>
          <w:rFonts w:ascii="Times New Roman" w:eastAsia="Times New Roman" w:hAnsi="Times New Roman" w:cs="Times New Roman"/>
          <w:b w:val="0"/>
          <w:bCs w:val="0"/>
          <w:sz w:val="24"/>
          <w:szCs w:val="24"/>
          <w:lang w:eastAsia="tr-TR"/>
        </w:rPr>
        <w:t>Makina tam güçte çalışırken yapılır.</w:t>
      </w:r>
    </w:p>
    <w:p w14:paraId="09046396" w14:textId="77777777" w:rsidR="0003174C" w:rsidRPr="006724C3" w:rsidRDefault="0003174C" w:rsidP="00104964">
      <w:pPr>
        <w:spacing w:before="100" w:beforeAutospacing="1" w:after="100" w:afterAutospacing="1" w:line="240" w:lineRule="auto"/>
        <w:rPr>
          <w:rFonts w:ascii="Times New Roman" w:eastAsia="Times New Roman" w:hAnsi="Times New Roman" w:cs="Times New Roman"/>
          <w:sz w:val="24"/>
          <w:szCs w:val="24"/>
          <w:lang w:eastAsia="tr-TR"/>
        </w:rPr>
      </w:pPr>
    </w:p>
    <w:p w14:paraId="426C7CDD" w14:textId="6DF93277" w:rsidR="00A219FC" w:rsidRPr="006724C3" w:rsidRDefault="00A219FC" w:rsidP="00A219F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lastRenderedPageBreak/>
        <w:tab/>
      </w:r>
      <w:proofErr w:type="spellStart"/>
      <w:r w:rsidRPr="006724C3">
        <w:rPr>
          <w:rFonts w:ascii="Times New Roman" w:eastAsia="Times New Roman" w:hAnsi="Times New Roman" w:cs="Times New Roman"/>
          <w:sz w:val="24"/>
          <w:szCs w:val="24"/>
          <w:lang w:eastAsia="tr-TR"/>
        </w:rPr>
        <w:t>Laboratuar</w:t>
      </w:r>
      <w:proofErr w:type="spellEnd"/>
      <w:r w:rsidRPr="006724C3">
        <w:rPr>
          <w:rFonts w:ascii="Times New Roman" w:eastAsia="Times New Roman" w:hAnsi="Times New Roman" w:cs="Times New Roman"/>
          <w:sz w:val="24"/>
          <w:szCs w:val="24"/>
          <w:lang w:eastAsia="tr-TR"/>
        </w:rPr>
        <w:t xml:space="preserve"> deneylerinde makinanın genel ve çalışan tüm organlarla ilgili ölçüleri ile malzeme özellikleri (sertlik vb.) incelenir. Makinanın teknik ölçüleri lastikler anma hava basınçlarında bütün tertibat ve aksesuarları üzerinde iken yatay bir zemin üzerinde alınır.</w:t>
      </w:r>
      <w:r w:rsidR="002F6CA6" w:rsidRPr="006724C3">
        <w:rPr>
          <w:rFonts w:ascii="Times New Roman" w:eastAsia="Times New Roman" w:hAnsi="Times New Roman" w:cs="Times New Roman"/>
          <w:sz w:val="24"/>
          <w:szCs w:val="24"/>
          <w:lang w:eastAsia="tr-TR"/>
        </w:rPr>
        <w:t xml:space="preserve"> </w:t>
      </w:r>
    </w:p>
    <w:p w14:paraId="56FF04CC" w14:textId="77777777" w:rsidR="00104964" w:rsidRPr="006724C3" w:rsidRDefault="00104964" w:rsidP="00104964">
      <w:pPr>
        <w:spacing w:before="100" w:beforeAutospacing="1" w:after="100" w:afterAutospacing="1" w:line="240" w:lineRule="auto"/>
        <w:rPr>
          <w:rFonts w:ascii="Times New Roman" w:eastAsia="Times New Roman" w:hAnsi="Times New Roman" w:cs="Times New Roman"/>
          <w:sz w:val="24"/>
          <w:szCs w:val="24"/>
          <w:lang w:eastAsia="tr-TR"/>
        </w:rPr>
      </w:pPr>
      <w:r w:rsidRPr="006724C3">
        <w:rPr>
          <w:rFonts w:ascii="Times New Roman" w:eastAsia="Times New Roman" w:hAnsi="Times New Roman" w:cs="Times New Roman"/>
          <w:b/>
          <w:bCs/>
          <w:sz w:val="24"/>
          <w:szCs w:val="24"/>
          <w:lang w:eastAsia="tr-TR"/>
        </w:rPr>
        <w:t>3.2.2 Tarla Deneyleri</w:t>
      </w:r>
    </w:p>
    <w:p w14:paraId="1067F023" w14:textId="77777777" w:rsidR="00104964" w:rsidRPr="006724C3" w:rsidRDefault="00104964" w:rsidP="00104964">
      <w:pPr>
        <w:spacing w:before="100" w:beforeAutospacing="1" w:after="100" w:afterAutospacing="1" w:line="240" w:lineRule="auto"/>
        <w:rPr>
          <w:rFonts w:ascii="Times New Roman" w:eastAsia="Times New Roman" w:hAnsi="Times New Roman" w:cs="Times New Roman"/>
          <w:b/>
          <w:bCs/>
          <w:sz w:val="24"/>
          <w:szCs w:val="24"/>
          <w:lang w:eastAsia="tr-TR"/>
        </w:rPr>
      </w:pPr>
      <w:r w:rsidRPr="006724C3">
        <w:rPr>
          <w:rFonts w:ascii="Times New Roman" w:eastAsia="Times New Roman" w:hAnsi="Times New Roman" w:cs="Times New Roman"/>
          <w:b/>
          <w:bCs/>
          <w:sz w:val="24"/>
          <w:szCs w:val="24"/>
          <w:lang w:eastAsia="tr-TR"/>
        </w:rPr>
        <w:t>3.2.2.1. İş Başarısı</w:t>
      </w:r>
    </w:p>
    <w:p w14:paraId="7E742303" w14:textId="77777777" w:rsidR="00AD2817" w:rsidRPr="006724C3" w:rsidRDefault="005B580B" w:rsidP="005B580B">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6724C3">
        <w:rPr>
          <w:rFonts w:ascii="Times New Roman" w:hAnsi="Times New Roman" w:cs="Times New Roman"/>
          <w:sz w:val="24"/>
          <w:szCs w:val="24"/>
        </w:rPr>
        <w:tab/>
      </w:r>
      <w:r w:rsidRPr="006724C3">
        <w:rPr>
          <w:rFonts w:ascii="Times New Roman" w:eastAsia="Times New Roman" w:hAnsi="Times New Roman" w:cs="Times New Roman"/>
          <w:sz w:val="24"/>
          <w:szCs w:val="24"/>
          <w:lang w:eastAsia="tr-TR"/>
        </w:rPr>
        <w:t xml:space="preserve">Silaj makinası, varsa imalatçının tavsiye ettiği ilerleme hızlarında, yoksa 3,5 km/h ilerleme hızından daha düşük olmamak üzere seçilecek 3 ilerleme hızında ayrı ayrı birer saat çalıştırılarak, her hız kademesinde bir saatte yapılan silaj miktarı (ton/h) olarak bulunur. </w:t>
      </w:r>
      <w:r w:rsidR="00AD2817" w:rsidRPr="006724C3">
        <w:rPr>
          <w:rFonts w:ascii="Times New Roman" w:eastAsia="Times New Roman" w:hAnsi="Times New Roman" w:cs="Times New Roman"/>
          <w:sz w:val="24"/>
          <w:szCs w:val="24"/>
          <w:lang w:eastAsia="tr-TR"/>
        </w:rPr>
        <w:t>Alan olarak iş başarısı da/saat ve ürün miktarı olarak ise iş başarısı (ton/h), olarak hesaplanır. İş başarısı firmanın kataloğunda beyan ettiği değerden az olmamalıdır.</w:t>
      </w:r>
    </w:p>
    <w:p w14:paraId="0D8253D7" w14:textId="63C35E68" w:rsidR="007C0FD4" w:rsidRPr="006724C3" w:rsidRDefault="007C0FD4" w:rsidP="007C0FD4">
      <w:pPr>
        <w:spacing w:before="100" w:beforeAutospacing="1" w:after="100" w:afterAutospacing="1"/>
        <w:jc w:val="both"/>
        <w:rPr>
          <w:rFonts w:ascii="Times New Roman" w:eastAsia="Times New Roman" w:hAnsi="Times New Roman" w:cs="Times New Roman"/>
          <w:bCs/>
          <w:sz w:val="24"/>
          <w:szCs w:val="24"/>
          <w:lang w:eastAsia="tr-TR"/>
        </w:rPr>
      </w:pPr>
      <w:r w:rsidRPr="006724C3">
        <w:rPr>
          <w:rFonts w:ascii="Times New Roman" w:eastAsia="Times New Roman" w:hAnsi="Times New Roman" w:cs="Times New Roman"/>
          <w:bCs/>
          <w:sz w:val="24"/>
          <w:szCs w:val="24"/>
          <w:lang w:eastAsia="tr-TR"/>
        </w:rPr>
        <w:t>Makinanın iş başarısı alan olarak (da/</w:t>
      </w:r>
      <w:r w:rsidR="00B03393" w:rsidRPr="006724C3">
        <w:rPr>
          <w:rFonts w:ascii="Times New Roman" w:eastAsia="Times New Roman" w:hAnsi="Times New Roman" w:cs="Times New Roman"/>
          <w:bCs/>
          <w:sz w:val="24"/>
          <w:szCs w:val="24"/>
          <w:lang w:eastAsia="tr-TR"/>
        </w:rPr>
        <w:t>h</w:t>
      </w:r>
      <w:r w:rsidRPr="006724C3">
        <w:rPr>
          <w:rFonts w:ascii="Times New Roman" w:eastAsia="Times New Roman" w:hAnsi="Times New Roman" w:cs="Times New Roman"/>
          <w:bCs/>
          <w:sz w:val="24"/>
          <w:szCs w:val="24"/>
          <w:lang w:eastAsia="tr-TR"/>
        </w:rPr>
        <w:t xml:space="preserve">) hesaplanır. </w:t>
      </w:r>
    </w:p>
    <w:p w14:paraId="5BD70A43" w14:textId="353D0063" w:rsidR="007C0FD4" w:rsidRPr="006724C3" w:rsidRDefault="007C0FD4" w:rsidP="007C0FD4">
      <w:pPr>
        <w:spacing w:before="100" w:beforeAutospacing="1" w:after="100" w:afterAutospacing="1"/>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S = B x V x k (da/</w:t>
      </w:r>
      <w:r w:rsidR="00B03393" w:rsidRPr="006724C3">
        <w:rPr>
          <w:rFonts w:ascii="Times New Roman" w:eastAsia="Times New Roman" w:hAnsi="Times New Roman" w:cs="Times New Roman"/>
          <w:sz w:val="24"/>
          <w:szCs w:val="24"/>
          <w:lang w:eastAsia="tr-TR"/>
        </w:rPr>
        <w:t>h</w:t>
      </w:r>
      <w:r w:rsidRPr="006724C3">
        <w:rPr>
          <w:rFonts w:ascii="Times New Roman" w:eastAsia="Times New Roman" w:hAnsi="Times New Roman" w:cs="Times New Roman"/>
          <w:sz w:val="24"/>
          <w:szCs w:val="24"/>
          <w:lang w:eastAsia="tr-TR"/>
        </w:rPr>
        <w:t>)</w:t>
      </w:r>
    </w:p>
    <w:p w14:paraId="63B19E27" w14:textId="77777777" w:rsidR="007C0FD4" w:rsidRPr="006724C3" w:rsidRDefault="007C0FD4" w:rsidP="007C0FD4">
      <w:pPr>
        <w:spacing w:before="100" w:beforeAutospacing="1" w:after="100" w:afterAutospacing="1"/>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Burada;</w:t>
      </w:r>
    </w:p>
    <w:p w14:paraId="300D3B00" w14:textId="77777777" w:rsidR="007C0FD4" w:rsidRPr="006724C3" w:rsidRDefault="007C0FD4" w:rsidP="007C0FD4">
      <w:pPr>
        <w:spacing w:before="100" w:beforeAutospacing="1" w:after="100" w:afterAutospacing="1"/>
        <w:rPr>
          <w:rFonts w:ascii="Times New Roman" w:eastAsia="Times New Roman" w:hAnsi="Times New Roman" w:cs="Times New Roman"/>
          <w:sz w:val="24"/>
          <w:szCs w:val="24"/>
          <w:lang w:eastAsia="tr-TR"/>
        </w:rPr>
      </w:pPr>
      <w:bookmarkStart w:id="12" w:name="_Hlk98756848"/>
      <w:proofErr w:type="gramStart"/>
      <w:r w:rsidRPr="006724C3">
        <w:rPr>
          <w:rFonts w:ascii="Times New Roman" w:eastAsia="Times New Roman" w:hAnsi="Times New Roman" w:cs="Times New Roman"/>
          <w:sz w:val="24"/>
          <w:szCs w:val="24"/>
          <w:lang w:eastAsia="tr-TR"/>
        </w:rPr>
        <w:t>S :</w:t>
      </w:r>
      <w:proofErr w:type="gramEnd"/>
      <w:r w:rsidRPr="006724C3">
        <w:rPr>
          <w:rFonts w:ascii="Times New Roman" w:eastAsia="Times New Roman" w:hAnsi="Times New Roman" w:cs="Times New Roman"/>
          <w:sz w:val="24"/>
          <w:szCs w:val="24"/>
          <w:lang w:eastAsia="tr-TR"/>
        </w:rPr>
        <w:t xml:space="preserve"> İş başarısı (da/h)</w:t>
      </w:r>
    </w:p>
    <w:bookmarkEnd w:id="12"/>
    <w:p w14:paraId="069D3A02" w14:textId="77777777" w:rsidR="007C0FD4" w:rsidRPr="006724C3" w:rsidRDefault="007C0FD4" w:rsidP="007C0FD4">
      <w:pPr>
        <w:spacing w:before="120" w:after="120"/>
        <w:rPr>
          <w:rFonts w:ascii="Times New Roman" w:eastAsia="Times New Roman" w:hAnsi="Times New Roman" w:cs="Times New Roman"/>
          <w:sz w:val="24"/>
          <w:szCs w:val="24"/>
          <w:lang w:eastAsia="tr-TR"/>
        </w:rPr>
      </w:pPr>
      <w:proofErr w:type="gramStart"/>
      <w:r w:rsidRPr="006724C3">
        <w:rPr>
          <w:rFonts w:ascii="Times New Roman" w:eastAsia="Times New Roman" w:hAnsi="Times New Roman" w:cs="Times New Roman"/>
          <w:sz w:val="24"/>
          <w:szCs w:val="24"/>
          <w:lang w:eastAsia="tr-TR"/>
        </w:rPr>
        <w:t>B :</w:t>
      </w:r>
      <w:proofErr w:type="gramEnd"/>
      <w:r w:rsidRPr="006724C3">
        <w:rPr>
          <w:rFonts w:ascii="Times New Roman" w:eastAsia="Times New Roman" w:hAnsi="Times New Roman" w:cs="Times New Roman"/>
          <w:sz w:val="24"/>
          <w:szCs w:val="24"/>
          <w:lang w:eastAsia="tr-TR"/>
        </w:rPr>
        <w:t xml:space="preserve"> İş genişliği (m)</w:t>
      </w:r>
    </w:p>
    <w:p w14:paraId="58C70B62" w14:textId="77777777" w:rsidR="007C0FD4" w:rsidRPr="006724C3" w:rsidRDefault="007C0FD4" w:rsidP="007C0FD4">
      <w:pPr>
        <w:spacing w:before="120" w:after="120"/>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V: Hız (km/h)</w:t>
      </w:r>
    </w:p>
    <w:p w14:paraId="670C9254" w14:textId="77777777" w:rsidR="007C0FD4" w:rsidRPr="006724C3" w:rsidRDefault="007C0FD4" w:rsidP="007C0FD4">
      <w:pPr>
        <w:spacing w:before="120" w:after="120"/>
        <w:rPr>
          <w:rFonts w:ascii="Times New Roman" w:eastAsia="Times New Roman" w:hAnsi="Times New Roman" w:cs="Times New Roman"/>
          <w:sz w:val="24"/>
          <w:szCs w:val="24"/>
          <w:lang w:eastAsia="tr-TR"/>
        </w:rPr>
      </w:pPr>
      <w:proofErr w:type="gramStart"/>
      <w:r w:rsidRPr="006724C3">
        <w:rPr>
          <w:rFonts w:ascii="Times New Roman" w:eastAsia="Times New Roman" w:hAnsi="Times New Roman" w:cs="Times New Roman"/>
          <w:sz w:val="24"/>
          <w:szCs w:val="24"/>
          <w:lang w:eastAsia="tr-TR"/>
        </w:rPr>
        <w:t>K :</w:t>
      </w:r>
      <w:proofErr w:type="gramEnd"/>
      <w:r w:rsidRPr="006724C3">
        <w:rPr>
          <w:rFonts w:ascii="Times New Roman" w:eastAsia="Times New Roman" w:hAnsi="Times New Roman" w:cs="Times New Roman"/>
          <w:sz w:val="24"/>
          <w:szCs w:val="24"/>
          <w:lang w:eastAsia="tr-TR"/>
        </w:rPr>
        <w:t xml:space="preserve"> Zamandan faydalanma katsayısı </w:t>
      </w:r>
    </w:p>
    <w:p w14:paraId="685697A6" w14:textId="19993100" w:rsidR="007C0FD4" w:rsidRPr="006724C3" w:rsidRDefault="007C0FD4" w:rsidP="007C0FD4">
      <w:pPr>
        <w:spacing w:before="120" w:after="120"/>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 xml:space="preserve">Zamandan faydalanma katsayısı denemenin yapıldığı tarlanın geometrik ve fiziksel özellikleri, ürün tipi ve yoğunluğu, kullanılan traktörün teknolojik özellikleri ve operatör becerisi gibi parametrelere bağlıdır. Bu katsayı tüm bu parametreler ışığında belirlenmelidir. </w:t>
      </w:r>
    </w:p>
    <w:p w14:paraId="24F9971B" w14:textId="77777777" w:rsidR="00B03393" w:rsidRPr="006724C3" w:rsidRDefault="00B03393" w:rsidP="007C0FD4">
      <w:pPr>
        <w:spacing w:before="120" w:after="120"/>
        <w:jc w:val="both"/>
        <w:rPr>
          <w:rFonts w:ascii="Times New Roman" w:eastAsia="Times New Roman" w:hAnsi="Times New Roman" w:cs="Times New Roman"/>
          <w:sz w:val="24"/>
          <w:szCs w:val="24"/>
          <w:lang w:eastAsia="tr-TR"/>
        </w:rPr>
      </w:pPr>
    </w:p>
    <w:p w14:paraId="0396CB7D" w14:textId="77777777" w:rsidR="008D1D3B" w:rsidRPr="006724C3" w:rsidRDefault="008D1D3B" w:rsidP="008D1D3B">
      <w:pPr>
        <w:spacing w:before="100" w:beforeAutospacing="1" w:after="100" w:afterAutospacing="1" w:line="240" w:lineRule="auto"/>
        <w:rPr>
          <w:rFonts w:ascii="Times New Roman" w:eastAsia="Times New Roman" w:hAnsi="Times New Roman" w:cs="Times New Roman"/>
          <w:b/>
          <w:bCs/>
          <w:sz w:val="24"/>
          <w:szCs w:val="24"/>
          <w:lang w:eastAsia="tr-TR"/>
        </w:rPr>
      </w:pPr>
      <w:r w:rsidRPr="006724C3">
        <w:rPr>
          <w:rFonts w:ascii="Times New Roman" w:eastAsia="Times New Roman" w:hAnsi="Times New Roman" w:cs="Times New Roman"/>
          <w:b/>
          <w:bCs/>
          <w:sz w:val="24"/>
          <w:szCs w:val="24"/>
          <w:lang w:eastAsia="tr-TR"/>
        </w:rPr>
        <w:t>3.2.2.2. Sertlik Deneyi</w:t>
      </w:r>
    </w:p>
    <w:p w14:paraId="4B093D2C" w14:textId="77777777" w:rsidR="008D1D3B" w:rsidRPr="006724C3" w:rsidRDefault="00A219FC" w:rsidP="00A219FC">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sz w:val="24"/>
          <w:szCs w:val="24"/>
          <w:lang w:eastAsia="tr-TR"/>
        </w:rPr>
        <w:tab/>
        <w:t xml:space="preserve">Silaj makinası bıçakları en az üç ayrı yerinden TS EN ISO </w:t>
      </w:r>
      <w:proofErr w:type="gramStart"/>
      <w:r w:rsidRPr="006724C3">
        <w:rPr>
          <w:rFonts w:ascii="Times New Roman" w:eastAsia="Times New Roman" w:hAnsi="Times New Roman" w:cs="Times New Roman"/>
          <w:sz w:val="24"/>
          <w:szCs w:val="24"/>
          <w:lang w:eastAsia="tr-TR"/>
        </w:rPr>
        <w:t>6508 -</w:t>
      </w:r>
      <w:proofErr w:type="gramEnd"/>
      <w:r w:rsidRPr="006724C3">
        <w:rPr>
          <w:rFonts w:ascii="Times New Roman" w:eastAsia="Times New Roman" w:hAnsi="Times New Roman" w:cs="Times New Roman"/>
          <w:sz w:val="24"/>
          <w:szCs w:val="24"/>
          <w:lang w:eastAsia="tr-TR"/>
        </w:rPr>
        <w:t xml:space="preserve"> 1’e uygun olarak sertlikleri ölçülür. Elde edilen değerlerin aritmetik ortalamaları RSD-C olarak hesaplanır. Değerlerin Madde 2 'ye uygun olup olmadığı kontrol edilir.</w:t>
      </w:r>
    </w:p>
    <w:p w14:paraId="6F9B9E55" w14:textId="77777777" w:rsidR="00065A69" w:rsidRPr="006724C3" w:rsidRDefault="00065A69" w:rsidP="00065A69">
      <w:pPr>
        <w:spacing w:before="100" w:beforeAutospacing="1" w:after="100" w:afterAutospacing="1" w:line="240" w:lineRule="auto"/>
        <w:rPr>
          <w:rFonts w:ascii="Times New Roman" w:eastAsia="Times New Roman" w:hAnsi="Times New Roman" w:cs="Times New Roman"/>
          <w:bCs/>
          <w:sz w:val="24"/>
          <w:szCs w:val="24"/>
          <w:lang w:eastAsia="tr-TR"/>
        </w:rPr>
      </w:pPr>
    </w:p>
    <w:p w14:paraId="43C5E4CF" w14:textId="65AB69A4" w:rsidR="00A219FC" w:rsidRPr="006724C3" w:rsidRDefault="003164BF" w:rsidP="00A219FC">
      <w:pPr>
        <w:autoSpaceDE w:val="0"/>
        <w:autoSpaceDN w:val="0"/>
        <w:adjustRightInd w:val="0"/>
        <w:spacing w:after="0" w:line="240" w:lineRule="auto"/>
        <w:rPr>
          <w:rFonts w:ascii="Times New Roman" w:hAnsi="Times New Roman" w:cs="Times New Roman"/>
          <w:b/>
          <w:bCs/>
          <w:sz w:val="24"/>
          <w:szCs w:val="24"/>
        </w:rPr>
      </w:pPr>
      <w:r w:rsidRPr="006724C3">
        <w:rPr>
          <w:rFonts w:ascii="Times New Roman" w:eastAsia="Times New Roman" w:hAnsi="Times New Roman" w:cs="Times New Roman"/>
          <w:b/>
          <w:bCs/>
          <w:sz w:val="24"/>
          <w:szCs w:val="24"/>
          <w:lang w:eastAsia="tr-TR"/>
        </w:rPr>
        <w:t>3.2.2.</w:t>
      </w:r>
      <w:r w:rsidR="00B03393" w:rsidRPr="006724C3">
        <w:rPr>
          <w:rFonts w:ascii="Times New Roman" w:eastAsia="Times New Roman" w:hAnsi="Times New Roman" w:cs="Times New Roman"/>
          <w:b/>
          <w:bCs/>
          <w:sz w:val="24"/>
          <w:szCs w:val="24"/>
          <w:lang w:eastAsia="tr-TR"/>
        </w:rPr>
        <w:t>3</w:t>
      </w:r>
      <w:r w:rsidR="00A219FC" w:rsidRPr="006724C3">
        <w:rPr>
          <w:rFonts w:ascii="Times New Roman" w:eastAsia="Times New Roman" w:hAnsi="Times New Roman" w:cs="Times New Roman"/>
          <w:b/>
          <w:bCs/>
          <w:sz w:val="24"/>
          <w:szCs w:val="24"/>
          <w:lang w:eastAsia="tr-TR"/>
        </w:rPr>
        <w:t xml:space="preserve">. </w:t>
      </w:r>
      <w:r w:rsidR="00A219FC" w:rsidRPr="006724C3">
        <w:rPr>
          <w:rFonts w:ascii="Times New Roman" w:hAnsi="Times New Roman" w:cs="Times New Roman"/>
          <w:b/>
          <w:bCs/>
          <w:sz w:val="24"/>
          <w:szCs w:val="24"/>
        </w:rPr>
        <w:t>Mukavemet deneyi</w:t>
      </w:r>
    </w:p>
    <w:p w14:paraId="19E7B849" w14:textId="77777777" w:rsidR="00A219FC" w:rsidRPr="006724C3" w:rsidRDefault="00A219FC" w:rsidP="00A219FC">
      <w:pPr>
        <w:autoSpaceDE w:val="0"/>
        <w:autoSpaceDN w:val="0"/>
        <w:adjustRightInd w:val="0"/>
        <w:spacing w:after="0" w:line="240" w:lineRule="auto"/>
        <w:rPr>
          <w:rFonts w:ascii="Times New Roman" w:hAnsi="Times New Roman" w:cs="Times New Roman"/>
          <w:b/>
          <w:bCs/>
        </w:rPr>
      </w:pPr>
    </w:p>
    <w:p w14:paraId="69958F40" w14:textId="14DCF8CC" w:rsidR="00A219FC" w:rsidRPr="006724C3" w:rsidRDefault="00A219FC" w:rsidP="00A219FC">
      <w:pPr>
        <w:autoSpaceDE w:val="0"/>
        <w:autoSpaceDN w:val="0"/>
        <w:adjustRightInd w:val="0"/>
        <w:spacing w:after="0" w:line="240" w:lineRule="auto"/>
        <w:jc w:val="both"/>
        <w:rPr>
          <w:rFonts w:ascii="Times New Roman" w:hAnsi="Times New Roman" w:cs="Times New Roman"/>
          <w:sz w:val="24"/>
          <w:szCs w:val="24"/>
        </w:rPr>
      </w:pPr>
      <w:r w:rsidRPr="006724C3">
        <w:rPr>
          <w:rFonts w:ascii="Times New Roman" w:hAnsi="Times New Roman" w:cs="Times New Roman"/>
          <w:sz w:val="24"/>
          <w:szCs w:val="24"/>
        </w:rPr>
        <w:tab/>
      </w:r>
      <w:r w:rsidRPr="006724C3">
        <w:rPr>
          <w:rFonts w:ascii="Times New Roman" w:eastAsia="Times New Roman" w:hAnsi="Times New Roman" w:cs="Times New Roman"/>
          <w:sz w:val="24"/>
          <w:szCs w:val="24"/>
          <w:lang w:eastAsia="tr-TR"/>
        </w:rPr>
        <w:t xml:space="preserve">Makina </w:t>
      </w:r>
      <w:r w:rsidR="00D919C7" w:rsidRPr="006724C3">
        <w:rPr>
          <w:rFonts w:ascii="Times New Roman" w:eastAsia="Times New Roman" w:hAnsi="Times New Roman" w:cs="Times New Roman"/>
          <w:sz w:val="24"/>
          <w:szCs w:val="24"/>
          <w:lang w:eastAsia="tr-TR"/>
        </w:rPr>
        <w:t xml:space="preserve">traktörün çalışmasına engel olmayacak engebeler bulunan en az 100 dekarlık arazi üzerinde çalıştırılır. </w:t>
      </w:r>
      <w:r w:rsidRPr="006724C3">
        <w:rPr>
          <w:rFonts w:ascii="Times New Roman" w:eastAsia="Times New Roman" w:hAnsi="Times New Roman" w:cs="Times New Roman"/>
          <w:sz w:val="24"/>
          <w:szCs w:val="24"/>
          <w:lang w:eastAsia="tr-TR"/>
        </w:rPr>
        <w:t>Tespit edilen arızalar ve yapılan bakım ve onarımlar deney raporuna kaydedilir.</w:t>
      </w:r>
    </w:p>
    <w:p w14:paraId="56F73B3A" w14:textId="5D5E03A3" w:rsidR="00257BC8" w:rsidRPr="006724C3" w:rsidRDefault="00257BC8" w:rsidP="00A219FC">
      <w:pPr>
        <w:autoSpaceDE w:val="0"/>
        <w:autoSpaceDN w:val="0"/>
        <w:adjustRightInd w:val="0"/>
        <w:spacing w:after="0" w:line="240" w:lineRule="auto"/>
        <w:jc w:val="both"/>
        <w:rPr>
          <w:rFonts w:ascii="Times New Roman" w:hAnsi="Times New Roman" w:cs="Times New Roman"/>
          <w:sz w:val="24"/>
          <w:szCs w:val="24"/>
        </w:rPr>
      </w:pPr>
    </w:p>
    <w:p w14:paraId="7ABE5D9A" w14:textId="77777777" w:rsidR="00E66234" w:rsidRPr="006724C3" w:rsidRDefault="00E66234" w:rsidP="00A219FC">
      <w:pPr>
        <w:autoSpaceDE w:val="0"/>
        <w:autoSpaceDN w:val="0"/>
        <w:adjustRightInd w:val="0"/>
        <w:spacing w:after="0" w:line="240" w:lineRule="auto"/>
        <w:jc w:val="both"/>
        <w:rPr>
          <w:rFonts w:ascii="Times New Roman" w:hAnsi="Times New Roman" w:cs="Times New Roman"/>
          <w:sz w:val="24"/>
          <w:szCs w:val="24"/>
        </w:rPr>
      </w:pPr>
    </w:p>
    <w:p w14:paraId="29A57613" w14:textId="40B559BD" w:rsidR="005B580B" w:rsidRPr="006724C3" w:rsidRDefault="003164BF" w:rsidP="00F75E08">
      <w:pPr>
        <w:autoSpaceDE w:val="0"/>
        <w:autoSpaceDN w:val="0"/>
        <w:adjustRightInd w:val="0"/>
        <w:spacing w:after="0" w:line="240" w:lineRule="auto"/>
        <w:rPr>
          <w:rFonts w:ascii="Times New Roman" w:hAnsi="Times New Roman" w:cs="Times New Roman"/>
          <w:b/>
          <w:bCs/>
          <w:sz w:val="24"/>
          <w:szCs w:val="24"/>
        </w:rPr>
      </w:pPr>
      <w:r w:rsidRPr="006724C3">
        <w:rPr>
          <w:rFonts w:ascii="Times New Roman" w:eastAsia="Times New Roman" w:hAnsi="Times New Roman" w:cs="Times New Roman"/>
          <w:b/>
          <w:bCs/>
          <w:sz w:val="24"/>
          <w:szCs w:val="24"/>
          <w:lang w:eastAsia="tr-TR"/>
        </w:rPr>
        <w:t>3.2.2</w:t>
      </w:r>
      <w:r w:rsidR="005B580B" w:rsidRPr="006724C3">
        <w:rPr>
          <w:rFonts w:ascii="Times New Roman" w:eastAsia="Times New Roman" w:hAnsi="Times New Roman" w:cs="Times New Roman"/>
          <w:b/>
          <w:bCs/>
          <w:sz w:val="24"/>
          <w:szCs w:val="24"/>
          <w:lang w:eastAsia="tr-TR"/>
        </w:rPr>
        <w:t>.</w:t>
      </w:r>
      <w:r w:rsidR="00B03393" w:rsidRPr="006724C3">
        <w:rPr>
          <w:rFonts w:ascii="Times New Roman" w:eastAsia="Times New Roman" w:hAnsi="Times New Roman" w:cs="Times New Roman"/>
          <w:b/>
          <w:bCs/>
          <w:sz w:val="24"/>
          <w:szCs w:val="24"/>
          <w:lang w:eastAsia="tr-TR"/>
        </w:rPr>
        <w:t>4</w:t>
      </w:r>
      <w:r w:rsidR="005B580B" w:rsidRPr="006724C3">
        <w:rPr>
          <w:rFonts w:ascii="Times New Roman" w:eastAsia="Times New Roman" w:hAnsi="Times New Roman" w:cs="Times New Roman"/>
          <w:b/>
          <w:bCs/>
          <w:sz w:val="24"/>
          <w:szCs w:val="24"/>
          <w:lang w:eastAsia="tr-TR"/>
        </w:rPr>
        <w:t xml:space="preserve">. </w:t>
      </w:r>
      <w:r w:rsidR="005B580B" w:rsidRPr="006724C3">
        <w:rPr>
          <w:rFonts w:ascii="Times New Roman" w:hAnsi="Times New Roman" w:cs="Times New Roman"/>
          <w:b/>
          <w:bCs/>
          <w:sz w:val="24"/>
          <w:szCs w:val="24"/>
        </w:rPr>
        <w:t>Silaj kayıpları deneyi</w:t>
      </w:r>
    </w:p>
    <w:p w14:paraId="4BAF78FD" w14:textId="77777777" w:rsidR="005B580B" w:rsidRPr="006724C3" w:rsidRDefault="005B580B" w:rsidP="003164BF">
      <w:pPr>
        <w:spacing w:before="120" w:after="120" w:line="240" w:lineRule="auto"/>
        <w:jc w:val="both"/>
        <w:rPr>
          <w:rFonts w:ascii="Times New Roman" w:hAnsi="Times New Roman" w:cs="Times New Roman"/>
          <w:sz w:val="24"/>
          <w:szCs w:val="24"/>
        </w:rPr>
      </w:pPr>
      <w:r w:rsidRPr="006724C3">
        <w:rPr>
          <w:rFonts w:ascii="Times New Roman" w:hAnsi="Times New Roman" w:cs="Times New Roman"/>
          <w:sz w:val="24"/>
          <w:szCs w:val="24"/>
        </w:rPr>
        <w:lastRenderedPageBreak/>
        <w:tab/>
        <w:t>Silaj makinasında silaj kayıplarını tespit için silaj yapılmış 1000 m</w:t>
      </w:r>
      <w:r w:rsidRPr="006724C3">
        <w:rPr>
          <w:rFonts w:ascii="Times New Roman" w:hAnsi="Times New Roman" w:cs="Times New Roman"/>
          <w:sz w:val="24"/>
          <w:szCs w:val="24"/>
          <w:vertAlign w:val="superscript"/>
        </w:rPr>
        <w:t>2</w:t>
      </w:r>
      <w:r w:rsidRPr="006724C3">
        <w:rPr>
          <w:rFonts w:ascii="Times New Roman" w:hAnsi="Times New Roman" w:cs="Times New Roman"/>
          <w:sz w:val="24"/>
          <w:szCs w:val="24"/>
        </w:rPr>
        <w:t xml:space="preserve"> alan ayrılır ve bu alanda rastgele 5 değişik bölümünde 1m x 1m’lik alanda kalan silaj materyali toplanarak tartılır ve ortalaması alınarak bir m</w:t>
      </w:r>
      <w:r w:rsidRPr="006724C3">
        <w:rPr>
          <w:rFonts w:ascii="Times New Roman" w:hAnsi="Times New Roman" w:cs="Times New Roman"/>
          <w:sz w:val="24"/>
          <w:szCs w:val="24"/>
          <w:vertAlign w:val="superscript"/>
        </w:rPr>
        <w:t>2</w:t>
      </w:r>
      <w:r w:rsidRPr="006724C3">
        <w:rPr>
          <w:rFonts w:ascii="Times New Roman" w:hAnsi="Times New Roman" w:cs="Times New Roman"/>
          <w:sz w:val="24"/>
          <w:szCs w:val="24"/>
        </w:rPr>
        <w:t xml:space="preserve">’ye isabet eden silaj kayıp miktarı bulunur ve silaj kaybı aşağıdaki bağıntı yardımı ile bulunur. </w:t>
      </w:r>
    </w:p>
    <w:p w14:paraId="25C163B2" w14:textId="77777777" w:rsidR="005B580B" w:rsidRPr="006724C3" w:rsidRDefault="005B580B" w:rsidP="003164BF">
      <w:pPr>
        <w:spacing w:before="120" w:after="120" w:line="240" w:lineRule="auto"/>
        <w:rPr>
          <w:rFonts w:ascii="Times New Roman" w:hAnsi="Times New Roman" w:cs="Times New Roman"/>
          <w:position w:val="-24"/>
          <w:sz w:val="24"/>
          <w:szCs w:val="24"/>
        </w:rPr>
      </w:pPr>
      <w:r w:rsidRPr="006724C3">
        <w:rPr>
          <w:rFonts w:ascii="Times New Roman" w:hAnsi="Times New Roman" w:cs="Times New Roman"/>
          <w:position w:val="-24"/>
          <w:sz w:val="24"/>
          <w:szCs w:val="24"/>
        </w:rPr>
        <w:object w:dxaOrig="1740" w:dyaOrig="620" w14:anchorId="5CC3E13E">
          <v:shape id="_x0000_i1026" type="#_x0000_t75" style="width:86.25pt;height:31.5pt" o:ole="">
            <v:imagedata r:id="rId7" o:title=""/>
          </v:shape>
          <o:OLEObject Type="Embed" ProgID="Equation.3" ShapeID="_x0000_i1026" DrawAspect="Content" ObjectID="_1718187213" r:id="rId8"/>
        </w:object>
      </w:r>
    </w:p>
    <w:p w14:paraId="071A58B8" w14:textId="77777777" w:rsidR="005B580B" w:rsidRPr="006724C3" w:rsidRDefault="005B580B" w:rsidP="003164BF">
      <w:pPr>
        <w:spacing w:before="120" w:after="120" w:line="240" w:lineRule="auto"/>
        <w:rPr>
          <w:rFonts w:ascii="Times New Roman" w:hAnsi="Times New Roman" w:cs="Times New Roman"/>
          <w:sz w:val="24"/>
          <w:szCs w:val="24"/>
        </w:rPr>
      </w:pPr>
      <w:r w:rsidRPr="006724C3">
        <w:rPr>
          <w:rFonts w:ascii="Times New Roman" w:hAnsi="Times New Roman" w:cs="Times New Roman"/>
          <w:sz w:val="24"/>
          <w:szCs w:val="24"/>
        </w:rPr>
        <w:t>Burada;</w:t>
      </w:r>
    </w:p>
    <w:p w14:paraId="18CA2F09" w14:textId="77777777" w:rsidR="005B580B" w:rsidRPr="006724C3" w:rsidRDefault="005B580B" w:rsidP="00F75E08">
      <w:pPr>
        <w:spacing w:before="120" w:after="0" w:line="240" w:lineRule="auto"/>
        <w:rPr>
          <w:rFonts w:ascii="Times New Roman" w:hAnsi="Times New Roman" w:cs="Times New Roman"/>
          <w:sz w:val="24"/>
          <w:szCs w:val="24"/>
        </w:rPr>
      </w:pPr>
      <w:r w:rsidRPr="006724C3">
        <w:rPr>
          <w:rFonts w:ascii="Times New Roman" w:hAnsi="Times New Roman" w:cs="Times New Roman"/>
          <w:sz w:val="24"/>
          <w:szCs w:val="24"/>
        </w:rPr>
        <w:t>A</w:t>
      </w:r>
      <w:r w:rsidRPr="006724C3">
        <w:rPr>
          <w:rFonts w:ascii="Times New Roman" w:hAnsi="Times New Roman" w:cs="Times New Roman"/>
          <w:sz w:val="24"/>
          <w:szCs w:val="24"/>
        </w:rPr>
        <w:tab/>
        <w:t>: Ortalama silaj kaybı yüzdesi,</w:t>
      </w:r>
    </w:p>
    <w:p w14:paraId="1F7B3BD8" w14:textId="77777777" w:rsidR="005B580B" w:rsidRPr="006724C3" w:rsidRDefault="005B580B" w:rsidP="00F75E08">
      <w:pPr>
        <w:spacing w:before="120" w:after="0" w:line="240" w:lineRule="auto"/>
        <w:rPr>
          <w:rFonts w:ascii="Times New Roman" w:hAnsi="Times New Roman" w:cs="Times New Roman"/>
          <w:sz w:val="24"/>
          <w:szCs w:val="24"/>
        </w:rPr>
      </w:pPr>
      <w:r w:rsidRPr="006724C3">
        <w:rPr>
          <w:rFonts w:ascii="Times New Roman" w:hAnsi="Times New Roman" w:cs="Times New Roman"/>
          <w:sz w:val="24"/>
          <w:szCs w:val="24"/>
        </w:rPr>
        <w:t>B</w:t>
      </w:r>
      <w:r w:rsidRPr="006724C3">
        <w:rPr>
          <w:rFonts w:ascii="Times New Roman" w:hAnsi="Times New Roman" w:cs="Times New Roman"/>
          <w:sz w:val="24"/>
          <w:szCs w:val="24"/>
        </w:rPr>
        <w:tab/>
        <w:t>: Bir m</w:t>
      </w:r>
      <w:r w:rsidRPr="006724C3">
        <w:rPr>
          <w:rFonts w:ascii="Times New Roman" w:hAnsi="Times New Roman" w:cs="Times New Roman"/>
          <w:sz w:val="24"/>
          <w:szCs w:val="24"/>
          <w:vertAlign w:val="superscript"/>
        </w:rPr>
        <w:t>2</w:t>
      </w:r>
      <w:r w:rsidRPr="006724C3">
        <w:rPr>
          <w:rFonts w:ascii="Times New Roman" w:hAnsi="Times New Roman" w:cs="Times New Roman"/>
          <w:sz w:val="24"/>
          <w:szCs w:val="24"/>
        </w:rPr>
        <w:t>’de ölçülen ortalama silaj kaybı (kg),</w:t>
      </w:r>
    </w:p>
    <w:p w14:paraId="55B3A38F" w14:textId="2913BD91" w:rsidR="005B580B" w:rsidRPr="006724C3" w:rsidRDefault="005B580B" w:rsidP="00F75E08">
      <w:pPr>
        <w:spacing w:before="120" w:after="0" w:line="240" w:lineRule="auto"/>
        <w:rPr>
          <w:rFonts w:ascii="Times New Roman" w:hAnsi="Times New Roman" w:cs="Times New Roman"/>
          <w:sz w:val="24"/>
          <w:szCs w:val="24"/>
        </w:rPr>
      </w:pPr>
      <w:r w:rsidRPr="006724C3">
        <w:rPr>
          <w:rFonts w:ascii="Times New Roman" w:hAnsi="Times New Roman" w:cs="Times New Roman"/>
          <w:sz w:val="24"/>
          <w:szCs w:val="24"/>
        </w:rPr>
        <w:t>C</w:t>
      </w:r>
      <w:r w:rsidRPr="006724C3">
        <w:rPr>
          <w:rFonts w:ascii="Times New Roman" w:hAnsi="Times New Roman" w:cs="Times New Roman"/>
          <w:sz w:val="24"/>
          <w:szCs w:val="24"/>
        </w:rPr>
        <w:tab/>
        <w:t>: Toplam yeşil yem miktarı (kg</w:t>
      </w:r>
      <w:r w:rsidR="008C0580" w:rsidRPr="006724C3">
        <w:rPr>
          <w:rFonts w:ascii="Times New Roman" w:hAnsi="Times New Roman" w:cs="Times New Roman"/>
          <w:sz w:val="24"/>
          <w:szCs w:val="24"/>
        </w:rPr>
        <w:t>/1000 m</w:t>
      </w:r>
      <w:r w:rsidR="008C0580" w:rsidRPr="006724C3">
        <w:rPr>
          <w:rFonts w:ascii="Times New Roman" w:hAnsi="Times New Roman" w:cs="Times New Roman"/>
          <w:sz w:val="24"/>
          <w:szCs w:val="24"/>
          <w:vertAlign w:val="superscript"/>
        </w:rPr>
        <w:t>2</w:t>
      </w:r>
      <w:r w:rsidRPr="006724C3">
        <w:rPr>
          <w:rFonts w:ascii="Times New Roman" w:hAnsi="Times New Roman" w:cs="Times New Roman"/>
          <w:sz w:val="24"/>
          <w:szCs w:val="24"/>
        </w:rPr>
        <w:t xml:space="preserve">) </w:t>
      </w:r>
    </w:p>
    <w:p w14:paraId="679699D6" w14:textId="77777777" w:rsidR="005B580B" w:rsidRPr="006724C3" w:rsidRDefault="005B580B" w:rsidP="00F75E08">
      <w:pPr>
        <w:spacing w:before="120" w:after="0" w:line="240" w:lineRule="auto"/>
        <w:rPr>
          <w:rFonts w:ascii="Times New Roman" w:hAnsi="Times New Roman" w:cs="Times New Roman"/>
          <w:sz w:val="24"/>
          <w:szCs w:val="24"/>
        </w:rPr>
      </w:pPr>
      <w:proofErr w:type="gramStart"/>
      <w:r w:rsidRPr="006724C3">
        <w:rPr>
          <w:rFonts w:ascii="Times New Roman" w:hAnsi="Times New Roman" w:cs="Times New Roman"/>
          <w:sz w:val="24"/>
          <w:szCs w:val="24"/>
        </w:rPr>
        <w:t>dır</w:t>
      </w:r>
      <w:proofErr w:type="gramEnd"/>
      <w:r w:rsidRPr="006724C3">
        <w:rPr>
          <w:rFonts w:ascii="Times New Roman" w:hAnsi="Times New Roman" w:cs="Times New Roman"/>
          <w:sz w:val="24"/>
          <w:szCs w:val="24"/>
        </w:rPr>
        <w:t>.</w:t>
      </w:r>
    </w:p>
    <w:p w14:paraId="17988E5F" w14:textId="77777777" w:rsidR="003164BF" w:rsidRPr="006724C3" w:rsidRDefault="003164BF" w:rsidP="003164BF">
      <w:pPr>
        <w:spacing w:after="0" w:line="240" w:lineRule="auto"/>
        <w:rPr>
          <w:rFonts w:ascii="Times New Roman" w:hAnsi="Times New Roman" w:cs="Times New Roman"/>
          <w:sz w:val="24"/>
          <w:szCs w:val="24"/>
        </w:rPr>
      </w:pPr>
    </w:p>
    <w:p w14:paraId="529A8E01" w14:textId="2A7342AE" w:rsidR="005B580B" w:rsidRPr="006724C3" w:rsidRDefault="003164BF" w:rsidP="00F75E08">
      <w:pPr>
        <w:autoSpaceDE w:val="0"/>
        <w:autoSpaceDN w:val="0"/>
        <w:adjustRightInd w:val="0"/>
        <w:spacing w:after="0" w:line="240" w:lineRule="auto"/>
        <w:rPr>
          <w:rFonts w:ascii="Times New Roman" w:hAnsi="Times New Roman" w:cs="Times New Roman"/>
          <w:b/>
          <w:bCs/>
          <w:sz w:val="24"/>
          <w:szCs w:val="24"/>
        </w:rPr>
      </w:pPr>
      <w:r w:rsidRPr="006724C3">
        <w:rPr>
          <w:rFonts w:ascii="Times New Roman" w:eastAsia="Times New Roman" w:hAnsi="Times New Roman" w:cs="Times New Roman"/>
          <w:b/>
          <w:bCs/>
          <w:sz w:val="24"/>
          <w:szCs w:val="24"/>
          <w:lang w:eastAsia="tr-TR"/>
        </w:rPr>
        <w:t>3.2.2.</w:t>
      </w:r>
      <w:r w:rsidR="00B03393" w:rsidRPr="006724C3">
        <w:rPr>
          <w:rFonts w:ascii="Times New Roman" w:eastAsia="Times New Roman" w:hAnsi="Times New Roman" w:cs="Times New Roman"/>
          <w:b/>
          <w:bCs/>
          <w:sz w:val="24"/>
          <w:szCs w:val="24"/>
          <w:lang w:eastAsia="tr-TR"/>
        </w:rPr>
        <w:t>5</w:t>
      </w:r>
      <w:r w:rsidR="005B580B" w:rsidRPr="006724C3">
        <w:rPr>
          <w:rFonts w:ascii="Times New Roman" w:eastAsia="Times New Roman" w:hAnsi="Times New Roman" w:cs="Times New Roman"/>
          <w:b/>
          <w:bCs/>
          <w:sz w:val="24"/>
          <w:szCs w:val="24"/>
          <w:lang w:eastAsia="tr-TR"/>
        </w:rPr>
        <w:t xml:space="preserve">. </w:t>
      </w:r>
      <w:r w:rsidR="005B580B" w:rsidRPr="006724C3">
        <w:rPr>
          <w:rFonts w:ascii="Times New Roman" w:hAnsi="Times New Roman" w:cs="Times New Roman"/>
          <w:b/>
          <w:bCs/>
          <w:sz w:val="24"/>
          <w:szCs w:val="24"/>
        </w:rPr>
        <w:t>Silaj kalitesi tayini</w:t>
      </w:r>
    </w:p>
    <w:p w14:paraId="0E469EBF" w14:textId="0D8E2738" w:rsidR="003164BF" w:rsidRPr="006724C3" w:rsidRDefault="005B580B" w:rsidP="00F75E08">
      <w:pPr>
        <w:spacing w:before="120" w:after="0" w:line="240" w:lineRule="auto"/>
        <w:jc w:val="both"/>
        <w:rPr>
          <w:rFonts w:ascii="Times New Roman" w:hAnsi="Times New Roman" w:cs="Times New Roman"/>
        </w:rPr>
      </w:pPr>
      <w:r w:rsidRPr="006724C3">
        <w:rPr>
          <w:rFonts w:ascii="Times New Roman" w:hAnsi="Times New Roman" w:cs="Times New Roman"/>
        </w:rPr>
        <w:tab/>
      </w:r>
      <w:r w:rsidRPr="006724C3">
        <w:rPr>
          <w:rFonts w:ascii="Times New Roman" w:hAnsi="Times New Roman" w:cs="Times New Roman"/>
          <w:sz w:val="24"/>
          <w:szCs w:val="24"/>
        </w:rPr>
        <w:t>Mısır silaj tayininde biçme yüksekliği en az 25 cm olmalıdır. Diğer silaj makinalarında daha düşük seviyede biçim yapılabilir. Silaj makinasından elde edilen mısır veya yeşil yemden aralıklarla her biri en az 1 kg olmak üzere 5 defa numune alınır. Alınan numunelerdeki partikül boyutları ölçülerek ve boyutların kütle olarak yüzde miktarları kaydedilir. Normal silajlarda partikül boyutu 0</w:t>
      </w:r>
      <w:r w:rsidR="00027702" w:rsidRPr="006724C3">
        <w:rPr>
          <w:rFonts w:ascii="Times New Roman" w:hAnsi="Times New Roman" w:cs="Times New Roman"/>
          <w:sz w:val="24"/>
          <w:szCs w:val="24"/>
        </w:rPr>
        <w:t>,</w:t>
      </w:r>
      <w:proofErr w:type="gramStart"/>
      <w:r w:rsidRPr="006724C3">
        <w:rPr>
          <w:rFonts w:ascii="Times New Roman" w:hAnsi="Times New Roman" w:cs="Times New Roman"/>
          <w:sz w:val="24"/>
          <w:szCs w:val="24"/>
        </w:rPr>
        <w:t>6 -</w:t>
      </w:r>
      <w:proofErr w:type="gramEnd"/>
      <w:r w:rsidRPr="006724C3">
        <w:rPr>
          <w:rFonts w:ascii="Times New Roman" w:hAnsi="Times New Roman" w:cs="Times New Roman"/>
          <w:sz w:val="24"/>
          <w:szCs w:val="24"/>
        </w:rPr>
        <w:t xml:space="preserve"> 2,5 cm kadar, soldurulmuş silajlarda 0,6 - 1,2 cm kadar olmalıdır.</w:t>
      </w:r>
      <w:r w:rsidRPr="006724C3">
        <w:rPr>
          <w:rFonts w:ascii="Times New Roman" w:hAnsi="Times New Roman" w:cs="Times New Roman"/>
        </w:rPr>
        <w:t xml:space="preserve">   </w:t>
      </w:r>
    </w:p>
    <w:p w14:paraId="02C68671" w14:textId="15205B65" w:rsidR="00257BC8" w:rsidRPr="006724C3" w:rsidRDefault="00257BC8" w:rsidP="00F75E08">
      <w:pPr>
        <w:spacing w:before="120" w:after="0" w:line="240" w:lineRule="auto"/>
        <w:jc w:val="both"/>
        <w:rPr>
          <w:rFonts w:ascii="Times New Roman" w:hAnsi="Times New Roman" w:cs="Times New Roman"/>
        </w:rPr>
      </w:pPr>
    </w:p>
    <w:p w14:paraId="4644CBD2" w14:textId="77777777" w:rsidR="00F75E08" w:rsidRPr="006724C3" w:rsidRDefault="00F75E08" w:rsidP="003164BF">
      <w:pPr>
        <w:spacing w:after="0" w:line="240" w:lineRule="auto"/>
        <w:rPr>
          <w:rFonts w:ascii="Times New Roman" w:eastAsia="Times New Roman" w:hAnsi="Times New Roman" w:cs="Times New Roman"/>
          <w:b/>
          <w:bCs/>
          <w:sz w:val="24"/>
          <w:szCs w:val="24"/>
          <w:lang w:eastAsia="tr-TR"/>
        </w:rPr>
      </w:pPr>
    </w:p>
    <w:p w14:paraId="584C073D" w14:textId="155DC433" w:rsidR="00A219FC" w:rsidRPr="006724C3" w:rsidRDefault="003164BF" w:rsidP="003164BF">
      <w:pPr>
        <w:spacing w:after="0" w:line="240" w:lineRule="auto"/>
        <w:rPr>
          <w:rFonts w:ascii="Times New Roman" w:eastAsia="Times New Roman" w:hAnsi="Times New Roman" w:cs="Times New Roman"/>
          <w:b/>
          <w:bCs/>
          <w:sz w:val="24"/>
          <w:szCs w:val="24"/>
          <w:lang w:eastAsia="tr-TR"/>
        </w:rPr>
      </w:pPr>
      <w:r w:rsidRPr="006724C3">
        <w:rPr>
          <w:rFonts w:ascii="Times New Roman" w:eastAsia="Times New Roman" w:hAnsi="Times New Roman" w:cs="Times New Roman"/>
          <w:b/>
          <w:bCs/>
          <w:sz w:val="24"/>
          <w:szCs w:val="24"/>
          <w:lang w:eastAsia="tr-TR"/>
        </w:rPr>
        <w:t>3.3.</w:t>
      </w:r>
      <w:r w:rsidR="00A219FC" w:rsidRPr="006724C3">
        <w:rPr>
          <w:rFonts w:ascii="Times New Roman" w:eastAsia="Times New Roman" w:hAnsi="Times New Roman" w:cs="Times New Roman"/>
          <w:b/>
          <w:bCs/>
          <w:sz w:val="24"/>
          <w:szCs w:val="24"/>
          <w:lang w:eastAsia="tr-TR"/>
        </w:rPr>
        <w:t xml:space="preserve"> </w:t>
      </w:r>
      <w:r w:rsidR="00065A69" w:rsidRPr="006724C3">
        <w:rPr>
          <w:rFonts w:ascii="Times New Roman" w:eastAsia="Times New Roman" w:hAnsi="Times New Roman" w:cs="Times New Roman"/>
          <w:b/>
          <w:bCs/>
          <w:sz w:val="24"/>
          <w:szCs w:val="24"/>
          <w:lang w:eastAsia="tr-TR"/>
        </w:rPr>
        <w:t>Değerlendirme Kriterleri</w:t>
      </w:r>
    </w:p>
    <w:p w14:paraId="2FDF9846" w14:textId="781D3FF2" w:rsidR="00B03393" w:rsidRPr="006724C3" w:rsidRDefault="00A219FC" w:rsidP="00A219FC">
      <w:pPr>
        <w:spacing w:before="100" w:beforeAutospacing="1" w:after="100" w:afterAutospacing="1" w:line="240" w:lineRule="auto"/>
        <w:jc w:val="both"/>
        <w:rPr>
          <w:rFonts w:ascii="Times New Roman" w:hAnsi="Times New Roman" w:cs="Times New Roman"/>
          <w:sz w:val="24"/>
          <w:szCs w:val="24"/>
        </w:rPr>
      </w:pPr>
      <w:r w:rsidRPr="006724C3">
        <w:rPr>
          <w:rFonts w:ascii="Times New Roman" w:hAnsi="Times New Roman" w:cs="Times New Roman"/>
          <w:sz w:val="24"/>
          <w:szCs w:val="24"/>
        </w:rPr>
        <w:tab/>
        <w:t xml:space="preserve">Öncelikli olarak deneyi yapılan makinanın, yukarıda belirtilen çalıştırma süresi sonunda cıvata, yatak, rulman, pim, </w:t>
      </w:r>
      <w:proofErr w:type="spellStart"/>
      <w:r w:rsidRPr="006724C3">
        <w:rPr>
          <w:rFonts w:ascii="Times New Roman" w:hAnsi="Times New Roman" w:cs="Times New Roman"/>
          <w:sz w:val="24"/>
          <w:szCs w:val="24"/>
        </w:rPr>
        <w:t>perno</w:t>
      </w:r>
      <w:proofErr w:type="spellEnd"/>
      <w:r w:rsidRPr="006724C3">
        <w:rPr>
          <w:rFonts w:ascii="Times New Roman" w:hAnsi="Times New Roman" w:cs="Times New Roman"/>
          <w:sz w:val="24"/>
          <w:szCs w:val="24"/>
        </w:rPr>
        <w:t xml:space="preserve">, yay, kayış-kasnak vs. makine elemanlarında kırılma, çatlama, kopma veya gevşeme var mı diye kontrol edilmelidir. Deneme süresi sonunda makinanın alan ve hasat ettiği ürün miktarı bazında iş başarı, kullanım kolaylığı ve varsa hasat sırasında yaşanan sorunlar belirlenmelidir. Yapılan kontroller, muayene ve deneylerin herhangi birinde referans değerin dışında tespit edilen makinalar olumsuz olarak değerlendirilir. </w:t>
      </w:r>
    </w:p>
    <w:p w14:paraId="152B29AB" w14:textId="77777777" w:rsidR="00B03393" w:rsidRPr="006724C3" w:rsidRDefault="00B03393" w:rsidP="00A219FC">
      <w:pPr>
        <w:spacing w:before="100" w:beforeAutospacing="1" w:after="100" w:afterAutospacing="1" w:line="240" w:lineRule="auto"/>
        <w:jc w:val="both"/>
        <w:rPr>
          <w:rFonts w:ascii="Times New Roman" w:hAnsi="Times New Roman" w:cs="Times New Roman"/>
          <w:sz w:val="24"/>
          <w:szCs w:val="24"/>
        </w:rPr>
      </w:pPr>
    </w:p>
    <w:p w14:paraId="6283C337" w14:textId="1D54CDD5" w:rsidR="003164BF" w:rsidRPr="006724C3" w:rsidRDefault="003164BF" w:rsidP="003164BF">
      <w:pPr>
        <w:spacing w:after="0" w:line="240" w:lineRule="auto"/>
        <w:jc w:val="both"/>
        <w:rPr>
          <w:rFonts w:ascii="Times New Roman" w:eastAsia="Times New Roman" w:hAnsi="Times New Roman" w:cs="Times New Roman"/>
          <w:b/>
          <w:sz w:val="24"/>
          <w:szCs w:val="24"/>
          <w:lang w:eastAsia="tr-TR"/>
        </w:rPr>
      </w:pPr>
      <w:r w:rsidRPr="006724C3">
        <w:rPr>
          <w:rFonts w:ascii="Times New Roman" w:eastAsia="Times New Roman" w:hAnsi="Times New Roman" w:cs="Times New Roman"/>
          <w:b/>
          <w:sz w:val="24"/>
          <w:szCs w:val="24"/>
          <w:lang w:eastAsia="tr-TR"/>
        </w:rPr>
        <w:t xml:space="preserve">4. RAPORLAMA </w:t>
      </w:r>
    </w:p>
    <w:p w14:paraId="5969166E" w14:textId="2F8E60B0" w:rsidR="00027702" w:rsidRPr="006724C3" w:rsidRDefault="00027702" w:rsidP="003164BF">
      <w:pPr>
        <w:spacing w:after="0" w:line="240" w:lineRule="auto"/>
        <w:jc w:val="both"/>
        <w:rPr>
          <w:rFonts w:ascii="Times New Roman" w:eastAsia="Times New Roman" w:hAnsi="Times New Roman" w:cs="Times New Roman"/>
          <w:b/>
          <w:sz w:val="24"/>
          <w:szCs w:val="24"/>
          <w:lang w:eastAsia="tr-TR"/>
        </w:rPr>
      </w:pPr>
    </w:p>
    <w:p w14:paraId="3E56B5C6" w14:textId="7E8E0FD9" w:rsidR="00027702" w:rsidRPr="006724C3" w:rsidRDefault="00027702" w:rsidP="00027702">
      <w:pPr>
        <w:jc w:val="both"/>
        <w:rPr>
          <w:rFonts w:ascii="Times New Roman" w:hAnsi="Times New Roman" w:cs="Times New Roman"/>
          <w:sz w:val="24"/>
          <w:szCs w:val="24"/>
        </w:rPr>
      </w:pPr>
      <w:r w:rsidRPr="006724C3">
        <w:rPr>
          <w:rFonts w:ascii="Times New Roman" w:hAnsi="Times New Roman" w:cs="Times New Roman"/>
          <w:sz w:val="24"/>
          <w:szCs w:val="24"/>
        </w:rPr>
        <w:t>Rapor içerisindeki madde başlıklarının neleri kapsaması gerektiği aşağıdaki gibi olmalıdır;</w:t>
      </w:r>
    </w:p>
    <w:p w14:paraId="5C71E70A" w14:textId="2B02E71A" w:rsidR="00027702" w:rsidRPr="006724C3" w:rsidRDefault="00027702"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1. TANITIM VE TEKNİK ÖZELLİKLER</w:t>
      </w:r>
    </w:p>
    <w:p w14:paraId="1972E5E1" w14:textId="2968A03F" w:rsidR="00027702" w:rsidRPr="006724C3" w:rsidRDefault="00027702" w:rsidP="00027702">
      <w:pPr>
        <w:jc w:val="both"/>
        <w:rPr>
          <w:rFonts w:ascii="Times New Roman" w:hAnsi="Times New Roman" w:cs="Times New Roman"/>
          <w:sz w:val="24"/>
          <w:szCs w:val="24"/>
        </w:rPr>
      </w:pPr>
      <w:r w:rsidRPr="006724C3">
        <w:rPr>
          <w:rFonts w:ascii="Times New Roman" w:hAnsi="Times New Roman" w:cs="Times New Roman"/>
          <w:sz w:val="24"/>
          <w:szCs w:val="24"/>
        </w:rPr>
        <w:t xml:space="preserve">“Tanıtım ve Teknik Özellikler” maddesi aşağıdaki konu başlıklarını içermelidir. Konu başlıkları tatmin edici düzeyde, gerekiyorsa resim, şekil ve tablolarla desteklenerek açıklanmalıdır. </w:t>
      </w:r>
    </w:p>
    <w:p w14:paraId="67E99A57" w14:textId="77777777" w:rsidR="00027702" w:rsidRPr="006724C3" w:rsidRDefault="00027702" w:rsidP="00027702">
      <w:pPr>
        <w:pStyle w:val="ListeParagraf"/>
        <w:numPr>
          <w:ilvl w:val="1"/>
          <w:numId w:val="16"/>
        </w:numPr>
        <w:jc w:val="both"/>
        <w:rPr>
          <w:rFonts w:ascii="Times New Roman" w:hAnsi="Times New Roman" w:cs="Times New Roman"/>
          <w:b/>
          <w:bCs/>
          <w:sz w:val="24"/>
          <w:szCs w:val="24"/>
        </w:rPr>
      </w:pPr>
      <w:r w:rsidRPr="006724C3">
        <w:rPr>
          <w:rFonts w:ascii="Times New Roman" w:hAnsi="Times New Roman" w:cs="Times New Roman"/>
          <w:b/>
          <w:bCs/>
          <w:sz w:val="24"/>
          <w:szCs w:val="24"/>
        </w:rPr>
        <w:t>TEKNİK ÖZELLİKLER VE GENEL ÖLÇÜLER</w:t>
      </w:r>
    </w:p>
    <w:p w14:paraId="3FBD77CB" w14:textId="45AAD020" w:rsidR="00027702" w:rsidRPr="006724C3" w:rsidRDefault="00027702" w:rsidP="00027702">
      <w:pPr>
        <w:jc w:val="both"/>
        <w:rPr>
          <w:rFonts w:ascii="Times New Roman" w:hAnsi="Times New Roman" w:cs="Times New Roman"/>
          <w:sz w:val="24"/>
          <w:szCs w:val="24"/>
        </w:rPr>
      </w:pPr>
      <w:r w:rsidRPr="006724C3">
        <w:rPr>
          <w:rFonts w:ascii="Times New Roman" w:hAnsi="Times New Roman" w:cs="Times New Roman"/>
          <w:sz w:val="24"/>
          <w:szCs w:val="24"/>
        </w:rPr>
        <w:t xml:space="preserve">Makinenin temel teknik özellikleri ve genel ölçüleri yol ve iş durumuna göre bu kısımda verilmelidir. </w:t>
      </w:r>
      <w:proofErr w:type="spellStart"/>
      <w:r w:rsidR="00FF69A8" w:rsidRPr="006724C3">
        <w:rPr>
          <w:rFonts w:ascii="Times New Roman" w:hAnsi="Times New Roman" w:cs="Times New Roman"/>
          <w:sz w:val="24"/>
          <w:szCs w:val="24"/>
        </w:rPr>
        <w:t>Kendiyürür</w:t>
      </w:r>
      <w:proofErr w:type="spellEnd"/>
      <w:r w:rsidR="00FF69A8" w:rsidRPr="006724C3">
        <w:rPr>
          <w:rFonts w:ascii="Times New Roman" w:hAnsi="Times New Roman" w:cs="Times New Roman"/>
          <w:sz w:val="24"/>
          <w:szCs w:val="24"/>
        </w:rPr>
        <w:t xml:space="preserve"> ve traktör tahrikli makineler için başlıklar aşağıdaki gibi olmalıdır.</w:t>
      </w:r>
    </w:p>
    <w:p w14:paraId="687A88EA" w14:textId="3FE363A2" w:rsidR="00FF69A8" w:rsidRPr="006724C3" w:rsidRDefault="00FF69A8" w:rsidP="00027702">
      <w:pPr>
        <w:jc w:val="both"/>
        <w:rPr>
          <w:rFonts w:ascii="Times New Roman" w:hAnsi="Times New Roman" w:cs="Times New Roman"/>
          <w:b/>
          <w:bCs/>
          <w:sz w:val="24"/>
          <w:szCs w:val="24"/>
        </w:rPr>
      </w:pPr>
      <w:proofErr w:type="spellStart"/>
      <w:r w:rsidRPr="006724C3">
        <w:rPr>
          <w:rFonts w:ascii="Times New Roman" w:hAnsi="Times New Roman" w:cs="Times New Roman"/>
          <w:b/>
          <w:bCs/>
          <w:sz w:val="24"/>
          <w:szCs w:val="24"/>
        </w:rPr>
        <w:lastRenderedPageBreak/>
        <w:t>Kendiyürür</w:t>
      </w:r>
      <w:proofErr w:type="spellEnd"/>
      <w:r w:rsidRPr="006724C3">
        <w:rPr>
          <w:rFonts w:ascii="Times New Roman" w:hAnsi="Times New Roman" w:cs="Times New Roman"/>
          <w:b/>
          <w:bCs/>
          <w:sz w:val="24"/>
          <w:szCs w:val="24"/>
        </w:rPr>
        <w:t xml:space="preserve"> makineler için;</w:t>
      </w:r>
    </w:p>
    <w:p w14:paraId="63B3CC6E" w14:textId="1A9E8CFF" w:rsidR="00FF69A8" w:rsidRPr="006724C3" w:rsidRDefault="00FF69A8"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 xml:space="preserve">1.2.1. MOTOR BİLGİLERİ (KENDİYÜRÜR MAKİNELER İÇİN) </w:t>
      </w:r>
    </w:p>
    <w:p w14:paraId="4F93C85C" w14:textId="43E73A67" w:rsidR="00AA7BB5" w:rsidRPr="006724C3" w:rsidRDefault="00AA7BB5"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1.2.2. TAŞIYICI ÇATI, ŞASİ VE YÜRÜME GRUBU</w:t>
      </w:r>
    </w:p>
    <w:p w14:paraId="18B86573" w14:textId="28464CBF" w:rsidR="00AA7BB5" w:rsidRPr="006724C3" w:rsidRDefault="00AA7BB5"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 xml:space="preserve">1.2.3. KABİN ÖZELLİKLERİ </w:t>
      </w:r>
    </w:p>
    <w:p w14:paraId="181C35C2" w14:textId="69662204" w:rsidR="00027702" w:rsidRPr="006724C3" w:rsidRDefault="00027702"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1.2.</w:t>
      </w:r>
      <w:r w:rsidR="00AA7BB5" w:rsidRPr="006724C3">
        <w:rPr>
          <w:rFonts w:ascii="Times New Roman" w:hAnsi="Times New Roman" w:cs="Times New Roman"/>
          <w:b/>
          <w:bCs/>
          <w:sz w:val="24"/>
          <w:szCs w:val="24"/>
        </w:rPr>
        <w:t>4</w:t>
      </w:r>
      <w:r w:rsidRPr="006724C3">
        <w:rPr>
          <w:rFonts w:ascii="Times New Roman" w:hAnsi="Times New Roman" w:cs="Times New Roman"/>
          <w:b/>
          <w:bCs/>
          <w:sz w:val="24"/>
          <w:szCs w:val="24"/>
        </w:rPr>
        <w:t xml:space="preserve">. </w:t>
      </w:r>
      <w:r w:rsidR="00AA7BB5" w:rsidRPr="006724C3">
        <w:rPr>
          <w:rFonts w:ascii="Times New Roman" w:hAnsi="Times New Roman" w:cs="Times New Roman"/>
          <w:b/>
          <w:bCs/>
          <w:sz w:val="24"/>
          <w:szCs w:val="24"/>
        </w:rPr>
        <w:t xml:space="preserve">BİÇME TABLASI </w:t>
      </w:r>
    </w:p>
    <w:p w14:paraId="7AD0FA11" w14:textId="69D9E3C7" w:rsidR="00027702" w:rsidRPr="006724C3" w:rsidRDefault="00027702"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1.2.</w:t>
      </w:r>
      <w:r w:rsidR="00AA7BB5" w:rsidRPr="006724C3">
        <w:rPr>
          <w:rFonts w:ascii="Times New Roman" w:hAnsi="Times New Roman" w:cs="Times New Roman"/>
          <w:b/>
          <w:bCs/>
          <w:sz w:val="24"/>
          <w:szCs w:val="24"/>
        </w:rPr>
        <w:t>5</w:t>
      </w:r>
      <w:r w:rsidRPr="006724C3">
        <w:rPr>
          <w:rFonts w:ascii="Times New Roman" w:hAnsi="Times New Roman" w:cs="Times New Roman"/>
          <w:b/>
          <w:bCs/>
          <w:sz w:val="24"/>
          <w:szCs w:val="24"/>
        </w:rPr>
        <w:t xml:space="preserve">. </w:t>
      </w:r>
      <w:r w:rsidR="00AD3A3E" w:rsidRPr="006724C3">
        <w:rPr>
          <w:rFonts w:ascii="Times New Roman" w:hAnsi="Times New Roman" w:cs="Times New Roman"/>
          <w:b/>
          <w:bCs/>
          <w:sz w:val="24"/>
          <w:szCs w:val="24"/>
        </w:rPr>
        <w:t>YEDİRME ÜNİTESİ</w:t>
      </w:r>
    </w:p>
    <w:p w14:paraId="7860E150" w14:textId="4B136541" w:rsidR="00027702" w:rsidRPr="006724C3" w:rsidRDefault="00027702"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1.2.</w:t>
      </w:r>
      <w:r w:rsidR="008F494A" w:rsidRPr="006724C3">
        <w:rPr>
          <w:rFonts w:ascii="Times New Roman" w:hAnsi="Times New Roman" w:cs="Times New Roman"/>
          <w:b/>
          <w:bCs/>
          <w:sz w:val="24"/>
          <w:szCs w:val="24"/>
        </w:rPr>
        <w:t>6</w:t>
      </w:r>
      <w:r w:rsidRPr="006724C3">
        <w:rPr>
          <w:rFonts w:ascii="Times New Roman" w:hAnsi="Times New Roman" w:cs="Times New Roman"/>
          <w:b/>
          <w:bCs/>
          <w:sz w:val="24"/>
          <w:szCs w:val="24"/>
        </w:rPr>
        <w:t xml:space="preserve">. </w:t>
      </w:r>
      <w:r w:rsidR="00AD3A3E" w:rsidRPr="006724C3">
        <w:rPr>
          <w:rFonts w:ascii="Times New Roman" w:hAnsi="Times New Roman" w:cs="Times New Roman"/>
          <w:b/>
          <w:bCs/>
          <w:sz w:val="24"/>
          <w:szCs w:val="24"/>
        </w:rPr>
        <w:t>KIYICI ÜNİTE</w:t>
      </w:r>
      <w:r w:rsidRPr="006724C3">
        <w:rPr>
          <w:rFonts w:ascii="Times New Roman" w:hAnsi="Times New Roman" w:cs="Times New Roman"/>
          <w:b/>
          <w:bCs/>
          <w:sz w:val="24"/>
          <w:szCs w:val="24"/>
        </w:rPr>
        <w:t xml:space="preserve"> </w:t>
      </w:r>
    </w:p>
    <w:p w14:paraId="55155183" w14:textId="6ED8611F" w:rsidR="00AD3A3E" w:rsidRPr="006724C3" w:rsidRDefault="00AD3A3E"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1.2.</w:t>
      </w:r>
      <w:r w:rsidR="008F494A" w:rsidRPr="006724C3">
        <w:rPr>
          <w:rFonts w:ascii="Times New Roman" w:hAnsi="Times New Roman" w:cs="Times New Roman"/>
          <w:b/>
          <w:bCs/>
          <w:sz w:val="24"/>
          <w:szCs w:val="24"/>
        </w:rPr>
        <w:t>7</w:t>
      </w:r>
      <w:r w:rsidRPr="006724C3">
        <w:rPr>
          <w:rFonts w:ascii="Times New Roman" w:hAnsi="Times New Roman" w:cs="Times New Roman"/>
          <w:b/>
          <w:bCs/>
          <w:sz w:val="24"/>
          <w:szCs w:val="24"/>
        </w:rPr>
        <w:t>. DANE KIRICI SİSTEMİ (BULUNMASI HALİNDE)</w:t>
      </w:r>
    </w:p>
    <w:p w14:paraId="0574F0F6" w14:textId="360AFB07" w:rsidR="00AD3A3E" w:rsidRPr="006724C3" w:rsidRDefault="00AD3A3E"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1.2.</w:t>
      </w:r>
      <w:r w:rsidR="008F494A" w:rsidRPr="006724C3">
        <w:rPr>
          <w:rFonts w:ascii="Times New Roman" w:hAnsi="Times New Roman" w:cs="Times New Roman"/>
          <w:b/>
          <w:bCs/>
          <w:sz w:val="24"/>
          <w:szCs w:val="24"/>
        </w:rPr>
        <w:t>8</w:t>
      </w:r>
      <w:r w:rsidRPr="006724C3">
        <w:rPr>
          <w:rFonts w:ascii="Times New Roman" w:hAnsi="Times New Roman" w:cs="Times New Roman"/>
          <w:b/>
          <w:bCs/>
          <w:sz w:val="24"/>
          <w:szCs w:val="24"/>
        </w:rPr>
        <w:t>. ÜFLEME DÜZENİ VE SEVK BORUSU</w:t>
      </w:r>
    </w:p>
    <w:p w14:paraId="37B0BB3D" w14:textId="4F8D5303" w:rsidR="00027702" w:rsidRPr="006724C3" w:rsidRDefault="00027702"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1.2.</w:t>
      </w:r>
      <w:r w:rsidR="008F494A" w:rsidRPr="006724C3">
        <w:rPr>
          <w:rFonts w:ascii="Times New Roman" w:hAnsi="Times New Roman" w:cs="Times New Roman"/>
          <w:b/>
          <w:bCs/>
          <w:sz w:val="24"/>
          <w:szCs w:val="24"/>
        </w:rPr>
        <w:t>9</w:t>
      </w:r>
      <w:r w:rsidRPr="006724C3">
        <w:rPr>
          <w:rFonts w:ascii="Times New Roman" w:hAnsi="Times New Roman" w:cs="Times New Roman"/>
          <w:b/>
          <w:bCs/>
          <w:sz w:val="24"/>
          <w:szCs w:val="24"/>
        </w:rPr>
        <w:t>. HAREKET İLETİM SİSTEMİ</w:t>
      </w:r>
    </w:p>
    <w:p w14:paraId="4FA3099C" w14:textId="754A2237" w:rsidR="00FF69A8" w:rsidRPr="006724C3" w:rsidRDefault="00FF69A8" w:rsidP="00027702">
      <w:pPr>
        <w:jc w:val="both"/>
        <w:rPr>
          <w:rFonts w:ascii="Times New Roman" w:hAnsi="Times New Roman" w:cs="Times New Roman"/>
          <w:sz w:val="24"/>
          <w:szCs w:val="24"/>
        </w:rPr>
      </w:pPr>
      <w:r w:rsidRPr="006724C3">
        <w:rPr>
          <w:rFonts w:ascii="Times New Roman" w:hAnsi="Times New Roman" w:cs="Times New Roman"/>
          <w:sz w:val="24"/>
          <w:szCs w:val="24"/>
        </w:rPr>
        <w:t xml:space="preserve">Hareket iletim sistemi detaylı bir şekilde anlatılmalı ve rapor sonunda Ek olarak rapora ilave edilmelidir. </w:t>
      </w:r>
    </w:p>
    <w:p w14:paraId="69DE1A73" w14:textId="3C407766" w:rsidR="008F494A" w:rsidRPr="006724C3" w:rsidRDefault="00027702"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1.2.</w:t>
      </w:r>
      <w:r w:rsidR="008F494A" w:rsidRPr="006724C3">
        <w:rPr>
          <w:rFonts w:ascii="Times New Roman" w:hAnsi="Times New Roman" w:cs="Times New Roman"/>
          <w:b/>
          <w:bCs/>
          <w:sz w:val="24"/>
          <w:szCs w:val="24"/>
        </w:rPr>
        <w:t>10</w:t>
      </w:r>
      <w:r w:rsidRPr="006724C3">
        <w:rPr>
          <w:rFonts w:ascii="Times New Roman" w:hAnsi="Times New Roman" w:cs="Times New Roman"/>
          <w:b/>
          <w:bCs/>
          <w:sz w:val="24"/>
          <w:szCs w:val="24"/>
        </w:rPr>
        <w:t>. HİDROLİK SİSTEM</w:t>
      </w:r>
      <w:r w:rsidR="008F494A" w:rsidRPr="006724C3">
        <w:rPr>
          <w:rFonts w:ascii="Times New Roman" w:hAnsi="Times New Roman" w:cs="Times New Roman"/>
          <w:b/>
          <w:bCs/>
          <w:sz w:val="24"/>
          <w:szCs w:val="24"/>
        </w:rPr>
        <w:t xml:space="preserve"> ÖZELLİKLERİ </w:t>
      </w:r>
    </w:p>
    <w:p w14:paraId="402E9B9D" w14:textId="04EB1F43" w:rsidR="00027702" w:rsidRPr="006724C3" w:rsidRDefault="00027702" w:rsidP="00027702">
      <w:pPr>
        <w:jc w:val="both"/>
        <w:rPr>
          <w:rFonts w:ascii="Times New Roman" w:hAnsi="Times New Roman" w:cs="Times New Roman"/>
          <w:sz w:val="24"/>
          <w:szCs w:val="24"/>
        </w:rPr>
      </w:pPr>
      <w:r w:rsidRPr="006724C3">
        <w:rPr>
          <w:rFonts w:ascii="Times New Roman" w:hAnsi="Times New Roman" w:cs="Times New Roman"/>
          <w:sz w:val="24"/>
          <w:szCs w:val="24"/>
        </w:rPr>
        <w:t xml:space="preserve">Makinede kullanılan tüm hidrolik sistem bileşenleri teknik özellikleriyle birlikte verilmelidir. </w:t>
      </w:r>
      <w:r w:rsidR="008F494A" w:rsidRPr="006724C3">
        <w:rPr>
          <w:rFonts w:ascii="Times New Roman" w:hAnsi="Times New Roman" w:cs="Times New Roman"/>
          <w:sz w:val="24"/>
          <w:szCs w:val="24"/>
        </w:rPr>
        <w:t xml:space="preserve">(Pompalar, hidromotorlar, hidrolik silindirler, yağ tankı, hidrolik soğutma sistemi ve valf grupları) </w:t>
      </w:r>
    </w:p>
    <w:p w14:paraId="4E028930" w14:textId="062DEA2B" w:rsidR="00027702" w:rsidRPr="006724C3" w:rsidRDefault="00027702"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1.2.</w:t>
      </w:r>
      <w:r w:rsidR="008F494A" w:rsidRPr="006724C3">
        <w:rPr>
          <w:rFonts w:ascii="Times New Roman" w:hAnsi="Times New Roman" w:cs="Times New Roman"/>
          <w:b/>
          <w:bCs/>
          <w:sz w:val="24"/>
          <w:szCs w:val="24"/>
        </w:rPr>
        <w:t>11</w:t>
      </w:r>
      <w:r w:rsidRPr="006724C3">
        <w:rPr>
          <w:rFonts w:ascii="Times New Roman" w:hAnsi="Times New Roman" w:cs="Times New Roman"/>
          <w:b/>
          <w:bCs/>
          <w:sz w:val="24"/>
          <w:szCs w:val="24"/>
        </w:rPr>
        <w:t>. EMNİYET DÜZENLERİ</w:t>
      </w:r>
    </w:p>
    <w:p w14:paraId="2A7D1B09" w14:textId="66541C1B" w:rsidR="00107B43" w:rsidRPr="006724C3" w:rsidRDefault="00107B43" w:rsidP="00027702">
      <w:pPr>
        <w:jc w:val="both"/>
        <w:rPr>
          <w:rFonts w:ascii="Times New Roman" w:hAnsi="Times New Roman" w:cs="Times New Roman"/>
          <w:sz w:val="24"/>
          <w:szCs w:val="24"/>
        </w:rPr>
      </w:pPr>
      <w:r w:rsidRPr="006724C3">
        <w:rPr>
          <w:rFonts w:ascii="Times New Roman" w:hAnsi="Times New Roman" w:cs="Times New Roman"/>
          <w:sz w:val="24"/>
          <w:szCs w:val="24"/>
        </w:rPr>
        <w:t xml:space="preserve">Makine üzerinde bulunan emniyet sistemleri, çalışma prensipleri verilmelidir. </w:t>
      </w:r>
    </w:p>
    <w:p w14:paraId="14C34ABF" w14:textId="5952775C" w:rsidR="00027702" w:rsidRPr="006724C3" w:rsidRDefault="00FF69A8"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 xml:space="preserve">Traktör tahrikli makineler için; </w:t>
      </w:r>
    </w:p>
    <w:p w14:paraId="68AB5BE1" w14:textId="77777777" w:rsidR="00FF69A8" w:rsidRPr="006724C3" w:rsidRDefault="00FF69A8" w:rsidP="00FF69A8">
      <w:pPr>
        <w:jc w:val="both"/>
        <w:rPr>
          <w:rFonts w:ascii="Times New Roman" w:hAnsi="Times New Roman" w:cs="Times New Roman"/>
          <w:b/>
          <w:bCs/>
          <w:sz w:val="24"/>
          <w:szCs w:val="24"/>
        </w:rPr>
      </w:pPr>
      <w:r w:rsidRPr="006724C3">
        <w:rPr>
          <w:rFonts w:ascii="Times New Roman" w:hAnsi="Times New Roman" w:cs="Times New Roman"/>
          <w:b/>
          <w:bCs/>
          <w:sz w:val="24"/>
          <w:szCs w:val="24"/>
        </w:rPr>
        <w:t>1.2.1. TRAKTÖR BAĞLANTI TERTİBATI (ÇEKİ SİSTEMİ VEYA ÜÇ NOKTA ASKI DÜZENİ)</w:t>
      </w:r>
    </w:p>
    <w:p w14:paraId="10F0C48C" w14:textId="77777777" w:rsidR="00FF69A8" w:rsidRPr="006724C3" w:rsidRDefault="00FF69A8" w:rsidP="00FF69A8">
      <w:pPr>
        <w:jc w:val="both"/>
        <w:rPr>
          <w:rFonts w:ascii="Times New Roman" w:hAnsi="Times New Roman" w:cs="Times New Roman"/>
          <w:b/>
          <w:bCs/>
          <w:sz w:val="24"/>
          <w:szCs w:val="24"/>
        </w:rPr>
      </w:pPr>
      <w:r w:rsidRPr="006724C3">
        <w:rPr>
          <w:rFonts w:ascii="Times New Roman" w:hAnsi="Times New Roman" w:cs="Times New Roman"/>
          <w:b/>
          <w:bCs/>
          <w:sz w:val="24"/>
          <w:szCs w:val="24"/>
        </w:rPr>
        <w:t>1.2.2. AYIRICILAR BİÇME VE YEDİRME ÜNİTESİ</w:t>
      </w:r>
    </w:p>
    <w:p w14:paraId="7FB0E15C" w14:textId="77777777" w:rsidR="00FF69A8" w:rsidRPr="006724C3" w:rsidRDefault="00FF69A8" w:rsidP="00FF69A8">
      <w:pPr>
        <w:jc w:val="both"/>
        <w:rPr>
          <w:rFonts w:ascii="Times New Roman" w:hAnsi="Times New Roman" w:cs="Times New Roman"/>
          <w:b/>
          <w:bCs/>
          <w:sz w:val="24"/>
          <w:szCs w:val="24"/>
        </w:rPr>
      </w:pPr>
      <w:r w:rsidRPr="006724C3">
        <w:rPr>
          <w:rFonts w:ascii="Times New Roman" w:hAnsi="Times New Roman" w:cs="Times New Roman"/>
          <w:b/>
          <w:bCs/>
          <w:sz w:val="24"/>
          <w:szCs w:val="24"/>
        </w:rPr>
        <w:t xml:space="preserve">1.2.3. KIYICI ÜNİTE </w:t>
      </w:r>
    </w:p>
    <w:p w14:paraId="3FC27098" w14:textId="77777777" w:rsidR="00FF69A8" w:rsidRPr="006724C3" w:rsidRDefault="00FF69A8" w:rsidP="00FF69A8">
      <w:pPr>
        <w:jc w:val="both"/>
        <w:rPr>
          <w:rFonts w:ascii="Times New Roman" w:hAnsi="Times New Roman" w:cs="Times New Roman"/>
          <w:b/>
          <w:bCs/>
          <w:sz w:val="24"/>
          <w:szCs w:val="24"/>
        </w:rPr>
      </w:pPr>
      <w:r w:rsidRPr="006724C3">
        <w:rPr>
          <w:rFonts w:ascii="Times New Roman" w:hAnsi="Times New Roman" w:cs="Times New Roman"/>
          <w:b/>
          <w:bCs/>
          <w:sz w:val="24"/>
          <w:szCs w:val="24"/>
        </w:rPr>
        <w:t>1.2.4. DANE KIRICI SİSTEMİ (BULUNMASI HALİNDE)</w:t>
      </w:r>
    </w:p>
    <w:p w14:paraId="21665FE5" w14:textId="77777777" w:rsidR="00FF69A8" w:rsidRPr="006724C3" w:rsidRDefault="00FF69A8" w:rsidP="00FF69A8">
      <w:pPr>
        <w:jc w:val="both"/>
        <w:rPr>
          <w:rFonts w:ascii="Times New Roman" w:hAnsi="Times New Roman" w:cs="Times New Roman"/>
          <w:b/>
          <w:bCs/>
          <w:sz w:val="24"/>
          <w:szCs w:val="24"/>
        </w:rPr>
      </w:pPr>
      <w:r w:rsidRPr="006724C3">
        <w:rPr>
          <w:rFonts w:ascii="Times New Roman" w:hAnsi="Times New Roman" w:cs="Times New Roman"/>
          <w:b/>
          <w:bCs/>
          <w:sz w:val="24"/>
          <w:szCs w:val="24"/>
        </w:rPr>
        <w:t>1.2.5. ÜFLEME DÜZENİ VE SEVK BORUSU</w:t>
      </w:r>
    </w:p>
    <w:p w14:paraId="6F79A483" w14:textId="77777777" w:rsidR="00FF69A8" w:rsidRPr="006724C3" w:rsidRDefault="00FF69A8" w:rsidP="00FF69A8">
      <w:pPr>
        <w:jc w:val="both"/>
        <w:rPr>
          <w:rFonts w:ascii="Times New Roman" w:hAnsi="Times New Roman" w:cs="Times New Roman"/>
          <w:b/>
          <w:bCs/>
          <w:sz w:val="24"/>
          <w:szCs w:val="24"/>
        </w:rPr>
      </w:pPr>
      <w:r w:rsidRPr="006724C3">
        <w:rPr>
          <w:rFonts w:ascii="Times New Roman" w:hAnsi="Times New Roman" w:cs="Times New Roman"/>
          <w:b/>
          <w:bCs/>
          <w:sz w:val="24"/>
          <w:szCs w:val="24"/>
        </w:rPr>
        <w:t>1.2.6. HAREKET İLETİM SİSTEMİ</w:t>
      </w:r>
    </w:p>
    <w:p w14:paraId="28A92B01" w14:textId="77777777" w:rsidR="00FF69A8" w:rsidRPr="006724C3" w:rsidRDefault="00FF69A8" w:rsidP="00FF69A8">
      <w:pPr>
        <w:jc w:val="both"/>
        <w:rPr>
          <w:rFonts w:ascii="Times New Roman" w:hAnsi="Times New Roman" w:cs="Times New Roman"/>
          <w:sz w:val="24"/>
          <w:szCs w:val="24"/>
        </w:rPr>
      </w:pPr>
      <w:r w:rsidRPr="006724C3">
        <w:rPr>
          <w:rFonts w:ascii="Times New Roman" w:hAnsi="Times New Roman" w:cs="Times New Roman"/>
          <w:sz w:val="24"/>
          <w:szCs w:val="24"/>
        </w:rPr>
        <w:t xml:space="preserve">Hareket iletim sistemi detaylı bir şekilde anlatılmalı ve rapor sonunda Ek olarak rapora ilave edilmelidir. </w:t>
      </w:r>
    </w:p>
    <w:p w14:paraId="7CE3911D" w14:textId="77777777" w:rsidR="00FF69A8" w:rsidRPr="006724C3" w:rsidRDefault="00FF69A8" w:rsidP="00FF69A8">
      <w:pPr>
        <w:jc w:val="both"/>
        <w:rPr>
          <w:rFonts w:ascii="Times New Roman" w:hAnsi="Times New Roman" w:cs="Times New Roman"/>
          <w:b/>
          <w:bCs/>
          <w:sz w:val="24"/>
          <w:szCs w:val="24"/>
        </w:rPr>
      </w:pPr>
      <w:r w:rsidRPr="006724C3">
        <w:rPr>
          <w:rFonts w:ascii="Times New Roman" w:hAnsi="Times New Roman" w:cs="Times New Roman"/>
          <w:b/>
          <w:bCs/>
          <w:sz w:val="24"/>
          <w:szCs w:val="24"/>
        </w:rPr>
        <w:t>1.2.7. TAŞIYICI ÇATI, ŞASİ VE YÜRÜME GRUBU</w:t>
      </w:r>
    </w:p>
    <w:p w14:paraId="4142F7E0" w14:textId="77777777" w:rsidR="00FF69A8" w:rsidRPr="006724C3" w:rsidRDefault="00FF69A8" w:rsidP="00FF69A8">
      <w:pPr>
        <w:jc w:val="both"/>
        <w:rPr>
          <w:rFonts w:ascii="Times New Roman" w:hAnsi="Times New Roman" w:cs="Times New Roman"/>
          <w:b/>
          <w:bCs/>
          <w:sz w:val="24"/>
          <w:szCs w:val="24"/>
        </w:rPr>
      </w:pPr>
      <w:r w:rsidRPr="006724C3">
        <w:rPr>
          <w:rFonts w:ascii="Times New Roman" w:hAnsi="Times New Roman" w:cs="Times New Roman"/>
          <w:b/>
          <w:bCs/>
          <w:sz w:val="24"/>
          <w:szCs w:val="24"/>
        </w:rPr>
        <w:lastRenderedPageBreak/>
        <w:t>1.2.6. HİDROLİK SİSTEM</w:t>
      </w:r>
    </w:p>
    <w:p w14:paraId="47B4D6B3" w14:textId="77777777" w:rsidR="00107B43" w:rsidRPr="006724C3" w:rsidRDefault="00107B43" w:rsidP="00107B43">
      <w:pPr>
        <w:jc w:val="both"/>
        <w:rPr>
          <w:rFonts w:ascii="Times New Roman" w:hAnsi="Times New Roman" w:cs="Times New Roman"/>
          <w:sz w:val="24"/>
          <w:szCs w:val="24"/>
        </w:rPr>
      </w:pPr>
      <w:r w:rsidRPr="006724C3">
        <w:rPr>
          <w:rFonts w:ascii="Times New Roman" w:hAnsi="Times New Roman" w:cs="Times New Roman"/>
          <w:sz w:val="24"/>
          <w:szCs w:val="24"/>
        </w:rPr>
        <w:t xml:space="preserve">Makinede kullanılan tüm hidrolik sistem bileşenleri teknik özellikleriyle birlikte verilmelidir. (Pompalar, hidromotorlar, hidrolik silindirler, yağ tankı, hidrolik soğutma sistemi ve valf grupları) </w:t>
      </w:r>
    </w:p>
    <w:p w14:paraId="56D6D13C" w14:textId="77777777" w:rsidR="00FF69A8" w:rsidRPr="006724C3" w:rsidRDefault="00FF69A8" w:rsidP="00FF69A8">
      <w:pPr>
        <w:jc w:val="both"/>
        <w:rPr>
          <w:rFonts w:ascii="Times New Roman" w:hAnsi="Times New Roman" w:cs="Times New Roman"/>
          <w:b/>
          <w:bCs/>
          <w:sz w:val="24"/>
          <w:szCs w:val="24"/>
        </w:rPr>
      </w:pPr>
      <w:r w:rsidRPr="006724C3">
        <w:rPr>
          <w:rFonts w:ascii="Times New Roman" w:hAnsi="Times New Roman" w:cs="Times New Roman"/>
          <w:b/>
          <w:bCs/>
          <w:sz w:val="24"/>
          <w:szCs w:val="24"/>
        </w:rPr>
        <w:t>1.2.7. EMNİYET DÜZENLERİ</w:t>
      </w:r>
    </w:p>
    <w:p w14:paraId="500E2905" w14:textId="296BFF35" w:rsidR="00027702" w:rsidRPr="006724C3" w:rsidRDefault="00107B43" w:rsidP="00027702">
      <w:pPr>
        <w:jc w:val="both"/>
        <w:rPr>
          <w:rFonts w:ascii="Times New Roman" w:hAnsi="Times New Roman" w:cs="Times New Roman"/>
          <w:sz w:val="24"/>
          <w:szCs w:val="24"/>
        </w:rPr>
      </w:pPr>
      <w:r w:rsidRPr="006724C3">
        <w:rPr>
          <w:rFonts w:ascii="Times New Roman" w:hAnsi="Times New Roman" w:cs="Times New Roman"/>
          <w:sz w:val="24"/>
          <w:szCs w:val="24"/>
        </w:rPr>
        <w:t xml:space="preserve">Makine üzerinde bulunan emniyet sistemleri, çalışma prensipleri verilmelidir. </w:t>
      </w:r>
    </w:p>
    <w:p w14:paraId="40416166" w14:textId="77777777" w:rsidR="00FF69A8" w:rsidRPr="006724C3" w:rsidRDefault="00FF69A8" w:rsidP="00027702">
      <w:pPr>
        <w:jc w:val="both"/>
        <w:rPr>
          <w:rFonts w:ascii="Times New Roman" w:hAnsi="Times New Roman" w:cs="Times New Roman"/>
          <w:b/>
          <w:bCs/>
          <w:sz w:val="24"/>
          <w:szCs w:val="24"/>
        </w:rPr>
      </w:pPr>
    </w:p>
    <w:p w14:paraId="407D4CF7" w14:textId="15CE81DC" w:rsidR="00027702" w:rsidRPr="006724C3" w:rsidRDefault="00027702"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2. DENEMELER</w:t>
      </w:r>
    </w:p>
    <w:p w14:paraId="21FE81F7" w14:textId="77777777" w:rsidR="00027702" w:rsidRPr="006724C3" w:rsidRDefault="00027702"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2.1. LABORATUAR DENEMELERİ</w:t>
      </w:r>
    </w:p>
    <w:p w14:paraId="331F1E43" w14:textId="7742B0A1" w:rsidR="00027702" w:rsidRPr="006724C3" w:rsidRDefault="00027702" w:rsidP="00027702">
      <w:pPr>
        <w:jc w:val="both"/>
        <w:rPr>
          <w:rFonts w:ascii="Times New Roman" w:hAnsi="Times New Roman" w:cs="Times New Roman"/>
          <w:sz w:val="24"/>
          <w:szCs w:val="24"/>
        </w:rPr>
      </w:pPr>
      <w:r w:rsidRPr="006724C3">
        <w:rPr>
          <w:rFonts w:ascii="Times New Roman" w:hAnsi="Times New Roman" w:cs="Times New Roman"/>
          <w:sz w:val="24"/>
          <w:szCs w:val="24"/>
        </w:rPr>
        <w:t>Deney raporunun 3.2.1 “Laboratuvar Deneyleri” başlıklı üst ve alt başlıklarda geçen deneyleri ve bu deneylere ait sonuçları içermelidir.</w:t>
      </w:r>
    </w:p>
    <w:p w14:paraId="4BD8C229" w14:textId="77777777" w:rsidR="00027702" w:rsidRPr="006724C3" w:rsidRDefault="00027702"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2.2. TARLA DENEMELERİ</w:t>
      </w:r>
    </w:p>
    <w:p w14:paraId="1732FEB1" w14:textId="547EF68A" w:rsidR="00027702" w:rsidRPr="006724C3" w:rsidRDefault="00027702" w:rsidP="00027702">
      <w:pPr>
        <w:jc w:val="both"/>
        <w:rPr>
          <w:rFonts w:ascii="Times New Roman" w:hAnsi="Times New Roman" w:cs="Times New Roman"/>
          <w:sz w:val="24"/>
          <w:szCs w:val="24"/>
        </w:rPr>
      </w:pPr>
      <w:r w:rsidRPr="006724C3">
        <w:rPr>
          <w:rFonts w:ascii="Times New Roman" w:hAnsi="Times New Roman" w:cs="Times New Roman"/>
          <w:sz w:val="24"/>
          <w:szCs w:val="24"/>
        </w:rPr>
        <w:t>Deney raporunun 3.2.2 “Tarla Deneyleri” başlıklı üst ve alt başlıklarda geçen deneyleri ve bu deneylere ait sonuçları içermelidir.</w:t>
      </w:r>
    </w:p>
    <w:p w14:paraId="2D2FDBC5" w14:textId="25C4F542" w:rsidR="00027702" w:rsidRPr="006724C3" w:rsidRDefault="00027702"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3. DENEME SONUÇLARI VE ÖNERİLER</w:t>
      </w:r>
    </w:p>
    <w:p w14:paraId="200EF29B" w14:textId="77777777" w:rsidR="00027702" w:rsidRPr="006724C3" w:rsidRDefault="00027702" w:rsidP="00027702">
      <w:pPr>
        <w:jc w:val="both"/>
        <w:rPr>
          <w:rFonts w:ascii="Times New Roman" w:hAnsi="Times New Roman" w:cs="Times New Roman"/>
          <w:b/>
          <w:bCs/>
          <w:sz w:val="24"/>
          <w:szCs w:val="24"/>
        </w:rPr>
      </w:pPr>
      <w:r w:rsidRPr="006724C3">
        <w:rPr>
          <w:rFonts w:ascii="Times New Roman" w:hAnsi="Times New Roman" w:cs="Times New Roman"/>
          <w:b/>
          <w:bCs/>
          <w:sz w:val="24"/>
          <w:szCs w:val="24"/>
        </w:rPr>
        <w:t>4. SONUÇ</w:t>
      </w:r>
    </w:p>
    <w:p w14:paraId="787DD635" w14:textId="77777777" w:rsidR="00027702" w:rsidRPr="006724C3" w:rsidRDefault="00027702" w:rsidP="00027702">
      <w:pPr>
        <w:jc w:val="both"/>
        <w:rPr>
          <w:rFonts w:ascii="Times New Roman" w:hAnsi="Times New Roman" w:cs="Times New Roman"/>
          <w:sz w:val="24"/>
          <w:szCs w:val="24"/>
        </w:rPr>
      </w:pPr>
      <w:r w:rsidRPr="006724C3">
        <w:rPr>
          <w:rFonts w:ascii="Times New Roman" w:hAnsi="Times New Roman" w:cs="Times New Roman"/>
          <w:sz w:val="24"/>
          <w:szCs w:val="24"/>
        </w:rPr>
        <w:t>Bu bölümde sonuçlarının kısa özeti ve değerlendirilmesi yapılır ve makinanın tarım tekniğine uygunluğu konusunda deney kurulunun kararı yazılır.</w:t>
      </w:r>
    </w:p>
    <w:p w14:paraId="73E4FE8D" w14:textId="227CE2D7" w:rsidR="003164BF" w:rsidRPr="006724C3" w:rsidRDefault="003164BF" w:rsidP="003164BF">
      <w:pPr>
        <w:spacing w:after="0" w:line="240" w:lineRule="auto"/>
        <w:jc w:val="both"/>
        <w:rPr>
          <w:rFonts w:ascii="Times New Roman" w:eastAsia="Times New Roman" w:hAnsi="Times New Roman" w:cs="Times New Roman"/>
          <w:bCs/>
          <w:sz w:val="8"/>
          <w:szCs w:val="8"/>
          <w:lang w:eastAsia="tr-TR"/>
        </w:rPr>
      </w:pPr>
    </w:p>
    <w:p w14:paraId="2C171671" w14:textId="0CC4B9B5"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72150142" w14:textId="2ADE3D22"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2ADC1A71" w14:textId="58EF39C4"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6C87F070" w14:textId="361FE988"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014ECF2A" w14:textId="476E400B"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6B9BD244" w14:textId="53DE7210"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17CAB74B" w14:textId="56E665CD"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5FDC5418" w14:textId="229308C4"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7DC41E31" w14:textId="67C73995"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60F8E5AA" w14:textId="478F911C"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69BEBDA7" w14:textId="557EB1BE"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7875AC73" w14:textId="55659D3B"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364DB82D" w14:textId="5E9F64B9"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23E7E6E6" w14:textId="1291C94B"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7DE3FD83" w14:textId="2E817E6E"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38DC14E8" w14:textId="6E1AE50A"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18D1ABE4" w14:textId="3EBC1C06"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518BF5FC" w14:textId="01689C4B"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25409142" w14:textId="39116AAB"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6C35F15B" w14:textId="6C79204C"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7DD907B4" w14:textId="0A098D97"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2B897D73" w14:textId="549E62F8"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5B4794CA" w14:textId="6423FB46"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536B89DD" w14:textId="5F94D087"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6B10C4CD" w14:textId="7D5ACCAD"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1F6B11BE" w14:textId="69947A77"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002B1C46" w14:textId="10E85245"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3BA8D452" w14:textId="56E618EC"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5456FE8F" w14:textId="28709236"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01A5E86E" w14:textId="54D26A06"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273A4C83" w14:textId="029604DA"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5044C8B4" w14:textId="79D4935B"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6B260577" w14:textId="2CAC865D"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71AB796B" w14:textId="5A5E03B1"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63C08706" w14:textId="6C08D655"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2A135CF6" w14:textId="43E21A5D"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541A492F" w14:textId="0F768364"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509B5BB5" w14:textId="731A1A6C"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4B74A21C" w14:textId="547BF632"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32A0B6D4" w14:textId="5A92B49C"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4927BD75" w14:textId="149C03DA"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404C8D93" w14:textId="53E00FE6"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55CEE00B" w14:textId="7C75D8A3"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5004F2D4" w14:textId="68E4948B"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2423770F" w14:textId="7F9B36C3"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0090DF83" w14:textId="50DB640E"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0B9A4129" w14:textId="37C27931"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3AB02897" w14:textId="1311EFE4"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322CB8CC" w14:textId="78BA4212"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1C85B62F" w14:textId="50AAF679"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49BE7226" w14:textId="2A2DEEC1"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3F2D1883" w14:textId="40122E7C"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148E1D2C" w14:textId="2B01D775"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00B37F5F" w14:textId="77777777" w:rsidR="00664BD3" w:rsidRPr="006724C3" w:rsidRDefault="00664BD3" w:rsidP="003164BF">
      <w:pPr>
        <w:spacing w:after="0" w:line="240" w:lineRule="auto"/>
        <w:jc w:val="both"/>
        <w:rPr>
          <w:rFonts w:ascii="Times New Roman" w:eastAsia="Times New Roman" w:hAnsi="Times New Roman" w:cs="Times New Roman"/>
          <w:bCs/>
          <w:sz w:val="8"/>
          <w:szCs w:val="8"/>
          <w:lang w:eastAsia="tr-TR"/>
        </w:rPr>
      </w:pPr>
    </w:p>
    <w:p w14:paraId="181D2F01" w14:textId="7F9D6F35" w:rsidR="003164BF" w:rsidRPr="006724C3" w:rsidRDefault="003164BF" w:rsidP="00107B43">
      <w:pPr>
        <w:spacing w:after="0" w:line="240" w:lineRule="auto"/>
        <w:jc w:val="both"/>
        <w:rPr>
          <w:rFonts w:ascii="Times New Roman" w:hAnsi="Times New Roman" w:cs="Times New Roman"/>
          <w:sz w:val="24"/>
          <w:szCs w:val="24"/>
        </w:rPr>
      </w:pPr>
      <w:r w:rsidRPr="006724C3">
        <w:rPr>
          <w:rFonts w:ascii="Times New Roman" w:hAnsi="Times New Roman" w:cs="Times New Roman"/>
          <w:sz w:val="24"/>
          <w:szCs w:val="24"/>
        </w:rPr>
        <w:tab/>
      </w:r>
    </w:p>
    <w:p w14:paraId="49CAA452" w14:textId="77777777" w:rsidR="00027702" w:rsidRPr="006724C3" w:rsidRDefault="00027702" w:rsidP="00027702">
      <w:pPr>
        <w:pStyle w:val="NormalWeb"/>
        <w:spacing w:before="0" w:beforeAutospacing="0" w:after="0" w:afterAutospacing="0"/>
        <w:ind w:right="-426"/>
        <w:rPr>
          <w:rStyle w:val="Gl"/>
        </w:rPr>
      </w:pPr>
      <w:r w:rsidRPr="006724C3">
        <w:rPr>
          <w:rStyle w:val="Gl"/>
        </w:rPr>
        <w:t>5. YARARLANILACAK KAYNAKLAR</w:t>
      </w:r>
    </w:p>
    <w:p w14:paraId="236D97FC" w14:textId="77777777" w:rsidR="00027702" w:rsidRPr="006724C3" w:rsidRDefault="00027702" w:rsidP="001B0E4D">
      <w:pPr>
        <w:spacing w:before="120" w:after="0" w:line="240" w:lineRule="auto"/>
        <w:rPr>
          <w:rFonts w:ascii="Times New Roman" w:eastAsia="Times New Roman" w:hAnsi="Times New Roman" w:cs="Times New Roman"/>
          <w:sz w:val="24"/>
          <w:szCs w:val="24"/>
          <w:lang w:eastAsia="tr-TR"/>
        </w:rPr>
      </w:pPr>
    </w:p>
    <w:p w14:paraId="228F69A5" w14:textId="77777777" w:rsidR="00793971" w:rsidRPr="006724C3" w:rsidRDefault="00793971" w:rsidP="00793971">
      <w:pPr>
        <w:pStyle w:val="NormalWeb"/>
        <w:spacing w:before="0" w:beforeAutospacing="0" w:after="0" w:afterAutospacing="0"/>
        <w:ind w:right="-426"/>
      </w:pPr>
      <w:bookmarkStart w:id="13" w:name="_Hlk98760014"/>
      <w:r w:rsidRPr="006724C3">
        <w:rPr>
          <w:rStyle w:val="Gl"/>
        </w:rPr>
        <w:t xml:space="preserve">TS ISO 730 </w:t>
      </w:r>
      <w:r w:rsidRPr="006724C3">
        <w:t>Tarımsal tekerlekli traktörler- Arkaya monte üç noktalı bağlantı- 1N, 1, 2N, 2, 3N, 3, 4N ve 4 Kategorileri</w:t>
      </w:r>
    </w:p>
    <w:p w14:paraId="72D4AE96" w14:textId="77777777" w:rsidR="00793971" w:rsidRPr="006724C3" w:rsidRDefault="00793971" w:rsidP="00793971">
      <w:pPr>
        <w:pStyle w:val="NormalWeb"/>
        <w:spacing w:before="0" w:beforeAutospacing="0" w:after="0" w:afterAutospacing="0"/>
        <w:ind w:right="-426"/>
      </w:pPr>
    </w:p>
    <w:p w14:paraId="3B1508ED" w14:textId="63142B4B" w:rsidR="00793971" w:rsidRPr="006724C3" w:rsidRDefault="00793971" w:rsidP="00793971">
      <w:pPr>
        <w:pStyle w:val="NormalWeb"/>
        <w:spacing w:before="0" w:beforeAutospacing="0" w:after="0" w:afterAutospacing="0"/>
        <w:ind w:right="-426"/>
      </w:pPr>
      <w:r w:rsidRPr="006724C3">
        <w:rPr>
          <w:b/>
          <w:bCs/>
        </w:rPr>
        <w:t>TS ISO 500-3</w:t>
      </w:r>
      <w:r w:rsidRPr="006724C3">
        <w:t xml:space="preserve"> Tarım traktörleri- Kuyruk milleri- Tip 1, tip 2 tip 3 ve tip 4- Bölüm 3: Ana kuyruk mili ve kama boyutları, kuyruk mili yeri</w:t>
      </w:r>
    </w:p>
    <w:p w14:paraId="0A720B95" w14:textId="77777777" w:rsidR="00793971" w:rsidRPr="006724C3" w:rsidRDefault="00793971" w:rsidP="00793971">
      <w:pPr>
        <w:pStyle w:val="NormalWeb"/>
        <w:spacing w:before="0" w:beforeAutospacing="0" w:after="0" w:afterAutospacing="0"/>
        <w:ind w:right="-426"/>
        <w:rPr>
          <w:b/>
          <w:bCs/>
          <w:sz w:val="17"/>
          <w:szCs w:val="17"/>
          <w:shd w:val="clear" w:color="auto" w:fill="F0F4F8"/>
        </w:rPr>
      </w:pPr>
    </w:p>
    <w:p w14:paraId="5432FB4A" w14:textId="269F6692" w:rsidR="00793971" w:rsidRPr="006724C3" w:rsidRDefault="00793971" w:rsidP="00793971">
      <w:pPr>
        <w:pStyle w:val="NormalWeb"/>
        <w:spacing w:before="0" w:beforeAutospacing="0" w:after="0" w:afterAutospacing="0"/>
        <w:ind w:right="-426"/>
      </w:pPr>
      <w:r w:rsidRPr="006724C3">
        <w:rPr>
          <w:b/>
          <w:bCs/>
        </w:rPr>
        <w:t>TS EN ISO 4254-1</w:t>
      </w:r>
      <w:r w:rsidRPr="006724C3">
        <w:t xml:space="preserve"> Tarım makinaları- Güvenlik- Bölüm </w:t>
      </w:r>
      <w:proofErr w:type="gramStart"/>
      <w:r w:rsidRPr="006724C3">
        <w:t>1:Genel</w:t>
      </w:r>
      <w:proofErr w:type="gramEnd"/>
      <w:r w:rsidRPr="006724C3">
        <w:t xml:space="preserve"> kurallar</w:t>
      </w:r>
    </w:p>
    <w:p w14:paraId="4C2EC668" w14:textId="397E55AE" w:rsidR="002434F6" w:rsidRPr="006724C3" w:rsidRDefault="002434F6" w:rsidP="00793971">
      <w:pPr>
        <w:pStyle w:val="NormalWeb"/>
        <w:spacing w:before="0" w:beforeAutospacing="0" w:after="0" w:afterAutospacing="0"/>
        <w:ind w:right="-426"/>
      </w:pPr>
    </w:p>
    <w:p w14:paraId="3EA9BC24" w14:textId="4CB817AE" w:rsidR="002434F6" w:rsidRPr="006724C3" w:rsidRDefault="002434F6" w:rsidP="00793971">
      <w:pPr>
        <w:pStyle w:val="NormalWeb"/>
        <w:spacing w:before="0" w:beforeAutospacing="0" w:after="0" w:afterAutospacing="0"/>
        <w:ind w:right="-426"/>
        <w:rPr>
          <w:b/>
          <w:bCs/>
        </w:rPr>
      </w:pPr>
      <w:r w:rsidRPr="006724C3">
        <w:rPr>
          <w:b/>
          <w:bCs/>
        </w:rPr>
        <w:t xml:space="preserve">TS EN ISO 4254-7 </w:t>
      </w:r>
      <w:r w:rsidRPr="006724C3">
        <w:t>Tarım makinaları -</w:t>
      </w:r>
      <w:proofErr w:type="gramStart"/>
      <w:r w:rsidRPr="006724C3">
        <w:t>Güvenlik -</w:t>
      </w:r>
      <w:proofErr w:type="gramEnd"/>
      <w:r w:rsidRPr="006724C3">
        <w:t xml:space="preserve"> Bölüm 6: Biçerdöverler, kaba yem hasat makinaları ve pamuk hasat makinaları</w:t>
      </w:r>
    </w:p>
    <w:p w14:paraId="3543EDE7" w14:textId="0A0A9A34" w:rsidR="002434F6" w:rsidRPr="006724C3" w:rsidRDefault="002434F6" w:rsidP="00793971">
      <w:pPr>
        <w:pStyle w:val="NormalWeb"/>
        <w:spacing w:before="0" w:beforeAutospacing="0" w:after="0" w:afterAutospacing="0"/>
        <w:ind w:right="-426"/>
      </w:pPr>
    </w:p>
    <w:p w14:paraId="53CA63DA" w14:textId="1D795EA8" w:rsidR="002434F6" w:rsidRPr="006724C3" w:rsidRDefault="002434F6" w:rsidP="00793971">
      <w:pPr>
        <w:pStyle w:val="NormalWeb"/>
        <w:spacing w:before="0" w:beforeAutospacing="0" w:after="0" w:afterAutospacing="0"/>
        <w:ind w:right="-426"/>
      </w:pPr>
      <w:r w:rsidRPr="006724C3">
        <w:rPr>
          <w:b/>
          <w:bCs/>
        </w:rPr>
        <w:t xml:space="preserve">TS EN ISO 6508-1 </w:t>
      </w:r>
      <w:r w:rsidRPr="006724C3">
        <w:t xml:space="preserve">Metalik malzemeler- </w:t>
      </w:r>
      <w:proofErr w:type="spellStart"/>
      <w:r w:rsidRPr="006724C3">
        <w:t>Rockwell</w:t>
      </w:r>
      <w:proofErr w:type="spellEnd"/>
      <w:r w:rsidRPr="006724C3">
        <w:t xml:space="preserve"> sertlik deneyi- Bölüm 1: Deney metodu</w:t>
      </w:r>
    </w:p>
    <w:p w14:paraId="42DF2D82" w14:textId="77777777" w:rsidR="00793971" w:rsidRPr="006724C3" w:rsidRDefault="00793971" w:rsidP="00793971">
      <w:pPr>
        <w:pStyle w:val="NormalWeb"/>
        <w:spacing w:before="0" w:beforeAutospacing="0" w:after="0" w:afterAutospacing="0"/>
        <w:ind w:right="-426"/>
        <w:rPr>
          <w:rStyle w:val="Gl"/>
          <w:b w:val="0"/>
          <w:bCs w:val="0"/>
        </w:rPr>
      </w:pPr>
    </w:p>
    <w:p w14:paraId="1C132603" w14:textId="750138C8" w:rsidR="00793971" w:rsidRPr="006724C3" w:rsidRDefault="00AA196A" w:rsidP="00793971">
      <w:pPr>
        <w:spacing w:before="120" w:after="120"/>
        <w:rPr>
          <w:rFonts w:ascii="Times New Roman" w:eastAsia="Times New Roman" w:hAnsi="Times New Roman" w:cs="Times New Roman"/>
          <w:sz w:val="24"/>
          <w:szCs w:val="24"/>
          <w:lang w:eastAsia="tr-TR"/>
        </w:rPr>
      </w:pPr>
      <w:r w:rsidRPr="006724C3">
        <w:rPr>
          <w:rFonts w:ascii="Times New Roman" w:eastAsia="Times New Roman" w:hAnsi="Times New Roman" w:cs="Times New Roman"/>
          <w:b/>
          <w:bCs/>
          <w:sz w:val="24"/>
          <w:szCs w:val="24"/>
          <w:lang w:eastAsia="tr-TR"/>
        </w:rPr>
        <w:t>TS EN ISO 712</w:t>
      </w:r>
      <w:r w:rsidRPr="006724C3">
        <w:rPr>
          <w:rFonts w:ascii="Times New Roman" w:eastAsia="Times New Roman" w:hAnsi="Times New Roman" w:cs="Times New Roman"/>
          <w:sz w:val="24"/>
          <w:szCs w:val="24"/>
          <w:lang w:eastAsia="tr-TR"/>
        </w:rPr>
        <w:t xml:space="preserve"> Tahıl ve tahıl ürünleri-Rutubet muhtevası tayini- Referans yöntem</w:t>
      </w:r>
    </w:p>
    <w:p w14:paraId="4AEC40C0" w14:textId="430EB19D" w:rsidR="00AA196A" w:rsidRPr="006724C3" w:rsidRDefault="00AA196A" w:rsidP="00AA196A">
      <w:pPr>
        <w:rPr>
          <w:rFonts w:ascii="Times New Roman" w:eastAsia="Times New Roman" w:hAnsi="Times New Roman" w:cs="Times New Roman"/>
          <w:sz w:val="17"/>
          <w:szCs w:val="17"/>
          <w:lang w:eastAsia="tr-TR"/>
        </w:rPr>
      </w:pPr>
      <w:r w:rsidRPr="006724C3">
        <w:rPr>
          <w:rFonts w:ascii="Times New Roman" w:eastAsia="Times New Roman" w:hAnsi="Times New Roman" w:cs="Times New Roman"/>
          <w:b/>
          <w:bCs/>
          <w:sz w:val="24"/>
          <w:szCs w:val="24"/>
          <w:lang w:eastAsia="tr-TR"/>
        </w:rPr>
        <w:t>TS 7389</w:t>
      </w:r>
      <w:r w:rsidRPr="006724C3">
        <w:rPr>
          <w:rFonts w:ascii="Times New Roman" w:eastAsia="Times New Roman" w:hAnsi="Times New Roman" w:cs="Times New Roman"/>
          <w:sz w:val="24"/>
          <w:szCs w:val="24"/>
          <w:lang w:eastAsia="tr-TR"/>
        </w:rPr>
        <w:t xml:space="preserve"> Silaj makinaları muayene ve deney metotları</w:t>
      </w:r>
    </w:p>
    <w:p w14:paraId="25A60786" w14:textId="77777777" w:rsidR="00793971" w:rsidRPr="006724C3" w:rsidRDefault="00793971" w:rsidP="00793971">
      <w:pPr>
        <w:rPr>
          <w:rFonts w:ascii="Times New Roman" w:eastAsia="Times New Roman" w:hAnsi="Times New Roman" w:cs="Times New Roman"/>
          <w:sz w:val="24"/>
          <w:szCs w:val="24"/>
          <w:lang w:eastAsia="tr-TR"/>
        </w:rPr>
      </w:pPr>
      <w:r w:rsidRPr="006724C3">
        <w:rPr>
          <w:rFonts w:ascii="Times New Roman" w:eastAsia="Times New Roman" w:hAnsi="Times New Roman" w:cs="Times New Roman"/>
          <w:b/>
          <w:bCs/>
          <w:sz w:val="24"/>
          <w:szCs w:val="24"/>
          <w:lang w:eastAsia="tr-TR"/>
        </w:rPr>
        <w:t>TS 3980</w:t>
      </w:r>
      <w:r w:rsidRPr="006724C3">
        <w:rPr>
          <w:rFonts w:ascii="Times New Roman" w:eastAsia="Times New Roman" w:hAnsi="Times New Roman" w:cs="Times New Roman"/>
          <w:sz w:val="24"/>
          <w:szCs w:val="24"/>
          <w:lang w:eastAsia="tr-TR"/>
        </w:rPr>
        <w:t xml:space="preserve"> Hasat ve harman makineleri terim ve tanımları</w:t>
      </w:r>
      <w:r w:rsidRPr="006724C3">
        <w:rPr>
          <w:rFonts w:ascii="Times New Roman" w:eastAsia="Times New Roman" w:hAnsi="Times New Roman" w:cs="Times New Roman"/>
          <w:sz w:val="24"/>
          <w:szCs w:val="24"/>
          <w:lang w:eastAsia="tr-TR"/>
        </w:rPr>
        <w:br/>
      </w:r>
    </w:p>
    <w:p w14:paraId="6D7B6FA0" w14:textId="77777777" w:rsidR="00793971" w:rsidRPr="006724C3" w:rsidRDefault="00793971" w:rsidP="00793971">
      <w:pPr>
        <w:spacing w:before="120" w:after="120"/>
        <w:jc w:val="both"/>
        <w:rPr>
          <w:rFonts w:ascii="Times New Roman" w:eastAsia="Times New Roman" w:hAnsi="Times New Roman" w:cs="Times New Roman"/>
          <w:sz w:val="24"/>
          <w:szCs w:val="24"/>
          <w:lang w:eastAsia="tr-TR"/>
        </w:rPr>
      </w:pPr>
      <w:r w:rsidRPr="006724C3">
        <w:rPr>
          <w:rFonts w:ascii="Times New Roman" w:eastAsia="Times New Roman" w:hAnsi="Times New Roman" w:cs="Times New Roman"/>
          <w:b/>
          <w:bCs/>
          <w:sz w:val="24"/>
          <w:szCs w:val="24"/>
          <w:lang w:eastAsia="tr-TR"/>
        </w:rPr>
        <w:t>NOT:</w:t>
      </w:r>
      <w:r w:rsidRPr="006724C3">
        <w:rPr>
          <w:rFonts w:ascii="Times New Roman" w:eastAsia="Times New Roman" w:hAnsi="Times New Roman" w:cs="Times New Roman"/>
          <w:sz w:val="24"/>
          <w:szCs w:val="24"/>
          <w:lang w:eastAsia="tr-TR"/>
        </w:rPr>
        <w:t xml:space="preserve"> Makinaların deney, muayene ve değerlendirmelerinde en son yayınlanan Türk Standartlarının kullanılması gerekmektedir.</w:t>
      </w:r>
    </w:p>
    <w:bookmarkEnd w:id="13"/>
    <w:p w14:paraId="118C1AFF" w14:textId="77777777" w:rsidR="00793971" w:rsidRPr="006724C3" w:rsidRDefault="00793971" w:rsidP="001B0E4D">
      <w:pPr>
        <w:spacing w:before="120" w:after="0" w:line="240" w:lineRule="auto"/>
        <w:rPr>
          <w:rFonts w:ascii="Times New Roman" w:eastAsia="Times New Roman" w:hAnsi="Times New Roman" w:cs="Times New Roman"/>
          <w:sz w:val="24"/>
          <w:szCs w:val="24"/>
          <w:lang w:eastAsia="tr-TR"/>
        </w:rPr>
      </w:pPr>
    </w:p>
    <w:p w14:paraId="29A95D40" w14:textId="77777777" w:rsidR="00793971" w:rsidRPr="006724C3" w:rsidRDefault="00793971" w:rsidP="001B0E4D">
      <w:pPr>
        <w:spacing w:before="120" w:after="0" w:line="240" w:lineRule="auto"/>
        <w:rPr>
          <w:rFonts w:ascii="Times New Roman" w:eastAsia="Times New Roman" w:hAnsi="Times New Roman" w:cs="Times New Roman"/>
          <w:sz w:val="24"/>
          <w:szCs w:val="24"/>
          <w:lang w:eastAsia="tr-TR"/>
        </w:rPr>
      </w:pPr>
    </w:p>
    <w:p w14:paraId="6559274C" w14:textId="77777777" w:rsidR="00793971" w:rsidRPr="006724C3" w:rsidRDefault="00793971" w:rsidP="001B0E4D">
      <w:pPr>
        <w:spacing w:before="120" w:after="0" w:line="240" w:lineRule="auto"/>
        <w:rPr>
          <w:rFonts w:ascii="Times New Roman" w:eastAsia="Times New Roman" w:hAnsi="Times New Roman" w:cs="Times New Roman"/>
          <w:sz w:val="24"/>
          <w:szCs w:val="24"/>
          <w:lang w:eastAsia="tr-TR"/>
        </w:rPr>
      </w:pPr>
    </w:p>
    <w:p w14:paraId="0F08F8CC" w14:textId="77777777" w:rsidR="00793971" w:rsidRPr="006724C3" w:rsidRDefault="00793971" w:rsidP="001B0E4D">
      <w:pPr>
        <w:spacing w:before="120" w:after="0" w:line="240" w:lineRule="auto"/>
        <w:rPr>
          <w:rFonts w:ascii="Times New Roman" w:eastAsia="Times New Roman" w:hAnsi="Times New Roman" w:cs="Times New Roman"/>
          <w:sz w:val="24"/>
          <w:szCs w:val="24"/>
          <w:lang w:eastAsia="tr-TR"/>
        </w:rPr>
      </w:pPr>
    </w:p>
    <w:p w14:paraId="5EBA0CF1" w14:textId="77777777" w:rsidR="00793971" w:rsidRPr="006724C3" w:rsidRDefault="00793971" w:rsidP="001B0E4D">
      <w:pPr>
        <w:spacing w:before="120" w:after="0" w:line="240" w:lineRule="auto"/>
        <w:rPr>
          <w:rFonts w:ascii="Times New Roman" w:eastAsia="Times New Roman" w:hAnsi="Times New Roman" w:cs="Times New Roman"/>
          <w:sz w:val="24"/>
          <w:szCs w:val="24"/>
          <w:lang w:eastAsia="tr-TR"/>
        </w:rPr>
      </w:pPr>
    </w:p>
    <w:p w14:paraId="62F2A28B" w14:textId="6D51115A" w:rsidR="001B0E4D" w:rsidRPr="006724C3" w:rsidRDefault="001B0E4D" w:rsidP="001B0E4D">
      <w:pPr>
        <w:spacing w:before="120" w:after="0" w:line="240" w:lineRule="auto"/>
        <w:rPr>
          <w:rFonts w:ascii="Times New Roman" w:eastAsia="Times New Roman" w:hAnsi="Times New Roman" w:cs="Times New Roman"/>
          <w:sz w:val="24"/>
          <w:szCs w:val="24"/>
          <w:lang w:eastAsia="tr-TR"/>
        </w:rPr>
      </w:pPr>
    </w:p>
    <w:p w14:paraId="5941D71E" w14:textId="77777777" w:rsidR="00A06AF0" w:rsidRPr="006724C3" w:rsidRDefault="00A06AF0" w:rsidP="00A219FC">
      <w:pPr>
        <w:spacing w:before="100" w:beforeAutospacing="1" w:after="100" w:afterAutospacing="1" w:line="240" w:lineRule="auto"/>
        <w:rPr>
          <w:rFonts w:ascii="Times New Roman" w:eastAsia="Times New Roman" w:hAnsi="Times New Roman" w:cs="Times New Roman"/>
          <w:sz w:val="24"/>
          <w:szCs w:val="24"/>
          <w:lang w:eastAsia="tr-TR"/>
        </w:rPr>
      </w:pPr>
    </w:p>
    <w:p w14:paraId="4DE69096" w14:textId="77777777" w:rsidR="00822406" w:rsidRPr="006724C3" w:rsidRDefault="00822406" w:rsidP="00822406">
      <w:pPr>
        <w:jc w:val="both"/>
        <w:rPr>
          <w:rFonts w:ascii="Times New Roman" w:hAnsi="Times New Roman" w:cs="Times New Roman"/>
          <w:sz w:val="24"/>
          <w:szCs w:val="24"/>
        </w:rPr>
      </w:pPr>
    </w:p>
    <w:sectPr w:rsidR="00822406" w:rsidRPr="006724C3" w:rsidSect="00D21D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69"/>
    <w:multiLevelType w:val="hybridMultilevel"/>
    <w:tmpl w:val="B0A4FC98"/>
    <w:lvl w:ilvl="0" w:tplc="E594E2BE">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282B83"/>
    <w:multiLevelType w:val="hybridMultilevel"/>
    <w:tmpl w:val="20B410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2A2F48"/>
    <w:multiLevelType w:val="multilevel"/>
    <w:tmpl w:val="16DEA9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7740C95"/>
    <w:multiLevelType w:val="hybridMultilevel"/>
    <w:tmpl w:val="B51A3800"/>
    <w:lvl w:ilvl="0" w:tplc="041F0017">
      <w:start w:val="1"/>
      <w:numFmt w:val="lowerLetter"/>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6" w15:restartNumberingAfterBreak="0">
    <w:nsid w:val="16335165"/>
    <w:multiLevelType w:val="hybridMultilevel"/>
    <w:tmpl w:val="C5F0434E"/>
    <w:lvl w:ilvl="0" w:tplc="E594E2BE">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F64B19"/>
    <w:multiLevelType w:val="multilevel"/>
    <w:tmpl w:val="FA38D6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5412D1"/>
    <w:multiLevelType w:val="hybridMultilevel"/>
    <w:tmpl w:val="25603CB2"/>
    <w:lvl w:ilvl="0" w:tplc="E594E2BE">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D9E1C43"/>
    <w:multiLevelType w:val="hybridMultilevel"/>
    <w:tmpl w:val="E1B2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E2106EF"/>
    <w:multiLevelType w:val="hybridMultilevel"/>
    <w:tmpl w:val="5DE0C990"/>
    <w:lvl w:ilvl="0" w:tplc="E594E2BE">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EBB6E00"/>
    <w:multiLevelType w:val="hybridMultilevel"/>
    <w:tmpl w:val="8528FA1A"/>
    <w:lvl w:ilvl="0" w:tplc="4B0802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EFE7E20"/>
    <w:multiLevelType w:val="hybridMultilevel"/>
    <w:tmpl w:val="D8469A2E"/>
    <w:lvl w:ilvl="0" w:tplc="4E569EB6">
      <w:start w:val="1"/>
      <w:numFmt w:val="bullet"/>
      <w:lvlText w:val=""/>
      <w:lvlJc w:val="left"/>
      <w:pPr>
        <w:tabs>
          <w:tab w:val="num" w:pos="720"/>
        </w:tabs>
        <w:ind w:left="720" w:hanging="360"/>
      </w:pPr>
      <w:rPr>
        <w:rFonts w:ascii="Wingdings 2" w:hAnsi="Wingdings 2" w:hint="default"/>
      </w:rPr>
    </w:lvl>
    <w:lvl w:ilvl="1" w:tplc="2550B8CA" w:tentative="1">
      <w:start w:val="1"/>
      <w:numFmt w:val="bullet"/>
      <w:lvlText w:val=""/>
      <w:lvlJc w:val="left"/>
      <w:pPr>
        <w:tabs>
          <w:tab w:val="num" w:pos="1440"/>
        </w:tabs>
        <w:ind w:left="1440" w:hanging="360"/>
      </w:pPr>
      <w:rPr>
        <w:rFonts w:ascii="Wingdings 2" w:hAnsi="Wingdings 2" w:hint="default"/>
      </w:rPr>
    </w:lvl>
    <w:lvl w:ilvl="2" w:tplc="B74A30B4" w:tentative="1">
      <w:start w:val="1"/>
      <w:numFmt w:val="bullet"/>
      <w:lvlText w:val=""/>
      <w:lvlJc w:val="left"/>
      <w:pPr>
        <w:tabs>
          <w:tab w:val="num" w:pos="2160"/>
        </w:tabs>
        <w:ind w:left="2160" w:hanging="360"/>
      </w:pPr>
      <w:rPr>
        <w:rFonts w:ascii="Wingdings 2" w:hAnsi="Wingdings 2" w:hint="default"/>
      </w:rPr>
    </w:lvl>
    <w:lvl w:ilvl="3" w:tplc="BF7A3036" w:tentative="1">
      <w:start w:val="1"/>
      <w:numFmt w:val="bullet"/>
      <w:lvlText w:val=""/>
      <w:lvlJc w:val="left"/>
      <w:pPr>
        <w:tabs>
          <w:tab w:val="num" w:pos="2880"/>
        </w:tabs>
        <w:ind w:left="2880" w:hanging="360"/>
      </w:pPr>
      <w:rPr>
        <w:rFonts w:ascii="Wingdings 2" w:hAnsi="Wingdings 2" w:hint="default"/>
      </w:rPr>
    </w:lvl>
    <w:lvl w:ilvl="4" w:tplc="134ED8EC" w:tentative="1">
      <w:start w:val="1"/>
      <w:numFmt w:val="bullet"/>
      <w:lvlText w:val=""/>
      <w:lvlJc w:val="left"/>
      <w:pPr>
        <w:tabs>
          <w:tab w:val="num" w:pos="3600"/>
        </w:tabs>
        <w:ind w:left="3600" w:hanging="360"/>
      </w:pPr>
      <w:rPr>
        <w:rFonts w:ascii="Wingdings 2" w:hAnsi="Wingdings 2" w:hint="default"/>
      </w:rPr>
    </w:lvl>
    <w:lvl w:ilvl="5" w:tplc="718A3CF0" w:tentative="1">
      <w:start w:val="1"/>
      <w:numFmt w:val="bullet"/>
      <w:lvlText w:val=""/>
      <w:lvlJc w:val="left"/>
      <w:pPr>
        <w:tabs>
          <w:tab w:val="num" w:pos="4320"/>
        </w:tabs>
        <w:ind w:left="4320" w:hanging="360"/>
      </w:pPr>
      <w:rPr>
        <w:rFonts w:ascii="Wingdings 2" w:hAnsi="Wingdings 2" w:hint="default"/>
      </w:rPr>
    </w:lvl>
    <w:lvl w:ilvl="6" w:tplc="3E92CFBE" w:tentative="1">
      <w:start w:val="1"/>
      <w:numFmt w:val="bullet"/>
      <w:lvlText w:val=""/>
      <w:lvlJc w:val="left"/>
      <w:pPr>
        <w:tabs>
          <w:tab w:val="num" w:pos="5040"/>
        </w:tabs>
        <w:ind w:left="5040" w:hanging="360"/>
      </w:pPr>
      <w:rPr>
        <w:rFonts w:ascii="Wingdings 2" w:hAnsi="Wingdings 2" w:hint="default"/>
      </w:rPr>
    </w:lvl>
    <w:lvl w:ilvl="7" w:tplc="53207936" w:tentative="1">
      <w:start w:val="1"/>
      <w:numFmt w:val="bullet"/>
      <w:lvlText w:val=""/>
      <w:lvlJc w:val="left"/>
      <w:pPr>
        <w:tabs>
          <w:tab w:val="num" w:pos="5760"/>
        </w:tabs>
        <w:ind w:left="5760" w:hanging="360"/>
      </w:pPr>
      <w:rPr>
        <w:rFonts w:ascii="Wingdings 2" w:hAnsi="Wingdings 2" w:hint="default"/>
      </w:rPr>
    </w:lvl>
    <w:lvl w:ilvl="8" w:tplc="864ED89C"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7098598C"/>
    <w:multiLevelType w:val="hybridMultilevel"/>
    <w:tmpl w:val="2D44F264"/>
    <w:lvl w:ilvl="0" w:tplc="C4C40B5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8AA5F4A"/>
    <w:multiLevelType w:val="hybridMultilevel"/>
    <w:tmpl w:val="A10269CE"/>
    <w:lvl w:ilvl="0" w:tplc="90E8BF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41575272">
    <w:abstractNumId w:val="1"/>
  </w:num>
  <w:num w:numId="2" w16cid:durableId="107699246">
    <w:abstractNumId w:val="7"/>
  </w:num>
  <w:num w:numId="3" w16cid:durableId="1815682852">
    <w:abstractNumId w:val="15"/>
  </w:num>
  <w:num w:numId="4" w16cid:durableId="1523280665">
    <w:abstractNumId w:val="12"/>
  </w:num>
  <w:num w:numId="5" w16cid:durableId="1149596201">
    <w:abstractNumId w:val="5"/>
  </w:num>
  <w:num w:numId="6" w16cid:durableId="699628265">
    <w:abstractNumId w:val="0"/>
  </w:num>
  <w:num w:numId="7" w16cid:durableId="1695038826">
    <w:abstractNumId w:val="9"/>
  </w:num>
  <w:num w:numId="8" w16cid:durableId="731851813">
    <w:abstractNumId w:val="13"/>
  </w:num>
  <w:num w:numId="9" w16cid:durableId="1389380562">
    <w:abstractNumId w:val="4"/>
  </w:num>
  <w:num w:numId="10" w16cid:durableId="1360276317">
    <w:abstractNumId w:val="14"/>
  </w:num>
  <w:num w:numId="11" w16cid:durableId="1448743733">
    <w:abstractNumId w:val="3"/>
  </w:num>
  <w:num w:numId="12" w16cid:durableId="743603931">
    <w:abstractNumId w:val="6"/>
  </w:num>
  <w:num w:numId="13" w16cid:durableId="501359570">
    <w:abstractNumId w:val="11"/>
  </w:num>
  <w:num w:numId="14" w16cid:durableId="335965333">
    <w:abstractNumId w:val="10"/>
  </w:num>
  <w:num w:numId="15" w16cid:durableId="572279012">
    <w:abstractNumId w:val="8"/>
  </w:num>
  <w:num w:numId="16" w16cid:durableId="1272009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C7743"/>
    <w:rsid w:val="00003158"/>
    <w:rsid w:val="00027702"/>
    <w:rsid w:val="0003174C"/>
    <w:rsid w:val="00037858"/>
    <w:rsid w:val="00037E19"/>
    <w:rsid w:val="00065A69"/>
    <w:rsid w:val="00084E70"/>
    <w:rsid w:val="000B485F"/>
    <w:rsid w:val="000B5D57"/>
    <w:rsid w:val="000E7DCF"/>
    <w:rsid w:val="00104964"/>
    <w:rsid w:val="00107B43"/>
    <w:rsid w:val="00116054"/>
    <w:rsid w:val="00120B2F"/>
    <w:rsid w:val="00141090"/>
    <w:rsid w:val="00144EB9"/>
    <w:rsid w:val="001459A3"/>
    <w:rsid w:val="0017133B"/>
    <w:rsid w:val="0018359D"/>
    <w:rsid w:val="001B0E4D"/>
    <w:rsid w:val="001F1532"/>
    <w:rsid w:val="001F15ED"/>
    <w:rsid w:val="00201526"/>
    <w:rsid w:val="002434F6"/>
    <w:rsid w:val="00257BC8"/>
    <w:rsid w:val="00265085"/>
    <w:rsid w:val="002877B8"/>
    <w:rsid w:val="00287A54"/>
    <w:rsid w:val="002A58DB"/>
    <w:rsid w:val="002D16FD"/>
    <w:rsid w:val="002F6CA6"/>
    <w:rsid w:val="00312676"/>
    <w:rsid w:val="003164BF"/>
    <w:rsid w:val="003C65FF"/>
    <w:rsid w:val="00470166"/>
    <w:rsid w:val="00472C85"/>
    <w:rsid w:val="00490CB4"/>
    <w:rsid w:val="00491537"/>
    <w:rsid w:val="00494C54"/>
    <w:rsid w:val="004E5C19"/>
    <w:rsid w:val="004F302B"/>
    <w:rsid w:val="0050621B"/>
    <w:rsid w:val="00566675"/>
    <w:rsid w:val="005B372F"/>
    <w:rsid w:val="005B580B"/>
    <w:rsid w:val="00605591"/>
    <w:rsid w:val="006558CE"/>
    <w:rsid w:val="00664BD3"/>
    <w:rsid w:val="0066625C"/>
    <w:rsid w:val="006724C3"/>
    <w:rsid w:val="0069009D"/>
    <w:rsid w:val="0069381B"/>
    <w:rsid w:val="006C26A3"/>
    <w:rsid w:val="006E6E89"/>
    <w:rsid w:val="00703596"/>
    <w:rsid w:val="00704F9A"/>
    <w:rsid w:val="0077601E"/>
    <w:rsid w:val="00793971"/>
    <w:rsid w:val="007C0FD4"/>
    <w:rsid w:val="007C1507"/>
    <w:rsid w:val="007C770D"/>
    <w:rsid w:val="007C7743"/>
    <w:rsid w:val="00822406"/>
    <w:rsid w:val="008274B0"/>
    <w:rsid w:val="00857612"/>
    <w:rsid w:val="00876162"/>
    <w:rsid w:val="00876CEA"/>
    <w:rsid w:val="00885EBB"/>
    <w:rsid w:val="008A4E86"/>
    <w:rsid w:val="008C0580"/>
    <w:rsid w:val="008C23C8"/>
    <w:rsid w:val="008C6031"/>
    <w:rsid w:val="008C74D4"/>
    <w:rsid w:val="008D1D3B"/>
    <w:rsid w:val="008D287B"/>
    <w:rsid w:val="008E1C14"/>
    <w:rsid w:val="008F494A"/>
    <w:rsid w:val="008F511C"/>
    <w:rsid w:val="00950294"/>
    <w:rsid w:val="00964C5F"/>
    <w:rsid w:val="00975B64"/>
    <w:rsid w:val="00994608"/>
    <w:rsid w:val="00994EFF"/>
    <w:rsid w:val="009969A9"/>
    <w:rsid w:val="009C1B08"/>
    <w:rsid w:val="009F5922"/>
    <w:rsid w:val="00A03B8A"/>
    <w:rsid w:val="00A06AF0"/>
    <w:rsid w:val="00A06BAD"/>
    <w:rsid w:val="00A219FC"/>
    <w:rsid w:val="00A52D16"/>
    <w:rsid w:val="00A574A4"/>
    <w:rsid w:val="00AA196A"/>
    <w:rsid w:val="00AA7BB5"/>
    <w:rsid w:val="00AB1501"/>
    <w:rsid w:val="00AB39B2"/>
    <w:rsid w:val="00AD2817"/>
    <w:rsid w:val="00AD3A3E"/>
    <w:rsid w:val="00AE4248"/>
    <w:rsid w:val="00AE4393"/>
    <w:rsid w:val="00B02F3B"/>
    <w:rsid w:val="00B03393"/>
    <w:rsid w:val="00B23ACB"/>
    <w:rsid w:val="00B4177A"/>
    <w:rsid w:val="00B53E7B"/>
    <w:rsid w:val="00BC6390"/>
    <w:rsid w:val="00C1735D"/>
    <w:rsid w:val="00CB2362"/>
    <w:rsid w:val="00CB388B"/>
    <w:rsid w:val="00CD1002"/>
    <w:rsid w:val="00CD55EB"/>
    <w:rsid w:val="00CF3989"/>
    <w:rsid w:val="00D015F4"/>
    <w:rsid w:val="00D12DD5"/>
    <w:rsid w:val="00D16DB7"/>
    <w:rsid w:val="00D21D41"/>
    <w:rsid w:val="00D56403"/>
    <w:rsid w:val="00D70B44"/>
    <w:rsid w:val="00D80787"/>
    <w:rsid w:val="00D82B4B"/>
    <w:rsid w:val="00D919C7"/>
    <w:rsid w:val="00DA6C92"/>
    <w:rsid w:val="00DB2484"/>
    <w:rsid w:val="00DB6138"/>
    <w:rsid w:val="00DE3C9D"/>
    <w:rsid w:val="00DE749E"/>
    <w:rsid w:val="00E611EB"/>
    <w:rsid w:val="00E62058"/>
    <w:rsid w:val="00E66234"/>
    <w:rsid w:val="00E744DA"/>
    <w:rsid w:val="00E83E74"/>
    <w:rsid w:val="00EC0009"/>
    <w:rsid w:val="00ED72A0"/>
    <w:rsid w:val="00EE06BA"/>
    <w:rsid w:val="00EF4E3A"/>
    <w:rsid w:val="00F00174"/>
    <w:rsid w:val="00F03895"/>
    <w:rsid w:val="00F10DA8"/>
    <w:rsid w:val="00F118A1"/>
    <w:rsid w:val="00F1578C"/>
    <w:rsid w:val="00F75E08"/>
    <w:rsid w:val="00F7697D"/>
    <w:rsid w:val="00FB27C8"/>
    <w:rsid w:val="00FF69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951A"/>
  <w15:docId w15:val="{192CBA61-A361-4181-9BD1-69D10D9C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D41"/>
  </w:style>
  <w:style w:type="paragraph" w:styleId="Balk1">
    <w:name w:val="heading 1"/>
    <w:basedOn w:val="Normal"/>
    <w:next w:val="Normal"/>
    <w:link w:val="Balk1Char"/>
    <w:uiPriority w:val="9"/>
    <w:qFormat/>
    <w:rsid w:val="00AD28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8C60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8C6031"/>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8C6031"/>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8C6031"/>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8C603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7743"/>
    <w:pPr>
      <w:ind w:left="720"/>
      <w:contextualSpacing/>
    </w:pPr>
  </w:style>
  <w:style w:type="table" w:styleId="TabloKlavuzu">
    <w:name w:val="Table Grid"/>
    <w:basedOn w:val="NormalTablo"/>
    <w:uiPriority w:val="59"/>
    <w:rsid w:val="000B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82B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2B4B"/>
    <w:rPr>
      <w:rFonts w:ascii="Tahoma" w:hAnsi="Tahoma" w:cs="Tahoma"/>
      <w:sz w:val="16"/>
      <w:szCs w:val="16"/>
    </w:rPr>
  </w:style>
  <w:style w:type="paragraph" w:customStyle="1" w:styleId="a2">
    <w:name w:val="a2"/>
    <w:basedOn w:val="Balk2"/>
    <w:next w:val="Normal"/>
    <w:rsid w:val="008C6031"/>
    <w:pPr>
      <w:keepLines w:val="0"/>
      <w:numPr>
        <w:ilvl w:val="1"/>
        <w:numId w:val="5"/>
      </w:numPr>
      <w:tabs>
        <w:tab w:val="clear" w:pos="595"/>
      </w:tabs>
      <w:suppressAutoHyphens/>
      <w:spacing w:before="270" w:line="270" w:lineRule="exact"/>
      <w:ind w:left="499" w:hanging="499"/>
    </w:pPr>
    <w:rPr>
      <w:rFonts w:ascii="Times New Roman" w:eastAsiaTheme="minorHAnsi" w:hAnsi="Times New Roman" w:cs="Calibri"/>
      <w:bCs w:val="0"/>
      <w:color w:val="auto"/>
      <w:szCs w:val="22"/>
    </w:rPr>
  </w:style>
  <w:style w:type="paragraph" w:customStyle="1" w:styleId="a3">
    <w:name w:val="a3"/>
    <w:basedOn w:val="Balk3"/>
    <w:next w:val="Normal"/>
    <w:rsid w:val="008C6031"/>
    <w:pPr>
      <w:keepLines w:val="0"/>
      <w:numPr>
        <w:ilvl w:val="2"/>
        <w:numId w:val="5"/>
      </w:numPr>
      <w:suppressAutoHyphens/>
      <w:spacing w:before="60" w:line="250" w:lineRule="exact"/>
    </w:pPr>
    <w:rPr>
      <w:rFonts w:ascii="Times New Roman" w:eastAsiaTheme="minorHAnsi" w:hAnsi="Times New Roman" w:cs="Calibri"/>
      <w:bCs w:val="0"/>
      <w:color w:val="auto"/>
      <w:sz w:val="24"/>
    </w:rPr>
  </w:style>
  <w:style w:type="paragraph" w:customStyle="1" w:styleId="a4">
    <w:name w:val="a4"/>
    <w:basedOn w:val="Balk4"/>
    <w:next w:val="Normal"/>
    <w:rsid w:val="008C6031"/>
    <w:pPr>
      <w:keepLines w:val="0"/>
      <w:numPr>
        <w:ilvl w:val="3"/>
        <w:numId w:val="5"/>
      </w:numPr>
      <w:tabs>
        <w:tab w:val="clear" w:pos="1077"/>
      </w:tabs>
      <w:suppressAutoHyphens/>
      <w:spacing w:before="60" w:line="230" w:lineRule="exact"/>
      <w:ind w:left="879" w:hanging="879"/>
    </w:pPr>
    <w:rPr>
      <w:rFonts w:ascii="Times New Roman" w:eastAsiaTheme="minorHAnsi" w:hAnsi="Times New Roman" w:cs="Calibri"/>
      <w:bCs w:val="0"/>
      <w:i w:val="0"/>
      <w:iCs w:val="0"/>
      <w:color w:val="auto"/>
    </w:rPr>
  </w:style>
  <w:style w:type="paragraph" w:customStyle="1" w:styleId="a5">
    <w:name w:val="a5"/>
    <w:basedOn w:val="Balk5"/>
    <w:next w:val="Normal"/>
    <w:rsid w:val="008C6031"/>
    <w:pPr>
      <w:keepLines w:val="0"/>
      <w:numPr>
        <w:ilvl w:val="4"/>
        <w:numId w:val="5"/>
      </w:numPr>
      <w:suppressAutoHyphens/>
      <w:spacing w:before="60" w:line="230" w:lineRule="exact"/>
    </w:pPr>
    <w:rPr>
      <w:rFonts w:ascii="Times New Roman" w:eastAsiaTheme="minorHAnsi" w:hAnsi="Times New Roman" w:cs="Calibri"/>
      <w:b/>
      <w:color w:val="auto"/>
    </w:rPr>
  </w:style>
  <w:style w:type="paragraph" w:customStyle="1" w:styleId="a6">
    <w:name w:val="a6"/>
    <w:basedOn w:val="Balk6"/>
    <w:next w:val="Normal"/>
    <w:rsid w:val="008C6031"/>
    <w:pPr>
      <w:keepLines w:val="0"/>
      <w:numPr>
        <w:ilvl w:val="5"/>
        <w:numId w:val="5"/>
      </w:numPr>
      <w:suppressAutoHyphens/>
      <w:spacing w:before="60" w:line="230" w:lineRule="exact"/>
    </w:pPr>
    <w:rPr>
      <w:rFonts w:ascii="Times New Roman" w:eastAsiaTheme="minorHAnsi" w:hAnsi="Times New Roman" w:cs="Calibri"/>
      <w:b/>
      <w:i w:val="0"/>
      <w:iCs w:val="0"/>
      <w:color w:val="auto"/>
    </w:rPr>
  </w:style>
  <w:style w:type="paragraph" w:customStyle="1" w:styleId="EK">
    <w:name w:val="EK"/>
    <w:basedOn w:val="Normal"/>
    <w:next w:val="Normal"/>
    <w:rsid w:val="008C6031"/>
    <w:pPr>
      <w:keepNext/>
      <w:pageBreakBefore/>
      <w:numPr>
        <w:numId w:val="5"/>
      </w:numPr>
      <w:spacing w:after="760" w:line="310" w:lineRule="exact"/>
      <w:ind w:left="0" w:firstLine="0"/>
      <w:jc w:val="center"/>
      <w:outlineLvl w:val="0"/>
    </w:pPr>
    <w:rPr>
      <w:rFonts w:ascii="Times New Roman" w:hAnsi="Times New Roman" w:cs="Calibri"/>
      <w:b/>
      <w:sz w:val="30"/>
    </w:rPr>
  </w:style>
  <w:style w:type="character" w:customStyle="1" w:styleId="Balk2Char">
    <w:name w:val="Başlık 2 Char"/>
    <w:basedOn w:val="VarsaylanParagrafYazTipi"/>
    <w:link w:val="Balk2"/>
    <w:uiPriority w:val="9"/>
    <w:semiHidden/>
    <w:rsid w:val="008C603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8C6031"/>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8C6031"/>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8C6031"/>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8C6031"/>
    <w:rPr>
      <w:rFonts w:asciiTheme="majorHAnsi" w:eastAsiaTheme="majorEastAsia" w:hAnsiTheme="majorHAnsi" w:cstheme="majorBidi"/>
      <w:i/>
      <w:iCs/>
      <w:color w:val="243F60" w:themeColor="accent1" w:themeShade="7F"/>
    </w:rPr>
  </w:style>
  <w:style w:type="character" w:customStyle="1" w:styleId="Balk1Char">
    <w:name w:val="Başlık 1 Char"/>
    <w:basedOn w:val="VarsaylanParagrafYazTipi"/>
    <w:link w:val="Balk1"/>
    <w:rsid w:val="00AD2817"/>
    <w:rPr>
      <w:rFonts w:asciiTheme="majorHAnsi" w:eastAsiaTheme="majorEastAsia" w:hAnsiTheme="majorHAnsi" w:cstheme="majorBidi"/>
      <w:b/>
      <w:bCs/>
      <w:color w:val="365F91" w:themeColor="accent1" w:themeShade="BF"/>
      <w:sz w:val="28"/>
      <w:szCs w:val="28"/>
    </w:rPr>
  </w:style>
  <w:style w:type="paragraph" w:styleId="ListeDevam">
    <w:name w:val="List Continue"/>
    <w:basedOn w:val="Normal"/>
    <w:rsid w:val="00AD2817"/>
    <w:pPr>
      <w:numPr>
        <w:numId w:val="7"/>
      </w:numPr>
      <w:tabs>
        <w:tab w:val="left" w:pos="400"/>
      </w:tabs>
      <w:spacing w:after="0" w:line="240" w:lineRule="auto"/>
    </w:pPr>
    <w:rPr>
      <w:rFonts w:ascii="Times New Roman" w:hAnsi="Times New Roman" w:cs="Calibri"/>
    </w:rPr>
  </w:style>
  <w:style w:type="paragraph" w:styleId="ListeDevam2">
    <w:name w:val="List Continue 2"/>
    <w:basedOn w:val="ListeDevam"/>
    <w:rsid w:val="00AD2817"/>
    <w:pPr>
      <w:numPr>
        <w:ilvl w:val="1"/>
      </w:numPr>
      <w:tabs>
        <w:tab w:val="clear" w:pos="400"/>
        <w:tab w:val="left" w:pos="800"/>
      </w:tabs>
    </w:pPr>
  </w:style>
  <w:style w:type="paragraph" w:styleId="ListeDevam3">
    <w:name w:val="List Continue 3"/>
    <w:basedOn w:val="ListeDevam"/>
    <w:rsid w:val="00AD2817"/>
    <w:pPr>
      <w:numPr>
        <w:ilvl w:val="2"/>
      </w:numPr>
      <w:tabs>
        <w:tab w:val="clear" w:pos="400"/>
        <w:tab w:val="left" w:pos="1200"/>
      </w:tabs>
    </w:pPr>
  </w:style>
  <w:style w:type="paragraph" w:styleId="ListeDevam4">
    <w:name w:val="List Continue 4"/>
    <w:basedOn w:val="ListeDevam"/>
    <w:rsid w:val="00AD2817"/>
    <w:pPr>
      <w:numPr>
        <w:ilvl w:val="3"/>
      </w:numPr>
      <w:tabs>
        <w:tab w:val="clear" w:pos="400"/>
        <w:tab w:val="left" w:pos="1600"/>
      </w:tabs>
    </w:pPr>
  </w:style>
  <w:style w:type="paragraph" w:styleId="GvdeMetni2">
    <w:name w:val="Body Text 2"/>
    <w:basedOn w:val="Normal"/>
    <w:link w:val="GvdeMetni2Char"/>
    <w:uiPriority w:val="99"/>
    <w:semiHidden/>
    <w:unhideWhenUsed/>
    <w:rsid w:val="00A219FC"/>
    <w:pPr>
      <w:spacing w:after="120" w:line="480" w:lineRule="auto"/>
    </w:pPr>
  </w:style>
  <w:style w:type="character" w:customStyle="1" w:styleId="GvdeMetni2Char">
    <w:name w:val="Gövde Metni 2 Char"/>
    <w:basedOn w:val="VarsaylanParagrafYazTipi"/>
    <w:link w:val="GvdeMetni2"/>
    <w:uiPriority w:val="99"/>
    <w:semiHidden/>
    <w:rsid w:val="00A219FC"/>
  </w:style>
  <w:style w:type="paragraph" w:customStyle="1" w:styleId="Tabletitle">
    <w:name w:val="Table title"/>
    <w:basedOn w:val="Normal"/>
    <w:next w:val="Normal"/>
    <w:rsid w:val="005B580B"/>
    <w:pPr>
      <w:keepNext/>
      <w:suppressAutoHyphens/>
      <w:spacing w:before="120" w:after="0" w:line="230" w:lineRule="exact"/>
      <w:jc w:val="center"/>
    </w:pPr>
    <w:rPr>
      <w:rFonts w:ascii="Times New Roman" w:hAnsi="Times New Roman" w:cs="Calibri"/>
      <w:b/>
    </w:rPr>
  </w:style>
  <w:style w:type="paragraph" w:customStyle="1" w:styleId="BiblioEntry">
    <w:name w:val="Biblio Entry"/>
    <w:basedOn w:val="Normal"/>
    <w:rsid w:val="005B580B"/>
    <w:pPr>
      <w:numPr>
        <w:numId w:val="11"/>
      </w:numPr>
      <w:tabs>
        <w:tab w:val="left" w:pos="663"/>
      </w:tabs>
      <w:spacing w:after="0" w:line="240" w:lineRule="auto"/>
    </w:pPr>
    <w:rPr>
      <w:rFonts w:ascii="Times New Roman" w:hAnsi="Times New Roman" w:cs="Calibri"/>
      <w:lang w:val="en-GB"/>
    </w:rPr>
  </w:style>
  <w:style w:type="paragraph" w:styleId="NormalWeb">
    <w:name w:val="Normal (Web)"/>
    <w:basedOn w:val="Normal"/>
    <w:uiPriority w:val="99"/>
    <w:unhideWhenUsed/>
    <w:rsid w:val="000277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27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0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customXml" Target="../customXml/item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2024-12-12T12:32:36+00:00</YayinBitisTarihi>
  </documentManagement>
</p:properties>
</file>

<file path=customXml/itemProps1.xml><?xml version="1.0" encoding="utf-8"?>
<ds:datastoreItem xmlns:ds="http://schemas.openxmlformats.org/officeDocument/2006/customXml" ds:itemID="{0205C82D-5C8D-4E03-A194-0DA834CAFC2F}"/>
</file>

<file path=customXml/itemProps2.xml><?xml version="1.0" encoding="utf-8"?>
<ds:datastoreItem xmlns:ds="http://schemas.openxmlformats.org/officeDocument/2006/customXml" ds:itemID="{8ADA9B72-199A-40EB-BE82-AD9B96697ED4}"/>
</file>

<file path=customXml/itemProps3.xml><?xml version="1.0" encoding="utf-8"?>
<ds:datastoreItem xmlns:ds="http://schemas.openxmlformats.org/officeDocument/2006/customXml" ds:itemID="{1F37DB3C-2BB0-49D3-BA14-4AA647A6BF32}"/>
</file>

<file path=docProps/app.xml><?xml version="1.0" encoding="utf-8"?>
<Properties xmlns="http://schemas.openxmlformats.org/officeDocument/2006/extended-properties" xmlns:vt="http://schemas.openxmlformats.org/officeDocument/2006/docPropsVTypes">
  <Template>Normal</Template>
  <TotalTime>1079</TotalTime>
  <Pages>8</Pages>
  <Words>1973</Words>
  <Characters>11251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Cihat Yıldız</dc:creator>
  <cp:lastModifiedBy>DENİZ  YILMAZ</cp:lastModifiedBy>
  <cp:revision>61</cp:revision>
  <dcterms:created xsi:type="dcterms:W3CDTF">2016-04-04T06:45:00Z</dcterms:created>
  <dcterms:modified xsi:type="dcterms:W3CDTF">2022-07-01T10:27:00Z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