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6FCFA" wp14:editId="7B63EE4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FC0CE8" w:rsidRPr="00672FB9" w:rsidRDefault="00FC0CE8">
      <w:pPr>
        <w:rPr>
          <w:rFonts w:ascii="Arial" w:hAnsi="Arial" w:cs="Arial"/>
        </w:rPr>
      </w:pPr>
    </w:p>
    <w:p w:rsidR="007B04FF" w:rsidRPr="00672FB9" w:rsidRDefault="007B04FF">
      <w:pPr>
        <w:rPr>
          <w:rFonts w:ascii="Arial" w:hAnsi="Arial" w:cs="Arial"/>
        </w:rPr>
      </w:pP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C22C0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272"/>
        <w:gridCol w:w="3969"/>
      </w:tblGrid>
      <w:tr w:rsidR="004C382D" w:rsidRPr="00672FB9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:rsidTr="00DF59C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F3" w:rsidRPr="00672FB9" w:rsidRDefault="00DF59C0" w:rsidP="00F05CF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Hasat Sonrası İşleme </w:t>
            </w:r>
            <w:r w:rsidR="00F05CF3">
              <w:rPr>
                <w:rFonts w:ascii="Arial" w:hAnsi="Arial" w:cs="Arial"/>
                <w:sz w:val="28"/>
                <w:szCs w:val="28"/>
              </w:rPr>
              <w:t>Makine v</w:t>
            </w:r>
            <w:r w:rsidR="00F05CF3" w:rsidRPr="00F05CF3">
              <w:rPr>
                <w:rFonts w:ascii="Arial" w:hAnsi="Arial" w:cs="Arial"/>
                <w:sz w:val="28"/>
                <w:szCs w:val="28"/>
              </w:rPr>
              <w:t>e Ekipmanları</w:t>
            </w:r>
          </w:p>
        </w:tc>
      </w:tr>
      <w:tr w:rsidR="004C382D" w:rsidRPr="00672FB9" w:rsidTr="00DF59C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F05CF3" w:rsidP="00F05CF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F59C0">
              <w:rPr>
                <w:rFonts w:ascii="Arial" w:hAnsi="Arial" w:cs="Arial"/>
                <w:sz w:val="28"/>
                <w:szCs w:val="28"/>
              </w:rPr>
              <w:t xml:space="preserve">Üzüm Yıkama ve Serme </w:t>
            </w:r>
            <w:r w:rsidRPr="00F05CF3">
              <w:rPr>
                <w:rFonts w:ascii="Arial" w:hAnsi="Arial" w:cs="Arial"/>
                <w:sz w:val="28"/>
                <w:szCs w:val="28"/>
              </w:rPr>
              <w:t>Makinası</w:t>
            </w:r>
          </w:p>
        </w:tc>
      </w:tr>
      <w:tr w:rsidR="004C382D" w:rsidRPr="00672FB9" w:rsidTr="00DF59C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:rsidTr="00DF59C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:rsidTr="00DF59C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:rsidR="00672FB9" w:rsidRPr="00672FB9" w:rsidRDefault="00672FB9" w:rsidP="00672FB9">
      <w:pPr>
        <w:rPr>
          <w:rFonts w:ascii="Arial" w:hAnsi="Arial" w:cs="Arial"/>
          <w:sz w:val="24"/>
        </w:rPr>
      </w:pPr>
    </w:p>
    <w:p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:rsidR="00474A4D" w:rsidRPr="00474A4D" w:rsidRDefault="00474A4D" w:rsidP="00474A4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4A4D" w:rsidRPr="00672FB9" w:rsidRDefault="00474A4D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CE094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</w:t>
      </w:r>
      <w:r w:rsidR="005F6137" w:rsidRPr="00672FB9">
        <w:rPr>
          <w:rFonts w:ascii="Arial" w:hAnsi="Arial" w:cs="Arial"/>
          <w:sz w:val="22"/>
          <w:szCs w:val="22"/>
        </w:rPr>
        <w:t>, ……</w:t>
      </w:r>
      <w:r w:rsidR="00F05CF3">
        <w:rPr>
          <w:rFonts w:ascii="Arial" w:hAnsi="Arial" w:cs="Arial"/>
          <w:sz w:val="22"/>
          <w:szCs w:val="22"/>
        </w:rPr>
        <w:t>…</w:t>
      </w:r>
      <w:r w:rsidR="005F6137" w:rsidRPr="00672FB9">
        <w:rPr>
          <w:rFonts w:ascii="Arial" w:hAnsi="Arial" w:cs="Arial"/>
          <w:sz w:val="22"/>
          <w:szCs w:val="22"/>
        </w:rPr>
        <w:t xml:space="preserve">….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tip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 xml:space="preserve"> </w:t>
      </w:r>
      <w:r w:rsidR="00F05CF3" w:rsidRPr="00F05CF3">
        <w:rPr>
          <w:rFonts w:ascii="Arial" w:hAnsi="Arial" w:cs="Arial"/>
          <w:sz w:val="22"/>
          <w:szCs w:val="22"/>
        </w:rPr>
        <w:t>üzüm yıkama ve serme makinası, iki tekerlekli bir şasi üzerinde su tankı, bantlı tip iletim (yükseltme) ve boşaltma konveyörleri gibi ana parçalar ve diğer yardımcı parçaları taşıyan traktörle çekilir tip</w:t>
      </w:r>
      <w:r w:rsidR="00F05CF3">
        <w:rPr>
          <w:rFonts w:ascii="Arial" w:hAnsi="Arial" w:cs="Arial"/>
          <w:sz w:val="22"/>
          <w:szCs w:val="22"/>
        </w:rPr>
        <w:t>,</w:t>
      </w:r>
      <w:r w:rsidR="00F05CF3" w:rsidRPr="00F05CF3">
        <w:rPr>
          <w:rFonts w:ascii="Arial" w:hAnsi="Arial" w:cs="Arial"/>
          <w:sz w:val="22"/>
          <w:szCs w:val="22"/>
        </w:rPr>
        <w:t xml:space="preserve"> </w:t>
      </w:r>
      <w:r w:rsidR="00F05CF3" w:rsidRPr="00672FB9">
        <w:rPr>
          <w:rFonts w:ascii="Arial" w:hAnsi="Arial" w:cs="Arial"/>
          <w:sz w:val="22"/>
          <w:szCs w:val="22"/>
        </w:rPr>
        <w:t>kuyruk mili ile çalıştırılan</w:t>
      </w:r>
      <w:r w:rsidR="00F05CF3" w:rsidRPr="00F05CF3">
        <w:rPr>
          <w:rFonts w:ascii="Arial" w:hAnsi="Arial" w:cs="Arial"/>
          <w:sz w:val="22"/>
          <w:szCs w:val="22"/>
        </w:rPr>
        <w:t xml:space="preserve"> bir ürün</w:t>
      </w:r>
      <w:r w:rsidR="00F05CF3">
        <w:rPr>
          <w:rFonts w:ascii="Arial" w:hAnsi="Arial" w:cs="Arial"/>
          <w:sz w:val="22"/>
          <w:szCs w:val="22"/>
        </w:rPr>
        <w:t xml:space="preserve"> </w:t>
      </w:r>
      <w:r w:rsidR="00F05CF3" w:rsidRPr="00F05CF3">
        <w:rPr>
          <w:rFonts w:ascii="Arial" w:hAnsi="Arial" w:cs="Arial"/>
          <w:sz w:val="22"/>
          <w:szCs w:val="22"/>
        </w:rPr>
        <w:t>(üzüm vb. materyalleri) işleme makinasıdır</w:t>
      </w:r>
      <w:r w:rsidRPr="00672FB9">
        <w:rPr>
          <w:rFonts w:ascii="Arial" w:hAnsi="Arial" w:cs="Arial"/>
          <w:sz w:val="22"/>
          <w:szCs w:val="22"/>
        </w:rPr>
        <w:t>.</w:t>
      </w:r>
    </w:p>
    <w:p w:rsidR="00F05CF3" w:rsidRDefault="00F05C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Default="00F05C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05CF3">
        <w:rPr>
          <w:rFonts w:ascii="Arial" w:hAnsi="Arial" w:cs="Arial"/>
          <w:sz w:val="22"/>
          <w:szCs w:val="22"/>
        </w:rPr>
        <w:t>Makina; bağlama düzeni (çeki oku), ana şasi, yıkama teknesi (su tankı), yıkama ünitesi-</w:t>
      </w:r>
      <w:proofErr w:type="gramStart"/>
      <w:r w:rsidRPr="00F05CF3">
        <w:rPr>
          <w:rFonts w:ascii="Arial" w:hAnsi="Arial" w:cs="Arial"/>
          <w:sz w:val="22"/>
          <w:szCs w:val="22"/>
        </w:rPr>
        <w:t>santrifüj</w:t>
      </w:r>
      <w:proofErr w:type="gramEnd"/>
      <w:r w:rsidRPr="00F05CF3">
        <w:rPr>
          <w:rFonts w:ascii="Arial" w:hAnsi="Arial" w:cs="Arial"/>
          <w:sz w:val="22"/>
          <w:szCs w:val="22"/>
        </w:rPr>
        <w:t xml:space="preserve"> pompa, yıkanan materyali yükselterek ileten bantlı taşıma konveyörü ve suyu süzülmüş materyali yere seren bantlı boşaltma konveyörü ve diğer eleman-parçalar olmak üzere 7 gruptan oluşmuştur.</w:t>
      </w:r>
    </w:p>
    <w:p w:rsidR="00F05CF3" w:rsidRDefault="00F05C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Pr="00DF59C0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F59C0">
        <w:rPr>
          <w:rFonts w:ascii="Arial" w:hAnsi="Arial" w:cs="Arial"/>
          <w:sz w:val="22"/>
          <w:szCs w:val="22"/>
        </w:rPr>
        <w:t>1- Bağlama düzeni (Çeki oku):</w:t>
      </w:r>
    </w:p>
    <w:p w:rsidR="00F05CF3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Pr="00DF59C0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F59C0">
        <w:rPr>
          <w:rFonts w:ascii="Arial" w:hAnsi="Arial" w:cs="Arial"/>
          <w:sz w:val="22"/>
          <w:szCs w:val="22"/>
        </w:rPr>
        <w:t>2- Ana Şasi:</w:t>
      </w:r>
    </w:p>
    <w:p w:rsidR="00F05CF3" w:rsidRPr="00F05CF3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7A97" w:rsidRPr="00DF59C0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F59C0">
        <w:rPr>
          <w:rFonts w:ascii="Arial" w:hAnsi="Arial" w:cs="Arial"/>
          <w:sz w:val="22"/>
          <w:szCs w:val="22"/>
        </w:rPr>
        <w:t>3- Yıkama teknesi (su tankı):</w:t>
      </w:r>
    </w:p>
    <w:p w:rsidR="00F05CF3" w:rsidRPr="00F05CF3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Pr="00DF59C0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F59C0">
        <w:rPr>
          <w:rFonts w:ascii="Arial" w:hAnsi="Arial" w:cs="Arial"/>
          <w:sz w:val="22"/>
          <w:szCs w:val="22"/>
        </w:rPr>
        <w:t xml:space="preserve">4- Yıkama ünitesi ve </w:t>
      </w:r>
      <w:proofErr w:type="gramStart"/>
      <w:r w:rsidRPr="00DF59C0">
        <w:rPr>
          <w:rFonts w:ascii="Arial" w:hAnsi="Arial" w:cs="Arial"/>
          <w:sz w:val="22"/>
          <w:szCs w:val="22"/>
        </w:rPr>
        <w:t>santrifüj</w:t>
      </w:r>
      <w:proofErr w:type="gramEnd"/>
      <w:r w:rsidRPr="00DF59C0">
        <w:rPr>
          <w:rFonts w:ascii="Arial" w:hAnsi="Arial" w:cs="Arial"/>
          <w:sz w:val="22"/>
          <w:szCs w:val="22"/>
        </w:rPr>
        <w:t xml:space="preserve"> pompa:</w:t>
      </w:r>
    </w:p>
    <w:p w:rsidR="00F05CF3" w:rsidRPr="00F05CF3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Pr="00DF59C0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F59C0">
        <w:rPr>
          <w:rFonts w:ascii="Arial" w:hAnsi="Arial" w:cs="Arial"/>
          <w:sz w:val="22"/>
          <w:szCs w:val="22"/>
        </w:rPr>
        <w:t>5- Yıkanan ürünün suyundan süzülmesini sağlayan bantlı taşıyıcı konveyör:</w:t>
      </w:r>
    </w:p>
    <w:p w:rsidR="00F05CF3" w:rsidRPr="00F05CF3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Pr="00DF59C0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F59C0">
        <w:rPr>
          <w:rFonts w:ascii="Arial" w:hAnsi="Arial" w:cs="Arial"/>
          <w:sz w:val="22"/>
          <w:szCs w:val="22"/>
        </w:rPr>
        <w:t>6- Suyundan süzülmüş ürünü yere seren bantlı boşaltma konveyörü:</w:t>
      </w:r>
    </w:p>
    <w:p w:rsidR="00F05CF3" w:rsidRPr="00F05CF3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Pr="00DF59C0" w:rsidRDefault="00F05CF3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F59C0">
        <w:rPr>
          <w:rFonts w:ascii="Arial" w:hAnsi="Arial" w:cs="Arial"/>
          <w:sz w:val="22"/>
          <w:szCs w:val="22"/>
        </w:rPr>
        <w:t xml:space="preserve">7- Makinanın diğer eleman ve parçaları: </w:t>
      </w:r>
    </w:p>
    <w:p w:rsidR="00F05CF3" w:rsidRPr="00DF59C0" w:rsidRDefault="00F05CF3" w:rsidP="00DF59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Pr="00F05CF3" w:rsidRDefault="00F05CF3" w:rsidP="00F05CF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A37A97" w:rsidRPr="00672FB9" w:rsidRDefault="009B6910" w:rsidP="00892A9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4541A1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F05CF3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:rsidR="00F05CF3" w:rsidRDefault="00F05C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F05CF3">
        <w:rPr>
          <w:rFonts w:ascii="Arial" w:hAnsi="Arial" w:cs="Arial"/>
          <w:sz w:val="22"/>
          <w:szCs w:val="22"/>
        </w:rPr>
        <w:t>Makinanın boş ağırlığı (kg) (Santrifüj pompa dâhil)</w:t>
      </w:r>
      <w:r>
        <w:rPr>
          <w:rFonts w:ascii="Arial" w:hAnsi="Arial" w:cs="Arial"/>
          <w:sz w:val="22"/>
          <w:szCs w:val="22"/>
        </w:rPr>
        <w:t>:</w:t>
      </w:r>
    </w:p>
    <w:p w:rsidR="00F05CF3" w:rsidRDefault="00F05C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F05CF3">
        <w:rPr>
          <w:rFonts w:ascii="Arial" w:hAnsi="Arial" w:cs="Arial"/>
          <w:sz w:val="22"/>
          <w:szCs w:val="22"/>
        </w:rPr>
        <w:t>Toprak aralığı (sırasıyla dingilin birinci ve ikinci</w:t>
      </w:r>
      <w:r>
        <w:rPr>
          <w:sz w:val="22"/>
          <w:szCs w:val="22"/>
        </w:rPr>
        <w:t xml:space="preserve"> </w:t>
      </w:r>
      <w:r w:rsidRPr="00F05CF3">
        <w:rPr>
          <w:rFonts w:ascii="Arial" w:hAnsi="Arial" w:cs="Arial"/>
          <w:sz w:val="22"/>
          <w:szCs w:val="22"/>
        </w:rPr>
        <w:t>konumlarda)</w:t>
      </w:r>
      <w:r>
        <w:rPr>
          <w:rFonts w:ascii="Arial" w:hAnsi="Arial" w:cs="Arial"/>
          <w:sz w:val="22"/>
          <w:szCs w:val="22"/>
        </w:rPr>
        <w:t>:</w:t>
      </w:r>
    </w:p>
    <w:p w:rsidR="00F05CF3" w:rsidRDefault="00F05C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F05CF3">
        <w:rPr>
          <w:rFonts w:ascii="Arial" w:hAnsi="Arial" w:cs="Arial"/>
          <w:sz w:val="22"/>
          <w:szCs w:val="22"/>
        </w:rPr>
        <w:t>Şasinin yerden yüksekliği (sırasıyla dingilin birinci ve ikinci konumlarda)</w:t>
      </w:r>
      <w:r>
        <w:rPr>
          <w:rFonts w:ascii="Arial" w:hAnsi="Arial" w:cs="Arial"/>
          <w:sz w:val="22"/>
          <w:szCs w:val="22"/>
        </w:rPr>
        <w:t>:</w:t>
      </w:r>
    </w:p>
    <w:p w:rsidR="00DF59C0" w:rsidRDefault="00DF59C0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F05CF3" w:rsidRDefault="00F05C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F59C0" w:rsidRDefault="00DF59C0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F59C0" w:rsidRDefault="00DF59C0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F59C0" w:rsidRDefault="00DF59C0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F59C0" w:rsidRDefault="00DF59C0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171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F59C0" w:rsidRPr="00672FB9" w:rsidTr="00DF59C0">
        <w:trPr>
          <w:cantSplit/>
          <w:trHeight w:val="646"/>
        </w:trPr>
        <w:tc>
          <w:tcPr>
            <w:tcW w:w="1516" w:type="dxa"/>
            <w:vMerge w:val="restart"/>
            <w:vAlign w:val="center"/>
          </w:tcPr>
          <w:p w:rsidR="00DF59C0" w:rsidRPr="00672FB9" w:rsidRDefault="00DF59C0" w:rsidP="00DF59C0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F59C0" w:rsidRPr="00672FB9" w:rsidRDefault="00DF59C0" w:rsidP="00DF59C0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F59C0" w:rsidRPr="00672FB9" w:rsidRDefault="00DF59C0" w:rsidP="00DF59C0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F59C0" w:rsidRPr="00672FB9" w:rsidTr="00DF59C0">
        <w:trPr>
          <w:cantSplit/>
          <w:trHeight w:val="668"/>
        </w:trPr>
        <w:tc>
          <w:tcPr>
            <w:tcW w:w="1516" w:type="dxa"/>
            <w:vMerge/>
            <w:vAlign w:val="center"/>
          </w:tcPr>
          <w:p w:rsidR="00DF59C0" w:rsidRPr="00672FB9" w:rsidRDefault="00DF59C0" w:rsidP="00DF59C0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F59C0" w:rsidRPr="00672FB9" w:rsidRDefault="00DF59C0" w:rsidP="00DF59C0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F59C0" w:rsidRPr="00672FB9" w:rsidRDefault="00DF59C0" w:rsidP="00DF59C0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F05CF3" w:rsidRPr="00672FB9" w:rsidRDefault="00F05C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:rsidR="00531DF3" w:rsidRDefault="009F0030" w:rsidP="004541A1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2.2</w:t>
      </w:r>
      <w:r w:rsidR="00531DF3" w:rsidRPr="00672FB9">
        <w:rPr>
          <w:rFonts w:ascii="Arial" w:hAnsi="Arial" w:cs="Arial"/>
          <w:b/>
          <w:sz w:val="24"/>
        </w:rPr>
        <w:t xml:space="preserve">. Hareket İletim </w:t>
      </w:r>
      <w:r w:rsidR="002C7DFE" w:rsidRPr="00672FB9">
        <w:rPr>
          <w:rFonts w:ascii="Arial" w:hAnsi="Arial" w:cs="Arial"/>
          <w:b/>
          <w:sz w:val="24"/>
        </w:rPr>
        <w:t>Düzeni</w:t>
      </w:r>
      <w:r w:rsidR="00531DF3" w:rsidRPr="00672FB9">
        <w:rPr>
          <w:rFonts w:ascii="Arial" w:hAnsi="Arial" w:cs="Arial"/>
          <w:b/>
          <w:sz w:val="24"/>
        </w:rPr>
        <w:t xml:space="preserve"> </w:t>
      </w:r>
    </w:p>
    <w:p w:rsidR="00DF59C0" w:rsidRPr="00DF59C0" w:rsidRDefault="00DF59C0" w:rsidP="009F0030">
      <w:pPr>
        <w:ind w:firstLine="708"/>
        <w:jc w:val="both"/>
        <w:rPr>
          <w:rFonts w:ascii="Arial" w:hAnsi="Arial" w:cs="Arial"/>
          <w:sz w:val="24"/>
        </w:rPr>
      </w:pPr>
    </w:p>
    <w:p w:rsidR="00FD744D" w:rsidRPr="00DF59C0" w:rsidRDefault="00DF59C0" w:rsidP="00531DF3">
      <w:pPr>
        <w:jc w:val="both"/>
        <w:rPr>
          <w:rFonts w:ascii="Arial" w:hAnsi="Arial" w:cs="Arial"/>
          <w:b/>
          <w:sz w:val="22"/>
          <w:szCs w:val="22"/>
        </w:rPr>
      </w:pPr>
      <w:r w:rsidRPr="00DF59C0">
        <w:rPr>
          <w:rFonts w:ascii="Arial" w:hAnsi="Arial" w:cs="Arial"/>
          <w:b/>
          <w:sz w:val="22"/>
          <w:szCs w:val="22"/>
        </w:rPr>
        <w:t>Zincir – zincir dişli düzen</w:t>
      </w:r>
      <w:r w:rsidR="00531DF3" w:rsidRPr="00DF59C0">
        <w:rPr>
          <w:rFonts w:ascii="Arial" w:hAnsi="Arial" w:cs="Arial"/>
          <w:b/>
          <w:sz w:val="22"/>
          <w:szCs w:val="22"/>
        </w:rPr>
        <w:tab/>
      </w:r>
    </w:p>
    <w:p w:rsidR="00DF59C0" w:rsidRPr="00DF59C0" w:rsidRDefault="00DF59C0" w:rsidP="00DF59C0">
      <w:pPr>
        <w:ind w:left="709"/>
        <w:jc w:val="both"/>
        <w:rPr>
          <w:rFonts w:ascii="Arial" w:hAnsi="Arial" w:cs="Arial"/>
          <w:sz w:val="22"/>
          <w:szCs w:val="22"/>
        </w:rPr>
      </w:pPr>
      <w:r w:rsidRPr="00DF59C0">
        <w:rPr>
          <w:rFonts w:ascii="Arial" w:hAnsi="Arial" w:cs="Arial"/>
          <w:sz w:val="22"/>
          <w:szCs w:val="22"/>
        </w:rPr>
        <w:t xml:space="preserve">Taşıma konveyörü zincir dişli diş sayısı (adet) </w:t>
      </w:r>
      <w:r>
        <w:rPr>
          <w:rFonts w:ascii="Arial" w:hAnsi="Arial" w:cs="Arial"/>
          <w:sz w:val="22"/>
          <w:szCs w:val="22"/>
        </w:rPr>
        <w:t>ve</w:t>
      </w:r>
      <w:r w:rsidRPr="00DF59C0">
        <w:rPr>
          <w:rFonts w:ascii="Arial" w:hAnsi="Arial" w:cs="Arial"/>
          <w:sz w:val="22"/>
          <w:szCs w:val="22"/>
        </w:rPr>
        <w:t xml:space="preserve"> devri (d/</w:t>
      </w:r>
      <w:proofErr w:type="spellStart"/>
      <w:r w:rsidRPr="00DF59C0">
        <w:rPr>
          <w:rFonts w:ascii="Arial" w:hAnsi="Arial" w:cs="Arial"/>
          <w:sz w:val="22"/>
          <w:szCs w:val="22"/>
        </w:rPr>
        <w:t>dk</w:t>
      </w:r>
      <w:proofErr w:type="spellEnd"/>
      <w:r w:rsidRPr="00DF59C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DF59C0">
        <w:rPr>
          <w:rFonts w:ascii="Arial" w:hAnsi="Arial" w:cs="Arial"/>
          <w:sz w:val="22"/>
          <w:szCs w:val="22"/>
        </w:rPr>
        <w:t>:</w:t>
      </w:r>
    </w:p>
    <w:p w:rsidR="00DF59C0" w:rsidRPr="00DF59C0" w:rsidRDefault="00DF59C0" w:rsidP="00DF59C0">
      <w:pPr>
        <w:ind w:left="709"/>
        <w:jc w:val="both"/>
        <w:rPr>
          <w:rFonts w:ascii="Arial" w:hAnsi="Arial" w:cs="Arial"/>
          <w:sz w:val="22"/>
          <w:szCs w:val="22"/>
        </w:rPr>
      </w:pPr>
      <w:r w:rsidRPr="00DF59C0">
        <w:rPr>
          <w:rFonts w:ascii="Arial" w:hAnsi="Arial" w:cs="Arial"/>
          <w:sz w:val="22"/>
          <w:szCs w:val="22"/>
        </w:rPr>
        <w:t xml:space="preserve">Boşaltma konveyörü zincir dişli diş sayısı (adet) </w:t>
      </w:r>
      <w:r>
        <w:rPr>
          <w:rFonts w:ascii="Arial" w:hAnsi="Arial" w:cs="Arial"/>
          <w:sz w:val="22"/>
          <w:szCs w:val="22"/>
        </w:rPr>
        <w:t>ve</w:t>
      </w:r>
      <w:r w:rsidRPr="00DF59C0">
        <w:rPr>
          <w:rFonts w:ascii="Arial" w:hAnsi="Arial" w:cs="Arial"/>
          <w:sz w:val="22"/>
          <w:szCs w:val="22"/>
        </w:rPr>
        <w:t xml:space="preserve"> devri (d/</w:t>
      </w:r>
      <w:proofErr w:type="spellStart"/>
      <w:r w:rsidRPr="00DF59C0">
        <w:rPr>
          <w:rFonts w:ascii="Arial" w:hAnsi="Arial" w:cs="Arial"/>
          <w:sz w:val="22"/>
          <w:szCs w:val="22"/>
        </w:rPr>
        <w:t>dk</w:t>
      </w:r>
      <w:proofErr w:type="spellEnd"/>
      <w:r w:rsidRPr="00DF59C0">
        <w:rPr>
          <w:rFonts w:ascii="Arial" w:hAnsi="Arial" w:cs="Arial"/>
          <w:sz w:val="22"/>
          <w:szCs w:val="22"/>
        </w:rPr>
        <w:t>)</w:t>
      </w:r>
      <w:r w:rsidR="000A14C8">
        <w:rPr>
          <w:rFonts w:ascii="Arial" w:hAnsi="Arial" w:cs="Arial"/>
          <w:sz w:val="22"/>
          <w:szCs w:val="22"/>
        </w:rPr>
        <w:tab/>
      </w:r>
      <w:r w:rsidRPr="00DF59C0">
        <w:rPr>
          <w:rFonts w:ascii="Arial" w:hAnsi="Arial" w:cs="Arial"/>
          <w:sz w:val="22"/>
          <w:szCs w:val="22"/>
        </w:rPr>
        <w:t>:</w:t>
      </w:r>
    </w:p>
    <w:p w:rsidR="00DF59C0" w:rsidRDefault="00DF59C0" w:rsidP="00DF59C0">
      <w:pPr>
        <w:ind w:left="709"/>
        <w:jc w:val="both"/>
        <w:rPr>
          <w:rFonts w:ascii="Arial" w:hAnsi="Arial" w:cs="Arial"/>
          <w:sz w:val="22"/>
          <w:szCs w:val="22"/>
        </w:rPr>
      </w:pPr>
      <w:r w:rsidRPr="00DF59C0">
        <w:rPr>
          <w:rFonts w:ascii="Arial" w:hAnsi="Arial" w:cs="Arial"/>
          <w:sz w:val="22"/>
          <w:szCs w:val="22"/>
        </w:rPr>
        <w:t>Transmisyon oranı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59C0">
        <w:rPr>
          <w:rFonts w:ascii="Arial" w:hAnsi="Arial" w:cs="Arial"/>
          <w:sz w:val="22"/>
          <w:szCs w:val="22"/>
        </w:rPr>
        <w:t>:</w:t>
      </w:r>
    </w:p>
    <w:p w:rsidR="00DF59C0" w:rsidRDefault="00DF59C0" w:rsidP="009F003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31DF3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94CE3" wp14:editId="30E76A7F">
                <wp:simplePos x="0" y="0"/>
                <wp:positionH relativeFrom="margin">
                  <wp:posOffset>519354</wp:posOffset>
                </wp:positionH>
                <wp:positionV relativeFrom="paragraph">
                  <wp:posOffset>43967</wp:posOffset>
                </wp:positionV>
                <wp:extent cx="4717774" cy="2004365"/>
                <wp:effectExtent l="0" t="0" r="26035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774" cy="2004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63CC70" id="Dikdörtgen 3" o:spid="_x0000_s1026" style="position:absolute;margin-left:40.9pt;margin-top:3.45pt;width:371.5pt;height:15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:rsidR="00531DF3" w:rsidRDefault="00531DF3" w:rsidP="009F003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b/>
          <w:sz w:val="24"/>
        </w:rPr>
        <w:t>Şekil-2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:rsidR="00DF59C0" w:rsidRPr="00DF59C0" w:rsidRDefault="00DF59C0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:rsidR="009F0030" w:rsidRPr="00672FB9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:rsidR="00DF59C0" w:rsidRPr="008B2DDD" w:rsidRDefault="00DF59C0" w:rsidP="00DF59C0">
      <w:pPr>
        <w:jc w:val="both"/>
        <w:rPr>
          <w:rFonts w:ascii="Arial" w:hAnsi="Arial" w:cs="Arial"/>
          <w:bCs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ab/>
      </w:r>
      <w:r w:rsidRPr="008B2DDD">
        <w:rPr>
          <w:rFonts w:ascii="Arial" w:hAnsi="Arial" w:cs="Arial"/>
          <w:sz w:val="22"/>
          <w:szCs w:val="22"/>
        </w:rPr>
        <w:t>Çekme tip/Asma tip (</w:t>
      </w:r>
      <w:r w:rsidRPr="008B2DDD">
        <w:rPr>
          <w:rFonts w:ascii="Arial" w:hAnsi="Arial" w:cs="Arial"/>
          <w:bCs/>
          <w:sz w:val="22"/>
          <w:szCs w:val="22"/>
        </w:rPr>
        <w:t>Kategori I, Kategori II, vb</w:t>
      </w:r>
      <w:r>
        <w:rPr>
          <w:rFonts w:ascii="Arial" w:hAnsi="Arial" w:cs="Arial"/>
          <w:bCs/>
          <w:sz w:val="22"/>
          <w:szCs w:val="22"/>
        </w:rPr>
        <w:t>.</w:t>
      </w:r>
      <w:r w:rsidRPr="008B2DDD">
        <w:rPr>
          <w:rFonts w:ascii="Arial" w:hAnsi="Arial" w:cs="Arial"/>
          <w:bCs/>
          <w:sz w:val="22"/>
          <w:szCs w:val="22"/>
        </w:rPr>
        <w:t>)</w:t>
      </w:r>
    </w:p>
    <w:p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:rsidR="004541A1" w:rsidRDefault="00320DE3" w:rsidP="00DF59C0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:rsidR="004541A1" w:rsidRDefault="004541A1" w:rsidP="00DF59C0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:rsidR="002D1AE6" w:rsidRPr="00672FB9" w:rsidRDefault="00F129A1" w:rsidP="00DF59C0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2.4</w:t>
      </w:r>
      <w:r w:rsidR="002D1AE6" w:rsidRPr="00672FB9">
        <w:rPr>
          <w:rFonts w:ascii="Arial" w:hAnsi="Arial" w:cs="Arial"/>
          <w:b/>
          <w:sz w:val="24"/>
        </w:rPr>
        <w:t>.</w:t>
      </w:r>
      <w:r w:rsidR="00320DE3" w:rsidRPr="00672FB9">
        <w:rPr>
          <w:rFonts w:ascii="Arial" w:hAnsi="Arial" w:cs="Arial"/>
          <w:b/>
          <w:sz w:val="24"/>
        </w:rPr>
        <w:t>1.</w:t>
      </w:r>
      <w:r w:rsidR="004541A1" w:rsidRPr="004541A1">
        <w:rPr>
          <w:rFonts w:ascii="Arial" w:hAnsi="Arial" w:cs="Arial"/>
          <w:b/>
          <w:sz w:val="24"/>
        </w:rPr>
        <w:t xml:space="preserve"> Santrifüj Pompanın Ölçüleri</w:t>
      </w:r>
    </w:p>
    <w:p w:rsidR="002D1AE6" w:rsidRDefault="002D1AE6" w:rsidP="004541A1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:rsidR="004541A1" w:rsidRPr="004541A1" w:rsidRDefault="004541A1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541A1">
        <w:rPr>
          <w:rFonts w:ascii="Arial" w:hAnsi="Arial" w:cs="Arial"/>
          <w:sz w:val="22"/>
          <w:szCs w:val="22"/>
        </w:rPr>
        <w:t>Tipi</w:t>
      </w:r>
      <w:r w:rsidR="003D2455">
        <w:rPr>
          <w:rFonts w:ascii="Arial" w:hAnsi="Arial" w:cs="Arial"/>
          <w:sz w:val="22"/>
          <w:szCs w:val="22"/>
        </w:rPr>
        <w:tab/>
      </w:r>
      <w:r w:rsidR="003D2455">
        <w:rPr>
          <w:rFonts w:ascii="Arial" w:hAnsi="Arial" w:cs="Arial"/>
          <w:sz w:val="22"/>
          <w:szCs w:val="22"/>
        </w:rPr>
        <w:tab/>
      </w:r>
      <w:r w:rsidR="003D2455">
        <w:rPr>
          <w:rFonts w:ascii="Arial" w:hAnsi="Arial" w:cs="Arial"/>
          <w:sz w:val="22"/>
          <w:szCs w:val="22"/>
        </w:rPr>
        <w:tab/>
      </w:r>
      <w:r w:rsidR="003D2455">
        <w:rPr>
          <w:rFonts w:ascii="Arial" w:hAnsi="Arial" w:cs="Arial"/>
          <w:sz w:val="22"/>
          <w:szCs w:val="22"/>
        </w:rPr>
        <w:tab/>
        <w:t>:</w:t>
      </w:r>
    </w:p>
    <w:p w:rsidR="004541A1" w:rsidRPr="003D2455" w:rsidRDefault="004541A1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2455">
        <w:rPr>
          <w:rFonts w:ascii="Arial" w:hAnsi="Arial" w:cs="Arial"/>
          <w:sz w:val="22"/>
          <w:szCs w:val="22"/>
        </w:rPr>
        <w:t>Emme borusu giriş çapı (inç)</w:t>
      </w:r>
      <w:r w:rsidR="003D2455">
        <w:rPr>
          <w:rFonts w:ascii="Arial" w:hAnsi="Arial" w:cs="Arial"/>
          <w:sz w:val="22"/>
          <w:szCs w:val="22"/>
        </w:rPr>
        <w:tab/>
        <w:t>:</w:t>
      </w:r>
    </w:p>
    <w:p w:rsidR="004541A1" w:rsidRPr="003D2455" w:rsidRDefault="004541A1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2455">
        <w:rPr>
          <w:rFonts w:ascii="Arial" w:hAnsi="Arial" w:cs="Arial"/>
          <w:sz w:val="22"/>
          <w:szCs w:val="22"/>
        </w:rPr>
        <w:t>Basma borusu çapı (inç)</w:t>
      </w:r>
      <w:r w:rsidR="003D2455">
        <w:rPr>
          <w:rFonts w:ascii="Arial" w:hAnsi="Arial" w:cs="Arial"/>
          <w:sz w:val="22"/>
          <w:szCs w:val="22"/>
        </w:rPr>
        <w:tab/>
        <w:t>:</w:t>
      </w:r>
    </w:p>
    <w:p w:rsidR="004541A1" w:rsidRPr="003D2455" w:rsidRDefault="004541A1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2455">
        <w:rPr>
          <w:rFonts w:ascii="Arial" w:hAnsi="Arial" w:cs="Arial"/>
          <w:sz w:val="22"/>
          <w:szCs w:val="22"/>
        </w:rPr>
        <w:t xml:space="preserve">Ağırlık (kg) </w:t>
      </w:r>
      <w:r w:rsidR="003D2455">
        <w:rPr>
          <w:rFonts w:ascii="Arial" w:hAnsi="Arial" w:cs="Arial"/>
          <w:sz w:val="22"/>
          <w:szCs w:val="22"/>
        </w:rPr>
        <w:tab/>
      </w:r>
      <w:r w:rsidR="003D2455">
        <w:rPr>
          <w:rFonts w:ascii="Arial" w:hAnsi="Arial" w:cs="Arial"/>
          <w:sz w:val="22"/>
          <w:szCs w:val="22"/>
        </w:rPr>
        <w:tab/>
      </w:r>
      <w:r w:rsidR="003D2455">
        <w:rPr>
          <w:rFonts w:ascii="Arial" w:hAnsi="Arial" w:cs="Arial"/>
          <w:sz w:val="22"/>
          <w:szCs w:val="22"/>
        </w:rPr>
        <w:tab/>
        <w:t>:</w:t>
      </w:r>
    </w:p>
    <w:tbl>
      <w:tblPr>
        <w:tblpPr w:leftFromText="141" w:rightFromText="141" w:vertAnchor="text" w:horzAnchor="margin" w:tblpXSpec="center" w:tblpY="70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3D2455" w:rsidRPr="00672FB9" w:rsidTr="003D2455">
        <w:trPr>
          <w:cantSplit/>
          <w:trHeight w:val="646"/>
        </w:trPr>
        <w:tc>
          <w:tcPr>
            <w:tcW w:w="1516" w:type="dxa"/>
            <w:vMerge w:val="restart"/>
            <w:vAlign w:val="center"/>
          </w:tcPr>
          <w:p w:rsidR="003D2455" w:rsidRPr="00672FB9" w:rsidRDefault="003D2455" w:rsidP="003D245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3D2455" w:rsidRPr="00672FB9" w:rsidRDefault="003D2455" w:rsidP="003D245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3D2455" w:rsidRPr="00672FB9" w:rsidRDefault="003D2455" w:rsidP="003D245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3D2455" w:rsidRPr="00672FB9" w:rsidTr="003D2455">
        <w:trPr>
          <w:cantSplit/>
          <w:trHeight w:val="668"/>
        </w:trPr>
        <w:tc>
          <w:tcPr>
            <w:tcW w:w="1516" w:type="dxa"/>
            <w:vMerge/>
            <w:vAlign w:val="center"/>
          </w:tcPr>
          <w:p w:rsidR="003D2455" w:rsidRPr="00672FB9" w:rsidRDefault="003D2455" w:rsidP="003D245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3D2455" w:rsidRPr="00672FB9" w:rsidRDefault="003D2455" w:rsidP="003D245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3D2455" w:rsidRPr="00672FB9" w:rsidRDefault="003D2455" w:rsidP="003D245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3D2455" w:rsidRDefault="003D2455" w:rsidP="003D245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541A1" w:rsidRPr="003D2455" w:rsidRDefault="004541A1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2455">
        <w:rPr>
          <w:rFonts w:ascii="Arial" w:hAnsi="Arial" w:cs="Arial"/>
          <w:sz w:val="22"/>
          <w:szCs w:val="22"/>
        </w:rPr>
        <w:t>Yağ hacmi (litre)</w:t>
      </w:r>
      <w:r w:rsidR="003D2455">
        <w:rPr>
          <w:rFonts w:ascii="Arial" w:hAnsi="Arial" w:cs="Arial"/>
          <w:sz w:val="22"/>
          <w:szCs w:val="22"/>
        </w:rPr>
        <w:tab/>
      </w:r>
      <w:r w:rsidR="003D2455">
        <w:rPr>
          <w:rFonts w:ascii="Arial" w:hAnsi="Arial" w:cs="Arial"/>
          <w:sz w:val="22"/>
          <w:szCs w:val="22"/>
        </w:rPr>
        <w:tab/>
        <w:t>:</w:t>
      </w:r>
    </w:p>
    <w:p w:rsidR="004541A1" w:rsidRPr="003D2455" w:rsidRDefault="003D2455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2455">
        <w:rPr>
          <w:rFonts w:ascii="Arial" w:hAnsi="Arial" w:cs="Arial"/>
          <w:sz w:val="22"/>
          <w:szCs w:val="22"/>
        </w:rPr>
        <w:t>Dişli 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3D2455" w:rsidRPr="003D2455" w:rsidRDefault="003D2455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2455">
        <w:rPr>
          <w:rFonts w:ascii="Arial" w:hAnsi="Arial" w:cs="Arial"/>
          <w:sz w:val="22"/>
          <w:szCs w:val="22"/>
        </w:rPr>
        <w:t>Hareket iletim oranı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3D2455" w:rsidRPr="003D2455" w:rsidRDefault="003D2455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2455">
        <w:rPr>
          <w:rFonts w:ascii="Arial" w:hAnsi="Arial" w:cs="Arial"/>
          <w:sz w:val="22"/>
          <w:szCs w:val="22"/>
        </w:rPr>
        <w:t>Pompa giriş devri(dv/</w:t>
      </w:r>
      <w:proofErr w:type="spellStart"/>
      <w:r w:rsidRPr="003D2455">
        <w:rPr>
          <w:rFonts w:ascii="Arial" w:hAnsi="Arial" w:cs="Arial"/>
          <w:sz w:val="22"/>
          <w:szCs w:val="22"/>
        </w:rPr>
        <w:t>dk</w:t>
      </w:r>
      <w:proofErr w:type="spellEnd"/>
      <w:r w:rsidRPr="003D245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:rsidR="003D2455" w:rsidRPr="003D2455" w:rsidRDefault="003D2455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2455">
        <w:rPr>
          <w:rFonts w:ascii="Arial" w:hAnsi="Arial" w:cs="Arial"/>
          <w:sz w:val="22"/>
          <w:szCs w:val="22"/>
        </w:rPr>
        <w:t>Pompa çıkış devri(d/</w:t>
      </w:r>
      <w:proofErr w:type="spellStart"/>
      <w:r w:rsidRPr="003D2455">
        <w:rPr>
          <w:rFonts w:ascii="Arial" w:hAnsi="Arial" w:cs="Arial"/>
          <w:sz w:val="22"/>
          <w:szCs w:val="22"/>
        </w:rPr>
        <w:t>dk</w:t>
      </w:r>
      <w:proofErr w:type="spellEnd"/>
      <w:r w:rsidRPr="003D245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:rsidR="003D2455" w:rsidRPr="003D2455" w:rsidRDefault="003D2455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2455">
        <w:rPr>
          <w:rFonts w:ascii="Arial" w:hAnsi="Arial" w:cs="Arial"/>
          <w:sz w:val="22"/>
          <w:szCs w:val="22"/>
        </w:rPr>
        <w:t>Debisi (ton/h)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3D2455" w:rsidRPr="003D2455" w:rsidRDefault="003D2455" w:rsidP="003D245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2455">
        <w:rPr>
          <w:rFonts w:ascii="Arial" w:hAnsi="Arial" w:cs="Arial"/>
          <w:sz w:val="22"/>
          <w:szCs w:val="22"/>
        </w:rPr>
        <w:t>Basma yüksekliği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4541A1" w:rsidRDefault="004541A1" w:rsidP="002D1AE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FD411A" w:rsidRPr="00672FB9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D08CB" w:rsidRPr="00672FB9" w:rsidRDefault="00F129A1" w:rsidP="003D2455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2.5</w:t>
      </w:r>
      <w:r w:rsidR="006D08CB" w:rsidRPr="00672FB9">
        <w:rPr>
          <w:rFonts w:ascii="Arial" w:hAnsi="Arial" w:cs="Arial"/>
          <w:b/>
          <w:sz w:val="24"/>
        </w:rPr>
        <w:t xml:space="preserve">. Emniyet Düzeni </w:t>
      </w:r>
    </w:p>
    <w:p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:rsidR="00D26F27" w:rsidRPr="00672FB9" w:rsidRDefault="00D26F27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6D08CB" w:rsidRPr="00672FB9" w:rsidRDefault="00F129A1" w:rsidP="003D2455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2.6</w:t>
      </w:r>
      <w:r w:rsidR="006D08CB" w:rsidRPr="00672FB9">
        <w:rPr>
          <w:rFonts w:ascii="Arial" w:hAnsi="Arial" w:cs="Arial"/>
          <w:b/>
          <w:sz w:val="24"/>
        </w:rPr>
        <w:t>. Ek Donanım(varsa)(Aydınlatma, otomatik kontrol vb.)</w:t>
      </w:r>
    </w:p>
    <w:p w:rsidR="006D08CB" w:rsidRPr="00672FB9" w:rsidRDefault="006D08CB" w:rsidP="006D08CB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:rsidR="006D08CB" w:rsidRPr="00672FB9" w:rsidRDefault="006D08CB" w:rsidP="006D08CB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F0030" w:rsidRPr="00672FB9" w:rsidRDefault="009F003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:rsidR="00055FA2" w:rsidRPr="00672FB9" w:rsidRDefault="00055FA2" w:rsidP="00055FA2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="00703E6B">
        <w:rPr>
          <w:rFonts w:ascii="Arial" w:hAnsi="Arial" w:cs="Arial"/>
          <w:sz w:val="22"/>
          <w:szCs w:val="22"/>
        </w:rPr>
        <w:t>,</w:t>
      </w:r>
      <w:r w:rsidRPr="00672FB9">
        <w:rPr>
          <w:rFonts w:ascii="Arial" w:hAnsi="Arial" w:cs="Arial"/>
          <w:sz w:val="22"/>
          <w:szCs w:val="22"/>
        </w:rPr>
        <w:t xml:space="preserve"> </w:t>
      </w:r>
    </w:p>
    <w:p w:rsidR="00055FA2" w:rsidRPr="00672FB9" w:rsidRDefault="006913C1" w:rsidP="009241D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Ürün</w:t>
      </w:r>
      <w:r w:rsidR="00055FA2" w:rsidRPr="00672FB9">
        <w:rPr>
          <w:rFonts w:ascii="Arial" w:hAnsi="Arial" w:cs="Arial"/>
          <w:sz w:val="22"/>
          <w:szCs w:val="22"/>
        </w:rPr>
        <w:t xml:space="preserve"> Cinsi</w:t>
      </w:r>
      <w:r w:rsidR="00703E6B">
        <w:rPr>
          <w:rFonts w:ascii="Arial" w:hAnsi="Arial" w:cs="Arial"/>
          <w:sz w:val="22"/>
          <w:szCs w:val="22"/>
        </w:rPr>
        <w:t>,</w:t>
      </w:r>
      <w:r w:rsidR="00055FA2" w:rsidRPr="00672FB9">
        <w:rPr>
          <w:rFonts w:ascii="Arial" w:hAnsi="Arial" w:cs="Arial"/>
          <w:sz w:val="22"/>
          <w:szCs w:val="22"/>
        </w:rPr>
        <w:t xml:space="preserve"> </w:t>
      </w:r>
    </w:p>
    <w:p w:rsidR="009241D7" w:rsidRPr="009241D7" w:rsidRDefault="009241D7" w:rsidP="009241D7">
      <w:pPr>
        <w:tabs>
          <w:tab w:val="num" w:pos="284"/>
        </w:tabs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9241D7">
        <w:rPr>
          <w:rFonts w:ascii="Arial" w:hAnsi="Arial" w:cs="Arial"/>
          <w:sz w:val="22"/>
          <w:szCs w:val="22"/>
        </w:rPr>
        <w:t>Üzüm vb. ürünlerin makinanın yıkama teknesine boşaltma etkinliği</w:t>
      </w:r>
      <w:r w:rsidR="00703E6B">
        <w:rPr>
          <w:rFonts w:ascii="Arial" w:hAnsi="Arial" w:cs="Arial"/>
          <w:sz w:val="22"/>
          <w:szCs w:val="22"/>
        </w:rPr>
        <w:t>,</w:t>
      </w:r>
    </w:p>
    <w:p w:rsidR="009241D7" w:rsidRPr="009241D7" w:rsidRDefault="009241D7" w:rsidP="009241D7">
      <w:pPr>
        <w:tabs>
          <w:tab w:val="num" w:pos="284"/>
        </w:tabs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9241D7">
        <w:rPr>
          <w:rFonts w:ascii="Arial" w:hAnsi="Arial" w:cs="Arial"/>
          <w:sz w:val="22"/>
          <w:szCs w:val="22"/>
        </w:rPr>
        <w:t>Santrifüj pompanın çalışma etkinliği,</w:t>
      </w:r>
    </w:p>
    <w:p w:rsidR="009241D7" w:rsidRPr="009241D7" w:rsidRDefault="009241D7" w:rsidP="009241D7">
      <w:pPr>
        <w:tabs>
          <w:tab w:val="num" w:pos="284"/>
        </w:tabs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9241D7">
        <w:rPr>
          <w:rFonts w:ascii="Arial" w:hAnsi="Arial" w:cs="Arial"/>
          <w:sz w:val="22"/>
          <w:szCs w:val="22"/>
        </w:rPr>
        <w:t>Üzümün potasa emülsiyonu ile yıkanma etkinliği</w:t>
      </w:r>
      <w:r w:rsidR="00703E6B">
        <w:rPr>
          <w:rFonts w:ascii="Arial" w:hAnsi="Arial" w:cs="Arial"/>
          <w:sz w:val="22"/>
          <w:szCs w:val="22"/>
        </w:rPr>
        <w:t>,</w:t>
      </w:r>
    </w:p>
    <w:p w:rsidR="009241D7" w:rsidRPr="009241D7" w:rsidRDefault="009241D7" w:rsidP="009241D7">
      <w:pPr>
        <w:tabs>
          <w:tab w:val="num" w:pos="284"/>
        </w:tabs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9241D7">
        <w:rPr>
          <w:rFonts w:ascii="Arial" w:hAnsi="Arial" w:cs="Arial"/>
          <w:sz w:val="22"/>
          <w:szCs w:val="22"/>
        </w:rPr>
        <w:t>Makinanın ilerleme hızının ölçülmesi</w:t>
      </w:r>
      <w:r w:rsidR="00703E6B">
        <w:rPr>
          <w:rFonts w:ascii="Arial" w:hAnsi="Arial" w:cs="Arial"/>
          <w:sz w:val="22"/>
          <w:szCs w:val="22"/>
        </w:rPr>
        <w:t>,</w:t>
      </w:r>
    </w:p>
    <w:p w:rsidR="009241D7" w:rsidRPr="009241D7" w:rsidRDefault="009241D7" w:rsidP="009241D7">
      <w:pPr>
        <w:tabs>
          <w:tab w:val="num" w:pos="284"/>
        </w:tabs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9241D7">
        <w:rPr>
          <w:rFonts w:ascii="Arial" w:hAnsi="Arial" w:cs="Arial"/>
          <w:sz w:val="22"/>
          <w:szCs w:val="22"/>
        </w:rPr>
        <w:t>Efektif iş başarısı ve efektif iş verimi</w:t>
      </w:r>
      <w:r>
        <w:rPr>
          <w:rFonts w:ascii="Arial" w:hAnsi="Arial" w:cs="Arial"/>
          <w:sz w:val="22"/>
          <w:szCs w:val="22"/>
        </w:rPr>
        <w:tab/>
      </w:r>
      <w:r w:rsidR="00703E6B">
        <w:rPr>
          <w:rFonts w:ascii="Arial" w:hAnsi="Arial" w:cs="Arial"/>
          <w:sz w:val="22"/>
          <w:szCs w:val="22"/>
        </w:rPr>
        <w:t>,</w:t>
      </w:r>
    </w:p>
    <w:p w:rsidR="00703E6B" w:rsidRDefault="009241D7" w:rsidP="009241D7">
      <w:pPr>
        <w:tabs>
          <w:tab w:val="num" w:pos="284"/>
        </w:tabs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9241D7">
        <w:rPr>
          <w:rFonts w:ascii="Arial" w:hAnsi="Arial" w:cs="Arial"/>
          <w:sz w:val="22"/>
          <w:szCs w:val="22"/>
        </w:rPr>
        <w:t xml:space="preserve">Yıkama teknesi içine karıştırılan potasa emülsiyonunun hazırlanması (potasyum </w:t>
      </w:r>
    </w:p>
    <w:p w:rsidR="009241D7" w:rsidRPr="009241D7" w:rsidRDefault="009241D7" w:rsidP="009241D7">
      <w:pPr>
        <w:tabs>
          <w:tab w:val="num" w:pos="284"/>
        </w:tabs>
        <w:spacing w:line="0" w:lineRule="atLeast"/>
        <w:ind w:firstLine="708"/>
        <w:rPr>
          <w:rFonts w:ascii="Arial" w:hAnsi="Arial" w:cs="Arial"/>
          <w:sz w:val="22"/>
          <w:szCs w:val="22"/>
        </w:rPr>
      </w:pPr>
      <w:proofErr w:type="gramStart"/>
      <w:r w:rsidRPr="009241D7">
        <w:rPr>
          <w:rFonts w:ascii="Arial" w:hAnsi="Arial" w:cs="Arial"/>
          <w:sz w:val="22"/>
          <w:szCs w:val="22"/>
        </w:rPr>
        <w:t>karbonat</w:t>
      </w:r>
      <w:proofErr w:type="gramEnd"/>
      <w:r w:rsidRPr="009241D7">
        <w:rPr>
          <w:rFonts w:ascii="Arial" w:hAnsi="Arial" w:cs="Arial"/>
          <w:sz w:val="22"/>
          <w:szCs w:val="22"/>
        </w:rPr>
        <w:t xml:space="preserve"> ve zeytinyağı karışımı),</w:t>
      </w:r>
    </w:p>
    <w:p w:rsidR="009F0030" w:rsidRPr="00672FB9" w:rsidRDefault="009F0030" w:rsidP="009241D7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:rsidR="009B6910" w:rsidRPr="00672FB9" w:rsidRDefault="00DC6F9F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:rsidR="006D08CB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6913C1" w:rsidRDefault="006913C1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6913C1" w:rsidRDefault="006913C1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6913C1" w:rsidRPr="00672FB9" w:rsidRDefault="006913C1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D08CB" w:rsidRPr="00672FB9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</w:p>
    <w:p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253"/>
      </w:tblGrid>
      <w:tr w:rsidR="006913C1" w:rsidRPr="00703E6B" w:rsidTr="00750E11">
        <w:trPr>
          <w:trHeight w:val="552"/>
        </w:trPr>
        <w:tc>
          <w:tcPr>
            <w:tcW w:w="4184" w:type="dxa"/>
          </w:tcPr>
          <w:p w:rsidR="006913C1" w:rsidRPr="00703E6B" w:rsidRDefault="006913C1" w:rsidP="00750E11">
            <w:pPr>
              <w:rPr>
                <w:rFonts w:ascii="Arial" w:hAnsi="Arial" w:cs="Arial"/>
                <w:sz w:val="22"/>
                <w:szCs w:val="22"/>
              </w:rPr>
            </w:pPr>
            <w:r w:rsidRPr="00703E6B">
              <w:rPr>
                <w:rFonts w:ascii="Arial" w:hAnsi="Arial" w:cs="Arial"/>
                <w:sz w:val="22"/>
                <w:szCs w:val="22"/>
              </w:rPr>
              <w:t>Çalışma hızı (km/h)</w:t>
            </w:r>
          </w:p>
        </w:tc>
        <w:tc>
          <w:tcPr>
            <w:tcW w:w="4253" w:type="dxa"/>
          </w:tcPr>
          <w:p w:rsidR="006913C1" w:rsidRPr="00703E6B" w:rsidRDefault="006913C1" w:rsidP="001C3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C1" w:rsidRPr="00703E6B" w:rsidTr="00750E11">
        <w:trPr>
          <w:trHeight w:val="552"/>
        </w:trPr>
        <w:tc>
          <w:tcPr>
            <w:tcW w:w="4184" w:type="dxa"/>
          </w:tcPr>
          <w:p w:rsidR="006913C1" w:rsidRPr="00703E6B" w:rsidRDefault="006913C1" w:rsidP="00750E11">
            <w:pPr>
              <w:rPr>
                <w:rFonts w:ascii="Arial" w:hAnsi="Arial" w:cs="Arial"/>
                <w:sz w:val="22"/>
                <w:szCs w:val="22"/>
              </w:rPr>
            </w:pPr>
            <w:r w:rsidRPr="00703E6B">
              <w:rPr>
                <w:rFonts w:ascii="Arial" w:hAnsi="Arial" w:cs="Arial"/>
                <w:sz w:val="22"/>
                <w:szCs w:val="22"/>
              </w:rPr>
              <w:t>Branda üzerindeki ürünün serme genişliği (m)</w:t>
            </w:r>
          </w:p>
        </w:tc>
        <w:tc>
          <w:tcPr>
            <w:tcW w:w="4253" w:type="dxa"/>
          </w:tcPr>
          <w:p w:rsidR="006913C1" w:rsidRPr="00703E6B" w:rsidRDefault="006913C1" w:rsidP="001C3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C1" w:rsidRPr="00703E6B" w:rsidTr="00750E11">
        <w:trPr>
          <w:trHeight w:val="553"/>
        </w:trPr>
        <w:tc>
          <w:tcPr>
            <w:tcW w:w="4184" w:type="dxa"/>
          </w:tcPr>
          <w:p w:rsidR="006913C1" w:rsidRPr="00703E6B" w:rsidRDefault="006913C1" w:rsidP="000A14C8">
            <w:pPr>
              <w:rPr>
                <w:rFonts w:ascii="Arial" w:hAnsi="Arial" w:cs="Arial"/>
                <w:sz w:val="22"/>
                <w:szCs w:val="22"/>
              </w:rPr>
            </w:pPr>
            <w:r w:rsidRPr="00703E6B">
              <w:rPr>
                <w:rFonts w:ascii="Arial" w:hAnsi="Arial" w:cs="Arial"/>
                <w:sz w:val="22"/>
                <w:szCs w:val="22"/>
              </w:rPr>
              <w:t>Makinanın taşıma/boşaltma konveyörleri devri (d/</w:t>
            </w:r>
            <w:proofErr w:type="spellStart"/>
            <w:r w:rsidRPr="00703E6B">
              <w:rPr>
                <w:rFonts w:ascii="Arial" w:hAnsi="Arial" w:cs="Arial"/>
                <w:sz w:val="22"/>
                <w:szCs w:val="22"/>
              </w:rPr>
              <w:t>dk</w:t>
            </w:r>
            <w:proofErr w:type="spellEnd"/>
            <w:r w:rsidRPr="00703E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6913C1" w:rsidRPr="00703E6B" w:rsidRDefault="006913C1" w:rsidP="001C3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C1" w:rsidRPr="00703E6B" w:rsidTr="00750E11">
        <w:trPr>
          <w:trHeight w:val="552"/>
        </w:trPr>
        <w:tc>
          <w:tcPr>
            <w:tcW w:w="4184" w:type="dxa"/>
          </w:tcPr>
          <w:p w:rsidR="006913C1" w:rsidRPr="00703E6B" w:rsidRDefault="006913C1" w:rsidP="00750E11">
            <w:pPr>
              <w:rPr>
                <w:rFonts w:ascii="Arial" w:hAnsi="Arial" w:cs="Arial"/>
                <w:sz w:val="22"/>
                <w:szCs w:val="22"/>
              </w:rPr>
            </w:pPr>
            <w:r w:rsidRPr="00703E6B">
              <w:rPr>
                <w:rFonts w:ascii="Arial" w:hAnsi="Arial" w:cs="Arial"/>
                <w:sz w:val="22"/>
                <w:szCs w:val="22"/>
              </w:rPr>
              <w:t>Efektif alan iş başarısı (da/h)</w:t>
            </w:r>
          </w:p>
        </w:tc>
        <w:tc>
          <w:tcPr>
            <w:tcW w:w="4253" w:type="dxa"/>
          </w:tcPr>
          <w:p w:rsidR="006913C1" w:rsidRPr="00703E6B" w:rsidRDefault="006913C1" w:rsidP="001C3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C1" w:rsidRPr="00703E6B" w:rsidTr="00750E11">
        <w:trPr>
          <w:trHeight w:val="553"/>
        </w:trPr>
        <w:tc>
          <w:tcPr>
            <w:tcW w:w="4184" w:type="dxa"/>
          </w:tcPr>
          <w:p w:rsidR="006913C1" w:rsidRPr="00703E6B" w:rsidRDefault="006913C1" w:rsidP="00750E11">
            <w:pPr>
              <w:rPr>
                <w:rFonts w:ascii="Arial" w:hAnsi="Arial" w:cs="Arial"/>
                <w:sz w:val="22"/>
                <w:szCs w:val="22"/>
              </w:rPr>
            </w:pPr>
            <w:r w:rsidRPr="00703E6B">
              <w:rPr>
                <w:rFonts w:ascii="Arial" w:hAnsi="Arial" w:cs="Arial"/>
                <w:sz w:val="22"/>
                <w:szCs w:val="22"/>
              </w:rPr>
              <w:t>Efektif ürün iş verimi (ton/h)</w:t>
            </w:r>
          </w:p>
        </w:tc>
        <w:tc>
          <w:tcPr>
            <w:tcW w:w="4253" w:type="dxa"/>
          </w:tcPr>
          <w:p w:rsidR="006913C1" w:rsidRPr="00703E6B" w:rsidRDefault="006913C1" w:rsidP="001C3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8CB" w:rsidRPr="00672FB9" w:rsidRDefault="006D08CB" w:rsidP="006D08CB">
      <w:pPr>
        <w:jc w:val="both"/>
        <w:rPr>
          <w:rFonts w:ascii="Arial" w:hAnsi="Arial" w:cs="Arial"/>
          <w:sz w:val="22"/>
          <w:szCs w:val="22"/>
        </w:rPr>
      </w:pPr>
    </w:p>
    <w:p w:rsidR="00646006" w:rsidRDefault="006D08CB" w:rsidP="006913C1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</w:r>
    </w:p>
    <w:p w:rsidR="009B6910" w:rsidRPr="00672FB9" w:rsidRDefault="009B691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672FB9">
        <w:rPr>
          <w:rFonts w:ascii="Arial" w:hAnsi="Arial" w:cs="Arial"/>
          <w:sz w:val="22"/>
          <w:szCs w:val="22"/>
        </w:rPr>
        <w:t>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672FB9">
        <w:rPr>
          <w:rFonts w:ascii="Arial" w:hAnsi="Arial" w:cs="Arial"/>
          <w:sz w:val="22"/>
          <w:szCs w:val="22"/>
        </w:rPr>
        <w:t>,….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 tip,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672FB9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672FB9">
        <w:rPr>
          <w:rFonts w:ascii="Arial" w:hAnsi="Arial" w:cs="Arial"/>
          <w:sz w:val="22"/>
          <w:szCs w:val="22"/>
        </w:rPr>
        <w:t>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913C1" w:rsidRDefault="006913C1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8C7505" w:rsidRPr="00672FB9" w:rsidRDefault="008C7505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474A4D" w:rsidRDefault="00F24A58" w:rsidP="00474A4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:rsidTr="00524DEE">
        <w:tc>
          <w:tcPr>
            <w:tcW w:w="3399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59" w:rsidRDefault="00DB3E59" w:rsidP="00892A9D">
      <w:r>
        <w:separator/>
      </w:r>
    </w:p>
  </w:endnote>
  <w:endnote w:type="continuationSeparator" w:id="0">
    <w:p w:rsidR="00DB3E59" w:rsidRDefault="00DB3E59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:rsidR="00892A9D" w:rsidRPr="007B1D37" w:rsidRDefault="00892A9D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FC6A15">
          <w:rPr>
            <w:rFonts w:ascii="Arial" w:hAnsi="Arial" w:cs="Arial"/>
            <w:b/>
            <w:noProof/>
            <w:sz w:val="24"/>
            <w:szCs w:val="24"/>
          </w:rPr>
          <w:t>8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59" w:rsidRDefault="00DB3E59" w:rsidP="00892A9D">
      <w:r>
        <w:separator/>
      </w:r>
    </w:p>
  </w:footnote>
  <w:footnote w:type="continuationSeparator" w:id="0">
    <w:p w:rsidR="00DB3E59" w:rsidRDefault="00DB3E59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26512C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935FC"/>
    <w:rsid w:val="000A14C8"/>
    <w:rsid w:val="000A4829"/>
    <w:rsid w:val="000B0B4B"/>
    <w:rsid w:val="000B5E76"/>
    <w:rsid w:val="000C473C"/>
    <w:rsid w:val="000D11C2"/>
    <w:rsid w:val="000F444B"/>
    <w:rsid w:val="000F46DC"/>
    <w:rsid w:val="000F67DE"/>
    <w:rsid w:val="00135781"/>
    <w:rsid w:val="00173394"/>
    <w:rsid w:val="001800C4"/>
    <w:rsid w:val="001B2A08"/>
    <w:rsid w:val="001B4DB1"/>
    <w:rsid w:val="001D56F4"/>
    <w:rsid w:val="001D7F8E"/>
    <w:rsid w:val="002013E8"/>
    <w:rsid w:val="00225961"/>
    <w:rsid w:val="002350B8"/>
    <w:rsid w:val="002435A9"/>
    <w:rsid w:val="00252D22"/>
    <w:rsid w:val="00252D56"/>
    <w:rsid w:val="00297B1B"/>
    <w:rsid w:val="002C7DFE"/>
    <w:rsid w:val="002D1AE6"/>
    <w:rsid w:val="002D573E"/>
    <w:rsid w:val="002E4BE4"/>
    <w:rsid w:val="00305EAA"/>
    <w:rsid w:val="00320DE3"/>
    <w:rsid w:val="003249B4"/>
    <w:rsid w:val="00326DE9"/>
    <w:rsid w:val="003555E4"/>
    <w:rsid w:val="003672A7"/>
    <w:rsid w:val="00367E1E"/>
    <w:rsid w:val="003A4840"/>
    <w:rsid w:val="003D2455"/>
    <w:rsid w:val="004008E8"/>
    <w:rsid w:val="004127FC"/>
    <w:rsid w:val="00430A58"/>
    <w:rsid w:val="00453776"/>
    <w:rsid w:val="0045399A"/>
    <w:rsid w:val="004541A1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66C1A"/>
    <w:rsid w:val="00595A90"/>
    <w:rsid w:val="005A628B"/>
    <w:rsid w:val="005C5C9A"/>
    <w:rsid w:val="005E01AE"/>
    <w:rsid w:val="005E52AA"/>
    <w:rsid w:val="005F6137"/>
    <w:rsid w:val="006258E1"/>
    <w:rsid w:val="00640944"/>
    <w:rsid w:val="00646006"/>
    <w:rsid w:val="00652617"/>
    <w:rsid w:val="006636AF"/>
    <w:rsid w:val="006645C4"/>
    <w:rsid w:val="00666DC3"/>
    <w:rsid w:val="00671EAC"/>
    <w:rsid w:val="00672FB9"/>
    <w:rsid w:val="006913C1"/>
    <w:rsid w:val="00697FB9"/>
    <w:rsid w:val="006A2633"/>
    <w:rsid w:val="006C46D1"/>
    <w:rsid w:val="006C5DBE"/>
    <w:rsid w:val="006D08CB"/>
    <w:rsid w:val="006D0997"/>
    <w:rsid w:val="00703E6B"/>
    <w:rsid w:val="00706EAC"/>
    <w:rsid w:val="007139C6"/>
    <w:rsid w:val="007176E7"/>
    <w:rsid w:val="0072383A"/>
    <w:rsid w:val="00742BA3"/>
    <w:rsid w:val="00750E11"/>
    <w:rsid w:val="0076290A"/>
    <w:rsid w:val="0079141E"/>
    <w:rsid w:val="007B04FF"/>
    <w:rsid w:val="007B1D37"/>
    <w:rsid w:val="007B706E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C7505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1D7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7A97"/>
    <w:rsid w:val="00A43B1A"/>
    <w:rsid w:val="00A51C98"/>
    <w:rsid w:val="00A6726C"/>
    <w:rsid w:val="00A80113"/>
    <w:rsid w:val="00A81FAC"/>
    <w:rsid w:val="00A979D6"/>
    <w:rsid w:val="00AD1E56"/>
    <w:rsid w:val="00AF6B96"/>
    <w:rsid w:val="00B254D8"/>
    <w:rsid w:val="00B535A1"/>
    <w:rsid w:val="00B56E69"/>
    <w:rsid w:val="00B56FBD"/>
    <w:rsid w:val="00B877B1"/>
    <w:rsid w:val="00BA2CA1"/>
    <w:rsid w:val="00BB01F8"/>
    <w:rsid w:val="00BC4E6F"/>
    <w:rsid w:val="00BC52E4"/>
    <w:rsid w:val="00BD219C"/>
    <w:rsid w:val="00BD71C0"/>
    <w:rsid w:val="00BE1608"/>
    <w:rsid w:val="00C06730"/>
    <w:rsid w:val="00C15437"/>
    <w:rsid w:val="00C17D6E"/>
    <w:rsid w:val="00C415D4"/>
    <w:rsid w:val="00C41A83"/>
    <w:rsid w:val="00C51E1F"/>
    <w:rsid w:val="00C810F1"/>
    <w:rsid w:val="00C84ACB"/>
    <w:rsid w:val="00C855CF"/>
    <w:rsid w:val="00C94C33"/>
    <w:rsid w:val="00C9669A"/>
    <w:rsid w:val="00CD76FF"/>
    <w:rsid w:val="00CE094D"/>
    <w:rsid w:val="00CE0E66"/>
    <w:rsid w:val="00D01CDB"/>
    <w:rsid w:val="00D13F37"/>
    <w:rsid w:val="00D26F27"/>
    <w:rsid w:val="00D53526"/>
    <w:rsid w:val="00D667D0"/>
    <w:rsid w:val="00D72349"/>
    <w:rsid w:val="00D759B2"/>
    <w:rsid w:val="00D8389C"/>
    <w:rsid w:val="00DA40F7"/>
    <w:rsid w:val="00DB15A8"/>
    <w:rsid w:val="00DB3E59"/>
    <w:rsid w:val="00DC32FE"/>
    <w:rsid w:val="00DC4039"/>
    <w:rsid w:val="00DC6181"/>
    <w:rsid w:val="00DC6F9F"/>
    <w:rsid w:val="00DD48EA"/>
    <w:rsid w:val="00DE54A7"/>
    <w:rsid w:val="00DF4BC2"/>
    <w:rsid w:val="00DF59C0"/>
    <w:rsid w:val="00E017F8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EF3FC7"/>
    <w:rsid w:val="00F05CF3"/>
    <w:rsid w:val="00F10165"/>
    <w:rsid w:val="00F129A1"/>
    <w:rsid w:val="00F24A58"/>
    <w:rsid w:val="00F45AB6"/>
    <w:rsid w:val="00F64527"/>
    <w:rsid w:val="00F65558"/>
    <w:rsid w:val="00F71A38"/>
    <w:rsid w:val="00F841D8"/>
    <w:rsid w:val="00F94AD4"/>
    <w:rsid w:val="00FA0972"/>
    <w:rsid w:val="00FC0CE8"/>
    <w:rsid w:val="00FC6A15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008552-DA7B-48DC-A41F-F4FB193F6737}"/>
</file>

<file path=customXml/itemProps2.xml><?xml version="1.0" encoding="utf-8"?>
<ds:datastoreItem xmlns:ds="http://schemas.openxmlformats.org/officeDocument/2006/customXml" ds:itemID="{7AD3D2B6-CA44-41BE-A9A9-B3DF0A4BAD29}"/>
</file>

<file path=customXml/itemProps3.xml><?xml version="1.0" encoding="utf-8"?>
<ds:datastoreItem xmlns:ds="http://schemas.openxmlformats.org/officeDocument/2006/customXml" ds:itemID="{D9939E92-E3D5-4490-ABC2-DA8DCE455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2022-10-24T19:45:00Z</dcterms:created>
  <dcterms:modified xsi:type="dcterms:W3CDTF">2022-10-24T19:45:00Z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