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3CC4B9B3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6E4ACFB9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470FE5D1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47F05546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6A0429CE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6214D726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EEDB" wp14:editId="6F070A0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4F6D05" w14:textId="77777777"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BEEDB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" fillcolor="#e2efd9 [665]" strokecolor="white" strokeweight="1pt">
                <v:textbox inset="14.4pt,,14.4pt">
                  <w:txbxContent>
                    <w:p w14:paraId="414F6D05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48EC5D0" w14:textId="77777777" w:rsidR="0045439F" w:rsidRPr="00672FB9" w:rsidRDefault="0045439F">
      <w:pPr>
        <w:rPr>
          <w:rFonts w:ascii="Arial" w:hAnsi="Arial" w:cs="Arial"/>
        </w:rPr>
      </w:pPr>
    </w:p>
    <w:p w14:paraId="0447A3D1" w14:textId="77777777" w:rsidR="0045439F" w:rsidRPr="00672FB9" w:rsidRDefault="0045439F">
      <w:pPr>
        <w:rPr>
          <w:rFonts w:ascii="Arial" w:hAnsi="Arial" w:cs="Arial"/>
        </w:rPr>
      </w:pPr>
    </w:p>
    <w:p w14:paraId="4B6447F1" w14:textId="77777777" w:rsidR="0045439F" w:rsidRPr="00672FB9" w:rsidRDefault="0045439F">
      <w:pPr>
        <w:rPr>
          <w:rFonts w:ascii="Arial" w:hAnsi="Arial" w:cs="Arial"/>
        </w:rPr>
      </w:pPr>
    </w:p>
    <w:p w14:paraId="6128B92C" w14:textId="77777777" w:rsidR="0045439F" w:rsidRPr="00672FB9" w:rsidRDefault="0045439F">
      <w:pPr>
        <w:rPr>
          <w:rFonts w:ascii="Arial" w:hAnsi="Arial" w:cs="Arial"/>
        </w:rPr>
      </w:pPr>
    </w:p>
    <w:p w14:paraId="7254B7E8" w14:textId="77777777" w:rsidR="0045439F" w:rsidRPr="00672FB9" w:rsidRDefault="0045439F">
      <w:pPr>
        <w:rPr>
          <w:rFonts w:ascii="Arial" w:hAnsi="Arial" w:cs="Arial"/>
        </w:rPr>
      </w:pPr>
    </w:p>
    <w:p w14:paraId="372020D7" w14:textId="77777777" w:rsidR="0045439F" w:rsidRPr="00672FB9" w:rsidRDefault="0045439F">
      <w:pPr>
        <w:rPr>
          <w:rFonts w:ascii="Arial" w:hAnsi="Arial" w:cs="Arial"/>
        </w:rPr>
      </w:pPr>
    </w:p>
    <w:p w14:paraId="66989EC3" w14:textId="77777777" w:rsidR="00FC0CE8" w:rsidRPr="00672FB9" w:rsidRDefault="00FC0CE8">
      <w:pPr>
        <w:rPr>
          <w:rFonts w:ascii="Arial" w:hAnsi="Arial" w:cs="Arial"/>
        </w:rPr>
      </w:pPr>
    </w:p>
    <w:p w14:paraId="080F83B2" w14:textId="77777777" w:rsidR="007B04FF" w:rsidRPr="00672FB9" w:rsidRDefault="007B04FF">
      <w:pPr>
        <w:rPr>
          <w:rFonts w:ascii="Arial" w:hAnsi="Arial" w:cs="Arial"/>
        </w:rPr>
      </w:pPr>
    </w:p>
    <w:p w14:paraId="563C09DF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5853916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18FE94CF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799F81FE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E7B595A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774AE15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EB3880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875F15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FB7B7E4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4616B59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761BA4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B344DF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0A01FEC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9F59219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5CF2C27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81B32F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67ED823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B36AF9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BFA73C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239010C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FE9FC2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1FD531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2942B09D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4BBE37E8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E7E3B84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2CC8B957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389FC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1660E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2851" w14:textId="1C21F102" w:rsidR="00861761" w:rsidRPr="00672FB9" w:rsidRDefault="00861761" w:rsidP="0086176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122" w:firstLine="13"/>
              <w:rPr>
                <w:rFonts w:ascii="Arial" w:hAnsi="Arial" w:cs="Arial"/>
              </w:rPr>
            </w:pPr>
            <w:r w:rsidRPr="00861761">
              <w:rPr>
                <w:rFonts w:ascii="Arial" w:hAnsi="Arial" w:cs="Arial"/>
                <w:sz w:val="28"/>
                <w:szCs w:val="28"/>
              </w:rPr>
              <w:t>Hasat Sonrası Artıkları Temizleme Makine Ve Ekipmanları</w:t>
            </w:r>
          </w:p>
        </w:tc>
      </w:tr>
      <w:tr w:rsidR="004C382D" w:rsidRPr="00672FB9" w14:paraId="0D68C913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B19A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39D0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6A2" w14:textId="5B82B99D" w:rsidR="004C382D" w:rsidRPr="00672FB9" w:rsidRDefault="00610FC8" w:rsidP="0086176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122" w:firstLine="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Dal </w:t>
            </w:r>
            <w:r w:rsidR="002B2F1C">
              <w:rPr>
                <w:rFonts w:ascii="Arial" w:hAnsi="Arial" w:cs="Arial"/>
                <w:sz w:val="28"/>
                <w:szCs w:val="28"/>
              </w:rPr>
              <w:t>Toplama Makinası</w:t>
            </w:r>
          </w:p>
        </w:tc>
      </w:tr>
      <w:tr w:rsidR="004C382D" w:rsidRPr="00672FB9" w14:paraId="138F2B88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697A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57D0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DDA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72B186A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5B0E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FBBF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17D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34DB162D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75C4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CF9A0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81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1BC15841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36379F2" w14:textId="08E4CC5D" w:rsidR="002739C2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4C80CAA6" w14:textId="77777777" w:rsidR="002739C2" w:rsidRDefault="002739C2">
      <w:pPr>
        <w:spacing w:after="160" w:line="259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6D88653D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A4A2BED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A841C56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93FBED3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0AF32C1C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4A0C508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6B37EBA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6F116F99" w14:textId="2B730640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861761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2DEFD476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4B685B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4935797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381302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E21404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CABC42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490D64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379078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523C16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7BF7F22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87D18B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229E46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C2BCE3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792A71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20DD2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7CFB7D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6CC9B2F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326A276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2D76034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23681CA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C20CB9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12E9F1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49B1E23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DDFEF3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2E819C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D3174C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5D59EAC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D91CBF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D4B52A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0DAE647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65067D1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05ABA72E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253932B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E5AF690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22B1BD9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17C41EEF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9E363B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374E90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71C75F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9E5E54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63990A1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124EA87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045EC2D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582377E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F97A424" w14:textId="3290354A" w:rsidR="002739C2" w:rsidRDefault="002739C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86010F9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780D278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41713D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4602B0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7EB9F224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878015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ED83B2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8611045" w14:textId="1653E17B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861761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3E8B4F6E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1730EA6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3605A80F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120D124F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1A840AE3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56A2640E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EE552C4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2EA4EF56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87E90AF" w14:textId="485D9DBA"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7A814643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4C717D7D" w14:textId="77777777"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38E7F5B5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35C9FDAA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21154597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81B7BBC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6166B8E1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CCF8AEC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1114AE4" w14:textId="77777777" w:rsidR="00474A4D" w:rsidRPr="00474A4D" w:rsidRDefault="00474A4D" w:rsidP="00474A4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F72C76D" w14:textId="77777777" w:rsidR="00474A4D" w:rsidRPr="00672FB9" w:rsidRDefault="00474A4D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415955B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B3A773C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CFCEC8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E09AAB6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3E6FB8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F4B7993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D83E3F3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7CCE287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A1B3BA0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1CB0FDD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62C679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08F626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7BDD83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91C7992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470835F" w14:textId="04D5023B" w:rsidR="002739C2" w:rsidRDefault="002739C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F7D0957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1295A8C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A83B33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97EC5F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5DA7BE61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ADC376E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D475538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49D3284" w14:textId="3B7FEEC1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610FC8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073F7392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84163D5" w14:textId="77777777"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6F9FBA44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5D078F" w14:textId="49D692B4" w:rsidR="00F855BC" w:rsidRDefault="00531DF3" w:rsidP="00F855B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861761">
        <w:rPr>
          <w:rFonts w:ascii="Arial" w:hAnsi="Arial" w:cs="Arial"/>
          <w:sz w:val="22"/>
          <w:szCs w:val="22"/>
        </w:rPr>
        <w:t>…………….</w:t>
      </w:r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tip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 xml:space="preserve"> </w:t>
      </w:r>
      <w:r w:rsidR="00861761">
        <w:rPr>
          <w:rFonts w:ascii="Arial" w:hAnsi="Arial" w:cs="Arial"/>
          <w:sz w:val="22"/>
          <w:szCs w:val="22"/>
        </w:rPr>
        <w:t xml:space="preserve">dal </w:t>
      </w:r>
      <w:r w:rsidR="00F855BC">
        <w:rPr>
          <w:rFonts w:ascii="Arial" w:hAnsi="Arial" w:cs="Arial"/>
          <w:sz w:val="22"/>
          <w:szCs w:val="22"/>
        </w:rPr>
        <w:t>toplama makinası</w:t>
      </w:r>
      <w:r w:rsidR="00F855BC" w:rsidRPr="00F855BC">
        <w:rPr>
          <w:rFonts w:ascii="Arial" w:hAnsi="Arial" w:cs="Arial"/>
        </w:rPr>
        <w:t xml:space="preserve">, </w:t>
      </w:r>
      <w:bookmarkStart w:id="1" w:name="_Hlk110016919"/>
      <w:r w:rsidR="00F855BC" w:rsidRPr="00672FB9">
        <w:rPr>
          <w:rFonts w:ascii="Arial" w:hAnsi="Arial" w:cs="Arial"/>
          <w:sz w:val="22"/>
          <w:szCs w:val="22"/>
        </w:rPr>
        <w:t>traktöre üç nokta askı tertibatı ile bağlanan</w:t>
      </w:r>
      <w:r w:rsidR="00F855BC" w:rsidRPr="00F855BC">
        <w:rPr>
          <w:rFonts w:ascii="Arial" w:hAnsi="Arial" w:cs="Arial"/>
          <w:sz w:val="22"/>
          <w:szCs w:val="22"/>
        </w:rPr>
        <w:t xml:space="preserve"> </w:t>
      </w:r>
      <w:bookmarkEnd w:id="1"/>
      <w:r w:rsidR="00F855BC" w:rsidRPr="00F855BC">
        <w:rPr>
          <w:rFonts w:ascii="Arial" w:hAnsi="Arial" w:cs="Arial"/>
          <w:sz w:val="22"/>
          <w:szCs w:val="22"/>
        </w:rPr>
        <w:t>meyve bahçelerinde budama işlemleri sonucu ortaya çıkan dallar ve</w:t>
      </w:r>
      <w:r w:rsidR="00F855BC">
        <w:rPr>
          <w:rFonts w:ascii="Arial" w:hAnsi="Arial" w:cs="Arial"/>
          <w:sz w:val="22"/>
          <w:szCs w:val="22"/>
        </w:rPr>
        <w:t>ya</w:t>
      </w:r>
      <w:r w:rsidR="00F855BC" w:rsidRPr="00F855BC">
        <w:rPr>
          <w:rFonts w:ascii="Arial" w:hAnsi="Arial" w:cs="Arial"/>
          <w:sz w:val="22"/>
          <w:szCs w:val="22"/>
        </w:rPr>
        <w:t xml:space="preserve"> seralarda hasat sonucu ortaya çıkan bitki saplarının toplanarak, üretim alanı (bahçe</w:t>
      </w:r>
      <w:r w:rsidR="00732002">
        <w:rPr>
          <w:rFonts w:ascii="Arial" w:hAnsi="Arial" w:cs="Arial"/>
          <w:sz w:val="22"/>
          <w:szCs w:val="22"/>
        </w:rPr>
        <w:t xml:space="preserve">, </w:t>
      </w:r>
      <w:r w:rsidR="00F855BC" w:rsidRPr="00F855BC">
        <w:rPr>
          <w:rFonts w:ascii="Arial" w:hAnsi="Arial" w:cs="Arial"/>
          <w:sz w:val="22"/>
          <w:szCs w:val="22"/>
        </w:rPr>
        <w:t xml:space="preserve">sera) kenarları veya toplama alanı vb. yerlere taşınması (üretim alanından uzaklaştırılması) amacıyla kullanılan </w:t>
      </w:r>
      <w:r w:rsidR="00F855BC">
        <w:rPr>
          <w:rFonts w:ascii="Arial" w:hAnsi="Arial" w:cs="Arial"/>
          <w:sz w:val="22"/>
          <w:szCs w:val="22"/>
        </w:rPr>
        <w:t xml:space="preserve">bir makinadır. </w:t>
      </w:r>
    </w:p>
    <w:p w14:paraId="458CBA23" w14:textId="77777777" w:rsidR="00F855BC" w:rsidRPr="00672FB9" w:rsidRDefault="00F855BC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BF836C" w14:textId="77777777"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D21A0D3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238948" w14:textId="346A95A0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B7471F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14:paraId="445665B3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268"/>
        <w:gridCol w:w="3332"/>
      </w:tblGrid>
      <w:tr w:rsidR="00531DF3" w:rsidRPr="00672FB9" w14:paraId="12D99BA6" w14:textId="77777777" w:rsidTr="005D2B54">
        <w:tc>
          <w:tcPr>
            <w:tcW w:w="2480" w:type="dxa"/>
          </w:tcPr>
          <w:p w14:paraId="41885600" w14:textId="77777777" w:rsidR="00531DF3" w:rsidRPr="00672FB9" w:rsidRDefault="00531DF3" w:rsidP="00B952A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580CE7" w14:textId="01470143" w:rsidR="00DD0C4E" w:rsidRPr="00672FB9" w:rsidRDefault="00732002" w:rsidP="00B952A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Boş </w:t>
            </w:r>
          </w:p>
        </w:tc>
        <w:tc>
          <w:tcPr>
            <w:tcW w:w="3332" w:type="dxa"/>
            <w:vAlign w:val="center"/>
          </w:tcPr>
          <w:p w14:paraId="1AF3B7A9" w14:textId="1632EC19" w:rsidR="00DD0C4E" w:rsidRPr="00732002" w:rsidRDefault="005D2B54" w:rsidP="00B952A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 Kapasite Y</w:t>
            </w:r>
            <w:r w:rsidR="00732002">
              <w:rPr>
                <w:rFonts w:ascii="Arial" w:hAnsi="Arial" w:cs="Arial"/>
                <w:sz w:val="22"/>
                <w:szCs w:val="22"/>
              </w:rPr>
              <w:t>üklü Durumda</w:t>
            </w:r>
          </w:p>
        </w:tc>
      </w:tr>
      <w:tr w:rsidR="00531DF3" w:rsidRPr="00672FB9" w14:paraId="02A975B2" w14:textId="77777777" w:rsidTr="005D2B54">
        <w:tc>
          <w:tcPr>
            <w:tcW w:w="2480" w:type="dxa"/>
          </w:tcPr>
          <w:p w14:paraId="4134ED32" w14:textId="10546640" w:rsidR="00531DF3" w:rsidRPr="00672FB9" w:rsidRDefault="00531DF3" w:rsidP="00B952A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  <w:r w:rsidR="00B7471F"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268" w:type="dxa"/>
          </w:tcPr>
          <w:p w14:paraId="267C725B" w14:textId="77777777" w:rsidR="00531DF3" w:rsidRPr="00672FB9" w:rsidRDefault="00531DF3" w:rsidP="00B952A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2" w:type="dxa"/>
          </w:tcPr>
          <w:p w14:paraId="0F3BC2B6" w14:textId="77777777" w:rsidR="00531DF3" w:rsidRPr="00672FB9" w:rsidRDefault="00531DF3" w:rsidP="00B952A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3637DC6C" w14:textId="77777777" w:rsidTr="005D2B54">
        <w:tc>
          <w:tcPr>
            <w:tcW w:w="2480" w:type="dxa"/>
          </w:tcPr>
          <w:p w14:paraId="3A14DC45" w14:textId="69592B99" w:rsidR="00531DF3" w:rsidRPr="00672FB9" w:rsidRDefault="00531DF3" w:rsidP="00B952A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  <w:r w:rsidR="00B7471F"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268" w:type="dxa"/>
          </w:tcPr>
          <w:p w14:paraId="4D531C28" w14:textId="77777777" w:rsidR="00531DF3" w:rsidRPr="00672FB9" w:rsidRDefault="00531DF3" w:rsidP="00B952A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2" w:type="dxa"/>
          </w:tcPr>
          <w:p w14:paraId="086C1A41" w14:textId="77777777" w:rsidR="00531DF3" w:rsidRPr="00672FB9" w:rsidRDefault="00531DF3" w:rsidP="00B952A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28C815A3" w14:textId="77777777" w:rsidTr="005D2B54">
        <w:tc>
          <w:tcPr>
            <w:tcW w:w="2480" w:type="dxa"/>
          </w:tcPr>
          <w:p w14:paraId="180FE68A" w14:textId="4F3EBF55" w:rsidR="00531DF3" w:rsidRPr="00672FB9" w:rsidRDefault="00531DF3" w:rsidP="00B952A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  <w:r w:rsidR="00B7471F"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268" w:type="dxa"/>
          </w:tcPr>
          <w:p w14:paraId="350C04AA" w14:textId="77777777" w:rsidR="00531DF3" w:rsidRPr="00672FB9" w:rsidRDefault="00531DF3" w:rsidP="00B952A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2" w:type="dxa"/>
          </w:tcPr>
          <w:p w14:paraId="291BC101" w14:textId="77777777" w:rsidR="00531DF3" w:rsidRPr="00672FB9" w:rsidRDefault="00531DF3" w:rsidP="00B952A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0C4E" w:rsidRPr="00672FB9" w14:paraId="3C83168F" w14:textId="77777777" w:rsidTr="00870D5A">
        <w:tc>
          <w:tcPr>
            <w:tcW w:w="2480" w:type="dxa"/>
          </w:tcPr>
          <w:p w14:paraId="5BF62A43" w14:textId="1378F162" w:rsidR="00DD0C4E" w:rsidRPr="00672FB9" w:rsidRDefault="00DD0C4E" w:rsidP="00B952A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Ağırlık (kg)</w:t>
            </w:r>
          </w:p>
        </w:tc>
        <w:tc>
          <w:tcPr>
            <w:tcW w:w="5600" w:type="dxa"/>
            <w:gridSpan w:val="2"/>
          </w:tcPr>
          <w:p w14:paraId="2100F350" w14:textId="77777777" w:rsidR="00DD0C4E" w:rsidRPr="00672FB9" w:rsidRDefault="00DD0C4E" w:rsidP="00B952A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2D2A0" w14:textId="77777777" w:rsidR="00531DF3" w:rsidRPr="00FD5F21" w:rsidRDefault="00531DF3" w:rsidP="00531DF3">
      <w:pPr>
        <w:spacing w:line="0" w:lineRule="atLeast"/>
        <w:jc w:val="both"/>
        <w:rPr>
          <w:rFonts w:ascii="Arial" w:hAnsi="Arial" w:cs="Arial"/>
          <w:sz w:val="16"/>
          <w:szCs w:val="1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727F19E1" w14:textId="73D5028F" w:rsidR="00531DF3" w:rsidRPr="00672FB9" w:rsidRDefault="005D2B54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84013" wp14:editId="7A30648A">
                <wp:simplePos x="0" y="0"/>
                <wp:positionH relativeFrom="margin">
                  <wp:posOffset>490855</wp:posOffset>
                </wp:positionH>
                <wp:positionV relativeFrom="paragraph">
                  <wp:posOffset>156210</wp:posOffset>
                </wp:positionV>
                <wp:extent cx="4526915" cy="2743200"/>
                <wp:effectExtent l="0" t="0" r="26035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915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8FFA4D" id="Dikdörtgen 1" o:spid="_x0000_s1026" style="position:absolute;margin-left:38.65pt;margin-top:12.3pt;width:356.4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" fillcolor="white [3201]" strokecolor="#70ad47 [3209]" strokeweight="1pt">
                <w10:wrap type="square"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4"/>
        </w:rPr>
        <w:tab/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1110C899" w14:textId="07C0DD63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BEC52CC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431454F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313CC270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02FC1B42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1CAE5AE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67E295BB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7A9705C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EC614F1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601E0D15" w14:textId="38DC4DC1" w:rsidR="009F0030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769FBE81" w14:textId="1BD5A4B5" w:rsidR="002739C2" w:rsidRDefault="002739C2" w:rsidP="00531DF3">
      <w:pPr>
        <w:jc w:val="center"/>
        <w:rPr>
          <w:rFonts w:ascii="Arial" w:hAnsi="Arial" w:cs="Arial"/>
          <w:b/>
          <w:sz w:val="24"/>
        </w:rPr>
      </w:pPr>
    </w:p>
    <w:p w14:paraId="6E1C6581" w14:textId="4DD02ED2" w:rsidR="002739C2" w:rsidRDefault="002739C2" w:rsidP="00531DF3">
      <w:pPr>
        <w:jc w:val="center"/>
        <w:rPr>
          <w:rFonts w:ascii="Arial" w:hAnsi="Arial" w:cs="Arial"/>
          <w:b/>
          <w:sz w:val="24"/>
        </w:rPr>
      </w:pPr>
    </w:p>
    <w:p w14:paraId="46A10654" w14:textId="219D07C9" w:rsidR="005D2B54" w:rsidRDefault="005D2B54" w:rsidP="00531DF3">
      <w:pPr>
        <w:jc w:val="center"/>
        <w:rPr>
          <w:rFonts w:ascii="Arial" w:hAnsi="Arial" w:cs="Arial"/>
          <w:b/>
          <w:sz w:val="24"/>
        </w:rPr>
      </w:pPr>
    </w:p>
    <w:p w14:paraId="204071E1" w14:textId="635D7FA1" w:rsidR="005D2B54" w:rsidRDefault="005D2B54" w:rsidP="00531DF3">
      <w:pPr>
        <w:jc w:val="center"/>
        <w:rPr>
          <w:rFonts w:ascii="Arial" w:hAnsi="Arial" w:cs="Arial"/>
          <w:b/>
          <w:sz w:val="24"/>
        </w:rPr>
      </w:pPr>
    </w:p>
    <w:p w14:paraId="14F63ADA" w14:textId="1D8E2C0C" w:rsidR="005D2B54" w:rsidRDefault="005D2B54" w:rsidP="00531DF3">
      <w:pPr>
        <w:jc w:val="center"/>
        <w:rPr>
          <w:rFonts w:ascii="Arial" w:hAnsi="Arial" w:cs="Arial"/>
          <w:b/>
          <w:sz w:val="24"/>
        </w:rPr>
      </w:pPr>
    </w:p>
    <w:p w14:paraId="723C7AC9" w14:textId="77777777" w:rsidR="00B37F67" w:rsidRPr="00672FB9" w:rsidRDefault="00B37F67" w:rsidP="00531DF3">
      <w:pPr>
        <w:jc w:val="center"/>
        <w:rPr>
          <w:rFonts w:ascii="Arial" w:hAnsi="Arial" w:cs="Arial"/>
          <w:b/>
          <w:sz w:val="24"/>
        </w:rPr>
      </w:pPr>
    </w:p>
    <w:p w14:paraId="7BE8CCEC" w14:textId="77FAF676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B7471F">
        <w:rPr>
          <w:rFonts w:ascii="Arial" w:hAnsi="Arial" w:cs="Arial"/>
          <w:b/>
          <w:sz w:val="24"/>
        </w:rPr>
        <w:t xml:space="preserve"> 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2D0A61F6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33AD26A5" w14:textId="22BFC299" w:rsidR="005D2B54" w:rsidRDefault="005D2B5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13BCE18D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A2B6D5B" w14:textId="334B6E9B" w:rsidR="00FD411A" w:rsidRPr="00672FB9" w:rsidRDefault="002739C2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r w:rsidR="00FD411A"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F0EEAAB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A4D54D9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24CFF296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0259418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CAF4D8F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C3F55EA" w14:textId="09558D3A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2739C2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589A32A4" w14:textId="5E530AB5" w:rsidR="00FD411A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3824F641" w14:textId="77777777" w:rsidR="005D2B54" w:rsidRPr="00672FB9" w:rsidRDefault="005D2B54" w:rsidP="005D2B54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2.2. Hareket İletim Düzeni (Şekil-2) </w:t>
      </w:r>
    </w:p>
    <w:p w14:paraId="7D07DC7F" w14:textId="77777777" w:rsidR="005D2B54" w:rsidRPr="00FD5F21" w:rsidRDefault="005D2B54" w:rsidP="005D2B54">
      <w:pPr>
        <w:jc w:val="both"/>
        <w:rPr>
          <w:rFonts w:ascii="Arial" w:hAnsi="Arial" w:cs="Arial"/>
          <w:sz w:val="18"/>
          <w:szCs w:val="14"/>
        </w:rPr>
      </w:pPr>
      <w:r w:rsidRPr="00672FB9">
        <w:rPr>
          <w:rFonts w:ascii="Arial" w:hAnsi="Arial" w:cs="Arial"/>
          <w:sz w:val="24"/>
        </w:rPr>
        <w:tab/>
      </w:r>
    </w:p>
    <w:p w14:paraId="693178E9" w14:textId="4CE3E534" w:rsidR="005D2B54" w:rsidRDefault="005D2B54" w:rsidP="005D2B5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Hidrolik Silindir 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51AA9D5" w14:textId="4731645C" w:rsidR="005D2B54" w:rsidRDefault="005D2B54" w:rsidP="005D2B5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Hidrolik Silindir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25EC457C" w14:textId="7C1177D3" w:rsidR="005D2B54" w:rsidRDefault="005D2B54" w:rsidP="005D2B5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Piston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72F12FF" w14:textId="27A5FD1F" w:rsidR="005D2B54" w:rsidRDefault="005D2B54" w:rsidP="005D2B5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Piston </w:t>
      </w:r>
      <w:proofErr w:type="spellStart"/>
      <w:r>
        <w:rPr>
          <w:rFonts w:ascii="Arial" w:hAnsi="Arial" w:cs="Arial"/>
          <w:sz w:val="22"/>
          <w:szCs w:val="22"/>
        </w:rPr>
        <w:t>Strok</w:t>
      </w:r>
      <w:proofErr w:type="spellEnd"/>
      <w:r>
        <w:rPr>
          <w:rFonts w:ascii="Arial" w:hAnsi="Arial" w:cs="Arial"/>
          <w:sz w:val="22"/>
          <w:szCs w:val="22"/>
        </w:rPr>
        <w:t xml:space="preserve"> Mesafesi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41870506" w14:textId="77777777" w:rsidR="00FF4E31" w:rsidRDefault="00FF4E31" w:rsidP="00FF4E31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Hidrolik Hortum Numarası/Ölçüleri/Kodları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4037A8C" w14:textId="77777777" w:rsidR="00FF4E31" w:rsidRDefault="00FF4E31" w:rsidP="005D2B54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53139546" w14:textId="77777777" w:rsidR="00FF4E31" w:rsidRPr="006E0778" w:rsidRDefault="00FF4E31" w:rsidP="00FF4E31">
      <w:pPr>
        <w:spacing w:line="0" w:lineRule="atLeast"/>
        <w:ind w:left="709" w:hanging="1"/>
        <w:jc w:val="both"/>
        <w:rPr>
          <w:rFonts w:ascii="Arial" w:hAnsi="Arial" w:cs="Arial"/>
          <w:i/>
          <w:iCs/>
          <w:sz w:val="22"/>
          <w:szCs w:val="22"/>
        </w:rPr>
      </w:pPr>
    </w:p>
    <w:p w14:paraId="315274AC" w14:textId="77777777" w:rsidR="00FF4E31" w:rsidRPr="00672FB9" w:rsidRDefault="00FF4E31" w:rsidP="00FF4E31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E881F" wp14:editId="0FB8C829">
                <wp:simplePos x="0" y="0"/>
                <wp:positionH relativeFrom="margin">
                  <wp:posOffset>467360</wp:posOffset>
                </wp:positionH>
                <wp:positionV relativeFrom="paragraph">
                  <wp:posOffset>38100</wp:posOffset>
                </wp:positionV>
                <wp:extent cx="4717415" cy="2543810"/>
                <wp:effectExtent l="0" t="0" r="26035" b="27940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2543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CD62B" id="Dikdörtgen 3" o:spid="_x0000_s1026" style="position:absolute;margin-left:36.8pt;margin-top:3pt;width:371.45pt;height:200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" fillcolor="window" strokecolor="#70ad47" strokeweight="1pt">
                <w10:wrap type="square" anchorx="margin"/>
              </v:rect>
            </w:pict>
          </mc:Fallback>
        </mc:AlternateContent>
      </w:r>
    </w:p>
    <w:p w14:paraId="4352C6F2" w14:textId="77777777" w:rsidR="00FF4E31" w:rsidRDefault="00FF4E31" w:rsidP="00FF4E31">
      <w:pPr>
        <w:spacing w:line="360" w:lineRule="auto"/>
        <w:jc w:val="center"/>
        <w:rPr>
          <w:rFonts w:ascii="Arial" w:hAnsi="Arial" w:cs="Arial"/>
          <w:sz w:val="24"/>
        </w:rPr>
      </w:pPr>
    </w:p>
    <w:p w14:paraId="59A7114C" w14:textId="77777777" w:rsidR="00FF4E31" w:rsidRDefault="00FF4E31" w:rsidP="00FF4E31">
      <w:pPr>
        <w:spacing w:line="360" w:lineRule="auto"/>
        <w:jc w:val="center"/>
        <w:rPr>
          <w:rFonts w:ascii="Arial" w:hAnsi="Arial" w:cs="Arial"/>
          <w:sz w:val="24"/>
        </w:rPr>
      </w:pPr>
    </w:p>
    <w:p w14:paraId="794F7336" w14:textId="77777777" w:rsidR="00FF4E31" w:rsidRDefault="00FF4E31" w:rsidP="00FF4E31">
      <w:pPr>
        <w:spacing w:line="360" w:lineRule="auto"/>
        <w:jc w:val="center"/>
        <w:rPr>
          <w:rFonts w:ascii="Arial" w:hAnsi="Arial" w:cs="Arial"/>
          <w:sz w:val="24"/>
        </w:rPr>
      </w:pPr>
    </w:p>
    <w:p w14:paraId="7803E051" w14:textId="77777777" w:rsidR="00FF4E31" w:rsidRPr="00672FB9" w:rsidRDefault="00FF4E31" w:rsidP="00FF4E31">
      <w:pPr>
        <w:spacing w:line="360" w:lineRule="auto"/>
        <w:jc w:val="center"/>
        <w:rPr>
          <w:rFonts w:ascii="Arial" w:hAnsi="Arial" w:cs="Arial"/>
          <w:sz w:val="24"/>
        </w:rPr>
      </w:pPr>
    </w:p>
    <w:p w14:paraId="47C16D73" w14:textId="77777777" w:rsidR="00FF4E31" w:rsidRPr="00672FB9" w:rsidRDefault="00FF4E31" w:rsidP="00FF4E31">
      <w:pPr>
        <w:spacing w:line="360" w:lineRule="auto"/>
        <w:jc w:val="center"/>
        <w:rPr>
          <w:rFonts w:ascii="Arial" w:hAnsi="Arial" w:cs="Arial"/>
          <w:sz w:val="24"/>
        </w:rPr>
      </w:pPr>
    </w:p>
    <w:p w14:paraId="6290AF84" w14:textId="77777777" w:rsidR="00FF4E31" w:rsidRPr="00672FB9" w:rsidRDefault="00FF4E31" w:rsidP="00FF4E31">
      <w:pPr>
        <w:spacing w:line="360" w:lineRule="auto"/>
        <w:jc w:val="center"/>
        <w:rPr>
          <w:rFonts w:ascii="Arial" w:hAnsi="Arial" w:cs="Arial"/>
          <w:sz w:val="24"/>
        </w:rPr>
      </w:pPr>
    </w:p>
    <w:p w14:paraId="63AA3384" w14:textId="6E42D52E" w:rsidR="00FF4E31" w:rsidRPr="00672FB9" w:rsidRDefault="00FF4E31" w:rsidP="00FF4E31">
      <w:pPr>
        <w:spacing w:line="360" w:lineRule="auto"/>
        <w:jc w:val="center"/>
        <w:rPr>
          <w:rFonts w:ascii="Arial" w:hAnsi="Arial" w:cs="Arial"/>
          <w:sz w:val="24"/>
        </w:rPr>
      </w:pPr>
    </w:p>
    <w:p w14:paraId="1387439F" w14:textId="14F93D86" w:rsidR="00FF4E31" w:rsidRPr="00672FB9" w:rsidRDefault="00FF4E31" w:rsidP="00FF4E31">
      <w:pPr>
        <w:spacing w:line="360" w:lineRule="auto"/>
        <w:jc w:val="center"/>
        <w:rPr>
          <w:rFonts w:ascii="Arial" w:hAnsi="Arial" w:cs="Arial"/>
          <w:sz w:val="24"/>
        </w:rPr>
      </w:pPr>
    </w:p>
    <w:p w14:paraId="4739D71F" w14:textId="77777777" w:rsidR="00FF4E31" w:rsidRDefault="00FF4E31" w:rsidP="00FF4E31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gramStart"/>
      <w:r w:rsidRPr="00672FB9">
        <w:rPr>
          <w:rFonts w:ascii="Arial" w:hAnsi="Arial" w:cs="Arial"/>
          <w:sz w:val="24"/>
        </w:rPr>
        <w:t>..</w:t>
      </w:r>
      <w:proofErr w:type="gramEnd"/>
      <w:r w:rsidRPr="00672FB9">
        <w:rPr>
          <w:rFonts w:ascii="Arial" w:hAnsi="Arial" w:cs="Arial"/>
          <w:b/>
          <w:sz w:val="24"/>
        </w:rPr>
        <w:t>Şekil-2(Teknik Şematik Çizim)</w:t>
      </w:r>
    </w:p>
    <w:p w14:paraId="52F4BFB7" w14:textId="77777777" w:rsidR="00FF4E31" w:rsidRDefault="00FF4E31">
      <w:pPr>
        <w:spacing w:after="160" w:line="259" w:lineRule="auto"/>
        <w:rPr>
          <w:rFonts w:ascii="Arial" w:hAnsi="Arial" w:cs="Arial"/>
          <w:b/>
          <w:sz w:val="24"/>
        </w:rPr>
      </w:pPr>
    </w:p>
    <w:p w14:paraId="2069187D" w14:textId="39F469D7" w:rsidR="00FF4E31" w:rsidRDefault="00FF4E31" w:rsidP="00FF4E31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2.3. Traktöre Bağlantı Düzeni</w:t>
      </w:r>
      <w:r w:rsidRPr="00672FB9">
        <w:rPr>
          <w:rFonts w:ascii="Arial" w:hAnsi="Arial" w:cs="Arial"/>
          <w:b/>
          <w:sz w:val="24"/>
        </w:rPr>
        <w:tab/>
      </w:r>
      <w:r w:rsidRPr="00672FB9">
        <w:rPr>
          <w:rFonts w:ascii="Arial" w:hAnsi="Arial" w:cs="Arial"/>
          <w:b/>
          <w:sz w:val="24"/>
        </w:rPr>
        <w:tab/>
      </w:r>
    </w:p>
    <w:p w14:paraId="708D25EF" w14:textId="71F530F1" w:rsidR="00FF4E31" w:rsidRDefault="00FF4E31" w:rsidP="00FF4E31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14:paraId="10AA203F" w14:textId="77777777" w:rsidR="00FF4E31" w:rsidRPr="00672FB9" w:rsidRDefault="00FF4E31" w:rsidP="00FF4E31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2.4. Yapılan İşle İlgili Düzeneklerin Tanımı </w:t>
      </w:r>
    </w:p>
    <w:p w14:paraId="69A3D944" w14:textId="77777777" w:rsidR="00FF4E31" w:rsidRDefault="00FF4E31" w:rsidP="00FF4E31">
      <w:pPr>
        <w:ind w:firstLine="708"/>
        <w:jc w:val="both"/>
        <w:rPr>
          <w:rFonts w:ascii="Arial" w:hAnsi="Arial" w:cs="Arial"/>
          <w:b/>
          <w:sz w:val="24"/>
        </w:rPr>
      </w:pPr>
    </w:p>
    <w:p w14:paraId="3243581C" w14:textId="05A7505C" w:rsidR="00FF4E31" w:rsidRPr="00672FB9" w:rsidRDefault="00FF4E31" w:rsidP="00B952A9">
      <w:pPr>
        <w:spacing w:after="24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Toplama </w:t>
      </w:r>
      <w:r w:rsidRPr="00672FB9">
        <w:rPr>
          <w:rFonts w:ascii="Arial" w:hAnsi="Arial" w:cs="Arial"/>
          <w:b/>
          <w:sz w:val="24"/>
        </w:rPr>
        <w:t>Düzeni</w:t>
      </w:r>
    </w:p>
    <w:p w14:paraId="33259D10" w14:textId="322FD941" w:rsidR="00274439" w:rsidRPr="00274439" w:rsidRDefault="00274439" w:rsidP="00B53B0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r w:rsidRPr="00274439">
        <w:rPr>
          <w:rFonts w:ascii="Arial" w:hAnsi="Arial" w:cs="Arial"/>
          <w:bCs/>
          <w:sz w:val="22"/>
          <w:szCs w:val="18"/>
        </w:rPr>
        <w:t>Ana Şasi Malzemesi</w:t>
      </w:r>
      <w:r w:rsidR="00B53B09" w:rsidRPr="00274439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:</w:t>
      </w:r>
    </w:p>
    <w:p w14:paraId="42CDF306" w14:textId="23906982" w:rsidR="00274439" w:rsidRDefault="00274439" w:rsidP="00274439">
      <w:pPr>
        <w:ind w:firstLine="708"/>
        <w:rPr>
          <w:rFonts w:ascii="Arial" w:hAnsi="Arial" w:cs="Arial"/>
          <w:bCs/>
          <w:sz w:val="22"/>
          <w:szCs w:val="18"/>
        </w:rPr>
      </w:pPr>
      <w:r w:rsidRPr="00274439">
        <w:rPr>
          <w:rFonts w:ascii="Arial" w:hAnsi="Arial" w:cs="Arial"/>
          <w:bCs/>
          <w:sz w:val="22"/>
          <w:szCs w:val="18"/>
        </w:rPr>
        <w:t xml:space="preserve">Ana Şasi </w:t>
      </w:r>
      <w:r>
        <w:rPr>
          <w:rFonts w:ascii="Arial" w:hAnsi="Arial" w:cs="Arial"/>
          <w:bCs/>
          <w:sz w:val="22"/>
          <w:szCs w:val="18"/>
        </w:rPr>
        <w:t>Çerçeve Boyutları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(mm x mm)</w:t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02439702" w14:textId="4F1DBC4F" w:rsidR="00FF4E31" w:rsidRDefault="00B53B09" w:rsidP="00274439">
      <w:pPr>
        <w:ind w:firstLine="708"/>
        <w:rPr>
          <w:rFonts w:ascii="Arial" w:hAnsi="Arial" w:cs="Arial"/>
          <w:bCs/>
          <w:sz w:val="22"/>
          <w:szCs w:val="18"/>
        </w:rPr>
      </w:pPr>
      <w:r w:rsidRPr="00B53B09">
        <w:rPr>
          <w:rFonts w:ascii="Arial" w:hAnsi="Arial" w:cs="Arial"/>
          <w:bCs/>
          <w:sz w:val="22"/>
          <w:szCs w:val="18"/>
        </w:rPr>
        <w:t xml:space="preserve">Sabit Gövde Genişliği </w:t>
      </w:r>
      <w:r w:rsidRPr="00B53B09"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 w:rsidRPr="00B53B09">
        <w:rPr>
          <w:rFonts w:ascii="Arial" w:hAnsi="Arial" w:cs="Arial"/>
          <w:bCs/>
          <w:sz w:val="22"/>
          <w:szCs w:val="18"/>
        </w:rPr>
        <w:t>(mm)</w:t>
      </w:r>
      <w:r w:rsidRPr="00B53B09">
        <w:rPr>
          <w:rFonts w:ascii="Arial" w:hAnsi="Arial" w:cs="Arial"/>
          <w:bCs/>
          <w:sz w:val="22"/>
          <w:szCs w:val="18"/>
        </w:rPr>
        <w:tab/>
      </w:r>
      <w:r w:rsidRPr="00B53B09">
        <w:rPr>
          <w:rFonts w:ascii="Arial" w:hAnsi="Arial" w:cs="Arial"/>
          <w:bCs/>
          <w:sz w:val="22"/>
          <w:szCs w:val="18"/>
        </w:rPr>
        <w:tab/>
        <w:t>:</w:t>
      </w:r>
    </w:p>
    <w:p w14:paraId="76170390" w14:textId="6DABFCB7" w:rsidR="00B53B09" w:rsidRDefault="00B53B09" w:rsidP="00B53B09">
      <w:pPr>
        <w:spacing w:line="259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ab/>
        <w:t xml:space="preserve">Sabit Gövde Parmak Sayısı </w:t>
      </w:r>
      <w:r>
        <w:rPr>
          <w:rFonts w:ascii="Arial" w:hAnsi="Arial" w:cs="Arial"/>
          <w:bCs/>
          <w:sz w:val="22"/>
          <w:szCs w:val="18"/>
        </w:rPr>
        <w:tab/>
        <w:t>(adet)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2900634F" w14:textId="7A0AE6C6" w:rsidR="00B53B09" w:rsidRDefault="00B53B09" w:rsidP="00B53B09">
      <w:pPr>
        <w:spacing w:line="259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ab/>
        <w:t xml:space="preserve">Sabit Gövde Parmak Uzunluğu 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(mm)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6F73E64B" w14:textId="49E3A988" w:rsidR="00B53B09" w:rsidRDefault="00B53B09" w:rsidP="00B53B09">
      <w:pPr>
        <w:spacing w:line="259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ab/>
        <w:t xml:space="preserve">Sabit Gövde Parmak Boyutları  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(mm</w:t>
      </w:r>
      <w:r w:rsidR="00274439">
        <w:rPr>
          <w:rFonts w:ascii="Arial" w:hAnsi="Arial" w:cs="Arial"/>
          <w:bCs/>
          <w:sz w:val="22"/>
          <w:szCs w:val="18"/>
        </w:rPr>
        <w:t xml:space="preserve"> </w:t>
      </w:r>
      <w:r>
        <w:rPr>
          <w:rFonts w:ascii="Arial" w:hAnsi="Arial" w:cs="Arial"/>
          <w:bCs/>
          <w:sz w:val="22"/>
          <w:szCs w:val="18"/>
        </w:rPr>
        <w:t>x</w:t>
      </w:r>
      <w:r w:rsidR="00274439">
        <w:rPr>
          <w:rFonts w:ascii="Arial" w:hAnsi="Arial" w:cs="Arial"/>
          <w:bCs/>
          <w:sz w:val="22"/>
          <w:szCs w:val="18"/>
        </w:rPr>
        <w:t xml:space="preserve"> </w:t>
      </w:r>
      <w:r>
        <w:rPr>
          <w:rFonts w:ascii="Arial" w:hAnsi="Arial" w:cs="Arial"/>
          <w:bCs/>
          <w:sz w:val="22"/>
          <w:szCs w:val="18"/>
        </w:rPr>
        <w:t>mm)</w:t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6AAAC3EE" w14:textId="43DF257C" w:rsidR="00B53B09" w:rsidRDefault="00B53B09" w:rsidP="00B53B09">
      <w:pPr>
        <w:spacing w:line="259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ab/>
        <w:t>Sabit Gövde Parmak Malzemesi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5B7E52D5" w14:textId="19AC1318" w:rsidR="00B53B09" w:rsidRDefault="00B53B09" w:rsidP="00B53B09">
      <w:pPr>
        <w:ind w:firstLine="708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Hareketli Kavrama </w:t>
      </w:r>
      <w:r w:rsidR="00D445DF">
        <w:rPr>
          <w:rFonts w:ascii="Arial" w:hAnsi="Arial" w:cs="Arial"/>
          <w:bCs/>
          <w:sz w:val="22"/>
          <w:szCs w:val="18"/>
        </w:rPr>
        <w:t xml:space="preserve">(Çene) </w:t>
      </w:r>
      <w:r w:rsidRPr="00B53B09">
        <w:rPr>
          <w:rFonts w:ascii="Arial" w:hAnsi="Arial" w:cs="Arial"/>
          <w:bCs/>
          <w:sz w:val="22"/>
          <w:szCs w:val="18"/>
        </w:rPr>
        <w:t xml:space="preserve">Genişliği </w:t>
      </w:r>
      <w:r w:rsidRPr="00B53B09"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 w:rsidRPr="00B53B09">
        <w:rPr>
          <w:rFonts w:ascii="Arial" w:hAnsi="Arial" w:cs="Arial"/>
          <w:bCs/>
          <w:sz w:val="22"/>
          <w:szCs w:val="18"/>
        </w:rPr>
        <w:t>(mm)</w:t>
      </w:r>
      <w:r w:rsidRPr="00B53B09">
        <w:rPr>
          <w:rFonts w:ascii="Arial" w:hAnsi="Arial" w:cs="Arial"/>
          <w:bCs/>
          <w:sz w:val="22"/>
          <w:szCs w:val="18"/>
        </w:rPr>
        <w:tab/>
      </w:r>
      <w:r w:rsidRPr="00B53B09">
        <w:rPr>
          <w:rFonts w:ascii="Arial" w:hAnsi="Arial" w:cs="Arial"/>
          <w:bCs/>
          <w:sz w:val="22"/>
          <w:szCs w:val="18"/>
        </w:rPr>
        <w:tab/>
        <w:t>:</w:t>
      </w:r>
    </w:p>
    <w:p w14:paraId="183C9703" w14:textId="0012F0A3" w:rsidR="00B53B09" w:rsidRDefault="00B53B09" w:rsidP="00B53B09">
      <w:pPr>
        <w:spacing w:line="259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ab/>
        <w:t xml:space="preserve">Hareketli Kavrama Parmak Sayısı 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(adet)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677A1B90" w14:textId="40D51745" w:rsidR="00B53B09" w:rsidRDefault="00B53B09" w:rsidP="00B53B09">
      <w:pPr>
        <w:spacing w:line="259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ab/>
        <w:t xml:space="preserve">Hareketli Kavrama Parmak Uzunluğu </w:t>
      </w:r>
      <w:r>
        <w:rPr>
          <w:rFonts w:ascii="Arial" w:hAnsi="Arial" w:cs="Arial"/>
          <w:bCs/>
          <w:sz w:val="22"/>
          <w:szCs w:val="18"/>
        </w:rPr>
        <w:tab/>
        <w:t>(mm)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52805C79" w14:textId="158634F2" w:rsidR="00B53B09" w:rsidRDefault="00B53B09" w:rsidP="00B53B09">
      <w:pPr>
        <w:spacing w:line="259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ab/>
        <w:t>Hareketli Kavrama Parmak Boyutları</w:t>
      </w:r>
      <w:r>
        <w:rPr>
          <w:rFonts w:ascii="Arial" w:hAnsi="Arial" w:cs="Arial"/>
          <w:bCs/>
          <w:sz w:val="22"/>
          <w:szCs w:val="18"/>
        </w:rPr>
        <w:tab/>
        <w:t>(mm x mm)</w:t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21685CC9" w14:textId="49EA8C94" w:rsidR="00B53B09" w:rsidRDefault="00B53B09" w:rsidP="00B53B09">
      <w:pPr>
        <w:spacing w:line="259" w:lineRule="au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ab/>
        <w:t>Hareketli Kavrama Parmak Malzemesi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: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B60AE" w:rsidRPr="00672FB9" w14:paraId="50963574" w14:textId="77777777" w:rsidTr="00A46B8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84118AA" w14:textId="77777777" w:rsidR="004B60AE" w:rsidRPr="00672FB9" w:rsidRDefault="004B60AE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45C072D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98C25E3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B60AE" w:rsidRPr="00672FB9" w14:paraId="56F13113" w14:textId="77777777" w:rsidTr="00A46B8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D8D81A0" w14:textId="77777777" w:rsidR="004B60AE" w:rsidRPr="00672FB9" w:rsidRDefault="004B60AE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8B2B2D7" w14:textId="77777777" w:rsidR="004B60AE" w:rsidRPr="00672FB9" w:rsidRDefault="004B60AE" w:rsidP="00A46B8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6A83A22B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2A846CDA" w14:textId="75CB0AC9" w:rsidR="00796E7D" w:rsidRDefault="00796E7D" w:rsidP="00B37F67">
      <w:pPr>
        <w:spacing w:before="120"/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6</w:t>
      </w:r>
      <w:r w:rsidRPr="00672FB9">
        <w:rPr>
          <w:rFonts w:ascii="Arial" w:hAnsi="Arial" w:cs="Arial"/>
          <w:b/>
          <w:sz w:val="24"/>
        </w:rPr>
        <w:t>. Emniyet Düzeni</w:t>
      </w:r>
    </w:p>
    <w:p w14:paraId="0969A859" w14:textId="77777777" w:rsidR="00796E7D" w:rsidRPr="00672FB9" w:rsidRDefault="00796E7D" w:rsidP="00796E7D">
      <w:pPr>
        <w:ind w:firstLine="708"/>
        <w:jc w:val="both"/>
        <w:rPr>
          <w:rFonts w:ascii="Arial" w:hAnsi="Arial" w:cs="Arial"/>
          <w:sz w:val="24"/>
        </w:rPr>
      </w:pPr>
    </w:p>
    <w:p w14:paraId="04B9E6BF" w14:textId="0BE733D0" w:rsidR="00E35FB5" w:rsidRDefault="00E35FB5" w:rsidP="00796E7D">
      <w:pPr>
        <w:spacing w:after="120"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Çalışma sırasında sıkışmalara karşı makine hareket iletim sisteminde bir emniyet düzeni </w:t>
      </w:r>
      <w:r w:rsidR="00EC406E">
        <w:rPr>
          <w:rFonts w:ascii="Arial" w:hAnsi="Arial" w:cs="Arial"/>
          <w:sz w:val="22"/>
          <w:szCs w:val="22"/>
        </w:rPr>
        <w:t xml:space="preserve">mevcut </w:t>
      </w:r>
      <w:r w:rsidR="004B60AE">
        <w:rPr>
          <w:rFonts w:ascii="Arial" w:hAnsi="Arial" w:cs="Arial"/>
          <w:sz w:val="22"/>
          <w:szCs w:val="22"/>
        </w:rPr>
        <w:t>olması durumunda</w:t>
      </w:r>
      <w:r>
        <w:rPr>
          <w:rFonts w:ascii="Arial" w:hAnsi="Arial" w:cs="Arial"/>
          <w:sz w:val="22"/>
          <w:szCs w:val="22"/>
        </w:rPr>
        <w:t>;</w:t>
      </w:r>
    </w:p>
    <w:p w14:paraId="6AD5EDE6" w14:textId="77777777" w:rsidR="00E35FB5" w:rsidRDefault="00E35FB5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Emniyet Düzeneği Tipi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C147975" w14:textId="77777777" w:rsidR="00E35FB5" w:rsidRDefault="00E35FB5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Emniyet Düzeneği Çalışma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14:paraId="69F78634" w14:textId="57E46888" w:rsidR="00E35FB5" w:rsidRDefault="00E35FB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0161EA03" w14:textId="76AABFDA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</w:t>
      </w:r>
      <w:r w:rsidR="00E35FB5">
        <w:rPr>
          <w:rFonts w:ascii="Arial" w:hAnsi="Arial" w:cs="Arial"/>
          <w:b/>
          <w:sz w:val="24"/>
        </w:rPr>
        <w:t>7</w:t>
      </w:r>
      <w:r w:rsidRPr="00672FB9">
        <w:rPr>
          <w:rFonts w:ascii="Arial" w:hAnsi="Arial" w:cs="Arial"/>
          <w:b/>
          <w:sz w:val="24"/>
        </w:rPr>
        <w:t>. Ek Donanım(varsa)(Aydınlatma, otomatik kontrol vb.)</w:t>
      </w:r>
    </w:p>
    <w:p w14:paraId="55251765" w14:textId="77777777" w:rsidR="006D08CB" w:rsidRPr="00672FB9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0AFF66DB" w14:textId="77777777" w:rsidR="009F0030" w:rsidRPr="00672FB9" w:rsidRDefault="009F003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0319A399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9A5D55D" w14:textId="77777777" w:rsidR="00A37A97" w:rsidRDefault="009F0030" w:rsidP="00B952A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14:paraId="39F70DC8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55D87694" w14:textId="6A05142B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14:paraId="6C4A00E0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6E108DE7" w14:textId="4B4AF01A" w:rsidR="00055FA2" w:rsidRPr="00672FB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0C20D2EE" w14:textId="0BF39841" w:rsidR="00055FA2" w:rsidRDefault="00055FA2" w:rsidP="00541BF7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  <w:t>Bitki</w:t>
      </w:r>
      <w:r w:rsidR="00E46252">
        <w:rPr>
          <w:rFonts w:ascii="Arial" w:hAnsi="Arial" w:cs="Arial"/>
          <w:sz w:val="22"/>
          <w:szCs w:val="22"/>
        </w:rPr>
        <w:t>sel Artık</w:t>
      </w:r>
      <w:r w:rsidRPr="00672FB9">
        <w:rPr>
          <w:rFonts w:ascii="Arial" w:hAnsi="Arial" w:cs="Arial"/>
          <w:sz w:val="22"/>
          <w:szCs w:val="22"/>
        </w:rPr>
        <w:t xml:space="preserve"> Cinsi</w:t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B952A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002C80AE" w14:textId="2421F541" w:rsidR="005243C0" w:rsidRDefault="005243C0" w:rsidP="00541BF7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Deneme Alanı Cinsi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AD840C7" w14:textId="723F7940" w:rsidR="005243C0" w:rsidRDefault="005243C0" w:rsidP="005243C0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Deneme Alanı Ölçüleri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5C57C77" w14:textId="071C7944" w:rsidR="00B772E6" w:rsidRDefault="00B772E6" w:rsidP="00B772E6">
      <w:pPr>
        <w:spacing w:line="0" w:lineRule="atLeast"/>
        <w:ind w:left="709"/>
        <w:rPr>
          <w:rFonts w:ascii="Arial" w:hAnsi="Arial" w:cs="Arial"/>
          <w:sz w:val="22"/>
          <w:szCs w:val="22"/>
        </w:rPr>
      </w:pPr>
      <w:r w:rsidRPr="00B772E6">
        <w:rPr>
          <w:rFonts w:ascii="Arial" w:hAnsi="Arial" w:cs="Arial"/>
          <w:sz w:val="22"/>
          <w:szCs w:val="22"/>
        </w:rPr>
        <w:t>Materyal (sap/dal) için tanıtıcı özellikler</w:t>
      </w:r>
      <w:r>
        <w:rPr>
          <w:rFonts w:ascii="Arial" w:hAnsi="Arial" w:cs="Arial"/>
          <w:sz w:val="22"/>
          <w:szCs w:val="22"/>
        </w:rPr>
        <w:t xml:space="preserve"> (h</w:t>
      </w:r>
      <w:r w:rsidRPr="00B772E6">
        <w:rPr>
          <w:rFonts w:ascii="Arial" w:hAnsi="Arial" w:cs="Arial"/>
          <w:sz w:val="22"/>
          <w:szCs w:val="22"/>
        </w:rPr>
        <w:t xml:space="preserve">angi bitkiye ait olduğu, </w:t>
      </w:r>
      <w:r>
        <w:rPr>
          <w:rFonts w:ascii="Arial" w:hAnsi="Arial" w:cs="Arial"/>
          <w:sz w:val="22"/>
          <w:szCs w:val="22"/>
        </w:rPr>
        <w:t xml:space="preserve">anız, </w:t>
      </w:r>
      <w:r w:rsidRPr="00B772E6">
        <w:rPr>
          <w:rFonts w:ascii="Arial" w:hAnsi="Arial" w:cs="Arial"/>
          <w:sz w:val="22"/>
          <w:szCs w:val="22"/>
        </w:rPr>
        <w:t>çubuk, dal/budak vb. formda olduğu vb.)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54FA9E1" w14:textId="771FF5C3" w:rsidR="0033087B" w:rsidRPr="0033087B" w:rsidRDefault="0033087B" w:rsidP="00C02DE1">
      <w:pPr>
        <w:spacing w:line="0" w:lineRule="atLeast"/>
        <w:rPr>
          <w:rFonts w:ascii="Arial" w:hAnsi="Arial" w:cs="Arial"/>
          <w:i/>
          <w:iCs/>
        </w:rPr>
      </w:pPr>
    </w:p>
    <w:p w14:paraId="0A9BA4C5" w14:textId="77777777" w:rsidR="0033087B" w:rsidRDefault="0033087B" w:rsidP="00055FA2">
      <w:pPr>
        <w:spacing w:line="0" w:lineRule="atLeast"/>
        <w:rPr>
          <w:rFonts w:ascii="Arial" w:hAnsi="Arial" w:cs="Arial"/>
          <w:sz w:val="22"/>
          <w:szCs w:val="22"/>
        </w:rPr>
      </w:pPr>
    </w:p>
    <w:p w14:paraId="45BE5EE8" w14:textId="77777777" w:rsidR="009B6910" w:rsidRPr="00672FB9" w:rsidRDefault="00DC6F9F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334BC5C5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7CEEE816" w14:textId="7D81A05F" w:rsidR="002D1AE6" w:rsidRPr="007D142D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D142D">
        <w:rPr>
          <w:rFonts w:ascii="Arial" w:hAnsi="Arial" w:cs="Arial"/>
          <w:b/>
          <w:sz w:val="24"/>
          <w:szCs w:val="24"/>
        </w:rPr>
        <w:t>4.1</w:t>
      </w:r>
      <w:r w:rsidR="00DC6F9F" w:rsidRPr="007D142D">
        <w:rPr>
          <w:rFonts w:ascii="Arial" w:hAnsi="Arial" w:cs="Arial"/>
          <w:b/>
          <w:sz w:val="24"/>
          <w:szCs w:val="24"/>
        </w:rPr>
        <w:t>.</w:t>
      </w:r>
      <w:r w:rsidR="002D1AE6" w:rsidRPr="007D142D">
        <w:rPr>
          <w:rFonts w:ascii="Arial" w:hAnsi="Arial" w:cs="Arial"/>
          <w:b/>
          <w:sz w:val="24"/>
          <w:szCs w:val="24"/>
        </w:rPr>
        <w:t xml:space="preserve"> </w:t>
      </w:r>
      <w:r w:rsidR="00913ED7" w:rsidRPr="007D142D">
        <w:rPr>
          <w:rFonts w:ascii="Arial" w:hAnsi="Arial" w:cs="Arial"/>
          <w:b/>
          <w:sz w:val="24"/>
          <w:szCs w:val="24"/>
        </w:rPr>
        <w:t>Laboratu</w:t>
      </w:r>
      <w:r w:rsidR="00DE54A7" w:rsidRPr="007D142D">
        <w:rPr>
          <w:rFonts w:ascii="Arial" w:hAnsi="Arial" w:cs="Arial"/>
          <w:b/>
          <w:sz w:val="24"/>
          <w:szCs w:val="24"/>
        </w:rPr>
        <w:t>v</w:t>
      </w:r>
      <w:r w:rsidR="00913ED7" w:rsidRPr="007D142D">
        <w:rPr>
          <w:rFonts w:ascii="Arial" w:hAnsi="Arial" w:cs="Arial"/>
          <w:b/>
          <w:sz w:val="24"/>
          <w:szCs w:val="24"/>
        </w:rPr>
        <w:t>ar Ölçümleri</w:t>
      </w:r>
      <w:r w:rsidR="004B60AE" w:rsidRPr="007D142D">
        <w:rPr>
          <w:rFonts w:ascii="Arial" w:hAnsi="Arial" w:cs="Arial"/>
          <w:b/>
          <w:sz w:val="24"/>
          <w:szCs w:val="24"/>
        </w:rPr>
        <w:t xml:space="preserve"> </w:t>
      </w:r>
    </w:p>
    <w:p w14:paraId="744A85CE" w14:textId="549C0F79" w:rsidR="002D1AE6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662C6F90" w14:textId="77777777" w:rsidR="00B37F67" w:rsidRDefault="00B37F67" w:rsidP="00B37F6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Ortalama Dal/Sap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1C0D469" w14:textId="77777777" w:rsidR="00B37F67" w:rsidRDefault="00B37F67" w:rsidP="00B37F6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Ortalama Dal/Sap Boyu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DA19C9B" w14:textId="77777777" w:rsidR="00B37F67" w:rsidRDefault="00B37F67" w:rsidP="00B37F6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Materyal Nem İçeriği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(%)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20A74B8" w14:textId="77777777" w:rsidR="00B37F67" w:rsidRPr="007D142D" w:rsidRDefault="00B37F67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74F51DBF" w14:textId="3BEE9E6A" w:rsidR="00B37F67" w:rsidRDefault="000612D3" w:rsidP="00B37F6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7D142D">
        <w:rPr>
          <w:rFonts w:ascii="Arial" w:hAnsi="Arial" w:cs="Arial"/>
          <w:sz w:val="22"/>
          <w:szCs w:val="22"/>
        </w:rPr>
        <w:t>Deneyler</w:t>
      </w:r>
      <w:r w:rsidR="00B37F67">
        <w:rPr>
          <w:rFonts w:ascii="Arial" w:hAnsi="Arial" w:cs="Arial"/>
          <w:sz w:val="22"/>
          <w:szCs w:val="22"/>
        </w:rPr>
        <w:t xml:space="preserve"> sırasında toplanan </w:t>
      </w:r>
      <w:r w:rsidRPr="007D142D">
        <w:rPr>
          <w:rFonts w:ascii="Arial" w:hAnsi="Arial" w:cs="Arial"/>
          <w:sz w:val="22"/>
          <w:szCs w:val="22"/>
        </w:rPr>
        <w:t>artıklara ait görüntü</w:t>
      </w:r>
      <w:r w:rsidR="00B37F67">
        <w:rPr>
          <w:rFonts w:ascii="Arial" w:hAnsi="Arial" w:cs="Arial"/>
          <w:sz w:val="22"/>
          <w:szCs w:val="22"/>
        </w:rPr>
        <w:t>/görüntüler</w:t>
      </w:r>
      <w:r w:rsidRPr="007D142D">
        <w:rPr>
          <w:rFonts w:ascii="Arial" w:hAnsi="Arial" w:cs="Arial"/>
          <w:sz w:val="22"/>
          <w:szCs w:val="22"/>
        </w:rPr>
        <w:t xml:space="preserve"> Şekil </w:t>
      </w:r>
      <w:r w:rsidR="00B37F67">
        <w:rPr>
          <w:rFonts w:ascii="Arial" w:hAnsi="Arial" w:cs="Arial"/>
          <w:sz w:val="22"/>
          <w:szCs w:val="22"/>
        </w:rPr>
        <w:t>3</w:t>
      </w:r>
      <w:r w:rsidRPr="007D142D">
        <w:rPr>
          <w:rFonts w:ascii="Arial" w:hAnsi="Arial" w:cs="Arial"/>
          <w:sz w:val="22"/>
          <w:szCs w:val="22"/>
        </w:rPr>
        <w:t>’</w:t>
      </w:r>
      <w:r w:rsidR="00B37F67">
        <w:rPr>
          <w:rFonts w:ascii="Arial" w:hAnsi="Arial" w:cs="Arial"/>
          <w:sz w:val="22"/>
          <w:szCs w:val="22"/>
        </w:rPr>
        <w:t>t</w:t>
      </w:r>
      <w:r w:rsidRPr="007D142D">
        <w:rPr>
          <w:rFonts w:ascii="Arial" w:hAnsi="Arial" w:cs="Arial"/>
          <w:sz w:val="22"/>
          <w:szCs w:val="22"/>
        </w:rPr>
        <w:t>e</w:t>
      </w:r>
      <w:r w:rsidR="00B37F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yer almalıdır.</w:t>
      </w:r>
    </w:p>
    <w:p w14:paraId="5A68A50D" w14:textId="4F7491C1" w:rsidR="00B37F67" w:rsidRDefault="00B37F67" w:rsidP="00B37F67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5D1E4" wp14:editId="50AA963E">
                <wp:simplePos x="0" y="0"/>
                <wp:positionH relativeFrom="margin">
                  <wp:posOffset>474345</wp:posOffset>
                </wp:positionH>
                <wp:positionV relativeFrom="paragraph">
                  <wp:posOffset>118745</wp:posOffset>
                </wp:positionV>
                <wp:extent cx="3281680" cy="1738630"/>
                <wp:effectExtent l="0" t="0" r="13970" b="13970"/>
                <wp:wrapSquare wrapText="bothSides"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173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83202" id="Dikdörtgen 6" o:spid="_x0000_s1026" style="position:absolute;margin-left:37.35pt;margin-top:9.35pt;width:258.4pt;height:136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" fillcolor="window" strokecolor="#70ad47" strokeweight="1pt">
                <w10:wrap type="square" anchorx="margin"/>
              </v:rect>
            </w:pict>
          </mc:Fallback>
        </mc:AlternateContent>
      </w:r>
    </w:p>
    <w:p w14:paraId="7B90C32E" w14:textId="03B19A2E" w:rsidR="00B37F67" w:rsidRDefault="00B37F67" w:rsidP="00B37F67">
      <w:pPr>
        <w:spacing w:line="0" w:lineRule="atLeast"/>
        <w:ind w:left="709"/>
        <w:rPr>
          <w:rFonts w:ascii="Arial" w:hAnsi="Arial" w:cs="Arial"/>
          <w:sz w:val="22"/>
          <w:szCs w:val="22"/>
        </w:rPr>
      </w:pPr>
    </w:p>
    <w:p w14:paraId="7B9CA548" w14:textId="77777777" w:rsidR="00B37F67" w:rsidRDefault="00B37F67" w:rsidP="00B37F6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37DB8D0" w14:textId="77777777" w:rsidR="00B37F67" w:rsidRDefault="00B37F67" w:rsidP="00B37F6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927CE91" w14:textId="77777777" w:rsidR="00B37F67" w:rsidRDefault="00B37F67" w:rsidP="00B37F6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72C63B3" w14:textId="77777777" w:rsidR="00B37F67" w:rsidRDefault="00B37F67" w:rsidP="00B37F6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CF98765" w14:textId="77777777" w:rsidR="00B37F67" w:rsidRDefault="00B37F67" w:rsidP="00B37F6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BCBFE77" w14:textId="77777777" w:rsidR="00B37F67" w:rsidRDefault="00B37F67" w:rsidP="00B37F6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3E24472" w14:textId="67392481" w:rsidR="00B37F67" w:rsidRDefault="00B37F67" w:rsidP="00B37F67">
      <w:pPr>
        <w:spacing w:line="0" w:lineRule="atLeast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</w:t>
      </w: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Toplanan Artıklar)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796E7D" w:rsidRPr="00672FB9" w14:paraId="00CF9D4E" w14:textId="77777777" w:rsidTr="000F4EDA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621344F" w14:textId="77777777" w:rsidR="00796E7D" w:rsidRPr="00672FB9" w:rsidRDefault="00796E7D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2E07238" w14:textId="12CD97AD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578ABF09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796E7D" w:rsidRPr="00672FB9" w14:paraId="3EBBAF32" w14:textId="77777777" w:rsidTr="000F4EDA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7D2756E" w14:textId="77777777" w:rsidR="00796E7D" w:rsidRPr="00672FB9" w:rsidRDefault="00796E7D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FEFCA5E" w14:textId="77777777" w:rsidR="00796E7D" w:rsidRPr="00672FB9" w:rsidRDefault="00796E7D" w:rsidP="000F4EDA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D332913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7AA7A5D2" w14:textId="0C91714A" w:rsidR="00796E7D" w:rsidRDefault="00796E7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A8E5F8B" w14:textId="42F44557" w:rsidR="000612D3" w:rsidRDefault="000612D3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40CAD82" w14:textId="414189C9"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912FA">
        <w:rPr>
          <w:rFonts w:ascii="Arial" w:hAnsi="Arial" w:cs="Arial"/>
          <w:b/>
          <w:sz w:val="24"/>
          <w:szCs w:val="24"/>
        </w:rPr>
        <w:t xml:space="preserve">Bahçe/Sera </w:t>
      </w:r>
      <w:r w:rsidR="006D08CB" w:rsidRPr="00672FB9">
        <w:rPr>
          <w:rFonts w:ascii="Arial" w:hAnsi="Arial" w:cs="Arial"/>
          <w:b/>
          <w:sz w:val="24"/>
          <w:szCs w:val="24"/>
        </w:rPr>
        <w:t>Deney Sonuçları</w:t>
      </w:r>
      <w:r w:rsidR="00926556">
        <w:rPr>
          <w:rFonts w:ascii="Arial" w:hAnsi="Arial" w:cs="Arial"/>
          <w:b/>
          <w:sz w:val="24"/>
          <w:szCs w:val="24"/>
        </w:rPr>
        <w:t xml:space="preserve"> </w:t>
      </w:r>
    </w:p>
    <w:p w14:paraId="483CDC8E" w14:textId="77777777" w:rsidR="00C02DE1" w:rsidRPr="00672FB9" w:rsidRDefault="00C02DE1" w:rsidP="006D08CB">
      <w:pPr>
        <w:jc w:val="both"/>
        <w:rPr>
          <w:rFonts w:ascii="Arial" w:hAnsi="Arial" w:cs="Arial"/>
          <w:sz w:val="24"/>
        </w:rPr>
      </w:pPr>
    </w:p>
    <w:tbl>
      <w:tblPr>
        <w:tblW w:w="7586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7"/>
        <w:gridCol w:w="1559"/>
      </w:tblGrid>
      <w:tr w:rsidR="004B60AE" w:rsidRPr="004B60AE" w14:paraId="7F972F1A" w14:textId="77777777" w:rsidTr="00541BF7">
        <w:trPr>
          <w:cantSplit/>
          <w:trHeight w:val="170"/>
        </w:trPr>
        <w:tc>
          <w:tcPr>
            <w:tcW w:w="6027" w:type="dxa"/>
            <w:vAlign w:val="center"/>
          </w:tcPr>
          <w:p w14:paraId="12B627C4" w14:textId="45A825C6" w:rsidR="004B60AE" w:rsidRPr="004B60AE" w:rsidRDefault="004B60AE" w:rsidP="00B56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60AE">
              <w:rPr>
                <w:rFonts w:ascii="Arial" w:hAnsi="Arial" w:cs="Arial"/>
                <w:sz w:val="22"/>
                <w:szCs w:val="22"/>
              </w:rPr>
              <w:t>Çalışma Parametresi</w:t>
            </w:r>
          </w:p>
        </w:tc>
        <w:tc>
          <w:tcPr>
            <w:tcW w:w="1559" w:type="dxa"/>
            <w:vAlign w:val="center"/>
          </w:tcPr>
          <w:p w14:paraId="71204F82" w14:textId="4D59F417" w:rsidR="004B60AE" w:rsidRPr="004B60AE" w:rsidRDefault="004B60AE" w:rsidP="00541B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0AE">
              <w:rPr>
                <w:rFonts w:ascii="Arial" w:hAnsi="Arial" w:cs="Arial"/>
                <w:sz w:val="22"/>
                <w:szCs w:val="22"/>
              </w:rPr>
              <w:t>Değer</w:t>
            </w:r>
          </w:p>
        </w:tc>
      </w:tr>
      <w:tr w:rsidR="00B37F67" w:rsidRPr="004B60AE" w14:paraId="41CC2EEC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1D25B829" w14:textId="1EE4085E" w:rsidR="00B37F67" w:rsidRPr="00541BF7" w:rsidRDefault="00B37F67" w:rsidP="00B37F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Çalışma </w:t>
            </w:r>
            <w:r w:rsidRPr="004B60AE">
              <w:rPr>
                <w:rFonts w:ascii="Arial" w:hAnsi="Arial" w:cs="Arial"/>
                <w:sz w:val="22"/>
                <w:szCs w:val="22"/>
              </w:rPr>
              <w:t>Hızı (km/h)</w:t>
            </w:r>
          </w:p>
        </w:tc>
        <w:tc>
          <w:tcPr>
            <w:tcW w:w="1559" w:type="dxa"/>
            <w:vAlign w:val="center"/>
          </w:tcPr>
          <w:p w14:paraId="4B16B936" w14:textId="77777777" w:rsidR="00B37F67" w:rsidRPr="004B60AE" w:rsidRDefault="00B37F67" w:rsidP="00B37F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F67" w:rsidRPr="004B60AE" w14:paraId="637B0B4E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754E431D" w14:textId="528380CB" w:rsidR="00B37F67" w:rsidRPr="00541BF7" w:rsidRDefault="00B37F67" w:rsidP="00B37F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Efektif İş Genişliği (m)</w:t>
            </w:r>
          </w:p>
        </w:tc>
        <w:tc>
          <w:tcPr>
            <w:tcW w:w="1559" w:type="dxa"/>
            <w:vAlign w:val="center"/>
          </w:tcPr>
          <w:p w14:paraId="5671B6B4" w14:textId="77777777" w:rsidR="00B37F67" w:rsidRPr="004B60AE" w:rsidRDefault="00B37F67" w:rsidP="00B37F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F67" w:rsidRPr="004B60AE" w14:paraId="4A1A2D36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06D6B571" w14:textId="501EC2BE" w:rsidR="00B37F67" w:rsidRPr="00541BF7" w:rsidRDefault="00B37F67" w:rsidP="00B37F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Zamandan Faydalanma Katsayısı</w:t>
            </w:r>
            <w:r>
              <w:rPr>
                <w:rFonts w:ascii="Arial" w:hAnsi="Arial" w:cs="Arial"/>
                <w:sz w:val="22"/>
                <w:szCs w:val="22"/>
              </w:rPr>
              <w:t xml:space="preserve"> (ondalık)</w:t>
            </w:r>
          </w:p>
        </w:tc>
        <w:tc>
          <w:tcPr>
            <w:tcW w:w="1559" w:type="dxa"/>
            <w:vAlign w:val="center"/>
          </w:tcPr>
          <w:p w14:paraId="75FB7090" w14:textId="77777777" w:rsidR="00B37F67" w:rsidRPr="004B60AE" w:rsidRDefault="00B37F67" w:rsidP="00B37F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F67" w:rsidRPr="004B60AE" w14:paraId="7FE4F793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58E84A8C" w14:textId="4D93EA75" w:rsidR="00B37F67" w:rsidRPr="00541BF7" w:rsidRDefault="00B37F67" w:rsidP="00B37F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 Başarısı (Alan Kapasitesi) (da/h)</w:t>
            </w:r>
          </w:p>
        </w:tc>
        <w:tc>
          <w:tcPr>
            <w:tcW w:w="1559" w:type="dxa"/>
            <w:vAlign w:val="center"/>
          </w:tcPr>
          <w:p w14:paraId="6280BD24" w14:textId="77777777" w:rsidR="00B37F67" w:rsidRPr="004B60AE" w:rsidRDefault="00B37F67" w:rsidP="00B37F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F67" w:rsidRPr="004B60AE" w14:paraId="738D721B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035E3154" w14:textId="3E965835" w:rsidR="00B37F67" w:rsidRPr="00541BF7" w:rsidRDefault="00B37F67" w:rsidP="00B37F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 Başarısı (Materyal Kapasitesi) (kg/h)</w:t>
            </w:r>
          </w:p>
        </w:tc>
        <w:tc>
          <w:tcPr>
            <w:tcW w:w="1559" w:type="dxa"/>
            <w:vAlign w:val="center"/>
          </w:tcPr>
          <w:p w14:paraId="4F971F02" w14:textId="77777777" w:rsidR="00B37F67" w:rsidRPr="004B60AE" w:rsidRDefault="00B37F67" w:rsidP="00B37F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F67" w:rsidRPr="004B60AE" w14:paraId="29B74E09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2E3E1DE0" w14:textId="76DF0F89" w:rsidR="00B37F67" w:rsidRPr="00541BF7" w:rsidRDefault="00B37F67" w:rsidP="00B37F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Kayıp Oranı (%)</w:t>
            </w:r>
          </w:p>
        </w:tc>
        <w:tc>
          <w:tcPr>
            <w:tcW w:w="1559" w:type="dxa"/>
            <w:vAlign w:val="center"/>
          </w:tcPr>
          <w:p w14:paraId="200CE4EE" w14:textId="77777777" w:rsidR="00B37F67" w:rsidRPr="004B60AE" w:rsidRDefault="00B37F67" w:rsidP="00B37F6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C6AB9" w14:textId="77777777" w:rsidR="006D08CB" w:rsidRPr="00672FB9" w:rsidRDefault="006D08CB" w:rsidP="006D08CB">
      <w:pPr>
        <w:jc w:val="both"/>
        <w:rPr>
          <w:rFonts w:ascii="Arial" w:hAnsi="Arial" w:cs="Arial"/>
          <w:sz w:val="22"/>
          <w:szCs w:val="22"/>
        </w:rPr>
      </w:pPr>
    </w:p>
    <w:p w14:paraId="6E65351E" w14:textId="77777777" w:rsidR="00B37F67" w:rsidRPr="00672FB9" w:rsidRDefault="00B37F67" w:rsidP="00B37F67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2" w:name="_Hlk107497500"/>
    </w:p>
    <w:p w14:paraId="3BB3AA5F" w14:textId="77777777" w:rsidR="00B37F67" w:rsidRPr="00672FB9" w:rsidRDefault="00B37F67" w:rsidP="00B37F67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769BDCB2" w14:textId="77777777" w:rsidR="00B37F67" w:rsidRPr="00672FB9" w:rsidRDefault="00B37F67" w:rsidP="00B37F6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46E7EDE" w14:textId="77777777" w:rsidR="00B37F67" w:rsidRPr="005E0383" w:rsidRDefault="00B37F67" w:rsidP="00B37F67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5E0383">
        <w:rPr>
          <w:rFonts w:ascii="Arial" w:hAnsi="Arial" w:cs="Arial"/>
          <w:sz w:val="22"/>
          <w:szCs w:val="22"/>
        </w:rPr>
        <w:t>………</w:t>
      </w:r>
      <w:proofErr w:type="gramEnd"/>
      <w:r w:rsidRPr="005E0383">
        <w:rPr>
          <w:rFonts w:ascii="Arial" w:hAnsi="Arial" w:cs="Arial"/>
          <w:sz w:val="22"/>
          <w:szCs w:val="22"/>
        </w:rPr>
        <w:t xml:space="preserve"> firması tarafından imal/ithal edilen/ettirilen </w:t>
      </w:r>
      <w:proofErr w:type="gramStart"/>
      <w:r w:rsidRPr="005E0383">
        <w:rPr>
          <w:rFonts w:ascii="Arial" w:hAnsi="Arial" w:cs="Arial"/>
          <w:sz w:val="22"/>
          <w:szCs w:val="22"/>
        </w:rPr>
        <w:t>……..</w:t>
      </w:r>
      <w:proofErr w:type="gramEnd"/>
      <w:r w:rsidRPr="005E0383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5E0383">
        <w:rPr>
          <w:rFonts w:ascii="Arial" w:hAnsi="Arial" w:cs="Arial"/>
          <w:sz w:val="22"/>
          <w:szCs w:val="22"/>
        </w:rPr>
        <w:t>….</w:t>
      </w:r>
      <w:proofErr w:type="gramEnd"/>
      <w:r w:rsidRPr="005E0383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5E0383">
        <w:rPr>
          <w:rFonts w:ascii="Arial" w:hAnsi="Arial" w:cs="Arial"/>
          <w:sz w:val="22"/>
          <w:szCs w:val="22"/>
        </w:rPr>
        <w:t>,….</w:t>
      </w:r>
      <w:proofErr w:type="gramEnd"/>
      <w:r w:rsidRPr="005E0383">
        <w:rPr>
          <w:rFonts w:ascii="Arial" w:hAnsi="Arial" w:cs="Arial"/>
          <w:sz w:val="22"/>
          <w:szCs w:val="22"/>
        </w:rPr>
        <w:t xml:space="preserve">  tip, </w:t>
      </w:r>
      <w:r w:rsidRPr="005E0383">
        <w:rPr>
          <w:rFonts w:ascii="Arial" w:hAnsi="Arial" w:cs="Arial"/>
          <w:sz w:val="24"/>
          <w:szCs w:val="24"/>
        </w:rPr>
        <w:t>araç/makine/ sistemi</w:t>
      </w:r>
      <w:r w:rsidRPr="005E0383">
        <w:rPr>
          <w:rFonts w:ascii="Arial" w:hAnsi="Arial" w:cs="Arial"/>
          <w:sz w:val="22"/>
          <w:szCs w:val="22"/>
        </w:rPr>
        <w:t xml:space="preserve">, fonksiyon ve konstrüksiyon yönünden denemesi yapılmış olup, </w:t>
      </w:r>
      <w:proofErr w:type="gramStart"/>
      <w:r w:rsidRPr="005E0383">
        <w:rPr>
          <w:rFonts w:ascii="Arial" w:hAnsi="Arial" w:cs="Arial"/>
          <w:sz w:val="22"/>
          <w:szCs w:val="22"/>
        </w:rPr>
        <w:t>……..</w:t>
      </w:r>
      <w:proofErr w:type="gramEnd"/>
      <w:r w:rsidRPr="005E0383">
        <w:rPr>
          <w:rFonts w:ascii="Arial" w:hAnsi="Arial" w:cs="Arial"/>
          <w:sz w:val="22"/>
          <w:szCs w:val="22"/>
        </w:rPr>
        <w:t xml:space="preserve">(kategoriler) tarım tekniğine uygun olduğu sonucuna varılmıştır. </w:t>
      </w:r>
    </w:p>
    <w:p w14:paraId="2E05DB33" w14:textId="65ADCCBC" w:rsidR="00B37F67" w:rsidRDefault="00B37F67" w:rsidP="00B37F6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7943E4F" w14:textId="77777777" w:rsidR="00696F58" w:rsidRPr="005E0383" w:rsidRDefault="00696F58" w:rsidP="00B37F6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1B6F11F" w14:textId="5CDA1C62" w:rsidR="00B37F67" w:rsidRPr="005E0383" w:rsidRDefault="00B37F67" w:rsidP="00B37F67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5E0383">
        <w:rPr>
          <w:rFonts w:ascii="Arial" w:hAnsi="Arial" w:cs="Arial"/>
          <w:b/>
          <w:sz w:val="24"/>
          <w:szCs w:val="24"/>
        </w:rPr>
        <w:t>BAŞVURU KAYNAKLARI</w:t>
      </w:r>
      <w:r w:rsidR="00696F58">
        <w:rPr>
          <w:rFonts w:ascii="Arial" w:hAnsi="Arial" w:cs="Arial"/>
          <w:b/>
          <w:sz w:val="24"/>
          <w:szCs w:val="24"/>
        </w:rPr>
        <w:t>*</w:t>
      </w:r>
    </w:p>
    <w:p w14:paraId="524CF193" w14:textId="77777777" w:rsidR="00B37F67" w:rsidRPr="00672FB9" w:rsidRDefault="00B37F67" w:rsidP="00B37F67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after="240"/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6CDC80E5" w14:textId="096B43AB" w:rsidR="00B37F67" w:rsidRDefault="00B37F67" w:rsidP="00B37F67">
      <w:pPr>
        <w:pStyle w:val="ListParagraph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TS ISO 730. Tarımsal Tekerlekli Traktörler-Arkaya Monte Üç Noktalı Bağlantı-1N, 2N, 2, 3N,  3, 4N ve 4 Kategorileri.</w:t>
      </w:r>
    </w:p>
    <w:p w14:paraId="730FAC18" w14:textId="3B49FEAB" w:rsidR="00696F58" w:rsidRDefault="00696F58" w:rsidP="00696F58">
      <w:pPr>
        <w:pStyle w:val="ListParagraph"/>
        <w:spacing w:before="240"/>
        <w:ind w:left="426"/>
        <w:jc w:val="both"/>
        <w:rPr>
          <w:rFonts w:ascii="Arial" w:hAnsi="Arial" w:cs="Arial"/>
        </w:rPr>
      </w:pPr>
    </w:p>
    <w:p w14:paraId="20BBB9F8" w14:textId="77777777" w:rsidR="00696F58" w:rsidRPr="005E0383" w:rsidRDefault="00696F58" w:rsidP="00696F58">
      <w:pPr>
        <w:pStyle w:val="ListParagraph"/>
        <w:spacing w:before="240"/>
        <w:ind w:left="426"/>
        <w:jc w:val="both"/>
        <w:rPr>
          <w:rFonts w:ascii="Arial" w:hAnsi="Arial" w:cs="Arial"/>
        </w:rPr>
      </w:pPr>
    </w:p>
    <w:p w14:paraId="78019D24" w14:textId="6249D1FE" w:rsidR="00B37F67" w:rsidRDefault="00B37F67" w:rsidP="00696F58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3A5EA7">
        <w:rPr>
          <w:rFonts w:ascii="Arial" w:hAnsi="Arial" w:cs="Arial"/>
        </w:rPr>
        <w:t>*</w:t>
      </w:r>
      <w:r w:rsidRPr="003A5EA7">
        <w:rPr>
          <w:rFonts w:ascii="Arial" w:hAnsi="Arial" w:cs="Arial"/>
        </w:rPr>
        <w:tab/>
      </w:r>
      <w:r w:rsidRPr="003A5EA7">
        <w:rPr>
          <w:rFonts w:ascii="Arial" w:hAnsi="Arial" w:cs="Arial"/>
          <w:i/>
          <w:iCs/>
        </w:rPr>
        <w:t>Makinaların deney, muayene ve değerlendirmelerinde en son yayınlanan güncel Türk Standartları kullanılmalıdır.</w:t>
      </w:r>
      <w:r w:rsidRPr="003A5EA7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C3FA5" w:rsidRPr="00672FB9" w14:paraId="18FF49B7" w14:textId="77777777" w:rsidTr="00A46B8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bookmarkEnd w:id="2"/>
          <w:p w14:paraId="1CA67B0D" w14:textId="77777777" w:rsidR="004C3FA5" w:rsidRPr="00672FB9" w:rsidRDefault="004C3FA5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9CB6D53" w14:textId="77777777" w:rsidR="004C3FA5" w:rsidRPr="00672FB9" w:rsidRDefault="004C3F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C2DED8E" w14:textId="77777777" w:rsidR="004C3FA5" w:rsidRPr="00672FB9" w:rsidRDefault="004C3F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C3FA5" w:rsidRPr="00672FB9" w14:paraId="3D807BF6" w14:textId="77777777" w:rsidTr="00A46B8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14BB9EE4" w14:textId="77777777" w:rsidR="004C3FA5" w:rsidRPr="00672FB9" w:rsidRDefault="004C3FA5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7CCB4726" w14:textId="77777777" w:rsidR="004C3FA5" w:rsidRPr="00672FB9" w:rsidRDefault="004C3FA5" w:rsidP="00A46B8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1D757119" w14:textId="4BFD94CF" w:rsidR="004C3FA5" w:rsidRPr="00672FB9" w:rsidRDefault="004C3F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B531A5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3F6179B1" w14:textId="77777777" w:rsidR="00B37F67" w:rsidRDefault="00B37F67" w:rsidP="00B37F67">
      <w:pPr>
        <w:pStyle w:val="ListParagraph"/>
        <w:ind w:left="1215"/>
        <w:rPr>
          <w:rFonts w:ascii="Arial" w:hAnsi="Arial" w:cs="Arial"/>
          <w:b/>
          <w:color w:val="000000"/>
          <w:sz w:val="24"/>
          <w:szCs w:val="24"/>
        </w:rPr>
      </w:pPr>
    </w:p>
    <w:p w14:paraId="038907F6" w14:textId="32353C92" w:rsidR="00F24A58" w:rsidRPr="00474A4D" w:rsidRDefault="00F24A58" w:rsidP="00B37F67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3B0325BC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02CB6E13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14A7B0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5EE19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200115C1" w14:textId="77777777"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64AC53EB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421C512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362763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5E4AD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36AD82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F412A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7CAED7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644C58F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FFD633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6D4991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500D15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6C620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F99BF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4DE0D1A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D8EB9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14:paraId="50D2982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A23247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13BF54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43E6AA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98E873A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BE6678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11E8D5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5C223B7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85143A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09CAF8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60612A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2055C6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2B6411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14ECFF1B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303752A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B2BB9B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D3D9A3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7512220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E96EC49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0BEC6164" w14:textId="77777777" w:rsidTr="00524DEE">
        <w:tc>
          <w:tcPr>
            <w:tcW w:w="3399" w:type="dxa"/>
            <w:shd w:val="clear" w:color="auto" w:fill="auto"/>
            <w:vAlign w:val="center"/>
          </w:tcPr>
          <w:p w14:paraId="1EF36B03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7B5D184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D79FD04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0660F221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50358353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B483" w14:textId="77777777" w:rsidR="00DD69C7" w:rsidRDefault="00DD69C7" w:rsidP="00892A9D">
      <w:r>
        <w:separator/>
      </w:r>
    </w:p>
  </w:endnote>
  <w:endnote w:type="continuationSeparator" w:id="0">
    <w:p w14:paraId="05AECAD5" w14:textId="77777777" w:rsidR="00DD69C7" w:rsidRDefault="00DD69C7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73C95536" w14:textId="079B234E" w:rsidR="00892A9D" w:rsidRPr="007B1D37" w:rsidRDefault="00892A9D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404250">
          <w:rPr>
            <w:rFonts w:ascii="Arial" w:hAnsi="Arial" w:cs="Arial"/>
            <w:b/>
            <w:noProof/>
            <w:sz w:val="24"/>
            <w:szCs w:val="24"/>
          </w:rPr>
          <w:t>8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</w:t>
        </w:r>
        <w:r w:rsidR="00B37F67">
          <w:rPr>
            <w:rFonts w:ascii="Arial" w:hAnsi="Arial" w:cs="Arial"/>
            <w:b/>
            <w:sz w:val="24"/>
            <w:szCs w:val="24"/>
          </w:rPr>
          <w:t>8</w:t>
        </w:r>
      </w:p>
    </w:sdtContent>
  </w:sdt>
  <w:p w14:paraId="0DD6F049" w14:textId="77777777"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93A2" w14:textId="77777777" w:rsidR="00DD69C7" w:rsidRDefault="00DD69C7" w:rsidP="00892A9D">
      <w:r>
        <w:separator/>
      </w:r>
    </w:p>
  </w:footnote>
  <w:footnote w:type="continuationSeparator" w:id="0">
    <w:p w14:paraId="21CA6F55" w14:textId="77777777" w:rsidR="00DD69C7" w:rsidRDefault="00DD69C7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6F337A7"/>
    <w:multiLevelType w:val="hybridMultilevel"/>
    <w:tmpl w:val="21808150"/>
    <w:lvl w:ilvl="0" w:tplc="632C2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B37658"/>
    <w:multiLevelType w:val="hybridMultilevel"/>
    <w:tmpl w:val="C282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10893"/>
    <w:rsid w:val="000225F5"/>
    <w:rsid w:val="00032417"/>
    <w:rsid w:val="00044ADB"/>
    <w:rsid w:val="00045A44"/>
    <w:rsid w:val="00054DA3"/>
    <w:rsid w:val="00055FA2"/>
    <w:rsid w:val="000612D3"/>
    <w:rsid w:val="000935FC"/>
    <w:rsid w:val="00097B57"/>
    <w:rsid w:val="000A4829"/>
    <w:rsid w:val="000B0B4B"/>
    <w:rsid w:val="000B5E76"/>
    <w:rsid w:val="000C473C"/>
    <w:rsid w:val="000D11C2"/>
    <w:rsid w:val="000D36F0"/>
    <w:rsid w:val="000E779D"/>
    <w:rsid w:val="000F444B"/>
    <w:rsid w:val="000F46DC"/>
    <w:rsid w:val="000F67DE"/>
    <w:rsid w:val="001052BF"/>
    <w:rsid w:val="00135781"/>
    <w:rsid w:val="00173394"/>
    <w:rsid w:val="001800C4"/>
    <w:rsid w:val="00181976"/>
    <w:rsid w:val="001931E1"/>
    <w:rsid w:val="001B2A08"/>
    <w:rsid w:val="001B4DB1"/>
    <w:rsid w:val="001D56F4"/>
    <w:rsid w:val="001D7F8E"/>
    <w:rsid w:val="001E07F5"/>
    <w:rsid w:val="001E2C0A"/>
    <w:rsid w:val="002013E8"/>
    <w:rsid w:val="002060EC"/>
    <w:rsid w:val="00225961"/>
    <w:rsid w:val="002350B8"/>
    <w:rsid w:val="002352B7"/>
    <w:rsid w:val="002435A9"/>
    <w:rsid w:val="00252D22"/>
    <w:rsid w:val="00252D56"/>
    <w:rsid w:val="002739C2"/>
    <w:rsid w:val="00274439"/>
    <w:rsid w:val="00297B1B"/>
    <w:rsid w:val="002B2F1C"/>
    <w:rsid w:val="002C1BF3"/>
    <w:rsid w:val="002C50F9"/>
    <w:rsid w:val="002C7DFE"/>
    <w:rsid w:val="002D1AE6"/>
    <w:rsid w:val="002D573E"/>
    <w:rsid w:val="002E4BE4"/>
    <w:rsid w:val="002E5094"/>
    <w:rsid w:val="002E6370"/>
    <w:rsid w:val="002F60D6"/>
    <w:rsid w:val="00305EAA"/>
    <w:rsid w:val="00320DE3"/>
    <w:rsid w:val="003249B4"/>
    <w:rsid w:val="00326DE9"/>
    <w:rsid w:val="0033087B"/>
    <w:rsid w:val="003555E4"/>
    <w:rsid w:val="003641E7"/>
    <w:rsid w:val="003672A7"/>
    <w:rsid w:val="00367E1E"/>
    <w:rsid w:val="003A1D29"/>
    <w:rsid w:val="003A4840"/>
    <w:rsid w:val="003A5EA7"/>
    <w:rsid w:val="003B270A"/>
    <w:rsid w:val="003D26A4"/>
    <w:rsid w:val="00404250"/>
    <w:rsid w:val="00406620"/>
    <w:rsid w:val="004127FC"/>
    <w:rsid w:val="004206CE"/>
    <w:rsid w:val="004222B9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B2409"/>
    <w:rsid w:val="004B60AE"/>
    <w:rsid w:val="004C0E54"/>
    <w:rsid w:val="004C2744"/>
    <w:rsid w:val="004C382D"/>
    <w:rsid w:val="004C3FA5"/>
    <w:rsid w:val="004D669E"/>
    <w:rsid w:val="004E0EDA"/>
    <w:rsid w:val="004E435C"/>
    <w:rsid w:val="004F7280"/>
    <w:rsid w:val="005042B9"/>
    <w:rsid w:val="00513C08"/>
    <w:rsid w:val="005243C0"/>
    <w:rsid w:val="00531DF3"/>
    <w:rsid w:val="00541BF7"/>
    <w:rsid w:val="00543794"/>
    <w:rsid w:val="00566C1A"/>
    <w:rsid w:val="00572B71"/>
    <w:rsid w:val="00595A90"/>
    <w:rsid w:val="00596FD0"/>
    <w:rsid w:val="005A628B"/>
    <w:rsid w:val="005C5C9A"/>
    <w:rsid w:val="005D2B54"/>
    <w:rsid w:val="005E01AE"/>
    <w:rsid w:val="005E0383"/>
    <w:rsid w:val="005E52AA"/>
    <w:rsid w:val="005F6137"/>
    <w:rsid w:val="00610FC8"/>
    <w:rsid w:val="00616D1A"/>
    <w:rsid w:val="00640944"/>
    <w:rsid w:val="00646006"/>
    <w:rsid w:val="00652617"/>
    <w:rsid w:val="006636AF"/>
    <w:rsid w:val="006645C4"/>
    <w:rsid w:val="006647F3"/>
    <w:rsid w:val="00666DC3"/>
    <w:rsid w:val="00671EAC"/>
    <w:rsid w:val="00672FB9"/>
    <w:rsid w:val="00696F58"/>
    <w:rsid w:val="00697FB9"/>
    <w:rsid w:val="006A2633"/>
    <w:rsid w:val="006A396F"/>
    <w:rsid w:val="006C46D1"/>
    <w:rsid w:val="006C5DBE"/>
    <w:rsid w:val="006D006D"/>
    <w:rsid w:val="006D08CB"/>
    <w:rsid w:val="006D0997"/>
    <w:rsid w:val="006E0778"/>
    <w:rsid w:val="006E755A"/>
    <w:rsid w:val="00706EAC"/>
    <w:rsid w:val="007139C6"/>
    <w:rsid w:val="007176E7"/>
    <w:rsid w:val="0072383A"/>
    <w:rsid w:val="00732002"/>
    <w:rsid w:val="00742BA3"/>
    <w:rsid w:val="0076290A"/>
    <w:rsid w:val="00781339"/>
    <w:rsid w:val="007826A2"/>
    <w:rsid w:val="0079141E"/>
    <w:rsid w:val="00796E7D"/>
    <w:rsid w:val="007A6E8D"/>
    <w:rsid w:val="007B04FF"/>
    <w:rsid w:val="007B1D37"/>
    <w:rsid w:val="007B706E"/>
    <w:rsid w:val="007C56EE"/>
    <w:rsid w:val="007D08B0"/>
    <w:rsid w:val="007D142D"/>
    <w:rsid w:val="007E4B95"/>
    <w:rsid w:val="007E70FF"/>
    <w:rsid w:val="007F4AF1"/>
    <w:rsid w:val="00837450"/>
    <w:rsid w:val="00861761"/>
    <w:rsid w:val="008641A5"/>
    <w:rsid w:val="00873E83"/>
    <w:rsid w:val="008767F9"/>
    <w:rsid w:val="008804A4"/>
    <w:rsid w:val="008830F1"/>
    <w:rsid w:val="00884E8F"/>
    <w:rsid w:val="008879B2"/>
    <w:rsid w:val="00892A24"/>
    <w:rsid w:val="00892A9D"/>
    <w:rsid w:val="008945AB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7698"/>
    <w:rsid w:val="00913ED7"/>
    <w:rsid w:val="009215FA"/>
    <w:rsid w:val="00923442"/>
    <w:rsid w:val="0092489C"/>
    <w:rsid w:val="00926556"/>
    <w:rsid w:val="00943F87"/>
    <w:rsid w:val="00946F05"/>
    <w:rsid w:val="00950AC6"/>
    <w:rsid w:val="00952A16"/>
    <w:rsid w:val="00956CED"/>
    <w:rsid w:val="00967E65"/>
    <w:rsid w:val="00981199"/>
    <w:rsid w:val="00992E5D"/>
    <w:rsid w:val="00994BA7"/>
    <w:rsid w:val="009A1304"/>
    <w:rsid w:val="009A2C33"/>
    <w:rsid w:val="009B4CDF"/>
    <w:rsid w:val="009B6910"/>
    <w:rsid w:val="009C72EE"/>
    <w:rsid w:val="009F0030"/>
    <w:rsid w:val="009F2A3C"/>
    <w:rsid w:val="009F71B5"/>
    <w:rsid w:val="00A04BAB"/>
    <w:rsid w:val="00A22673"/>
    <w:rsid w:val="00A316FE"/>
    <w:rsid w:val="00A37A97"/>
    <w:rsid w:val="00A43B1A"/>
    <w:rsid w:val="00A51C98"/>
    <w:rsid w:val="00A6726C"/>
    <w:rsid w:val="00A81FAC"/>
    <w:rsid w:val="00A912FA"/>
    <w:rsid w:val="00A979D6"/>
    <w:rsid w:val="00AD1E56"/>
    <w:rsid w:val="00AF6B96"/>
    <w:rsid w:val="00B254D8"/>
    <w:rsid w:val="00B37F67"/>
    <w:rsid w:val="00B40A7E"/>
    <w:rsid w:val="00B531A5"/>
    <w:rsid w:val="00B535A1"/>
    <w:rsid w:val="00B53698"/>
    <w:rsid w:val="00B53B09"/>
    <w:rsid w:val="00B56560"/>
    <w:rsid w:val="00B56E69"/>
    <w:rsid w:val="00B56FBD"/>
    <w:rsid w:val="00B72930"/>
    <w:rsid w:val="00B74022"/>
    <w:rsid w:val="00B7471F"/>
    <w:rsid w:val="00B772E6"/>
    <w:rsid w:val="00B877B1"/>
    <w:rsid w:val="00B952A9"/>
    <w:rsid w:val="00BA2CA1"/>
    <w:rsid w:val="00BB01F8"/>
    <w:rsid w:val="00BC4E6F"/>
    <w:rsid w:val="00BC52E4"/>
    <w:rsid w:val="00BD219C"/>
    <w:rsid w:val="00BD71C0"/>
    <w:rsid w:val="00BE1608"/>
    <w:rsid w:val="00BF46B1"/>
    <w:rsid w:val="00C02DE1"/>
    <w:rsid w:val="00C06730"/>
    <w:rsid w:val="00C15437"/>
    <w:rsid w:val="00C17D6E"/>
    <w:rsid w:val="00C415D4"/>
    <w:rsid w:val="00C41A83"/>
    <w:rsid w:val="00C51E1F"/>
    <w:rsid w:val="00C5202C"/>
    <w:rsid w:val="00C810F1"/>
    <w:rsid w:val="00C84ACB"/>
    <w:rsid w:val="00C855CF"/>
    <w:rsid w:val="00C95DEE"/>
    <w:rsid w:val="00C9669A"/>
    <w:rsid w:val="00CD76FF"/>
    <w:rsid w:val="00CE094D"/>
    <w:rsid w:val="00CE0E66"/>
    <w:rsid w:val="00D01CDB"/>
    <w:rsid w:val="00D07E1E"/>
    <w:rsid w:val="00D13F37"/>
    <w:rsid w:val="00D26F27"/>
    <w:rsid w:val="00D445DF"/>
    <w:rsid w:val="00D53526"/>
    <w:rsid w:val="00D667D0"/>
    <w:rsid w:val="00D72349"/>
    <w:rsid w:val="00D759B2"/>
    <w:rsid w:val="00D8389C"/>
    <w:rsid w:val="00D97557"/>
    <w:rsid w:val="00DA40F7"/>
    <w:rsid w:val="00DB094D"/>
    <w:rsid w:val="00DB15A8"/>
    <w:rsid w:val="00DC32FE"/>
    <w:rsid w:val="00DC4039"/>
    <w:rsid w:val="00DC6F9F"/>
    <w:rsid w:val="00DD0C4E"/>
    <w:rsid w:val="00DD48EA"/>
    <w:rsid w:val="00DD69C7"/>
    <w:rsid w:val="00DE414B"/>
    <w:rsid w:val="00DE54A7"/>
    <w:rsid w:val="00DE7E83"/>
    <w:rsid w:val="00DF1645"/>
    <w:rsid w:val="00DF4BC2"/>
    <w:rsid w:val="00E017F8"/>
    <w:rsid w:val="00E0695A"/>
    <w:rsid w:val="00E1553F"/>
    <w:rsid w:val="00E21B5F"/>
    <w:rsid w:val="00E220C1"/>
    <w:rsid w:val="00E35FB5"/>
    <w:rsid w:val="00E46252"/>
    <w:rsid w:val="00E46A46"/>
    <w:rsid w:val="00E4709F"/>
    <w:rsid w:val="00E50101"/>
    <w:rsid w:val="00E6364B"/>
    <w:rsid w:val="00E73203"/>
    <w:rsid w:val="00E843AB"/>
    <w:rsid w:val="00EB00EB"/>
    <w:rsid w:val="00EB5DBA"/>
    <w:rsid w:val="00EC22C0"/>
    <w:rsid w:val="00EC406E"/>
    <w:rsid w:val="00ED2969"/>
    <w:rsid w:val="00EE56EB"/>
    <w:rsid w:val="00EE7EFC"/>
    <w:rsid w:val="00EF2AAB"/>
    <w:rsid w:val="00F10165"/>
    <w:rsid w:val="00F129A1"/>
    <w:rsid w:val="00F20D7E"/>
    <w:rsid w:val="00F24A58"/>
    <w:rsid w:val="00F42F93"/>
    <w:rsid w:val="00F45AB6"/>
    <w:rsid w:val="00F64527"/>
    <w:rsid w:val="00F64906"/>
    <w:rsid w:val="00F65558"/>
    <w:rsid w:val="00F71A38"/>
    <w:rsid w:val="00F841D8"/>
    <w:rsid w:val="00F855BC"/>
    <w:rsid w:val="00FA0972"/>
    <w:rsid w:val="00FC0CE8"/>
    <w:rsid w:val="00FC7552"/>
    <w:rsid w:val="00FD411A"/>
    <w:rsid w:val="00FD5F21"/>
    <w:rsid w:val="00FD744D"/>
    <w:rsid w:val="00FE2246"/>
    <w:rsid w:val="00FE22A5"/>
    <w:rsid w:val="00FF2CA6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D2D2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6A09E-0C8B-4237-9CBD-91EF75211036}"/>
</file>

<file path=customXml/itemProps2.xml><?xml version="1.0" encoding="utf-8"?>
<ds:datastoreItem xmlns:ds="http://schemas.openxmlformats.org/officeDocument/2006/customXml" ds:itemID="{065C52E8-4479-45F4-837A-03E677B2E372}"/>
</file>

<file path=customXml/itemProps3.xml><?xml version="1.0" encoding="utf-8"?>
<ds:datastoreItem xmlns:ds="http://schemas.openxmlformats.org/officeDocument/2006/customXml" ds:itemID="{B459348D-8AA8-4A03-A124-ED9EF36B4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2022-10-24T20:47:00Z</dcterms:created>
  <dcterms:modified xsi:type="dcterms:W3CDTF">2022-10-24T20:47:00Z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