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3CC4B9B3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6E4ACFB9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470FE5D1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47F05546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6A0429CE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6214D726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EEDB" wp14:editId="6F070A0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4F6D05" w14:textId="77777777"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BEEDB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" fillcolor="#e2efd9 [665]" strokecolor="white" strokeweight="1pt">
                <v:textbox inset="14.4pt,,14.4pt">
                  <w:txbxContent>
                    <w:p w14:paraId="414F6D05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48EC5D0" w14:textId="77777777" w:rsidR="0045439F" w:rsidRPr="00672FB9" w:rsidRDefault="0045439F">
      <w:pPr>
        <w:rPr>
          <w:rFonts w:ascii="Arial" w:hAnsi="Arial" w:cs="Arial"/>
        </w:rPr>
      </w:pPr>
    </w:p>
    <w:p w14:paraId="0447A3D1" w14:textId="77777777" w:rsidR="0045439F" w:rsidRPr="00672FB9" w:rsidRDefault="0045439F">
      <w:pPr>
        <w:rPr>
          <w:rFonts w:ascii="Arial" w:hAnsi="Arial" w:cs="Arial"/>
        </w:rPr>
      </w:pPr>
    </w:p>
    <w:p w14:paraId="4B6447F1" w14:textId="77777777" w:rsidR="0045439F" w:rsidRPr="00672FB9" w:rsidRDefault="0045439F">
      <w:pPr>
        <w:rPr>
          <w:rFonts w:ascii="Arial" w:hAnsi="Arial" w:cs="Arial"/>
        </w:rPr>
      </w:pPr>
    </w:p>
    <w:p w14:paraId="6128B92C" w14:textId="77777777" w:rsidR="0045439F" w:rsidRPr="00672FB9" w:rsidRDefault="0045439F">
      <w:pPr>
        <w:rPr>
          <w:rFonts w:ascii="Arial" w:hAnsi="Arial" w:cs="Arial"/>
        </w:rPr>
      </w:pPr>
    </w:p>
    <w:p w14:paraId="7254B7E8" w14:textId="77777777" w:rsidR="0045439F" w:rsidRPr="00672FB9" w:rsidRDefault="0045439F">
      <w:pPr>
        <w:rPr>
          <w:rFonts w:ascii="Arial" w:hAnsi="Arial" w:cs="Arial"/>
        </w:rPr>
      </w:pPr>
    </w:p>
    <w:p w14:paraId="372020D7" w14:textId="77777777" w:rsidR="0045439F" w:rsidRPr="00672FB9" w:rsidRDefault="0045439F">
      <w:pPr>
        <w:rPr>
          <w:rFonts w:ascii="Arial" w:hAnsi="Arial" w:cs="Arial"/>
        </w:rPr>
      </w:pPr>
    </w:p>
    <w:p w14:paraId="66989EC3" w14:textId="77777777" w:rsidR="00FC0CE8" w:rsidRPr="00672FB9" w:rsidRDefault="00FC0CE8">
      <w:pPr>
        <w:rPr>
          <w:rFonts w:ascii="Arial" w:hAnsi="Arial" w:cs="Arial"/>
        </w:rPr>
      </w:pPr>
    </w:p>
    <w:p w14:paraId="080F83B2" w14:textId="77777777" w:rsidR="007B04FF" w:rsidRPr="00672FB9" w:rsidRDefault="007B04FF">
      <w:pPr>
        <w:rPr>
          <w:rFonts w:ascii="Arial" w:hAnsi="Arial" w:cs="Arial"/>
        </w:rPr>
      </w:pPr>
    </w:p>
    <w:p w14:paraId="563C09DF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5853916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18FE94CF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799F81FE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E7B595A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774AE15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EB3880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875F15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FB7B7E4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4616B59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761BA4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B344DF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0A01FEC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9F59219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5CF2C27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81B32F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67ED823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B36AF9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BFA73C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239010C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FE9FC2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1FD531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2942B09D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4BBE37E8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E7E3B84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2CC8B957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389FC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1660E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2851" w14:textId="1C21F102" w:rsidR="00861761" w:rsidRPr="00672FB9" w:rsidRDefault="00861761" w:rsidP="0086176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122" w:firstLine="13"/>
              <w:rPr>
                <w:rFonts w:ascii="Arial" w:hAnsi="Arial" w:cs="Arial"/>
              </w:rPr>
            </w:pPr>
            <w:r w:rsidRPr="00861761">
              <w:rPr>
                <w:rFonts w:ascii="Arial" w:hAnsi="Arial" w:cs="Arial"/>
                <w:sz w:val="28"/>
                <w:szCs w:val="28"/>
              </w:rPr>
              <w:t>Hasat Sonrası Artıkları Temizleme Makine Ve Ekipmanları</w:t>
            </w:r>
          </w:p>
        </w:tc>
      </w:tr>
      <w:tr w:rsidR="004C382D" w:rsidRPr="00672FB9" w14:paraId="0D68C913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B19A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39D0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6A2" w14:textId="70887F9B" w:rsidR="004C382D" w:rsidRPr="00672FB9" w:rsidRDefault="00861761" w:rsidP="0086176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122" w:firstLine="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Sap</w:t>
            </w:r>
            <w:r w:rsidR="00610FC8">
              <w:rPr>
                <w:rFonts w:ascii="Arial" w:hAnsi="Arial" w:cs="Arial"/>
                <w:sz w:val="28"/>
                <w:szCs w:val="28"/>
              </w:rPr>
              <w:t xml:space="preserve">/Dal </w:t>
            </w:r>
            <w:r>
              <w:rPr>
                <w:rFonts w:ascii="Arial" w:hAnsi="Arial" w:cs="Arial"/>
                <w:sz w:val="28"/>
                <w:szCs w:val="28"/>
              </w:rPr>
              <w:t>Parçalama Makinası</w:t>
            </w:r>
          </w:p>
        </w:tc>
      </w:tr>
      <w:tr w:rsidR="004C382D" w:rsidRPr="00672FB9" w14:paraId="138F2B88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697A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57D0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DDA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72B186A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5B0E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FBBF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17D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34DB162D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75C4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CF9A0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81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1BC15841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36379F2" w14:textId="08E4CC5D" w:rsidR="002739C2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4C80CAA6" w14:textId="77777777" w:rsidR="002739C2" w:rsidRDefault="002739C2">
      <w:pPr>
        <w:spacing w:after="160" w:line="259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6D88653D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A4A2BED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A841C56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93FBED3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0AF32C1C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4A0C508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6B37EBA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6F116F99" w14:textId="2B730640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861761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2DEFD476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4B685B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4935797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381302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E21404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CABC42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490D64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379078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523C16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7BF7F22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87D18B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229E46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C2BCE3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792A71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20DD2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7CFB7D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6CC9B2F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326A276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2D76034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23681CA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C20CB9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12E9F1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49B1E23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DDFEF3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2E819C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D3174C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5D59EAC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D91CBF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D4B52A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0DAE647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65067D1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05ABA72E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253932B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E5AF690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22B1BD9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17C41EEF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9E363B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374E90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71C75F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9E5E54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63990A1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124EA87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045EC2D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582377E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F97A424" w14:textId="3290354A" w:rsidR="002739C2" w:rsidRDefault="002739C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86010F9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780D278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41713D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4602B0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7EB9F224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878015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ED83B2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8611045" w14:textId="1653E17B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861761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3E8B4F6E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1730EA6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3605A80F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120D124F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1A840AE3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56A2640E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EE552C4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2EA4EF56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87E90AF" w14:textId="485D9DBA"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7A814643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4C717D7D" w14:textId="77777777"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38E7F5B5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35C9FDAA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21154597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81B7BBC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6166B8E1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CCF8AEC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1114AE4" w14:textId="77777777" w:rsidR="00474A4D" w:rsidRPr="00474A4D" w:rsidRDefault="00474A4D" w:rsidP="00474A4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F72C76D" w14:textId="77777777" w:rsidR="00474A4D" w:rsidRPr="00672FB9" w:rsidRDefault="00474A4D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415955B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B3A773C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CFCEC8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E09AAB6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3E6FB8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F4B7993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D83E3F3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7CCE287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A1B3BA0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1CB0FDD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62C679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08F626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7BDD83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91C7992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470835F" w14:textId="04D5023B" w:rsidR="002739C2" w:rsidRDefault="002739C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F7D0957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1295A8C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A83B33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97EC5F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5DA7BE61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ADC376E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D475538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49D3284" w14:textId="3B7FEEC1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610FC8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073F7392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84163D5" w14:textId="77777777"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6F9FBA44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B9C560" w14:textId="4A4B58A8" w:rsidR="00531DF3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…………….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861761">
        <w:rPr>
          <w:rFonts w:ascii="Arial" w:hAnsi="Arial" w:cs="Arial"/>
          <w:sz w:val="22"/>
          <w:szCs w:val="22"/>
        </w:rPr>
        <w:t>…………….</w:t>
      </w:r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tip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 xml:space="preserve"> </w:t>
      </w:r>
      <w:r w:rsidR="00861761">
        <w:rPr>
          <w:rFonts w:ascii="Arial" w:hAnsi="Arial" w:cs="Arial"/>
          <w:sz w:val="22"/>
          <w:szCs w:val="22"/>
        </w:rPr>
        <w:t xml:space="preserve">sap/dal parçalama </w:t>
      </w:r>
      <w:r w:rsidR="005F6137" w:rsidRPr="00672FB9">
        <w:rPr>
          <w:rFonts w:ascii="Arial" w:hAnsi="Arial" w:cs="Arial"/>
          <w:sz w:val="22"/>
          <w:szCs w:val="22"/>
        </w:rPr>
        <w:t>makinası</w:t>
      </w:r>
      <w:r w:rsidRPr="00672FB9">
        <w:rPr>
          <w:rFonts w:ascii="Arial" w:hAnsi="Arial" w:cs="Arial"/>
          <w:sz w:val="22"/>
          <w:szCs w:val="22"/>
        </w:rPr>
        <w:t>; traktöre üç nokta askı tertibatı ile bağlanan, kuyruk mili ile çalıştırılan</w:t>
      </w:r>
      <w:r w:rsidR="00610FC8">
        <w:rPr>
          <w:rFonts w:ascii="Arial" w:hAnsi="Arial" w:cs="Arial"/>
          <w:sz w:val="22"/>
          <w:szCs w:val="22"/>
        </w:rPr>
        <w:t xml:space="preserve"> / çeki kancasına bağlanarak çalışan</w:t>
      </w:r>
      <w:r w:rsidRPr="00672FB9">
        <w:rPr>
          <w:rFonts w:ascii="Arial" w:hAnsi="Arial" w:cs="Arial"/>
          <w:sz w:val="22"/>
          <w:szCs w:val="22"/>
        </w:rPr>
        <w:t xml:space="preserve">, bıçakları ile </w:t>
      </w:r>
      <w:r w:rsidR="00610FC8">
        <w:rPr>
          <w:rFonts w:ascii="Arial" w:hAnsi="Arial" w:cs="Arial"/>
          <w:sz w:val="22"/>
          <w:szCs w:val="22"/>
        </w:rPr>
        <w:t xml:space="preserve">parçaladığı </w:t>
      </w:r>
      <w:r w:rsidR="00861761">
        <w:rPr>
          <w:rFonts w:ascii="Arial" w:hAnsi="Arial" w:cs="Arial"/>
          <w:sz w:val="22"/>
          <w:szCs w:val="22"/>
        </w:rPr>
        <w:t xml:space="preserve">bitkisel artıkları </w:t>
      </w:r>
      <w:r w:rsidRPr="00672FB9">
        <w:rPr>
          <w:rFonts w:ascii="Arial" w:hAnsi="Arial" w:cs="Arial"/>
          <w:sz w:val="22"/>
          <w:szCs w:val="22"/>
        </w:rPr>
        <w:t>tarla</w:t>
      </w:r>
      <w:r w:rsidR="00610FC8">
        <w:rPr>
          <w:rFonts w:ascii="Arial" w:hAnsi="Arial" w:cs="Arial"/>
          <w:sz w:val="22"/>
          <w:szCs w:val="22"/>
        </w:rPr>
        <w:t>/bahçe/sera</w:t>
      </w:r>
      <w:r w:rsidRPr="00672FB9">
        <w:rPr>
          <w:rFonts w:ascii="Arial" w:hAnsi="Arial" w:cs="Arial"/>
          <w:sz w:val="22"/>
          <w:szCs w:val="22"/>
        </w:rPr>
        <w:t xml:space="preserve"> </w:t>
      </w:r>
      <w:r w:rsidRPr="007452D2">
        <w:rPr>
          <w:rFonts w:ascii="Arial" w:hAnsi="Arial" w:cs="Arial"/>
          <w:sz w:val="22"/>
          <w:szCs w:val="22"/>
        </w:rPr>
        <w:t>yüzeyine</w:t>
      </w:r>
      <w:r w:rsidR="00160884" w:rsidRPr="007452D2">
        <w:rPr>
          <w:rFonts w:ascii="Arial" w:hAnsi="Arial" w:cs="Arial"/>
          <w:sz w:val="22"/>
          <w:szCs w:val="22"/>
        </w:rPr>
        <w:t xml:space="preserve"> veya üzerinde bulunan depolama ünitesine</w:t>
      </w:r>
      <w:r w:rsidRPr="007452D2">
        <w:rPr>
          <w:rFonts w:ascii="Arial" w:hAnsi="Arial" w:cs="Arial"/>
          <w:sz w:val="22"/>
          <w:szCs w:val="22"/>
        </w:rPr>
        <w:t xml:space="preserve"> bırakan</w:t>
      </w:r>
      <w:r w:rsidR="00160884" w:rsidRPr="007452D2">
        <w:rPr>
          <w:rFonts w:ascii="Arial" w:hAnsi="Arial" w:cs="Arial"/>
          <w:sz w:val="22"/>
          <w:szCs w:val="22"/>
        </w:rPr>
        <w:t xml:space="preserve"> </w:t>
      </w:r>
      <w:r w:rsidRPr="007452D2">
        <w:rPr>
          <w:rFonts w:ascii="Arial" w:hAnsi="Arial" w:cs="Arial"/>
          <w:sz w:val="22"/>
          <w:szCs w:val="22"/>
        </w:rPr>
        <w:t>bir makinadır.</w:t>
      </w:r>
    </w:p>
    <w:p w14:paraId="3AD5EBB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BF836C" w14:textId="77777777"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D21A0D3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238948" w14:textId="346A95A0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B7471F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14:paraId="445665B3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984"/>
        <w:gridCol w:w="2127"/>
        <w:gridCol w:w="2127"/>
      </w:tblGrid>
      <w:tr w:rsidR="00F93CC0" w:rsidRPr="00672FB9" w14:paraId="12D99BA6" w14:textId="68C96046" w:rsidTr="00F93CC0">
        <w:tc>
          <w:tcPr>
            <w:tcW w:w="2338" w:type="dxa"/>
          </w:tcPr>
          <w:p w14:paraId="41885600" w14:textId="77777777" w:rsidR="00F93CC0" w:rsidRPr="00672FB9" w:rsidRDefault="00F93CC0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580CE7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127" w:type="dxa"/>
            <w:vAlign w:val="center"/>
          </w:tcPr>
          <w:p w14:paraId="1AF3B7A9" w14:textId="593581E7" w:rsidR="00F93CC0" w:rsidRPr="00672FB9" w:rsidRDefault="00F93CC0" w:rsidP="003A5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</w:p>
        </w:tc>
        <w:tc>
          <w:tcPr>
            <w:tcW w:w="2127" w:type="dxa"/>
          </w:tcPr>
          <w:p w14:paraId="107F5385" w14:textId="1BEEC32A" w:rsidR="00F93CC0" w:rsidRPr="00672FB9" w:rsidRDefault="007452D2" w:rsidP="003A5E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Boşaltma </w:t>
            </w:r>
            <w:r w:rsidR="00F93CC0" w:rsidRPr="007452D2">
              <w:rPr>
                <w:rFonts w:ascii="Arial" w:hAnsi="Arial" w:cs="Arial"/>
                <w:sz w:val="22"/>
                <w:szCs w:val="22"/>
              </w:rPr>
              <w:t>Durumunda</w:t>
            </w:r>
            <w:r w:rsidR="00F93CC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93CC0" w:rsidRPr="00672FB9" w14:paraId="02A975B2" w14:textId="7FB3D2FB" w:rsidTr="00F93CC0">
        <w:tc>
          <w:tcPr>
            <w:tcW w:w="2338" w:type="dxa"/>
          </w:tcPr>
          <w:p w14:paraId="4134ED32" w14:textId="10546640" w:rsidR="00F93CC0" w:rsidRPr="00672FB9" w:rsidRDefault="00F93CC0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1984" w:type="dxa"/>
          </w:tcPr>
          <w:p w14:paraId="267C725B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3BC2B6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B1D3D5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3CC0" w:rsidRPr="00672FB9" w14:paraId="3637DC6C" w14:textId="3118548B" w:rsidTr="00F93CC0">
        <w:tc>
          <w:tcPr>
            <w:tcW w:w="2338" w:type="dxa"/>
          </w:tcPr>
          <w:p w14:paraId="3A14DC45" w14:textId="69592B99" w:rsidR="00F93CC0" w:rsidRPr="00672FB9" w:rsidRDefault="00F93CC0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1984" w:type="dxa"/>
          </w:tcPr>
          <w:p w14:paraId="4D531C28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86C1A41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D701AE3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3CC0" w:rsidRPr="00672FB9" w14:paraId="28C815A3" w14:textId="20C42765" w:rsidTr="00F93CC0">
        <w:tc>
          <w:tcPr>
            <w:tcW w:w="2338" w:type="dxa"/>
          </w:tcPr>
          <w:p w14:paraId="180FE68A" w14:textId="4F3EBF55" w:rsidR="00F93CC0" w:rsidRPr="00672FB9" w:rsidRDefault="00F93CC0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1984" w:type="dxa"/>
          </w:tcPr>
          <w:p w14:paraId="350C04AA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1BC101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028189F" w14:textId="77777777" w:rsidR="00F93CC0" w:rsidRPr="00672FB9" w:rsidRDefault="00F93CC0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2D2A0" w14:textId="653BE2E9" w:rsidR="00531DF3" w:rsidRPr="00F93CC0" w:rsidRDefault="00531DF3" w:rsidP="00531DF3">
      <w:pPr>
        <w:spacing w:line="0" w:lineRule="atLeast"/>
        <w:jc w:val="both"/>
        <w:rPr>
          <w:rFonts w:ascii="Arial" w:hAnsi="Arial" w:cs="Arial"/>
          <w:i/>
          <w:iCs/>
          <w:sz w:val="24"/>
        </w:rPr>
      </w:pPr>
      <w:r w:rsidRPr="00672FB9">
        <w:rPr>
          <w:rFonts w:ascii="Arial" w:hAnsi="Arial" w:cs="Arial"/>
          <w:sz w:val="24"/>
        </w:rPr>
        <w:tab/>
      </w:r>
      <w:r w:rsidR="00F93CC0" w:rsidRPr="00F93CC0">
        <w:rPr>
          <w:rFonts w:ascii="Arial" w:hAnsi="Arial" w:cs="Arial"/>
          <w:i/>
          <w:iCs/>
          <w:szCs w:val="16"/>
        </w:rPr>
        <w:t>* Bu özellik üzerinde depolama ünites</w:t>
      </w:r>
      <w:r w:rsidR="00F93CC0">
        <w:rPr>
          <w:rFonts w:ascii="Arial" w:hAnsi="Arial" w:cs="Arial"/>
          <w:i/>
          <w:iCs/>
          <w:szCs w:val="16"/>
        </w:rPr>
        <w:t>i</w:t>
      </w:r>
      <w:r w:rsidR="00F93CC0" w:rsidRPr="00F93CC0">
        <w:rPr>
          <w:rFonts w:ascii="Arial" w:hAnsi="Arial" w:cs="Arial"/>
          <w:i/>
          <w:iCs/>
          <w:szCs w:val="16"/>
        </w:rPr>
        <w:t xml:space="preserve"> bulunan makinalar için geçerlidir.</w:t>
      </w:r>
    </w:p>
    <w:p w14:paraId="2D5D0956" w14:textId="77777777" w:rsidR="00F93CC0" w:rsidRPr="00672FB9" w:rsidRDefault="00F93CC0" w:rsidP="00531DF3">
      <w:pPr>
        <w:spacing w:line="0" w:lineRule="atLeast"/>
        <w:jc w:val="both"/>
        <w:rPr>
          <w:rFonts w:ascii="Arial" w:hAnsi="Arial" w:cs="Arial"/>
          <w:sz w:val="24"/>
        </w:rPr>
      </w:pPr>
    </w:p>
    <w:p w14:paraId="648717BE" w14:textId="319485D6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2DA6C923" w14:textId="62C1D9C1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610FC8">
        <w:rPr>
          <w:rFonts w:ascii="Arial" w:hAnsi="Arial" w:cs="Arial"/>
          <w:sz w:val="22"/>
          <w:szCs w:val="22"/>
        </w:rPr>
        <w:t xml:space="preserve">Parçalama </w:t>
      </w:r>
      <w:r w:rsidRPr="00672FB9">
        <w:rPr>
          <w:rFonts w:ascii="Arial" w:hAnsi="Arial" w:cs="Arial"/>
          <w:sz w:val="22"/>
          <w:szCs w:val="22"/>
        </w:rPr>
        <w:t>Genişliği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610FC8">
        <w:rPr>
          <w:rFonts w:ascii="Arial" w:hAnsi="Arial" w:cs="Arial"/>
          <w:sz w:val="22"/>
          <w:szCs w:val="22"/>
        </w:rPr>
        <w:t>(mm)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727F19E1" w14:textId="0CF9D67E" w:rsidR="00531DF3" w:rsidRPr="00672FB9" w:rsidRDefault="002739C2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84013" wp14:editId="69976FA3">
                <wp:simplePos x="0" y="0"/>
                <wp:positionH relativeFrom="margin">
                  <wp:posOffset>491408</wp:posOffset>
                </wp:positionH>
                <wp:positionV relativeFrom="paragraph">
                  <wp:posOffset>156845</wp:posOffset>
                </wp:positionV>
                <wp:extent cx="4086860" cy="1931670"/>
                <wp:effectExtent l="0" t="0" r="27940" b="1143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860" cy="193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D4070" id="Dikdörtgen 1" o:spid="_x0000_s1026" style="position:absolute;margin-left:38.7pt;margin-top:12.35pt;width:321.8pt;height:15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" fillcolor="white [3201]" strokecolor="#70ad47 [3209]" strokeweight="1pt">
                <w10:wrap type="square"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1110C899" w14:textId="07C0DD63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BEC52CC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431454F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313CC270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02FC1B42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1CAE5AE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67E295BB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7A9705C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EC614F1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601E0D15" w14:textId="38DC4DC1" w:rsidR="009F0030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769FBE81" w14:textId="1BD5A4B5" w:rsidR="002739C2" w:rsidRDefault="002739C2" w:rsidP="00531DF3">
      <w:pPr>
        <w:jc w:val="center"/>
        <w:rPr>
          <w:rFonts w:ascii="Arial" w:hAnsi="Arial" w:cs="Arial"/>
          <w:b/>
          <w:sz w:val="24"/>
        </w:rPr>
      </w:pPr>
    </w:p>
    <w:p w14:paraId="6E1C6581" w14:textId="77777777" w:rsidR="002739C2" w:rsidRPr="00672FB9" w:rsidRDefault="002739C2" w:rsidP="00531DF3">
      <w:pPr>
        <w:jc w:val="center"/>
        <w:rPr>
          <w:rFonts w:ascii="Arial" w:hAnsi="Arial" w:cs="Arial"/>
          <w:b/>
          <w:sz w:val="24"/>
        </w:rPr>
      </w:pPr>
    </w:p>
    <w:p w14:paraId="7BE8CCEC" w14:textId="77FAF676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B7471F">
        <w:rPr>
          <w:rFonts w:ascii="Arial" w:hAnsi="Arial" w:cs="Arial"/>
          <w:b/>
          <w:sz w:val="24"/>
        </w:rPr>
        <w:t xml:space="preserve"> 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2D0A61F6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025CE753" w14:textId="7AC19EDC" w:rsidR="00531DF3" w:rsidRPr="00672FB9" w:rsidRDefault="009F0030" w:rsidP="009F0030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(Şekil-2)</w:t>
      </w:r>
      <w:r w:rsidR="00320DE3" w:rsidRPr="00672FB9">
        <w:rPr>
          <w:rFonts w:ascii="Arial" w:hAnsi="Arial" w:cs="Arial"/>
          <w:b/>
          <w:sz w:val="24"/>
        </w:rPr>
        <w:t xml:space="preserve"> </w:t>
      </w:r>
    </w:p>
    <w:p w14:paraId="4122FD2C" w14:textId="77777777" w:rsidR="00FD744D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7657464B" w14:textId="77777777" w:rsidR="002C7DFE" w:rsidRPr="00672FB9" w:rsidRDefault="002C7DFE" w:rsidP="009F00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Tipi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0D309CC4" w14:textId="77777777" w:rsidR="009F0030" w:rsidRPr="00672FB9" w:rsidRDefault="009F0030" w:rsidP="009F0030">
      <w:pPr>
        <w:jc w:val="both"/>
        <w:rPr>
          <w:rFonts w:ascii="Arial" w:hAnsi="Arial" w:cs="Arial"/>
          <w:sz w:val="22"/>
          <w:szCs w:val="22"/>
        </w:rPr>
      </w:pPr>
    </w:p>
    <w:p w14:paraId="1CFAC5E0" w14:textId="77777777" w:rsidR="00531DF3" w:rsidRPr="00672FB9" w:rsidRDefault="00531DF3" w:rsidP="00652617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Mafsallı Tahrik Milinin;</w:t>
      </w:r>
    </w:p>
    <w:p w14:paraId="5B85DE77" w14:textId="77777777" w:rsidR="00531DF3" w:rsidRPr="00672FB9" w:rsidRDefault="00531DF3" w:rsidP="009F0030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Boyu (Kapalı)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39B46EFF" w14:textId="77777777" w:rsidR="00531DF3" w:rsidRPr="00672FB9" w:rsidRDefault="00531DF3" w:rsidP="009F0030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Mafsal Başlıkları Anma çapları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5A12F876" w14:textId="77777777" w:rsidR="00531DF3" w:rsidRPr="00672FB9" w:rsidRDefault="009F0030" w:rsidP="009F0030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Kilitleme Tertibatı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24D2C02E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Mahfazası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44235B1C" w14:textId="321793A8" w:rsidR="002739C2" w:rsidRDefault="002739C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13BCE18D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A2B6D5B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F0EEAAB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A4D54D9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24CFF296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0259418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CAF4D8F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C3F55EA" w14:textId="09558D3A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2739C2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589A32A4" w14:textId="3959EEEF" w:rsidR="00FD411A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4A302349" w14:textId="72AFDB23" w:rsidR="00981199" w:rsidRDefault="00981199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Mafsallı Milin Bağlı Olduğu Dişli Kutusu; </w:t>
      </w:r>
    </w:p>
    <w:p w14:paraId="2E95A8BA" w14:textId="3147A7EA" w:rsidR="00531DF3" w:rsidRPr="00672FB9" w:rsidRDefault="00531DF3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Giriş </w:t>
      </w:r>
      <w:r w:rsidR="00B7471F">
        <w:rPr>
          <w:rFonts w:ascii="Arial" w:hAnsi="Arial" w:cs="Arial"/>
          <w:sz w:val="22"/>
          <w:szCs w:val="22"/>
        </w:rPr>
        <w:t xml:space="preserve">Dişlisi Dişli Sayısı </w:t>
      </w:r>
      <w:r w:rsidRPr="00672FB9">
        <w:rPr>
          <w:rFonts w:ascii="Arial" w:hAnsi="Arial" w:cs="Arial"/>
          <w:sz w:val="22"/>
          <w:szCs w:val="22"/>
        </w:rPr>
        <w:tab/>
        <w:t>(</w:t>
      </w:r>
      <w:r w:rsidR="00981199">
        <w:rPr>
          <w:rFonts w:ascii="Arial" w:hAnsi="Arial" w:cs="Arial"/>
          <w:sz w:val="22"/>
          <w:szCs w:val="22"/>
        </w:rPr>
        <w:t>Z1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</w:r>
      <w:r w:rsidR="00837450"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3E76B7AB" w14:textId="250189B6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B7471F">
        <w:rPr>
          <w:rFonts w:ascii="Arial" w:hAnsi="Arial" w:cs="Arial"/>
          <w:sz w:val="22"/>
          <w:szCs w:val="22"/>
        </w:rPr>
        <w:t>Çıkış</w:t>
      </w:r>
      <w:r w:rsidR="00B7471F" w:rsidRPr="00672FB9">
        <w:rPr>
          <w:rFonts w:ascii="Arial" w:hAnsi="Arial" w:cs="Arial"/>
          <w:sz w:val="22"/>
          <w:szCs w:val="22"/>
        </w:rPr>
        <w:t xml:space="preserve"> </w:t>
      </w:r>
      <w:r w:rsidR="00B7471F">
        <w:rPr>
          <w:rFonts w:ascii="Arial" w:hAnsi="Arial" w:cs="Arial"/>
          <w:sz w:val="22"/>
          <w:szCs w:val="22"/>
        </w:rPr>
        <w:t>Dişlisi Dişli Sayısı</w:t>
      </w:r>
      <w:r w:rsidR="00B7471F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(</w:t>
      </w:r>
      <w:r w:rsidR="00981199">
        <w:rPr>
          <w:rFonts w:ascii="Arial" w:hAnsi="Arial" w:cs="Arial"/>
          <w:sz w:val="22"/>
          <w:szCs w:val="22"/>
        </w:rPr>
        <w:t>Z2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</w:r>
      <w:r w:rsidR="00837450"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3A55395C" w14:textId="77777777" w:rsidR="00981199" w:rsidRDefault="00981199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4FD4013" w14:textId="78B4FA60" w:rsidR="00B7471F" w:rsidRDefault="00B7471F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Parçalayıcı </w:t>
      </w:r>
      <w:r w:rsidR="00981199">
        <w:rPr>
          <w:rFonts w:ascii="Arial" w:hAnsi="Arial" w:cs="Arial"/>
          <w:sz w:val="22"/>
          <w:szCs w:val="22"/>
        </w:rPr>
        <w:t>Bıçaklara Hareket İleten Kayış Kasnak Mekanizması;</w:t>
      </w:r>
    </w:p>
    <w:p w14:paraId="24AA6E65" w14:textId="7B112544" w:rsidR="0098119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981199">
        <w:rPr>
          <w:rFonts w:ascii="Arial" w:hAnsi="Arial" w:cs="Arial"/>
          <w:sz w:val="22"/>
          <w:szCs w:val="22"/>
        </w:rPr>
        <w:t xml:space="preserve">Giriş Kasnak Çapı </w:t>
      </w:r>
      <w:r w:rsidR="00981199" w:rsidRPr="00672FB9">
        <w:rPr>
          <w:rFonts w:ascii="Arial" w:hAnsi="Arial" w:cs="Arial"/>
          <w:sz w:val="22"/>
          <w:szCs w:val="22"/>
        </w:rPr>
        <w:tab/>
      </w:r>
      <w:r w:rsidR="00981199" w:rsidRPr="00672FB9">
        <w:rPr>
          <w:rFonts w:ascii="Arial" w:hAnsi="Arial" w:cs="Arial"/>
          <w:sz w:val="22"/>
          <w:szCs w:val="22"/>
        </w:rPr>
        <w:tab/>
        <w:t>(dm1)</w:t>
      </w:r>
      <w:r w:rsidR="00981199" w:rsidRPr="00672FB9">
        <w:rPr>
          <w:rFonts w:ascii="Arial" w:hAnsi="Arial" w:cs="Arial"/>
          <w:sz w:val="22"/>
          <w:szCs w:val="22"/>
        </w:rPr>
        <w:tab/>
      </w:r>
      <w:r w:rsidR="00981199" w:rsidRPr="00672FB9"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ab/>
      </w:r>
      <w:r w:rsidR="00981199" w:rsidRPr="00672FB9">
        <w:rPr>
          <w:rFonts w:ascii="Arial" w:hAnsi="Arial" w:cs="Arial"/>
          <w:sz w:val="22"/>
          <w:szCs w:val="22"/>
        </w:rPr>
        <w:t>:</w:t>
      </w:r>
    </w:p>
    <w:p w14:paraId="29D76690" w14:textId="5BCFAC8B" w:rsidR="00981199" w:rsidRDefault="00981199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Çıkış Kasnak Çapı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(dm1)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</w:p>
    <w:p w14:paraId="6B70FBA0" w14:textId="625C4BF0" w:rsidR="00531DF3" w:rsidRPr="00672FB9" w:rsidRDefault="00531DF3" w:rsidP="00981199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V - Kayış Sayısı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</w:t>
      </w:r>
      <w:r w:rsidR="00837450">
        <w:rPr>
          <w:rFonts w:ascii="Arial" w:hAnsi="Arial" w:cs="Arial"/>
          <w:sz w:val="22"/>
          <w:szCs w:val="22"/>
        </w:rPr>
        <w:t>a</w:t>
      </w:r>
      <w:r w:rsidRPr="00672FB9">
        <w:rPr>
          <w:rFonts w:ascii="Arial" w:hAnsi="Arial" w:cs="Arial"/>
          <w:sz w:val="22"/>
          <w:szCs w:val="22"/>
        </w:rPr>
        <w:t>det)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68722787" w14:textId="358C9060" w:rsidR="00531DF3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V - Kayış Numarası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7B35BAB4" w14:textId="323856CE" w:rsidR="00981199" w:rsidRDefault="00981199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1D5F7229" w14:textId="3B6B0A34" w:rsidR="001E07F5" w:rsidRPr="004B60AE" w:rsidRDefault="00981199" w:rsidP="001E07F5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  <w:r w:rsidRPr="004B60AE">
        <w:rPr>
          <w:rFonts w:ascii="Arial" w:hAnsi="Arial" w:cs="Arial"/>
          <w:i/>
          <w:iCs/>
          <w:sz w:val="22"/>
          <w:szCs w:val="22"/>
        </w:rPr>
        <w:t>Toplama Üniteli Makinalarda</w:t>
      </w:r>
      <w:r w:rsidR="001E07F5" w:rsidRPr="004B60AE">
        <w:rPr>
          <w:rFonts w:ascii="Arial" w:hAnsi="Arial" w:cs="Arial"/>
          <w:i/>
          <w:iCs/>
          <w:sz w:val="22"/>
          <w:szCs w:val="22"/>
        </w:rPr>
        <w:t xml:space="preserve"> Toplama Ünitesine </w:t>
      </w:r>
      <w:r w:rsidRPr="004B60AE">
        <w:rPr>
          <w:rFonts w:ascii="Arial" w:hAnsi="Arial" w:cs="Arial"/>
          <w:i/>
          <w:iCs/>
          <w:sz w:val="22"/>
          <w:szCs w:val="22"/>
        </w:rPr>
        <w:t>Hareket</w:t>
      </w:r>
      <w:r w:rsidR="004B60AE" w:rsidRPr="004B60AE">
        <w:rPr>
          <w:rFonts w:ascii="Arial" w:hAnsi="Arial" w:cs="Arial"/>
          <w:i/>
          <w:iCs/>
          <w:sz w:val="22"/>
          <w:szCs w:val="22"/>
        </w:rPr>
        <w:t>in</w:t>
      </w:r>
      <w:r w:rsidRPr="004B60AE">
        <w:rPr>
          <w:rFonts w:ascii="Arial" w:hAnsi="Arial" w:cs="Arial"/>
          <w:i/>
          <w:iCs/>
          <w:sz w:val="22"/>
          <w:szCs w:val="22"/>
        </w:rPr>
        <w:t xml:space="preserve"> Zincir Dişli Mekanizması ile İletil</w:t>
      </w:r>
      <w:r w:rsidR="004B60AE" w:rsidRPr="004B60AE">
        <w:rPr>
          <w:rFonts w:ascii="Arial" w:hAnsi="Arial" w:cs="Arial"/>
          <w:i/>
          <w:iCs/>
          <w:sz w:val="22"/>
          <w:szCs w:val="22"/>
        </w:rPr>
        <w:t xml:space="preserve">mesi Durumunda; </w:t>
      </w:r>
    </w:p>
    <w:p w14:paraId="27A9CB51" w14:textId="77777777" w:rsidR="001E07F5" w:rsidRPr="004B60AE" w:rsidRDefault="001E07F5" w:rsidP="001E07F5">
      <w:pPr>
        <w:spacing w:line="0" w:lineRule="atLeast"/>
        <w:ind w:left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AC09D56" w14:textId="54E9C7FB" w:rsidR="00981199" w:rsidRDefault="00981199" w:rsidP="001E07F5">
      <w:pPr>
        <w:spacing w:line="0" w:lineRule="atLeas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Mafsallı Milin Bağlı Olduğu Dişli Kutusu; </w:t>
      </w:r>
    </w:p>
    <w:p w14:paraId="6FA9EDA2" w14:textId="10FEEFF8" w:rsidR="00981199" w:rsidRDefault="00981199" w:rsidP="0098119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Çıkış</w:t>
      </w:r>
      <w:r w:rsidRPr="00672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Dişlisi Dişli Sayısı</w:t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 xml:space="preserve">  </w:t>
      </w:r>
      <w:r w:rsidRPr="00672FB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Z3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1FBC9F56" w14:textId="4821B020" w:rsidR="00981199" w:rsidRDefault="00981199" w:rsidP="0098119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>Üst Hareket Miline Bağlı Dişlinin Dişli Sayısı</w:t>
      </w:r>
      <w:r w:rsidR="001E07F5" w:rsidRPr="007452D2">
        <w:rPr>
          <w:rFonts w:ascii="Arial" w:hAnsi="Arial" w:cs="Arial"/>
          <w:sz w:val="16"/>
          <w:szCs w:val="16"/>
        </w:rPr>
        <w:t xml:space="preserve"> </w:t>
      </w:r>
      <w:r w:rsidR="007452D2" w:rsidRPr="007452D2">
        <w:rPr>
          <w:rFonts w:ascii="Arial" w:hAnsi="Arial" w:cs="Arial"/>
          <w:sz w:val="16"/>
          <w:szCs w:val="16"/>
        </w:rPr>
        <w:t xml:space="preserve"> </w:t>
      </w:r>
      <w:r w:rsidR="001E07F5">
        <w:rPr>
          <w:rFonts w:ascii="Arial" w:hAnsi="Arial" w:cs="Arial"/>
          <w:sz w:val="22"/>
          <w:szCs w:val="22"/>
        </w:rPr>
        <w:t>(Z4)</w:t>
      </w:r>
      <w:r w:rsidR="001E07F5">
        <w:rPr>
          <w:rFonts w:ascii="Arial" w:hAnsi="Arial" w:cs="Arial"/>
          <w:sz w:val="22"/>
          <w:szCs w:val="22"/>
        </w:rPr>
        <w:tab/>
        <w:t xml:space="preserve">: </w:t>
      </w:r>
    </w:p>
    <w:p w14:paraId="0B428C9B" w14:textId="14C97E4C" w:rsidR="001E07F5" w:rsidRDefault="001E07F5" w:rsidP="0098119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Rotora Bağlı Dişlinin Dişli Sayısı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(Z5)</w:t>
      </w:r>
      <w:r>
        <w:rPr>
          <w:rFonts w:ascii="Arial" w:hAnsi="Arial" w:cs="Arial"/>
          <w:sz w:val="22"/>
          <w:szCs w:val="22"/>
        </w:rPr>
        <w:tab/>
      </w:r>
    </w:p>
    <w:p w14:paraId="407F9BB4" w14:textId="77777777" w:rsidR="001E07F5" w:rsidRPr="00672FB9" w:rsidRDefault="001E07F5" w:rsidP="00981199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3B6EA049" w14:textId="1C60F7F8" w:rsidR="001E07F5" w:rsidRPr="004B60AE" w:rsidRDefault="001E07F5" w:rsidP="001E07F5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60AE">
        <w:rPr>
          <w:rFonts w:ascii="Arial" w:hAnsi="Arial" w:cs="Arial"/>
          <w:i/>
          <w:iCs/>
          <w:sz w:val="22"/>
          <w:szCs w:val="22"/>
        </w:rPr>
        <w:t>Toplama Üniteli Makinalarda Toplama Ünitesine Hareket</w:t>
      </w:r>
      <w:r w:rsidR="004B60AE">
        <w:rPr>
          <w:rFonts w:ascii="Arial" w:hAnsi="Arial" w:cs="Arial"/>
          <w:i/>
          <w:iCs/>
          <w:sz w:val="22"/>
          <w:szCs w:val="22"/>
        </w:rPr>
        <w:t>in</w:t>
      </w:r>
      <w:r w:rsidRPr="004B60A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B60AE">
        <w:rPr>
          <w:rFonts w:ascii="Arial" w:hAnsi="Arial" w:cs="Arial"/>
          <w:i/>
          <w:iCs/>
          <w:sz w:val="22"/>
          <w:szCs w:val="22"/>
        </w:rPr>
        <w:t>Hidromotor</w:t>
      </w:r>
      <w:proofErr w:type="spellEnd"/>
      <w:r w:rsidRPr="004B60AE">
        <w:rPr>
          <w:rFonts w:ascii="Arial" w:hAnsi="Arial" w:cs="Arial"/>
          <w:i/>
          <w:iCs/>
          <w:sz w:val="22"/>
          <w:szCs w:val="22"/>
        </w:rPr>
        <w:t xml:space="preserve"> ile İletil</w:t>
      </w:r>
      <w:r w:rsidR="004B60AE">
        <w:rPr>
          <w:rFonts w:ascii="Arial" w:hAnsi="Arial" w:cs="Arial"/>
          <w:i/>
          <w:iCs/>
          <w:sz w:val="22"/>
          <w:szCs w:val="22"/>
        </w:rPr>
        <w:t xml:space="preserve">mesi Durumunda </w:t>
      </w:r>
      <w:proofErr w:type="spellStart"/>
      <w:r w:rsidRPr="004B60AE">
        <w:rPr>
          <w:rFonts w:ascii="Arial" w:hAnsi="Arial" w:cs="Arial"/>
          <w:i/>
          <w:iCs/>
          <w:sz w:val="22"/>
          <w:szCs w:val="22"/>
        </w:rPr>
        <w:t>Hidromotor</w:t>
      </w:r>
      <w:proofErr w:type="spellEnd"/>
      <w:r w:rsidRPr="004B60AE">
        <w:rPr>
          <w:rFonts w:ascii="Arial" w:hAnsi="Arial" w:cs="Arial"/>
          <w:i/>
          <w:iCs/>
          <w:sz w:val="22"/>
          <w:szCs w:val="22"/>
        </w:rPr>
        <w:t xml:space="preserve"> özellikleri: </w:t>
      </w:r>
    </w:p>
    <w:p w14:paraId="74582794" w14:textId="74F33F6A" w:rsidR="001E07F5" w:rsidRDefault="001E07F5" w:rsidP="001E07F5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</w:p>
    <w:p w14:paraId="32D4C004" w14:textId="6BA6B40E" w:rsidR="001E07F5" w:rsidRDefault="001E07F5" w:rsidP="001E07F5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Deplasman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 w:rsidR="008374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BE98C08" w14:textId="75566169" w:rsidR="001E07F5" w:rsidRDefault="001E07F5" w:rsidP="001E07F5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Çalışma Devri </w:t>
      </w:r>
      <w:r>
        <w:rPr>
          <w:rFonts w:ascii="Arial" w:hAnsi="Arial" w:cs="Arial"/>
          <w:sz w:val="22"/>
          <w:szCs w:val="22"/>
        </w:rPr>
        <w:tab/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 w:rsidR="008374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F95F777" w14:textId="0DE401BE" w:rsidR="001E07F5" w:rsidRDefault="001E07F5" w:rsidP="001E07F5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</w:t>
      </w:r>
      <w:proofErr w:type="spellStart"/>
      <w:r>
        <w:rPr>
          <w:rFonts w:ascii="Arial" w:hAnsi="Arial" w:cs="Arial"/>
          <w:sz w:val="22"/>
          <w:szCs w:val="22"/>
        </w:rPr>
        <w:t>Tork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2"/>
          <w:szCs w:val="22"/>
        </w:rPr>
        <w:t>Nm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74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p w14:paraId="3D993C18" w14:textId="7F238E97" w:rsidR="001E07F5" w:rsidRDefault="001E07F5" w:rsidP="001E07F5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Basınç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(bar)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74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p w14:paraId="23AC07F5" w14:textId="10E41021" w:rsidR="001E07F5" w:rsidRDefault="00F42F93" w:rsidP="001E07F5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Hidrolik Horum Numarası/Ölçüleri/Kodları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84B87AD" w14:textId="03EB2B5C" w:rsidR="00994BA7" w:rsidRDefault="00994BA7" w:rsidP="001E07F5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</w:p>
    <w:p w14:paraId="6FEB0EDC" w14:textId="77777777" w:rsidR="002739C2" w:rsidRDefault="002739C2" w:rsidP="001E07F5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</w:p>
    <w:p w14:paraId="7E63505D" w14:textId="097FFB1A" w:rsidR="00531DF3" w:rsidRPr="00672FB9" w:rsidRDefault="002739C2" w:rsidP="001E07F5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E9325" wp14:editId="22BFE891">
                <wp:simplePos x="0" y="0"/>
                <wp:positionH relativeFrom="margin">
                  <wp:posOffset>467360</wp:posOffset>
                </wp:positionH>
                <wp:positionV relativeFrom="paragraph">
                  <wp:posOffset>38100</wp:posOffset>
                </wp:positionV>
                <wp:extent cx="4717415" cy="2543810"/>
                <wp:effectExtent l="0" t="0" r="26035" b="27940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2543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F4B0B" id="Dikdörtgen 3" o:spid="_x0000_s1026" style="position:absolute;margin-left:36.8pt;margin-top:3pt;width:371.45pt;height:20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" fillcolor="window" strokecolor="#70ad47" strokeweight="1pt">
                <w10:wrap type="square" anchorx="margin"/>
              </v:rect>
            </w:pict>
          </mc:Fallback>
        </mc:AlternateContent>
      </w:r>
    </w:p>
    <w:p w14:paraId="430EF652" w14:textId="6377E59A" w:rsidR="009F0030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09B01F3D" w14:textId="44AB15EA" w:rsidR="002739C2" w:rsidRDefault="002739C2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72749908" w14:textId="7E1FBEBD" w:rsidR="002739C2" w:rsidRDefault="002739C2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2E55C29" w14:textId="77777777" w:rsidR="002739C2" w:rsidRPr="00672FB9" w:rsidRDefault="002739C2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300C8F6B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6CE6B75D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6A154D2A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4E3E3121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0E725021" w14:textId="4F15B27E" w:rsidR="00531DF3" w:rsidRDefault="00531DF3" w:rsidP="002739C2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gramStart"/>
      <w:r w:rsidRPr="00672FB9">
        <w:rPr>
          <w:rFonts w:ascii="Arial" w:hAnsi="Arial" w:cs="Arial"/>
          <w:sz w:val="24"/>
        </w:rPr>
        <w:t>..</w:t>
      </w:r>
      <w:proofErr w:type="gramEnd"/>
      <w:r w:rsidRPr="00672FB9">
        <w:rPr>
          <w:rFonts w:ascii="Arial" w:hAnsi="Arial" w:cs="Arial"/>
          <w:b/>
          <w:sz w:val="24"/>
        </w:rPr>
        <w:t>Şekil-2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0E6D7DF8" w14:textId="19863FAE" w:rsidR="004B60AE" w:rsidRDefault="004B60AE" w:rsidP="002739C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45AC9C" w14:textId="77777777" w:rsidR="004B60AE" w:rsidRPr="00672FB9" w:rsidRDefault="004B60AE" w:rsidP="002739C2">
      <w:pPr>
        <w:spacing w:line="360" w:lineRule="auto"/>
        <w:jc w:val="center"/>
        <w:rPr>
          <w:rFonts w:ascii="Arial" w:hAnsi="Arial" w:cs="Arial"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B60AE" w:rsidRPr="00672FB9" w14:paraId="50963574" w14:textId="77777777" w:rsidTr="00A46B8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84118AA" w14:textId="77777777" w:rsidR="004B60AE" w:rsidRPr="00672FB9" w:rsidRDefault="004B60AE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45C072D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98C25E3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B60AE" w:rsidRPr="00672FB9" w14:paraId="56F13113" w14:textId="77777777" w:rsidTr="00A46B8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D8D81A0" w14:textId="77777777" w:rsidR="004B60AE" w:rsidRPr="00672FB9" w:rsidRDefault="004B60AE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8B2B2D7" w14:textId="77777777" w:rsidR="004B60AE" w:rsidRPr="00672FB9" w:rsidRDefault="004B60AE" w:rsidP="00A46B8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6A83A22B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4536D7E5" w14:textId="77777777" w:rsidR="004B60AE" w:rsidRDefault="004B60AE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14:paraId="5278C3B3" w14:textId="640556D0" w:rsidR="009F0030" w:rsidRPr="00672FB9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14:paraId="7DF88F54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03A60DD6" w14:textId="7600B51A" w:rsidR="00320DE3" w:rsidRPr="00672FB9" w:rsidRDefault="00652617" w:rsidP="009F0030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="00320DE3"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14:paraId="146D6A4A" w14:textId="77777777" w:rsidR="00297B1B" w:rsidRPr="00672FB9" w:rsidRDefault="00297B1B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44935E6B" w14:textId="08EC5481" w:rsidR="002D1AE6" w:rsidRPr="00672FB9" w:rsidRDefault="00F129A1" w:rsidP="009F0030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2.4</w:t>
      </w:r>
      <w:r w:rsidR="002D1AE6" w:rsidRPr="00672FB9">
        <w:rPr>
          <w:rFonts w:ascii="Arial" w:hAnsi="Arial" w:cs="Arial"/>
          <w:b/>
          <w:sz w:val="24"/>
        </w:rPr>
        <w:t>.</w:t>
      </w:r>
      <w:r w:rsidR="00320DE3" w:rsidRPr="00672FB9">
        <w:rPr>
          <w:rFonts w:ascii="Arial" w:hAnsi="Arial" w:cs="Arial"/>
          <w:b/>
          <w:sz w:val="24"/>
        </w:rPr>
        <w:t>1.</w:t>
      </w:r>
      <w:r w:rsidR="00C95DEE">
        <w:rPr>
          <w:rFonts w:ascii="Arial" w:hAnsi="Arial" w:cs="Arial"/>
          <w:b/>
          <w:sz w:val="24"/>
        </w:rPr>
        <w:t xml:space="preserve"> </w:t>
      </w:r>
      <w:r w:rsidR="00994BA7">
        <w:rPr>
          <w:rFonts w:ascii="Arial" w:hAnsi="Arial" w:cs="Arial"/>
          <w:b/>
          <w:sz w:val="24"/>
        </w:rPr>
        <w:t>Parçalama</w:t>
      </w:r>
      <w:r w:rsidR="00F93CC0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Düzeni</w:t>
      </w:r>
    </w:p>
    <w:p w14:paraId="6499F7ED" w14:textId="77777777" w:rsidR="002D1AE6" w:rsidRPr="00672FB9" w:rsidRDefault="002D1AE6" w:rsidP="002D1AE6">
      <w:pPr>
        <w:jc w:val="both"/>
        <w:rPr>
          <w:rFonts w:ascii="Arial" w:hAnsi="Arial" w:cs="Arial"/>
          <w:b/>
          <w:sz w:val="24"/>
        </w:rPr>
      </w:pPr>
    </w:p>
    <w:p w14:paraId="6329518D" w14:textId="0F08201D" w:rsidR="00994BA7" w:rsidRPr="004B60AE" w:rsidRDefault="00994BA7" w:rsidP="002739C2">
      <w:pPr>
        <w:spacing w:line="0" w:lineRule="atLeast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4B60AE">
        <w:rPr>
          <w:rFonts w:ascii="Arial" w:hAnsi="Arial" w:cs="Arial"/>
          <w:i/>
          <w:iCs/>
          <w:sz w:val="22"/>
          <w:szCs w:val="22"/>
        </w:rPr>
        <w:t>Yatay Milli (Rotorlu)</w:t>
      </w:r>
      <w:r w:rsidR="00837450" w:rsidRPr="004B60AE">
        <w:rPr>
          <w:rFonts w:ascii="Arial" w:hAnsi="Arial" w:cs="Arial"/>
          <w:i/>
          <w:iCs/>
          <w:sz w:val="22"/>
          <w:szCs w:val="22"/>
        </w:rPr>
        <w:t xml:space="preserve"> Parçalama Makinaları</w:t>
      </w:r>
      <w:r w:rsidR="00B74022" w:rsidRPr="004B60AE">
        <w:rPr>
          <w:rFonts w:ascii="Arial" w:hAnsi="Arial" w:cs="Arial"/>
          <w:i/>
          <w:iCs/>
          <w:sz w:val="22"/>
          <w:szCs w:val="22"/>
        </w:rPr>
        <w:t xml:space="preserve"> (Kuyruk Milinden Hareketli)</w:t>
      </w:r>
    </w:p>
    <w:p w14:paraId="01C91CC3" w14:textId="73417130" w:rsidR="002D1AE6" w:rsidRPr="00672FB9" w:rsidRDefault="00994BA7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Rotor </w:t>
      </w:r>
      <w:r w:rsidR="00837450">
        <w:rPr>
          <w:rFonts w:ascii="Arial" w:hAnsi="Arial" w:cs="Arial"/>
          <w:sz w:val="22"/>
          <w:szCs w:val="22"/>
        </w:rPr>
        <w:t xml:space="preserve">Uzunluğu </w:t>
      </w:r>
      <w:r w:rsidR="002D1AE6" w:rsidRPr="00672FB9">
        <w:rPr>
          <w:rFonts w:ascii="Arial" w:hAnsi="Arial" w:cs="Arial"/>
          <w:sz w:val="22"/>
          <w:szCs w:val="22"/>
        </w:rPr>
        <w:tab/>
      </w:r>
      <w:r w:rsidR="002D1AE6" w:rsidRPr="00672FB9">
        <w:rPr>
          <w:rFonts w:ascii="Arial" w:hAnsi="Arial" w:cs="Arial"/>
          <w:sz w:val="22"/>
          <w:szCs w:val="22"/>
        </w:rPr>
        <w:tab/>
      </w:r>
      <w:r w:rsidR="00837450">
        <w:rPr>
          <w:rFonts w:ascii="Arial" w:hAnsi="Arial" w:cs="Arial"/>
          <w:sz w:val="22"/>
          <w:szCs w:val="22"/>
        </w:rPr>
        <w:t>(mm)</w:t>
      </w:r>
      <w:r w:rsidR="002D1AE6" w:rsidRPr="00672FB9">
        <w:rPr>
          <w:rFonts w:ascii="Arial" w:hAnsi="Arial" w:cs="Arial"/>
          <w:sz w:val="22"/>
          <w:szCs w:val="22"/>
        </w:rPr>
        <w:tab/>
      </w:r>
      <w:r w:rsidR="002D1AE6" w:rsidRPr="00672FB9">
        <w:rPr>
          <w:rFonts w:ascii="Arial" w:hAnsi="Arial" w:cs="Arial"/>
          <w:sz w:val="22"/>
          <w:szCs w:val="22"/>
        </w:rPr>
        <w:tab/>
        <w:t>:</w:t>
      </w:r>
    </w:p>
    <w:p w14:paraId="47F01912" w14:textId="2540C8FD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Rotor Çapı </w:t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(mm)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416B5C77" w14:textId="761EC1A2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7F7D88E" w14:textId="41ED9E6B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53CE40F" w14:textId="581DB84C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Malzemesi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734105B" w14:textId="2C7FC58B" w:rsidR="00B74022" w:rsidRDefault="00B74022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Sertliği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F5577B7" w14:textId="274799BA" w:rsidR="00B74022" w:rsidRDefault="00B74022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Bağlantı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C05E93E" w14:textId="53E33AD9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Boyutları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00727E2" w14:textId="73DCAAD4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Devir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(min</w:t>
      </w:r>
      <w:r w:rsidRPr="0083745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F48D697" w14:textId="12D2FDF7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Dönme Çapı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D58B369" w14:textId="17BC3FAC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Çevre Hızı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 s</w:t>
      </w:r>
      <w:r w:rsidRPr="0083745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4F754D9" w14:textId="1574286F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0250A1FB" w14:textId="2A39ABAA" w:rsidR="00837450" w:rsidRPr="004B60AE" w:rsidRDefault="00837450" w:rsidP="002739C2">
      <w:pPr>
        <w:spacing w:line="0" w:lineRule="atLeast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4B60AE">
        <w:rPr>
          <w:rFonts w:ascii="Arial" w:hAnsi="Arial" w:cs="Arial"/>
          <w:i/>
          <w:iCs/>
          <w:sz w:val="22"/>
          <w:szCs w:val="22"/>
        </w:rPr>
        <w:t>Yatay Bıçaklı Parçalama Makinaları</w:t>
      </w:r>
      <w:r w:rsidR="00B74022" w:rsidRPr="004B60AE">
        <w:rPr>
          <w:rFonts w:ascii="Arial" w:hAnsi="Arial" w:cs="Arial"/>
          <w:i/>
          <w:iCs/>
          <w:sz w:val="22"/>
          <w:szCs w:val="22"/>
        </w:rPr>
        <w:t xml:space="preserve"> (Kuyruk Milinden Hareketli)</w:t>
      </w:r>
    </w:p>
    <w:p w14:paraId="6C74FE95" w14:textId="77777777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F5797C8" w14:textId="01552E2E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E66C506" w14:textId="3337D715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Malzemesi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8A6276A" w14:textId="77777777" w:rsidR="00B74022" w:rsidRDefault="00B74022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Sertliği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C811BD6" w14:textId="77777777" w:rsidR="00B74022" w:rsidRDefault="00B74022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Bağlantı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7A14A34" w14:textId="77777777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Boyutları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1A86A42" w14:textId="77777777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Devir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(min</w:t>
      </w:r>
      <w:r w:rsidRPr="0083745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A9E363F" w14:textId="77777777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Dönme Çapı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293E835" w14:textId="77777777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Çevre Hızı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 s</w:t>
      </w:r>
      <w:r w:rsidRPr="0083745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43FEE70" w14:textId="43AAF66F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639CD386" w14:textId="08F6976E" w:rsidR="00B74022" w:rsidRPr="004B60AE" w:rsidRDefault="00B74022" w:rsidP="002739C2">
      <w:pPr>
        <w:spacing w:line="0" w:lineRule="atLeast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4B60AE">
        <w:rPr>
          <w:rFonts w:ascii="Arial" w:hAnsi="Arial" w:cs="Arial"/>
          <w:i/>
          <w:iCs/>
          <w:sz w:val="22"/>
          <w:szCs w:val="22"/>
        </w:rPr>
        <w:t>Çeki Kuvveti ile Çalışan Parçalama Makinaları (Çekilir/Asılır Tip)</w:t>
      </w:r>
    </w:p>
    <w:p w14:paraId="23869218" w14:textId="06BFDF6C" w:rsidR="00B74022" w:rsidRDefault="00B74022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Parçalayıcı Ünite Sayısı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126BAEFF" w14:textId="09EADEAC" w:rsidR="00B74022" w:rsidRDefault="00B74022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 Bir Ünitedeki Bıçak Sayısı</w:t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566FC620" w14:textId="2B72C11E" w:rsidR="00B74022" w:rsidRDefault="00B74022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Malzemesi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C6755F7" w14:textId="2F03ED1C" w:rsidR="002F60D6" w:rsidRDefault="002F60D6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Bileme Açısı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(º)</w:t>
      </w:r>
      <w:r>
        <w:rPr>
          <w:rFonts w:ascii="Arial" w:hAnsi="Arial" w:cs="Arial"/>
          <w:sz w:val="22"/>
          <w:szCs w:val="22"/>
        </w:rPr>
        <w:tab/>
        <w:t>:</w:t>
      </w:r>
    </w:p>
    <w:p w14:paraId="02561998" w14:textId="77777777" w:rsidR="00B74022" w:rsidRDefault="00B74022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Sertliği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AFFA201" w14:textId="77777777" w:rsidR="00B74022" w:rsidRDefault="00B74022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Bağlantı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9109424" w14:textId="475AFB2B" w:rsidR="00B74022" w:rsidRDefault="00B74022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Boyutları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6F7EDA4E" w14:textId="77777777" w:rsidR="002F60D6" w:rsidRDefault="002F60D6" w:rsidP="002F60D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Dönme Çapı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2C0FECBD" w14:textId="0ED22590" w:rsidR="00B74022" w:rsidRDefault="00B74022" w:rsidP="00B7402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Çalışma Hızında Bıçak Devir Sayısı</w:t>
      </w:r>
      <w:r>
        <w:rPr>
          <w:rFonts w:ascii="Arial" w:hAnsi="Arial" w:cs="Arial"/>
          <w:sz w:val="22"/>
          <w:szCs w:val="22"/>
        </w:rPr>
        <w:tab/>
        <w:t>(min</w:t>
      </w:r>
      <w:r w:rsidRPr="0083745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3DD6121F" w14:textId="580E3EED" w:rsidR="002F60D6" w:rsidRDefault="002F60D6" w:rsidP="002F60D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Çalışma Hızında Bıçak Çevre Hızı</w:t>
      </w:r>
      <w:r>
        <w:rPr>
          <w:rFonts w:ascii="Arial" w:hAnsi="Arial" w:cs="Arial"/>
          <w:sz w:val="22"/>
          <w:szCs w:val="22"/>
        </w:rPr>
        <w:tab/>
        <w:t>(min</w:t>
      </w:r>
      <w:r w:rsidRPr="0083745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3590FE2A" w14:textId="16735299" w:rsidR="00B531A5" w:rsidRDefault="00B531A5" w:rsidP="002F60D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61347A0B" w14:textId="353AD642" w:rsidR="00B531A5" w:rsidRDefault="00B531A5" w:rsidP="002F60D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2D3A68C9" w14:textId="34D2B373" w:rsidR="00B531A5" w:rsidRDefault="00B531A5" w:rsidP="002F60D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123B00BF" w14:textId="7C985B2D" w:rsidR="00B531A5" w:rsidRDefault="00B531A5" w:rsidP="002F60D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7BEECB99" w14:textId="1305AF56" w:rsidR="00B531A5" w:rsidRDefault="00B531A5" w:rsidP="002F60D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5C24285E" w14:textId="722D8BD7" w:rsidR="00B531A5" w:rsidRDefault="00B531A5" w:rsidP="002F60D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585AB44F" w14:textId="2AC4289F" w:rsidR="00B531A5" w:rsidRDefault="00B531A5" w:rsidP="002F60D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B531A5" w:rsidRPr="00672FB9" w14:paraId="09965B79" w14:textId="77777777" w:rsidTr="00A46B8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714531E" w14:textId="77777777" w:rsidR="00B531A5" w:rsidRPr="00672FB9" w:rsidRDefault="00B531A5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1C57A1E" w14:textId="77777777" w:rsidR="00B531A5" w:rsidRPr="00672FB9" w:rsidRDefault="00B531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FEAB109" w14:textId="77777777" w:rsidR="00B531A5" w:rsidRPr="00672FB9" w:rsidRDefault="00B531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B531A5" w:rsidRPr="00672FB9" w14:paraId="0A02C632" w14:textId="77777777" w:rsidTr="00A46B8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83FE315" w14:textId="77777777" w:rsidR="00B531A5" w:rsidRPr="00672FB9" w:rsidRDefault="00B531A5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75F78A52" w14:textId="77777777" w:rsidR="00B531A5" w:rsidRPr="00672FB9" w:rsidRDefault="00B531A5" w:rsidP="00A46B8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48268FF" w14:textId="77777777" w:rsidR="00B531A5" w:rsidRPr="00672FB9" w:rsidRDefault="00B531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2B13798C" w14:textId="0786E810" w:rsidR="002739C2" w:rsidRPr="00B531A5" w:rsidRDefault="00B531A5" w:rsidP="00B531A5">
      <w:pPr>
        <w:spacing w:after="160" w:line="259" w:lineRule="auto"/>
        <w:rPr>
          <w:rFonts w:ascii="Arial" w:hAnsi="Arial" w:cs="Arial"/>
          <w:b/>
          <w:sz w:val="22"/>
          <w:szCs w:val="18"/>
        </w:rPr>
      </w:pPr>
      <w:r w:rsidRPr="00B531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CBA22" wp14:editId="39F7C5E3">
                <wp:simplePos x="0" y="0"/>
                <wp:positionH relativeFrom="margin">
                  <wp:posOffset>151130</wp:posOffset>
                </wp:positionH>
                <wp:positionV relativeFrom="paragraph">
                  <wp:posOffset>134620</wp:posOffset>
                </wp:positionV>
                <wp:extent cx="3259455" cy="1440180"/>
                <wp:effectExtent l="0" t="0" r="17145" b="26670"/>
                <wp:wrapSquare wrapText="bothSides"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C5937" id="Dikdörtgen 4" o:spid="_x0000_s1026" style="position:absolute;margin-left:11.9pt;margin-top:10.6pt;width:256.6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" fillcolor="window" strokecolor="#70ad47" strokeweight="1pt">
                <w10:wrap type="square" anchorx="margin"/>
              </v:rect>
            </w:pict>
          </mc:Fallback>
        </mc:AlternateContent>
      </w:r>
    </w:p>
    <w:p w14:paraId="71F3B2F4" w14:textId="77777777" w:rsidR="002739C2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04081391" w14:textId="77777777" w:rsidR="002739C2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61E19858" w14:textId="77777777" w:rsidR="002739C2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23EA2A5C" w14:textId="77777777" w:rsidR="002739C2" w:rsidRPr="00B531A5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2"/>
          <w:szCs w:val="18"/>
        </w:rPr>
      </w:pPr>
    </w:p>
    <w:p w14:paraId="4EFBCDBB" w14:textId="77777777" w:rsidR="002739C2" w:rsidRPr="00B531A5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2"/>
          <w:szCs w:val="18"/>
        </w:rPr>
      </w:pPr>
    </w:p>
    <w:p w14:paraId="681ECA9B" w14:textId="77777777" w:rsidR="002739C2" w:rsidRPr="00B531A5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2"/>
          <w:szCs w:val="18"/>
        </w:rPr>
      </w:pPr>
    </w:p>
    <w:p w14:paraId="086248B5" w14:textId="5D815EAA" w:rsidR="002739C2" w:rsidRPr="00B531A5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2"/>
          <w:szCs w:val="18"/>
        </w:rPr>
      </w:pPr>
    </w:p>
    <w:p w14:paraId="47199595" w14:textId="77777777" w:rsidR="00B531A5" w:rsidRDefault="00B531A5" w:rsidP="002739C2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43A389D3" w14:textId="004F970C" w:rsidR="002739C2" w:rsidRPr="00672FB9" w:rsidRDefault="002739C2" w:rsidP="002739C2">
      <w:pPr>
        <w:spacing w:line="0" w:lineRule="atLeast"/>
        <w:ind w:firstLine="1276"/>
        <w:rPr>
          <w:rFonts w:ascii="Arial" w:hAnsi="Arial" w:cs="Arial"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 xml:space="preserve">Bıçak </w:t>
      </w:r>
      <w:r w:rsidRPr="00672FB9">
        <w:rPr>
          <w:rFonts w:ascii="Arial" w:hAnsi="Arial" w:cs="Arial"/>
          <w:b/>
          <w:sz w:val="24"/>
        </w:rPr>
        <w:t>Şematik Çizim</w:t>
      </w:r>
      <w:r>
        <w:rPr>
          <w:rFonts w:ascii="Arial" w:hAnsi="Arial" w:cs="Arial"/>
          <w:b/>
          <w:sz w:val="24"/>
        </w:rPr>
        <w:t>/Resim</w:t>
      </w:r>
      <w:r w:rsidRPr="00672FB9">
        <w:rPr>
          <w:rFonts w:ascii="Arial" w:hAnsi="Arial" w:cs="Arial"/>
          <w:b/>
          <w:sz w:val="24"/>
        </w:rPr>
        <w:t>)</w:t>
      </w:r>
    </w:p>
    <w:p w14:paraId="1E3727C7" w14:textId="44FDBE08" w:rsidR="002739C2" w:rsidRPr="00B531A5" w:rsidRDefault="002739C2" w:rsidP="00837450">
      <w:pPr>
        <w:spacing w:line="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14:paraId="7B05866D" w14:textId="681D7C52" w:rsidR="007826A2" w:rsidRDefault="000E779D" w:rsidP="007826A2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Parçalama Ünitesi </w:t>
      </w:r>
      <w:r w:rsidR="007826A2">
        <w:rPr>
          <w:rFonts w:ascii="Arial" w:hAnsi="Arial" w:cs="Arial"/>
          <w:sz w:val="22"/>
          <w:szCs w:val="22"/>
        </w:rPr>
        <w:t>Koruyucu Kapak Kalınlığı</w:t>
      </w:r>
      <w:r w:rsidR="007826A2">
        <w:rPr>
          <w:rFonts w:ascii="Arial" w:hAnsi="Arial" w:cs="Arial"/>
          <w:sz w:val="22"/>
          <w:szCs w:val="22"/>
        </w:rPr>
        <w:tab/>
        <w:t>(mm)</w:t>
      </w:r>
      <w:r w:rsidR="007826A2">
        <w:rPr>
          <w:rFonts w:ascii="Arial" w:hAnsi="Arial" w:cs="Arial"/>
          <w:sz w:val="22"/>
          <w:szCs w:val="22"/>
        </w:rPr>
        <w:tab/>
        <w:t>:</w:t>
      </w:r>
    </w:p>
    <w:p w14:paraId="193106CA" w14:textId="3A8C12B9" w:rsidR="000E779D" w:rsidRDefault="007826A2" w:rsidP="007826A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Üst Muhafaza – Bıçaklar Arası Uzaklık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14:paraId="25356455" w14:textId="6348A6CB" w:rsidR="000E779D" w:rsidRDefault="000E779D" w:rsidP="000E779D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Karşı Bıçak 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3C3266C" w14:textId="7533A650" w:rsidR="000E779D" w:rsidRDefault="000E779D" w:rsidP="0083745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Karşı Bıçak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4DD19DCC" w14:textId="598052D5" w:rsidR="000E779D" w:rsidRDefault="000E779D" w:rsidP="000E779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Karşı Bıçak Malzemesi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05A49B13" w14:textId="2AF69451" w:rsidR="000E779D" w:rsidRDefault="000E779D" w:rsidP="000E779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Parçalayıcı Bıçak-Karşı Bıçak Arası Uzaklık </w:t>
      </w:r>
      <w:r w:rsidR="007452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7BF4F1AB" w14:textId="1110E9A6" w:rsidR="000E779D" w:rsidRDefault="000E779D" w:rsidP="00837450">
      <w:pPr>
        <w:ind w:firstLine="708"/>
        <w:jc w:val="both"/>
        <w:rPr>
          <w:rFonts w:ascii="Arial" w:hAnsi="Arial" w:cs="Arial"/>
          <w:b/>
          <w:sz w:val="24"/>
        </w:rPr>
      </w:pPr>
    </w:p>
    <w:p w14:paraId="1E68C43B" w14:textId="77777777" w:rsidR="004B60AE" w:rsidRPr="005637BC" w:rsidRDefault="00E46252" w:rsidP="00E46252">
      <w:pPr>
        <w:ind w:left="709"/>
        <w:jc w:val="both"/>
        <w:rPr>
          <w:rFonts w:ascii="Arial" w:hAnsi="Arial" w:cs="Arial"/>
          <w:sz w:val="22"/>
          <w:szCs w:val="18"/>
        </w:rPr>
      </w:pPr>
      <w:r w:rsidRPr="005637BC">
        <w:rPr>
          <w:rFonts w:ascii="Arial" w:hAnsi="Arial" w:cs="Arial"/>
          <w:sz w:val="22"/>
          <w:szCs w:val="18"/>
        </w:rPr>
        <w:t>Makinanın (İlerleme Hızına Göre) Parçalama Haznesi Arka Bölümü</w:t>
      </w:r>
      <w:r w:rsidR="004B60AE" w:rsidRPr="005637BC">
        <w:rPr>
          <w:rFonts w:ascii="Arial" w:hAnsi="Arial" w:cs="Arial"/>
          <w:sz w:val="22"/>
          <w:szCs w:val="18"/>
        </w:rPr>
        <w:t>;</w:t>
      </w:r>
    </w:p>
    <w:p w14:paraId="269E7DA6" w14:textId="4F6EA8A5" w:rsidR="00E46252" w:rsidRDefault="00E46252" w:rsidP="00E46252">
      <w:pPr>
        <w:ind w:left="709"/>
        <w:jc w:val="both"/>
        <w:rPr>
          <w:rFonts w:ascii="Arial" w:hAnsi="Arial" w:cs="Arial"/>
          <w:sz w:val="24"/>
        </w:rPr>
      </w:pPr>
    </w:p>
    <w:p w14:paraId="2947076C" w14:textId="0A8BFEA1" w:rsidR="00E46252" w:rsidRPr="005637BC" w:rsidRDefault="00E46252" w:rsidP="00E46252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4"/>
        </w:rPr>
        <w:tab/>
      </w:r>
      <w:r w:rsidRPr="005637BC">
        <w:rPr>
          <w:rFonts w:ascii="Arial" w:hAnsi="Arial" w:cs="Arial"/>
          <w:i/>
          <w:iCs/>
          <w:sz w:val="22"/>
          <w:szCs w:val="22"/>
        </w:rPr>
        <w:t>Kapaklı Tip</w:t>
      </w:r>
      <w:r w:rsidR="004B60AE" w:rsidRPr="005637BC">
        <w:rPr>
          <w:rFonts w:ascii="Arial" w:hAnsi="Arial" w:cs="Arial"/>
          <w:i/>
          <w:iCs/>
          <w:sz w:val="22"/>
          <w:szCs w:val="22"/>
        </w:rPr>
        <w:t xml:space="preserve"> Olması Durumunda;</w:t>
      </w:r>
    </w:p>
    <w:p w14:paraId="24F483F7" w14:textId="50A4A039" w:rsidR="00E46252" w:rsidRPr="005637BC" w:rsidRDefault="00E46252" w:rsidP="00E46252">
      <w:pPr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ab/>
        <w:t>Kapak Malzemesi</w:t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="007452D2"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53776A61" w14:textId="56A37868" w:rsidR="00E46252" w:rsidRPr="005637BC" w:rsidRDefault="00E46252" w:rsidP="00E46252">
      <w:pPr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ab/>
        <w:t>Genişliği</w:t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="007452D2"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>(mm)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2738E84D" w14:textId="584F157B" w:rsidR="00E46252" w:rsidRPr="005637BC" w:rsidRDefault="00E46252" w:rsidP="00E4625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Kapak Kalınlığı</w:t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="007452D2"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>(mm)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4D349C60" w14:textId="45CB8F04" w:rsidR="00E46252" w:rsidRPr="005637BC" w:rsidRDefault="00E46252" w:rsidP="00E4625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Kapağın Şasiye Bağlantı Şekli</w:t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>:</w:t>
      </w:r>
    </w:p>
    <w:p w14:paraId="765FF6DF" w14:textId="77777777" w:rsidR="00E46252" w:rsidRPr="005637BC" w:rsidRDefault="00E46252" w:rsidP="00E46252">
      <w:pPr>
        <w:jc w:val="both"/>
        <w:rPr>
          <w:rFonts w:ascii="Arial" w:hAnsi="Arial" w:cs="Arial"/>
          <w:sz w:val="22"/>
          <w:szCs w:val="22"/>
        </w:rPr>
      </w:pPr>
    </w:p>
    <w:p w14:paraId="5A8ECDB5" w14:textId="1A633CDE" w:rsidR="00E46252" w:rsidRPr="005637BC" w:rsidRDefault="00E46252" w:rsidP="00E462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i/>
          <w:iCs/>
          <w:sz w:val="22"/>
          <w:szCs w:val="22"/>
        </w:rPr>
        <w:t xml:space="preserve">Parmaklı </w:t>
      </w:r>
      <w:r w:rsidR="004B60AE" w:rsidRPr="005637BC">
        <w:rPr>
          <w:rFonts w:ascii="Arial" w:hAnsi="Arial" w:cs="Arial"/>
          <w:i/>
          <w:iCs/>
          <w:sz w:val="22"/>
          <w:szCs w:val="22"/>
        </w:rPr>
        <w:t>Tip Olması Durumunda;</w:t>
      </w:r>
    </w:p>
    <w:p w14:paraId="33768CF8" w14:textId="77777777" w:rsidR="00E46252" w:rsidRPr="005637BC" w:rsidRDefault="00E46252" w:rsidP="00E46252">
      <w:pPr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ab/>
        <w:t xml:space="preserve">Parmak </w:t>
      </w:r>
      <w:proofErr w:type="spellStart"/>
      <w:r w:rsidRPr="005637BC">
        <w:rPr>
          <w:rFonts w:ascii="Arial" w:hAnsi="Arial" w:cs="Arial"/>
          <w:sz w:val="22"/>
          <w:szCs w:val="22"/>
        </w:rPr>
        <w:t>Malzmemesi</w:t>
      </w:r>
      <w:proofErr w:type="spellEnd"/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660AD55E" w14:textId="77777777" w:rsidR="00E46252" w:rsidRPr="005637BC" w:rsidRDefault="00E46252" w:rsidP="00E4625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Parmak Sayısı</w:t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  <w:t>(adet)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48A857BB" w14:textId="77777777" w:rsidR="00E46252" w:rsidRPr="005637BC" w:rsidRDefault="00E46252" w:rsidP="00E46252">
      <w:pPr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ab/>
        <w:t>Parmak Boyutları</w:t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  <w:t>(mm)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7D3A7FF0" w14:textId="77777777" w:rsidR="00E46252" w:rsidRPr="005637BC" w:rsidRDefault="00E46252" w:rsidP="00E46252">
      <w:pPr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ab/>
        <w:t>Parmakların Yerden Yükseklik Sınır Değerleri</w:t>
      </w:r>
      <w:r w:rsidRPr="005637BC">
        <w:rPr>
          <w:rFonts w:ascii="Arial" w:hAnsi="Arial" w:cs="Arial"/>
          <w:sz w:val="22"/>
          <w:szCs w:val="22"/>
        </w:rPr>
        <w:tab/>
        <w:t>(mm)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08F7D477" w14:textId="77777777" w:rsidR="00E46252" w:rsidRPr="00B531A5" w:rsidRDefault="00E46252" w:rsidP="00837450">
      <w:pPr>
        <w:ind w:firstLine="708"/>
        <w:jc w:val="both"/>
        <w:rPr>
          <w:rFonts w:ascii="Arial" w:hAnsi="Arial" w:cs="Arial"/>
          <w:b/>
          <w:sz w:val="18"/>
          <w:szCs w:val="14"/>
        </w:rPr>
      </w:pPr>
    </w:p>
    <w:p w14:paraId="5F73056D" w14:textId="55801E22" w:rsidR="00837450" w:rsidRPr="004B60AE" w:rsidRDefault="00E46252" w:rsidP="00837450">
      <w:pPr>
        <w:ind w:firstLine="708"/>
        <w:jc w:val="both"/>
        <w:rPr>
          <w:rFonts w:ascii="Arial" w:hAnsi="Arial" w:cs="Arial"/>
          <w:b/>
          <w:i/>
          <w:iCs/>
          <w:sz w:val="24"/>
        </w:rPr>
      </w:pPr>
      <w:r w:rsidRPr="00672FB9">
        <w:rPr>
          <w:rFonts w:ascii="Arial" w:hAnsi="Arial" w:cs="Arial"/>
          <w:b/>
          <w:sz w:val="24"/>
        </w:rPr>
        <w:t>2.4.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="00837450">
        <w:rPr>
          <w:rFonts w:ascii="Arial" w:hAnsi="Arial" w:cs="Arial"/>
          <w:b/>
          <w:sz w:val="24"/>
        </w:rPr>
        <w:t xml:space="preserve">Toplama </w:t>
      </w:r>
      <w:r w:rsidR="002739C2">
        <w:rPr>
          <w:rFonts w:ascii="Arial" w:hAnsi="Arial" w:cs="Arial"/>
          <w:b/>
          <w:sz w:val="24"/>
        </w:rPr>
        <w:t>Ünitesi</w:t>
      </w:r>
      <w:r w:rsidR="00837450">
        <w:rPr>
          <w:rFonts w:ascii="Arial" w:hAnsi="Arial" w:cs="Arial"/>
          <w:b/>
          <w:sz w:val="24"/>
        </w:rPr>
        <w:t xml:space="preserve"> </w:t>
      </w:r>
      <w:r w:rsidR="004B60AE" w:rsidRPr="004B60AE">
        <w:rPr>
          <w:rFonts w:ascii="Arial" w:hAnsi="Arial" w:cs="Arial"/>
          <w:b/>
          <w:i/>
          <w:iCs/>
          <w:sz w:val="24"/>
        </w:rPr>
        <w:t>(</w:t>
      </w:r>
      <w:r w:rsidR="00EC406E">
        <w:rPr>
          <w:rFonts w:ascii="Arial" w:hAnsi="Arial" w:cs="Arial"/>
          <w:b/>
          <w:i/>
          <w:iCs/>
          <w:sz w:val="24"/>
        </w:rPr>
        <w:t xml:space="preserve">Mevcut </w:t>
      </w:r>
      <w:r w:rsidR="004B60AE" w:rsidRPr="004B60AE">
        <w:rPr>
          <w:rFonts w:ascii="Arial" w:hAnsi="Arial" w:cs="Arial"/>
          <w:b/>
          <w:i/>
          <w:iCs/>
          <w:sz w:val="24"/>
        </w:rPr>
        <w:t>Olması Durumunda)</w:t>
      </w:r>
    </w:p>
    <w:p w14:paraId="68333DE3" w14:textId="12AFDFF1" w:rsidR="00837450" w:rsidRPr="00B531A5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14:paraId="4DE4EA5B" w14:textId="63A4029D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Toplayıcı Ünite Genişliği </w:t>
      </w:r>
      <w:r>
        <w:rPr>
          <w:rFonts w:ascii="Arial" w:hAnsi="Arial" w:cs="Arial"/>
          <w:sz w:val="22"/>
          <w:szCs w:val="22"/>
        </w:rPr>
        <w:tab/>
      </w:r>
      <w:r w:rsidR="002739C2"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4B8014EC" w14:textId="26051BC6" w:rsidR="00837450" w:rsidRDefault="00837450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Toplayıcı Ünite Devir Sayısı</w:t>
      </w:r>
      <w:r>
        <w:rPr>
          <w:rFonts w:ascii="Arial" w:hAnsi="Arial" w:cs="Arial"/>
          <w:sz w:val="22"/>
          <w:szCs w:val="22"/>
        </w:rPr>
        <w:tab/>
      </w:r>
      <w:r w:rsidR="002739C2"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(min</w:t>
      </w:r>
      <w:r w:rsidRPr="0083745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6D29B50C" w14:textId="2D07537F" w:rsidR="002739C2" w:rsidRDefault="002739C2" w:rsidP="002739C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Toplayıcı Ünitesi Parmak Sayısı </w:t>
      </w:r>
      <w:r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25D6D523" w14:textId="0D1AFD71" w:rsidR="002739C2" w:rsidRDefault="002739C2" w:rsidP="002739C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Toplayıcı Ünitesi Parmak Boyutları </w:t>
      </w:r>
      <w:r w:rsidR="007452D2">
        <w:rPr>
          <w:rFonts w:ascii="Arial" w:hAnsi="Arial" w:cs="Arial"/>
          <w:sz w:val="22"/>
          <w:szCs w:val="22"/>
        </w:rPr>
        <w:tab/>
      </w:r>
      <w:r w:rsidR="007452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14637FFA" w14:textId="77777777" w:rsidR="002739C2" w:rsidRDefault="002739C2" w:rsidP="002739C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0ADEF0DC" w14:textId="02F425B7" w:rsidR="002739C2" w:rsidRPr="004B60AE" w:rsidRDefault="00E46252" w:rsidP="002739C2">
      <w:pPr>
        <w:ind w:firstLine="708"/>
        <w:jc w:val="both"/>
        <w:rPr>
          <w:rFonts w:ascii="Arial" w:hAnsi="Arial" w:cs="Arial"/>
          <w:b/>
          <w:i/>
          <w:iCs/>
          <w:sz w:val="24"/>
        </w:rPr>
      </w:pPr>
      <w:r w:rsidRPr="00672FB9">
        <w:rPr>
          <w:rFonts w:ascii="Arial" w:hAnsi="Arial" w:cs="Arial"/>
          <w:b/>
          <w:sz w:val="24"/>
        </w:rPr>
        <w:t>2.4.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="002739C2">
        <w:rPr>
          <w:rFonts w:ascii="Arial" w:hAnsi="Arial" w:cs="Arial"/>
          <w:b/>
          <w:sz w:val="24"/>
        </w:rPr>
        <w:t xml:space="preserve">Elek Ünitesi </w:t>
      </w:r>
      <w:r w:rsidR="004B60AE" w:rsidRPr="004B60AE">
        <w:rPr>
          <w:rFonts w:ascii="Arial" w:hAnsi="Arial" w:cs="Arial"/>
          <w:b/>
          <w:i/>
          <w:iCs/>
          <w:sz w:val="24"/>
        </w:rPr>
        <w:t>(</w:t>
      </w:r>
      <w:r w:rsidR="00EC406E">
        <w:rPr>
          <w:rFonts w:ascii="Arial" w:hAnsi="Arial" w:cs="Arial"/>
          <w:b/>
          <w:i/>
          <w:iCs/>
          <w:sz w:val="24"/>
        </w:rPr>
        <w:t>Mevcut</w:t>
      </w:r>
      <w:r w:rsidR="00EC406E" w:rsidRPr="004B60AE">
        <w:rPr>
          <w:rFonts w:ascii="Arial" w:hAnsi="Arial" w:cs="Arial"/>
          <w:b/>
          <w:i/>
          <w:iCs/>
          <w:sz w:val="24"/>
        </w:rPr>
        <w:t xml:space="preserve"> </w:t>
      </w:r>
      <w:r w:rsidR="004B60AE" w:rsidRPr="004B60AE">
        <w:rPr>
          <w:rFonts w:ascii="Arial" w:hAnsi="Arial" w:cs="Arial"/>
          <w:b/>
          <w:i/>
          <w:iCs/>
          <w:sz w:val="24"/>
        </w:rPr>
        <w:t>Olması Durumunda)</w:t>
      </w:r>
    </w:p>
    <w:p w14:paraId="6F06A660" w14:textId="77777777" w:rsidR="002739C2" w:rsidRPr="00B531A5" w:rsidRDefault="002739C2" w:rsidP="00837450">
      <w:pPr>
        <w:spacing w:line="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14:paraId="3726B978" w14:textId="48D86D1B" w:rsidR="002739C2" w:rsidRDefault="002739C2" w:rsidP="002739C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 Genişliği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4228632F" w14:textId="31DE8B03" w:rsidR="00C95DEE" w:rsidRDefault="00C95DEE" w:rsidP="002739C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 Kalınlığı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63A5FD65" w14:textId="4187C2A3" w:rsidR="002739C2" w:rsidRDefault="002739C2" w:rsidP="002739C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Eleğin Parçalama Haznesini Sarma Açısı </w:t>
      </w:r>
      <w:r>
        <w:rPr>
          <w:rFonts w:ascii="Arial" w:hAnsi="Arial" w:cs="Arial"/>
          <w:sz w:val="22"/>
          <w:szCs w:val="22"/>
        </w:rPr>
        <w:tab/>
      </w:r>
      <w:r w:rsidR="00E35FB5">
        <w:rPr>
          <w:rFonts w:ascii="Arial" w:hAnsi="Arial" w:cs="Arial"/>
          <w:sz w:val="22"/>
          <w:szCs w:val="22"/>
        </w:rPr>
        <w:tab/>
      </w:r>
      <w:r w:rsidR="00C95DEE">
        <w:rPr>
          <w:rFonts w:ascii="Arial" w:hAnsi="Arial" w:cs="Arial"/>
          <w:sz w:val="22"/>
          <w:szCs w:val="22"/>
        </w:rPr>
        <w:t>(º)</w:t>
      </w:r>
      <w:r>
        <w:rPr>
          <w:rFonts w:ascii="Arial" w:hAnsi="Arial" w:cs="Arial"/>
          <w:sz w:val="22"/>
          <w:szCs w:val="22"/>
        </w:rPr>
        <w:tab/>
        <w:t>:</w:t>
      </w:r>
    </w:p>
    <w:p w14:paraId="1625D4CC" w14:textId="1042CB2C" w:rsidR="00C95DEE" w:rsidRDefault="00C95DEE" w:rsidP="002739C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 Delik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0106027" w14:textId="6D79164C" w:rsidR="00C95DEE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 Delik Boyutları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0E548CEA" w14:textId="59594E1B" w:rsidR="00C95DEE" w:rsidRDefault="00C95DEE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Eleğin Şasiye Bağlantı Şekli</w:t>
      </w:r>
      <w:r w:rsidR="00E35FB5">
        <w:rPr>
          <w:rFonts w:ascii="Arial" w:hAnsi="Arial" w:cs="Arial"/>
          <w:sz w:val="22"/>
          <w:szCs w:val="22"/>
        </w:rPr>
        <w:t xml:space="preserve"> </w:t>
      </w:r>
      <w:r w:rsidR="00E35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(Sabit/Oynak, Ayarlanabilir)</w:t>
      </w:r>
      <w:r>
        <w:rPr>
          <w:rFonts w:ascii="Arial" w:hAnsi="Arial" w:cs="Arial"/>
          <w:sz w:val="22"/>
          <w:szCs w:val="22"/>
        </w:rPr>
        <w:tab/>
        <w:t>: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B60AE" w:rsidRPr="00672FB9" w14:paraId="5B3A57EF" w14:textId="77777777" w:rsidTr="00A46B8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EB682D4" w14:textId="77777777" w:rsidR="004B60AE" w:rsidRPr="00672FB9" w:rsidRDefault="004B60AE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AC5ED29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56281855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B60AE" w:rsidRPr="00672FB9" w14:paraId="32E2154E" w14:textId="77777777" w:rsidTr="00A46B8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84C4A9B" w14:textId="77777777" w:rsidR="004B60AE" w:rsidRPr="00672FB9" w:rsidRDefault="004B60AE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1D713E5" w14:textId="77777777" w:rsidR="004B60AE" w:rsidRPr="00672FB9" w:rsidRDefault="004B60AE" w:rsidP="00A46B8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3230E22" w14:textId="2F44297A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B531A5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18E15A76" w14:textId="63A40877" w:rsidR="000D36F0" w:rsidRDefault="000D36F0" w:rsidP="002D1AE6">
      <w:pPr>
        <w:jc w:val="both"/>
        <w:rPr>
          <w:rFonts w:ascii="Arial" w:hAnsi="Arial" w:cs="Arial"/>
          <w:sz w:val="24"/>
        </w:rPr>
      </w:pPr>
    </w:p>
    <w:p w14:paraId="672EA85D" w14:textId="13913DA8" w:rsidR="00F93CC0" w:rsidRPr="004B60AE" w:rsidRDefault="00F93CC0" w:rsidP="00F93CC0">
      <w:pPr>
        <w:ind w:firstLine="708"/>
        <w:jc w:val="both"/>
        <w:rPr>
          <w:rFonts w:ascii="Arial" w:hAnsi="Arial" w:cs="Arial"/>
          <w:b/>
          <w:i/>
          <w:iCs/>
          <w:sz w:val="24"/>
        </w:rPr>
      </w:pPr>
      <w:r w:rsidRPr="00672FB9">
        <w:rPr>
          <w:rFonts w:ascii="Arial" w:hAnsi="Arial" w:cs="Arial"/>
          <w:b/>
          <w:sz w:val="24"/>
        </w:rPr>
        <w:t>2.4.</w:t>
      </w:r>
      <w:r>
        <w:rPr>
          <w:rFonts w:ascii="Arial" w:hAnsi="Arial" w:cs="Arial"/>
          <w:b/>
          <w:sz w:val="24"/>
        </w:rPr>
        <w:t>4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Depolama Ünitesi </w:t>
      </w:r>
      <w:r w:rsidRPr="004B60AE">
        <w:rPr>
          <w:rFonts w:ascii="Arial" w:hAnsi="Arial" w:cs="Arial"/>
          <w:b/>
          <w:i/>
          <w:iCs/>
          <w:sz w:val="24"/>
        </w:rPr>
        <w:t>(</w:t>
      </w:r>
      <w:r>
        <w:rPr>
          <w:rFonts w:ascii="Arial" w:hAnsi="Arial" w:cs="Arial"/>
          <w:b/>
          <w:i/>
          <w:iCs/>
          <w:sz w:val="24"/>
        </w:rPr>
        <w:t>Mevcut</w:t>
      </w:r>
      <w:r w:rsidRPr="004B60AE">
        <w:rPr>
          <w:rFonts w:ascii="Arial" w:hAnsi="Arial" w:cs="Arial"/>
          <w:b/>
          <w:i/>
          <w:iCs/>
          <w:sz w:val="24"/>
        </w:rPr>
        <w:t xml:space="preserve"> Olması Durumunda)</w:t>
      </w:r>
    </w:p>
    <w:p w14:paraId="03FDF1FF" w14:textId="4BB11D6E" w:rsidR="00F93CC0" w:rsidRDefault="00F93CC0" w:rsidP="00F93CC0">
      <w:pPr>
        <w:spacing w:line="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14:paraId="0BDAA38A" w14:textId="76FFCB2B" w:rsidR="00F93CC0" w:rsidRPr="005637BC" w:rsidRDefault="00F93CC0" w:rsidP="00F93CC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i/>
          <w:iCs/>
          <w:sz w:val="22"/>
          <w:szCs w:val="22"/>
        </w:rPr>
        <w:t>Hidrolik Pistonlu Sac Depo Olması Durumunda;</w:t>
      </w:r>
    </w:p>
    <w:p w14:paraId="446FE10E" w14:textId="341537FD" w:rsidR="00D52518" w:rsidRPr="005637BC" w:rsidRDefault="00D52518" w:rsidP="005637BC">
      <w:pPr>
        <w:tabs>
          <w:tab w:val="left" w:pos="4536"/>
          <w:tab w:val="left" w:pos="4820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Materyal Çıkış Ağzı Boyutları</w:t>
      </w:r>
      <w:r w:rsidRPr="005637BC">
        <w:rPr>
          <w:rFonts w:ascii="Arial" w:hAnsi="Arial" w:cs="Arial"/>
          <w:sz w:val="22"/>
          <w:szCs w:val="22"/>
        </w:rPr>
        <w:tab/>
        <w:t>(</w:t>
      </w:r>
      <w:proofErr w:type="spellStart"/>
      <w:r w:rsidRPr="005637BC">
        <w:rPr>
          <w:rFonts w:ascii="Arial" w:hAnsi="Arial" w:cs="Arial"/>
          <w:sz w:val="22"/>
          <w:szCs w:val="22"/>
        </w:rPr>
        <w:t>mm</w:t>
      </w:r>
      <w:r w:rsidR="007452D2" w:rsidRPr="005637BC">
        <w:rPr>
          <w:rFonts w:ascii="Arial" w:hAnsi="Arial" w:cs="Arial"/>
          <w:sz w:val="22"/>
          <w:szCs w:val="22"/>
        </w:rPr>
        <w:t>x</w:t>
      </w:r>
      <w:r w:rsidRPr="005637BC">
        <w:rPr>
          <w:rFonts w:ascii="Arial" w:hAnsi="Arial" w:cs="Arial"/>
          <w:sz w:val="22"/>
          <w:szCs w:val="22"/>
        </w:rPr>
        <w:t>mm</w:t>
      </w:r>
      <w:proofErr w:type="spellEnd"/>
      <w:r w:rsidRPr="005637BC">
        <w:rPr>
          <w:rFonts w:ascii="Arial" w:hAnsi="Arial" w:cs="Arial"/>
          <w:sz w:val="22"/>
          <w:szCs w:val="22"/>
        </w:rPr>
        <w:t>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29CD0ECA" w14:textId="2D11C1D3" w:rsidR="00F93CC0" w:rsidRPr="005637BC" w:rsidRDefault="00F93CC0" w:rsidP="005637BC">
      <w:pPr>
        <w:tabs>
          <w:tab w:val="left" w:pos="4536"/>
          <w:tab w:val="left" w:pos="4820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 xml:space="preserve">Depo Hacmi </w:t>
      </w:r>
      <w:r w:rsidRPr="005637BC">
        <w:rPr>
          <w:rFonts w:ascii="Arial" w:hAnsi="Arial" w:cs="Arial"/>
          <w:sz w:val="22"/>
          <w:szCs w:val="22"/>
        </w:rPr>
        <w:tab/>
        <w:t>(m</w:t>
      </w:r>
      <w:r w:rsidRPr="005637BC">
        <w:rPr>
          <w:rFonts w:ascii="Arial" w:hAnsi="Arial" w:cs="Arial"/>
          <w:sz w:val="22"/>
          <w:szCs w:val="22"/>
          <w:vertAlign w:val="superscript"/>
        </w:rPr>
        <w:t>3</w:t>
      </w:r>
      <w:r w:rsidRPr="005637BC">
        <w:rPr>
          <w:rFonts w:ascii="Arial" w:hAnsi="Arial" w:cs="Arial"/>
          <w:sz w:val="22"/>
          <w:szCs w:val="22"/>
        </w:rPr>
        <w:t>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73019DC0" w14:textId="71498C08" w:rsidR="00260ED8" w:rsidRPr="005637BC" w:rsidRDefault="00260ED8" w:rsidP="005637BC">
      <w:pPr>
        <w:tabs>
          <w:tab w:val="left" w:pos="4536"/>
          <w:tab w:val="left" w:pos="4820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Depo Boşaltma Ağzı Boyutları</w:t>
      </w:r>
      <w:r w:rsidRPr="005637BC">
        <w:rPr>
          <w:rFonts w:ascii="Arial" w:hAnsi="Arial" w:cs="Arial"/>
          <w:sz w:val="22"/>
          <w:szCs w:val="22"/>
        </w:rPr>
        <w:tab/>
        <w:t>(</w:t>
      </w:r>
      <w:proofErr w:type="spellStart"/>
      <w:r w:rsidRPr="005637BC">
        <w:rPr>
          <w:rFonts w:ascii="Arial" w:hAnsi="Arial" w:cs="Arial"/>
          <w:sz w:val="22"/>
          <w:szCs w:val="22"/>
        </w:rPr>
        <w:t>mm</w:t>
      </w:r>
      <w:r w:rsidR="007452D2" w:rsidRPr="005637BC">
        <w:rPr>
          <w:rFonts w:ascii="Arial" w:hAnsi="Arial" w:cs="Arial"/>
          <w:sz w:val="22"/>
          <w:szCs w:val="22"/>
        </w:rPr>
        <w:t>x</w:t>
      </w:r>
      <w:r w:rsidRPr="005637BC">
        <w:rPr>
          <w:rFonts w:ascii="Arial" w:hAnsi="Arial" w:cs="Arial"/>
          <w:sz w:val="22"/>
          <w:szCs w:val="22"/>
        </w:rPr>
        <w:t>mm</w:t>
      </w:r>
      <w:proofErr w:type="spellEnd"/>
      <w:r w:rsidRPr="005637BC">
        <w:rPr>
          <w:rFonts w:ascii="Arial" w:hAnsi="Arial" w:cs="Arial"/>
          <w:sz w:val="22"/>
          <w:szCs w:val="22"/>
        </w:rPr>
        <w:t>)</w:t>
      </w:r>
      <w:r w:rsidRPr="005637BC">
        <w:rPr>
          <w:rFonts w:ascii="Arial" w:hAnsi="Arial" w:cs="Arial"/>
          <w:sz w:val="22"/>
          <w:szCs w:val="22"/>
        </w:rPr>
        <w:tab/>
      </w:r>
      <w:r w:rsidR="007452D2" w:rsidRPr="005637BC">
        <w:rPr>
          <w:rFonts w:ascii="Arial" w:hAnsi="Arial" w:cs="Arial"/>
          <w:sz w:val="22"/>
          <w:szCs w:val="22"/>
        </w:rPr>
        <w:t>:</w:t>
      </w:r>
    </w:p>
    <w:p w14:paraId="200DCECE" w14:textId="5404CDAA" w:rsidR="00260ED8" w:rsidRPr="005637BC" w:rsidRDefault="00260ED8" w:rsidP="005637BC">
      <w:pPr>
        <w:tabs>
          <w:tab w:val="left" w:pos="4536"/>
          <w:tab w:val="left" w:pos="4820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Depo Boşaltma Yüksekliği</w:t>
      </w:r>
      <w:r w:rsidRPr="005637BC">
        <w:rPr>
          <w:rFonts w:ascii="Arial" w:hAnsi="Arial" w:cs="Arial"/>
          <w:sz w:val="22"/>
          <w:szCs w:val="22"/>
        </w:rPr>
        <w:tab/>
        <w:t>(mm)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1BA014F3" w14:textId="5752C793" w:rsidR="00F93CC0" w:rsidRPr="005637BC" w:rsidRDefault="00F93CC0" w:rsidP="005637BC">
      <w:pPr>
        <w:tabs>
          <w:tab w:val="left" w:pos="4536"/>
          <w:tab w:val="left" w:pos="4820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Toplam Hidrolik Silindir Sayısı</w:t>
      </w:r>
      <w:r w:rsidRPr="005637BC">
        <w:rPr>
          <w:rFonts w:ascii="Arial" w:hAnsi="Arial" w:cs="Arial"/>
          <w:sz w:val="22"/>
          <w:szCs w:val="22"/>
        </w:rPr>
        <w:tab/>
        <w:t>(adet)</w:t>
      </w:r>
      <w:r w:rsidR="007452D2"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>:</w:t>
      </w:r>
    </w:p>
    <w:p w14:paraId="55487C21" w14:textId="1DBF43EC" w:rsidR="00F93CC0" w:rsidRPr="005637BC" w:rsidRDefault="00F93CC0" w:rsidP="005637BC">
      <w:pPr>
        <w:tabs>
          <w:tab w:val="left" w:pos="4536"/>
          <w:tab w:val="left" w:pos="4820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Hidrolik Silindir Çapı</w:t>
      </w:r>
      <w:r w:rsidRPr="005637BC">
        <w:rPr>
          <w:rFonts w:ascii="Arial" w:hAnsi="Arial" w:cs="Arial"/>
          <w:sz w:val="22"/>
          <w:szCs w:val="22"/>
        </w:rPr>
        <w:tab/>
        <w:t>(mm)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03572F6F" w14:textId="4D9D6F54" w:rsidR="00F93CC0" w:rsidRPr="005637BC" w:rsidRDefault="00F93CC0" w:rsidP="005637BC">
      <w:pPr>
        <w:tabs>
          <w:tab w:val="left" w:pos="4536"/>
          <w:tab w:val="left" w:pos="4820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Hidrolik Pis</w:t>
      </w:r>
      <w:r w:rsidR="00260ED8" w:rsidRPr="005637BC">
        <w:rPr>
          <w:rFonts w:ascii="Arial" w:hAnsi="Arial" w:cs="Arial"/>
          <w:sz w:val="22"/>
          <w:szCs w:val="22"/>
        </w:rPr>
        <w:t>ton</w:t>
      </w:r>
      <w:r w:rsidRPr="005637BC">
        <w:rPr>
          <w:rFonts w:ascii="Arial" w:hAnsi="Arial" w:cs="Arial"/>
          <w:sz w:val="22"/>
          <w:szCs w:val="22"/>
        </w:rPr>
        <w:t xml:space="preserve"> Çapı</w:t>
      </w:r>
      <w:r w:rsidRPr="005637BC">
        <w:rPr>
          <w:rFonts w:ascii="Arial" w:hAnsi="Arial" w:cs="Arial"/>
          <w:sz w:val="22"/>
          <w:szCs w:val="22"/>
        </w:rPr>
        <w:tab/>
        <w:t>(mm)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42C357F1" w14:textId="2BC4C501" w:rsidR="00F93CC0" w:rsidRPr="005637BC" w:rsidRDefault="00F93CC0" w:rsidP="005637BC">
      <w:pPr>
        <w:tabs>
          <w:tab w:val="left" w:pos="4536"/>
          <w:tab w:val="left" w:pos="4820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 xml:space="preserve">Piston </w:t>
      </w:r>
      <w:proofErr w:type="spellStart"/>
      <w:r w:rsidRPr="005637BC">
        <w:rPr>
          <w:rFonts w:ascii="Arial" w:hAnsi="Arial" w:cs="Arial"/>
          <w:sz w:val="22"/>
          <w:szCs w:val="22"/>
        </w:rPr>
        <w:t>Strok</w:t>
      </w:r>
      <w:proofErr w:type="spellEnd"/>
      <w:r w:rsidRPr="005637BC">
        <w:rPr>
          <w:rFonts w:ascii="Arial" w:hAnsi="Arial" w:cs="Arial"/>
          <w:sz w:val="22"/>
          <w:szCs w:val="22"/>
        </w:rPr>
        <w:t xml:space="preserve"> Mesafesi</w:t>
      </w:r>
      <w:r w:rsidRPr="005637BC">
        <w:rPr>
          <w:rFonts w:ascii="Arial" w:hAnsi="Arial" w:cs="Arial"/>
          <w:sz w:val="22"/>
          <w:szCs w:val="22"/>
        </w:rPr>
        <w:tab/>
        <w:t>(mm)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26E59832" w14:textId="6225CAB3" w:rsidR="00F93CC0" w:rsidRPr="005637BC" w:rsidRDefault="00F93CC0" w:rsidP="005637BC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26C05727" w14:textId="1DEF5FA2" w:rsidR="00D52518" w:rsidRPr="005637BC" w:rsidRDefault="00D52518" w:rsidP="005637BC">
      <w:pPr>
        <w:tabs>
          <w:tab w:val="left" w:pos="5812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i/>
          <w:iCs/>
          <w:sz w:val="22"/>
          <w:szCs w:val="22"/>
        </w:rPr>
        <w:t>Büyük Çuvallama Ünitesi Olması Durumunda;</w:t>
      </w:r>
    </w:p>
    <w:p w14:paraId="2C383860" w14:textId="01C6AE25" w:rsidR="00D52518" w:rsidRPr="005637BC" w:rsidRDefault="00D52518" w:rsidP="005637BC">
      <w:pPr>
        <w:tabs>
          <w:tab w:val="left" w:pos="4253"/>
          <w:tab w:val="left" w:pos="4820"/>
          <w:tab w:val="left" w:pos="5245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Materyal Çıkış Ağzı Boyutları</w:t>
      </w:r>
      <w:r w:rsidRPr="005637BC">
        <w:rPr>
          <w:rFonts w:ascii="Arial" w:hAnsi="Arial" w:cs="Arial"/>
          <w:sz w:val="22"/>
          <w:szCs w:val="22"/>
        </w:rPr>
        <w:tab/>
        <w:t>(</w:t>
      </w:r>
      <w:proofErr w:type="spellStart"/>
      <w:r w:rsidRPr="005637BC">
        <w:rPr>
          <w:rFonts w:ascii="Arial" w:hAnsi="Arial" w:cs="Arial"/>
          <w:sz w:val="22"/>
          <w:szCs w:val="22"/>
        </w:rPr>
        <w:t>mm</w:t>
      </w:r>
      <w:r w:rsidR="007452D2" w:rsidRPr="005637BC">
        <w:rPr>
          <w:rFonts w:ascii="Arial" w:hAnsi="Arial" w:cs="Arial"/>
          <w:sz w:val="22"/>
          <w:szCs w:val="22"/>
        </w:rPr>
        <w:t>x</w:t>
      </w:r>
      <w:r w:rsidRPr="005637BC">
        <w:rPr>
          <w:rFonts w:ascii="Arial" w:hAnsi="Arial" w:cs="Arial"/>
          <w:sz w:val="22"/>
          <w:szCs w:val="22"/>
        </w:rPr>
        <w:t>mm</w:t>
      </w:r>
      <w:proofErr w:type="spellEnd"/>
      <w:r w:rsidRPr="005637BC">
        <w:rPr>
          <w:rFonts w:ascii="Arial" w:hAnsi="Arial" w:cs="Arial"/>
          <w:sz w:val="22"/>
          <w:szCs w:val="22"/>
        </w:rPr>
        <w:t>)</w:t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5D6B817B" w14:textId="7DE39711" w:rsidR="00D52518" w:rsidRPr="005637BC" w:rsidRDefault="00D52518" w:rsidP="005637BC">
      <w:pPr>
        <w:tabs>
          <w:tab w:val="left" w:pos="4253"/>
          <w:tab w:val="left" w:pos="4395"/>
          <w:tab w:val="left" w:pos="4820"/>
          <w:tab w:val="left" w:pos="5245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 xml:space="preserve">Çuval boyutları (Önerilen) </w:t>
      </w:r>
      <w:r w:rsidRPr="005637BC">
        <w:rPr>
          <w:rFonts w:ascii="Arial" w:hAnsi="Arial" w:cs="Arial"/>
          <w:sz w:val="22"/>
          <w:szCs w:val="22"/>
        </w:rPr>
        <w:tab/>
        <w:t>(</w:t>
      </w:r>
      <w:proofErr w:type="spellStart"/>
      <w:r w:rsidRPr="005637BC">
        <w:rPr>
          <w:rFonts w:ascii="Arial" w:hAnsi="Arial" w:cs="Arial"/>
          <w:sz w:val="22"/>
          <w:szCs w:val="22"/>
        </w:rPr>
        <w:t>mmxmm</w:t>
      </w:r>
      <w:r w:rsidR="007452D2" w:rsidRPr="005637BC">
        <w:rPr>
          <w:rFonts w:ascii="Arial" w:hAnsi="Arial" w:cs="Arial"/>
          <w:sz w:val="22"/>
          <w:szCs w:val="22"/>
        </w:rPr>
        <w:t>x</w:t>
      </w:r>
      <w:r w:rsidRPr="005637BC">
        <w:rPr>
          <w:rFonts w:ascii="Arial" w:hAnsi="Arial" w:cs="Arial"/>
          <w:sz w:val="22"/>
          <w:szCs w:val="22"/>
        </w:rPr>
        <w:t>mm</w:t>
      </w:r>
      <w:proofErr w:type="spellEnd"/>
      <w:r w:rsidRPr="005637BC">
        <w:rPr>
          <w:rFonts w:ascii="Arial" w:hAnsi="Arial" w:cs="Arial"/>
          <w:sz w:val="22"/>
          <w:szCs w:val="22"/>
        </w:rPr>
        <w:t>)</w:t>
      </w:r>
      <w:r w:rsidR="007452D2"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>:</w:t>
      </w:r>
    </w:p>
    <w:p w14:paraId="327D5E78" w14:textId="40DD2BC2" w:rsidR="00D52518" w:rsidRPr="005637BC" w:rsidRDefault="00D52518" w:rsidP="005637BC">
      <w:pPr>
        <w:tabs>
          <w:tab w:val="left" w:pos="4253"/>
          <w:tab w:val="left" w:pos="4820"/>
          <w:tab w:val="left" w:pos="5245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 xml:space="preserve">Çuval Hacmi </w:t>
      </w:r>
      <w:r w:rsidRPr="005637BC">
        <w:rPr>
          <w:rFonts w:ascii="Arial" w:hAnsi="Arial" w:cs="Arial"/>
          <w:sz w:val="22"/>
          <w:szCs w:val="22"/>
        </w:rPr>
        <w:tab/>
        <w:t>(m</w:t>
      </w:r>
      <w:r w:rsidRPr="005637BC">
        <w:rPr>
          <w:rFonts w:ascii="Arial" w:hAnsi="Arial" w:cs="Arial"/>
          <w:sz w:val="22"/>
          <w:szCs w:val="22"/>
          <w:vertAlign w:val="superscript"/>
        </w:rPr>
        <w:t>3</w:t>
      </w:r>
      <w:r w:rsidRPr="005637BC">
        <w:rPr>
          <w:rFonts w:ascii="Arial" w:hAnsi="Arial" w:cs="Arial"/>
          <w:sz w:val="22"/>
          <w:szCs w:val="22"/>
        </w:rPr>
        <w:t>)</w:t>
      </w:r>
      <w:r w:rsidRPr="005637BC">
        <w:rPr>
          <w:rFonts w:ascii="Arial" w:hAnsi="Arial" w:cs="Arial"/>
          <w:sz w:val="22"/>
          <w:szCs w:val="22"/>
        </w:rPr>
        <w:tab/>
      </w:r>
      <w:r w:rsidR="007452D2" w:rsidRPr="005637BC">
        <w:rPr>
          <w:rFonts w:ascii="Arial" w:hAnsi="Arial" w:cs="Arial"/>
          <w:sz w:val="22"/>
          <w:szCs w:val="22"/>
        </w:rPr>
        <w:tab/>
      </w:r>
      <w:r w:rsidR="007452D2"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>:</w:t>
      </w:r>
    </w:p>
    <w:p w14:paraId="01A3F224" w14:textId="7EC14896" w:rsidR="00D52518" w:rsidRPr="005637BC" w:rsidRDefault="00D52518" w:rsidP="005637BC">
      <w:pPr>
        <w:tabs>
          <w:tab w:val="left" w:pos="4253"/>
          <w:tab w:val="left" w:pos="4820"/>
          <w:tab w:val="left" w:pos="5245"/>
          <w:tab w:val="left" w:pos="5812"/>
          <w:tab w:val="left" w:pos="6379"/>
          <w:tab w:val="left" w:pos="6946"/>
          <w:tab w:val="left" w:pos="7513"/>
        </w:tabs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637BC">
        <w:rPr>
          <w:rFonts w:ascii="Arial" w:hAnsi="Arial" w:cs="Arial"/>
          <w:sz w:val="22"/>
          <w:szCs w:val="22"/>
        </w:rPr>
        <w:t>Çuval Askı Yüksekliği</w:t>
      </w:r>
      <w:r w:rsidRPr="005637BC">
        <w:rPr>
          <w:rFonts w:ascii="Arial" w:hAnsi="Arial" w:cs="Arial"/>
          <w:sz w:val="22"/>
          <w:szCs w:val="22"/>
        </w:rPr>
        <w:tab/>
        <w:t>(mm)</w:t>
      </w:r>
      <w:r w:rsidR="007452D2" w:rsidRPr="005637BC">
        <w:rPr>
          <w:rFonts w:ascii="Arial" w:hAnsi="Arial" w:cs="Arial"/>
          <w:sz w:val="22"/>
          <w:szCs w:val="22"/>
        </w:rPr>
        <w:tab/>
      </w:r>
      <w:r w:rsidR="007452D2" w:rsidRPr="005637BC">
        <w:rPr>
          <w:rFonts w:ascii="Arial" w:hAnsi="Arial" w:cs="Arial"/>
          <w:sz w:val="22"/>
          <w:szCs w:val="22"/>
        </w:rPr>
        <w:tab/>
      </w:r>
      <w:r w:rsidRPr="005637BC">
        <w:rPr>
          <w:rFonts w:ascii="Arial" w:hAnsi="Arial" w:cs="Arial"/>
          <w:sz w:val="22"/>
          <w:szCs w:val="22"/>
        </w:rPr>
        <w:tab/>
        <w:t>:</w:t>
      </w:r>
    </w:p>
    <w:p w14:paraId="5EDE1DB3" w14:textId="095D338C" w:rsidR="00D52518" w:rsidRDefault="00D52518" w:rsidP="002D1AE6">
      <w:pPr>
        <w:jc w:val="both"/>
        <w:rPr>
          <w:rFonts w:ascii="Arial" w:hAnsi="Arial" w:cs="Arial"/>
          <w:sz w:val="24"/>
        </w:rPr>
      </w:pPr>
    </w:p>
    <w:p w14:paraId="72455CA9" w14:textId="7A2C5049" w:rsidR="00C95DEE" w:rsidRPr="00672FB9" w:rsidRDefault="006E755A" w:rsidP="00E4625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C95DEE" w:rsidRPr="00672FB9">
        <w:rPr>
          <w:rFonts w:ascii="Arial" w:hAnsi="Arial" w:cs="Arial"/>
          <w:b/>
          <w:sz w:val="24"/>
        </w:rPr>
        <w:t xml:space="preserve">2.5. </w:t>
      </w:r>
      <w:r w:rsidR="00C95DEE">
        <w:rPr>
          <w:rFonts w:ascii="Arial" w:hAnsi="Arial" w:cs="Arial"/>
          <w:b/>
          <w:sz w:val="24"/>
        </w:rPr>
        <w:t>Makine Destek Düzeneği</w:t>
      </w:r>
    </w:p>
    <w:p w14:paraId="6A00BACD" w14:textId="77777777" w:rsidR="00C95DEE" w:rsidRPr="00672FB9" w:rsidRDefault="00C95DEE" w:rsidP="00C95DEE">
      <w:pPr>
        <w:jc w:val="both"/>
        <w:rPr>
          <w:rFonts w:ascii="Arial" w:hAnsi="Arial" w:cs="Arial"/>
          <w:sz w:val="24"/>
        </w:rPr>
      </w:pPr>
    </w:p>
    <w:p w14:paraId="5F3367AD" w14:textId="77777777" w:rsidR="00C95DEE" w:rsidRDefault="00C95DEE" w:rsidP="00C95DEE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Destek Düzeneği Tipi Tekerlekli ise</w:t>
      </w:r>
    </w:p>
    <w:p w14:paraId="390B2A9B" w14:textId="77F8B5B5" w:rsidR="00C95DEE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Tekerlek Sayısı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  <w:r w:rsidRPr="00672FB9">
        <w:rPr>
          <w:rFonts w:ascii="Arial" w:hAnsi="Arial" w:cs="Arial"/>
          <w:sz w:val="22"/>
          <w:szCs w:val="22"/>
        </w:rPr>
        <w:t xml:space="preserve"> </w:t>
      </w:r>
    </w:p>
    <w:p w14:paraId="02A48409" w14:textId="1B5FCEFA" w:rsidR="00C95DEE" w:rsidRPr="00672FB9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Tekerlek Boyutları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1AADD48" w14:textId="459407CA" w:rsidR="00C95DEE" w:rsidRPr="00672FB9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Tekerlek Bağlantı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96BC021" w14:textId="6314D801" w:rsidR="00C95DEE" w:rsidRPr="00672FB9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Tekerlek Yükseklik Ayar Kademe Sayısı </w:t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34A65F69" w14:textId="77777777" w:rsidR="00C95DEE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3A9F3973" w14:textId="6F0D3794" w:rsidR="00C95DEE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Destek Düzeneği Tipi Silindir ise</w:t>
      </w:r>
    </w:p>
    <w:p w14:paraId="7C6E57DE" w14:textId="56FACB6E" w:rsidR="00C95DEE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Silindir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(adet) 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49E3DE33" w14:textId="77777777" w:rsidR="00C95DEE" w:rsidRPr="00672FB9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Silindir Malzemesi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733C8658" w14:textId="7595CAC0" w:rsidR="00C95DEE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Silindir Boyu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1F788EDB" w14:textId="38F47BE5" w:rsidR="00C95DEE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Silindir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183B2CC7" w14:textId="77777777" w:rsidR="004B60AE" w:rsidRDefault="00C95DEE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Silindir Ayar Kademe Sayısı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168D2884" w14:textId="31317C13" w:rsidR="00E35FB5" w:rsidRDefault="00E35FB5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23BCEEE2" w14:textId="77777777" w:rsidR="00E35FB5" w:rsidRPr="00672FB9" w:rsidRDefault="00E35FB5" w:rsidP="00E35FB5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6</w:t>
      </w:r>
      <w:r w:rsidRPr="00672FB9">
        <w:rPr>
          <w:rFonts w:ascii="Arial" w:hAnsi="Arial" w:cs="Arial"/>
          <w:b/>
          <w:sz w:val="24"/>
        </w:rPr>
        <w:t>. Emniyet Düzeni</w:t>
      </w:r>
    </w:p>
    <w:p w14:paraId="22251C42" w14:textId="77777777" w:rsidR="00E35FB5" w:rsidRPr="00672FB9" w:rsidRDefault="00E35FB5" w:rsidP="00E35FB5">
      <w:pPr>
        <w:jc w:val="both"/>
        <w:rPr>
          <w:rFonts w:ascii="Arial" w:hAnsi="Arial" w:cs="Arial"/>
          <w:sz w:val="24"/>
        </w:rPr>
      </w:pPr>
    </w:p>
    <w:p w14:paraId="04B9E6BF" w14:textId="0BE733D0" w:rsidR="00E35FB5" w:rsidRDefault="00E35FB5" w:rsidP="00E35FB5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Çalışma sırasında sıkışmalara karşı makine hareket iletim sisteminde bir emniyet düzeni </w:t>
      </w:r>
      <w:r w:rsidR="00EC406E">
        <w:rPr>
          <w:rFonts w:ascii="Arial" w:hAnsi="Arial" w:cs="Arial"/>
          <w:sz w:val="22"/>
          <w:szCs w:val="22"/>
        </w:rPr>
        <w:t xml:space="preserve">mevcut </w:t>
      </w:r>
      <w:r w:rsidR="004B60AE">
        <w:rPr>
          <w:rFonts w:ascii="Arial" w:hAnsi="Arial" w:cs="Arial"/>
          <w:sz w:val="22"/>
          <w:szCs w:val="22"/>
        </w:rPr>
        <w:t>olması durumunda</w:t>
      </w:r>
      <w:r>
        <w:rPr>
          <w:rFonts w:ascii="Arial" w:hAnsi="Arial" w:cs="Arial"/>
          <w:sz w:val="22"/>
          <w:szCs w:val="22"/>
        </w:rPr>
        <w:t>;</w:t>
      </w:r>
    </w:p>
    <w:p w14:paraId="6AD5EDE6" w14:textId="77777777" w:rsidR="00E35FB5" w:rsidRDefault="00E35FB5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Emniyet Düzeneği Tipi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C147975" w14:textId="77777777" w:rsidR="00E35FB5" w:rsidRDefault="00E35FB5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Emniyet Düzeneği Çalışma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14:paraId="69F78634" w14:textId="57E46888" w:rsidR="00E35FB5" w:rsidRDefault="00E35FB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449E20EC" w14:textId="77777777"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0161EA03" w14:textId="76AABFDA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</w:t>
      </w:r>
      <w:r w:rsidR="00E35FB5">
        <w:rPr>
          <w:rFonts w:ascii="Arial" w:hAnsi="Arial" w:cs="Arial"/>
          <w:b/>
          <w:sz w:val="24"/>
        </w:rPr>
        <w:t>7</w:t>
      </w:r>
      <w:r w:rsidRPr="00672FB9">
        <w:rPr>
          <w:rFonts w:ascii="Arial" w:hAnsi="Arial" w:cs="Arial"/>
          <w:b/>
          <w:sz w:val="24"/>
        </w:rPr>
        <w:t>. Ek Donanım(varsa)(Aydınlatma, otomatik kontrol vb.)</w:t>
      </w:r>
    </w:p>
    <w:p w14:paraId="245B1443" w14:textId="14D964B3" w:rsidR="006D08CB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55251765" w14:textId="03D77DA4" w:rsidR="006D08CB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7CFBA9FB" w14:textId="5DB5053B" w:rsidR="00D52518" w:rsidRDefault="00D5251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E681FCE" w14:textId="77777777" w:rsidR="00D52518" w:rsidRPr="0033087B" w:rsidRDefault="00D52518" w:rsidP="00D52518">
      <w:pPr>
        <w:spacing w:line="0" w:lineRule="atLeast"/>
        <w:rPr>
          <w:rFonts w:ascii="Arial" w:hAnsi="Arial" w:cs="Arial"/>
          <w:i/>
          <w:iCs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52518" w:rsidRPr="00672FB9" w14:paraId="6B5E8EB7" w14:textId="77777777" w:rsidTr="007C65C4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B98E44D" w14:textId="77777777" w:rsidR="00D52518" w:rsidRPr="00672FB9" w:rsidRDefault="00D52518" w:rsidP="007C65C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37B15DE" w14:textId="77777777" w:rsidR="00D52518" w:rsidRPr="00672FB9" w:rsidRDefault="00D52518" w:rsidP="007C65C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402D2D2" w14:textId="77777777" w:rsidR="00D52518" w:rsidRPr="00672FB9" w:rsidRDefault="00D52518" w:rsidP="007C65C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52518" w:rsidRPr="00672FB9" w14:paraId="51D2DF7B" w14:textId="77777777" w:rsidTr="007C65C4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595E6D0" w14:textId="77777777" w:rsidR="00D52518" w:rsidRPr="00672FB9" w:rsidRDefault="00D52518" w:rsidP="007C65C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2C4756F" w14:textId="77777777" w:rsidR="00D52518" w:rsidRPr="00672FB9" w:rsidRDefault="00D52518" w:rsidP="007C65C4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5D9DBD2" w14:textId="77777777" w:rsidR="00D52518" w:rsidRPr="00672FB9" w:rsidRDefault="00D52518" w:rsidP="007C65C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21D45A83" w14:textId="77777777" w:rsidR="00D52518" w:rsidRPr="0033087B" w:rsidRDefault="00D52518" w:rsidP="00D52518">
      <w:pPr>
        <w:spacing w:line="0" w:lineRule="atLeast"/>
        <w:rPr>
          <w:rFonts w:ascii="Arial" w:hAnsi="Arial" w:cs="Arial"/>
          <w:i/>
          <w:iCs/>
        </w:rPr>
      </w:pPr>
    </w:p>
    <w:p w14:paraId="0AFF66DB" w14:textId="3020ADC0" w:rsidR="009F0030" w:rsidRPr="00672FB9" w:rsidRDefault="009F003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0319A399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9A5D55D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14:paraId="39F70DC8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55D87694" w14:textId="6A05142B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14:paraId="6C4A00E0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6E108DE7" w14:textId="4B4AF01A" w:rsidR="00055FA2" w:rsidRPr="00672FB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6F92FDE9" w14:textId="2583A00D" w:rsidR="00B772E6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>Tarla/Bahçe/</w:t>
      </w:r>
      <w:r w:rsidR="00DB094D">
        <w:rPr>
          <w:rFonts w:ascii="Arial" w:hAnsi="Arial" w:cs="Arial"/>
          <w:sz w:val="22"/>
          <w:szCs w:val="22"/>
        </w:rPr>
        <w:t>S</w:t>
      </w:r>
      <w:r w:rsidR="00B772E6">
        <w:rPr>
          <w:rFonts w:ascii="Arial" w:hAnsi="Arial" w:cs="Arial"/>
          <w:sz w:val="22"/>
          <w:szCs w:val="22"/>
        </w:rPr>
        <w:t>era Eğimi</w:t>
      </w:r>
      <w:r w:rsidR="00B772E6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  <w:t>(%)</w:t>
      </w:r>
      <w:r w:rsidR="00B772E6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  <w:t>:</w:t>
      </w:r>
    </w:p>
    <w:p w14:paraId="0C20D2EE" w14:textId="36365B47" w:rsidR="00055FA2" w:rsidRDefault="00055FA2" w:rsidP="00B772E6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Bitki</w:t>
      </w:r>
      <w:r w:rsidR="00E46252">
        <w:rPr>
          <w:rFonts w:ascii="Arial" w:hAnsi="Arial" w:cs="Arial"/>
          <w:sz w:val="22"/>
          <w:szCs w:val="22"/>
        </w:rPr>
        <w:t>sel Artık</w:t>
      </w:r>
      <w:r w:rsidRPr="00672FB9">
        <w:rPr>
          <w:rFonts w:ascii="Arial" w:hAnsi="Arial" w:cs="Arial"/>
          <w:sz w:val="22"/>
          <w:szCs w:val="22"/>
        </w:rPr>
        <w:t xml:space="preserve"> Cinsi</w:t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>(Sap/Dal)</w:t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75C57C77" w14:textId="6FA6B700" w:rsidR="00B772E6" w:rsidRDefault="00B772E6" w:rsidP="00B772E6">
      <w:pPr>
        <w:spacing w:line="0" w:lineRule="atLeast"/>
        <w:ind w:left="709"/>
        <w:rPr>
          <w:rFonts w:ascii="Arial" w:hAnsi="Arial" w:cs="Arial"/>
          <w:sz w:val="22"/>
          <w:szCs w:val="22"/>
        </w:rPr>
      </w:pPr>
      <w:r w:rsidRPr="00B772E6">
        <w:rPr>
          <w:rFonts w:ascii="Arial" w:hAnsi="Arial" w:cs="Arial"/>
          <w:sz w:val="22"/>
          <w:szCs w:val="22"/>
        </w:rPr>
        <w:t>Materyal (sap/dal) için tanıtıcı özellikler</w:t>
      </w:r>
      <w:r>
        <w:rPr>
          <w:rFonts w:ascii="Arial" w:hAnsi="Arial" w:cs="Arial"/>
          <w:sz w:val="22"/>
          <w:szCs w:val="22"/>
        </w:rPr>
        <w:t xml:space="preserve"> (h</w:t>
      </w:r>
      <w:r w:rsidRPr="00B772E6">
        <w:rPr>
          <w:rFonts w:ascii="Arial" w:hAnsi="Arial" w:cs="Arial"/>
          <w:sz w:val="22"/>
          <w:szCs w:val="22"/>
        </w:rPr>
        <w:t xml:space="preserve">angi bitkiye ait olduğu, </w:t>
      </w:r>
      <w:r>
        <w:rPr>
          <w:rFonts w:ascii="Arial" w:hAnsi="Arial" w:cs="Arial"/>
          <w:sz w:val="22"/>
          <w:szCs w:val="22"/>
        </w:rPr>
        <w:t xml:space="preserve">anız, </w:t>
      </w:r>
      <w:r w:rsidRPr="00B772E6">
        <w:rPr>
          <w:rFonts w:ascii="Arial" w:hAnsi="Arial" w:cs="Arial"/>
          <w:sz w:val="22"/>
          <w:szCs w:val="22"/>
        </w:rPr>
        <w:t>çubuk, dal/budak vb. formda olduğu vb.)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9C76C70" w14:textId="50689CAB" w:rsidR="00DB094D" w:rsidRDefault="00DB094D" w:rsidP="00B772E6">
      <w:pPr>
        <w:spacing w:line="0" w:lineRule="atLeast"/>
        <w:ind w:left="709"/>
        <w:rPr>
          <w:rFonts w:ascii="Arial" w:hAnsi="Arial" w:cs="Arial"/>
          <w:sz w:val="22"/>
          <w:szCs w:val="22"/>
        </w:rPr>
      </w:pPr>
      <w:r w:rsidRPr="00DB094D">
        <w:rPr>
          <w:rFonts w:ascii="Arial" w:hAnsi="Arial" w:cs="Arial"/>
          <w:sz w:val="22"/>
          <w:szCs w:val="22"/>
        </w:rPr>
        <w:t>Artık materyal (sap/dal) yoğunluğu</w:t>
      </w:r>
      <w:r w:rsidRPr="00DB094D">
        <w:rPr>
          <w:rFonts w:ascii="Arial" w:hAnsi="Arial" w:cs="Arial"/>
          <w:sz w:val="22"/>
          <w:szCs w:val="22"/>
        </w:rPr>
        <w:tab/>
      </w:r>
      <w:r w:rsidRPr="00DB094D">
        <w:rPr>
          <w:rFonts w:ascii="Arial" w:hAnsi="Arial" w:cs="Arial"/>
          <w:sz w:val="22"/>
          <w:szCs w:val="22"/>
        </w:rPr>
        <w:tab/>
        <w:t>(kg/da)</w:t>
      </w:r>
      <w:r w:rsidRPr="00DB094D">
        <w:rPr>
          <w:rFonts w:ascii="Arial" w:hAnsi="Arial" w:cs="Arial"/>
          <w:sz w:val="22"/>
          <w:szCs w:val="22"/>
        </w:rPr>
        <w:tab/>
      </w:r>
      <w:r w:rsidRPr="00DB094D">
        <w:rPr>
          <w:rFonts w:ascii="Arial" w:hAnsi="Arial" w:cs="Arial"/>
          <w:sz w:val="22"/>
          <w:szCs w:val="22"/>
        </w:rPr>
        <w:tab/>
        <w:t>:</w:t>
      </w:r>
    </w:p>
    <w:p w14:paraId="162C0D36" w14:textId="6F3C994C" w:rsidR="00055FA2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 xml:space="preserve">(Tarla/Anızda) </w:t>
      </w:r>
      <w:r w:rsidRPr="00672FB9">
        <w:rPr>
          <w:rFonts w:ascii="Arial" w:hAnsi="Arial" w:cs="Arial"/>
          <w:sz w:val="22"/>
          <w:szCs w:val="22"/>
        </w:rPr>
        <w:t xml:space="preserve">Ortalama Bitki </w:t>
      </w:r>
      <w:r w:rsidR="00B772E6">
        <w:rPr>
          <w:rFonts w:ascii="Arial" w:hAnsi="Arial" w:cs="Arial"/>
          <w:sz w:val="22"/>
          <w:szCs w:val="22"/>
        </w:rPr>
        <w:t>Y</w:t>
      </w:r>
      <w:r w:rsidRPr="00672FB9">
        <w:rPr>
          <w:rFonts w:ascii="Arial" w:hAnsi="Arial" w:cs="Arial"/>
          <w:sz w:val="22"/>
          <w:szCs w:val="22"/>
        </w:rPr>
        <w:t>üksekliği</w:t>
      </w:r>
      <w:r w:rsidR="00B772E6">
        <w:rPr>
          <w:rFonts w:ascii="Arial" w:hAnsi="Arial" w:cs="Arial"/>
          <w:sz w:val="22"/>
          <w:szCs w:val="22"/>
        </w:rPr>
        <w:t xml:space="preserve"> </w:t>
      </w:r>
      <w:r w:rsidR="00B772E6">
        <w:rPr>
          <w:rFonts w:ascii="Arial" w:hAnsi="Arial" w:cs="Arial"/>
          <w:sz w:val="22"/>
          <w:szCs w:val="22"/>
        </w:rPr>
        <w:tab/>
        <w:t>(mm)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1C8B94BB" w14:textId="05EC8EAD" w:rsidR="00B772E6" w:rsidRDefault="00B772E6" w:rsidP="00B772E6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(Serada) </w:t>
      </w:r>
      <w:r w:rsidRPr="00672FB9">
        <w:rPr>
          <w:rFonts w:ascii="Arial" w:hAnsi="Arial" w:cs="Arial"/>
          <w:sz w:val="22"/>
          <w:szCs w:val="22"/>
        </w:rPr>
        <w:t xml:space="preserve">Ortalama </w:t>
      </w:r>
      <w:r>
        <w:rPr>
          <w:rFonts w:ascii="Arial" w:hAnsi="Arial" w:cs="Arial"/>
          <w:sz w:val="22"/>
          <w:szCs w:val="22"/>
        </w:rPr>
        <w:t>Yığın Y</w:t>
      </w:r>
      <w:r w:rsidRPr="00672FB9">
        <w:rPr>
          <w:rFonts w:ascii="Arial" w:hAnsi="Arial" w:cs="Arial"/>
          <w:sz w:val="22"/>
          <w:szCs w:val="22"/>
        </w:rPr>
        <w:t>üksekliği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B59585C" w14:textId="3D8E72C8" w:rsidR="00B772E6" w:rsidRDefault="00B772E6" w:rsidP="00B772E6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(Bahçede) </w:t>
      </w:r>
      <w:r w:rsidRPr="00672FB9">
        <w:rPr>
          <w:rFonts w:ascii="Arial" w:hAnsi="Arial" w:cs="Arial"/>
          <w:sz w:val="22"/>
          <w:szCs w:val="22"/>
        </w:rPr>
        <w:t xml:space="preserve">Ortalama </w:t>
      </w:r>
      <w:r>
        <w:rPr>
          <w:rFonts w:ascii="Arial" w:hAnsi="Arial" w:cs="Arial"/>
          <w:sz w:val="22"/>
          <w:szCs w:val="22"/>
        </w:rPr>
        <w:t>Namlu Y</w:t>
      </w:r>
      <w:r w:rsidRPr="00672FB9">
        <w:rPr>
          <w:rFonts w:ascii="Arial" w:hAnsi="Arial" w:cs="Arial"/>
          <w:sz w:val="22"/>
          <w:szCs w:val="22"/>
        </w:rPr>
        <w:t>üksekliği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FF8BB89" w14:textId="7526BCCE" w:rsidR="00B772E6" w:rsidRDefault="00B772E6" w:rsidP="00B772E6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(Bahçede) </w:t>
      </w:r>
      <w:r w:rsidRPr="00672FB9">
        <w:rPr>
          <w:rFonts w:ascii="Arial" w:hAnsi="Arial" w:cs="Arial"/>
          <w:sz w:val="22"/>
          <w:szCs w:val="22"/>
        </w:rPr>
        <w:t xml:space="preserve">Ortalama </w:t>
      </w:r>
      <w:r>
        <w:rPr>
          <w:rFonts w:ascii="Arial" w:hAnsi="Arial" w:cs="Arial"/>
          <w:sz w:val="22"/>
          <w:szCs w:val="22"/>
        </w:rPr>
        <w:t xml:space="preserve">Namlu Genişliği </w:t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B1BF0BE" w14:textId="548A8585" w:rsidR="00DB094D" w:rsidRDefault="00B772E6" w:rsidP="00055FA2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094D">
        <w:rPr>
          <w:rFonts w:ascii="Arial" w:hAnsi="Arial" w:cs="Arial"/>
          <w:sz w:val="22"/>
          <w:szCs w:val="22"/>
        </w:rPr>
        <w:t xml:space="preserve">(Bahçede) </w:t>
      </w:r>
      <w:r w:rsidR="00DB094D" w:rsidRPr="00672FB9">
        <w:rPr>
          <w:rFonts w:ascii="Arial" w:hAnsi="Arial" w:cs="Arial"/>
          <w:sz w:val="22"/>
          <w:szCs w:val="22"/>
        </w:rPr>
        <w:t xml:space="preserve">Ortalama </w:t>
      </w:r>
      <w:r w:rsidR="00DB094D">
        <w:rPr>
          <w:rFonts w:ascii="Arial" w:hAnsi="Arial" w:cs="Arial"/>
          <w:sz w:val="22"/>
          <w:szCs w:val="22"/>
        </w:rPr>
        <w:t xml:space="preserve">Namlu Yoğunluğu </w:t>
      </w:r>
      <w:r w:rsidR="00DB094D">
        <w:rPr>
          <w:rFonts w:ascii="Arial" w:hAnsi="Arial" w:cs="Arial"/>
          <w:sz w:val="22"/>
          <w:szCs w:val="22"/>
        </w:rPr>
        <w:tab/>
        <w:t>(kg/m)</w:t>
      </w:r>
      <w:r w:rsidR="00DB094D">
        <w:rPr>
          <w:rFonts w:ascii="Arial" w:hAnsi="Arial" w:cs="Arial"/>
          <w:sz w:val="22"/>
          <w:szCs w:val="22"/>
        </w:rPr>
        <w:tab/>
      </w:r>
      <w:r w:rsidR="00DB094D">
        <w:rPr>
          <w:rFonts w:ascii="Arial" w:hAnsi="Arial" w:cs="Arial"/>
          <w:sz w:val="22"/>
          <w:szCs w:val="22"/>
        </w:rPr>
        <w:tab/>
        <w:t>:</w:t>
      </w:r>
    </w:p>
    <w:p w14:paraId="2C79E8D5" w14:textId="4A6E78C5" w:rsidR="00B772E6" w:rsidRDefault="00B772E6" w:rsidP="00DB094D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Materyal Nem İçeriği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(%)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286A784" w14:textId="3D7BBD7F" w:rsidR="00B772E6" w:rsidRDefault="00B772E6" w:rsidP="00055FA2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Toprak Nem İçeriği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(%)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54FA9E1" w14:textId="4FD16BC8" w:rsidR="0033087B" w:rsidRPr="0033087B" w:rsidRDefault="00DB094D" w:rsidP="00D52518">
      <w:pPr>
        <w:spacing w:line="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ab/>
      </w:r>
    </w:p>
    <w:p w14:paraId="0A9BA4C5" w14:textId="77777777" w:rsidR="0033087B" w:rsidRDefault="0033087B" w:rsidP="00055FA2">
      <w:pPr>
        <w:spacing w:line="0" w:lineRule="atLeast"/>
        <w:rPr>
          <w:rFonts w:ascii="Arial" w:hAnsi="Arial" w:cs="Arial"/>
          <w:sz w:val="22"/>
          <w:szCs w:val="22"/>
        </w:rPr>
      </w:pPr>
    </w:p>
    <w:p w14:paraId="45BE5EE8" w14:textId="77777777" w:rsidR="009B6910" w:rsidRPr="00672FB9" w:rsidRDefault="00DC6F9F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334BC5C5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7CEEE816" w14:textId="7D81A05F" w:rsidR="002D1AE6" w:rsidRPr="005E66C0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E66C0">
        <w:rPr>
          <w:rFonts w:ascii="Arial" w:hAnsi="Arial" w:cs="Arial"/>
          <w:b/>
          <w:sz w:val="24"/>
          <w:szCs w:val="24"/>
        </w:rPr>
        <w:t>4.1</w:t>
      </w:r>
      <w:r w:rsidR="00DC6F9F" w:rsidRPr="005E66C0">
        <w:rPr>
          <w:rFonts w:ascii="Arial" w:hAnsi="Arial" w:cs="Arial"/>
          <w:b/>
          <w:sz w:val="24"/>
          <w:szCs w:val="24"/>
        </w:rPr>
        <w:t>.</w:t>
      </w:r>
      <w:r w:rsidR="002D1AE6" w:rsidRPr="005E66C0">
        <w:rPr>
          <w:rFonts w:ascii="Arial" w:hAnsi="Arial" w:cs="Arial"/>
          <w:b/>
          <w:sz w:val="24"/>
          <w:szCs w:val="24"/>
        </w:rPr>
        <w:t xml:space="preserve"> </w:t>
      </w:r>
      <w:r w:rsidR="00913ED7" w:rsidRPr="005E66C0">
        <w:rPr>
          <w:rFonts w:ascii="Arial" w:hAnsi="Arial" w:cs="Arial"/>
          <w:b/>
          <w:sz w:val="24"/>
          <w:szCs w:val="24"/>
        </w:rPr>
        <w:t>Laboratu</w:t>
      </w:r>
      <w:r w:rsidR="00DE54A7" w:rsidRPr="005E66C0">
        <w:rPr>
          <w:rFonts w:ascii="Arial" w:hAnsi="Arial" w:cs="Arial"/>
          <w:b/>
          <w:sz w:val="24"/>
          <w:szCs w:val="24"/>
        </w:rPr>
        <w:t>v</w:t>
      </w:r>
      <w:r w:rsidR="00913ED7" w:rsidRPr="005E66C0">
        <w:rPr>
          <w:rFonts w:ascii="Arial" w:hAnsi="Arial" w:cs="Arial"/>
          <w:b/>
          <w:sz w:val="24"/>
          <w:szCs w:val="24"/>
        </w:rPr>
        <w:t>ar Ölçümleri</w:t>
      </w:r>
      <w:r w:rsidR="004B60AE" w:rsidRPr="005E66C0">
        <w:rPr>
          <w:rFonts w:ascii="Arial" w:hAnsi="Arial" w:cs="Arial"/>
          <w:b/>
          <w:sz w:val="24"/>
          <w:szCs w:val="24"/>
        </w:rPr>
        <w:t xml:space="preserve"> </w:t>
      </w:r>
    </w:p>
    <w:p w14:paraId="744A85CE" w14:textId="77EE6530" w:rsidR="002D1AE6" w:rsidRPr="005E66C0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47140D17" w14:textId="12F9102E" w:rsidR="000612D3" w:rsidRPr="005E66C0" w:rsidRDefault="000612D3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  <w:r w:rsidRPr="005E66C0">
        <w:rPr>
          <w:rFonts w:ascii="Arial" w:hAnsi="Arial" w:cs="Arial"/>
          <w:sz w:val="24"/>
        </w:rPr>
        <w:t>Ortalama Parçacık Uzunluğu</w:t>
      </w:r>
      <w:r w:rsidRPr="005E66C0">
        <w:rPr>
          <w:rFonts w:ascii="Arial" w:hAnsi="Arial" w:cs="Arial"/>
          <w:sz w:val="24"/>
        </w:rPr>
        <w:tab/>
      </w:r>
      <w:r w:rsidRPr="005E66C0">
        <w:rPr>
          <w:rFonts w:ascii="Arial" w:hAnsi="Arial" w:cs="Arial"/>
          <w:sz w:val="24"/>
        </w:rPr>
        <w:tab/>
        <w:t>(mm)</w:t>
      </w:r>
      <w:r w:rsidRPr="005E66C0">
        <w:rPr>
          <w:rFonts w:ascii="Arial" w:hAnsi="Arial" w:cs="Arial"/>
          <w:sz w:val="24"/>
        </w:rPr>
        <w:tab/>
        <w:t>:</w:t>
      </w:r>
    </w:p>
    <w:p w14:paraId="50C24936" w14:textId="77777777" w:rsidR="000612D3" w:rsidRDefault="000612D3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4F51DBF" w14:textId="6EFE0489" w:rsidR="00923442" w:rsidRDefault="000612D3" w:rsidP="002D1AE6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Deneylerde parçalanmış artıklara ait görüntü Şekil 4’de, parçacık dağılım grafiği</w:t>
      </w:r>
      <w:r w:rsidR="003A5EA7">
        <w:rPr>
          <w:rFonts w:ascii="Arial" w:hAnsi="Arial" w:cs="Arial"/>
          <w:sz w:val="22"/>
          <w:szCs w:val="22"/>
        </w:rPr>
        <w:t>/tablosu</w:t>
      </w:r>
      <w:r>
        <w:rPr>
          <w:rFonts w:ascii="Arial" w:hAnsi="Arial" w:cs="Arial"/>
          <w:sz w:val="22"/>
          <w:szCs w:val="22"/>
        </w:rPr>
        <w:t xml:space="preserve"> Şekil 5’de yer almalıdır.</w:t>
      </w:r>
    </w:p>
    <w:p w14:paraId="78A0A4B7" w14:textId="7B561ACD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403E3" wp14:editId="461C5EEE">
                <wp:simplePos x="0" y="0"/>
                <wp:positionH relativeFrom="margin">
                  <wp:posOffset>41539</wp:posOffset>
                </wp:positionH>
                <wp:positionV relativeFrom="paragraph">
                  <wp:posOffset>89617</wp:posOffset>
                </wp:positionV>
                <wp:extent cx="3927475" cy="2011045"/>
                <wp:effectExtent l="0" t="0" r="15875" b="27305"/>
                <wp:wrapSquare wrapText="bothSides"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201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1ADEBD" id="Dikdörtgen 6" o:spid="_x0000_s1026" style="position:absolute;margin-left:3.25pt;margin-top:7.05pt;width:309.25pt;height:1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" fillcolor="window" strokecolor="#70ad47" strokeweight="1pt">
                <w10:wrap type="square" anchorx="margin"/>
              </v:rect>
            </w:pict>
          </mc:Fallback>
        </mc:AlternateContent>
      </w:r>
    </w:p>
    <w:p w14:paraId="248BC5E4" w14:textId="14132438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10A896D" w14:textId="2D44EE32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3729AD9" w14:textId="48D070EF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EAB462E" w14:textId="01AB5C13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BB03A44" w14:textId="112D8864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FAD60FF" w14:textId="5551884E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ECD3859" w14:textId="6FF3AAE8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EBB2A64" w14:textId="4AE4D6AA" w:rsidR="000612D3" w:rsidRPr="00672FB9" w:rsidRDefault="000612D3" w:rsidP="000612D3">
      <w:pPr>
        <w:spacing w:line="0" w:lineRule="atLeast"/>
        <w:ind w:firstLine="1276"/>
        <w:rPr>
          <w:rFonts w:ascii="Arial" w:hAnsi="Arial" w:cs="Arial"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>4</w:t>
      </w:r>
      <w:r w:rsidRPr="00672FB9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Parçalanmış Artıklar)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52518" w:rsidRPr="00672FB9" w14:paraId="7D3BF393" w14:textId="77777777" w:rsidTr="007C65C4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68DF81B1" w14:textId="77777777" w:rsidR="00D52518" w:rsidRPr="00672FB9" w:rsidRDefault="00D52518" w:rsidP="007C65C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17F41A2" w14:textId="77777777" w:rsidR="00D52518" w:rsidRPr="00672FB9" w:rsidRDefault="00D52518" w:rsidP="007C65C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A05D7FD" w14:textId="77777777" w:rsidR="00D52518" w:rsidRPr="00672FB9" w:rsidRDefault="00D52518" w:rsidP="007C65C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52518" w:rsidRPr="00672FB9" w14:paraId="5F8129E6" w14:textId="77777777" w:rsidTr="007C65C4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FFC5977" w14:textId="77777777" w:rsidR="00D52518" w:rsidRPr="00672FB9" w:rsidRDefault="00D52518" w:rsidP="007C65C4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F012F3B" w14:textId="77777777" w:rsidR="00D52518" w:rsidRPr="00672FB9" w:rsidRDefault="00D52518" w:rsidP="007C65C4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B7DADCB" w14:textId="77777777" w:rsidR="00D52518" w:rsidRPr="00672FB9" w:rsidRDefault="00D52518" w:rsidP="007C65C4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5FB15758" w14:textId="4DB6CF45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4C980" wp14:editId="03188DCE">
                <wp:simplePos x="0" y="0"/>
                <wp:positionH relativeFrom="margin">
                  <wp:posOffset>35519</wp:posOffset>
                </wp:positionH>
                <wp:positionV relativeFrom="paragraph">
                  <wp:posOffset>233169</wp:posOffset>
                </wp:positionV>
                <wp:extent cx="3927475" cy="2011045"/>
                <wp:effectExtent l="0" t="0" r="15875" b="27305"/>
                <wp:wrapSquare wrapText="bothSides"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201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8F06CB" id="Dikdörtgen 5" o:spid="_x0000_s1026" style="position:absolute;margin-left:2.8pt;margin-top:18.35pt;width:309.25pt;height:1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" fillcolor="window" strokecolor="#70ad47" strokeweight="1pt">
                <w10:wrap type="square" anchorx="margin"/>
              </v:rect>
            </w:pict>
          </mc:Fallback>
        </mc:AlternateContent>
      </w:r>
    </w:p>
    <w:p w14:paraId="4D8B7B8A" w14:textId="10F62359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2B7F73A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76945292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33309776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6A2F5D69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361F734A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6F96B82B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0424451B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7E7BDD78" w14:textId="0D956D1F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38880345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5D073724" w14:textId="77777777" w:rsidR="000612D3" w:rsidRDefault="000612D3" w:rsidP="000612D3">
      <w:pPr>
        <w:spacing w:line="0" w:lineRule="atLeast"/>
        <w:ind w:firstLine="1276"/>
        <w:rPr>
          <w:rFonts w:ascii="Arial" w:hAnsi="Arial" w:cs="Arial"/>
          <w:b/>
          <w:sz w:val="24"/>
        </w:rPr>
      </w:pPr>
    </w:p>
    <w:p w14:paraId="70EC3B6D" w14:textId="74C55534" w:rsidR="000612D3" w:rsidRPr="00672FB9" w:rsidRDefault="000612D3" w:rsidP="000612D3">
      <w:pPr>
        <w:spacing w:line="0" w:lineRule="atLeast"/>
        <w:ind w:firstLine="1276"/>
        <w:rPr>
          <w:rFonts w:ascii="Arial" w:hAnsi="Arial" w:cs="Arial"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>5</w:t>
      </w:r>
      <w:r w:rsidRPr="00672FB9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Parçacık Boyut Dağılımı</w:t>
      </w:r>
      <w:r w:rsidR="003A5EA7">
        <w:rPr>
          <w:rFonts w:ascii="Arial" w:hAnsi="Arial" w:cs="Arial"/>
          <w:b/>
          <w:sz w:val="24"/>
        </w:rPr>
        <w:t>)</w:t>
      </w:r>
    </w:p>
    <w:p w14:paraId="79E6530A" w14:textId="57FC3B63" w:rsidR="00DC403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40CAD82" w14:textId="4DDF91CD"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912FA">
        <w:rPr>
          <w:rFonts w:ascii="Arial" w:hAnsi="Arial" w:cs="Arial"/>
          <w:b/>
          <w:sz w:val="24"/>
          <w:szCs w:val="24"/>
        </w:rPr>
        <w:t xml:space="preserve">Tarla/Bahçe/Sera </w:t>
      </w:r>
      <w:r w:rsidR="006D08CB" w:rsidRPr="00672FB9">
        <w:rPr>
          <w:rFonts w:ascii="Arial" w:hAnsi="Arial" w:cs="Arial"/>
          <w:b/>
          <w:sz w:val="24"/>
          <w:szCs w:val="24"/>
        </w:rPr>
        <w:t>Deney Sonuçları</w:t>
      </w:r>
      <w:r w:rsidR="00926556">
        <w:rPr>
          <w:rFonts w:ascii="Arial" w:hAnsi="Arial" w:cs="Arial"/>
          <w:b/>
          <w:sz w:val="24"/>
          <w:szCs w:val="24"/>
        </w:rPr>
        <w:t xml:space="preserve"> </w:t>
      </w:r>
    </w:p>
    <w:p w14:paraId="483CDC8E" w14:textId="77777777" w:rsidR="00C02DE1" w:rsidRPr="00672FB9" w:rsidRDefault="00C02DE1" w:rsidP="006D08CB">
      <w:pPr>
        <w:jc w:val="both"/>
        <w:rPr>
          <w:rFonts w:ascii="Arial" w:hAnsi="Arial" w:cs="Arial"/>
          <w:sz w:val="24"/>
        </w:rPr>
      </w:pPr>
    </w:p>
    <w:tbl>
      <w:tblPr>
        <w:tblW w:w="7019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2268"/>
      </w:tblGrid>
      <w:tr w:rsidR="004B60AE" w:rsidRPr="004B60AE" w14:paraId="7F972F1A" w14:textId="77777777" w:rsidTr="004B60AE">
        <w:trPr>
          <w:cantSplit/>
          <w:trHeight w:val="170"/>
        </w:trPr>
        <w:tc>
          <w:tcPr>
            <w:tcW w:w="4751" w:type="dxa"/>
            <w:vAlign w:val="center"/>
          </w:tcPr>
          <w:p w14:paraId="12B627C4" w14:textId="45A825C6" w:rsidR="004B60AE" w:rsidRPr="004B60AE" w:rsidRDefault="004B60AE" w:rsidP="00B56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60AE">
              <w:rPr>
                <w:rFonts w:ascii="Arial" w:hAnsi="Arial" w:cs="Arial"/>
                <w:sz w:val="22"/>
                <w:szCs w:val="22"/>
              </w:rPr>
              <w:t>Çalışma Parametresi</w:t>
            </w:r>
          </w:p>
        </w:tc>
        <w:tc>
          <w:tcPr>
            <w:tcW w:w="2268" w:type="dxa"/>
            <w:vAlign w:val="center"/>
          </w:tcPr>
          <w:p w14:paraId="71204F82" w14:textId="4D59F417" w:rsidR="004B60AE" w:rsidRPr="004B60AE" w:rsidRDefault="004B60AE" w:rsidP="003A5EA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0AE">
              <w:rPr>
                <w:rFonts w:ascii="Arial" w:hAnsi="Arial" w:cs="Arial"/>
                <w:sz w:val="22"/>
                <w:szCs w:val="22"/>
              </w:rPr>
              <w:t>Değer</w:t>
            </w:r>
          </w:p>
        </w:tc>
      </w:tr>
      <w:tr w:rsidR="00B56560" w:rsidRPr="004B60AE" w14:paraId="39737D40" w14:textId="77777777" w:rsidTr="004B60AE">
        <w:trPr>
          <w:cantSplit/>
          <w:trHeight w:val="170"/>
        </w:trPr>
        <w:tc>
          <w:tcPr>
            <w:tcW w:w="4751" w:type="dxa"/>
            <w:vAlign w:val="center"/>
          </w:tcPr>
          <w:p w14:paraId="6914592A" w14:textId="03954E52" w:rsidR="00B56560" w:rsidRPr="004B60AE" w:rsidRDefault="002E5094" w:rsidP="00B56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Çalışma </w:t>
            </w:r>
            <w:r w:rsidR="00B56560" w:rsidRPr="004B60AE">
              <w:rPr>
                <w:rFonts w:ascii="Arial" w:hAnsi="Arial" w:cs="Arial"/>
                <w:sz w:val="22"/>
                <w:szCs w:val="22"/>
              </w:rPr>
              <w:t>Hızı (km/h)</w:t>
            </w:r>
          </w:p>
        </w:tc>
        <w:tc>
          <w:tcPr>
            <w:tcW w:w="2268" w:type="dxa"/>
            <w:vAlign w:val="center"/>
          </w:tcPr>
          <w:p w14:paraId="733F13C5" w14:textId="77777777" w:rsidR="00B56560" w:rsidRPr="004B60AE" w:rsidRDefault="00B56560" w:rsidP="00B56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046A8827" w14:textId="77777777" w:rsidTr="004B60AE">
        <w:trPr>
          <w:trHeight w:val="170"/>
        </w:trPr>
        <w:tc>
          <w:tcPr>
            <w:tcW w:w="4751" w:type="dxa"/>
            <w:vAlign w:val="center"/>
          </w:tcPr>
          <w:p w14:paraId="4F5D6EC0" w14:textId="2BC344CD" w:rsidR="004C3FA5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Efektif İş Genişliği* (m)</w:t>
            </w:r>
          </w:p>
        </w:tc>
        <w:tc>
          <w:tcPr>
            <w:tcW w:w="2268" w:type="dxa"/>
            <w:vAlign w:val="center"/>
          </w:tcPr>
          <w:p w14:paraId="4E6E9C2F" w14:textId="7777777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387ADD88" w14:textId="77777777" w:rsidTr="004B60AE">
        <w:trPr>
          <w:trHeight w:val="170"/>
        </w:trPr>
        <w:tc>
          <w:tcPr>
            <w:tcW w:w="4751" w:type="dxa"/>
            <w:vAlign w:val="center"/>
          </w:tcPr>
          <w:p w14:paraId="0B1549C9" w14:textId="01FAFC6D" w:rsidR="004C3FA5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Zamandan Faydalanma Katsayısı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(ondalık)</w:t>
            </w:r>
          </w:p>
        </w:tc>
        <w:tc>
          <w:tcPr>
            <w:tcW w:w="2268" w:type="dxa"/>
            <w:vAlign w:val="center"/>
          </w:tcPr>
          <w:p w14:paraId="4ABC64FB" w14:textId="7777777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0A436649" w14:textId="77777777" w:rsidTr="004B60AE">
        <w:trPr>
          <w:trHeight w:val="170"/>
        </w:trPr>
        <w:tc>
          <w:tcPr>
            <w:tcW w:w="4751" w:type="dxa"/>
            <w:vAlign w:val="center"/>
          </w:tcPr>
          <w:p w14:paraId="0D0A2449" w14:textId="026533D1" w:rsidR="004C3FA5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İş </w:t>
            </w:r>
            <w:r w:rsidR="009F2A3C">
              <w:rPr>
                <w:rFonts w:ascii="Arial" w:hAnsi="Arial" w:cs="Arial"/>
                <w:sz w:val="22"/>
                <w:szCs w:val="22"/>
              </w:rPr>
              <w:t>Başarısı</w:t>
            </w:r>
            <w:r>
              <w:rPr>
                <w:rFonts w:ascii="Arial" w:hAnsi="Arial" w:cs="Arial"/>
                <w:sz w:val="22"/>
                <w:szCs w:val="22"/>
              </w:rPr>
              <w:t xml:space="preserve"> (Alan Kapasitesi) (da/h)</w:t>
            </w:r>
          </w:p>
        </w:tc>
        <w:tc>
          <w:tcPr>
            <w:tcW w:w="2268" w:type="dxa"/>
            <w:vAlign w:val="center"/>
          </w:tcPr>
          <w:p w14:paraId="591EB645" w14:textId="7777777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2CA0F484" w14:textId="77777777" w:rsidTr="00A46B85">
        <w:trPr>
          <w:trHeight w:val="170"/>
        </w:trPr>
        <w:tc>
          <w:tcPr>
            <w:tcW w:w="4751" w:type="dxa"/>
            <w:vAlign w:val="center"/>
          </w:tcPr>
          <w:p w14:paraId="557A6090" w14:textId="6E1AC96B" w:rsidR="004C3FA5" w:rsidRDefault="004C3FA5" w:rsidP="00A46B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İş </w:t>
            </w:r>
            <w:r w:rsidR="009F2A3C">
              <w:rPr>
                <w:rFonts w:ascii="Arial" w:hAnsi="Arial" w:cs="Arial"/>
                <w:sz w:val="22"/>
                <w:szCs w:val="22"/>
              </w:rPr>
              <w:t>Başarısı</w:t>
            </w:r>
            <w:r>
              <w:rPr>
                <w:rFonts w:ascii="Arial" w:hAnsi="Arial" w:cs="Arial"/>
                <w:sz w:val="22"/>
                <w:szCs w:val="22"/>
              </w:rPr>
              <w:t xml:space="preserve"> (Materyal Kapasitesi) (</w:t>
            </w:r>
            <w:r w:rsidR="009F2A3C">
              <w:rPr>
                <w:rFonts w:ascii="Arial" w:hAnsi="Arial" w:cs="Arial"/>
                <w:sz w:val="22"/>
                <w:szCs w:val="22"/>
              </w:rPr>
              <w:t>kg</w:t>
            </w:r>
            <w:r>
              <w:rPr>
                <w:rFonts w:ascii="Arial" w:hAnsi="Arial" w:cs="Arial"/>
                <w:sz w:val="22"/>
                <w:szCs w:val="22"/>
              </w:rPr>
              <w:t>/h)</w:t>
            </w:r>
          </w:p>
        </w:tc>
        <w:tc>
          <w:tcPr>
            <w:tcW w:w="2268" w:type="dxa"/>
            <w:vAlign w:val="center"/>
          </w:tcPr>
          <w:p w14:paraId="52D76740" w14:textId="77777777" w:rsidR="004C3FA5" w:rsidRPr="004B60AE" w:rsidRDefault="004C3FA5" w:rsidP="00A46B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6D5E931F" w14:textId="77777777" w:rsidTr="00EF2E6C">
        <w:trPr>
          <w:trHeight w:val="170"/>
        </w:trPr>
        <w:tc>
          <w:tcPr>
            <w:tcW w:w="4751" w:type="dxa"/>
            <w:vAlign w:val="center"/>
          </w:tcPr>
          <w:p w14:paraId="03F19559" w14:textId="77777777" w:rsidR="004C3FA5" w:rsidRPr="004B60AE" w:rsidRDefault="004C3FA5" w:rsidP="00EF2E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Bıçakların Yerden Yüksekliği (cm)</w:t>
            </w:r>
          </w:p>
        </w:tc>
        <w:tc>
          <w:tcPr>
            <w:tcW w:w="2268" w:type="dxa"/>
            <w:vAlign w:val="center"/>
          </w:tcPr>
          <w:p w14:paraId="65FB1B98" w14:textId="77777777" w:rsidR="004C3FA5" w:rsidRPr="004B60AE" w:rsidRDefault="004C3FA5" w:rsidP="00EF2E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6073E436" w14:textId="77777777" w:rsidTr="00DA5125">
        <w:trPr>
          <w:trHeight w:val="170"/>
        </w:trPr>
        <w:tc>
          <w:tcPr>
            <w:tcW w:w="4751" w:type="dxa"/>
            <w:vAlign w:val="center"/>
          </w:tcPr>
          <w:p w14:paraId="15385FDA" w14:textId="60C1E661" w:rsidR="004C3FA5" w:rsidRPr="004B60AE" w:rsidRDefault="004C3FA5" w:rsidP="00DA51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60AE">
              <w:rPr>
                <w:rFonts w:ascii="Arial" w:hAnsi="Arial" w:cs="Arial"/>
                <w:sz w:val="22"/>
                <w:szCs w:val="22"/>
              </w:rPr>
              <w:t>Traktör Kuyruk Mili Devri (min</w:t>
            </w:r>
            <w:r w:rsidRPr="004B60AE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4B60A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EC1EB7D" w14:textId="77777777" w:rsidR="004C3FA5" w:rsidRPr="004B60AE" w:rsidRDefault="004C3FA5" w:rsidP="00DA51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25FA7410" w14:textId="77777777" w:rsidTr="004B60AE">
        <w:trPr>
          <w:trHeight w:val="170"/>
        </w:trPr>
        <w:tc>
          <w:tcPr>
            <w:tcW w:w="4751" w:type="dxa"/>
            <w:vAlign w:val="center"/>
          </w:tcPr>
          <w:p w14:paraId="10F906D0" w14:textId="261A79DD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Döndürme Momenti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3C8719ED" w14:textId="7777777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3FC168BC" w14:textId="77777777" w:rsidTr="004B60AE">
        <w:trPr>
          <w:trHeight w:val="170"/>
        </w:trPr>
        <w:tc>
          <w:tcPr>
            <w:tcW w:w="4751" w:type="dxa"/>
            <w:vAlign w:val="center"/>
          </w:tcPr>
          <w:p w14:paraId="6B25AD54" w14:textId="130760CC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Kuyruk Mili Gücü (kW)</w:t>
            </w:r>
          </w:p>
        </w:tc>
        <w:tc>
          <w:tcPr>
            <w:tcW w:w="2268" w:type="dxa"/>
            <w:vAlign w:val="center"/>
          </w:tcPr>
          <w:p w14:paraId="1F77533F" w14:textId="7777777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5FD09B07" w14:textId="77777777" w:rsidTr="004B60AE">
        <w:trPr>
          <w:trHeight w:val="170"/>
        </w:trPr>
        <w:tc>
          <w:tcPr>
            <w:tcW w:w="4751" w:type="dxa"/>
            <w:vAlign w:val="center"/>
          </w:tcPr>
          <w:p w14:paraId="421ACC28" w14:textId="531039A0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Çeki Kuvveti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1916F785" w14:textId="7777777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199702FA" w14:textId="77777777" w:rsidTr="004B60AE">
        <w:trPr>
          <w:trHeight w:val="170"/>
        </w:trPr>
        <w:tc>
          <w:tcPr>
            <w:tcW w:w="4751" w:type="dxa"/>
            <w:vAlign w:val="center"/>
          </w:tcPr>
          <w:p w14:paraId="48C36D2E" w14:textId="5C238184" w:rsidR="004C3FA5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Çeki Gücü (kW)</w:t>
            </w:r>
          </w:p>
        </w:tc>
        <w:tc>
          <w:tcPr>
            <w:tcW w:w="2268" w:type="dxa"/>
            <w:vAlign w:val="center"/>
          </w:tcPr>
          <w:p w14:paraId="0C404B57" w14:textId="7777777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738F13F8" w14:textId="77777777" w:rsidTr="004B60AE">
        <w:trPr>
          <w:trHeight w:val="170"/>
        </w:trPr>
        <w:tc>
          <w:tcPr>
            <w:tcW w:w="4751" w:type="dxa"/>
            <w:vAlign w:val="center"/>
          </w:tcPr>
          <w:p w14:paraId="60D84D0F" w14:textId="6770FAC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3FA5">
              <w:rPr>
                <w:rFonts w:ascii="Arial" w:hAnsi="Arial" w:cs="Arial"/>
                <w:sz w:val="22"/>
                <w:szCs w:val="22"/>
              </w:rPr>
              <w:t>Birim Alan Başına Düşen Enerji Gereksinimi</w:t>
            </w:r>
            <w:r>
              <w:rPr>
                <w:rFonts w:ascii="Arial" w:hAnsi="Arial" w:cs="Arial"/>
                <w:sz w:val="22"/>
                <w:szCs w:val="22"/>
              </w:rPr>
              <w:t xml:space="preserve"> (kW/da)</w:t>
            </w:r>
          </w:p>
        </w:tc>
        <w:tc>
          <w:tcPr>
            <w:tcW w:w="2268" w:type="dxa"/>
            <w:vAlign w:val="center"/>
          </w:tcPr>
          <w:p w14:paraId="65111968" w14:textId="7777777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FA5" w:rsidRPr="004B60AE" w14:paraId="293031F8" w14:textId="77777777" w:rsidTr="004B60AE">
        <w:trPr>
          <w:trHeight w:val="170"/>
        </w:trPr>
        <w:tc>
          <w:tcPr>
            <w:tcW w:w="4751" w:type="dxa"/>
            <w:vAlign w:val="center"/>
          </w:tcPr>
          <w:p w14:paraId="52FE10C5" w14:textId="6326712C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3FA5">
              <w:rPr>
                <w:rFonts w:ascii="Arial" w:hAnsi="Arial" w:cs="Arial"/>
                <w:sz w:val="22"/>
                <w:szCs w:val="22"/>
              </w:rPr>
              <w:t>Birim Materyal Kütlesi Başına Düşen Enerji Gereksinimi</w:t>
            </w:r>
            <w:r>
              <w:rPr>
                <w:rFonts w:ascii="Arial" w:hAnsi="Arial" w:cs="Arial"/>
                <w:sz w:val="22"/>
                <w:szCs w:val="22"/>
              </w:rPr>
              <w:t xml:space="preserve"> (kW/t)</w:t>
            </w:r>
          </w:p>
        </w:tc>
        <w:tc>
          <w:tcPr>
            <w:tcW w:w="2268" w:type="dxa"/>
            <w:vAlign w:val="center"/>
          </w:tcPr>
          <w:p w14:paraId="77D6432F" w14:textId="77777777" w:rsidR="004C3FA5" w:rsidRPr="004B60AE" w:rsidRDefault="004C3FA5" w:rsidP="004C3F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C6AB9" w14:textId="77777777" w:rsidR="006D08CB" w:rsidRPr="00672FB9" w:rsidRDefault="006D08CB" w:rsidP="006D08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C3FA5" w:rsidRPr="00672FB9" w14:paraId="18FF49B7" w14:textId="77777777" w:rsidTr="00A46B8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CA67B0D" w14:textId="77777777" w:rsidR="004C3FA5" w:rsidRPr="00672FB9" w:rsidRDefault="004C3FA5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9CB6D53" w14:textId="77777777" w:rsidR="004C3FA5" w:rsidRPr="00672FB9" w:rsidRDefault="004C3F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C2DED8E" w14:textId="77777777" w:rsidR="004C3FA5" w:rsidRPr="00672FB9" w:rsidRDefault="004C3F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C3FA5" w:rsidRPr="00672FB9" w14:paraId="3D807BF6" w14:textId="77777777" w:rsidTr="00A46B8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14BB9EE4" w14:textId="77777777" w:rsidR="004C3FA5" w:rsidRPr="00672FB9" w:rsidRDefault="004C3FA5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7CCB4726" w14:textId="77777777" w:rsidR="004C3FA5" w:rsidRPr="00672FB9" w:rsidRDefault="004C3FA5" w:rsidP="00A46B8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1D757119" w14:textId="4BFD94CF" w:rsidR="004C3FA5" w:rsidRPr="00672FB9" w:rsidRDefault="004C3F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B531A5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6BF648A4" w14:textId="77777777" w:rsidR="004B60AE" w:rsidRPr="00672FB9" w:rsidRDefault="004B60AE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991000F" w14:textId="77777777"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ABC2FB1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07E770A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C522D">
        <w:rPr>
          <w:rFonts w:ascii="Arial" w:hAnsi="Arial" w:cs="Arial"/>
          <w:sz w:val="22"/>
          <w:szCs w:val="22"/>
        </w:rPr>
        <w:t>………</w:t>
      </w:r>
      <w:proofErr w:type="gramEnd"/>
      <w:r w:rsidRPr="003C522D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3C522D">
        <w:rPr>
          <w:rFonts w:ascii="Arial" w:hAnsi="Arial" w:cs="Arial"/>
          <w:sz w:val="22"/>
          <w:szCs w:val="22"/>
        </w:rPr>
        <w:t>/ettirilen</w:t>
      </w:r>
      <w:r w:rsidRPr="003C522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C522D">
        <w:rPr>
          <w:rFonts w:ascii="Arial" w:hAnsi="Arial" w:cs="Arial"/>
          <w:sz w:val="22"/>
          <w:szCs w:val="22"/>
        </w:rPr>
        <w:t>……..</w:t>
      </w:r>
      <w:proofErr w:type="gramEnd"/>
      <w:r w:rsidRPr="003C522D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3C522D">
        <w:rPr>
          <w:rFonts w:ascii="Arial" w:hAnsi="Arial" w:cs="Arial"/>
          <w:sz w:val="22"/>
          <w:szCs w:val="22"/>
        </w:rPr>
        <w:t>….</w:t>
      </w:r>
      <w:proofErr w:type="gramEnd"/>
      <w:r w:rsidRPr="003C522D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3C522D">
        <w:rPr>
          <w:rFonts w:ascii="Arial" w:hAnsi="Arial" w:cs="Arial"/>
          <w:sz w:val="22"/>
          <w:szCs w:val="22"/>
        </w:rPr>
        <w:t>,….</w:t>
      </w:r>
      <w:proofErr w:type="gramEnd"/>
      <w:r w:rsidRPr="003C522D">
        <w:rPr>
          <w:rFonts w:ascii="Arial" w:hAnsi="Arial" w:cs="Arial"/>
          <w:sz w:val="22"/>
          <w:szCs w:val="22"/>
        </w:rPr>
        <w:t xml:space="preserve">  tip, </w:t>
      </w:r>
      <w:r w:rsidRPr="003C522D">
        <w:rPr>
          <w:rFonts w:ascii="Arial" w:hAnsi="Arial" w:cs="Arial"/>
          <w:sz w:val="24"/>
          <w:szCs w:val="24"/>
        </w:rPr>
        <w:t>araç/makine/ sistemi</w:t>
      </w:r>
      <w:r w:rsidRPr="003C522D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3C52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3C522D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3C522D">
        <w:rPr>
          <w:rFonts w:ascii="Arial" w:hAnsi="Arial" w:cs="Arial"/>
          <w:sz w:val="22"/>
          <w:szCs w:val="22"/>
        </w:rPr>
        <w:t>(kategoriler)</w:t>
      </w:r>
      <w:r w:rsidRPr="003C522D">
        <w:rPr>
          <w:rFonts w:ascii="Arial" w:hAnsi="Arial" w:cs="Arial"/>
          <w:sz w:val="22"/>
          <w:szCs w:val="22"/>
        </w:rPr>
        <w:t xml:space="preserve"> tarım tekniğine uygun olduğu sonucuna varılmıştır.</w:t>
      </w:r>
      <w:r w:rsidRPr="00672FB9">
        <w:rPr>
          <w:rFonts w:ascii="Arial" w:hAnsi="Arial" w:cs="Arial"/>
          <w:sz w:val="22"/>
          <w:szCs w:val="22"/>
        </w:rPr>
        <w:t xml:space="preserve"> </w:t>
      </w:r>
    </w:p>
    <w:p w14:paraId="7EA97706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7126A26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87EFE5C" w14:textId="77507CA7" w:rsidR="009B6910" w:rsidRDefault="009B6910" w:rsidP="003A5EA7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65CAFDBD" w14:textId="77777777" w:rsidR="003A5EA7" w:rsidRPr="00672FB9" w:rsidRDefault="003A5EA7" w:rsidP="003A5EA7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after="240"/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3A5FF311" w14:textId="77777777" w:rsidR="003A5EA7" w:rsidRPr="003A5EA7" w:rsidRDefault="003A5EA7" w:rsidP="003A5EA7">
      <w:pPr>
        <w:pStyle w:val="ListParagraph"/>
        <w:numPr>
          <w:ilvl w:val="0"/>
          <w:numId w:val="6"/>
        </w:numPr>
        <w:autoSpaceDN w:val="0"/>
        <w:adjustRightInd w:val="0"/>
        <w:spacing w:before="120" w:after="8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3A5EA7">
        <w:rPr>
          <w:rFonts w:ascii="Arial" w:hAnsi="Arial" w:cs="Arial"/>
          <w:sz w:val="22"/>
          <w:szCs w:val="22"/>
        </w:rPr>
        <w:t>Çanakcı</w:t>
      </w:r>
      <w:proofErr w:type="spellEnd"/>
      <w:r w:rsidRPr="003A5EA7">
        <w:rPr>
          <w:rFonts w:ascii="Arial" w:hAnsi="Arial" w:cs="Arial"/>
          <w:sz w:val="22"/>
          <w:szCs w:val="22"/>
        </w:rPr>
        <w:t xml:space="preserve"> M., </w:t>
      </w:r>
      <w:proofErr w:type="spellStart"/>
      <w:r w:rsidRPr="003A5EA7">
        <w:rPr>
          <w:rFonts w:ascii="Arial" w:hAnsi="Arial" w:cs="Arial"/>
          <w:sz w:val="22"/>
          <w:szCs w:val="22"/>
        </w:rPr>
        <w:t>Topakcı</w:t>
      </w:r>
      <w:proofErr w:type="spellEnd"/>
      <w:r w:rsidRPr="003A5EA7">
        <w:rPr>
          <w:rFonts w:ascii="Arial" w:hAnsi="Arial" w:cs="Arial"/>
          <w:sz w:val="22"/>
          <w:szCs w:val="22"/>
        </w:rPr>
        <w:t xml:space="preserve"> M., </w:t>
      </w:r>
      <w:proofErr w:type="spellStart"/>
      <w:r w:rsidRPr="003A5EA7">
        <w:rPr>
          <w:rFonts w:ascii="Arial" w:hAnsi="Arial" w:cs="Arial"/>
          <w:sz w:val="22"/>
          <w:szCs w:val="22"/>
        </w:rPr>
        <w:t>Ağsaran</w:t>
      </w:r>
      <w:proofErr w:type="spellEnd"/>
      <w:r w:rsidRPr="003A5EA7">
        <w:rPr>
          <w:rFonts w:ascii="Arial" w:hAnsi="Arial" w:cs="Arial"/>
          <w:sz w:val="22"/>
          <w:szCs w:val="22"/>
        </w:rPr>
        <w:t xml:space="preserve"> B., Karayel D. 2010. Kuyruk milinden hareketli budama artığı parçalama makinasının temel işletmecilik verilerinin belirlenmesi. Tarım Bilimleri Dergisi 16:46</w:t>
      </w:r>
      <w:r w:rsidRPr="003A5EA7">
        <w:rPr>
          <w:rFonts w:ascii="Arial" w:hAnsi="Arial" w:cs="Arial"/>
          <w:sz w:val="22"/>
          <w:szCs w:val="22"/>
        </w:rPr>
        <w:noBreakHyphen/>
        <w:t>54.</w:t>
      </w:r>
    </w:p>
    <w:p w14:paraId="0DFCB483" w14:textId="77777777" w:rsidR="003A5EA7" w:rsidRPr="003A5EA7" w:rsidRDefault="003A5EA7" w:rsidP="003A5EA7">
      <w:pPr>
        <w:pStyle w:val="ListParagraph"/>
        <w:numPr>
          <w:ilvl w:val="0"/>
          <w:numId w:val="6"/>
        </w:numPr>
        <w:spacing w:after="12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>Demir, O. 2007. Anız Parçalama Makinasının Performans Değerlerinin Belirlenmesi. Yüksek Lisans Tezi, Selçuk Üniversitesi Tarım Makinaları A.B.D., Konya.55</w:t>
      </w:r>
    </w:p>
    <w:p w14:paraId="32A5B732" w14:textId="77777777" w:rsidR="003A5EA7" w:rsidRPr="003A5EA7" w:rsidRDefault="003A5EA7" w:rsidP="003A5EA7">
      <w:pPr>
        <w:pStyle w:val="ListParagraph"/>
        <w:numPr>
          <w:ilvl w:val="0"/>
          <w:numId w:val="6"/>
        </w:numPr>
        <w:autoSpaceDN w:val="0"/>
        <w:adjustRightInd w:val="0"/>
        <w:spacing w:before="120" w:after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>Dereli İ. 2009. Bağ Çubuklarını Parçalama Makinalarında Kullanılan Farklı Bıçak Tiplerinin Parçalama Performansına Etkileri. Yüksek Lisans Tezi, Ege Üniversitesi Tarım Makinaları A.B.D., İzmir. 62 sayfa.</w:t>
      </w:r>
    </w:p>
    <w:p w14:paraId="1A71B615" w14:textId="77777777" w:rsidR="003A5EA7" w:rsidRPr="003A5EA7" w:rsidRDefault="003A5EA7" w:rsidP="003A5EA7">
      <w:pPr>
        <w:pStyle w:val="ListParagraph"/>
        <w:numPr>
          <w:ilvl w:val="0"/>
          <w:numId w:val="6"/>
        </w:numPr>
        <w:spacing w:after="1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 xml:space="preserve">Kaplan, F. 2007. Pamuk Sapının Parçalanması ve Toprağa Karıştırılması Üzerine Bir Araştırma. Yüksek Lisans Tezi, Harran Üniversitesi Ziraat Fakültesi Tarım Makinaları A. B. D., Şanlıurfa. 60 </w:t>
      </w:r>
      <w:proofErr w:type="spellStart"/>
      <w:r w:rsidRPr="003A5EA7">
        <w:rPr>
          <w:rFonts w:ascii="Arial" w:hAnsi="Arial" w:cs="Arial"/>
          <w:sz w:val="22"/>
          <w:szCs w:val="22"/>
        </w:rPr>
        <w:t>ss</w:t>
      </w:r>
      <w:proofErr w:type="spellEnd"/>
      <w:r w:rsidRPr="003A5EA7">
        <w:rPr>
          <w:rFonts w:ascii="Arial" w:hAnsi="Arial" w:cs="Arial"/>
          <w:sz w:val="22"/>
          <w:szCs w:val="22"/>
        </w:rPr>
        <w:t>.</w:t>
      </w:r>
    </w:p>
    <w:p w14:paraId="176310F5" w14:textId="77777777" w:rsidR="003A5EA7" w:rsidRPr="003A5EA7" w:rsidRDefault="003A5EA7" w:rsidP="003A5EA7">
      <w:pPr>
        <w:pStyle w:val="ListParagraph"/>
        <w:numPr>
          <w:ilvl w:val="0"/>
          <w:numId w:val="6"/>
        </w:numPr>
        <w:spacing w:after="12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 xml:space="preserve">Kocabıyık H. 2003. Ayçiçeği Anızının Parçalanması, Anız Parçalamada Kullanılacak Prototip Bir Makinenin Tasarımı ve İmalatı Üzerine Bir Araştırma. Trakya Üniversitesi Fen Bilimleri Enstitüsü Tarım Makineleri Ana Bilim Dalı, Tekirdağ, 135 </w:t>
      </w:r>
      <w:proofErr w:type="spellStart"/>
      <w:r w:rsidRPr="003A5EA7">
        <w:rPr>
          <w:rFonts w:ascii="Arial" w:hAnsi="Arial" w:cs="Arial"/>
          <w:sz w:val="22"/>
          <w:szCs w:val="22"/>
        </w:rPr>
        <w:t>ss</w:t>
      </w:r>
      <w:proofErr w:type="spellEnd"/>
      <w:r w:rsidRPr="003A5EA7">
        <w:rPr>
          <w:rFonts w:ascii="Arial" w:hAnsi="Arial" w:cs="Arial"/>
          <w:sz w:val="22"/>
          <w:szCs w:val="22"/>
        </w:rPr>
        <w:t>.</w:t>
      </w:r>
    </w:p>
    <w:p w14:paraId="4E8E4BDD" w14:textId="77777777" w:rsidR="003A5EA7" w:rsidRPr="003A5EA7" w:rsidRDefault="003A5EA7" w:rsidP="003A5EA7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>TS 10990. Tarım makinaları-Mafsallı miller-Aşırı yük kavramaları</w:t>
      </w:r>
    </w:p>
    <w:p w14:paraId="4401345A" w14:textId="77777777" w:rsidR="003A5EA7" w:rsidRPr="003A5EA7" w:rsidRDefault="003A5EA7" w:rsidP="003A5EA7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>TS EN ISO 12100. Makinalarda güvenlik - Tasarım için genel prensipler - Risk değerlendirilmesi ve risk azaltılması</w:t>
      </w:r>
    </w:p>
    <w:p w14:paraId="7D423D14" w14:textId="77777777" w:rsidR="003A5EA7" w:rsidRPr="003A5EA7" w:rsidRDefault="003A5EA7" w:rsidP="003A5EA7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>TS EN ISO 4254-1 Tarım Makinaları Güvenlik - Bölüm 1: Genel Kurallar</w:t>
      </w:r>
    </w:p>
    <w:p w14:paraId="712E270B" w14:textId="77777777" w:rsidR="003A5EA7" w:rsidRPr="003A5EA7" w:rsidRDefault="003A5EA7" w:rsidP="003A5EA7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 xml:space="preserve">TS EN ISO 5674. Tarım ve orman makinaları - Traktör ve makinalar - Mafsallı mil mahfazası - Dayanım ve aşınma deneyleri ile kabul </w:t>
      </w:r>
      <w:proofErr w:type="gramStart"/>
      <w:r w:rsidRPr="003A5EA7">
        <w:rPr>
          <w:rFonts w:ascii="Arial" w:hAnsi="Arial" w:cs="Arial"/>
          <w:sz w:val="22"/>
          <w:szCs w:val="22"/>
        </w:rPr>
        <w:t>kriterleri</w:t>
      </w:r>
      <w:proofErr w:type="gramEnd"/>
    </w:p>
    <w:p w14:paraId="129CB7BA" w14:textId="77777777" w:rsidR="003A5EA7" w:rsidRPr="003A5EA7" w:rsidRDefault="003A5EA7" w:rsidP="003A5EA7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 xml:space="preserve">TS EN ISO 6508-1 Metalik malzemeler- </w:t>
      </w:r>
      <w:proofErr w:type="spellStart"/>
      <w:r w:rsidRPr="003A5EA7">
        <w:rPr>
          <w:rFonts w:ascii="Arial" w:hAnsi="Arial" w:cs="Arial"/>
          <w:sz w:val="22"/>
          <w:szCs w:val="22"/>
        </w:rPr>
        <w:t>Rockwell</w:t>
      </w:r>
      <w:proofErr w:type="spellEnd"/>
      <w:r w:rsidRPr="003A5EA7">
        <w:rPr>
          <w:rFonts w:ascii="Arial" w:hAnsi="Arial" w:cs="Arial"/>
          <w:sz w:val="22"/>
          <w:szCs w:val="22"/>
        </w:rPr>
        <w:t xml:space="preserve"> Sertlik Deneyi- Bölüm 1: Deney metodu</w:t>
      </w:r>
    </w:p>
    <w:p w14:paraId="21410F3F" w14:textId="77777777" w:rsidR="003A5EA7" w:rsidRPr="003A5EA7" w:rsidRDefault="003A5EA7" w:rsidP="003A5EA7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>TS ISO 20019. Tarım araçları - Çekilir araçlarda mekanik bağlantılar - Çeki halkaları boyutları.</w:t>
      </w:r>
    </w:p>
    <w:p w14:paraId="57F2B1F6" w14:textId="77777777" w:rsidR="003A5EA7" w:rsidRPr="003A5EA7" w:rsidRDefault="003A5EA7" w:rsidP="003A5EA7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 xml:space="preserve">TS ISO 3864-2 ISO 6489-2. Tarım araçları - Çekici ve çekilir araçlar arasındaki mekanik bağlantılar - Bölüm 2: 40 </w:t>
      </w:r>
      <w:proofErr w:type="spellStart"/>
      <w:r w:rsidRPr="003A5EA7">
        <w:rPr>
          <w:rFonts w:ascii="Arial" w:hAnsi="Arial" w:cs="Arial"/>
          <w:sz w:val="22"/>
          <w:szCs w:val="22"/>
        </w:rPr>
        <w:t>mm’lik</w:t>
      </w:r>
      <w:proofErr w:type="spellEnd"/>
      <w:r w:rsidRPr="003A5E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A5EA7">
        <w:rPr>
          <w:rFonts w:ascii="Arial" w:hAnsi="Arial" w:cs="Arial"/>
          <w:sz w:val="22"/>
          <w:szCs w:val="22"/>
        </w:rPr>
        <w:t>kurt ağzı</w:t>
      </w:r>
      <w:proofErr w:type="gramEnd"/>
      <w:r w:rsidRPr="003A5EA7">
        <w:rPr>
          <w:rFonts w:ascii="Arial" w:hAnsi="Arial" w:cs="Arial"/>
          <w:sz w:val="22"/>
          <w:szCs w:val="22"/>
        </w:rPr>
        <w:t xml:space="preserve"> bağlantısı özellikleri.</w:t>
      </w:r>
    </w:p>
    <w:p w14:paraId="14A20E8D" w14:textId="77777777" w:rsidR="003A5EA7" w:rsidRPr="003A5EA7" w:rsidRDefault="003A5EA7" w:rsidP="003A5EA7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>TS ISO 5673-1. Tarım traktörleri ve makinaları - Kuyruk milinden tahrikli miller ve güç giriş bağlantısı - Bölüm 1: Genel imalat ve güvenlik kuralları.</w:t>
      </w:r>
    </w:p>
    <w:p w14:paraId="2814E515" w14:textId="77777777" w:rsidR="003A5EA7" w:rsidRPr="003A5EA7" w:rsidRDefault="003A5EA7" w:rsidP="003A5EA7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 xml:space="preserve">TS ISO 5692 – 2. Tarım araçları - Çekilir araçlarda mekanik bağlantılar - Bölüm 2: 40 mm iç çaplı </w:t>
      </w:r>
      <w:proofErr w:type="spellStart"/>
      <w:r w:rsidRPr="003A5EA7">
        <w:rPr>
          <w:rFonts w:ascii="Arial" w:hAnsi="Arial" w:cs="Arial"/>
          <w:sz w:val="22"/>
          <w:szCs w:val="22"/>
        </w:rPr>
        <w:t>soketli</w:t>
      </w:r>
      <w:proofErr w:type="spellEnd"/>
      <w:r w:rsidRPr="003A5EA7">
        <w:rPr>
          <w:rFonts w:ascii="Arial" w:hAnsi="Arial" w:cs="Arial"/>
          <w:sz w:val="22"/>
          <w:szCs w:val="22"/>
        </w:rPr>
        <w:t xml:space="preserve"> bağlantı halkası.</w:t>
      </w:r>
    </w:p>
    <w:p w14:paraId="44A51066" w14:textId="77777777" w:rsidR="003A5EA7" w:rsidRPr="003A5EA7" w:rsidRDefault="003A5EA7" w:rsidP="003A5EA7">
      <w:pPr>
        <w:pStyle w:val="ListParagraph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>TS ISO 730. Tarımsal Tekerlekli Traktörler-Arkaya Monte Üç Noktalı Bağlantı-1N, 2N, 2, 3N,  3, 4N ve 4 Kategorileri.</w:t>
      </w:r>
    </w:p>
    <w:p w14:paraId="0B72F49F" w14:textId="77777777" w:rsidR="003A5EA7" w:rsidRPr="003A5EA7" w:rsidRDefault="003A5EA7" w:rsidP="003A5EA7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N w:val="0"/>
        <w:adjustRightInd w:val="0"/>
        <w:spacing w:before="120" w:after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  <w:sz w:val="22"/>
          <w:szCs w:val="22"/>
        </w:rPr>
        <w:t>Yiğit M. 2013. İki Farklı Budama Atığı Parçalama Makinasının Performans Değerlerinin Karşılaştırılması. Yüksek Lisans Tezi, Akdeniz Üniversitesi, Tarım Makinaları A.B.D., Antalya. 63 sayfa.</w:t>
      </w:r>
    </w:p>
    <w:p w14:paraId="2AF0DEFF" w14:textId="47E5E2AA" w:rsidR="00181976" w:rsidRPr="003A5EA7" w:rsidRDefault="003A5EA7" w:rsidP="003A5EA7">
      <w:pPr>
        <w:pBdr>
          <w:top w:val="single" w:sz="4" w:space="1" w:color="auto"/>
        </w:pBd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A5EA7">
        <w:rPr>
          <w:rFonts w:ascii="Arial" w:hAnsi="Arial" w:cs="Arial"/>
        </w:rPr>
        <w:t>*</w:t>
      </w:r>
      <w:r w:rsidRPr="003A5EA7">
        <w:rPr>
          <w:rFonts w:ascii="Arial" w:hAnsi="Arial" w:cs="Arial"/>
        </w:rPr>
        <w:tab/>
      </w:r>
      <w:r w:rsidRPr="003A5EA7">
        <w:rPr>
          <w:rFonts w:ascii="Arial" w:hAnsi="Arial" w:cs="Arial"/>
          <w:i/>
          <w:iCs/>
        </w:rPr>
        <w:t>Makinaların deney, muayene ve değerlendirmelerinde en son yayınlanan güncel Türk Standartları kullanılmalıdır.</w:t>
      </w:r>
      <w:r w:rsidR="00181976" w:rsidRPr="003A5EA7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51693F1F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62C09542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12AEE7B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70B8E9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78927AEF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DA7580F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7EA2273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C3857F0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683207B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F81D9B1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38907F6" w14:textId="77777777"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3B0325BC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02CB6E13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14A7B0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5EE19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200115C1" w14:textId="77777777"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64AC53EB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421C512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362763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5E4AD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36AD82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F412A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7CAED7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644C58F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FFD633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6D4991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500D15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6C620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F99BF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4DE0D1A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D8EB9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50D2982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A23247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13BF54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43E6AA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98E873A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BE6678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11E8D5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5C223B7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85143A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09CAF8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60612A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2055C6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2B6411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14ECFF1B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303752A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B2BB9B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D3D9A3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7512220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E96EC49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0BEC6164" w14:textId="77777777" w:rsidTr="00524DEE">
        <w:tc>
          <w:tcPr>
            <w:tcW w:w="3399" w:type="dxa"/>
            <w:shd w:val="clear" w:color="auto" w:fill="auto"/>
            <w:vAlign w:val="center"/>
          </w:tcPr>
          <w:p w14:paraId="1EF36B03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7B5D184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D79FD04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0660F221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50358353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87CA" w14:textId="77777777" w:rsidR="008F6341" w:rsidRDefault="008F6341" w:rsidP="00892A9D">
      <w:r>
        <w:separator/>
      </w:r>
    </w:p>
  </w:endnote>
  <w:endnote w:type="continuationSeparator" w:id="0">
    <w:p w14:paraId="76E1910C" w14:textId="77777777" w:rsidR="008F6341" w:rsidRDefault="008F6341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73C95536" w14:textId="5741C282" w:rsidR="00892A9D" w:rsidRPr="007B1D37" w:rsidRDefault="00892A9D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E22C99">
          <w:rPr>
            <w:rFonts w:ascii="Arial" w:hAnsi="Arial" w:cs="Arial"/>
            <w:b/>
            <w:noProof/>
            <w:sz w:val="24"/>
            <w:szCs w:val="24"/>
          </w:rPr>
          <w:t>12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</w:t>
        </w:r>
        <w:r w:rsidR="003A5EA7">
          <w:rPr>
            <w:rFonts w:ascii="Arial" w:hAnsi="Arial" w:cs="Arial"/>
            <w:b/>
            <w:sz w:val="24"/>
            <w:szCs w:val="24"/>
          </w:rPr>
          <w:t>12</w:t>
        </w:r>
      </w:p>
    </w:sdtContent>
  </w:sdt>
  <w:p w14:paraId="0DD6F049" w14:textId="77777777"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E918B" w14:textId="77777777" w:rsidR="008F6341" w:rsidRDefault="008F6341" w:rsidP="00892A9D">
      <w:r>
        <w:separator/>
      </w:r>
    </w:p>
  </w:footnote>
  <w:footnote w:type="continuationSeparator" w:id="0">
    <w:p w14:paraId="07F2B38D" w14:textId="77777777" w:rsidR="008F6341" w:rsidRDefault="008F6341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B37658"/>
    <w:multiLevelType w:val="hybridMultilevel"/>
    <w:tmpl w:val="C282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10893"/>
    <w:rsid w:val="000225F5"/>
    <w:rsid w:val="00044ADB"/>
    <w:rsid w:val="00045A44"/>
    <w:rsid w:val="00054DA3"/>
    <w:rsid w:val="00055FA2"/>
    <w:rsid w:val="000612D3"/>
    <w:rsid w:val="000935FC"/>
    <w:rsid w:val="00097B57"/>
    <w:rsid w:val="000A4829"/>
    <w:rsid w:val="000B0B4B"/>
    <w:rsid w:val="000B5E76"/>
    <w:rsid w:val="000C473C"/>
    <w:rsid w:val="000D11C2"/>
    <w:rsid w:val="000D36F0"/>
    <w:rsid w:val="000E779D"/>
    <w:rsid w:val="000F444B"/>
    <w:rsid w:val="000F46DC"/>
    <w:rsid w:val="000F67DE"/>
    <w:rsid w:val="00135781"/>
    <w:rsid w:val="00160884"/>
    <w:rsid w:val="00173394"/>
    <w:rsid w:val="001800C4"/>
    <w:rsid w:val="00181976"/>
    <w:rsid w:val="001B2A08"/>
    <w:rsid w:val="001B4DB1"/>
    <w:rsid w:val="001D56F4"/>
    <w:rsid w:val="001D7F8E"/>
    <w:rsid w:val="001E07F5"/>
    <w:rsid w:val="002013E8"/>
    <w:rsid w:val="00225961"/>
    <w:rsid w:val="002350B8"/>
    <w:rsid w:val="002435A9"/>
    <w:rsid w:val="00252D22"/>
    <w:rsid w:val="00252D56"/>
    <w:rsid w:val="00260ED8"/>
    <w:rsid w:val="002739C2"/>
    <w:rsid w:val="00297B1B"/>
    <w:rsid w:val="002C7DFE"/>
    <w:rsid w:val="002D1AE6"/>
    <w:rsid w:val="002D573E"/>
    <w:rsid w:val="002E4BE4"/>
    <w:rsid w:val="002E5094"/>
    <w:rsid w:val="002F60D6"/>
    <w:rsid w:val="00305EAA"/>
    <w:rsid w:val="00320DE3"/>
    <w:rsid w:val="003249B4"/>
    <w:rsid w:val="00326DE9"/>
    <w:rsid w:val="0033087B"/>
    <w:rsid w:val="003555E4"/>
    <w:rsid w:val="003641E7"/>
    <w:rsid w:val="003672A7"/>
    <w:rsid w:val="00367E1E"/>
    <w:rsid w:val="003A4840"/>
    <w:rsid w:val="003A5EA7"/>
    <w:rsid w:val="003B270A"/>
    <w:rsid w:val="003C522D"/>
    <w:rsid w:val="004127FC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B2409"/>
    <w:rsid w:val="004B60AE"/>
    <w:rsid w:val="004C0E54"/>
    <w:rsid w:val="004C2744"/>
    <w:rsid w:val="004C382D"/>
    <w:rsid w:val="004C3FA5"/>
    <w:rsid w:val="004D669E"/>
    <w:rsid w:val="004E435C"/>
    <w:rsid w:val="004F7280"/>
    <w:rsid w:val="005042B9"/>
    <w:rsid w:val="00513C08"/>
    <w:rsid w:val="00531DF3"/>
    <w:rsid w:val="00543794"/>
    <w:rsid w:val="005637BC"/>
    <w:rsid w:val="00566C1A"/>
    <w:rsid w:val="00595A90"/>
    <w:rsid w:val="005A628B"/>
    <w:rsid w:val="005C5C9A"/>
    <w:rsid w:val="005E01AE"/>
    <w:rsid w:val="005E52AA"/>
    <w:rsid w:val="005E66C0"/>
    <w:rsid w:val="005F6137"/>
    <w:rsid w:val="00610FC8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6E755A"/>
    <w:rsid w:val="00706EAC"/>
    <w:rsid w:val="007139C6"/>
    <w:rsid w:val="007176E7"/>
    <w:rsid w:val="0072383A"/>
    <w:rsid w:val="00742BA3"/>
    <w:rsid w:val="007452D2"/>
    <w:rsid w:val="0076290A"/>
    <w:rsid w:val="007826A2"/>
    <w:rsid w:val="0079141E"/>
    <w:rsid w:val="007B04FF"/>
    <w:rsid w:val="007B1D37"/>
    <w:rsid w:val="007B706E"/>
    <w:rsid w:val="007C56EE"/>
    <w:rsid w:val="007D08B0"/>
    <w:rsid w:val="007E4B95"/>
    <w:rsid w:val="007E70FF"/>
    <w:rsid w:val="007F4AF1"/>
    <w:rsid w:val="00837450"/>
    <w:rsid w:val="0086176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8F6341"/>
    <w:rsid w:val="00907698"/>
    <w:rsid w:val="00913ED7"/>
    <w:rsid w:val="009215FA"/>
    <w:rsid w:val="00923442"/>
    <w:rsid w:val="0092489C"/>
    <w:rsid w:val="00926556"/>
    <w:rsid w:val="00943F87"/>
    <w:rsid w:val="00946F05"/>
    <w:rsid w:val="00950AC6"/>
    <w:rsid w:val="00952A16"/>
    <w:rsid w:val="00956CED"/>
    <w:rsid w:val="00967E65"/>
    <w:rsid w:val="00981199"/>
    <w:rsid w:val="00992E5D"/>
    <w:rsid w:val="00994BA7"/>
    <w:rsid w:val="009A1304"/>
    <w:rsid w:val="009A2C33"/>
    <w:rsid w:val="009B4CDF"/>
    <w:rsid w:val="009B6910"/>
    <w:rsid w:val="009C72EE"/>
    <w:rsid w:val="009F0030"/>
    <w:rsid w:val="009F2A3C"/>
    <w:rsid w:val="009F71B5"/>
    <w:rsid w:val="00A04BAB"/>
    <w:rsid w:val="00A316FE"/>
    <w:rsid w:val="00A37A97"/>
    <w:rsid w:val="00A43B1A"/>
    <w:rsid w:val="00A51C98"/>
    <w:rsid w:val="00A6726C"/>
    <w:rsid w:val="00A81FAC"/>
    <w:rsid w:val="00A912FA"/>
    <w:rsid w:val="00A979D6"/>
    <w:rsid w:val="00AD1E56"/>
    <w:rsid w:val="00AF6B96"/>
    <w:rsid w:val="00B254D8"/>
    <w:rsid w:val="00B531A5"/>
    <w:rsid w:val="00B535A1"/>
    <w:rsid w:val="00B53698"/>
    <w:rsid w:val="00B56560"/>
    <w:rsid w:val="00B56E69"/>
    <w:rsid w:val="00B56FBD"/>
    <w:rsid w:val="00B74022"/>
    <w:rsid w:val="00B7471F"/>
    <w:rsid w:val="00B772E6"/>
    <w:rsid w:val="00B877B1"/>
    <w:rsid w:val="00BA2CA1"/>
    <w:rsid w:val="00BB01F8"/>
    <w:rsid w:val="00BC4E6F"/>
    <w:rsid w:val="00BC52E4"/>
    <w:rsid w:val="00BD219C"/>
    <w:rsid w:val="00BD71C0"/>
    <w:rsid w:val="00BE1608"/>
    <w:rsid w:val="00C02DE1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5DEE"/>
    <w:rsid w:val="00C9669A"/>
    <w:rsid w:val="00CD76FF"/>
    <w:rsid w:val="00CE094D"/>
    <w:rsid w:val="00CE0E66"/>
    <w:rsid w:val="00D01CDB"/>
    <w:rsid w:val="00D07E1E"/>
    <w:rsid w:val="00D13F37"/>
    <w:rsid w:val="00D21D99"/>
    <w:rsid w:val="00D23544"/>
    <w:rsid w:val="00D26F27"/>
    <w:rsid w:val="00D50628"/>
    <w:rsid w:val="00D52518"/>
    <w:rsid w:val="00D53526"/>
    <w:rsid w:val="00D667D0"/>
    <w:rsid w:val="00D72349"/>
    <w:rsid w:val="00D759B2"/>
    <w:rsid w:val="00D8389C"/>
    <w:rsid w:val="00DA40F7"/>
    <w:rsid w:val="00DB094D"/>
    <w:rsid w:val="00DB15A8"/>
    <w:rsid w:val="00DC32FE"/>
    <w:rsid w:val="00DC4039"/>
    <w:rsid w:val="00DC6F9F"/>
    <w:rsid w:val="00DD48EA"/>
    <w:rsid w:val="00DE54A7"/>
    <w:rsid w:val="00DE7E83"/>
    <w:rsid w:val="00DF1645"/>
    <w:rsid w:val="00DF4BC2"/>
    <w:rsid w:val="00E017F8"/>
    <w:rsid w:val="00E0695A"/>
    <w:rsid w:val="00E1553F"/>
    <w:rsid w:val="00E21B5F"/>
    <w:rsid w:val="00E220C1"/>
    <w:rsid w:val="00E22C99"/>
    <w:rsid w:val="00E35FB5"/>
    <w:rsid w:val="00E46252"/>
    <w:rsid w:val="00E46A46"/>
    <w:rsid w:val="00E4709F"/>
    <w:rsid w:val="00E6364B"/>
    <w:rsid w:val="00E73203"/>
    <w:rsid w:val="00E843AB"/>
    <w:rsid w:val="00EB00EB"/>
    <w:rsid w:val="00EB5DBA"/>
    <w:rsid w:val="00EC22C0"/>
    <w:rsid w:val="00EC406E"/>
    <w:rsid w:val="00ED2969"/>
    <w:rsid w:val="00EE56EB"/>
    <w:rsid w:val="00EE7EFC"/>
    <w:rsid w:val="00EF2AAB"/>
    <w:rsid w:val="00F10165"/>
    <w:rsid w:val="00F129A1"/>
    <w:rsid w:val="00F20D7E"/>
    <w:rsid w:val="00F24A58"/>
    <w:rsid w:val="00F42F93"/>
    <w:rsid w:val="00F45AB6"/>
    <w:rsid w:val="00F64527"/>
    <w:rsid w:val="00F65558"/>
    <w:rsid w:val="00F71A38"/>
    <w:rsid w:val="00F841D8"/>
    <w:rsid w:val="00F93CC0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D2D2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452480-498D-4B93-9D5B-2D02AF744FD3}"/>
</file>

<file path=customXml/itemProps2.xml><?xml version="1.0" encoding="utf-8"?>
<ds:datastoreItem xmlns:ds="http://schemas.openxmlformats.org/officeDocument/2006/customXml" ds:itemID="{FB517D08-68BA-4391-A444-248EBB533ABD}"/>
</file>

<file path=customXml/itemProps3.xml><?xml version="1.0" encoding="utf-8"?>
<ds:datastoreItem xmlns:ds="http://schemas.openxmlformats.org/officeDocument/2006/customXml" ds:itemID="{AA988E82-C6AA-4604-AF34-47C2FEB4E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1811</Words>
  <Characters>10326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2022-10-24T19:54:00Z</dcterms:created>
  <dcterms:modified xsi:type="dcterms:W3CDTF">2022-10-24T19:54:00Z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