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12417" w14:textId="77777777" w:rsidR="008C0CB0" w:rsidRPr="007B0A93" w:rsidRDefault="004C35AD" w:rsidP="007B0A93">
      <w:pPr>
        <w:keepNext/>
        <w:spacing w:before="120" w:after="0" w:line="240" w:lineRule="auto"/>
        <w:jc w:val="center"/>
        <w:outlineLvl w:val="2"/>
        <w:rPr>
          <w:rFonts w:ascii="Times New Roman" w:eastAsia="Times New Roman" w:hAnsi="Times New Roman" w:cs="Times New Roman"/>
          <w:b/>
          <w:bCs/>
          <w:sz w:val="24"/>
          <w:szCs w:val="24"/>
        </w:rPr>
      </w:pPr>
      <w:r w:rsidRPr="007B0A93">
        <w:rPr>
          <w:rFonts w:ascii="Times New Roman" w:eastAsia="Times New Roman" w:hAnsi="Times New Roman" w:cs="Times New Roman"/>
          <w:b/>
          <w:sz w:val="24"/>
          <w:szCs w:val="24"/>
          <w:lang w:val="en-AU"/>
        </w:rPr>
        <w:t xml:space="preserve">YAĞMURLAMA SULAMA BAŞLIKLARI </w:t>
      </w:r>
      <w:r w:rsidR="0048052A" w:rsidRPr="007B0A93">
        <w:rPr>
          <w:rFonts w:ascii="Times New Roman" w:hAnsi="Times New Roman" w:cs="Times New Roman"/>
          <w:b/>
          <w:bCs/>
          <w:color w:val="000000" w:themeColor="text1"/>
          <w:sz w:val="24"/>
          <w:szCs w:val="24"/>
        </w:rPr>
        <w:t>DENEY İLKELERİ</w:t>
      </w:r>
      <w:r w:rsidR="008C0CB0" w:rsidRPr="007B0A93">
        <w:rPr>
          <w:rFonts w:ascii="Times New Roman" w:eastAsia="Times New Roman" w:hAnsi="Times New Roman" w:cs="Times New Roman"/>
          <w:b/>
          <w:bCs/>
          <w:sz w:val="24"/>
          <w:szCs w:val="24"/>
        </w:rPr>
        <w:t xml:space="preserve"> </w:t>
      </w:r>
    </w:p>
    <w:p w14:paraId="2057B702" w14:textId="77777777" w:rsidR="009910A9" w:rsidRPr="007B0A93" w:rsidRDefault="009910A9" w:rsidP="007B0A93">
      <w:pPr>
        <w:keepNext/>
        <w:spacing w:before="120" w:after="0" w:line="240" w:lineRule="auto"/>
        <w:outlineLvl w:val="2"/>
        <w:rPr>
          <w:rFonts w:ascii="Times New Roman" w:eastAsia="Times New Roman" w:hAnsi="Times New Roman" w:cs="Times New Roman"/>
          <w:b/>
          <w:bCs/>
          <w:sz w:val="24"/>
          <w:szCs w:val="24"/>
        </w:rPr>
      </w:pPr>
    </w:p>
    <w:p w14:paraId="02A8E61C" w14:textId="1BC2DA7E" w:rsidR="006819C4" w:rsidRPr="007B0A93" w:rsidRDefault="006819C4" w:rsidP="007B0A93">
      <w:pPr>
        <w:keepNext/>
        <w:spacing w:before="120" w:after="0" w:line="240" w:lineRule="auto"/>
        <w:outlineLvl w:val="2"/>
        <w:rPr>
          <w:rFonts w:ascii="Times New Roman" w:eastAsia="Times New Roman" w:hAnsi="Times New Roman" w:cs="Times New Roman"/>
          <w:b/>
          <w:bCs/>
          <w:sz w:val="24"/>
          <w:szCs w:val="24"/>
        </w:rPr>
      </w:pPr>
      <w:r w:rsidRPr="007B0A93">
        <w:rPr>
          <w:rFonts w:ascii="Times New Roman" w:eastAsia="Times New Roman" w:hAnsi="Times New Roman" w:cs="Times New Roman"/>
          <w:b/>
          <w:bCs/>
          <w:sz w:val="24"/>
          <w:szCs w:val="24"/>
        </w:rPr>
        <w:t>1.</w:t>
      </w:r>
      <w:r w:rsidR="0071526A">
        <w:rPr>
          <w:rFonts w:ascii="Times New Roman" w:eastAsia="Times New Roman" w:hAnsi="Times New Roman" w:cs="Times New Roman"/>
          <w:b/>
          <w:bCs/>
          <w:sz w:val="24"/>
          <w:szCs w:val="24"/>
        </w:rPr>
        <w:t xml:space="preserve"> </w:t>
      </w:r>
      <w:r w:rsidRPr="007B0A93">
        <w:rPr>
          <w:rFonts w:ascii="Times New Roman" w:eastAsia="Times New Roman" w:hAnsi="Times New Roman" w:cs="Times New Roman"/>
          <w:b/>
          <w:bCs/>
          <w:sz w:val="24"/>
          <w:szCs w:val="24"/>
        </w:rPr>
        <w:t>KAPSAM</w:t>
      </w:r>
    </w:p>
    <w:p w14:paraId="568603E6" w14:textId="77777777" w:rsidR="00282C20" w:rsidRPr="007B0A93" w:rsidRDefault="00282C20" w:rsidP="007B0A93">
      <w:pPr>
        <w:spacing w:before="120" w:after="0" w:line="240" w:lineRule="auto"/>
        <w:ind w:firstLine="708"/>
        <w:jc w:val="both"/>
        <w:rPr>
          <w:rFonts w:ascii="Times New Roman" w:eastAsia="Times New Roman" w:hAnsi="Times New Roman" w:cs="Times New Roman"/>
          <w:sz w:val="24"/>
          <w:szCs w:val="24"/>
        </w:rPr>
      </w:pPr>
      <w:r w:rsidRPr="007B0A93">
        <w:rPr>
          <w:rFonts w:ascii="Times New Roman" w:eastAsia="Times New Roman" w:hAnsi="Times New Roman" w:cs="Times New Roman"/>
          <w:sz w:val="24"/>
          <w:szCs w:val="24"/>
        </w:rPr>
        <w:t>Bu deney ilkeleri yağmurlama sulama sistemlerinde kullanılan değişik tip ve yapıdaki yağmurlama başlıklarını kapsar.</w:t>
      </w:r>
    </w:p>
    <w:p w14:paraId="6E506B63" w14:textId="77777777" w:rsidR="008C0CB0" w:rsidRPr="007B0A93" w:rsidRDefault="008C0CB0" w:rsidP="007B0A93">
      <w:pPr>
        <w:spacing w:before="120" w:after="0" w:line="240" w:lineRule="auto"/>
        <w:ind w:firstLine="708"/>
        <w:jc w:val="both"/>
        <w:rPr>
          <w:rFonts w:ascii="Times New Roman" w:eastAsia="Times New Roman" w:hAnsi="Times New Roman" w:cs="Times New Roman"/>
          <w:sz w:val="24"/>
          <w:szCs w:val="24"/>
        </w:rPr>
      </w:pPr>
    </w:p>
    <w:p w14:paraId="1E34B731" w14:textId="77777777" w:rsidR="008C0CB0" w:rsidRPr="007B0A93" w:rsidRDefault="008C0CB0" w:rsidP="007B0A93">
      <w:pPr>
        <w:spacing w:before="120" w:after="0" w:line="240" w:lineRule="auto"/>
        <w:rPr>
          <w:rFonts w:ascii="Times New Roman" w:hAnsi="Times New Roman" w:cs="Times New Roman"/>
          <w:color w:val="000000"/>
          <w:sz w:val="24"/>
          <w:szCs w:val="24"/>
        </w:rPr>
      </w:pPr>
      <w:r w:rsidRPr="007B0A93">
        <w:rPr>
          <w:rFonts w:ascii="Times New Roman" w:hAnsi="Times New Roman" w:cs="Times New Roman"/>
          <w:b/>
          <w:bCs/>
          <w:color w:val="000000"/>
          <w:sz w:val="24"/>
          <w:szCs w:val="24"/>
        </w:rPr>
        <w:t>2. ÖN KONTROLVE MUAYENE</w:t>
      </w:r>
    </w:p>
    <w:p w14:paraId="6764A0F3" w14:textId="77777777" w:rsidR="008C0CB0" w:rsidRPr="007B0A93" w:rsidRDefault="008C0CB0" w:rsidP="007B0A93">
      <w:pPr>
        <w:spacing w:before="120" w:after="0" w:line="240" w:lineRule="auto"/>
        <w:ind w:firstLine="851"/>
        <w:jc w:val="both"/>
        <w:rPr>
          <w:rFonts w:ascii="Times New Roman" w:eastAsia="Times New Roman" w:hAnsi="Times New Roman" w:cs="Times New Roman"/>
          <w:sz w:val="24"/>
          <w:szCs w:val="24"/>
        </w:rPr>
      </w:pPr>
      <w:r w:rsidRPr="007B0A93">
        <w:rPr>
          <w:rFonts w:ascii="Times New Roman" w:eastAsia="Times New Roman" w:hAnsi="Times New Roman" w:cs="Times New Roman"/>
          <w:sz w:val="24"/>
          <w:szCs w:val="24"/>
        </w:rPr>
        <w:t xml:space="preserve">Deney kapsamındaki yağmurlama başlığının </w:t>
      </w:r>
      <w:r w:rsidRPr="0071526A">
        <w:rPr>
          <w:rFonts w:ascii="Times New Roman" w:eastAsia="Times New Roman" w:hAnsi="Times New Roman" w:cs="Times New Roman"/>
          <w:sz w:val="24"/>
          <w:szCs w:val="24"/>
        </w:rPr>
        <w:t>hareketli parçalarının çalışması kontrol edilir. Daha sonra yağmurlama başlığı parçalara ayrılır ve parçalar TS ISO 7749</w:t>
      </w:r>
      <w:r w:rsidRPr="0071526A">
        <w:rPr>
          <w:rFonts w:ascii="Times New Roman" w:eastAsia="Times New Roman" w:hAnsi="Times New Roman" w:cs="Times New Roman"/>
          <w:sz w:val="24"/>
          <w:szCs w:val="24"/>
        </w:rPr>
        <w:sym w:font="Symbol" w:char="F02D"/>
      </w:r>
      <w:r w:rsidRPr="0071526A">
        <w:rPr>
          <w:rFonts w:ascii="Times New Roman" w:eastAsia="Times New Roman" w:hAnsi="Times New Roman" w:cs="Times New Roman"/>
          <w:sz w:val="24"/>
          <w:szCs w:val="24"/>
        </w:rPr>
        <w:t>1 standardı dikkate alınarak gözle ilk kontrolü yapılır. Bu kontrollerde parçalarda kabarcık, çatlak veya uzantı gibi</w:t>
      </w:r>
      <w:r w:rsidRPr="007B0A93">
        <w:rPr>
          <w:rFonts w:ascii="Times New Roman" w:eastAsia="Times New Roman" w:hAnsi="Times New Roman" w:cs="Times New Roman"/>
          <w:sz w:val="24"/>
          <w:szCs w:val="24"/>
        </w:rPr>
        <w:t xml:space="preserve"> imalat hataları bulunmamalıdır.</w:t>
      </w:r>
    </w:p>
    <w:p w14:paraId="008B4A46" w14:textId="77777777" w:rsidR="0048052A" w:rsidRPr="007B0A93" w:rsidRDefault="0048052A" w:rsidP="007B0A93">
      <w:pPr>
        <w:spacing w:before="120" w:after="0" w:line="240" w:lineRule="auto"/>
        <w:ind w:firstLine="708"/>
        <w:jc w:val="both"/>
        <w:rPr>
          <w:rFonts w:ascii="Times New Roman" w:eastAsia="Times New Roman" w:hAnsi="Times New Roman" w:cs="Times New Roman"/>
          <w:sz w:val="24"/>
          <w:szCs w:val="24"/>
        </w:rPr>
      </w:pPr>
    </w:p>
    <w:p w14:paraId="7AAD00FF" w14:textId="77777777" w:rsidR="008C0CB0" w:rsidRPr="007B0A93" w:rsidRDefault="008C0CB0" w:rsidP="007B0A93">
      <w:pPr>
        <w:spacing w:before="120" w:after="0" w:line="240" w:lineRule="auto"/>
        <w:rPr>
          <w:rFonts w:ascii="Times New Roman" w:hAnsi="Times New Roman" w:cs="Times New Roman"/>
          <w:b/>
          <w:bCs/>
          <w:color w:val="000000" w:themeColor="text1"/>
          <w:sz w:val="24"/>
          <w:szCs w:val="24"/>
        </w:rPr>
      </w:pPr>
      <w:r w:rsidRPr="007B0A93">
        <w:rPr>
          <w:rFonts w:ascii="Times New Roman" w:hAnsi="Times New Roman" w:cs="Times New Roman"/>
          <w:b/>
          <w:bCs/>
          <w:color w:val="000000" w:themeColor="text1"/>
          <w:sz w:val="24"/>
          <w:szCs w:val="24"/>
        </w:rPr>
        <w:t>3. DENEY YÖNTEMİ</w:t>
      </w:r>
    </w:p>
    <w:p w14:paraId="5A0C1EDD" w14:textId="47BA94A6" w:rsidR="008C0CB0" w:rsidRPr="007B0A93" w:rsidRDefault="009910A9" w:rsidP="007B0A93">
      <w:pPr>
        <w:spacing w:before="120" w:after="0" w:line="240" w:lineRule="auto"/>
        <w:rPr>
          <w:rFonts w:ascii="Times New Roman" w:eastAsia="Times New Roman" w:hAnsi="Times New Roman" w:cs="Times New Roman"/>
          <w:b/>
          <w:sz w:val="24"/>
          <w:szCs w:val="24"/>
        </w:rPr>
      </w:pPr>
      <w:r w:rsidRPr="007B0A93">
        <w:rPr>
          <w:rFonts w:ascii="Times New Roman" w:hAnsi="Times New Roman" w:cs="Times New Roman"/>
          <w:b/>
          <w:bCs/>
          <w:color w:val="000000" w:themeColor="text1"/>
          <w:sz w:val="24"/>
          <w:szCs w:val="24"/>
        </w:rPr>
        <w:t xml:space="preserve">3.1. </w:t>
      </w:r>
      <w:r w:rsidRPr="007B0A93">
        <w:rPr>
          <w:rFonts w:ascii="Times New Roman" w:eastAsia="Times New Roman" w:hAnsi="Times New Roman" w:cs="Times New Roman"/>
          <w:b/>
          <w:sz w:val="24"/>
          <w:szCs w:val="24"/>
        </w:rPr>
        <w:t>DENEY ŞARTLARI</w:t>
      </w:r>
    </w:p>
    <w:p w14:paraId="51D44E67" w14:textId="77777777" w:rsidR="00235178" w:rsidRPr="007B0A93" w:rsidRDefault="00235178" w:rsidP="007B0A93">
      <w:pPr>
        <w:pStyle w:val="NormalWeb"/>
        <w:numPr>
          <w:ilvl w:val="0"/>
          <w:numId w:val="42"/>
        </w:numPr>
        <w:spacing w:before="120" w:beforeAutospacing="0" w:after="0" w:afterAutospacing="0"/>
        <w:ind w:left="1080"/>
        <w:jc w:val="both"/>
        <w:textAlignment w:val="baseline"/>
        <w:rPr>
          <w:color w:val="000000"/>
        </w:rPr>
      </w:pPr>
      <w:r w:rsidRPr="007B0A93">
        <w:rPr>
          <w:color w:val="000000"/>
        </w:rPr>
        <w:t>Deneyler için kapalı veya açık bir yerde kurulu bir deney düzeni kullanılır.</w:t>
      </w:r>
    </w:p>
    <w:p w14:paraId="58D093B8" w14:textId="77777777" w:rsidR="00235178" w:rsidRPr="007B0A93" w:rsidRDefault="00235178" w:rsidP="007B0A93">
      <w:pPr>
        <w:pStyle w:val="NormalWeb"/>
        <w:numPr>
          <w:ilvl w:val="0"/>
          <w:numId w:val="42"/>
        </w:numPr>
        <w:spacing w:before="120" w:beforeAutospacing="0" w:after="0" w:afterAutospacing="0"/>
        <w:ind w:left="1080"/>
        <w:jc w:val="both"/>
        <w:textAlignment w:val="baseline"/>
        <w:rPr>
          <w:color w:val="000000"/>
        </w:rPr>
      </w:pPr>
      <w:r w:rsidRPr="007B0A93">
        <w:rPr>
          <w:color w:val="000000"/>
        </w:rPr>
        <w:t>Deney anında çalışma basıncı sürekli kontrol edilmelidir. Basınç değerlerinde % 5 ‘den fazla bir sapmaya izin verilmemelidir.</w:t>
      </w:r>
    </w:p>
    <w:p w14:paraId="54BFCC90" w14:textId="77777777" w:rsidR="00235178" w:rsidRPr="007B0A93" w:rsidRDefault="00235178" w:rsidP="007B0A93">
      <w:pPr>
        <w:pStyle w:val="NormalWeb"/>
        <w:numPr>
          <w:ilvl w:val="0"/>
          <w:numId w:val="42"/>
        </w:numPr>
        <w:spacing w:before="120" w:beforeAutospacing="0" w:after="0" w:afterAutospacing="0"/>
        <w:ind w:left="1080"/>
        <w:jc w:val="both"/>
        <w:textAlignment w:val="baseline"/>
        <w:rPr>
          <w:color w:val="000000"/>
        </w:rPr>
      </w:pPr>
      <w:r w:rsidRPr="007B0A93">
        <w:rPr>
          <w:color w:val="000000"/>
        </w:rPr>
        <w:t>Deneylerde kullanılan suyun sıcaklığı 30</w:t>
      </w:r>
      <w:r w:rsidRPr="007B0A93">
        <w:rPr>
          <w:color w:val="000000"/>
          <w:vertAlign w:val="superscript"/>
        </w:rPr>
        <w:t>o</w:t>
      </w:r>
      <w:r w:rsidRPr="007B0A93">
        <w:rPr>
          <w:color w:val="000000"/>
        </w:rPr>
        <w:t>C ‘den fazla olmamalıdır. Deney başlangıcında ve sonunda su sıcaklığı ölçülmelidir.</w:t>
      </w:r>
    </w:p>
    <w:p w14:paraId="5D179E88" w14:textId="77777777" w:rsidR="00235178" w:rsidRPr="007B0A93" w:rsidRDefault="00235178" w:rsidP="007B0A93">
      <w:pPr>
        <w:pStyle w:val="NormalWeb"/>
        <w:numPr>
          <w:ilvl w:val="0"/>
          <w:numId w:val="42"/>
        </w:numPr>
        <w:spacing w:before="120" w:beforeAutospacing="0" w:after="0" w:afterAutospacing="0"/>
        <w:ind w:left="1080"/>
        <w:jc w:val="both"/>
        <w:textAlignment w:val="baseline"/>
        <w:rPr>
          <w:color w:val="000000"/>
        </w:rPr>
      </w:pPr>
      <w:r w:rsidRPr="007B0A93">
        <w:rPr>
          <w:color w:val="000000"/>
        </w:rPr>
        <w:t>Deneylerde imalatçı firmanın önerdiği gözenek açıklığına sahip bir filtre kullanılmalıdır. </w:t>
      </w:r>
    </w:p>
    <w:p w14:paraId="4F3852C1" w14:textId="77777777" w:rsidR="00235178" w:rsidRPr="007B0A93" w:rsidRDefault="00235178" w:rsidP="007B0A93">
      <w:pPr>
        <w:pStyle w:val="NormalWeb"/>
        <w:numPr>
          <w:ilvl w:val="0"/>
          <w:numId w:val="42"/>
        </w:numPr>
        <w:spacing w:before="120" w:beforeAutospacing="0" w:after="0" w:afterAutospacing="0"/>
        <w:ind w:left="1080"/>
        <w:jc w:val="both"/>
        <w:textAlignment w:val="baseline"/>
        <w:rPr>
          <w:color w:val="000000"/>
        </w:rPr>
      </w:pPr>
      <w:r w:rsidRPr="007B0A93">
        <w:rPr>
          <w:color w:val="000000"/>
        </w:rPr>
        <w:t>Hava basıncı, hava sıcaklığı ve hava nemini tespit eden kaydedici cihazlar bulunmuyorsa, bu değerler deney başlangıcında, deney esnasında ve sonunda okunarak kaydedilmelidir.</w:t>
      </w:r>
    </w:p>
    <w:p w14:paraId="3ECB9D97" w14:textId="77777777" w:rsidR="00235178" w:rsidRPr="007B0A93" w:rsidRDefault="00235178" w:rsidP="007B0A93">
      <w:pPr>
        <w:pStyle w:val="NormalWeb"/>
        <w:numPr>
          <w:ilvl w:val="0"/>
          <w:numId w:val="42"/>
        </w:numPr>
        <w:spacing w:before="120" w:beforeAutospacing="0" w:after="0" w:afterAutospacing="0"/>
        <w:ind w:left="1080"/>
        <w:jc w:val="both"/>
        <w:textAlignment w:val="baseline"/>
        <w:rPr>
          <w:color w:val="000000"/>
        </w:rPr>
      </w:pPr>
      <w:r w:rsidRPr="007B0A93">
        <w:rPr>
          <w:color w:val="000000"/>
        </w:rPr>
        <w:t xml:space="preserve">Fırlatma mesafesi ölçüm deneyleri esnasında yerden 2 m yükseklikteki rüzgar hızı </w:t>
      </w:r>
      <w:proofErr w:type="gramStart"/>
      <w:r w:rsidRPr="007B0A93">
        <w:rPr>
          <w:color w:val="000000"/>
        </w:rPr>
        <w:t>0.5</w:t>
      </w:r>
      <w:proofErr w:type="gramEnd"/>
      <w:r w:rsidRPr="007B0A93">
        <w:rPr>
          <w:color w:val="000000"/>
        </w:rPr>
        <w:t xml:space="preserve"> m/s değerini aşmamalıdır.</w:t>
      </w:r>
    </w:p>
    <w:p w14:paraId="24697DC7" w14:textId="300F4DFF" w:rsidR="00235178" w:rsidRPr="007B0A93" w:rsidRDefault="00235178" w:rsidP="007B0A93">
      <w:pPr>
        <w:pStyle w:val="NormalWeb"/>
        <w:numPr>
          <w:ilvl w:val="0"/>
          <w:numId w:val="42"/>
        </w:numPr>
        <w:spacing w:before="120" w:beforeAutospacing="0" w:after="0" w:afterAutospacing="0"/>
        <w:ind w:left="1080"/>
        <w:jc w:val="both"/>
        <w:textAlignment w:val="baseline"/>
        <w:rPr>
          <w:color w:val="000000"/>
        </w:rPr>
      </w:pPr>
      <w:r w:rsidRPr="007B0A93">
        <w:rPr>
          <w:color w:val="000000"/>
        </w:rPr>
        <w:t xml:space="preserve">Deneylerde kullanılan ölçme cihazlarının doğruluğu için izin verilen sapma değerleri; </w:t>
      </w:r>
      <w:proofErr w:type="gramStart"/>
      <w:r w:rsidRPr="007B0A93">
        <w:rPr>
          <w:color w:val="000000"/>
        </w:rPr>
        <w:t>basınç</w:t>
      </w:r>
      <w:proofErr w:type="gramEnd"/>
      <w:r w:rsidRPr="007B0A93">
        <w:rPr>
          <w:color w:val="000000"/>
        </w:rPr>
        <w:t xml:space="preserve"> ölçerde %2, debi ölçerde ise %1 in üzerinde olmamalıdır.</w:t>
      </w:r>
    </w:p>
    <w:p w14:paraId="563005CE" w14:textId="42355778" w:rsidR="00235178" w:rsidRPr="007B0A93" w:rsidRDefault="0071526A" w:rsidP="007B0A93">
      <w:pPr>
        <w:pStyle w:val="NormalWeb"/>
        <w:numPr>
          <w:ilvl w:val="0"/>
          <w:numId w:val="42"/>
        </w:numPr>
        <w:spacing w:before="120" w:beforeAutospacing="0" w:after="0" w:afterAutospacing="0"/>
        <w:ind w:left="1080"/>
        <w:jc w:val="both"/>
        <w:textAlignment w:val="baseline"/>
        <w:rPr>
          <w:color w:val="000000"/>
        </w:rPr>
      </w:pPr>
      <w:r>
        <w:t>D</w:t>
      </w:r>
      <w:r w:rsidR="00235178" w:rsidRPr="007B0A93">
        <w:t xml:space="preserve">eney basıncı </w:t>
      </w:r>
      <w:r w:rsidR="009910A9" w:rsidRPr="007B0A93">
        <w:rPr>
          <w:bCs/>
        </w:rPr>
        <w:t>Çizelge 1</w:t>
      </w:r>
      <w:r w:rsidR="00235178" w:rsidRPr="007B0A93">
        <w:t>’e göre tayin edilir.</w:t>
      </w:r>
    </w:p>
    <w:p w14:paraId="085FC9CA" w14:textId="68096C00" w:rsidR="0096045A" w:rsidRPr="007B0A93" w:rsidRDefault="009910A9" w:rsidP="007B0A93">
      <w:pPr>
        <w:autoSpaceDE w:val="0"/>
        <w:autoSpaceDN w:val="0"/>
        <w:adjustRightInd w:val="0"/>
        <w:spacing w:before="120" w:after="120" w:line="240" w:lineRule="auto"/>
        <w:ind w:right="-108" w:firstLine="709"/>
        <w:jc w:val="center"/>
        <w:rPr>
          <w:rFonts w:ascii="Times New Roman" w:hAnsi="Times New Roman" w:cs="Times New Roman"/>
          <w:sz w:val="24"/>
          <w:szCs w:val="24"/>
        </w:rPr>
      </w:pPr>
      <w:r w:rsidRPr="007B0A93">
        <w:rPr>
          <w:rFonts w:ascii="Times New Roman" w:hAnsi="Times New Roman" w:cs="Times New Roman"/>
          <w:sz w:val="24"/>
          <w:szCs w:val="24"/>
        </w:rPr>
        <w:t xml:space="preserve">Çizelge </w:t>
      </w:r>
      <w:r w:rsidR="0096045A" w:rsidRPr="007B0A93">
        <w:rPr>
          <w:rFonts w:ascii="Times New Roman" w:hAnsi="Times New Roman" w:cs="Times New Roman"/>
          <w:sz w:val="24"/>
          <w:szCs w:val="24"/>
        </w:rPr>
        <w:t>1</w:t>
      </w:r>
      <w:r w:rsidRPr="007B0A93">
        <w:rPr>
          <w:rFonts w:ascii="Times New Roman" w:hAnsi="Times New Roman" w:cs="Times New Roman"/>
          <w:sz w:val="24"/>
          <w:szCs w:val="24"/>
        </w:rPr>
        <w:t>. Deney basıncı tayini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685"/>
      </w:tblGrid>
      <w:tr w:rsidR="0096045A" w:rsidRPr="007B0A93" w14:paraId="171A6DDC" w14:textId="77777777" w:rsidTr="006C4D38">
        <w:trPr>
          <w:trHeight w:val="523"/>
        </w:trPr>
        <w:tc>
          <w:tcPr>
            <w:tcW w:w="4820" w:type="dxa"/>
            <w:vAlign w:val="center"/>
          </w:tcPr>
          <w:p w14:paraId="5DCD1276" w14:textId="77777777" w:rsidR="0096045A" w:rsidRPr="007B0A93" w:rsidRDefault="0096045A" w:rsidP="0096045A">
            <w:pPr>
              <w:autoSpaceDE w:val="0"/>
              <w:autoSpaceDN w:val="0"/>
              <w:adjustRightInd w:val="0"/>
              <w:spacing w:after="0" w:line="240" w:lineRule="auto"/>
              <w:jc w:val="center"/>
              <w:rPr>
                <w:rFonts w:ascii="Times New Roman" w:hAnsi="Times New Roman" w:cs="Times New Roman"/>
                <w:sz w:val="24"/>
                <w:szCs w:val="24"/>
              </w:rPr>
            </w:pPr>
            <w:r w:rsidRPr="007B0A93">
              <w:rPr>
                <w:rFonts w:ascii="Times New Roman" w:hAnsi="Times New Roman" w:cs="Times New Roman"/>
                <w:sz w:val="24"/>
                <w:szCs w:val="24"/>
              </w:rPr>
              <w:t>Eş değer meme çapı</w:t>
            </w:r>
            <w:r w:rsidRPr="007B0A93">
              <w:rPr>
                <w:rFonts w:ascii="Times New Roman" w:hAnsi="Times New Roman" w:cs="Times New Roman"/>
                <w:sz w:val="24"/>
                <w:szCs w:val="24"/>
                <w:vertAlign w:val="superscript"/>
              </w:rPr>
              <w:t xml:space="preserve">* </w:t>
            </w:r>
            <w:r w:rsidRPr="007B0A93">
              <w:rPr>
                <w:rFonts w:ascii="Times New Roman" w:hAnsi="Times New Roman" w:cs="Times New Roman"/>
                <w:sz w:val="24"/>
                <w:szCs w:val="24"/>
              </w:rPr>
              <w:t>d</w:t>
            </w:r>
          </w:p>
          <w:p w14:paraId="1F4A2F08" w14:textId="77777777" w:rsidR="0096045A" w:rsidRPr="007B0A93" w:rsidRDefault="0096045A" w:rsidP="0096045A">
            <w:pPr>
              <w:autoSpaceDE w:val="0"/>
              <w:autoSpaceDN w:val="0"/>
              <w:adjustRightInd w:val="0"/>
              <w:spacing w:after="0" w:line="240" w:lineRule="auto"/>
              <w:jc w:val="center"/>
              <w:rPr>
                <w:rFonts w:ascii="Times New Roman" w:hAnsi="Times New Roman" w:cs="Times New Roman"/>
                <w:sz w:val="24"/>
                <w:szCs w:val="24"/>
              </w:rPr>
            </w:pPr>
            <w:r w:rsidRPr="007B0A93">
              <w:rPr>
                <w:rFonts w:ascii="Times New Roman" w:hAnsi="Times New Roman" w:cs="Times New Roman"/>
                <w:sz w:val="24"/>
                <w:szCs w:val="24"/>
              </w:rPr>
              <w:t>(mm)</w:t>
            </w:r>
          </w:p>
        </w:tc>
        <w:tc>
          <w:tcPr>
            <w:tcW w:w="3685" w:type="dxa"/>
            <w:vAlign w:val="center"/>
          </w:tcPr>
          <w:p w14:paraId="7BFB0A8A" w14:textId="77777777" w:rsidR="0096045A" w:rsidRPr="007B0A93" w:rsidRDefault="0096045A" w:rsidP="0096045A">
            <w:pPr>
              <w:autoSpaceDE w:val="0"/>
              <w:autoSpaceDN w:val="0"/>
              <w:adjustRightInd w:val="0"/>
              <w:spacing w:after="0" w:line="240" w:lineRule="auto"/>
              <w:jc w:val="center"/>
              <w:rPr>
                <w:rFonts w:ascii="Times New Roman" w:hAnsi="Times New Roman" w:cs="Times New Roman"/>
                <w:sz w:val="24"/>
                <w:szCs w:val="24"/>
              </w:rPr>
            </w:pPr>
            <w:r w:rsidRPr="007B0A93">
              <w:rPr>
                <w:rFonts w:ascii="Times New Roman" w:hAnsi="Times New Roman" w:cs="Times New Roman"/>
                <w:sz w:val="24"/>
                <w:szCs w:val="24"/>
              </w:rPr>
              <w:t>Deney basıncı</w:t>
            </w:r>
          </w:p>
          <w:p w14:paraId="68D038A8" w14:textId="77777777" w:rsidR="0096045A" w:rsidRPr="007B0A93" w:rsidRDefault="0096045A" w:rsidP="0096045A">
            <w:pPr>
              <w:autoSpaceDE w:val="0"/>
              <w:autoSpaceDN w:val="0"/>
              <w:adjustRightInd w:val="0"/>
              <w:spacing w:after="0" w:line="240" w:lineRule="auto"/>
              <w:jc w:val="center"/>
              <w:rPr>
                <w:rFonts w:ascii="Times New Roman" w:hAnsi="Times New Roman" w:cs="Times New Roman"/>
                <w:sz w:val="24"/>
                <w:szCs w:val="24"/>
              </w:rPr>
            </w:pPr>
            <w:r w:rsidRPr="007B0A93">
              <w:rPr>
                <w:rFonts w:ascii="Times New Roman" w:hAnsi="Times New Roman" w:cs="Times New Roman"/>
                <w:sz w:val="24"/>
                <w:szCs w:val="24"/>
              </w:rPr>
              <w:t>(</w:t>
            </w:r>
            <w:proofErr w:type="spellStart"/>
            <w:r w:rsidRPr="007B0A93">
              <w:rPr>
                <w:rFonts w:ascii="Times New Roman" w:hAnsi="Times New Roman" w:cs="Times New Roman"/>
                <w:sz w:val="24"/>
                <w:szCs w:val="24"/>
              </w:rPr>
              <w:t>kPa</w:t>
            </w:r>
            <w:proofErr w:type="spellEnd"/>
            <w:r w:rsidRPr="007B0A93">
              <w:rPr>
                <w:rFonts w:ascii="Times New Roman" w:hAnsi="Times New Roman" w:cs="Times New Roman"/>
                <w:sz w:val="24"/>
                <w:szCs w:val="24"/>
              </w:rPr>
              <w:t>)</w:t>
            </w:r>
          </w:p>
        </w:tc>
      </w:tr>
      <w:tr w:rsidR="0096045A" w:rsidRPr="007B0A93" w14:paraId="1D3AF696" w14:textId="77777777" w:rsidTr="006C4D38">
        <w:tc>
          <w:tcPr>
            <w:tcW w:w="4820" w:type="dxa"/>
          </w:tcPr>
          <w:p w14:paraId="6BF548D1" w14:textId="77777777" w:rsidR="0096045A" w:rsidRPr="007B0A93" w:rsidRDefault="0096045A" w:rsidP="0096045A">
            <w:pPr>
              <w:autoSpaceDE w:val="0"/>
              <w:autoSpaceDN w:val="0"/>
              <w:adjustRightInd w:val="0"/>
              <w:spacing w:after="0" w:line="240" w:lineRule="auto"/>
              <w:jc w:val="center"/>
              <w:rPr>
                <w:rFonts w:ascii="Times New Roman" w:hAnsi="Times New Roman" w:cs="Times New Roman"/>
                <w:sz w:val="24"/>
                <w:szCs w:val="24"/>
              </w:rPr>
            </w:pPr>
            <w:proofErr w:type="gramStart"/>
            <w:r w:rsidRPr="007B0A93">
              <w:rPr>
                <w:rFonts w:ascii="Times New Roman" w:hAnsi="Times New Roman" w:cs="Times New Roman"/>
                <w:sz w:val="24"/>
                <w:szCs w:val="24"/>
              </w:rPr>
              <w:t>d</w:t>
            </w:r>
            <w:proofErr w:type="gramEnd"/>
            <w:r w:rsidRPr="007B0A93">
              <w:rPr>
                <w:rFonts w:ascii="Times New Roman" w:hAnsi="Times New Roman" w:cs="Times New Roman"/>
                <w:sz w:val="24"/>
                <w:szCs w:val="24"/>
              </w:rPr>
              <w:t xml:space="preserve"> &lt; 2</w:t>
            </w:r>
          </w:p>
        </w:tc>
        <w:tc>
          <w:tcPr>
            <w:tcW w:w="3685" w:type="dxa"/>
          </w:tcPr>
          <w:p w14:paraId="3BF76719" w14:textId="77777777" w:rsidR="0096045A" w:rsidRPr="007B0A93" w:rsidRDefault="0096045A" w:rsidP="0096045A">
            <w:pPr>
              <w:autoSpaceDE w:val="0"/>
              <w:autoSpaceDN w:val="0"/>
              <w:adjustRightInd w:val="0"/>
              <w:spacing w:after="0" w:line="240" w:lineRule="auto"/>
              <w:jc w:val="center"/>
              <w:rPr>
                <w:rFonts w:ascii="Times New Roman" w:hAnsi="Times New Roman" w:cs="Times New Roman"/>
                <w:sz w:val="24"/>
                <w:szCs w:val="24"/>
              </w:rPr>
            </w:pPr>
            <w:r w:rsidRPr="007B0A93">
              <w:rPr>
                <w:rFonts w:ascii="Times New Roman" w:hAnsi="Times New Roman" w:cs="Times New Roman"/>
                <w:sz w:val="24"/>
                <w:szCs w:val="24"/>
              </w:rPr>
              <w:t>200</w:t>
            </w:r>
          </w:p>
        </w:tc>
      </w:tr>
      <w:tr w:rsidR="0096045A" w:rsidRPr="007B0A93" w14:paraId="03D8EB32" w14:textId="77777777" w:rsidTr="006C4D38">
        <w:tc>
          <w:tcPr>
            <w:tcW w:w="4820" w:type="dxa"/>
          </w:tcPr>
          <w:p w14:paraId="7A129D6C" w14:textId="77777777" w:rsidR="0096045A" w:rsidRPr="0071526A" w:rsidRDefault="0096045A" w:rsidP="0096045A">
            <w:pPr>
              <w:autoSpaceDE w:val="0"/>
              <w:autoSpaceDN w:val="0"/>
              <w:adjustRightInd w:val="0"/>
              <w:spacing w:after="0" w:line="240" w:lineRule="auto"/>
              <w:jc w:val="center"/>
              <w:rPr>
                <w:rFonts w:ascii="Times New Roman" w:hAnsi="Times New Roman" w:cs="Times New Roman"/>
                <w:sz w:val="24"/>
                <w:szCs w:val="24"/>
              </w:rPr>
            </w:pPr>
            <w:r w:rsidRPr="0071526A">
              <w:rPr>
                <w:rFonts w:ascii="Times New Roman" w:hAnsi="Times New Roman" w:cs="Times New Roman"/>
                <w:sz w:val="24"/>
                <w:szCs w:val="24"/>
              </w:rPr>
              <w:t>2 ≤ d ≤ 7</w:t>
            </w:r>
          </w:p>
        </w:tc>
        <w:tc>
          <w:tcPr>
            <w:tcW w:w="3685" w:type="dxa"/>
          </w:tcPr>
          <w:p w14:paraId="372E3CA2" w14:textId="77777777" w:rsidR="0096045A" w:rsidRPr="007B0A93" w:rsidRDefault="0096045A" w:rsidP="0096045A">
            <w:pPr>
              <w:autoSpaceDE w:val="0"/>
              <w:autoSpaceDN w:val="0"/>
              <w:adjustRightInd w:val="0"/>
              <w:spacing w:after="0" w:line="240" w:lineRule="auto"/>
              <w:jc w:val="center"/>
              <w:rPr>
                <w:rFonts w:ascii="Times New Roman" w:hAnsi="Times New Roman" w:cs="Times New Roman"/>
                <w:sz w:val="24"/>
                <w:szCs w:val="24"/>
              </w:rPr>
            </w:pPr>
            <w:r w:rsidRPr="007B0A93">
              <w:rPr>
                <w:rFonts w:ascii="Times New Roman" w:hAnsi="Times New Roman" w:cs="Times New Roman"/>
                <w:sz w:val="24"/>
                <w:szCs w:val="24"/>
              </w:rPr>
              <w:t>300</w:t>
            </w:r>
          </w:p>
        </w:tc>
      </w:tr>
      <w:tr w:rsidR="0096045A" w:rsidRPr="007B0A93" w14:paraId="0240DF02" w14:textId="77777777" w:rsidTr="006C4D38">
        <w:tc>
          <w:tcPr>
            <w:tcW w:w="4820" w:type="dxa"/>
          </w:tcPr>
          <w:p w14:paraId="33C3968F" w14:textId="77777777" w:rsidR="0096045A" w:rsidRPr="0071526A" w:rsidRDefault="0096045A" w:rsidP="0096045A">
            <w:pPr>
              <w:autoSpaceDE w:val="0"/>
              <w:autoSpaceDN w:val="0"/>
              <w:adjustRightInd w:val="0"/>
              <w:spacing w:after="0" w:line="240" w:lineRule="auto"/>
              <w:jc w:val="center"/>
              <w:rPr>
                <w:rFonts w:ascii="Times New Roman" w:hAnsi="Times New Roman" w:cs="Times New Roman"/>
                <w:sz w:val="24"/>
                <w:szCs w:val="24"/>
              </w:rPr>
            </w:pPr>
            <w:r w:rsidRPr="0071526A">
              <w:rPr>
                <w:rFonts w:ascii="Times New Roman" w:hAnsi="Times New Roman" w:cs="Times New Roman"/>
                <w:sz w:val="24"/>
                <w:szCs w:val="24"/>
              </w:rPr>
              <w:t>7 &lt; d ≤ 20</w:t>
            </w:r>
          </w:p>
        </w:tc>
        <w:tc>
          <w:tcPr>
            <w:tcW w:w="3685" w:type="dxa"/>
          </w:tcPr>
          <w:p w14:paraId="7173CB08" w14:textId="77777777" w:rsidR="0096045A" w:rsidRPr="007B0A93" w:rsidRDefault="0096045A" w:rsidP="0096045A">
            <w:pPr>
              <w:autoSpaceDE w:val="0"/>
              <w:autoSpaceDN w:val="0"/>
              <w:adjustRightInd w:val="0"/>
              <w:spacing w:after="0" w:line="240" w:lineRule="auto"/>
              <w:jc w:val="center"/>
              <w:rPr>
                <w:rFonts w:ascii="Times New Roman" w:hAnsi="Times New Roman" w:cs="Times New Roman"/>
                <w:sz w:val="24"/>
                <w:szCs w:val="24"/>
              </w:rPr>
            </w:pPr>
            <w:r w:rsidRPr="007B0A93">
              <w:rPr>
                <w:rFonts w:ascii="Times New Roman" w:hAnsi="Times New Roman" w:cs="Times New Roman"/>
                <w:sz w:val="24"/>
                <w:szCs w:val="24"/>
              </w:rPr>
              <w:t>400</w:t>
            </w:r>
          </w:p>
        </w:tc>
      </w:tr>
      <w:tr w:rsidR="0096045A" w:rsidRPr="007B0A93" w14:paraId="32A80972" w14:textId="77777777" w:rsidTr="006C4D38">
        <w:tc>
          <w:tcPr>
            <w:tcW w:w="4820" w:type="dxa"/>
          </w:tcPr>
          <w:p w14:paraId="0DB7EED3" w14:textId="77777777" w:rsidR="0096045A" w:rsidRPr="0071526A" w:rsidRDefault="0096045A" w:rsidP="0096045A">
            <w:pPr>
              <w:autoSpaceDE w:val="0"/>
              <w:autoSpaceDN w:val="0"/>
              <w:adjustRightInd w:val="0"/>
              <w:spacing w:after="0" w:line="240" w:lineRule="auto"/>
              <w:jc w:val="center"/>
              <w:rPr>
                <w:rFonts w:ascii="Times New Roman" w:hAnsi="Times New Roman" w:cs="Times New Roman"/>
                <w:sz w:val="24"/>
                <w:szCs w:val="24"/>
              </w:rPr>
            </w:pPr>
            <w:proofErr w:type="gramStart"/>
            <w:r w:rsidRPr="0071526A">
              <w:rPr>
                <w:rFonts w:ascii="Times New Roman" w:hAnsi="Times New Roman" w:cs="Times New Roman"/>
                <w:sz w:val="24"/>
                <w:szCs w:val="24"/>
              </w:rPr>
              <w:t>d</w:t>
            </w:r>
            <w:proofErr w:type="gramEnd"/>
            <w:r w:rsidRPr="0071526A">
              <w:rPr>
                <w:rFonts w:ascii="Times New Roman" w:hAnsi="Times New Roman" w:cs="Times New Roman"/>
                <w:sz w:val="24"/>
                <w:szCs w:val="24"/>
              </w:rPr>
              <w:t xml:space="preserve"> &gt; 20</w:t>
            </w:r>
          </w:p>
        </w:tc>
        <w:tc>
          <w:tcPr>
            <w:tcW w:w="3685" w:type="dxa"/>
          </w:tcPr>
          <w:p w14:paraId="6451D6BD" w14:textId="77777777" w:rsidR="0096045A" w:rsidRPr="007B0A93" w:rsidRDefault="0096045A" w:rsidP="0096045A">
            <w:pPr>
              <w:autoSpaceDE w:val="0"/>
              <w:autoSpaceDN w:val="0"/>
              <w:adjustRightInd w:val="0"/>
              <w:spacing w:after="0" w:line="240" w:lineRule="auto"/>
              <w:jc w:val="center"/>
              <w:rPr>
                <w:rFonts w:ascii="Times New Roman" w:hAnsi="Times New Roman" w:cs="Times New Roman"/>
                <w:sz w:val="24"/>
                <w:szCs w:val="24"/>
              </w:rPr>
            </w:pPr>
            <w:r w:rsidRPr="007B0A93">
              <w:rPr>
                <w:rFonts w:ascii="Times New Roman" w:hAnsi="Times New Roman" w:cs="Times New Roman"/>
                <w:sz w:val="24"/>
                <w:szCs w:val="24"/>
              </w:rPr>
              <w:t>500</w:t>
            </w:r>
          </w:p>
        </w:tc>
      </w:tr>
      <w:tr w:rsidR="0096045A" w:rsidRPr="007B0A93" w14:paraId="1C4633FF" w14:textId="77777777" w:rsidTr="006C4D38">
        <w:tc>
          <w:tcPr>
            <w:tcW w:w="8505" w:type="dxa"/>
            <w:gridSpan w:val="2"/>
          </w:tcPr>
          <w:p w14:paraId="737F2CC2" w14:textId="77777777" w:rsidR="0096045A" w:rsidRPr="007B0A93" w:rsidRDefault="0096045A" w:rsidP="0096045A">
            <w:pPr>
              <w:autoSpaceDE w:val="0"/>
              <w:autoSpaceDN w:val="0"/>
              <w:adjustRightInd w:val="0"/>
              <w:spacing w:after="0" w:line="240" w:lineRule="auto"/>
              <w:ind w:left="34"/>
              <w:rPr>
                <w:rFonts w:ascii="Times New Roman" w:hAnsi="Times New Roman" w:cs="Times New Roman"/>
                <w:sz w:val="24"/>
                <w:szCs w:val="24"/>
              </w:rPr>
            </w:pPr>
            <w:r w:rsidRPr="007B0A93">
              <w:rPr>
                <w:rFonts w:ascii="Times New Roman" w:hAnsi="Times New Roman" w:cs="Times New Roman"/>
                <w:sz w:val="24"/>
                <w:szCs w:val="24"/>
              </w:rPr>
              <w:t>*Eş değer meme çapı</w:t>
            </w:r>
            <w:r w:rsidRPr="007B0A93">
              <w:rPr>
                <w:rFonts w:ascii="Times New Roman" w:hAnsi="Times New Roman" w:cs="Times New Roman"/>
                <w:color w:val="000000"/>
                <w:sz w:val="24"/>
                <w:szCs w:val="24"/>
              </w:rPr>
              <w:t xml:space="preserve"> TS ISO 7749-</w:t>
            </w:r>
            <w:proofErr w:type="gramStart"/>
            <w:r w:rsidRPr="007B0A93">
              <w:rPr>
                <w:rFonts w:ascii="Times New Roman" w:hAnsi="Times New Roman" w:cs="Times New Roman"/>
                <w:color w:val="000000"/>
                <w:sz w:val="24"/>
                <w:szCs w:val="24"/>
              </w:rPr>
              <w:t xml:space="preserve">1 </w:t>
            </w:r>
            <w:r w:rsidRPr="007B0A93">
              <w:rPr>
                <w:rFonts w:ascii="Times New Roman" w:hAnsi="Times New Roman" w:cs="Times New Roman"/>
                <w:sz w:val="24"/>
                <w:szCs w:val="24"/>
              </w:rPr>
              <w:t xml:space="preserve"> Ek</w:t>
            </w:r>
            <w:proofErr w:type="gramEnd"/>
            <w:r w:rsidRPr="007B0A93">
              <w:rPr>
                <w:rFonts w:ascii="Times New Roman" w:hAnsi="Times New Roman" w:cs="Times New Roman"/>
                <w:sz w:val="24"/>
                <w:szCs w:val="24"/>
              </w:rPr>
              <w:t xml:space="preserve"> A’ya uygun olarak hesaplanır.</w:t>
            </w:r>
          </w:p>
          <w:p w14:paraId="70E50037" w14:textId="77777777" w:rsidR="0096045A" w:rsidRPr="007B0A93" w:rsidRDefault="0096045A" w:rsidP="0096045A">
            <w:pPr>
              <w:autoSpaceDE w:val="0"/>
              <w:autoSpaceDN w:val="0"/>
              <w:adjustRightInd w:val="0"/>
              <w:spacing w:after="0" w:line="240" w:lineRule="auto"/>
              <w:ind w:right="-108"/>
              <w:rPr>
                <w:rFonts w:ascii="Times New Roman" w:hAnsi="Times New Roman" w:cs="Times New Roman"/>
                <w:sz w:val="24"/>
                <w:szCs w:val="24"/>
              </w:rPr>
            </w:pPr>
            <w:r w:rsidRPr="007B0A93">
              <w:rPr>
                <w:rFonts w:ascii="Times New Roman" w:hAnsi="Times New Roman" w:cs="Times New Roman"/>
                <w:sz w:val="24"/>
                <w:szCs w:val="24"/>
              </w:rPr>
              <w:t>Eş değer meme çapı beş adet memenin ölçülen debisinden elde edilen ortalama debi ile belirlenir.</w:t>
            </w:r>
          </w:p>
        </w:tc>
      </w:tr>
    </w:tbl>
    <w:p w14:paraId="4C457469" w14:textId="77777777" w:rsidR="0096045A" w:rsidRPr="007B0A93" w:rsidRDefault="0096045A" w:rsidP="007B0A93">
      <w:pPr>
        <w:spacing w:before="120" w:after="0" w:line="240" w:lineRule="auto"/>
        <w:jc w:val="both"/>
        <w:rPr>
          <w:rFonts w:ascii="Times New Roman" w:hAnsi="Times New Roman" w:cs="Times New Roman"/>
          <w:b/>
          <w:iCs/>
          <w:sz w:val="24"/>
          <w:szCs w:val="24"/>
        </w:rPr>
      </w:pPr>
      <w:r w:rsidRPr="007B0A93">
        <w:rPr>
          <w:rFonts w:ascii="Times New Roman" w:hAnsi="Times New Roman" w:cs="Times New Roman"/>
          <w:b/>
          <w:iCs/>
          <w:sz w:val="24"/>
          <w:szCs w:val="24"/>
        </w:rPr>
        <w:tab/>
      </w:r>
    </w:p>
    <w:p w14:paraId="1224AAE0" w14:textId="195EE164" w:rsidR="008C0CB0" w:rsidRPr="007B0A93" w:rsidRDefault="009910A9" w:rsidP="007B0A93">
      <w:pPr>
        <w:spacing w:before="120" w:after="0" w:line="240" w:lineRule="auto"/>
        <w:jc w:val="both"/>
        <w:rPr>
          <w:rFonts w:ascii="Times New Roman" w:eastAsia="Times New Roman" w:hAnsi="Times New Roman" w:cs="Times New Roman"/>
          <w:b/>
          <w:sz w:val="24"/>
          <w:szCs w:val="24"/>
        </w:rPr>
      </w:pPr>
      <w:r w:rsidRPr="007B0A93">
        <w:rPr>
          <w:rFonts w:ascii="Times New Roman" w:hAnsi="Times New Roman" w:cs="Times New Roman"/>
          <w:b/>
          <w:bCs/>
          <w:color w:val="000000" w:themeColor="text1"/>
          <w:sz w:val="24"/>
          <w:szCs w:val="24"/>
        </w:rPr>
        <w:lastRenderedPageBreak/>
        <w:t xml:space="preserve">3.2. </w:t>
      </w:r>
      <w:r w:rsidRPr="007B0A93">
        <w:rPr>
          <w:rFonts w:ascii="Times New Roman" w:eastAsia="Times New Roman" w:hAnsi="Times New Roman" w:cs="Times New Roman"/>
          <w:b/>
          <w:sz w:val="24"/>
          <w:szCs w:val="24"/>
        </w:rPr>
        <w:t>DENEYLER</w:t>
      </w:r>
    </w:p>
    <w:p w14:paraId="0E7E8EE3" w14:textId="77777777" w:rsidR="00235178" w:rsidRPr="007B0A93" w:rsidRDefault="00235178" w:rsidP="007B0A93">
      <w:pPr>
        <w:pStyle w:val="NormalWeb"/>
        <w:spacing w:before="120" w:beforeAutospacing="0" w:after="0" w:afterAutospacing="0"/>
        <w:ind w:firstLine="708"/>
        <w:jc w:val="both"/>
      </w:pPr>
      <w:r w:rsidRPr="007B0A93">
        <w:rPr>
          <w:color w:val="000000"/>
        </w:rPr>
        <w:t>Deney kapsamındaki yağmurlama başlıkları TS ISO 7749-1 standardı göz önünde bulundurularak deneyleri yapılır. </w:t>
      </w:r>
    </w:p>
    <w:p w14:paraId="283C410E" w14:textId="77777777" w:rsidR="00235178" w:rsidRPr="007B0A93" w:rsidRDefault="00235178" w:rsidP="007B0A93">
      <w:pPr>
        <w:pStyle w:val="NormalWeb"/>
        <w:spacing w:before="120" w:beforeAutospacing="0" w:after="0" w:afterAutospacing="0"/>
        <w:jc w:val="both"/>
      </w:pPr>
      <w:r w:rsidRPr="007B0A93">
        <w:rPr>
          <w:rStyle w:val="apple-tab-span"/>
          <w:color w:val="000000"/>
        </w:rPr>
        <w:tab/>
      </w:r>
      <w:r w:rsidRPr="007B0A93">
        <w:rPr>
          <w:color w:val="000000"/>
        </w:rPr>
        <w:t>Yağmurlama sulama başlığının çalışma basıncına bağlı olarak başlık debisi, başlığın devir sayısı (döner yağmurlama başlıkları için), su püskürtme açısı, etkin kapsama alanı çapı veya fırlatma (püskürtme) mesafesi, devir sayısı yeknesaklığı ve debi yeknesaklığı, yağmurlama hızı belirlenir.</w:t>
      </w:r>
    </w:p>
    <w:p w14:paraId="2A987E78" w14:textId="77777777" w:rsidR="00235178" w:rsidRPr="007B0A93" w:rsidRDefault="00235178" w:rsidP="007B0A93">
      <w:pPr>
        <w:pStyle w:val="NormalWeb"/>
        <w:spacing w:before="120" w:beforeAutospacing="0" w:after="0" w:afterAutospacing="0"/>
        <w:jc w:val="both"/>
      </w:pPr>
      <w:r w:rsidRPr="007B0A93">
        <w:rPr>
          <w:rStyle w:val="apple-tab-span"/>
          <w:color w:val="000000"/>
        </w:rPr>
        <w:tab/>
      </w:r>
      <w:r w:rsidRPr="007B0A93">
        <w:rPr>
          <w:color w:val="000000"/>
        </w:rPr>
        <w:t xml:space="preserve">Yağmurlama başlığı bir yükseltici ile </w:t>
      </w:r>
      <w:proofErr w:type="spellStart"/>
      <w:r w:rsidRPr="007B0A93">
        <w:rPr>
          <w:color w:val="000000"/>
        </w:rPr>
        <w:t>laterale</w:t>
      </w:r>
      <w:proofErr w:type="spellEnd"/>
      <w:r w:rsidRPr="007B0A93">
        <w:rPr>
          <w:color w:val="000000"/>
        </w:rPr>
        <w:t xml:space="preserve"> yerleştirilir. Başlığın yerden yüksekliği, başlığın özelliğine ve büyüklüğüne göre imalatçı firma tarafından belirtilen yükseklikte olmalıdır.</w:t>
      </w:r>
    </w:p>
    <w:p w14:paraId="373886E7" w14:textId="77777777" w:rsidR="00235178" w:rsidRPr="007B0A93" w:rsidRDefault="00235178" w:rsidP="007B0A93">
      <w:pPr>
        <w:pStyle w:val="NormalWeb"/>
        <w:spacing w:before="120" w:beforeAutospacing="0" w:after="0" w:afterAutospacing="0"/>
        <w:jc w:val="both"/>
      </w:pPr>
      <w:r w:rsidRPr="007B0A93">
        <w:rPr>
          <w:rStyle w:val="apple-tab-span"/>
          <w:color w:val="000000"/>
        </w:rPr>
        <w:tab/>
      </w:r>
      <w:r w:rsidRPr="007B0A93">
        <w:rPr>
          <w:color w:val="000000"/>
        </w:rPr>
        <w:t>Başlık deneylerinde, yağmurlama başlığının çalışma basınç değerini sağlayacak uygun bir pompa kullanılır. </w:t>
      </w:r>
    </w:p>
    <w:p w14:paraId="0E9C266F" w14:textId="77777777" w:rsidR="00235178" w:rsidRPr="007B0A93" w:rsidRDefault="00235178" w:rsidP="007B0A93">
      <w:pPr>
        <w:pStyle w:val="NormalWeb"/>
        <w:spacing w:before="120" w:beforeAutospacing="0" w:after="0" w:afterAutospacing="0"/>
        <w:jc w:val="both"/>
      </w:pPr>
      <w:r w:rsidRPr="007B0A93">
        <w:rPr>
          <w:rStyle w:val="apple-tab-span"/>
          <w:color w:val="000000"/>
        </w:rPr>
        <w:tab/>
      </w:r>
      <w:r w:rsidRPr="007B0A93">
        <w:rPr>
          <w:color w:val="000000"/>
        </w:rPr>
        <w:t>Yağmurlama başlığının basıncı, başlık girişinden hemen önce bir hortum aracılığıyla yükselticiye takılan ve başlıkla aynı seviyede yerleştirilmiş bir manometre yardımı ile kontrol edilir.</w:t>
      </w:r>
    </w:p>
    <w:p w14:paraId="177B33FD" w14:textId="77777777" w:rsidR="00235178" w:rsidRPr="007B0A93" w:rsidRDefault="00235178" w:rsidP="007B0A93">
      <w:pPr>
        <w:pStyle w:val="NormalWeb"/>
        <w:spacing w:before="120" w:beforeAutospacing="0" w:after="0" w:afterAutospacing="0"/>
        <w:jc w:val="both"/>
      </w:pPr>
      <w:r w:rsidRPr="007B0A93">
        <w:rPr>
          <w:rStyle w:val="apple-tab-span"/>
          <w:color w:val="000000"/>
        </w:rPr>
        <w:tab/>
      </w:r>
      <w:r w:rsidRPr="007B0A93">
        <w:rPr>
          <w:color w:val="000000"/>
        </w:rPr>
        <w:t>Deney basıncı olarak imalatçı tarafından beyan edilen genel işletme basıncı kullanılır. Böyle bir değer beyan edilmemişse deney basıncı TS ISO 7749-1 standardında belirtilen yöntem kullanılarak belirlenir.</w:t>
      </w:r>
    </w:p>
    <w:p w14:paraId="6C862535" w14:textId="77777777" w:rsidR="00235178" w:rsidRPr="007B0A93" w:rsidRDefault="00235178" w:rsidP="007B0A93">
      <w:pPr>
        <w:pStyle w:val="NormalWeb"/>
        <w:spacing w:before="120" w:beforeAutospacing="0" w:after="0" w:afterAutospacing="0"/>
        <w:jc w:val="both"/>
      </w:pPr>
      <w:r w:rsidRPr="007B0A93">
        <w:rPr>
          <w:rStyle w:val="apple-tab-span"/>
          <w:color w:val="000000"/>
        </w:rPr>
        <w:tab/>
      </w:r>
      <w:r w:rsidRPr="007B0A93">
        <w:rPr>
          <w:color w:val="000000"/>
        </w:rPr>
        <w:t xml:space="preserve">Başlığın debisi, </w:t>
      </w:r>
      <w:proofErr w:type="spellStart"/>
      <w:r w:rsidRPr="007B0A93">
        <w:rPr>
          <w:color w:val="000000"/>
        </w:rPr>
        <w:t>lateral</w:t>
      </w:r>
      <w:proofErr w:type="spellEnd"/>
      <w:r w:rsidRPr="007B0A93">
        <w:rPr>
          <w:color w:val="000000"/>
        </w:rPr>
        <w:t xml:space="preserve"> üzerine yerleştirilen bir debimetreyle ölçülebilir. Başlığın 10 tur dönmesi sonucunda geçen zamandan bir dönüş için geçen ortalama zaman (dönme hızı min</w:t>
      </w:r>
      <w:r w:rsidRPr="007B0A93">
        <w:rPr>
          <w:color w:val="000000"/>
          <w:vertAlign w:val="superscript"/>
        </w:rPr>
        <w:t>-1</w:t>
      </w:r>
      <w:r w:rsidRPr="007B0A93">
        <w:rPr>
          <w:color w:val="000000"/>
        </w:rPr>
        <w:t xml:space="preserve">) değeri saptanır. Deney anındaki hava basıncı, hava sıcaklığı ve hava nemi değerleri amaca uygun cihazlar yardımıyla tespit edilir. </w:t>
      </w:r>
      <w:r w:rsidRPr="007B0A93">
        <w:rPr>
          <w:rStyle w:val="apple-tab-span"/>
          <w:color w:val="000000"/>
        </w:rPr>
        <w:tab/>
      </w:r>
    </w:p>
    <w:p w14:paraId="714E5A36" w14:textId="77777777" w:rsidR="00235178" w:rsidRPr="007B0A93" w:rsidRDefault="00235178" w:rsidP="007B0A93">
      <w:pPr>
        <w:pStyle w:val="NormalWeb"/>
        <w:spacing w:before="120" w:beforeAutospacing="0" w:after="0" w:afterAutospacing="0"/>
        <w:ind w:firstLine="708"/>
        <w:jc w:val="both"/>
      </w:pPr>
      <w:r w:rsidRPr="007B0A93">
        <w:rPr>
          <w:b/>
          <w:bCs/>
          <w:color w:val="000000"/>
        </w:rPr>
        <w:t>Devir sayısı yeknesaklığı deneyi</w:t>
      </w:r>
    </w:p>
    <w:p w14:paraId="65E7C279" w14:textId="77777777" w:rsidR="00235178" w:rsidRPr="007B0A93" w:rsidRDefault="00235178" w:rsidP="007B0A93">
      <w:pPr>
        <w:pStyle w:val="NormalWeb"/>
        <w:spacing w:before="120" w:beforeAutospacing="0" w:after="0" w:afterAutospacing="0"/>
        <w:jc w:val="both"/>
      </w:pPr>
      <w:r w:rsidRPr="007B0A93">
        <w:rPr>
          <w:rStyle w:val="apple-tab-span"/>
          <w:color w:val="000000"/>
        </w:rPr>
        <w:tab/>
      </w:r>
      <w:r w:rsidRPr="007B0A93">
        <w:rPr>
          <w:color w:val="000000"/>
        </w:rPr>
        <w:t>Bu deney bir devrini 20 s'den daha fazla sürede tamamlayan yağmurlama başlıklarına uygulanır.</w:t>
      </w:r>
    </w:p>
    <w:p w14:paraId="071C9BB7" w14:textId="77777777" w:rsidR="00235178" w:rsidRPr="007B0A93" w:rsidRDefault="00235178" w:rsidP="007B0A93">
      <w:pPr>
        <w:pStyle w:val="NormalWeb"/>
        <w:spacing w:before="120" w:beforeAutospacing="0" w:after="0" w:afterAutospacing="0"/>
        <w:ind w:firstLine="708"/>
        <w:jc w:val="both"/>
      </w:pPr>
      <w:r w:rsidRPr="007B0A93">
        <w:rPr>
          <w:color w:val="000000"/>
        </w:rPr>
        <w:t>Yağmurlama başlığı düşey bir yükseltici borusuna monte edilmiş hâldeyken yağmurlama başlığı deney basıncında çalıştırılır ve her çeyrek devir için geçen süre ayrı ayrı ölçülür.  Ölçmeler beşten fazla devir için tekrarlanır.</w:t>
      </w:r>
    </w:p>
    <w:p w14:paraId="6F8E6357" w14:textId="77777777" w:rsidR="00235178" w:rsidRPr="007B0A93" w:rsidRDefault="00235178" w:rsidP="007B0A93">
      <w:pPr>
        <w:pStyle w:val="NormalWeb"/>
        <w:spacing w:before="120" w:beforeAutospacing="0" w:after="0" w:afterAutospacing="0"/>
        <w:jc w:val="both"/>
      </w:pPr>
      <w:r w:rsidRPr="007B0A93">
        <w:rPr>
          <w:color w:val="000000"/>
        </w:rPr>
        <w:t>Bir çeyrek devir için gerekli ortalama süre ve ortalamadan olan en büyük sapmalar (%) hesaplanır. Ortalamadan en fazla sapmalar ± % 12'den daha fazla olmamalıdır</w:t>
      </w:r>
    </w:p>
    <w:p w14:paraId="4485F2B9" w14:textId="77777777" w:rsidR="00235178" w:rsidRPr="007B0A93" w:rsidRDefault="00235178" w:rsidP="007B0A93">
      <w:pPr>
        <w:pStyle w:val="NormalWeb"/>
        <w:spacing w:before="120" w:beforeAutospacing="0" w:after="0" w:afterAutospacing="0"/>
        <w:ind w:firstLine="708"/>
        <w:jc w:val="both"/>
      </w:pPr>
      <w:r w:rsidRPr="007B0A93">
        <w:rPr>
          <w:b/>
          <w:bCs/>
          <w:color w:val="000000"/>
        </w:rPr>
        <w:t>Debi yeknesaklığı deneyi</w:t>
      </w:r>
    </w:p>
    <w:p w14:paraId="61BD6F42" w14:textId="77777777" w:rsidR="00235178" w:rsidRPr="007B0A93" w:rsidRDefault="00235178" w:rsidP="007B0A93">
      <w:pPr>
        <w:pStyle w:val="NormalWeb"/>
        <w:spacing w:before="120" w:beforeAutospacing="0" w:after="0" w:afterAutospacing="0"/>
        <w:ind w:firstLine="708"/>
        <w:jc w:val="both"/>
      </w:pPr>
      <w:r w:rsidRPr="007B0A93">
        <w:rPr>
          <w:color w:val="000000"/>
        </w:rPr>
        <w:t>Debi yeknesaklığı için yağmurlama başlığının bir deney numunesi, yükselticiye veya imalâtçı tarafından tavsiye edilen diğer bağlama tertibatına monte edilmiş haldeyken, deney basıncında denenir. Her yağmurlama başlığı deney tesisine monte edilir ve deney basıncında debisi ölçülür.</w:t>
      </w:r>
    </w:p>
    <w:p w14:paraId="3B621ED4" w14:textId="77777777" w:rsidR="00235178" w:rsidRPr="007B0A93" w:rsidRDefault="00235178" w:rsidP="007B0A93">
      <w:pPr>
        <w:pStyle w:val="NormalWeb"/>
        <w:spacing w:before="120" w:beforeAutospacing="0" w:after="0" w:afterAutospacing="0"/>
        <w:ind w:firstLine="708"/>
        <w:jc w:val="both"/>
      </w:pPr>
      <w:r w:rsidRPr="007B0A93">
        <w:rPr>
          <w:color w:val="000000"/>
        </w:rPr>
        <w:t>Deney basıncında ölçülen alt ve üst özellik sınırları aşağıda belirtildiği gibi olmalıdır.</w:t>
      </w:r>
    </w:p>
    <w:p w14:paraId="3E457B6A" w14:textId="77777777" w:rsidR="00235178" w:rsidRPr="007B0A93" w:rsidRDefault="00235178" w:rsidP="007B0A93">
      <w:pPr>
        <w:pStyle w:val="NormalWeb"/>
        <w:numPr>
          <w:ilvl w:val="0"/>
          <w:numId w:val="43"/>
        </w:numPr>
        <w:spacing w:before="120" w:beforeAutospacing="0" w:after="0" w:afterAutospacing="0"/>
        <w:ind w:left="709" w:hanging="284"/>
        <w:jc w:val="both"/>
        <w:textAlignment w:val="baseline"/>
        <w:rPr>
          <w:color w:val="000000"/>
        </w:rPr>
      </w:pPr>
      <w:r w:rsidRPr="007B0A93">
        <w:rPr>
          <w:color w:val="000000"/>
        </w:rPr>
        <w:t>Anma debisi 250 L/</w:t>
      </w:r>
      <w:proofErr w:type="spellStart"/>
      <w:r w:rsidRPr="007B0A93">
        <w:rPr>
          <w:color w:val="000000"/>
        </w:rPr>
        <w:t>h'e</w:t>
      </w:r>
      <w:proofErr w:type="spellEnd"/>
      <w:r w:rsidRPr="007B0A93">
        <w:rPr>
          <w:color w:val="000000"/>
        </w:rPr>
        <w:t xml:space="preserve"> kadar olan yağmurlama başlıkları için % 7</w:t>
      </w:r>
    </w:p>
    <w:p w14:paraId="0A9C6787" w14:textId="77777777" w:rsidR="00235178" w:rsidRPr="007B0A93" w:rsidRDefault="00235178" w:rsidP="007B0A93">
      <w:pPr>
        <w:pStyle w:val="NormalWeb"/>
        <w:numPr>
          <w:ilvl w:val="0"/>
          <w:numId w:val="43"/>
        </w:numPr>
        <w:spacing w:before="120" w:beforeAutospacing="0" w:after="0" w:afterAutospacing="0"/>
        <w:ind w:left="709" w:hanging="284"/>
        <w:jc w:val="both"/>
        <w:textAlignment w:val="baseline"/>
        <w:rPr>
          <w:color w:val="000000"/>
        </w:rPr>
      </w:pPr>
      <w:r w:rsidRPr="007B0A93">
        <w:rPr>
          <w:color w:val="000000"/>
        </w:rPr>
        <w:t>Anma debisi 250 L/h'den büyük olan yağmurlama başlıkları için % 5 </w:t>
      </w:r>
    </w:p>
    <w:p w14:paraId="2D3C6D9A" w14:textId="77777777" w:rsidR="00235178" w:rsidRPr="007B0A93" w:rsidRDefault="00235178" w:rsidP="007B0A93">
      <w:pPr>
        <w:pStyle w:val="NormalWeb"/>
        <w:spacing w:before="120" w:beforeAutospacing="0" w:after="0" w:afterAutospacing="0"/>
        <w:ind w:firstLine="708"/>
        <w:jc w:val="both"/>
      </w:pPr>
      <w:r w:rsidRPr="007B0A93">
        <w:rPr>
          <w:b/>
          <w:bCs/>
          <w:color w:val="000000"/>
        </w:rPr>
        <w:t>Etkin kapsama alanı çapı deneyi</w:t>
      </w:r>
    </w:p>
    <w:p w14:paraId="02457255" w14:textId="77777777" w:rsidR="00235178" w:rsidRDefault="00235178" w:rsidP="007B0A93">
      <w:pPr>
        <w:pStyle w:val="NormalWeb"/>
        <w:spacing w:before="120" w:beforeAutospacing="0" w:after="0" w:afterAutospacing="0"/>
        <w:ind w:firstLine="708"/>
        <w:jc w:val="both"/>
        <w:rPr>
          <w:color w:val="000000"/>
        </w:rPr>
      </w:pPr>
      <w:r w:rsidRPr="007B0A93">
        <w:rPr>
          <w:color w:val="000000"/>
        </w:rPr>
        <w:t>İmalâtçı tarafından beyan edilen deney basıncında kapsama alanı etkin çapı ölçülür. Bu çap imalatçı tarafından beyan edilen çaptan ±%5’ten daha fazla değişmemelidir.</w:t>
      </w:r>
    </w:p>
    <w:p w14:paraId="3FF7C4CA" w14:textId="77777777" w:rsidR="007F6211" w:rsidRPr="007B0A93" w:rsidRDefault="007F6211" w:rsidP="007B0A93">
      <w:pPr>
        <w:pStyle w:val="NormalWeb"/>
        <w:spacing w:before="120" w:beforeAutospacing="0" w:after="0" w:afterAutospacing="0"/>
        <w:ind w:firstLine="708"/>
        <w:jc w:val="both"/>
      </w:pPr>
    </w:p>
    <w:p w14:paraId="3D3FE1FF" w14:textId="77777777" w:rsidR="00235178" w:rsidRPr="007B0A93" w:rsidRDefault="00235178" w:rsidP="007B0A93">
      <w:pPr>
        <w:pStyle w:val="NormalWeb"/>
        <w:spacing w:before="120" w:beforeAutospacing="0" w:after="0" w:afterAutospacing="0"/>
        <w:jc w:val="both"/>
      </w:pPr>
      <w:r w:rsidRPr="007B0A93">
        <w:rPr>
          <w:rStyle w:val="apple-tab-span"/>
          <w:b/>
          <w:bCs/>
          <w:color w:val="000000"/>
        </w:rPr>
        <w:lastRenderedPageBreak/>
        <w:tab/>
      </w:r>
      <w:r w:rsidRPr="007B0A93">
        <w:rPr>
          <w:b/>
          <w:bCs/>
          <w:color w:val="000000"/>
        </w:rPr>
        <w:t>Ortalama Yağmurlama Hızı</w:t>
      </w:r>
    </w:p>
    <w:p w14:paraId="56CDD98A" w14:textId="77BED94F" w:rsidR="00235178" w:rsidRPr="007B0A93" w:rsidRDefault="00235178" w:rsidP="007B0A93">
      <w:pPr>
        <w:pStyle w:val="NormalWeb"/>
        <w:spacing w:before="120" w:beforeAutospacing="0" w:after="0" w:afterAutospacing="0"/>
        <w:jc w:val="both"/>
      </w:pPr>
      <w:r w:rsidRPr="007B0A93">
        <w:rPr>
          <w:rStyle w:val="apple-tab-span"/>
          <w:color w:val="000000"/>
        </w:rPr>
        <w:tab/>
      </w:r>
      <w:r w:rsidRPr="007B0A93">
        <w:rPr>
          <w:color w:val="000000"/>
        </w:rPr>
        <w:t xml:space="preserve">Yağmurlama başlıklarının yerleştirildiği farklı tertip aralıkları için ortalama yağmurlama hızı </w:t>
      </w:r>
      <w:r w:rsidR="005632E7" w:rsidRPr="007B0A93">
        <w:rPr>
          <w:color w:val="000000"/>
        </w:rPr>
        <w:t>aşağıda verilen eşitlik ile hesaplanır.</w:t>
      </w:r>
    </w:p>
    <w:p w14:paraId="321F752D" w14:textId="4079F02F" w:rsidR="00235178" w:rsidRPr="007B0A93" w:rsidRDefault="00235178" w:rsidP="007F6211">
      <w:pPr>
        <w:pStyle w:val="NormalWeb"/>
        <w:spacing w:before="120" w:beforeAutospacing="0" w:after="0" w:afterAutospacing="0"/>
      </w:pPr>
      <w:r w:rsidRPr="007B0A93">
        <w:rPr>
          <w:rStyle w:val="apple-tab-span"/>
          <w:color w:val="000000"/>
          <w:vertAlign w:val="subscript"/>
        </w:rPr>
        <w:tab/>
      </w:r>
      <w:r w:rsidR="005632E7" w:rsidRPr="007B0A93">
        <w:rPr>
          <w:position w:val="-32"/>
        </w:rPr>
        <w:object w:dxaOrig="1420" w:dyaOrig="740" w14:anchorId="27484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36.3pt" o:ole="">
            <v:imagedata r:id="rId7" o:title=""/>
          </v:shape>
          <o:OLEObject Type="Embed" ProgID="Equation.3" ShapeID="_x0000_i1025" DrawAspect="Content" ObjectID="_1713956380" r:id="rId8"/>
        </w:object>
      </w:r>
    </w:p>
    <w:p w14:paraId="7BDF045A" w14:textId="192E0377" w:rsidR="00235178" w:rsidRPr="007B0A93" w:rsidRDefault="00235178" w:rsidP="007B0A93">
      <w:pPr>
        <w:pStyle w:val="NormalWeb"/>
        <w:spacing w:before="120" w:beforeAutospacing="0" w:after="0" w:afterAutospacing="0"/>
        <w:jc w:val="both"/>
      </w:pPr>
      <w:r w:rsidRPr="007B0A93">
        <w:rPr>
          <w:color w:val="000000"/>
        </w:rPr>
        <w:t>Eşitlikte;</w:t>
      </w:r>
    </w:p>
    <w:p w14:paraId="35B6FC10" w14:textId="385BE8A1" w:rsidR="00235178" w:rsidRPr="007B0A93" w:rsidRDefault="00235178" w:rsidP="007B0A93">
      <w:pPr>
        <w:pStyle w:val="NormalWeb"/>
        <w:spacing w:before="0" w:beforeAutospacing="0" w:after="0" w:afterAutospacing="0"/>
        <w:jc w:val="both"/>
      </w:pPr>
      <w:r w:rsidRPr="007B0A93">
        <w:rPr>
          <w:rStyle w:val="apple-tab-span"/>
          <w:color w:val="000000"/>
        </w:rPr>
        <w:tab/>
      </w:r>
      <w:r w:rsidRPr="007B0A93">
        <w:rPr>
          <w:color w:val="000000"/>
        </w:rPr>
        <w:t>I</w:t>
      </w:r>
      <w:r w:rsidRPr="007B0A93">
        <w:rPr>
          <w:color w:val="000000"/>
          <w:vertAlign w:val="subscript"/>
        </w:rPr>
        <w:t xml:space="preserve">Y </w:t>
      </w:r>
      <w:r w:rsidR="000329C9" w:rsidRPr="007B0A93">
        <w:rPr>
          <w:color w:val="000000"/>
          <w:vertAlign w:val="subscript"/>
        </w:rPr>
        <w:tab/>
      </w:r>
      <w:r w:rsidRPr="007B0A93">
        <w:rPr>
          <w:color w:val="000000"/>
        </w:rPr>
        <w:t>: Başlığın ortalama yağmurlama hızı (mm/h)</w:t>
      </w:r>
    </w:p>
    <w:p w14:paraId="47F0C5F5" w14:textId="38F83391" w:rsidR="00235178" w:rsidRPr="007B0A93" w:rsidRDefault="00235178" w:rsidP="007B0A93">
      <w:pPr>
        <w:pStyle w:val="NormalWeb"/>
        <w:spacing w:before="0" w:beforeAutospacing="0" w:after="0" w:afterAutospacing="0"/>
        <w:jc w:val="both"/>
      </w:pPr>
      <w:r w:rsidRPr="007B0A93">
        <w:rPr>
          <w:rStyle w:val="apple-tab-span"/>
          <w:color w:val="000000"/>
        </w:rPr>
        <w:tab/>
      </w:r>
      <w:proofErr w:type="gramStart"/>
      <w:r w:rsidRPr="007B0A93">
        <w:rPr>
          <w:color w:val="000000"/>
        </w:rPr>
        <w:t>q</w:t>
      </w:r>
      <w:proofErr w:type="gramEnd"/>
      <w:r w:rsidRPr="007B0A93">
        <w:rPr>
          <w:color w:val="000000"/>
        </w:rPr>
        <w:t xml:space="preserve">  </w:t>
      </w:r>
      <w:r w:rsidR="000329C9" w:rsidRPr="007B0A93">
        <w:rPr>
          <w:color w:val="000000"/>
        </w:rPr>
        <w:tab/>
      </w:r>
      <w:r w:rsidRPr="007B0A93">
        <w:rPr>
          <w:color w:val="000000"/>
        </w:rPr>
        <w:t xml:space="preserve">: </w:t>
      </w:r>
      <w:r w:rsidR="005632E7" w:rsidRPr="007B0A93">
        <w:rPr>
          <w:color w:val="000000"/>
        </w:rPr>
        <w:t xml:space="preserve">Yağmurlama başlığı debisi </w:t>
      </w:r>
      <w:r w:rsidRPr="007B0A93">
        <w:rPr>
          <w:color w:val="000000"/>
        </w:rPr>
        <w:t>(m</w:t>
      </w:r>
      <w:r w:rsidRPr="007B0A93">
        <w:rPr>
          <w:color w:val="000000"/>
          <w:vertAlign w:val="superscript"/>
        </w:rPr>
        <w:t>3</w:t>
      </w:r>
      <w:r w:rsidRPr="007B0A93">
        <w:rPr>
          <w:color w:val="000000"/>
        </w:rPr>
        <w:t>/h)</w:t>
      </w:r>
    </w:p>
    <w:p w14:paraId="7AE7212A" w14:textId="24DF1BAB" w:rsidR="00235178" w:rsidRPr="007B0A93" w:rsidRDefault="00235178" w:rsidP="007B0A93">
      <w:pPr>
        <w:pStyle w:val="NormalWeb"/>
        <w:spacing w:before="0" w:beforeAutospacing="0" w:after="0" w:afterAutospacing="0"/>
        <w:jc w:val="both"/>
      </w:pPr>
      <w:r w:rsidRPr="007B0A93">
        <w:rPr>
          <w:rStyle w:val="apple-tab-span"/>
          <w:color w:val="000000"/>
        </w:rPr>
        <w:tab/>
      </w:r>
      <w:r w:rsidRPr="007B0A93">
        <w:rPr>
          <w:color w:val="000000"/>
        </w:rPr>
        <w:t>S</w:t>
      </w:r>
      <w:r w:rsidRPr="007B0A93">
        <w:rPr>
          <w:color w:val="000000"/>
          <w:vertAlign w:val="subscript"/>
        </w:rPr>
        <w:t xml:space="preserve">2 </w:t>
      </w:r>
      <w:r w:rsidR="000329C9" w:rsidRPr="007B0A93">
        <w:rPr>
          <w:color w:val="000000"/>
          <w:vertAlign w:val="subscript"/>
        </w:rPr>
        <w:tab/>
      </w:r>
      <w:r w:rsidRPr="007B0A93">
        <w:rPr>
          <w:color w:val="000000"/>
        </w:rPr>
        <w:t xml:space="preserve">: </w:t>
      </w:r>
      <w:proofErr w:type="spellStart"/>
      <w:r w:rsidRPr="007B0A93">
        <w:rPr>
          <w:color w:val="000000"/>
        </w:rPr>
        <w:t>Lateral</w:t>
      </w:r>
      <w:proofErr w:type="spellEnd"/>
      <w:r w:rsidRPr="007B0A93">
        <w:rPr>
          <w:color w:val="000000"/>
        </w:rPr>
        <w:t xml:space="preserve"> üzerindeki başlık aralığı (m)</w:t>
      </w:r>
    </w:p>
    <w:p w14:paraId="0FF04E4F" w14:textId="1E35285E" w:rsidR="00235178" w:rsidRPr="007B0A93" w:rsidRDefault="00235178" w:rsidP="007B0A93">
      <w:pPr>
        <w:pStyle w:val="NormalWeb"/>
        <w:tabs>
          <w:tab w:val="left" w:pos="708"/>
          <w:tab w:val="left" w:pos="1416"/>
          <w:tab w:val="left" w:pos="2124"/>
          <w:tab w:val="left" w:pos="2832"/>
          <w:tab w:val="left" w:pos="3393"/>
        </w:tabs>
        <w:spacing w:before="0" w:beforeAutospacing="0" w:after="0" w:afterAutospacing="0"/>
        <w:jc w:val="both"/>
      </w:pPr>
      <w:r w:rsidRPr="007B0A93">
        <w:rPr>
          <w:rStyle w:val="apple-tab-span"/>
          <w:color w:val="000000"/>
        </w:rPr>
        <w:tab/>
      </w:r>
      <w:r w:rsidRPr="007B0A93">
        <w:rPr>
          <w:color w:val="000000"/>
        </w:rPr>
        <w:t>S</w:t>
      </w:r>
      <w:r w:rsidRPr="007B0A93">
        <w:rPr>
          <w:color w:val="000000"/>
          <w:vertAlign w:val="subscript"/>
        </w:rPr>
        <w:t xml:space="preserve">1 </w:t>
      </w:r>
      <w:r w:rsidR="000329C9" w:rsidRPr="007B0A93">
        <w:rPr>
          <w:color w:val="000000"/>
          <w:vertAlign w:val="subscript"/>
        </w:rPr>
        <w:tab/>
      </w:r>
      <w:r w:rsidRPr="007B0A93">
        <w:rPr>
          <w:color w:val="000000"/>
        </w:rPr>
        <w:t xml:space="preserve">: </w:t>
      </w:r>
      <w:proofErr w:type="spellStart"/>
      <w:r w:rsidRPr="007B0A93">
        <w:rPr>
          <w:color w:val="000000"/>
        </w:rPr>
        <w:t>Lateral</w:t>
      </w:r>
      <w:proofErr w:type="spellEnd"/>
      <w:r w:rsidRPr="007B0A93">
        <w:rPr>
          <w:color w:val="000000"/>
        </w:rPr>
        <w:t xml:space="preserve"> aralığı (m) </w:t>
      </w:r>
      <w:r w:rsidR="00586F87" w:rsidRPr="007B0A93">
        <w:rPr>
          <w:color w:val="000000"/>
        </w:rPr>
        <w:tab/>
      </w:r>
    </w:p>
    <w:p w14:paraId="5271FF81" w14:textId="77777777" w:rsidR="00E93BDD" w:rsidRPr="007B0A93" w:rsidRDefault="00E93BDD" w:rsidP="007B0A93">
      <w:pPr>
        <w:pStyle w:val="Style1"/>
        <w:widowControl/>
        <w:spacing w:before="120"/>
        <w:jc w:val="both"/>
        <w:rPr>
          <w:rFonts w:ascii="Times New Roman" w:eastAsia="Times New Roman" w:hAnsi="Times New Roman" w:cs="Times New Roman"/>
          <w:b/>
        </w:rPr>
      </w:pPr>
    </w:p>
    <w:p w14:paraId="7A63DDD6" w14:textId="77777777" w:rsidR="00A17AB0" w:rsidRPr="007B0A93" w:rsidRDefault="00A17AB0" w:rsidP="007B0A93">
      <w:pPr>
        <w:spacing w:before="120" w:after="0" w:line="240" w:lineRule="auto"/>
        <w:jc w:val="both"/>
        <w:rPr>
          <w:rFonts w:ascii="Times New Roman" w:eastAsia="Times New Roman" w:hAnsi="Times New Roman" w:cs="Times New Roman"/>
          <w:b/>
          <w:sz w:val="24"/>
          <w:szCs w:val="24"/>
        </w:rPr>
      </w:pPr>
      <w:r w:rsidRPr="007B0A93">
        <w:rPr>
          <w:rFonts w:ascii="Times New Roman" w:eastAsia="Times New Roman" w:hAnsi="Times New Roman" w:cs="Times New Roman"/>
          <w:b/>
          <w:sz w:val="24"/>
          <w:szCs w:val="24"/>
        </w:rPr>
        <w:t>3.3. DEĞERLENDİRME KRİTERLERİ</w:t>
      </w:r>
    </w:p>
    <w:p w14:paraId="310F4EDA" w14:textId="77777777" w:rsidR="00235178" w:rsidRPr="007B0A93" w:rsidRDefault="00235178" w:rsidP="007B0A93">
      <w:pPr>
        <w:pStyle w:val="NormalWeb"/>
        <w:spacing w:before="120" w:beforeAutospacing="0" w:after="0" w:afterAutospacing="0"/>
        <w:ind w:firstLine="720"/>
        <w:jc w:val="both"/>
      </w:pPr>
      <w:r w:rsidRPr="007B0A93">
        <w:rPr>
          <w:color w:val="000000"/>
        </w:rPr>
        <w:t>Deneye alınan başlıklarda çalışma anında hareket mekanizmalarında sorun yaşanmamalı.</w:t>
      </w:r>
    </w:p>
    <w:p w14:paraId="3350CE99" w14:textId="77777777" w:rsidR="00235178" w:rsidRPr="007B0A93" w:rsidRDefault="00235178" w:rsidP="007B0A93">
      <w:pPr>
        <w:pStyle w:val="NormalWeb"/>
        <w:spacing w:before="120" w:beforeAutospacing="0" w:after="0" w:afterAutospacing="0"/>
        <w:ind w:firstLine="720"/>
        <w:jc w:val="both"/>
      </w:pPr>
      <w:r w:rsidRPr="007B0A93">
        <w:rPr>
          <w:color w:val="000000"/>
        </w:rPr>
        <w:t>Hareketli parçalar arasında sızdırma olmamalı.</w:t>
      </w:r>
    </w:p>
    <w:p w14:paraId="3E128F69" w14:textId="77777777" w:rsidR="00235178" w:rsidRPr="007B0A93" w:rsidRDefault="00235178" w:rsidP="007B0A93">
      <w:pPr>
        <w:pStyle w:val="NormalWeb"/>
        <w:spacing w:before="120" w:beforeAutospacing="0" w:after="0" w:afterAutospacing="0"/>
        <w:ind w:firstLine="708"/>
        <w:jc w:val="both"/>
      </w:pPr>
      <w:r w:rsidRPr="007B0A93">
        <w:rPr>
          <w:color w:val="000000"/>
        </w:rPr>
        <w:t>Devir sayısı yeknesaklığı deneyinde; bir çeyrek devir için gerekli ortalama süre ve ortalamadan olan en büyük sapmalar ± % 12'den daha fazla olmamalıdır.</w:t>
      </w:r>
    </w:p>
    <w:p w14:paraId="69148217" w14:textId="77777777" w:rsidR="00235178" w:rsidRPr="007B0A93" w:rsidRDefault="00235178" w:rsidP="007B0A93">
      <w:pPr>
        <w:pStyle w:val="NormalWeb"/>
        <w:spacing w:before="120" w:beforeAutospacing="0" w:after="0" w:afterAutospacing="0"/>
        <w:ind w:firstLine="708"/>
        <w:jc w:val="both"/>
      </w:pPr>
      <w:r w:rsidRPr="007B0A93">
        <w:rPr>
          <w:color w:val="000000"/>
        </w:rPr>
        <w:t>Deney basıncında ölçülen alt ve üst debi sınırları aşağıda belirtildiği gibi olmalıdır.</w:t>
      </w:r>
    </w:p>
    <w:p w14:paraId="52CF891E" w14:textId="77777777" w:rsidR="00235178" w:rsidRPr="007B0A93" w:rsidRDefault="00235178" w:rsidP="007B0A93">
      <w:pPr>
        <w:pStyle w:val="NormalWeb"/>
        <w:numPr>
          <w:ilvl w:val="0"/>
          <w:numId w:val="44"/>
        </w:numPr>
        <w:spacing w:before="120" w:beforeAutospacing="0" w:after="0" w:afterAutospacing="0"/>
        <w:ind w:left="709" w:hanging="284"/>
        <w:jc w:val="both"/>
        <w:textAlignment w:val="baseline"/>
        <w:rPr>
          <w:color w:val="000000"/>
        </w:rPr>
      </w:pPr>
      <w:r w:rsidRPr="007B0A93">
        <w:rPr>
          <w:color w:val="000000"/>
        </w:rPr>
        <w:t>Anma debisi 250 L/</w:t>
      </w:r>
      <w:proofErr w:type="spellStart"/>
      <w:r w:rsidRPr="007B0A93">
        <w:rPr>
          <w:color w:val="000000"/>
        </w:rPr>
        <w:t>h'e</w:t>
      </w:r>
      <w:proofErr w:type="spellEnd"/>
      <w:r w:rsidRPr="007B0A93">
        <w:rPr>
          <w:color w:val="000000"/>
        </w:rPr>
        <w:t xml:space="preserve"> kadar olan yağmurlama başlıkları için % 7</w:t>
      </w:r>
    </w:p>
    <w:p w14:paraId="7ECC18CA" w14:textId="77777777" w:rsidR="00235178" w:rsidRPr="007B0A93" w:rsidRDefault="00235178" w:rsidP="007B0A93">
      <w:pPr>
        <w:pStyle w:val="NormalWeb"/>
        <w:numPr>
          <w:ilvl w:val="0"/>
          <w:numId w:val="44"/>
        </w:numPr>
        <w:spacing w:before="120" w:beforeAutospacing="0" w:after="0" w:afterAutospacing="0"/>
        <w:ind w:left="709" w:hanging="284"/>
        <w:jc w:val="both"/>
        <w:textAlignment w:val="baseline"/>
        <w:rPr>
          <w:color w:val="000000"/>
        </w:rPr>
      </w:pPr>
      <w:r w:rsidRPr="007B0A93">
        <w:rPr>
          <w:color w:val="000000"/>
        </w:rPr>
        <w:t>Anma debisi 250 L/h'den büyük olan yağmurlama başlıkları için % 5</w:t>
      </w:r>
    </w:p>
    <w:p w14:paraId="76DFF5DD" w14:textId="77777777" w:rsidR="00235178" w:rsidRPr="007B0A93" w:rsidRDefault="00235178" w:rsidP="007B0A93">
      <w:pPr>
        <w:pStyle w:val="NormalWeb"/>
        <w:spacing w:before="120" w:beforeAutospacing="0" w:after="0" w:afterAutospacing="0"/>
        <w:ind w:firstLine="708"/>
        <w:jc w:val="both"/>
      </w:pPr>
      <w:r w:rsidRPr="007B0A93">
        <w:rPr>
          <w:color w:val="000000"/>
        </w:rPr>
        <w:t>Etkin kapsama alanı çapı imalatçı tarafından beyan edilen çaptan ±%5’ten daha fazla değişmemelidir.</w:t>
      </w:r>
    </w:p>
    <w:p w14:paraId="1169BABB" w14:textId="77777777" w:rsidR="009A1D89" w:rsidRDefault="009A1D89" w:rsidP="007B0A93">
      <w:pPr>
        <w:spacing w:before="120" w:after="0" w:line="240" w:lineRule="auto"/>
        <w:ind w:firstLine="709"/>
        <w:jc w:val="both"/>
        <w:rPr>
          <w:rFonts w:ascii="Times New Roman" w:eastAsia="Times New Roman" w:hAnsi="Times New Roman" w:cs="Times New Roman"/>
          <w:color w:val="000000"/>
          <w:sz w:val="24"/>
          <w:szCs w:val="24"/>
        </w:rPr>
      </w:pPr>
      <w:r w:rsidRPr="007B0A93">
        <w:rPr>
          <w:rFonts w:ascii="Times New Roman" w:eastAsia="Times New Roman" w:hAnsi="Times New Roman" w:cs="Times New Roman"/>
          <w:color w:val="000000"/>
          <w:sz w:val="24"/>
          <w:szCs w:val="24"/>
        </w:rPr>
        <w:t xml:space="preserve">Deneye alınan başlığın çalışma basıncına bağlı olarak başlık debisi grafik olarak, dönme hızı, etkin kapsama alanı çapı veya fırlatma mesafesi, ortalama yağmurlama hızı ise çizelgeler halinde verilir (Çizelge 1). Ayrıca deney anındaki </w:t>
      </w:r>
      <w:proofErr w:type="gramStart"/>
      <w:r w:rsidRPr="007B0A93">
        <w:rPr>
          <w:rFonts w:ascii="Times New Roman" w:eastAsia="Times New Roman" w:hAnsi="Times New Roman" w:cs="Times New Roman"/>
          <w:color w:val="000000"/>
          <w:sz w:val="24"/>
          <w:szCs w:val="24"/>
        </w:rPr>
        <w:t>rüzgar</w:t>
      </w:r>
      <w:proofErr w:type="gramEnd"/>
      <w:r w:rsidRPr="007B0A93">
        <w:rPr>
          <w:rFonts w:ascii="Times New Roman" w:eastAsia="Times New Roman" w:hAnsi="Times New Roman" w:cs="Times New Roman"/>
          <w:color w:val="000000"/>
          <w:sz w:val="24"/>
          <w:szCs w:val="24"/>
        </w:rPr>
        <w:t xml:space="preserve"> hızı, hava sıcaklığı, deney suyu sıcaklığı ve hava basıncı gibi değerler de bu bölümde verilmelidir.</w:t>
      </w:r>
    </w:p>
    <w:p w14:paraId="7BA22DEF" w14:textId="77777777" w:rsidR="007B0A93" w:rsidRPr="007B0A93" w:rsidRDefault="007B0A93" w:rsidP="007B0A93">
      <w:pPr>
        <w:spacing w:before="120" w:after="0" w:line="240" w:lineRule="auto"/>
        <w:ind w:firstLine="709"/>
        <w:jc w:val="both"/>
        <w:rPr>
          <w:rFonts w:ascii="Times New Roman" w:eastAsia="Times New Roman" w:hAnsi="Times New Roman" w:cs="Times New Roman"/>
          <w:sz w:val="24"/>
          <w:szCs w:val="24"/>
        </w:rPr>
      </w:pPr>
    </w:p>
    <w:p w14:paraId="202D5BBF" w14:textId="77777777" w:rsidR="009A1D89" w:rsidRPr="007B0A93" w:rsidRDefault="009A1D89" w:rsidP="007B0A93">
      <w:pPr>
        <w:spacing w:before="120" w:after="120" w:line="240" w:lineRule="auto"/>
        <w:ind w:firstLine="709"/>
        <w:jc w:val="both"/>
        <w:rPr>
          <w:rFonts w:ascii="Times New Roman" w:eastAsia="Times New Roman" w:hAnsi="Times New Roman" w:cs="Times New Roman"/>
          <w:sz w:val="24"/>
          <w:szCs w:val="24"/>
        </w:rPr>
      </w:pPr>
      <w:r w:rsidRPr="007B0A93">
        <w:rPr>
          <w:rFonts w:ascii="Times New Roman" w:eastAsia="Times New Roman" w:hAnsi="Times New Roman" w:cs="Times New Roman"/>
          <w:color w:val="000000"/>
          <w:sz w:val="24"/>
          <w:szCs w:val="24"/>
        </w:rPr>
        <w:t>Çizelge 1. Deneye alınan yağmurlama başlığının çalışma basıncına bağlı deney sonuçları</w:t>
      </w:r>
    </w:p>
    <w:tbl>
      <w:tblPr>
        <w:tblW w:w="0" w:type="auto"/>
        <w:jc w:val="center"/>
        <w:tblCellMar>
          <w:top w:w="15" w:type="dxa"/>
          <w:left w:w="15" w:type="dxa"/>
          <w:bottom w:w="15" w:type="dxa"/>
          <w:right w:w="15" w:type="dxa"/>
        </w:tblCellMar>
        <w:tblLook w:val="04A0" w:firstRow="1" w:lastRow="0" w:firstColumn="1" w:lastColumn="0" w:noHBand="0" w:noVBand="1"/>
      </w:tblPr>
      <w:tblGrid>
        <w:gridCol w:w="1434"/>
        <w:gridCol w:w="762"/>
        <w:gridCol w:w="722"/>
        <w:gridCol w:w="1262"/>
        <w:gridCol w:w="2281"/>
        <w:gridCol w:w="1361"/>
      </w:tblGrid>
      <w:tr w:rsidR="009A1D89" w:rsidRPr="007B0A93" w14:paraId="12E5003D" w14:textId="77777777" w:rsidTr="009A1D89">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vAlign w:val="center"/>
            <w:hideMark/>
          </w:tcPr>
          <w:p w14:paraId="072570A1" w14:textId="77777777" w:rsidR="009A1D89" w:rsidRPr="007B0A93" w:rsidRDefault="009A1D89" w:rsidP="009A1D89">
            <w:pPr>
              <w:spacing w:after="0" w:line="240" w:lineRule="auto"/>
              <w:jc w:val="center"/>
              <w:rPr>
                <w:rFonts w:ascii="Times New Roman" w:eastAsia="Times New Roman" w:hAnsi="Times New Roman" w:cs="Times New Roman"/>
                <w:sz w:val="24"/>
                <w:szCs w:val="24"/>
              </w:rPr>
            </w:pPr>
            <w:r w:rsidRPr="007B0A93">
              <w:rPr>
                <w:rFonts w:ascii="Times New Roman" w:eastAsia="Times New Roman" w:hAnsi="Times New Roman" w:cs="Times New Roman"/>
                <w:color w:val="000000"/>
                <w:sz w:val="24"/>
                <w:szCs w:val="24"/>
              </w:rPr>
              <w:t>Meme çapları</w:t>
            </w:r>
          </w:p>
          <w:p w14:paraId="425E737B" w14:textId="77777777" w:rsidR="009A1D89" w:rsidRPr="007B0A93" w:rsidRDefault="009A1D89" w:rsidP="009A1D89">
            <w:pPr>
              <w:spacing w:after="0" w:line="240" w:lineRule="auto"/>
              <w:jc w:val="center"/>
              <w:rPr>
                <w:rFonts w:ascii="Times New Roman" w:eastAsia="Times New Roman" w:hAnsi="Times New Roman" w:cs="Times New Roman"/>
                <w:sz w:val="24"/>
                <w:szCs w:val="24"/>
              </w:rPr>
            </w:pPr>
            <w:r w:rsidRPr="007B0A93">
              <w:rPr>
                <w:rFonts w:ascii="Times New Roman" w:eastAsia="Times New Roman" w:hAnsi="Times New Roman" w:cs="Times New Roman"/>
                <w:color w:val="000000"/>
                <w:sz w:val="24"/>
                <w:szCs w:val="24"/>
              </w:rPr>
              <w:t>(mm)</w:t>
            </w:r>
          </w:p>
        </w:tc>
        <w:tc>
          <w:tcPr>
            <w:tcW w:w="0" w:type="auto"/>
            <w:tcBorders>
              <w:top w:val="single" w:sz="6" w:space="0" w:color="000000"/>
              <w:left w:val="single" w:sz="4" w:space="0" w:color="000000"/>
              <w:bottom w:val="single" w:sz="4" w:space="0" w:color="000000"/>
              <w:right w:val="single" w:sz="6" w:space="0" w:color="000000"/>
            </w:tcBorders>
            <w:tcMar>
              <w:top w:w="0" w:type="dxa"/>
              <w:left w:w="54" w:type="dxa"/>
              <w:bottom w:w="0" w:type="dxa"/>
              <w:right w:w="54" w:type="dxa"/>
            </w:tcMar>
            <w:vAlign w:val="center"/>
            <w:hideMark/>
          </w:tcPr>
          <w:p w14:paraId="3C8108DB" w14:textId="77777777" w:rsidR="009A1D89" w:rsidRPr="007B0A93" w:rsidRDefault="009A1D89" w:rsidP="009A1D89">
            <w:pPr>
              <w:spacing w:after="0" w:line="240" w:lineRule="auto"/>
              <w:jc w:val="center"/>
              <w:rPr>
                <w:rFonts w:ascii="Times New Roman" w:eastAsia="Times New Roman" w:hAnsi="Times New Roman" w:cs="Times New Roman"/>
                <w:sz w:val="24"/>
                <w:szCs w:val="24"/>
              </w:rPr>
            </w:pPr>
            <w:r w:rsidRPr="007B0A93">
              <w:rPr>
                <w:rFonts w:ascii="Times New Roman" w:eastAsia="Times New Roman" w:hAnsi="Times New Roman" w:cs="Times New Roman"/>
                <w:color w:val="000000"/>
                <w:sz w:val="24"/>
                <w:szCs w:val="24"/>
              </w:rPr>
              <w:t>Basınç</w:t>
            </w:r>
          </w:p>
          <w:p w14:paraId="3D3D84DD" w14:textId="77777777" w:rsidR="009A1D89" w:rsidRPr="007B0A93" w:rsidRDefault="009A1D89" w:rsidP="009A1D89">
            <w:pPr>
              <w:spacing w:after="0" w:line="240" w:lineRule="auto"/>
              <w:jc w:val="center"/>
              <w:rPr>
                <w:rFonts w:ascii="Times New Roman" w:eastAsia="Times New Roman" w:hAnsi="Times New Roman" w:cs="Times New Roman"/>
                <w:sz w:val="24"/>
                <w:szCs w:val="24"/>
              </w:rPr>
            </w:pPr>
            <w:r w:rsidRPr="007B0A93">
              <w:rPr>
                <w:rFonts w:ascii="Times New Roman" w:eastAsia="Times New Roman" w:hAnsi="Times New Roman" w:cs="Times New Roman"/>
                <w:color w:val="000000"/>
                <w:sz w:val="24"/>
                <w:szCs w:val="24"/>
              </w:rPr>
              <w:t>(</w:t>
            </w:r>
            <w:proofErr w:type="spellStart"/>
            <w:r w:rsidRPr="007B0A93">
              <w:rPr>
                <w:rFonts w:ascii="Times New Roman" w:eastAsia="Times New Roman" w:hAnsi="Times New Roman" w:cs="Times New Roman"/>
                <w:color w:val="000000"/>
                <w:sz w:val="24"/>
                <w:szCs w:val="24"/>
              </w:rPr>
              <w:t>kPa</w:t>
            </w:r>
            <w:proofErr w:type="spellEnd"/>
            <w:r w:rsidRPr="007B0A9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7C1EDAD0" w14:textId="77777777" w:rsidR="009A1D89" w:rsidRPr="007B0A93" w:rsidRDefault="009A1D89" w:rsidP="009A1D89">
            <w:pPr>
              <w:spacing w:after="0" w:line="240" w:lineRule="auto"/>
              <w:jc w:val="center"/>
              <w:rPr>
                <w:rFonts w:ascii="Times New Roman" w:eastAsia="Times New Roman" w:hAnsi="Times New Roman" w:cs="Times New Roman"/>
                <w:sz w:val="24"/>
                <w:szCs w:val="24"/>
              </w:rPr>
            </w:pPr>
            <w:r w:rsidRPr="007B0A93">
              <w:rPr>
                <w:rFonts w:ascii="Times New Roman" w:eastAsia="Times New Roman" w:hAnsi="Times New Roman" w:cs="Times New Roman"/>
                <w:color w:val="000000"/>
                <w:sz w:val="24"/>
                <w:szCs w:val="24"/>
              </w:rPr>
              <w:t>Debi</w:t>
            </w:r>
          </w:p>
          <w:p w14:paraId="46BD572C" w14:textId="77777777" w:rsidR="009A1D89" w:rsidRPr="007B0A93" w:rsidRDefault="009A1D89" w:rsidP="009A1D89">
            <w:pPr>
              <w:spacing w:after="0" w:line="240" w:lineRule="auto"/>
              <w:jc w:val="center"/>
              <w:rPr>
                <w:rFonts w:ascii="Times New Roman" w:eastAsia="Times New Roman" w:hAnsi="Times New Roman" w:cs="Times New Roman"/>
                <w:sz w:val="24"/>
                <w:szCs w:val="24"/>
              </w:rPr>
            </w:pPr>
            <w:r w:rsidRPr="007B0A93">
              <w:rPr>
                <w:rFonts w:ascii="Times New Roman" w:eastAsia="Times New Roman" w:hAnsi="Times New Roman" w:cs="Times New Roman"/>
                <w:color w:val="000000"/>
                <w:sz w:val="24"/>
                <w:szCs w:val="24"/>
              </w:rPr>
              <w:t>(m</w:t>
            </w:r>
            <w:r w:rsidRPr="007B0A93">
              <w:rPr>
                <w:rFonts w:ascii="Times New Roman" w:eastAsia="Times New Roman" w:hAnsi="Times New Roman" w:cs="Times New Roman"/>
                <w:color w:val="000000"/>
                <w:sz w:val="24"/>
                <w:szCs w:val="24"/>
                <w:vertAlign w:val="superscript"/>
              </w:rPr>
              <w:t>3</w:t>
            </w:r>
            <w:r w:rsidRPr="007B0A93">
              <w:rPr>
                <w:rFonts w:ascii="Times New Roman" w:eastAsia="Times New Roman" w:hAnsi="Times New Roman" w:cs="Times New Roman"/>
                <w:color w:val="000000"/>
                <w:sz w:val="24"/>
                <w:szCs w:val="24"/>
              </w:rPr>
              <w:t>/h)</w:t>
            </w: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68C60554" w14:textId="77777777" w:rsidR="009A1D89" w:rsidRPr="0071526A" w:rsidRDefault="009A1D89" w:rsidP="009A1D89">
            <w:pPr>
              <w:spacing w:after="0" w:line="240" w:lineRule="auto"/>
              <w:jc w:val="center"/>
              <w:rPr>
                <w:rFonts w:ascii="Times New Roman" w:eastAsia="Times New Roman" w:hAnsi="Times New Roman" w:cs="Times New Roman"/>
                <w:sz w:val="24"/>
                <w:szCs w:val="24"/>
              </w:rPr>
            </w:pPr>
            <w:r w:rsidRPr="0071526A">
              <w:rPr>
                <w:rFonts w:ascii="Times New Roman" w:eastAsia="Times New Roman" w:hAnsi="Times New Roman" w:cs="Times New Roman"/>
                <w:color w:val="000000"/>
                <w:sz w:val="24"/>
                <w:szCs w:val="24"/>
              </w:rPr>
              <w:t>Devir sayısı</w:t>
            </w:r>
          </w:p>
          <w:p w14:paraId="0FC75943" w14:textId="23A9F4F2" w:rsidR="009910A9" w:rsidRPr="0071526A" w:rsidRDefault="0071526A" w:rsidP="009910A9">
            <w:pPr>
              <w:spacing w:after="0" w:line="240" w:lineRule="auto"/>
              <w:jc w:val="center"/>
              <w:rPr>
                <w:rFonts w:ascii="Times New Roman" w:eastAsia="Times New Roman" w:hAnsi="Times New Roman" w:cs="Times New Roman"/>
                <w:sz w:val="24"/>
                <w:szCs w:val="24"/>
              </w:rPr>
            </w:pPr>
            <w:r w:rsidRPr="0071526A">
              <w:rPr>
                <w:rFonts w:ascii="Times New Roman" w:eastAsia="Times New Roman" w:hAnsi="Times New Roman" w:cs="Times New Roman"/>
                <w:color w:val="000000"/>
                <w:sz w:val="24"/>
                <w:szCs w:val="24"/>
              </w:rPr>
              <w:t xml:space="preserve"> </w:t>
            </w:r>
            <w:r w:rsidR="009910A9" w:rsidRPr="0071526A">
              <w:rPr>
                <w:rFonts w:ascii="Times New Roman" w:eastAsia="Times New Roman" w:hAnsi="Times New Roman" w:cs="Times New Roman"/>
                <w:color w:val="000000"/>
                <w:sz w:val="24"/>
                <w:szCs w:val="24"/>
              </w:rPr>
              <w:t>(min</w:t>
            </w:r>
            <w:r w:rsidR="009910A9" w:rsidRPr="0071526A">
              <w:rPr>
                <w:rFonts w:ascii="Times New Roman" w:eastAsia="Times New Roman" w:hAnsi="Times New Roman" w:cs="Times New Roman"/>
                <w:color w:val="000000"/>
                <w:sz w:val="24"/>
                <w:szCs w:val="24"/>
                <w:vertAlign w:val="superscript"/>
              </w:rPr>
              <w:t>-1</w:t>
            </w:r>
            <w:r w:rsidR="009910A9" w:rsidRPr="0071526A">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6DB80879" w14:textId="77777777" w:rsidR="009A1D89" w:rsidRPr="0071526A" w:rsidRDefault="009A1D89" w:rsidP="009A1D89">
            <w:pPr>
              <w:spacing w:after="0" w:line="240" w:lineRule="auto"/>
              <w:jc w:val="center"/>
              <w:rPr>
                <w:rFonts w:ascii="Times New Roman" w:eastAsia="Times New Roman" w:hAnsi="Times New Roman" w:cs="Times New Roman"/>
                <w:sz w:val="24"/>
                <w:szCs w:val="24"/>
              </w:rPr>
            </w:pPr>
            <w:r w:rsidRPr="0071526A">
              <w:rPr>
                <w:rFonts w:ascii="Times New Roman" w:eastAsia="Times New Roman" w:hAnsi="Times New Roman" w:cs="Times New Roman"/>
                <w:color w:val="000000"/>
                <w:sz w:val="24"/>
                <w:szCs w:val="24"/>
              </w:rPr>
              <w:t>Etkin kapsama</w:t>
            </w:r>
          </w:p>
          <w:p w14:paraId="4829FF72" w14:textId="77777777" w:rsidR="009A1D89" w:rsidRPr="0071526A" w:rsidRDefault="009A1D89" w:rsidP="009A1D89">
            <w:pPr>
              <w:spacing w:after="0" w:line="240" w:lineRule="auto"/>
              <w:jc w:val="center"/>
              <w:rPr>
                <w:rFonts w:ascii="Times New Roman" w:eastAsia="Times New Roman" w:hAnsi="Times New Roman" w:cs="Times New Roman"/>
                <w:sz w:val="24"/>
                <w:szCs w:val="24"/>
              </w:rPr>
            </w:pPr>
            <w:proofErr w:type="gramStart"/>
            <w:r w:rsidRPr="0071526A">
              <w:rPr>
                <w:rFonts w:ascii="Times New Roman" w:eastAsia="Times New Roman" w:hAnsi="Times New Roman" w:cs="Times New Roman"/>
                <w:color w:val="000000"/>
                <w:sz w:val="24"/>
                <w:szCs w:val="24"/>
              </w:rPr>
              <w:t>alanı</w:t>
            </w:r>
            <w:proofErr w:type="gramEnd"/>
            <w:r w:rsidRPr="0071526A">
              <w:rPr>
                <w:rFonts w:ascii="Times New Roman" w:eastAsia="Times New Roman" w:hAnsi="Times New Roman" w:cs="Times New Roman"/>
                <w:color w:val="000000"/>
                <w:sz w:val="24"/>
                <w:szCs w:val="24"/>
              </w:rPr>
              <w:t xml:space="preserve"> çapı</w:t>
            </w:r>
          </w:p>
          <w:p w14:paraId="0E398B10" w14:textId="77777777" w:rsidR="009A1D89" w:rsidRPr="0071526A" w:rsidRDefault="009A1D89" w:rsidP="009A1D89">
            <w:pPr>
              <w:spacing w:after="0" w:line="240" w:lineRule="auto"/>
              <w:jc w:val="center"/>
              <w:rPr>
                <w:rFonts w:ascii="Times New Roman" w:eastAsia="Times New Roman" w:hAnsi="Times New Roman" w:cs="Times New Roman"/>
                <w:sz w:val="24"/>
                <w:szCs w:val="24"/>
              </w:rPr>
            </w:pPr>
            <w:proofErr w:type="gramStart"/>
            <w:r w:rsidRPr="0071526A">
              <w:rPr>
                <w:rFonts w:ascii="Times New Roman" w:eastAsia="Times New Roman" w:hAnsi="Times New Roman" w:cs="Times New Roman"/>
                <w:color w:val="000000"/>
                <w:sz w:val="24"/>
                <w:szCs w:val="24"/>
              </w:rPr>
              <w:t>veya</w:t>
            </w:r>
            <w:proofErr w:type="gramEnd"/>
            <w:r w:rsidRPr="0071526A">
              <w:rPr>
                <w:rFonts w:ascii="Times New Roman" w:eastAsia="Times New Roman" w:hAnsi="Times New Roman" w:cs="Times New Roman"/>
                <w:color w:val="000000"/>
                <w:sz w:val="24"/>
                <w:szCs w:val="24"/>
              </w:rPr>
              <w:t xml:space="preserve"> fırlatma mesafesi</w:t>
            </w:r>
          </w:p>
          <w:p w14:paraId="5098A5B3" w14:textId="77777777" w:rsidR="009A1D89" w:rsidRPr="0071526A" w:rsidRDefault="009A1D89" w:rsidP="009A1D89">
            <w:pPr>
              <w:spacing w:after="0" w:line="240" w:lineRule="auto"/>
              <w:jc w:val="center"/>
              <w:rPr>
                <w:rFonts w:ascii="Times New Roman" w:eastAsia="Times New Roman" w:hAnsi="Times New Roman" w:cs="Times New Roman"/>
                <w:sz w:val="24"/>
                <w:szCs w:val="24"/>
              </w:rPr>
            </w:pPr>
            <w:r w:rsidRPr="0071526A">
              <w:rPr>
                <w:rFonts w:ascii="Times New Roman" w:eastAsia="Times New Roman" w:hAnsi="Times New Roman" w:cs="Times New Roman"/>
                <w:color w:val="000000"/>
                <w:sz w:val="24"/>
                <w:szCs w:val="24"/>
              </w:rPr>
              <w:t>(m)</w:t>
            </w: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0B19A969" w14:textId="77777777" w:rsidR="009A1D89" w:rsidRPr="007B0A93" w:rsidRDefault="009A1D89" w:rsidP="009A1D89">
            <w:pPr>
              <w:spacing w:after="0" w:line="240" w:lineRule="auto"/>
              <w:jc w:val="center"/>
              <w:rPr>
                <w:rFonts w:ascii="Times New Roman" w:eastAsia="Times New Roman" w:hAnsi="Times New Roman" w:cs="Times New Roman"/>
                <w:sz w:val="24"/>
                <w:szCs w:val="24"/>
              </w:rPr>
            </w:pPr>
            <w:r w:rsidRPr="007B0A93">
              <w:rPr>
                <w:rFonts w:ascii="Times New Roman" w:eastAsia="Times New Roman" w:hAnsi="Times New Roman" w:cs="Times New Roman"/>
                <w:color w:val="000000"/>
                <w:sz w:val="24"/>
                <w:szCs w:val="24"/>
              </w:rPr>
              <w:t>Yağmurlama</w:t>
            </w:r>
          </w:p>
          <w:p w14:paraId="7284CB67" w14:textId="77777777" w:rsidR="009A1D89" w:rsidRPr="007B0A93" w:rsidRDefault="009A1D89" w:rsidP="009A1D89">
            <w:pPr>
              <w:spacing w:after="0" w:line="240" w:lineRule="auto"/>
              <w:jc w:val="center"/>
              <w:rPr>
                <w:rFonts w:ascii="Times New Roman" w:eastAsia="Times New Roman" w:hAnsi="Times New Roman" w:cs="Times New Roman"/>
                <w:sz w:val="24"/>
                <w:szCs w:val="24"/>
              </w:rPr>
            </w:pPr>
            <w:proofErr w:type="gramStart"/>
            <w:r w:rsidRPr="007B0A93">
              <w:rPr>
                <w:rFonts w:ascii="Times New Roman" w:eastAsia="Times New Roman" w:hAnsi="Times New Roman" w:cs="Times New Roman"/>
                <w:color w:val="000000"/>
                <w:sz w:val="24"/>
                <w:szCs w:val="24"/>
              </w:rPr>
              <w:t>hızı</w:t>
            </w:r>
            <w:proofErr w:type="gramEnd"/>
          </w:p>
          <w:p w14:paraId="6B7C1957" w14:textId="77777777" w:rsidR="009A1D89" w:rsidRPr="007B0A93" w:rsidRDefault="009A1D89" w:rsidP="009A1D89">
            <w:pPr>
              <w:spacing w:after="0" w:line="240" w:lineRule="auto"/>
              <w:jc w:val="center"/>
              <w:rPr>
                <w:rFonts w:ascii="Times New Roman" w:eastAsia="Times New Roman" w:hAnsi="Times New Roman" w:cs="Times New Roman"/>
                <w:sz w:val="24"/>
                <w:szCs w:val="24"/>
              </w:rPr>
            </w:pPr>
            <w:r w:rsidRPr="007B0A93">
              <w:rPr>
                <w:rFonts w:ascii="Times New Roman" w:eastAsia="Times New Roman" w:hAnsi="Times New Roman" w:cs="Times New Roman"/>
                <w:color w:val="000000"/>
                <w:sz w:val="24"/>
                <w:szCs w:val="24"/>
              </w:rPr>
              <w:t>(mm/h)</w:t>
            </w:r>
          </w:p>
        </w:tc>
      </w:tr>
      <w:tr w:rsidR="009A1D89" w:rsidRPr="007B0A93" w14:paraId="6DA53F6E" w14:textId="77777777" w:rsidTr="007B0A93">
        <w:trPr>
          <w:trHeight w:val="302"/>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vAlign w:val="center"/>
            <w:hideMark/>
          </w:tcPr>
          <w:p w14:paraId="7646F1B5"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vAlign w:val="center"/>
            <w:hideMark/>
          </w:tcPr>
          <w:p w14:paraId="1AB3ACE2"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6" w:space="0" w:color="000000"/>
              <w:right w:val="single" w:sz="6" w:space="0" w:color="000000"/>
            </w:tcBorders>
            <w:tcMar>
              <w:top w:w="0" w:type="dxa"/>
              <w:left w:w="54" w:type="dxa"/>
              <w:bottom w:w="0" w:type="dxa"/>
              <w:right w:w="54" w:type="dxa"/>
            </w:tcMar>
            <w:vAlign w:val="center"/>
            <w:hideMark/>
          </w:tcPr>
          <w:p w14:paraId="79FC24F4"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59229016"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1DFE881E"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48B89E7F" w14:textId="77777777" w:rsidR="009A1D89" w:rsidRPr="007B0A93" w:rsidRDefault="009A1D89" w:rsidP="009A1D89">
            <w:pPr>
              <w:spacing w:after="0" w:line="240" w:lineRule="auto"/>
              <w:rPr>
                <w:rFonts w:ascii="Times New Roman" w:eastAsia="Times New Roman" w:hAnsi="Times New Roman" w:cs="Times New Roman"/>
                <w:sz w:val="24"/>
                <w:szCs w:val="24"/>
              </w:rPr>
            </w:pPr>
          </w:p>
        </w:tc>
      </w:tr>
      <w:tr w:rsidR="009A1D89" w:rsidRPr="007B0A93" w14:paraId="7DA76140" w14:textId="77777777" w:rsidTr="007B0A93">
        <w:trPr>
          <w:trHeight w:val="26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7F623B"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6" w:space="0" w:color="000000"/>
              <w:right w:val="single" w:sz="6" w:space="0" w:color="000000"/>
            </w:tcBorders>
            <w:tcMar>
              <w:top w:w="0" w:type="dxa"/>
              <w:left w:w="54" w:type="dxa"/>
              <w:bottom w:w="0" w:type="dxa"/>
              <w:right w:w="54" w:type="dxa"/>
            </w:tcMar>
            <w:vAlign w:val="center"/>
            <w:hideMark/>
          </w:tcPr>
          <w:p w14:paraId="6CE87AA0"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2DB53C72"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1CDC9FAF"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56E6ADE0"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6AA95825" w14:textId="77777777" w:rsidR="009A1D89" w:rsidRPr="007B0A93" w:rsidRDefault="009A1D89" w:rsidP="009A1D89">
            <w:pPr>
              <w:spacing w:after="0" w:line="240" w:lineRule="auto"/>
              <w:rPr>
                <w:rFonts w:ascii="Times New Roman" w:eastAsia="Times New Roman" w:hAnsi="Times New Roman" w:cs="Times New Roman"/>
                <w:sz w:val="24"/>
                <w:szCs w:val="24"/>
              </w:rPr>
            </w:pPr>
          </w:p>
        </w:tc>
      </w:tr>
      <w:tr w:rsidR="009A1D89" w:rsidRPr="007B0A93" w14:paraId="3B5F8609" w14:textId="77777777" w:rsidTr="007B0A93">
        <w:trPr>
          <w:trHeight w:val="2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4ABDFA"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6" w:space="0" w:color="000000"/>
              <w:right w:val="single" w:sz="6" w:space="0" w:color="000000"/>
            </w:tcBorders>
            <w:tcMar>
              <w:top w:w="0" w:type="dxa"/>
              <w:left w:w="54" w:type="dxa"/>
              <w:bottom w:w="0" w:type="dxa"/>
              <w:right w:w="54" w:type="dxa"/>
            </w:tcMar>
            <w:vAlign w:val="center"/>
            <w:hideMark/>
          </w:tcPr>
          <w:p w14:paraId="6366DEAF"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7C79C89F"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67126EED"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49365AFB"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54" w:type="dxa"/>
              <w:bottom w:w="0" w:type="dxa"/>
              <w:right w:w="54" w:type="dxa"/>
            </w:tcMar>
            <w:vAlign w:val="center"/>
            <w:hideMark/>
          </w:tcPr>
          <w:p w14:paraId="454D23B4" w14:textId="77777777" w:rsidR="009A1D89" w:rsidRPr="007B0A93" w:rsidRDefault="009A1D89" w:rsidP="009A1D89">
            <w:pPr>
              <w:spacing w:after="0" w:line="240" w:lineRule="auto"/>
              <w:rPr>
                <w:rFonts w:ascii="Times New Roman" w:eastAsia="Times New Roman" w:hAnsi="Times New Roman" w:cs="Times New Roman"/>
                <w:sz w:val="24"/>
                <w:szCs w:val="24"/>
              </w:rPr>
            </w:pPr>
          </w:p>
        </w:tc>
      </w:tr>
      <w:tr w:rsidR="009A1D89" w:rsidRPr="007B0A93" w14:paraId="5980E58D" w14:textId="77777777" w:rsidTr="007B0A93">
        <w:trPr>
          <w:trHeight w:val="24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A5D259"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4" w:space="0" w:color="000000"/>
              <w:bottom w:val="single" w:sz="4" w:space="0" w:color="000000"/>
              <w:right w:val="single" w:sz="6" w:space="0" w:color="000000"/>
            </w:tcBorders>
            <w:tcMar>
              <w:top w:w="0" w:type="dxa"/>
              <w:left w:w="54" w:type="dxa"/>
              <w:bottom w:w="0" w:type="dxa"/>
              <w:right w:w="54" w:type="dxa"/>
            </w:tcMar>
            <w:vAlign w:val="center"/>
            <w:hideMark/>
          </w:tcPr>
          <w:p w14:paraId="26837A53"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4" w:space="0" w:color="000000"/>
              <w:right w:val="single" w:sz="6" w:space="0" w:color="000000"/>
            </w:tcBorders>
            <w:tcMar>
              <w:top w:w="0" w:type="dxa"/>
              <w:left w:w="54" w:type="dxa"/>
              <w:bottom w:w="0" w:type="dxa"/>
              <w:right w:w="54" w:type="dxa"/>
            </w:tcMar>
            <w:vAlign w:val="center"/>
            <w:hideMark/>
          </w:tcPr>
          <w:p w14:paraId="1CF87B66"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4" w:space="0" w:color="000000"/>
              <w:right w:val="single" w:sz="6" w:space="0" w:color="000000"/>
            </w:tcBorders>
            <w:tcMar>
              <w:top w:w="0" w:type="dxa"/>
              <w:left w:w="54" w:type="dxa"/>
              <w:bottom w:w="0" w:type="dxa"/>
              <w:right w:w="54" w:type="dxa"/>
            </w:tcMar>
            <w:vAlign w:val="center"/>
            <w:hideMark/>
          </w:tcPr>
          <w:p w14:paraId="03A2C935"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4" w:space="0" w:color="000000"/>
              <w:right w:val="single" w:sz="6" w:space="0" w:color="000000"/>
            </w:tcBorders>
            <w:tcMar>
              <w:top w:w="0" w:type="dxa"/>
              <w:left w:w="54" w:type="dxa"/>
              <w:bottom w:w="0" w:type="dxa"/>
              <w:right w:w="54" w:type="dxa"/>
            </w:tcMar>
            <w:vAlign w:val="center"/>
            <w:hideMark/>
          </w:tcPr>
          <w:p w14:paraId="170D9EDE" w14:textId="77777777" w:rsidR="009A1D89" w:rsidRPr="007B0A93" w:rsidRDefault="009A1D89" w:rsidP="009A1D89">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4" w:space="0" w:color="000000"/>
              <w:right w:val="single" w:sz="6" w:space="0" w:color="000000"/>
            </w:tcBorders>
            <w:tcMar>
              <w:top w:w="0" w:type="dxa"/>
              <w:left w:w="54" w:type="dxa"/>
              <w:bottom w:w="0" w:type="dxa"/>
              <w:right w:w="54" w:type="dxa"/>
            </w:tcMar>
            <w:vAlign w:val="center"/>
            <w:hideMark/>
          </w:tcPr>
          <w:p w14:paraId="00946F5D" w14:textId="77777777" w:rsidR="009A1D89" w:rsidRPr="007B0A93" w:rsidRDefault="009A1D89" w:rsidP="009A1D89">
            <w:pPr>
              <w:spacing w:after="0" w:line="240" w:lineRule="auto"/>
              <w:rPr>
                <w:rFonts w:ascii="Times New Roman" w:eastAsia="Times New Roman" w:hAnsi="Times New Roman" w:cs="Times New Roman"/>
                <w:sz w:val="24"/>
                <w:szCs w:val="24"/>
              </w:rPr>
            </w:pPr>
          </w:p>
        </w:tc>
      </w:tr>
    </w:tbl>
    <w:p w14:paraId="40F336DA" w14:textId="77777777" w:rsidR="009A1D89" w:rsidRPr="007B0A93" w:rsidRDefault="009A1D89" w:rsidP="007B0A93">
      <w:pPr>
        <w:spacing w:before="120" w:after="0" w:line="240" w:lineRule="auto"/>
        <w:ind w:firstLine="708"/>
        <w:jc w:val="both"/>
        <w:rPr>
          <w:rFonts w:ascii="Times New Roman" w:eastAsia="Times New Roman" w:hAnsi="Times New Roman" w:cs="Times New Roman"/>
          <w:sz w:val="24"/>
          <w:szCs w:val="24"/>
        </w:rPr>
      </w:pPr>
      <w:r w:rsidRPr="007B0A93">
        <w:rPr>
          <w:rFonts w:ascii="Times New Roman" w:eastAsia="Times New Roman" w:hAnsi="Times New Roman" w:cs="Times New Roman"/>
          <w:color w:val="000000"/>
          <w:sz w:val="24"/>
          <w:szCs w:val="24"/>
        </w:rPr>
        <w:t>Sonuç cümlesinde söz konusu yağmurlama başlığının (firma marka ve model belirtilerek) değerlendirme ölçütlerine göre tarım tekniğine uygunluğu/uygunsuzluğu yönünde kanaat belirtilir ve buna göre olumlu/olumsuz deney raporu düzenlenir.</w:t>
      </w:r>
    </w:p>
    <w:p w14:paraId="3982E807" w14:textId="77777777" w:rsidR="003F67DB" w:rsidRPr="007B0A93" w:rsidRDefault="003F67DB" w:rsidP="007B0A93">
      <w:pPr>
        <w:spacing w:before="120" w:after="0" w:line="240" w:lineRule="auto"/>
        <w:jc w:val="both"/>
        <w:rPr>
          <w:rFonts w:ascii="Times New Roman" w:hAnsi="Times New Roman" w:cs="Times New Roman"/>
          <w:b/>
          <w:color w:val="000000" w:themeColor="text1"/>
          <w:sz w:val="24"/>
          <w:szCs w:val="24"/>
        </w:rPr>
      </w:pPr>
    </w:p>
    <w:p w14:paraId="6E0C375F" w14:textId="77777777" w:rsidR="00A17AB0" w:rsidRPr="007B0A93" w:rsidRDefault="00A17AB0" w:rsidP="007B0A93">
      <w:pPr>
        <w:spacing w:before="120" w:after="0" w:line="240" w:lineRule="auto"/>
        <w:jc w:val="both"/>
        <w:rPr>
          <w:rFonts w:ascii="Times New Roman" w:hAnsi="Times New Roman" w:cs="Times New Roman"/>
          <w:b/>
          <w:color w:val="000000" w:themeColor="text1"/>
          <w:sz w:val="24"/>
          <w:szCs w:val="24"/>
        </w:rPr>
      </w:pPr>
      <w:r w:rsidRPr="007B0A93">
        <w:rPr>
          <w:rFonts w:ascii="Times New Roman" w:hAnsi="Times New Roman" w:cs="Times New Roman"/>
          <w:b/>
          <w:color w:val="000000" w:themeColor="text1"/>
          <w:sz w:val="24"/>
          <w:szCs w:val="24"/>
        </w:rPr>
        <w:lastRenderedPageBreak/>
        <w:t>4. RAPORLAMA</w:t>
      </w:r>
    </w:p>
    <w:p w14:paraId="71C2F4D9" w14:textId="77777777" w:rsidR="00A17AB0" w:rsidRPr="007B0A93" w:rsidRDefault="00A17AB0" w:rsidP="007B0A93">
      <w:pPr>
        <w:spacing w:before="120" w:after="0" w:line="240" w:lineRule="auto"/>
        <w:ind w:firstLine="708"/>
        <w:jc w:val="both"/>
        <w:rPr>
          <w:rFonts w:ascii="Times New Roman" w:hAnsi="Times New Roman" w:cs="Times New Roman"/>
          <w:sz w:val="24"/>
          <w:szCs w:val="24"/>
        </w:rPr>
      </w:pPr>
      <w:r w:rsidRPr="0071526A">
        <w:rPr>
          <w:rFonts w:ascii="Times New Roman" w:hAnsi="Times New Roman" w:cs="Times New Roman"/>
          <w:sz w:val="24"/>
          <w:szCs w:val="24"/>
        </w:rPr>
        <w:t>Raporlandırma için EK-</w:t>
      </w:r>
      <w:r w:rsidR="0067661D" w:rsidRPr="0071526A">
        <w:rPr>
          <w:rFonts w:ascii="Times New Roman" w:hAnsi="Times New Roman" w:cs="Times New Roman"/>
          <w:sz w:val="24"/>
          <w:szCs w:val="24"/>
        </w:rPr>
        <w:t>A</w:t>
      </w:r>
      <w:r w:rsidRPr="0071526A">
        <w:rPr>
          <w:rFonts w:ascii="Times New Roman" w:hAnsi="Times New Roman" w:cs="Times New Roman"/>
          <w:sz w:val="24"/>
          <w:szCs w:val="24"/>
        </w:rPr>
        <w:t>’ da verilen deney rapor formu kullanılmalıdır. Form üzerindeki</w:t>
      </w:r>
      <w:r w:rsidRPr="007B0A93">
        <w:rPr>
          <w:rFonts w:ascii="Times New Roman" w:hAnsi="Times New Roman" w:cs="Times New Roman"/>
          <w:sz w:val="24"/>
          <w:szCs w:val="24"/>
        </w:rPr>
        <w:t xml:space="preserve"> madde başlıklarının neleri kapsaması gerektiği aynı madde başlığı altında tarif edilmiştir. Formun “ 2.TANITIM VE TEKNİK ÖZELLİKLER” maddesinin </w:t>
      </w:r>
      <w:proofErr w:type="gramStart"/>
      <w:r w:rsidRPr="007B0A93">
        <w:rPr>
          <w:rFonts w:ascii="Times New Roman" w:hAnsi="Times New Roman" w:cs="Times New Roman"/>
          <w:sz w:val="24"/>
          <w:szCs w:val="24"/>
        </w:rPr>
        <w:t>2.4</w:t>
      </w:r>
      <w:proofErr w:type="gramEnd"/>
      <w:r w:rsidRPr="007B0A93">
        <w:rPr>
          <w:rFonts w:ascii="Times New Roman" w:hAnsi="Times New Roman" w:cs="Times New Roman"/>
          <w:sz w:val="24"/>
          <w:szCs w:val="24"/>
        </w:rPr>
        <w:t xml:space="preserve">. numaralı alt maddesinden itibaren makine üzerindeki tertibat, düzen ve aksamlar maddeler halinde açıklanmalıdır. </w:t>
      </w:r>
    </w:p>
    <w:p w14:paraId="5F380B96" w14:textId="77777777" w:rsidR="00A17AB0" w:rsidRPr="007B0A93" w:rsidRDefault="00CF751E" w:rsidP="007B0A93">
      <w:pPr>
        <w:spacing w:before="120" w:after="0" w:line="240" w:lineRule="auto"/>
        <w:jc w:val="both"/>
        <w:rPr>
          <w:rFonts w:ascii="Times New Roman" w:hAnsi="Times New Roman" w:cs="Times New Roman"/>
          <w:sz w:val="24"/>
          <w:szCs w:val="24"/>
        </w:rPr>
      </w:pPr>
      <w:r w:rsidRPr="007B0A93">
        <w:rPr>
          <w:rFonts w:ascii="Times New Roman" w:hAnsi="Times New Roman" w:cs="Times New Roman"/>
          <w:sz w:val="24"/>
          <w:szCs w:val="24"/>
        </w:rPr>
        <w:tab/>
      </w:r>
      <w:r w:rsidR="00A17AB0" w:rsidRPr="007B0A93">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042162EC" w14:textId="0A1318CA" w:rsidR="001F651D" w:rsidRPr="007B0A93" w:rsidRDefault="001F651D" w:rsidP="007B0A93">
      <w:pPr>
        <w:spacing w:before="120" w:after="0" w:line="240" w:lineRule="auto"/>
        <w:ind w:firstLine="720"/>
        <w:jc w:val="both"/>
        <w:rPr>
          <w:rFonts w:ascii="Times New Roman" w:eastAsia="Times New Roman" w:hAnsi="Times New Roman" w:cs="Times New Roman"/>
          <w:sz w:val="24"/>
          <w:szCs w:val="24"/>
        </w:rPr>
      </w:pPr>
      <w:r w:rsidRPr="007B0A93">
        <w:rPr>
          <w:rFonts w:ascii="Times New Roman" w:eastAsia="Times New Roman" w:hAnsi="Times New Roman" w:cs="Times New Roman"/>
          <w:sz w:val="24"/>
          <w:szCs w:val="24"/>
        </w:rPr>
        <w:t>Başlık tipi, meme özellikleri, memelerin fırlatma açıları, yay özellikleri ve bunlara ait ölçüler verilmelidir. Başlığın teknik ölçülerini içerecek şekilde hazırlanan bir resim verilmelidir.</w:t>
      </w:r>
    </w:p>
    <w:p w14:paraId="0FDC9AA7" w14:textId="77777777" w:rsidR="001F651D" w:rsidRPr="007B0A93" w:rsidRDefault="001F651D" w:rsidP="007B0A93">
      <w:pPr>
        <w:spacing w:before="120" w:after="0" w:line="240" w:lineRule="auto"/>
        <w:ind w:firstLine="720"/>
        <w:jc w:val="both"/>
        <w:rPr>
          <w:rFonts w:ascii="Times New Roman" w:eastAsia="Times New Roman" w:hAnsi="Times New Roman" w:cs="Times New Roman"/>
          <w:sz w:val="24"/>
          <w:szCs w:val="24"/>
        </w:rPr>
      </w:pPr>
      <w:r w:rsidRPr="007B0A93">
        <w:rPr>
          <w:rFonts w:ascii="Times New Roman" w:eastAsia="Times New Roman" w:hAnsi="Times New Roman" w:cs="Times New Roman"/>
          <w:sz w:val="24"/>
          <w:szCs w:val="24"/>
        </w:rPr>
        <w:t xml:space="preserve">Deneye alınan başlıkların tipi, çalışma basınçlarına göre belirlenerek, düşük basınçlı </w:t>
      </w:r>
    </w:p>
    <w:p w14:paraId="1D25C4DF" w14:textId="77EC42BD" w:rsidR="001F651D" w:rsidRPr="007B0A93" w:rsidRDefault="001F651D" w:rsidP="007B0A93">
      <w:pPr>
        <w:spacing w:before="120" w:after="0" w:line="240" w:lineRule="auto"/>
        <w:ind w:firstLine="720"/>
        <w:jc w:val="both"/>
        <w:rPr>
          <w:rFonts w:ascii="Times New Roman" w:eastAsia="Times New Roman" w:hAnsi="Times New Roman" w:cs="Times New Roman"/>
          <w:sz w:val="24"/>
          <w:szCs w:val="24"/>
        </w:rPr>
      </w:pPr>
      <w:r w:rsidRPr="007B0A93">
        <w:rPr>
          <w:rFonts w:ascii="Times New Roman" w:eastAsia="Times New Roman" w:hAnsi="Times New Roman" w:cs="Times New Roman"/>
          <w:sz w:val="24"/>
          <w:szCs w:val="24"/>
        </w:rPr>
        <w:t>(&lt;2 bar), orta basınçlı (2-4 bar), yüksek basınçlı (4-6 bar) ve çok yüksek basınçlı (6-8 bar) olarak belirtilmeli. Ayrıca aşağıda verilenlere benzer şekilde genel ve parçalarına ait bazı teknik ölçüleri verilir.</w:t>
      </w:r>
    </w:p>
    <w:p w14:paraId="4CFE6E6F" w14:textId="77777777" w:rsidR="001F651D" w:rsidRPr="007B0A93" w:rsidRDefault="001F651D" w:rsidP="007B0A93">
      <w:pPr>
        <w:pStyle w:val="ListParagraph"/>
        <w:numPr>
          <w:ilvl w:val="0"/>
          <w:numId w:val="41"/>
        </w:numPr>
        <w:spacing w:before="120" w:after="0" w:line="240" w:lineRule="auto"/>
        <w:ind w:left="714" w:hanging="357"/>
        <w:rPr>
          <w:rFonts w:ascii="Times New Roman" w:eastAsia="Times New Roman" w:hAnsi="Times New Roman" w:cs="Times New Roman"/>
          <w:sz w:val="24"/>
          <w:szCs w:val="24"/>
        </w:rPr>
      </w:pPr>
      <w:r w:rsidRPr="007B0A93">
        <w:rPr>
          <w:rFonts w:ascii="Times New Roman" w:eastAsia="Times New Roman" w:hAnsi="Times New Roman" w:cs="Times New Roman"/>
          <w:sz w:val="24"/>
          <w:szCs w:val="24"/>
        </w:rPr>
        <w:t>Memelerin</w:t>
      </w:r>
    </w:p>
    <w:p w14:paraId="57DF86D8" w14:textId="77777777" w:rsidR="001F651D" w:rsidRPr="007B0A93" w:rsidRDefault="001F651D" w:rsidP="007B0A93">
      <w:pPr>
        <w:pStyle w:val="ListParagraph"/>
        <w:numPr>
          <w:ilvl w:val="0"/>
          <w:numId w:val="41"/>
        </w:numPr>
        <w:spacing w:before="120" w:after="0" w:line="240" w:lineRule="auto"/>
        <w:ind w:left="714" w:hanging="357"/>
        <w:rPr>
          <w:rFonts w:ascii="Times New Roman" w:eastAsia="Times New Roman" w:hAnsi="Times New Roman" w:cs="Times New Roman"/>
          <w:sz w:val="24"/>
          <w:szCs w:val="24"/>
        </w:rPr>
      </w:pPr>
      <w:r w:rsidRPr="007B0A93">
        <w:rPr>
          <w:rFonts w:ascii="Times New Roman" w:eastAsia="Times New Roman" w:hAnsi="Times New Roman" w:cs="Times New Roman"/>
          <w:sz w:val="24"/>
          <w:szCs w:val="24"/>
        </w:rPr>
        <w:t>Döndürme Yayının</w:t>
      </w:r>
      <w:r w:rsidRPr="007B0A93">
        <w:rPr>
          <w:rFonts w:ascii="Times New Roman" w:eastAsia="Times New Roman" w:hAnsi="Times New Roman" w:cs="Times New Roman"/>
          <w:sz w:val="24"/>
          <w:szCs w:val="24"/>
        </w:rPr>
        <w:tab/>
      </w:r>
    </w:p>
    <w:p w14:paraId="3544E33D" w14:textId="77777777" w:rsidR="001F651D" w:rsidRPr="007B0A93" w:rsidRDefault="001F651D" w:rsidP="007B0A93">
      <w:pPr>
        <w:pStyle w:val="ListParagraph"/>
        <w:numPr>
          <w:ilvl w:val="0"/>
          <w:numId w:val="41"/>
        </w:numPr>
        <w:spacing w:before="120" w:after="0" w:line="240" w:lineRule="auto"/>
        <w:ind w:left="714" w:hanging="357"/>
        <w:rPr>
          <w:rFonts w:ascii="Times New Roman" w:eastAsia="Times New Roman" w:hAnsi="Times New Roman" w:cs="Times New Roman"/>
          <w:sz w:val="24"/>
          <w:szCs w:val="24"/>
        </w:rPr>
      </w:pPr>
      <w:r w:rsidRPr="007B0A93">
        <w:rPr>
          <w:rFonts w:ascii="Times New Roman" w:eastAsia="Times New Roman" w:hAnsi="Times New Roman" w:cs="Times New Roman"/>
          <w:sz w:val="24"/>
          <w:szCs w:val="24"/>
        </w:rPr>
        <w:t xml:space="preserve">Çarpma Kolu </w:t>
      </w:r>
      <w:r w:rsidRPr="007B0A93">
        <w:rPr>
          <w:rFonts w:ascii="Times New Roman" w:eastAsia="Times New Roman" w:hAnsi="Times New Roman" w:cs="Times New Roman"/>
          <w:sz w:val="24"/>
          <w:szCs w:val="24"/>
        </w:rPr>
        <w:tab/>
      </w:r>
      <w:r w:rsidRPr="007B0A93">
        <w:rPr>
          <w:rFonts w:ascii="Times New Roman" w:eastAsia="Times New Roman" w:hAnsi="Times New Roman" w:cs="Times New Roman"/>
          <w:sz w:val="24"/>
          <w:szCs w:val="24"/>
        </w:rPr>
        <w:tab/>
      </w:r>
    </w:p>
    <w:p w14:paraId="2ECE5BAD" w14:textId="77777777" w:rsidR="001F651D" w:rsidRPr="007B0A93" w:rsidRDefault="001F651D" w:rsidP="007B0A93">
      <w:pPr>
        <w:pStyle w:val="ListParagraph"/>
        <w:numPr>
          <w:ilvl w:val="0"/>
          <w:numId w:val="41"/>
        </w:numPr>
        <w:spacing w:before="120" w:after="0" w:line="240" w:lineRule="auto"/>
        <w:ind w:left="714" w:hanging="357"/>
        <w:jc w:val="both"/>
        <w:rPr>
          <w:rFonts w:ascii="Times New Roman" w:eastAsia="Times New Roman" w:hAnsi="Times New Roman" w:cs="Times New Roman"/>
          <w:sz w:val="24"/>
          <w:szCs w:val="24"/>
        </w:rPr>
      </w:pPr>
      <w:r w:rsidRPr="007B0A93">
        <w:rPr>
          <w:rFonts w:ascii="Times New Roman" w:eastAsia="Times New Roman" w:hAnsi="Times New Roman" w:cs="Times New Roman"/>
          <w:sz w:val="24"/>
          <w:szCs w:val="24"/>
        </w:rPr>
        <w:t xml:space="preserve">Çarpma Yayı </w:t>
      </w:r>
    </w:p>
    <w:p w14:paraId="3D9FBE62" w14:textId="77777777" w:rsidR="00A17AB0" w:rsidRPr="007B0A93" w:rsidRDefault="00A17AB0" w:rsidP="007B0A93">
      <w:pPr>
        <w:spacing w:before="120" w:after="0" w:line="240" w:lineRule="auto"/>
        <w:ind w:firstLine="709"/>
        <w:jc w:val="both"/>
        <w:rPr>
          <w:rFonts w:ascii="Times New Roman" w:hAnsi="Times New Roman" w:cs="Times New Roman"/>
          <w:color w:val="000000" w:themeColor="text1"/>
          <w:sz w:val="24"/>
          <w:szCs w:val="24"/>
        </w:rPr>
      </w:pPr>
      <w:r w:rsidRPr="007B0A93">
        <w:rPr>
          <w:rFonts w:ascii="Times New Roman" w:hAnsi="Times New Roman" w:cs="Times New Roman"/>
          <w:color w:val="000000" w:themeColor="text1"/>
          <w:sz w:val="24"/>
          <w:szCs w:val="24"/>
        </w:rPr>
        <w:t>Deney raporunun “DENEY ŞARTLARI VE SONUÇLARI” başlıklı maddesinin “</w:t>
      </w:r>
      <w:proofErr w:type="gramStart"/>
      <w:r w:rsidRPr="007B0A93">
        <w:rPr>
          <w:rFonts w:ascii="Times New Roman" w:hAnsi="Times New Roman" w:cs="Times New Roman"/>
          <w:color w:val="000000" w:themeColor="text1"/>
          <w:sz w:val="24"/>
          <w:szCs w:val="24"/>
        </w:rPr>
        <w:t>4.1</w:t>
      </w:r>
      <w:proofErr w:type="gramEnd"/>
      <w:r w:rsidRPr="007B0A93">
        <w:rPr>
          <w:rFonts w:ascii="Times New Roman" w:hAnsi="Times New Roman" w:cs="Times New Roman"/>
          <w:color w:val="000000" w:themeColor="text1"/>
          <w:sz w:val="24"/>
          <w:szCs w:val="24"/>
        </w:rPr>
        <w:t>.Deney Şartları” maddesi,  bu deney metodunun deney şartları kısmında bahsi geçen şartları içermelidir.</w:t>
      </w:r>
    </w:p>
    <w:p w14:paraId="34579AD5" w14:textId="77777777" w:rsidR="00A17AB0" w:rsidRPr="007B0A93" w:rsidRDefault="00A17AB0" w:rsidP="007B0A93">
      <w:pPr>
        <w:spacing w:before="120" w:after="0" w:line="240" w:lineRule="auto"/>
        <w:ind w:firstLine="709"/>
        <w:jc w:val="both"/>
        <w:rPr>
          <w:rFonts w:ascii="Times New Roman" w:hAnsi="Times New Roman" w:cs="Times New Roman"/>
          <w:color w:val="000000" w:themeColor="text1"/>
          <w:sz w:val="24"/>
          <w:szCs w:val="24"/>
        </w:rPr>
      </w:pPr>
      <w:r w:rsidRPr="007B0A93">
        <w:rPr>
          <w:rFonts w:ascii="Times New Roman" w:hAnsi="Times New Roman" w:cs="Times New Roman"/>
          <w:color w:val="000000" w:themeColor="text1"/>
          <w:sz w:val="24"/>
          <w:szCs w:val="24"/>
        </w:rPr>
        <w:t>Deney raporunun “DENEY ŞARTLARI VE SONUÇLARI” başlıklı maddesinin “</w:t>
      </w:r>
      <w:proofErr w:type="gramStart"/>
      <w:r w:rsidRPr="007B0A93">
        <w:rPr>
          <w:rFonts w:ascii="Times New Roman" w:hAnsi="Times New Roman" w:cs="Times New Roman"/>
          <w:color w:val="000000" w:themeColor="text1"/>
          <w:sz w:val="24"/>
          <w:szCs w:val="24"/>
        </w:rPr>
        <w:t>4.2</w:t>
      </w:r>
      <w:proofErr w:type="gramEnd"/>
      <w:r w:rsidRPr="007B0A93">
        <w:rPr>
          <w:rFonts w:ascii="Times New Roman" w:hAnsi="Times New Roman" w:cs="Times New Roman"/>
          <w:color w:val="000000" w:themeColor="text1"/>
          <w:sz w:val="24"/>
          <w:szCs w:val="24"/>
        </w:rPr>
        <w:t>.Deney Sonuçları” maddesi,  bu deney metodunun “3.2.Deneyler” maddesinde bahsi geçen bütün deneylerin sonuçları ile “3.3.Değerlendirme Kriterleri” ‘de bahsi geçen bütün kriterlerin cevaplarını içermelidir.</w:t>
      </w:r>
    </w:p>
    <w:p w14:paraId="1FDBA011" w14:textId="77777777" w:rsidR="001F651D" w:rsidRPr="007B0A93" w:rsidRDefault="001F651D" w:rsidP="007B0A93">
      <w:pPr>
        <w:spacing w:before="120" w:after="0" w:line="240" w:lineRule="auto"/>
        <w:jc w:val="both"/>
        <w:rPr>
          <w:rFonts w:ascii="Times New Roman" w:hAnsi="Times New Roman" w:cs="Times New Roman"/>
          <w:b/>
          <w:sz w:val="24"/>
          <w:szCs w:val="24"/>
        </w:rPr>
      </w:pPr>
    </w:p>
    <w:p w14:paraId="479878FA" w14:textId="3DC9473F" w:rsidR="00CF751E" w:rsidRPr="007B0A93" w:rsidRDefault="008C1C5C" w:rsidP="007B0A93">
      <w:pPr>
        <w:spacing w:before="120" w:after="0" w:line="240" w:lineRule="auto"/>
        <w:jc w:val="both"/>
        <w:rPr>
          <w:rFonts w:ascii="Times New Roman" w:hAnsi="Times New Roman" w:cs="Times New Roman"/>
          <w:b/>
          <w:sz w:val="24"/>
          <w:szCs w:val="24"/>
        </w:rPr>
      </w:pPr>
      <w:r w:rsidRPr="007B0A93">
        <w:rPr>
          <w:rFonts w:ascii="Times New Roman" w:hAnsi="Times New Roman" w:cs="Times New Roman"/>
          <w:b/>
          <w:sz w:val="24"/>
          <w:szCs w:val="24"/>
        </w:rPr>
        <w:t>5.</w:t>
      </w:r>
      <w:r w:rsidR="009910A9" w:rsidRPr="007B0A93">
        <w:rPr>
          <w:rFonts w:ascii="Times New Roman" w:hAnsi="Times New Roman" w:cs="Times New Roman"/>
          <w:b/>
          <w:sz w:val="24"/>
          <w:szCs w:val="24"/>
        </w:rPr>
        <w:t xml:space="preserve"> </w:t>
      </w:r>
      <w:r w:rsidRPr="007B0A93">
        <w:rPr>
          <w:rFonts w:ascii="Times New Roman" w:hAnsi="Times New Roman" w:cs="Times New Roman"/>
          <w:b/>
          <w:sz w:val="24"/>
          <w:szCs w:val="24"/>
        </w:rPr>
        <w:t>KAYNAKLAR</w:t>
      </w:r>
    </w:p>
    <w:p w14:paraId="3F65EFA1" w14:textId="536F57CB" w:rsidR="008C1C5C" w:rsidRPr="007B0A93" w:rsidRDefault="008C1C5C" w:rsidP="007B0A93">
      <w:pPr>
        <w:spacing w:before="120" w:after="0" w:line="240" w:lineRule="auto"/>
        <w:jc w:val="both"/>
        <w:rPr>
          <w:rFonts w:ascii="Times New Roman" w:hAnsi="Times New Roman" w:cs="Times New Roman"/>
          <w:b/>
          <w:sz w:val="24"/>
          <w:szCs w:val="24"/>
        </w:rPr>
      </w:pPr>
      <w:r w:rsidRPr="007B0A93">
        <w:rPr>
          <w:rFonts w:ascii="Times New Roman" w:eastAsia="Times New Roman" w:hAnsi="Times New Roman" w:cs="Times New Roman"/>
          <w:sz w:val="24"/>
          <w:szCs w:val="24"/>
        </w:rPr>
        <w:t>TS EN 13742-1 Sulama teknikleri - Sert yağmurlama başlık sistemleri seti - Bölüm 1: Seçme, tasarım, pl</w:t>
      </w:r>
      <w:r w:rsidR="00925279" w:rsidRPr="007B0A93">
        <w:rPr>
          <w:rFonts w:ascii="Times New Roman" w:eastAsia="Times New Roman" w:hAnsi="Times New Roman" w:cs="Times New Roman"/>
          <w:sz w:val="24"/>
          <w:szCs w:val="24"/>
        </w:rPr>
        <w:t>a</w:t>
      </w:r>
      <w:r w:rsidRPr="007B0A93">
        <w:rPr>
          <w:rFonts w:ascii="Times New Roman" w:eastAsia="Times New Roman" w:hAnsi="Times New Roman" w:cs="Times New Roman"/>
          <w:sz w:val="24"/>
          <w:szCs w:val="24"/>
        </w:rPr>
        <w:t>nlama ve tesis</w:t>
      </w:r>
    </w:p>
    <w:p w14:paraId="44A6C10A" w14:textId="555861C3" w:rsidR="008C1C5C" w:rsidRPr="007B0A93" w:rsidRDefault="008C1C5C" w:rsidP="007B0A93">
      <w:pPr>
        <w:spacing w:before="120" w:after="0" w:line="240" w:lineRule="auto"/>
        <w:jc w:val="both"/>
        <w:rPr>
          <w:rFonts w:ascii="Times New Roman" w:eastAsia="Times New Roman" w:hAnsi="Times New Roman" w:cs="Times New Roman"/>
          <w:sz w:val="24"/>
          <w:szCs w:val="24"/>
        </w:rPr>
      </w:pPr>
      <w:r w:rsidRPr="007B0A93">
        <w:rPr>
          <w:rFonts w:ascii="Times New Roman" w:eastAsia="Times New Roman" w:hAnsi="Times New Roman" w:cs="Times New Roman"/>
          <w:sz w:val="24"/>
          <w:szCs w:val="24"/>
        </w:rPr>
        <w:t>TS ISO 7749-1 Tarımsal sulama donanımları -Döner yağmurlama başlıkları bölüm 1: Tasarım ve işletme kuralları</w:t>
      </w:r>
    </w:p>
    <w:p w14:paraId="0D317CFE" w14:textId="17C91640" w:rsidR="00CF751E" w:rsidRPr="007B0A93" w:rsidRDefault="00CF751E" w:rsidP="007B0A93">
      <w:pPr>
        <w:spacing w:before="120" w:after="0" w:line="240" w:lineRule="auto"/>
        <w:jc w:val="both"/>
        <w:rPr>
          <w:rFonts w:ascii="Times New Roman" w:eastAsia="Times New Roman" w:hAnsi="Times New Roman" w:cs="Times New Roman"/>
          <w:sz w:val="24"/>
          <w:szCs w:val="24"/>
        </w:rPr>
      </w:pPr>
      <w:bookmarkStart w:id="0" w:name="_GoBack"/>
      <w:bookmarkEnd w:id="0"/>
      <w:r w:rsidRPr="007B0A93">
        <w:rPr>
          <w:rFonts w:ascii="Times New Roman" w:eastAsia="Times New Roman" w:hAnsi="Times New Roman" w:cs="Times New Roman"/>
          <w:sz w:val="24"/>
          <w:szCs w:val="24"/>
        </w:rPr>
        <w:t>NOT: Yağmurlama başlıklarının deney, muayene ve değerlendirmelerinde en son yayınlanan Türk Standartlarının kullanılması gerekmektedir.</w:t>
      </w:r>
    </w:p>
    <w:sectPr w:rsidR="00CF751E" w:rsidRPr="007B0A93" w:rsidSect="007F621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anklin Gothic Medium Cond">
    <w:panose1 w:val="020B06060304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25CC6"/>
    <w:multiLevelType w:val="singleLevel"/>
    <w:tmpl w:val="7A6AD6E8"/>
    <w:lvl w:ilvl="0">
      <w:start w:val="3"/>
      <w:numFmt w:val="bullet"/>
      <w:lvlText w:val="-"/>
      <w:lvlJc w:val="left"/>
      <w:pPr>
        <w:tabs>
          <w:tab w:val="num" w:pos="360"/>
        </w:tabs>
        <w:ind w:left="360" w:hanging="360"/>
      </w:pPr>
      <w:rPr>
        <w:rFonts w:hint="default"/>
      </w:rPr>
    </w:lvl>
  </w:abstractNum>
  <w:abstractNum w:abstractNumId="2">
    <w:nsid w:val="01C62679"/>
    <w:multiLevelType w:val="multilevel"/>
    <w:tmpl w:val="7212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C203DA"/>
    <w:multiLevelType w:val="hybridMultilevel"/>
    <w:tmpl w:val="461631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8B1231"/>
    <w:multiLevelType w:val="hybridMultilevel"/>
    <w:tmpl w:val="A6F46DEA"/>
    <w:lvl w:ilvl="0" w:tplc="91980F48">
      <w:start w:val="1"/>
      <w:numFmt w:val="bullet"/>
      <w:lvlText w:val="-"/>
      <w:lvlJc w:val="left"/>
      <w:pPr>
        <w:ind w:left="765" w:hanging="360"/>
      </w:pPr>
      <w:rPr>
        <w:rFonts w:ascii="Times New Roman" w:eastAsia="Calibri" w:hAnsi="Times New Roman" w:cs="Times New Roman"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nsid w:val="094A19E0"/>
    <w:multiLevelType w:val="singleLevel"/>
    <w:tmpl w:val="7A6AD6E8"/>
    <w:lvl w:ilvl="0">
      <w:start w:val="3"/>
      <w:numFmt w:val="bullet"/>
      <w:lvlText w:val="-"/>
      <w:lvlJc w:val="left"/>
      <w:pPr>
        <w:tabs>
          <w:tab w:val="num" w:pos="360"/>
        </w:tabs>
        <w:ind w:left="360" w:hanging="360"/>
      </w:pPr>
      <w:rPr>
        <w:rFonts w:hint="default"/>
      </w:rPr>
    </w:lvl>
  </w:abstractNum>
  <w:abstractNum w:abstractNumId="6">
    <w:nsid w:val="09687C0D"/>
    <w:multiLevelType w:val="singleLevel"/>
    <w:tmpl w:val="7A6AD6E8"/>
    <w:lvl w:ilvl="0">
      <w:start w:val="3"/>
      <w:numFmt w:val="bullet"/>
      <w:lvlText w:val="-"/>
      <w:lvlJc w:val="left"/>
      <w:pPr>
        <w:tabs>
          <w:tab w:val="num" w:pos="360"/>
        </w:tabs>
        <w:ind w:left="360" w:hanging="360"/>
      </w:pPr>
      <w:rPr>
        <w:rFonts w:hint="default"/>
      </w:rPr>
    </w:lvl>
  </w:abstractNum>
  <w:abstractNum w:abstractNumId="7">
    <w:nsid w:val="09E07D14"/>
    <w:multiLevelType w:val="hybridMultilevel"/>
    <w:tmpl w:val="9140A8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577B9F"/>
    <w:multiLevelType w:val="multilevel"/>
    <w:tmpl w:val="87CC1C1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09C5121"/>
    <w:multiLevelType w:val="hybridMultilevel"/>
    <w:tmpl w:val="2C1E0372"/>
    <w:lvl w:ilvl="0" w:tplc="BA4A2258">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1ED6F70"/>
    <w:multiLevelType w:val="singleLevel"/>
    <w:tmpl w:val="7A6AD6E8"/>
    <w:lvl w:ilvl="0">
      <w:start w:val="3"/>
      <w:numFmt w:val="bullet"/>
      <w:lvlText w:val="-"/>
      <w:lvlJc w:val="left"/>
      <w:pPr>
        <w:tabs>
          <w:tab w:val="num" w:pos="360"/>
        </w:tabs>
        <w:ind w:left="360" w:hanging="360"/>
      </w:pPr>
      <w:rPr>
        <w:rFonts w:hint="default"/>
      </w:rPr>
    </w:lvl>
  </w:abstractNum>
  <w:abstractNum w:abstractNumId="11">
    <w:nsid w:val="182A2A5A"/>
    <w:multiLevelType w:val="hybridMultilevel"/>
    <w:tmpl w:val="C8AE4034"/>
    <w:lvl w:ilvl="0" w:tplc="B71C4594">
      <w:start w:val="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81377B"/>
    <w:multiLevelType w:val="multilevel"/>
    <w:tmpl w:val="423ECF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AA43592"/>
    <w:multiLevelType w:val="hybridMultilevel"/>
    <w:tmpl w:val="A78401D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1B984A79"/>
    <w:multiLevelType w:val="singleLevel"/>
    <w:tmpl w:val="7A6AD6E8"/>
    <w:lvl w:ilvl="0">
      <w:start w:val="3"/>
      <w:numFmt w:val="bullet"/>
      <w:lvlText w:val="-"/>
      <w:lvlJc w:val="left"/>
      <w:pPr>
        <w:tabs>
          <w:tab w:val="num" w:pos="360"/>
        </w:tabs>
        <w:ind w:left="360" w:hanging="360"/>
      </w:pPr>
      <w:rPr>
        <w:rFonts w:hint="default"/>
      </w:rPr>
    </w:lvl>
  </w:abstractNum>
  <w:abstractNum w:abstractNumId="15">
    <w:nsid w:val="25573C28"/>
    <w:multiLevelType w:val="multilevel"/>
    <w:tmpl w:val="D4A2D118"/>
    <w:lvl w:ilvl="0">
      <w:start w:val="4"/>
      <w:numFmt w:val="decimal"/>
      <w:lvlText w:val="%1"/>
      <w:lvlJc w:val="left"/>
      <w:pPr>
        <w:ind w:left="840" w:hanging="840"/>
      </w:pPr>
      <w:rPr>
        <w:rFonts w:hint="default"/>
        <w:b/>
        <w:color w:val="000000"/>
      </w:rPr>
    </w:lvl>
    <w:lvl w:ilvl="1">
      <w:start w:val="3"/>
      <w:numFmt w:val="decimal"/>
      <w:lvlText w:val="%1.%2"/>
      <w:lvlJc w:val="left"/>
      <w:pPr>
        <w:ind w:left="840" w:hanging="840"/>
      </w:pPr>
      <w:rPr>
        <w:rFonts w:hint="default"/>
        <w:b/>
        <w:color w:val="000000"/>
      </w:rPr>
    </w:lvl>
    <w:lvl w:ilvl="2">
      <w:start w:val="2"/>
      <w:numFmt w:val="decimal"/>
      <w:lvlText w:val="%1.%2.%3"/>
      <w:lvlJc w:val="left"/>
      <w:pPr>
        <w:ind w:left="840" w:hanging="840"/>
      </w:pPr>
      <w:rPr>
        <w:rFonts w:hint="default"/>
        <w:b/>
        <w:color w:val="000000"/>
      </w:rPr>
    </w:lvl>
    <w:lvl w:ilvl="3">
      <w:start w:val="3"/>
      <w:numFmt w:val="decimal"/>
      <w:lvlText w:val="%1.%2.%3.%4"/>
      <w:lvlJc w:val="left"/>
      <w:pPr>
        <w:ind w:left="840" w:hanging="84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6">
    <w:nsid w:val="2D235510"/>
    <w:multiLevelType w:val="multilevel"/>
    <w:tmpl w:val="01F6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EC7A30"/>
    <w:multiLevelType w:val="multilevel"/>
    <w:tmpl w:val="9D2C3E6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2490"/>
        </w:tabs>
        <w:ind w:left="249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570"/>
        </w:tabs>
        <w:ind w:left="3570" w:hanging="1080"/>
      </w:pPr>
      <w:rPr>
        <w:rFonts w:hint="default"/>
      </w:rPr>
    </w:lvl>
    <w:lvl w:ilvl="4">
      <w:start w:val="1"/>
      <w:numFmt w:val="decimal"/>
      <w:isLgl/>
      <w:lvlText w:val="%1.%2.%3.%4.%5."/>
      <w:lvlJc w:val="left"/>
      <w:pPr>
        <w:tabs>
          <w:tab w:val="num" w:pos="3930"/>
        </w:tabs>
        <w:ind w:left="3930" w:hanging="1080"/>
      </w:pPr>
      <w:rPr>
        <w:rFonts w:hint="default"/>
      </w:rPr>
    </w:lvl>
    <w:lvl w:ilvl="5">
      <w:start w:val="1"/>
      <w:numFmt w:val="decimal"/>
      <w:isLgl/>
      <w:lvlText w:val="%1.%2.%3.%4.%5.%6."/>
      <w:lvlJc w:val="left"/>
      <w:pPr>
        <w:tabs>
          <w:tab w:val="num" w:pos="4650"/>
        </w:tabs>
        <w:ind w:left="4650" w:hanging="1440"/>
      </w:pPr>
      <w:rPr>
        <w:rFonts w:hint="default"/>
      </w:rPr>
    </w:lvl>
    <w:lvl w:ilvl="6">
      <w:start w:val="1"/>
      <w:numFmt w:val="decimal"/>
      <w:isLgl/>
      <w:lvlText w:val="%1.%2.%3.%4.%5.%6.%7."/>
      <w:lvlJc w:val="left"/>
      <w:pPr>
        <w:tabs>
          <w:tab w:val="num" w:pos="5010"/>
        </w:tabs>
        <w:ind w:left="5010" w:hanging="1440"/>
      </w:pPr>
      <w:rPr>
        <w:rFonts w:hint="default"/>
      </w:rPr>
    </w:lvl>
    <w:lvl w:ilvl="7">
      <w:start w:val="1"/>
      <w:numFmt w:val="decimal"/>
      <w:isLgl/>
      <w:lvlText w:val="%1.%2.%3.%4.%5.%6.%7.%8."/>
      <w:lvlJc w:val="left"/>
      <w:pPr>
        <w:tabs>
          <w:tab w:val="num" w:pos="5730"/>
        </w:tabs>
        <w:ind w:left="5730" w:hanging="1800"/>
      </w:pPr>
      <w:rPr>
        <w:rFonts w:hint="default"/>
      </w:rPr>
    </w:lvl>
    <w:lvl w:ilvl="8">
      <w:start w:val="1"/>
      <w:numFmt w:val="decimal"/>
      <w:isLgl/>
      <w:lvlText w:val="%1.%2.%3.%4.%5.%6.%7.%8.%9."/>
      <w:lvlJc w:val="left"/>
      <w:pPr>
        <w:tabs>
          <w:tab w:val="num" w:pos="6450"/>
        </w:tabs>
        <w:ind w:left="6450" w:hanging="2160"/>
      </w:pPr>
      <w:rPr>
        <w:rFonts w:hint="default"/>
      </w:rPr>
    </w:lvl>
  </w:abstractNum>
  <w:abstractNum w:abstractNumId="18">
    <w:nsid w:val="3385386F"/>
    <w:multiLevelType w:val="singleLevel"/>
    <w:tmpl w:val="7A6AD6E8"/>
    <w:lvl w:ilvl="0">
      <w:start w:val="3"/>
      <w:numFmt w:val="bullet"/>
      <w:lvlText w:val="-"/>
      <w:lvlJc w:val="left"/>
      <w:pPr>
        <w:tabs>
          <w:tab w:val="num" w:pos="360"/>
        </w:tabs>
        <w:ind w:left="360" w:hanging="360"/>
      </w:pPr>
      <w:rPr>
        <w:rFonts w:hint="default"/>
      </w:rPr>
    </w:lvl>
  </w:abstractNum>
  <w:abstractNum w:abstractNumId="19">
    <w:nsid w:val="358323AC"/>
    <w:multiLevelType w:val="hybridMultilevel"/>
    <w:tmpl w:val="5A500D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9F073E7"/>
    <w:multiLevelType w:val="hybridMultilevel"/>
    <w:tmpl w:val="4DEE22AA"/>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6E38D2"/>
    <w:multiLevelType w:val="hybridMultilevel"/>
    <w:tmpl w:val="501CA34E"/>
    <w:lvl w:ilvl="0" w:tplc="F31650EC">
      <w:start w:val="1"/>
      <w:numFmt w:val="decimal"/>
      <w:lvlText w:val="%1."/>
      <w:lvlJc w:val="left"/>
      <w:pPr>
        <w:tabs>
          <w:tab w:val="num" w:pos="1080"/>
        </w:tabs>
        <w:ind w:left="1080" w:hanging="360"/>
      </w:pPr>
      <w:rPr>
        <w:rFonts w:hint="default"/>
      </w:rPr>
    </w:lvl>
    <w:lvl w:ilvl="1" w:tplc="9A10EFE2">
      <w:start w:val="1"/>
      <w:numFmt w:val="low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3CD469B"/>
    <w:multiLevelType w:val="hybridMultilevel"/>
    <w:tmpl w:val="D1764520"/>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nsid w:val="46015402"/>
    <w:multiLevelType w:val="singleLevel"/>
    <w:tmpl w:val="7A6AD6E8"/>
    <w:lvl w:ilvl="0">
      <w:start w:val="3"/>
      <w:numFmt w:val="bullet"/>
      <w:lvlText w:val="-"/>
      <w:lvlJc w:val="left"/>
      <w:pPr>
        <w:tabs>
          <w:tab w:val="num" w:pos="360"/>
        </w:tabs>
        <w:ind w:left="360" w:hanging="360"/>
      </w:pPr>
      <w:rPr>
        <w:rFonts w:hint="default"/>
      </w:rPr>
    </w:lvl>
  </w:abstractNum>
  <w:abstractNum w:abstractNumId="24">
    <w:nsid w:val="4CC8677D"/>
    <w:multiLevelType w:val="singleLevel"/>
    <w:tmpl w:val="E17C1286"/>
    <w:lvl w:ilvl="0">
      <w:start w:val="10"/>
      <w:numFmt w:val="bullet"/>
      <w:lvlText w:val="-"/>
      <w:lvlJc w:val="left"/>
      <w:pPr>
        <w:tabs>
          <w:tab w:val="num" w:pos="1065"/>
        </w:tabs>
        <w:ind w:left="1065" w:hanging="360"/>
      </w:pPr>
      <w:rPr>
        <w:rFonts w:hint="default"/>
      </w:rPr>
    </w:lvl>
  </w:abstractNum>
  <w:abstractNum w:abstractNumId="25">
    <w:nsid w:val="4E8623AA"/>
    <w:multiLevelType w:val="hybridMultilevel"/>
    <w:tmpl w:val="D30C0B9A"/>
    <w:lvl w:ilvl="0" w:tplc="BA4A2258">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15B61B6"/>
    <w:multiLevelType w:val="hybridMultilevel"/>
    <w:tmpl w:val="5908EB16"/>
    <w:lvl w:ilvl="0" w:tplc="0880554A">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3982325"/>
    <w:multiLevelType w:val="multilevel"/>
    <w:tmpl w:val="F39C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B87045"/>
    <w:multiLevelType w:val="singleLevel"/>
    <w:tmpl w:val="7A6AD6E8"/>
    <w:lvl w:ilvl="0">
      <w:start w:val="3"/>
      <w:numFmt w:val="bullet"/>
      <w:lvlText w:val="-"/>
      <w:lvlJc w:val="left"/>
      <w:pPr>
        <w:tabs>
          <w:tab w:val="num" w:pos="360"/>
        </w:tabs>
        <w:ind w:left="360" w:hanging="360"/>
      </w:pPr>
      <w:rPr>
        <w:rFonts w:hint="default"/>
      </w:rPr>
    </w:lvl>
  </w:abstractNum>
  <w:abstractNum w:abstractNumId="29">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7D41D42"/>
    <w:multiLevelType w:val="hybridMultilevel"/>
    <w:tmpl w:val="689ED0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AE093A"/>
    <w:multiLevelType w:val="hybridMultilevel"/>
    <w:tmpl w:val="199A66D0"/>
    <w:lvl w:ilvl="0" w:tplc="682612FC">
      <w:start w:val="37"/>
      <w:numFmt w:val="bullet"/>
      <w:lvlText w:val="-"/>
      <w:lvlJc w:val="left"/>
      <w:pPr>
        <w:ind w:left="1065" w:hanging="360"/>
      </w:pPr>
      <w:rPr>
        <w:rFonts w:ascii="Times New Roman" w:eastAsia="Times New Roman" w:hAnsi="Times New Roman" w:cs="Times New Roman" w:hint="default"/>
      </w:rPr>
    </w:lvl>
    <w:lvl w:ilvl="1" w:tplc="041F0003">
      <w:start w:val="1"/>
      <w:numFmt w:val="bullet"/>
      <w:lvlText w:val="o"/>
      <w:lvlJc w:val="left"/>
      <w:pPr>
        <w:ind w:left="1785" w:hanging="360"/>
      </w:pPr>
      <w:rPr>
        <w:rFonts w:ascii="Courier New" w:hAnsi="Courier New" w:cs="Courier New" w:hint="default"/>
      </w:rPr>
    </w:lvl>
    <w:lvl w:ilvl="2" w:tplc="041F0005">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2">
    <w:nsid w:val="5CA208D2"/>
    <w:multiLevelType w:val="hybridMultilevel"/>
    <w:tmpl w:val="CFE05054"/>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FDE1DE9"/>
    <w:multiLevelType w:val="hybridMultilevel"/>
    <w:tmpl w:val="4D74E90C"/>
    <w:lvl w:ilvl="0" w:tplc="BA4A2258">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19316D6"/>
    <w:multiLevelType w:val="hybridMultilevel"/>
    <w:tmpl w:val="C34CAD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6E23F58"/>
    <w:multiLevelType w:val="hybridMultilevel"/>
    <w:tmpl w:val="F042B02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8816DBF"/>
    <w:multiLevelType w:val="hybridMultilevel"/>
    <w:tmpl w:val="9C226F5E"/>
    <w:lvl w:ilvl="0" w:tplc="AA309F48">
      <w:start w:val="34"/>
      <w:numFmt w:val="bullet"/>
      <w:lvlText w:val="-"/>
      <w:lvlJc w:val="left"/>
      <w:pPr>
        <w:tabs>
          <w:tab w:val="num" w:pos="1065"/>
        </w:tabs>
        <w:ind w:left="1065" w:hanging="360"/>
      </w:pPr>
      <w:rPr>
        <w:rFonts w:ascii="Times New Roman" w:eastAsia="Times New Roman" w:hAnsi="Times New Roman" w:cs="Times New Roman" w:hint="default"/>
      </w:rPr>
    </w:lvl>
    <w:lvl w:ilvl="1" w:tplc="CA082B52">
      <w:start w:val="38"/>
      <w:numFmt w:val="bullet"/>
      <w:lvlText w:val=""/>
      <w:lvlJc w:val="left"/>
      <w:pPr>
        <w:tabs>
          <w:tab w:val="num" w:pos="1785"/>
        </w:tabs>
        <w:ind w:left="1785" w:hanging="360"/>
      </w:pPr>
      <w:rPr>
        <w:rFonts w:ascii="Symbol" w:eastAsia="Times New Roman" w:hAnsi="Symbol" w:cs="Times New Roman"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7">
    <w:nsid w:val="6F5F66A1"/>
    <w:multiLevelType w:val="hybridMultilevel"/>
    <w:tmpl w:val="DF94EE0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8">
    <w:nsid w:val="71441603"/>
    <w:multiLevelType w:val="hybridMultilevel"/>
    <w:tmpl w:val="9140A8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2EC1D29"/>
    <w:multiLevelType w:val="multilevel"/>
    <w:tmpl w:val="3190C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445417B"/>
    <w:multiLevelType w:val="hybridMultilevel"/>
    <w:tmpl w:val="8D9AD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5A92264"/>
    <w:multiLevelType w:val="hybridMultilevel"/>
    <w:tmpl w:val="B7FE2B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792B35D9"/>
    <w:multiLevelType w:val="hybridMultilevel"/>
    <w:tmpl w:val="30826690"/>
    <w:lvl w:ilvl="0" w:tplc="C79423D0">
      <w:start w:val="5"/>
      <w:numFmt w:val="bullet"/>
      <w:lvlText w:val="-"/>
      <w:lvlJc w:val="left"/>
      <w:pPr>
        <w:tabs>
          <w:tab w:val="num" w:pos="1065"/>
        </w:tabs>
        <w:ind w:left="1065" w:hanging="360"/>
      </w:pPr>
      <w:rPr>
        <w:rFonts w:ascii="Arial" w:eastAsia="Times New Roman" w:hAnsi="Arial" w:cs="Arial"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43">
    <w:nsid w:val="7C162F80"/>
    <w:multiLevelType w:val="hybridMultilevel"/>
    <w:tmpl w:val="148A4DD4"/>
    <w:lvl w:ilvl="0" w:tplc="924617F2">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40"/>
  </w:num>
  <w:num w:numId="4">
    <w:abstractNumId w:val="18"/>
  </w:num>
  <w:num w:numId="5">
    <w:abstractNumId w:val="28"/>
  </w:num>
  <w:num w:numId="6">
    <w:abstractNumId w:val="32"/>
  </w:num>
  <w:num w:numId="7">
    <w:abstractNumId w:val="4"/>
  </w:num>
  <w:num w:numId="8">
    <w:abstractNumId w:val="24"/>
  </w:num>
  <w:num w:numId="9">
    <w:abstractNumId w:val="37"/>
  </w:num>
  <w:num w:numId="10">
    <w:abstractNumId w:val="43"/>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34"/>
  </w:num>
  <w:num w:numId="14">
    <w:abstractNumId w:val="41"/>
  </w:num>
  <w:num w:numId="15">
    <w:abstractNumId w:val="35"/>
  </w:num>
  <w:num w:numId="16">
    <w:abstractNumId w:val="19"/>
  </w:num>
  <w:num w:numId="17">
    <w:abstractNumId w:val="17"/>
  </w:num>
  <w:num w:numId="18">
    <w:abstractNumId w:val="8"/>
  </w:num>
  <w:num w:numId="19">
    <w:abstractNumId w:val="21"/>
  </w:num>
  <w:num w:numId="20">
    <w:abstractNumId w:val="25"/>
  </w:num>
  <w:num w:numId="21">
    <w:abstractNumId w:val="22"/>
  </w:num>
  <w:num w:numId="22">
    <w:abstractNumId w:val="33"/>
  </w:num>
  <w:num w:numId="23">
    <w:abstractNumId w:val="9"/>
  </w:num>
  <w:num w:numId="24">
    <w:abstractNumId w:val="31"/>
  </w:num>
  <w:num w:numId="25">
    <w:abstractNumId w:val="39"/>
  </w:num>
  <w:num w:numId="26">
    <w:abstractNumId w:val="11"/>
  </w:num>
  <w:num w:numId="27">
    <w:abstractNumId w:val="36"/>
  </w:num>
  <w:num w:numId="28">
    <w:abstractNumId w:val="30"/>
  </w:num>
  <w:num w:numId="29">
    <w:abstractNumId w:val="42"/>
  </w:num>
  <w:num w:numId="30">
    <w:abstractNumId w:val="7"/>
  </w:num>
  <w:num w:numId="31">
    <w:abstractNumId w:val="38"/>
  </w:num>
  <w:num w:numId="32">
    <w:abstractNumId w:val="23"/>
  </w:num>
  <w:num w:numId="33">
    <w:abstractNumId w:val="5"/>
  </w:num>
  <w:num w:numId="34">
    <w:abstractNumId w:val="6"/>
  </w:num>
  <w:num w:numId="35">
    <w:abstractNumId w:val="1"/>
  </w:num>
  <w:num w:numId="36">
    <w:abstractNumId w:val="10"/>
  </w:num>
  <w:num w:numId="37">
    <w:abstractNumId w:val="14"/>
  </w:num>
  <w:num w:numId="38">
    <w:abstractNumId w:val="26"/>
  </w:num>
  <w:num w:numId="39">
    <w:abstractNumId w:val="3"/>
  </w:num>
  <w:num w:numId="40">
    <w:abstractNumId w:val="15"/>
  </w:num>
  <w:num w:numId="41">
    <w:abstractNumId w:val="20"/>
  </w:num>
  <w:num w:numId="42">
    <w:abstractNumId w:val="16"/>
  </w:num>
  <w:num w:numId="43">
    <w:abstractNumId w:val="27"/>
    <w:lvlOverride w:ilvl="0">
      <w:lvl w:ilvl="0">
        <w:numFmt w:val="lowerLetter"/>
        <w:lvlText w:val="%1."/>
        <w:lvlJc w:val="left"/>
      </w:lvl>
    </w:lvlOverride>
  </w:num>
  <w:num w:numId="44">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6819C4"/>
    <w:rsid w:val="000006EE"/>
    <w:rsid w:val="000073F7"/>
    <w:rsid w:val="000075A4"/>
    <w:rsid w:val="0001263C"/>
    <w:rsid w:val="00016700"/>
    <w:rsid w:val="000168EC"/>
    <w:rsid w:val="00016E13"/>
    <w:rsid w:val="0001766C"/>
    <w:rsid w:val="00025AE2"/>
    <w:rsid w:val="000273A0"/>
    <w:rsid w:val="0003195B"/>
    <w:rsid w:val="000329C9"/>
    <w:rsid w:val="00032B58"/>
    <w:rsid w:val="00034EC7"/>
    <w:rsid w:val="000374D1"/>
    <w:rsid w:val="00041150"/>
    <w:rsid w:val="000423BD"/>
    <w:rsid w:val="00051BB9"/>
    <w:rsid w:val="00054238"/>
    <w:rsid w:val="000560B8"/>
    <w:rsid w:val="00063676"/>
    <w:rsid w:val="00075C9D"/>
    <w:rsid w:val="00080731"/>
    <w:rsid w:val="000826BA"/>
    <w:rsid w:val="00086F98"/>
    <w:rsid w:val="000A2DD7"/>
    <w:rsid w:val="000A3130"/>
    <w:rsid w:val="000A54F0"/>
    <w:rsid w:val="000A7387"/>
    <w:rsid w:val="000B11EA"/>
    <w:rsid w:val="000B6AB8"/>
    <w:rsid w:val="000B6C81"/>
    <w:rsid w:val="000C11BE"/>
    <w:rsid w:val="000D01B0"/>
    <w:rsid w:val="000D0386"/>
    <w:rsid w:val="000D046B"/>
    <w:rsid w:val="000D0537"/>
    <w:rsid w:val="000D1191"/>
    <w:rsid w:val="000D23BE"/>
    <w:rsid w:val="000D4D53"/>
    <w:rsid w:val="000D761C"/>
    <w:rsid w:val="000E0B85"/>
    <w:rsid w:val="000E3BAA"/>
    <w:rsid w:val="000E69DB"/>
    <w:rsid w:val="000E7DAE"/>
    <w:rsid w:val="000F15FC"/>
    <w:rsid w:val="000F3407"/>
    <w:rsid w:val="000F4D4E"/>
    <w:rsid w:val="000F73BE"/>
    <w:rsid w:val="00103FB5"/>
    <w:rsid w:val="00104AE9"/>
    <w:rsid w:val="00105070"/>
    <w:rsid w:val="001054F2"/>
    <w:rsid w:val="001261B5"/>
    <w:rsid w:val="0012711D"/>
    <w:rsid w:val="00134C87"/>
    <w:rsid w:val="001372C2"/>
    <w:rsid w:val="00142E2F"/>
    <w:rsid w:val="00147E76"/>
    <w:rsid w:val="00152243"/>
    <w:rsid w:val="00154938"/>
    <w:rsid w:val="00154E97"/>
    <w:rsid w:val="00161526"/>
    <w:rsid w:val="00161A2E"/>
    <w:rsid w:val="00166201"/>
    <w:rsid w:val="00172930"/>
    <w:rsid w:val="0017361E"/>
    <w:rsid w:val="001773B6"/>
    <w:rsid w:val="00183D59"/>
    <w:rsid w:val="00185AB0"/>
    <w:rsid w:val="001865DD"/>
    <w:rsid w:val="00193459"/>
    <w:rsid w:val="00197077"/>
    <w:rsid w:val="001A1EF9"/>
    <w:rsid w:val="001A3137"/>
    <w:rsid w:val="001A38B5"/>
    <w:rsid w:val="001A3AB7"/>
    <w:rsid w:val="001A407F"/>
    <w:rsid w:val="001A61C5"/>
    <w:rsid w:val="001B1D93"/>
    <w:rsid w:val="001B6E99"/>
    <w:rsid w:val="001B73C9"/>
    <w:rsid w:val="001C2790"/>
    <w:rsid w:val="001C3DBB"/>
    <w:rsid w:val="001C4648"/>
    <w:rsid w:val="001C47DF"/>
    <w:rsid w:val="001C530B"/>
    <w:rsid w:val="001D148A"/>
    <w:rsid w:val="001D2AEF"/>
    <w:rsid w:val="001D2B3D"/>
    <w:rsid w:val="001D30A7"/>
    <w:rsid w:val="001D391D"/>
    <w:rsid w:val="001E7A31"/>
    <w:rsid w:val="001F0DA8"/>
    <w:rsid w:val="001F3E72"/>
    <w:rsid w:val="001F454B"/>
    <w:rsid w:val="001F588B"/>
    <w:rsid w:val="001F651D"/>
    <w:rsid w:val="002014FE"/>
    <w:rsid w:val="00202A10"/>
    <w:rsid w:val="0020349E"/>
    <w:rsid w:val="0021222C"/>
    <w:rsid w:val="00213084"/>
    <w:rsid w:val="00216237"/>
    <w:rsid w:val="0022258B"/>
    <w:rsid w:val="00225D08"/>
    <w:rsid w:val="0023235F"/>
    <w:rsid w:val="00233B79"/>
    <w:rsid w:val="00235178"/>
    <w:rsid w:val="002378FD"/>
    <w:rsid w:val="00240854"/>
    <w:rsid w:val="00243479"/>
    <w:rsid w:val="00243A0D"/>
    <w:rsid w:val="002508AC"/>
    <w:rsid w:val="00252275"/>
    <w:rsid w:val="00253110"/>
    <w:rsid w:val="0025612C"/>
    <w:rsid w:val="00261689"/>
    <w:rsid w:val="00262D42"/>
    <w:rsid w:val="00264E20"/>
    <w:rsid w:val="00264E3C"/>
    <w:rsid w:val="00265615"/>
    <w:rsid w:val="00267660"/>
    <w:rsid w:val="002718DB"/>
    <w:rsid w:val="002746D5"/>
    <w:rsid w:val="00276A07"/>
    <w:rsid w:val="00282C20"/>
    <w:rsid w:val="0028450A"/>
    <w:rsid w:val="00286D02"/>
    <w:rsid w:val="0028774F"/>
    <w:rsid w:val="00287F9B"/>
    <w:rsid w:val="00293508"/>
    <w:rsid w:val="00294244"/>
    <w:rsid w:val="002A1A51"/>
    <w:rsid w:val="002A5583"/>
    <w:rsid w:val="002A6363"/>
    <w:rsid w:val="002A7BBB"/>
    <w:rsid w:val="002C7336"/>
    <w:rsid w:val="002D4127"/>
    <w:rsid w:val="002D4916"/>
    <w:rsid w:val="002D650E"/>
    <w:rsid w:val="002E0EAB"/>
    <w:rsid w:val="002E2196"/>
    <w:rsid w:val="002E2B1F"/>
    <w:rsid w:val="002E3C2A"/>
    <w:rsid w:val="002E60EB"/>
    <w:rsid w:val="002E725D"/>
    <w:rsid w:val="002E72CF"/>
    <w:rsid w:val="002F056B"/>
    <w:rsid w:val="002F210E"/>
    <w:rsid w:val="002F5079"/>
    <w:rsid w:val="002F6595"/>
    <w:rsid w:val="002F6E5A"/>
    <w:rsid w:val="0030228D"/>
    <w:rsid w:val="00303D73"/>
    <w:rsid w:val="00305D81"/>
    <w:rsid w:val="00306308"/>
    <w:rsid w:val="00312B84"/>
    <w:rsid w:val="0031344D"/>
    <w:rsid w:val="00314C23"/>
    <w:rsid w:val="00315CE4"/>
    <w:rsid w:val="003177F8"/>
    <w:rsid w:val="0032057B"/>
    <w:rsid w:val="00321D1E"/>
    <w:rsid w:val="0032235C"/>
    <w:rsid w:val="003229DD"/>
    <w:rsid w:val="003238F1"/>
    <w:rsid w:val="003271F6"/>
    <w:rsid w:val="00327B98"/>
    <w:rsid w:val="003308B3"/>
    <w:rsid w:val="00333DE5"/>
    <w:rsid w:val="00334612"/>
    <w:rsid w:val="00335352"/>
    <w:rsid w:val="00335365"/>
    <w:rsid w:val="00336B50"/>
    <w:rsid w:val="00336C18"/>
    <w:rsid w:val="0034132B"/>
    <w:rsid w:val="00341E16"/>
    <w:rsid w:val="00344FE8"/>
    <w:rsid w:val="003456B7"/>
    <w:rsid w:val="00350BD3"/>
    <w:rsid w:val="003512D8"/>
    <w:rsid w:val="003531C1"/>
    <w:rsid w:val="0036043C"/>
    <w:rsid w:val="003649A1"/>
    <w:rsid w:val="003649D7"/>
    <w:rsid w:val="00370F76"/>
    <w:rsid w:val="00386539"/>
    <w:rsid w:val="00392182"/>
    <w:rsid w:val="003A264B"/>
    <w:rsid w:val="003A2B48"/>
    <w:rsid w:val="003A3BFD"/>
    <w:rsid w:val="003A5293"/>
    <w:rsid w:val="003A7D0E"/>
    <w:rsid w:val="003B6136"/>
    <w:rsid w:val="003B7F89"/>
    <w:rsid w:val="003C1EFB"/>
    <w:rsid w:val="003C32F5"/>
    <w:rsid w:val="003C3A4E"/>
    <w:rsid w:val="003C49C9"/>
    <w:rsid w:val="003D2B40"/>
    <w:rsid w:val="003D400A"/>
    <w:rsid w:val="003D44C3"/>
    <w:rsid w:val="003D5C31"/>
    <w:rsid w:val="003D5ECE"/>
    <w:rsid w:val="003E444C"/>
    <w:rsid w:val="003F08CE"/>
    <w:rsid w:val="003F2688"/>
    <w:rsid w:val="003F67DB"/>
    <w:rsid w:val="003F7564"/>
    <w:rsid w:val="0040070F"/>
    <w:rsid w:val="0040125A"/>
    <w:rsid w:val="00403ABB"/>
    <w:rsid w:val="00403F48"/>
    <w:rsid w:val="00407376"/>
    <w:rsid w:val="00412674"/>
    <w:rsid w:val="00417F5E"/>
    <w:rsid w:val="00421491"/>
    <w:rsid w:val="00422C8B"/>
    <w:rsid w:val="00422EC8"/>
    <w:rsid w:val="00426F08"/>
    <w:rsid w:val="00426F83"/>
    <w:rsid w:val="004307F3"/>
    <w:rsid w:val="00430F12"/>
    <w:rsid w:val="00433348"/>
    <w:rsid w:val="004341B7"/>
    <w:rsid w:val="00434436"/>
    <w:rsid w:val="00442918"/>
    <w:rsid w:val="00442A58"/>
    <w:rsid w:val="00446E34"/>
    <w:rsid w:val="00450A6B"/>
    <w:rsid w:val="00454883"/>
    <w:rsid w:val="004566C1"/>
    <w:rsid w:val="00456BCA"/>
    <w:rsid w:val="0046512E"/>
    <w:rsid w:val="00465AA9"/>
    <w:rsid w:val="00466CF1"/>
    <w:rsid w:val="00467C76"/>
    <w:rsid w:val="004716B6"/>
    <w:rsid w:val="00472D8E"/>
    <w:rsid w:val="00472F87"/>
    <w:rsid w:val="00475DF0"/>
    <w:rsid w:val="00476988"/>
    <w:rsid w:val="0048052A"/>
    <w:rsid w:val="00480A28"/>
    <w:rsid w:val="0048248B"/>
    <w:rsid w:val="004825BF"/>
    <w:rsid w:val="004868AD"/>
    <w:rsid w:val="00493DDB"/>
    <w:rsid w:val="004952C0"/>
    <w:rsid w:val="00497DDA"/>
    <w:rsid w:val="004A4D26"/>
    <w:rsid w:val="004A4E9E"/>
    <w:rsid w:val="004B0577"/>
    <w:rsid w:val="004B1279"/>
    <w:rsid w:val="004B2BA9"/>
    <w:rsid w:val="004B5185"/>
    <w:rsid w:val="004B557C"/>
    <w:rsid w:val="004B55C8"/>
    <w:rsid w:val="004B6D4B"/>
    <w:rsid w:val="004C1B9C"/>
    <w:rsid w:val="004C35AD"/>
    <w:rsid w:val="004C4718"/>
    <w:rsid w:val="004C4DAE"/>
    <w:rsid w:val="004C5AC4"/>
    <w:rsid w:val="004D0902"/>
    <w:rsid w:val="004D0917"/>
    <w:rsid w:val="004D2D2A"/>
    <w:rsid w:val="004D4A76"/>
    <w:rsid w:val="004D5957"/>
    <w:rsid w:val="004E61DB"/>
    <w:rsid w:val="004F4ABC"/>
    <w:rsid w:val="004F5C37"/>
    <w:rsid w:val="00504A36"/>
    <w:rsid w:val="00516F14"/>
    <w:rsid w:val="005315A1"/>
    <w:rsid w:val="00531E91"/>
    <w:rsid w:val="0054085D"/>
    <w:rsid w:val="00547D92"/>
    <w:rsid w:val="00550806"/>
    <w:rsid w:val="0055366E"/>
    <w:rsid w:val="0055449C"/>
    <w:rsid w:val="00555B01"/>
    <w:rsid w:val="00556843"/>
    <w:rsid w:val="005615CC"/>
    <w:rsid w:val="005621D2"/>
    <w:rsid w:val="005632E7"/>
    <w:rsid w:val="00564C99"/>
    <w:rsid w:val="00564E7F"/>
    <w:rsid w:val="00565351"/>
    <w:rsid w:val="00566134"/>
    <w:rsid w:val="00566912"/>
    <w:rsid w:val="005707F6"/>
    <w:rsid w:val="00571622"/>
    <w:rsid w:val="0057258F"/>
    <w:rsid w:val="005762A7"/>
    <w:rsid w:val="00576EC3"/>
    <w:rsid w:val="00581A35"/>
    <w:rsid w:val="005845FC"/>
    <w:rsid w:val="00584C6A"/>
    <w:rsid w:val="00585F50"/>
    <w:rsid w:val="005869B4"/>
    <w:rsid w:val="00586F87"/>
    <w:rsid w:val="00593059"/>
    <w:rsid w:val="005961D3"/>
    <w:rsid w:val="0059782F"/>
    <w:rsid w:val="005A0D47"/>
    <w:rsid w:val="005A0D60"/>
    <w:rsid w:val="005A1B43"/>
    <w:rsid w:val="005A3B2F"/>
    <w:rsid w:val="005A3EDB"/>
    <w:rsid w:val="005A5CE8"/>
    <w:rsid w:val="005A619C"/>
    <w:rsid w:val="005B5117"/>
    <w:rsid w:val="005B5CED"/>
    <w:rsid w:val="005C4B72"/>
    <w:rsid w:val="005C7BB8"/>
    <w:rsid w:val="005D0207"/>
    <w:rsid w:val="005E166F"/>
    <w:rsid w:val="005E1B38"/>
    <w:rsid w:val="005E21F5"/>
    <w:rsid w:val="005E22F8"/>
    <w:rsid w:val="005E298D"/>
    <w:rsid w:val="005F0A02"/>
    <w:rsid w:val="005F3DF6"/>
    <w:rsid w:val="005F678B"/>
    <w:rsid w:val="00602AF4"/>
    <w:rsid w:val="00607772"/>
    <w:rsid w:val="00612BD7"/>
    <w:rsid w:val="006139B0"/>
    <w:rsid w:val="00614301"/>
    <w:rsid w:val="00615CDA"/>
    <w:rsid w:val="006163C6"/>
    <w:rsid w:val="00617100"/>
    <w:rsid w:val="00626976"/>
    <w:rsid w:val="006308A1"/>
    <w:rsid w:val="00631C7B"/>
    <w:rsid w:val="006338F6"/>
    <w:rsid w:val="00633CDC"/>
    <w:rsid w:val="0063752A"/>
    <w:rsid w:val="00641ACD"/>
    <w:rsid w:val="006476D2"/>
    <w:rsid w:val="00650058"/>
    <w:rsid w:val="00656048"/>
    <w:rsid w:val="00660CDA"/>
    <w:rsid w:val="006639A5"/>
    <w:rsid w:val="0067236E"/>
    <w:rsid w:val="006725CE"/>
    <w:rsid w:val="00675A9A"/>
    <w:rsid w:val="0067661D"/>
    <w:rsid w:val="006819C4"/>
    <w:rsid w:val="00690E0A"/>
    <w:rsid w:val="0069460D"/>
    <w:rsid w:val="006957EE"/>
    <w:rsid w:val="0069758D"/>
    <w:rsid w:val="006A3F3F"/>
    <w:rsid w:val="006A540A"/>
    <w:rsid w:val="006B04B3"/>
    <w:rsid w:val="006B24C6"/>
    <w:rsid w:val="006B377E"/>
    <w:rsid w:val="006B49D4"/>
    <w:rsid w:val="006B660F"/>
    <w:rsid w:val="006B6C4B"/>
    <w:rsid w:val="006C1C54"/>
    <w:rsid w:val="006C2016"/>
    <w:rsid w:val="006D5933"/>
    <w:rsid w:val="006D7257"/>
    <w:rsid w:val="006E344A"/>
    <w:rsid w:val="006E7094"/>
    <w:rsid w:val="006E7BA5"/>
    <w:rsid w:val="006E7E69"/>
    <w:rsid w:val="006F177A"/>
    <w:rsid w:val="006F48AD"/>
    <w:rsid w:val="0070410C"/>
    <w:rsid w:val="00707611"/>
    <w:rsid w:val="0071060D"/>
    <w:rsid w:val="00713DA0"/>
    <w:rsid w:val="0071499F"/>
    <w:rsid w:val="0071526A"/>
    <w:rsid w:val="00715CF5"/>
    <w:rsid w:val="007173B4"/>
    <w:rsid w:val="00717C98"/>
    <w:rsid w:val="00723FC0"/>
    <w:rsid w:val="00725468"/>
    <w:rsid w:val="007254C1"/>
    <w:rsid w:val="007262D0"/>
    <w:rsid w:val="007310AD"/>
    <w:rsid w:val="00732365"/>
    <w:rsid w:val="00741FB7"/>
    <w:rsid w:val="007475E6"/>
    <w:rsid w:val="00755105"/>
    <w:rsid w:val="00765181"/>
    <w:rsid w:val="00770568"/>
    <w:rsid w:val="00770B26"/>
    <w:rsid w:val="00771F16"/>
    <w:rsid w:val="00772EC4"/>
    <w:rsid w:val="007773CE"/>
    <w:rsid w:val="00780251"/>
    <w:rsid w:val="00780BFF"/>
    <w:rsid w:val="00780EF1"/>
    <w:rsid w:val="00785946"/>
    <w:rsid w:val="00787757"/>
    <w:rsid w:val="007925A8"/>
    <w:rsid w:val="007930FE"/>
    <w:rsid w:val="00794358"/>
    <w:rsid w:val="00796B67"/>
    <w:rsid w:val="00797A87"/>
    <w:rsid w:val="007A0838"/>
    <w:rsid w:val="007A108D"/>
    <w:rsid w:val="007A338C"/>
    <w:rsid w:val="007A4F60"/>
    <w:rsid w:val="007B0A93"/>
    <w:rsid w:val="007B62A6"/>
    <w:rsid w:val="007C0CFA"/>
    <w:rsid w:val="007C3B20"/>
    <w:rsid w:val="007D5E69"/>
    <w:rsid w:val="007E19E6"/>
    <w:rsid w:val="007E7CA1"/>
    <w:rsid w:val="007F01CF"/>
    <w:rsid w:val="007F3780"/>
    <w:rsid w:val="007F6211"/>
    <w:rsid w:val="007F78E9"/>
    <w:rsid w:val="00800761"/>
    <w:rsid w:val="008057E7"/>
    <w:rsid w:val="00810197"/>
    <w:rsid w:val="008209E5"/>
    <w:rsid w:val="00820EDF"/>
    <w:rsid w:val="0082191C"/>
    <w:rsid w:val="00824DF5"/>
    <w:rsid w:val="008358C2"/>
    <w:rsid w:val="00835AED"/>
    <w:rsid w:val="008402C8"/>
    <w:rsid w:val="00842BAD"/>
    <w:rsid w:val="008449FF"/>
    <w:rsid w:val="008507FA"/>
    <w:rsid w:val="00851363"/>
    <w:rsid w:val="00854C53"/>
    <w:rsid w:val="00854D06"/>
    <w:rsid w:val="00855065"/>
    <w:rsid w:val="00855F7C"/>
    <w:rsid w:val="00857EF9"/>
    <w:rsid w:val="00862EB6"/>
    <w:rsid w:val="00871D3B"/>
    <w:rsid w:val="00873852"/>
    <w:rsid w:val="00875EBD"/>
    <w:rsid w:val="00876966"/>
    <w:rsid w:val="0088310E"/>
    <w:rsid w:val="00883262"/>
    <w:rsid w:val="008838C1"/>
    <w:rsid w:val="00886569"/>
    <w:rsid w:val="008907FE"/>
    <w:rsid w:val="00892B8B"/>
    <w:rsid w:val="008A4762"/>
    <w:rsid w:val="008A7601"/>
    <w:rsid w:val="008A7C5C"/>
    <w:rsid w:val="008B52C2"/>
    <w:rsid w:val="008B5AD8"/>
    <w:rsid w:val="008B5B66"/>
    <w:rsid w:val="008B642A"/>
    <w:rsid w:val="008C0CB0"/>
    <w:rsid w:val="008C1C5C"/>
    <w:rsid w:val="008C5D34"/>
    <w:rsid w:val="008C6A3A"/>
    <w:rsid w:val="008C79A1"/>
    <w:rsid w:val="008D49AF"/>
    <w:rsid w:val="008E2B22"/>
    <w:rsid w:val="008E4876"/>
    <w:rsid w:val="008E4B3A"/>
    <w:rsid w:val="008E7054"/>
    <w:rsid w:val="008F2C18"/>
    <w:rsid w:val="00902347"/>
    <w:rsid w:val="00905819"/>
    <w:rsid w:val="00910854"/>
    <w:rsid w:val="00911CAE"/>
    <w:rsid w:val="00925279"/>
    <w:rsid w:val="009252CC"/>
    <w:rsid w:val="00925A32"/>
    <w:rsid w:val="0092724B"/>
    <w:rsid w:val="00942029"/>
    <w:rsid w:val="00942DB7"/>
    <w:rsid w:val="00943057"/>
    <w:rsid w:val="009432F1"/>
    <w:rsid w:val="009442B9"/>
    <w:rsid w:val="0094434B"/>
    <w:rsid w:val="0095131A"/>
    <w:rsid w:val="00954645"/>
    <w:rsid w:val="009551CF"/>
    <w:rsid w:val="00956A13"/>
    <w:rsid w:val="00956AF0"/>
    <w:rsid w:val="0096045A"/>
    <w:rsid w:val="009609FA"/>
    <w:rsid w:val="00960B07"/>
    <w:rsid w:val="00960FE3"/>
    <w:rsid w:val="009616C6"/>
    <w:rsid w:val="00975117"/>
    <w:rsid w:val="009758CC"/>
    <w:rsid w:val="009805FA"/>
    <w:rsid w:val="00980EC7"/>
    <w:rsid w:val="0098757F"/>
    <w:rsid w:val="009910A9"/>
    <w:rsid w:val="0099392D"/>
    <w:rsid w:val="00995183"/>
    <w:rsid w:val="0099562B"/>
    <w:rsid w:val="009976C7"/>
    <w:rsid w:val="00997EEA"/>
    <w:rsid w:val="009A1D89"/>
    <w:rsid w:val="009A3702"/>
    <w:rsid w:val="009A4436"/>
    <w:rsid w:val="009A520D"/>
    <w:rsid w:val="009A713B"/>
    <w:rsid w:val="009B4763"/>
    <w:rsid w:val="009B5512"/>
    <w:rsid w:val="009C68BE"/>
    <w:rsid w:val="009D23AE"/>
    <w:rsid w:val="009D3BB8"/>
    <w:rsid w:val="009E0CE8"/>
    <w:rsid w:val="009F1A0E"/>
    <w:rsid w:val="009F218B"/>
    <w:rsid w:val="009F21A9"/>
    <w:rsid w:val="009F41D0"/>
    <w:rsid w:val="009F7148"/>
    <w:rsid w:val="009F79BF"/>
    <w:rsid w:val="00A02F66"/>
    <w:rsid w:val="00A03923"/>
    <w:rsid w:val="00A11ECB"/>
    <w:rsid w:val="00A15466"/>
    <w:rsid w:val="00A17AB0"/>
    <w:rsid w:val="00A222C2"/>
    <w:rsid w:val="00A3131C"/>
    <w:rsid w:val="00A333A1"/>
    <w:rsid w:val="00A37B44"/>
    <w:rsid w:val="00A50DC0"/>
    <w:rsid w:val="00A52CC2"/>
    <w:rsid w:val="00A554DD"/>
    <w:rsid w:val="00A60F5B"/>
    <w:rsid w:val="00A61C4E"/>
    <w:rsid w:val="00A62E8F"/>
    <w:rsid w:val="00A70319"/>
    <w:rsid w:val="00A7141B"/>
    <w:rsid w:val="00A7636F"/>
    <w:rsid w:val="00A77945"/>
    <w:rsid w:val="00A81807"/>
    <w:rsid w:val="00A81BF7"/>
    <w:rsid w:val="00A90908"/>
    <w:rsid w:val="00A93B45"/>
    <w:rsid w:val="00A9524B"/>
    <w:rsid w:val="00A97254"/>
    <w:rsid w:val="00AA410D"/>
    <w:rsid w:val="00AA6AC7"/>
    <w:rsid w:val="00AB024E"/>
    <w:rsid w:val="00AB0DFF"/>
    <w:rsid w:val="00AB43D4"/>
    <w:rsid w:val="00AB5EEE"/>
    <w:rsid w:val="00AB7BEC"/>
    <w:rsid w:val="00AC2FB2"/>
    <w:rsid w:val="00AD5593"/>
    <w:rsid w:val="00AD5A52"/>
    <w:rsid w:val="00AD7433"/>
    <w:rsid w:val="00AD75E7"/>
    <w:rsid w:val="00AE0354"/>
    <w:rsid w:val="00AE0809"/>
    <w:rsid w:val="00AE43F4"/>
    <w:rsid w:val="00AE4C9F"/>
    <w:rsid w:val="00AF0F63"/>
    <w:rsid w:val="00AF344F"/>
    <w:rsid w:val="00B04CCB"/>
    <w:rsid w:val="00B05B1E"/>
    <w:rsid w:val="00B10D42"/>
    <w:rsid w:val="00B20CA9"/>
    <w:rsid w:val="00B25893"/>
    <w:rsid w:val="00B32F56"/>
    <w:rsid w:val="00B37E51"/>
    <w:rsid w:val="00B418B9"/>
    <w:rsid w:val="00B42D5E"/>
    <w:rsid w:val="00B51AA5"/>
    <w:rsid w:val="00B537D0"/>
    <w:rsid w:val="00B55FDA"/>
    <w:rsid w:val="00B571DF"/>
    <w:rsid w:val="00B623A3"/>
    <w:rsid w:val="00B6266E"/>
    <w:rsid w:val="00B62BD1"/>
    <w:rsid w:val="00B6366F"/>
    <w:rsid w:val="00B652AA"/>
    <w:rsid w:val="00B6634E"/>
    <w:rsid w:val="00B66A5A"/>
    <w:rsid w:val="00B70755"/>
    <w:rsid w:val="00B7351E"/>
    <w:rsid w:val="00B7427D"/>
    <w:rsid w:val="00B81656"/>
    <w:rsid w:val="00B83808"/>
    <w:rsid w:val="00B84923"/>
    <w:rsid w:val="00B92179"/>
    <w:rsid w:val="00B95966"/>
    <w:rsid w:val="00BA181E"/>
    <w:rsid w:val="00BA6978"/>
    <w:rsid w:val="00BC0022"/>
    <w:rsid w:val="00BC1FFE"/>
    <w:rsid w:val="00BD20BB"/>
    <w:rsid w:val="00BD4302"/>
    <w:rsid w:val="00BE6BF9"/>
    <w:rsid w:val="00BF1C5B"/>
    <w:rsid w:val="00C2322D"/>
    <w:rsid w:val="00C25F86"/>
    <w:rsid w:val="00C303E8"/>
    <w:rsid w:val="00C33B37"/>
    <w:rsid w:val="00C34652"/>
    <w:rsid w:val="00C3521C"/>
    <w:rsid w:val="00C41534"/>
    <w:rsid w:val="00C41E5D"/>
    <w:rsid w:val="00C4521D"/>
    <w:rsid w:val="00C47967"/>
    <w:rsid w:val="00C51F23"/>
    <w:rsid w:val="00C531CD"/>
    <w:rsid w:val="00C53B78"/>
    <w:rsid w:val="00C60704"/>
    <w:rsid w:val="00C61777"/>
    <w:rsid w:val="00C61AAB"/>
    <w:rsid w:val="00C87370"/>
    <w:rsid w:val="00C90568"/>
    <w:rsid w:val="00C967D7"/>
    <w:rsid w:val="00CA40C9"/>
    <w:rsid w:val="00CA507F"/>
    <w:rsid w:val="00CA7105"/>
    <w:rsid w:val="00CC2370"/>
    <w:rsid w:val="00CC3CD0"/>
    <w:rsid w:val="00CD0507"/>
    <w:rsid w:val="00CD0592"/>
    <w:rsid w:val="00CD0BF7"/>
    <w:rsid w:val="00CD3BF0"/>
    <w:rsid w:val="00CE1C84"/>
    <w:rsid w:val="00CF0EF6"/>
    <w:rsid w:val="00CF1FA0"/>
    <w:rsid w:val="00CF2661"/>
    <w:rsid w:val="00CF751E"/>
    <w:rsid w:val="00D06D35"/>
    <w:rsid w:val="00D0796D"/>
    <w:rsid w:val="00D11B3B"/>
    <w:rsid w:val="00D145A9"/>
    <w:rsid w:val="00D17825"/>
    <w:rsid w:val="00D17E6F"/>
    <w:rsid w:val="00D20FC6"/>
    <w:rsid w:val="00D21049"/>
    <w:rsid w:val="00D21080"/>
    <w:rsid w:val="00D2361F"/>
    <w:rsid w:val="00D23681"/>
    <w:rsid w:val="00D23B50"/>
    <w:rsid w:val="00D247AA"/>
    <w:rsid w:val="00D25708"/>
    <w:rsid w:val="00D3014E"/>
    <w:rsid w:val="00D32449"/>
    <w:rsid w:val="00D3489A"/>
    <w:rsid w:val="00D34B06"/>
    <w:rsid w:val="00D44DDA"/>
    <w:rsid w:val="00D4654C"/>
    <w:rsid w:val="00D5307C"/>
    <w:rsid w:val="00D562B2"/>
    <w:rsid w:val="00D60A04"/>
    <w:rsid w:val="00D649E8"/>
    <w:rsid w:val="00D71645"/>
    <w:rsid w:val="00D71C1E"/>
    <w:rsid w:val="00D72490"/>
    <w:rsid w:val="00D7343D"/>
    <w:rsid w:val="00D7491D"/>
    <w:rsid w:val="00D74E4C"/>
    <w:rsid w:val="00D81143"/>
    <w:rsid w:val="00D829C9"/>
    <w:rsid w:val="00D8541B"/>
    <w:rsid w:val="00D8770E"/>
    <w:rsid w:val="00D93E41"/>
    <w:rsid w:val="00DA00F5"/>
    <w:rsid w:val="00DA43BE"/>
    <w:rsid w:val="00DA4DBD"/>
    <w:rsid w:val="00DA4F15"/>
    <w:rsid w:val="00DA6CFB"/>
    <w:rsid w:val="00DB4781"/>
    <w:rsid w:val="00DC5A67"/>
    <w:rsid w:val="00DE221D"/>
    <w:rsid w:val="00DE7EBD"/>
    <w:rsid w:val="00DF2955"/>
    <w:rsid w:val="00DF329A"/>
    <w:rsid w:val="00DF6CBF"/>
    <w:rsid w:val="00E047E1"/>
    <w:rsid w:val="00E12FE8"/>
    <w:rsid w:val="00E15503"/>
    <w:rsid w:val="00E20258"/>
    <w:rsid w:val="00E21726"/>
    <w:rsid w:val="00E2419E"/>
    <w:rsid w:val="00E24B45"/>
    <w:rsid w:val="00E273AC"/>
    <w:rsid w:val="00E341D0"/>
    <w:rsid w:val="00E42F30"/>
    <w:rsid w:val="00E475AF"/>
    <w:rsid w:val="00E53597"/>
    <w:rsid w:val="00E5361F"/>
    <w:rsid w:val="00E56D98"/>
    <w:rsid w:val="00E61659"/>
    <w:rsid w:val="00E63405"/>
    <w:rsid w:val="00E6476C"/>
    <w:rsid w:val="00E65096"/>
    <w:rsid w:val="00E71DBA"/>
    <w:rsid w:val="00E75D98"/>
    <w:rsid w:val="00E76C9A"/>
    <w:rsid w:val="00E80C4E"/>
    <w:rsid w:val="00E810DA"/>
    <w:rsid w:val="00E835B2"/>
    <w:rsid w:val="00E84DC2"/>
    <w:rsid w:val="00E87968"/>
    <w:rsid w:val="00E9094A"/>
    <w:rsid w:val="00E91F01"/>
    <w:rsid w:val="00E93BDD"/>
    <w:rsid w:val="00EA03B5"/>
    <w:rsid w:val="00EA1615"/>
    <w:rsid w:val="00EA2056"/>
    <w:rsid w:val="00EB0E68"/>
    <w:rsid w:val="00EB4C32"/>
    <w:rsid w:val="00EB5F59"/>
    <w:rsid w:val="00EC5156"/>
    <w:rsid w:val="00EC65B7"/>
    <w:rsid w:val="00ED1BDE"/>
    <w:rsid w:val="00EE280A"/>
    <w:rsid w:val="00EE3488"/>
    <w:rsid w:val="00EE3825"/>
    <w:rsid w:val="00EE638C"/>
    <w:rsid w:val="00EE7ABB"/>
    <w:rsid w:val="00EF5945"/>
    <w:rsid w:val="00F0011F"/>
    <w:rsid w:val="00F00F08"/>
    <w:rsid w:val="00F0207F"/>
    <w:rsid w:val="00F02D1E"/>
    <w:rsid w:val="00F07F2A"/>
    <w:rsid w:val="00F23574"/>
    <w:rsid w:val="00F23C84"/>
    <w:rsid w:val="00F23E5C"/>
    <w:rsid w:val="00F26A59"/>
    <w:rsid w:val="00F26B62"/>
    <w:rsid w:val="00F30C96"/>
    <w:rsid w:val="00F32C1F"/>
    <w:rsid w:val="00F33150"/>
    <w:rsid w:val="00F340E5"/>
    <w:rsid w:val="00F433C3"/>
    <w:rsid w:val="00F451E7"/>
    <w:rsid w:val="00F4573E"/>
    <w:rsid w:val="00F52894"/>
    <w:rsid w:val="00F5398E"/>
    <w:rsid w:val="00F572C4"/>
    <w:rsid w:val="00F604A7"/>
    <w:rsid w:val="00F64219"/>
    <w:rsid w:val="00F669F8"/>
    <w:rsid w:val="00F70E24"/>
    <w:rsid w:val="00F761F5"/>
    <w:rsid w:val="00F8031D"/>
    <w:rsid w:val="00F804C8"/>
    <w:rsid w:val="00F80852"/>
    <w:rsid w:val="00F87125"/>
    <w:rsid w:val="00F92847"/>
    <w:rsid w:val="00F95377"/>
    <w:rsid w:val="00F97464"/>
    <w:rsid w:val="00FA2BDF"/>
    <w:rsid w:val="00FB3163"/>
    <w:rsid w:val="00FB3282"/>
    <w:rsid w:val="00FC3371"/>
    <w:rsid w:val="00FC3C3C"/>
    <w:rsid w:val="00FD14BA"/>
    <w:rsid w:val="00FD3C19"/>
    <w:rsid w:val="00FD3E0B"/>
    <w:rsid w:val="00FD4FCD"/>
    <w:rsid w:val="00FD6B8A"/>
    <w:rsid w:val="00FE6860"/>
    <w:rsid w:val="00FE6ACE"/>
    <w:rsid w:val="00FF0253"/>
    <w:rsid w:val="00FF2131"/>
    <w:rsid w:val="00FF3CF8"/>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C6"/>
  </w:style>
  <w:style w:type="paragraph" w:styleId="Heading1">
    <w:name w:val="heading 1"/>
    <w:basedOn w:val="Normal"/>
    <w:next w:val="Normal"/>
    <w:link w:val="Heading1Char"/>
    <w:qFormat/>
    <w:rsid w:val="0032057B"/>
    <w:pPr>
      <w:keepNext/>
      <w:spacing w:after="0" w:line="240" w:lineRule="auto"/>
      <w:outlineLvl w:val="0"/>
    </w:pPr>
    <w:rPr>
      <w:rFonts w:ascii="Arial" w:eastAsia="Times New Roman" w:hAnsi="Arial" w:cs="Times New Roman"/>
      <w:sz w:val="24"/>
      <w:szCs w:val="20"/>
    </w:rPr>
  </w:style>
  <w:style w:type="paragraph" w:styleId="Heading2">
    <w:name w:val="heading 2"/>
    <w:aliases w:val="Char Char"/>
    <w:basedOn w:val="Normal"/>
    <w:next w:val="Normal"/>
    <w:link w:val="Heading2Char"/>
    <w:qFormat/>
    <w:rsid w:val="0032057B"/>
    <w:pPr>
      <w:keepNext/>
      <w:spacing w:before="240" w:after="60" w:line="240" w:lineRule="auto"/>
      <w:outlineLvl w:val="1"/>
    </w:pPr>
    <w:rPr>
      <w:rFonts w:ascii="Arial" w:eastAsia="Times New Roman" w:hAnsi="Arial" w:cs="Arial"/>
      <w:b/>
      <w:bCs/>
      <w:i/>
      <w:iCs/>
      <w:sz w:val="28"/>
      <w:szCs w:val="28"/>
      <w:lang w:val="en-AU"/>
    </w:rPr>
  </w:style>
  <w:style w:type="paragraph" w:styleId="Heading3">
    <w:name w:val="heading 3"/>
    <w:basedOn w:val="Normal"/>
    <w:next w:val="Normal"/>
    <w:link w:val="Heading3Char"/>
    <w:qFormat/>
    <w:rsid w:val="0032057B"/>
    <w:pPr>
      <w:keepNext/>
      <w:spacing w:before="240" w:after="60" w:line="240" w:lineRule="auto"/>
      <w:outlineLvl w:val="2"/>
    </w:pPr>
    <w:rPr>
      <w:rFonts w:ascii="Arial" w:eastAsia="Times New Roman" w:hAnsi="Arial" w:cs="Arial"/>
      <w:b/>
      <w:bCs/>
      <w:sz w:val="26"/>
      <w:szCs w:val="26"/>
      <w:lang w:val="en-AU"/>
    </w:rPr>
  </w:style>
  <w:style w:type="paragraph" w:styleId="Heading4">
    <w:name w:val="heading 4"/>
    <w:basedOn w:val="Normal"/>
    <w:next w:val="Normal"/>
    <w:link w:val="Heading4Char"/>
    <w:qFormat/>
    <w:rsid w:val="0032057B"/>
    <w:pPr>
      <w:keepNext/>
      <w:spacing w:after="0" w:line="240" w:lineRule="auto"/>
      <w:ind w:left="720" w:hanging="11"/>
      <w:outlineLvl w:val="3"/>
    </w:pPr>
    <w:rPr>
      <w:rFonts w:ascii="Arial" w:eastAsia="Times New Roman" w:hAnsi="Arial" w:cs="Arial"/>
      <w:sz w:val="24"/>
      <w:szCs w:val="20"/>
    </w:rPr>
  </w:style>
  <w:style w:type="paragraph" w:styleId="Heading5">
    <w:name w:val="heading 5"/>
    <w:basedOn w:val="Normal"/>
    <w:next w:val="Normal"/>
    <w:link w:val="Heading5Char"/>
    <w:qFormat/>
    <w:rsid w:val="0032057B"/>
    <w:pPr>
      <w:keepNext/>
      <w:spacing w:after="0" w:line="240" w:lineRule="auto"/>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32057B"/>
    <w:pPr>
      <w:keepNext/>
      <w:spacing w:after="0" w:line="288" w:lineRule="auto"/>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semiHidden/>
    <w:unhideWhenUsed/>
    <w:qFormat/>
    <w:rsid w:val="0032057B"/>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32057B"/>
    <w:pPr>
      <w:spacing w:before="240" w:after="60" w:line="240" w:lineRule="auto"/>
      <w:outlineLvl w:val="7"/>
    </w:pPr>
    <w:rPr>
      <w:rFonts w:ascii="Times New Roman" w:eastAsia="Times New Roman" w:hAnsi="Times New Roman" w:cs="Times New Roman"/>
      <w:i/>
      <w:iCs/>
      <w:sz w:val="24"/>
      <w:szCs w:val="24"/>
      <w:lang w:val="en-AU"/>
    </w:rPr>
  </w:style>
  <w:style w:type="paragraph" w:styleId="Heading9">
    <w:name w:val="heading 9"/>
    <w:basedOn w:val="Normal"/>
    <w:next w:val="Normal"/>
    <w:link w:val="Heading9Char"/>
    <w:qFormat/>
    <w:rsid w:val="0032057B"/>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6A13"/>
    <w:pPr>
      <w:ind w:left="720"/>
      <w:contextualSpacing/>
    </w:pPr>
  </w:style>
  <w:style w:type="character" w:styleId="PlaceholderText">
    <w:name w:val="Placeholder Text"/>
    <w:basedOn w:val="DefaultParagraphFont"/>
    <w:uiPriority w:val="99"/>
    <w:semiHidden/>
    <w:rsid w:val="00883262"/>
    <w:rPr>
      <w:color w:val="808080"/>
    </w:rPr>
  </w:style>
  <w:style w:type="paragraph" w:styleId="BalloonText">
    <w:name w:val="Balloon Text"/>
    <w:basedOn w:val="Normal"/>
    <w:link w:val="BalloonTextChar"/>
    <w:semiHidden/>
    <w:unhideWhenUsed/>
    <w:rsid w:val="0088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62"/>
    <w:rPr>
      <w:rFonts w:ascii="Tahoma" w:hAnsi="Tahoma" w:cs="Tahoma"/>
      <w:sz w:val="16"/>
      <w:szCs w:val="16"/>
    </w:rPr>
  </w:style>
  <w:style w:type="paragraph" w:styleId="NoSpacing">
    <w:name w:val="No Spacing"/>
    <w:uiPriority w:val="1"/>
    <w:qFormat/>
    <w:rsid w:val="009D3BB8"/>
    <w:pPr>
      <w:spacing w:after="0" w:line="240" w:lineRule="auto"/>
    </w:pPr>
    <w:rPr>
      <w:rFonts w:ascii="Times New Roman" w:eastAsia="Times New Roman" w:hAnsi="Times New Roman" w:cs="Times New Roman"/>
      <w:sz w:val="20"/>
      <w:szCs w:val="20"/>
      <w:lang w:val="en-AU"/>
    </w:rPr>
  </w:style>
  <w:style w:type="table" w:styleId="TableGrid">
    <w:name w:val="Table Grid"/>
    <w:basedOn w:val="TableNormal"/>
    <w:rsid w:val="005A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2057B"/>
    <w:rPr>
      <w:rFonts w:ascii="Arial" w:eastAsia="Times New Roman" w:hAnsi="Arial" w:cs="Times New Roman"/>
      <w:sz w:val="24"/>
      <w:szCs w:val="20"/>
      <w:lang w:eastAsia="tr-TR"/>
    </w:rPr>
  </w:style>
  <w:style w:type="character" w:customStyle="1" w:styleId="Heading2Char">
    <w:name w:val="Heading 2 Char"/>
    <w:aliases w:val="Char Char Char"/>
    <w:basedOn w:val="DefaultParagraphFont"/>
    <w:link w:val="Heading2"/>
    <w:rsid w:val="0032057B"/>
    <w:rPr>
      <w:rFonts w:ascii="Arial" w:eastAsia="Times New Roman" w:hAnsi="Arial" w:cs="Arial"/>
      <w:b/>
      <w:bCs/>
      <w:i/>
      <w:iCs/>
      <w:sz w:val="28"/>
      <w:szCs w:val="28"/>
      <w:lang w:val="en-AU" w:eastAsia="tr-TR"/>
    </w:rPr>
  </w:style>
  <w:style w:type="character" w:customStyle="1" w:styleId="Heading3Char">
    <w:name w:val="Heading 3 Char"/>
    <w:basedOn w:val="DefaultParagraphFont"/>
    <w:link w:val="Heading3"/>
    <w:rsid w:val="0032057B"/>
    <w:rPr>
      <w:rFonts w:ascii="Arial" w:eastAsia="Times New Roman" w:hAnsi="Arial" w:cs="Arial"/>
      <w:b/>
      <w:bCs/>
      <w:sz w:val="26"/>
      <w:szCs w:val="26"/>
      <w:lang w:val="en-AU" w:eastAsia="tr-TR"/>
    </w:rPr>
  </w:style>
  <w:style w:type="character" w:customStyle="1" w:styleId="Heading4Char">
    <w:name w:val="Heading 4 Char"/>
    <w:basedOn w:val="DefaultParagraphFont"/>
    <w:link w:val="Heading4"/>
    <w:rsid w:val="0032057B"/>
    <w:rPr>
      <w:rFonts w:ascii="Arial" w:eastAsia="Times New Roman" w:hAnsi="Arial" w:cs="Arial"/>
      <w:sz w:val="24"/>
      <w:szCs w:val="20"/>
      <w:lang w:eastAsia="tr-TR"/>
    </w:rPr>
  </w:style>
  <w:style w:type="character" w:customStyle="1" w:styleId="Heading5Char">
    <w:name w:val="Heading 5 Char"/>
    <w:basedOn w:val="DefaultParagraphFont"/>
    <w:link w:val="Heading5"/>
    <w:rsid w:val="0032057B"/>
    <w:rPr>
      <w:rFonts w:ascii="Times New Roman" w:eastAsia="Times New Roman" w:hAnsi="Times New Roman" w:cs="Times New Roman"/>
      <w:b/>
      <w:sz w:val="28"/>
      <w:szCs w:val="20"/>
      <w:lang w:eastAsia="tr-TR"/>
    </w:rPr>
  </w:style>
  <w:style w:type="character" w:customStyle="1" w:styleId="Heading6Char">
    <w:name w:val="Heading 6 Char"/>
    <w:basedOn w:val="DefaultParagraphFont"/>
    <w:link w:val="Heading6"/>
    <w:rsid w:val="0032057B"/>
    <w:rPr>
      <w:rFonts w:ascii="Times New Roman" w:eastAsia="Times New Roman" w:hAnsi="Times New Roman" w:cs="Times New Roman"/>
      <w:sz w:val="24"/>
      <w:szCs w:val="20"/>
      <w:lang w:eastAsia="tr-TR"/>
    </w:rPr>
  </w:style>
  <w:style w:type="paragraph" w:customStyle="1" w:styleId="Balk71">
    <w:name w:val="Başlık 71"/>
    <w:basedOn w:val="Normal"/>
    <w:next w:val="Normal"/>
    <w:unhideWhenUsed/>
    <w:qFormat/>
    <w:rsid w:val="0032057B"/>
    <w:pPr>
      <w:keepNext/>
      <w:keepLines/>
      <w:spacing w:before="200" w:after="0"/>
      <w:outlineLvl w:val="6"/>
    </w:pPr>
    <w:rPr>
      <w:rFonts w:ascii="Cambria" w:eastAsia="Times New Roman" w:hAnsi="Cambria" w:cs="Times New Roman"/>
      <w:i/>
      <w:iCs/>
      <w:color w:val="404040"/>
    </w:rPr>
  </w:style>
  <w:style w:type="character" w:customStyle="1" w:styleId="Heading8Char">
    <w:name w:val="Heading 8 Char"/>
    <w:basedOn w:val="DefaultParagraphFont"/>
    <w:link w:val="Heading8"/>
    <w:rsid w:val="0032057B"/>
    <w:rPr>
      <w:rFonts w:ascii="Times New Roman" w:eastAsia="Times New Roman" w:hAnsi="Times New Roman" w:cs="Times New Roman"/>
      <w:i/>
      <w:iCs/>
      <w:sz w:val="24"/>
      <w:szCs w:val="24"/>
      <w:lang w:val="en-AU" w:eastAsia="tr-TR"/>
    </w:rPr>
  </w:style>
  <w:style w:type="character" w:customStyle="1" w:styleId="Heading9Char">
    <w:name w:val="Heading 9 Char"/>
    <w:basedOn w:val="DefaultParagraphFont"/>
    <w:link w:val="Heading9"/>
    <w:rsid w:val="0032057B"/>
    <w:rPr>
      <w:rFonts w:ascii="Arial" w:eastAsia="Times New Roman" w:hAnsi="Arial" w:cs="Arial"/>
      <w:lang w:val="en-AU" w:eastAsia="tr-TR"/>
    </w:rPr>
  </w:style>
  <w:style w:type="numbering" w:customStyle="1" w:styleId="ListeYok1">
    <w:name w:val="Liste Yok1"/>
    <w:next w:val="NoList"/>
    <w:uiPriority w:val="99"/>
    <w:semiHidden/>
    <w:unhideWhenUsed/>
    <w:rsid w:val="0032057B"/>
  </w:style>
  <w:style w:type="character" w:customStyle="1" w:styleId="Heading7Char">
    <w:name w:val="Heading 7 Char"/>
    <w:basedOn w:val="DefaultParagraphFont"/>
    <w:link w:val="Heading7"/>
    <w:rsid w:val="0032057B"/>
    <w:rPr>
      <w:rFonts w:ascii="Cambria" w:eastAsia="Times New Roman" w:hAnsi="Cambria" w:cs="Times New Roman"/>
      <w:i/>
      <w:iCs/>
      <w:color w:val="404040"/>
      <w:lang w:eastAsia="tr-TR"/>
    </w:rPr>
  </w:style>
  <w:style w:type="paragraph" w:styleId="BodyText3">
    <w:name w:val="Body Text 3"/>
    <w:basedOn w:val="Normal"/>
    <w:link w:val="BodyText3Char"/>
    <w:rsid w:val="0032057B"/>
    <w:pPr>
      <w:spacing w:after="0" w:line="240" w:lineRule="auto"/>
    </w:pPr>
    <w:rPr>
      <w:rFonts w:ascii="Arial" w:eastAsia="Times New Roman" w:hAnsi="Arial" w:cs="Times New Roman"/>
      <w:sz w:val="24"/>
      <w:szCs w:val="20"/>
    </w:rPr>
  </w:style>
  <w:style w:type="character" w:customStyle="1" w:styleId="BodyText3Char">
    <w:name w:val="Body Text 3 Char"/>
    <w:basedOn w:val="DefaultParagraphFont"/>
    <w:link w:val="BodyText3"/>
    <w:rsid w:val="0032057B"/>
    <w:rPr>
      <w:rFonts w:ascii="Arial" w:eastAsia="Times New Roman" w:hAnsi="Arial" w:cs="Times New Roman"/>
      <w:sz w:val="24"/>
      <w:szCs w:val="20"/>
      <w:lang w:eastAsia="tr-TR"/>
    </w:rPr>
  </w:style>
  <w:style w:type="paragraph" w:styleId="BodyText2">
    <w:name w:val="Body Text 2"/>
    <w:basedOn w:val="Normal"/>
    <w:link w:val="BodyText2Char"/>
    <w:rsid w:val="0032057B"/>
    <w:pPr>
      <w:spacing w:after="0" w:line="240" w:lineRule="auto"/>
      <w:jc w:val="both"/>
    </w:pPr>
    <w:rPr>
      <w:rFonts w:ascii="Arial" w:eastAsia="Times New Roman" w:hAnsi="Arial" w:cs="Arial"/>
      <w:sz w:val="24"/>
      <w:szCs w:val="20"/>
    </w:rPr>
  </w:style>
  <w:style w:type="character" w:customStyle="1" w:styleId="BodyText2Char">
    <w:name w:val="Body Text 2 Char"/>
    <w:basedOn w:val="DefaultParagraphFont"/>
    <w:link w:val="BodyText2"/>
    <w:rsid w:val="0032057B"/>
    <w:rPr>
      <w:rFonts w:ascii="Arial" w:eastAsia="Times New Roman" w:hAnsi="Arial" w:cs="Arial"/>
      <w:sz w:val="24"/>
      <w:szCs w:val="20"/>
      <w:lang w:eastAsia="tr-TR"/>
    </w:rPr>
  </w:style>
  <w:style w:type="paragraph" w:styleId="BodyTextIndent2">
    <w:name w:val="Body Text Indent 2"/>
    <w:basedOn w:val="Normal"/>
    <w:link w:val="BodyTextIndent2Char"/>
    <w:rsid w:val="0032057B"/>
    <w:pPr>
      <w:spacing w:after="0" w:line="240" w:lineRule="auto"/>
      <w:ind w:left="720"/>
      <w:jc w:val="both"/>
    </w:pPr>
    <w:rPr>
      <w:rFonts w:ascii="Arial" w:eastAsia="Times New Roman" w:hAnsi="Arial" w:cs="Arial"/>
      <w:sz w:val="24"/>
      <w:szCs w:val="20"/>
    </w:rPr>
  </w:style>
  <w:style w:type="character" w:customStyle="1" w:styleId="BodyTextIndent2Char">
    <w:name w:val="Body Text Indent 2 Char"/>
    <w:basedOn w:val="DefaultParagraphFont"/>
    <w:link w:val="BodyTextIndent2"/>
    <w:rsid w:val="0032057B"/>
    <w:rPr>
      <w:rFonts w:ascii="Arial" w:eastAsia="Times New Roman" w:hAnsi="Arial" w:cs="Arial"/>
      <w:sz w:val="24"/>
      <w:szCs w:val="20"/>
      <w:lang w:eastAsia="tr-TR"/>
    </w:rPr>
  </w:style>
  <w:style w:type="paragraph" w:customStyle="1" w:styleId="BodyText31">
    <w:name w:val="Body Text 31"/>
    <w:basedOn w:val="Normal"/>
    <w:rsid w:val="0032057B"/>
    <w:pPr>
      <w:spacing w:after="0" w:line="24" w:lineRule="atLeast"/>
      <w:jc w:val="both"/>
    </w:pPr>
    <w:rPr>
      <w:rFonts w:ascii="Times New Roman" w:eastAsia="Times New Roman" w:hAnsi="Times New Roman" w:cs="Times New Roman"/>
      <w:sz w:val="20"/>
      <w:szCs w:val="20"/>
    </w:rPr>
  </w:style>
  <w:style w:type="paragraph" w:styleId="FootnoteText">
    <w:name w:val="footnote text"/>
    <w:basedOn w:val="Normal"/>
    <w:link w:val="FootnoteTextChar"/>
    <w:semiHidden/>
    <w:rsid w:val="0032057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2057B"/>
    <w:rPr>
      <w:rFonts w:ascii="Times New Roman" w:eastAsia="Times New Roman" w:hAnsi="Times New Roman" w:cs="Times New Roman"/>
      <w:sz w:val="20"/>
      <w:szCs w:val="20"/>
      <w:lang w:val="en-GB" w:eastAsia="tr-TR"/>
    </w:rPr>
  </w:style>
  <w:style w:type="paragraph" w:styleId="BodyText">
    <w:name w:val="Body Text"/>
    <w:basedOn w:val="Normal"/>
    <w:link w:val="BodyTextChar"/>
    <w:unhideWhenUsed/>
    <w:rsid w:val="0032057B"/>
    <w:pPr>
      <w:spacing w:after="120"/>
    </w:pPr>
    <w:rPr>
      <w:rFonts w:eastAsia="Times New Roman"/>
    </w:rPr>
  </w:style>
  <w:style w:type="character" w:customStyle="1" w:styleId="BodyTextChar">
    <w:name w:val="Body Text Char"/>
    <w:basedOn w:val="DefaultParagraphFont"/>
    <w:link w:val="BodyText"/>
    <w:rsid w:val="0032057B"/>
    <w:rPr>
      <w:rFonts w:eastAsia="Times New Roman"/>
      <w:lang w:eastAsia="tr-TR"/>
    </w:rPr>
  </w:style>
  <w:style w:type="paragraph" w:styleId="BodyTextIndent">
    <w:name w:val="Body Text Indent"/>
    <w:basedOn w:val="Normal"/>
    <w:link w:val="BodyTextIndentChar"/>
    <w:rsid w:val="0032057B"/>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32057B"/>
    <w:rPr>
      <w:rFonts w:ascii="Times New Roman" w:eastAsia="Times New Roman" w:hAnsi="Times New Roman" w:cs="Times New Roman"/>
      <w:sz w:val="20"/>
      <w:szCs w:val="20"/>
      <w:lang w:val="en-AU" w:eastAsia="tr-TR"/>
    </w:rPr>
  </w:style>
  <w:style w:type="paragraph" w:customStyle="1" w:styleId="Style16">
    <w:name w:val="Style16"/>
    <w:basedOn w:val="Normal"/>
    <w:rsid w:val="003205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Normal"/>
    <w:rsid w:val="0032057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229">
    <w:name w:val="Font Style229"/>
    <w:basedOn w:val="DefaultParagraphFont"/>
    <w:rsid w:val="0032057B"/>
    <w:rPr>
      <w:rFonts w:ascii="Times New Roman" w:hAnsi="Times New Roman" w:cs="Times New Roman"/>
      <w:sz w:val="22"/>
      <w:szCs w:val="22"/>
    </w:rPr>
  </w:style>
  <w:style w:type="paragraph" w:customStyle="1" w:styleId="Style6">
    <w:name w:val="Style6"/>
    <w:basedOn w:val="Normal"/>
    <w:rsid w:val="003205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Normal"/>
    <w:rsid w:val="0032057B"/>
    <w:pPr>
      <w:widowControl w:val="0"/>
      <w:autoSpaceDE w:val="0"/>
      <w:autoSpaceDN w:val="0"/>
      <w:adjustRightInd w:val="0"/>
      <w:spacing w:after="0" w:line="432" w:lineRule="exact"/>
      <w:ind w:firstLine="706"/>
      <w:jc w:val="both"/>
    </w:pPr>
    <w:rPr>
      <w:rFonts w:ascii="Times New Roman" w:eastAsia="Times New Roman" w:hAnsi="Times New Roman" w:cs="Times New Roman"/>
      <w:sz w:val="24"/>
      <w:szCs w:val="24"/>
    </w:rPr>
  </w:style>
  <w:style w:type="character" w:customStyle="1" w:styleId="FontStyle228">
    <w:name w:val="Font Style228"/>
    <w:basedOn w:val="DefaultParagraphFont"/>
    <w:rsid w:val="0032057B"/>
    <w:rPr>
      <w:rFonts w:ascii="Times New Roman" w:hAnsi="Times New Roman" w:cs="Times New Roman" w:hint="default"/>
      <w:b/>
      <w:bCs/>
      <w:sz w:val="22"/>
      <w:szCs w:val="22"/>
    </w:rPr>
  </w:style>
  <w:style w:type="paragraph" w:customStyle="1" w:styleId="ListeParagraf1">
    <w:name w:val="Liste Paragraf1"/>
    <w:basedOn w:val="Normal"/>
    <w:qFormat/>
    <w:rsid w:val="0032057B"/>
    <w:pPr>
      <w:ind w:left="720"/>
      <w:contextualSpacing/>
    </w:pPr>
    <w:rPr>
      <w:rFonts w:ascii="Calibri" w:eastAsia="Calibri" w:hAnsi="Calibri" w:cs="Times New Roman"/>
    </w:rPr>
  </w:style>
  <w:style w:type="paragraph" w:styleId="Header">
    <w:name w:val="header"/>
    <w:basedOn w:val="Normal"/>
    <w:link w:val="HeaderChar"/>
    <w:rsid w:val="0032057B"/>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32057B"/>
    <w:rPr>
      <w:rFonts w:ascii="Times New Roman" w:eastAsia="Times New Roman" w:hAnsi="Times New Roman" w:cs="Times New Roman"/>
      <w:sz w:val="20"/>
      <w:szCs w:val="20"/>
      <w:lang w:val="en-US" w:eastAsia="tr-TR"/>
    </w:rPr>
  </w:style>
  <w:style w:type="character" w:styleId="CommentReference">
    <w:name w:val="annotation reference"/>
    <w:basedOn w:val="DefaultParagraphFont"/>
    <w:rsid w:val="0032057B"/>
    <w:rPr>
      <w:sz w:val="16"/>
      <w:szCs w:val="16"/>
    </w:rPr>
  </w:style>
  <w:style w:type="paragraph" w:styleId="CommentText">
    <w:name w:val="annotation text"/>
    <w:basedOn w:val="Normal"/>
    <w:link w:val="CommentTextChar"/>
    <w:rsid w:val="0032057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rsid w:val="0032057B"/>
    <w:rPr>
      <w:rFonts w:ascii="Times New Roman" w:eastAsia="Times New Roman" w:hAnsi="Times New Roman" w:cs="Times New Roman"/>
      <w:sz w:val="20"/>
      <w:szCs w:val="20"/>
      <w:lang w:val="en-AU" w:eastAsia="tr-TR"/>
    </w:rPr>
  </w:style>
  <w:style w:type="paragraph" w:customStyle="1" w:styleId="BodyText21">
    <w:name w:val="Body Text 21"/>
    <w:basedOn w:val="Normal"/>
    <w:rsid w:val="0032057B"/>
    <w:pPr>
      <w:spacing w:after="0" w:line="288" w:lineRule="auto"/>
      <w:jc w:val="both"/>
    </w:pPr>
    <w:rPr>
      <w:rFonts w:ascii="Times New Roman" w:eastAsia="Times New Roman" w:hAnsi="Times New Roman" w:cs="Times New Roman"/>
      <w:sz w:val="24"/>
      <w:szCs w:val="20"/>
    </w:rPr>
  </w:style>
  <w:style w:type="paragraph" w:customStyle="1" w:styleId="Style55">
    <w:name w:val="Style55"/>
    <w:basedOn w:val="Normal"/>
    <w:rsid w:val="0032057B"/>
    <w:pPr>
      <w:widowControl w:val="0"/>
      <w:autoSpaceDE w:val="0"/>
      <w:autoSpaceDN w:val="0"/>
      <w:adjustRightInd w:val="0"/>
      <w:spacing w:after="0" w:line="437" w:lineRule="exact"/>
      <w:ind w:hanging="274"/>
    </w:pPr>
    <w:rPr>
      <w:rFonts w:ascii="Times New Roman" w:eastAsia="Times New Roman" w:hAnsi="Times New Roman" w:cs="Times New Roman"/>
      <w:sz w:val="24"/>
      <w:szCs w:val="24"/>
    </w:rPr>
  </w:style>
  <w:style w:type="paragraph" w:customStyle="1" w:styleId="Style60">
    <w:name w:val="Style60"/>
    <w:basedOn w:val="Normal"/>
    <w:rsid w:val="003205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4">
    <w:name w:val="Style64"/>
    <w:basedOn w:val="Normal"/>
    <w:rsid w:val="003205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urKAN">
    <w:name w:val="FurKAN"/>
    <w:basedOn w:val="DefaultParagraphFont"/>
    <w:rsid w:val="0032057B"/>
    <w:rPr>
      <w:rFonts w:ascii="Arial" w:hAnsi="Arial"/>
      <w:b/>
      <w:i/>
      <w:sz w:val="32"/>
      <w:u w:val="none"/>
    </w:rPr>
  </w:style>
  <w:style w:type="paragraph" w:customStyle="1" w:styleId="o6">
    <w:name w:val="o6"/>
    <w:basedOn w:val="Normal"/>
    <w:rsid w:val="0032057B"/>
    <w:pPr>
      <w:spacing w:after="0" w:line="240" w:lineRule="auto"/>
    </w:pPr>
    <w:rPr>
      <w:rFonts w:ascii="Comic Sans MS" w:eastAsia="Times New Roman" w:hAnsi="Comic Sans MS" w:cs="Times New Roman"/>
      <w:noProof/>
      <w:color w:val="000000"/>
      <w:sz w:val="36"/>
      <w:szCs w:val="24"/>
    </w:rPr>
  </w:style>
  <w:style w:type="character" w:styleId="Strong">
    <w:name w:val="Strong"/>
    <w:basedOn w:val="DefaultParagraphFont"/>
    <w:qFormat/>
    <w:rsid w:val="0032057B"/>
    <w:rPr>
      <w:b/>
      <w:bCs/>
    </w:rPr>
  </w:style>
  <w:style w:type="paragraph" w:styleId="Title">
    <w:name w:val="Title"/>
    <w:basedOn w:val="Normal"/>
    <w:link w:val="TitleChar"/>
    <w:qFormat/>
    <w:rsid w:val="0032057B"/>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2057B"/>
    <w:rPr>
      <w:rFonts w:ascii="Times New Roman" w:eastAsia="Times New Roman" w:hAnsi="Times New Roman" w:cs="Times New Roman"/>
      <w:b/>
      <w:sz w:val="28"/>
      <w:szCs w:val="20"/>
      <w:lang w:eastAsia="tr-TR"/>
    </w:rPr>
  </w:style>
  <w:style w:type="paragraph" w:customStyle="1" w:styleId="Default">
    <w:name w:val="Default"/>
    <w:rsid w:val="003205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ynamic-style-101">
    <w:name w:val="dynamic-style-101"/>
    <w:basedOn w:val="DefaultParagraphFont"/>
    <w:rsid w:val="0032057B"/>
    <w:rPr>
      <w:rFonts w:ascii="Times" w:hAnsi="Times" w:cs="Times" w:hint="default"/>
      <w:color w:val="000000"/>
      <w:sz w:val="15"/>
      <w:szCs w:val="15"/>
    </w:rPr>
  </w:style>
  <w:style w:type="paragraph" w:customStyle="1" w:styleId="ListParagraph1">
    <w:name w:val="List Paragraph1"/>
    <w:basedOn w:val="Normal"/>
    <w:qFormat/>
    <w:rsid w:val="0032057B"/>
    <w:pPr>
      <w:suppressAutoHyphens/>
      <w:ind w:left="720"/>
    </w:pPr>
    <w:rPr>
      <w:rFonts w:ascii="Calibri" w:eastAsia="Calibri" w:hAnsi="Calibri" w:cs="Times New Roman"/>
      <w:lang w:val="en-US" w:eastAsia="ar-SA"/>
    </w:rPr>
  </w:style>
  <w:style w:type="paragraph" w:styleId="Subtitle">
    <w:name w:val="Subtitle"/>
    <w:basedOn w:val="Normal"/>
    <w:link w:val="SubtitleChar"/>
    <w:qFormat/>
    <w:rsid w:val="0032057B"/>
    <w:pPr>
      <w:spacing w:after="0" w:line="24" w:lineRule="atLeast"/>
      <w:jc w:val="both"/>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32057B"/>
    <w:rPr>
      <w:rFonts w:ascii="Times New Roman" w:eastAsia="Times New Roman" w:hAnsi="Times New Roman" w:cs="Times New Roman"/>
      <w:b/>
      <w:sz w:val="24"/>
      <w:szCs w:val="20"/>
      <w:lang w:eastAsia="tr-TR"/>
    </w:rPr>
  </w:style>
  <w:style w:type="paragraph" w:customStyle="1" w:styleId="GvdeMetni31">
    <w:name w:val="Gövde Metni 31"/>
    <w:basedOn w:val="Normal"/>
    <w:rsid w:val="0032057B"/>
    <w:pPr>
      <w:spacing w:after="0" w:line="24" w:lineRule="atLeast"/>
      <w:jc w:val="both"/>
    </w:pPr>
    <w:rPr>
      <w:rFonts w:ascii="Times New Roman" w:eastAsia="Times New Roman" w:hAnsi="Times New Roman" w:cs="Times New Roman"/>
      <w:sz w:val="20"/>
      <w:szCs w:val="20"/>
    </w:rPr>
  </w:style>
  <w:style w:type="paragraph" w:styleId="NormalWeb">
    <w:name w:val="Normal (Web)"/>
    <w:basedOn w:val="Normal"/>
    <w:uiPriority w:val="99"/>
    <w:rsid w:val="0032057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32057B"/>
    <w:pPr>
      <w:tabs>
        <w:tab w:val="center" w:pos="4153"/>
        <w:tab w:val="right" w:pos="8306"/>
      </w:tabs>
      <w:spacing w:after="0" w:line="240" w:lineRule="auto"/>
    </w:pPr>
    <w:rPr>
      <w:rFonts w:ascii="Perpetua" w:eastAsia="Times New Roman" w:hAnsi="Perpetua" w:cs="Times New Roman"/>
      <w:sz w:val="20"/>
      <w:szCs w:val="20"/>
      <w:lang w:val="en-US"/>
    </w:rPr>
  </w:style>
  <w:style w:type="character" w:customStyle="1" w:styleId="FooterChar">
    <w:name w:val="Footer Char"/>
    <w:basedOn w:val="DefaultParagraphFont"/>
    <w:link w:val="Footer"/>
    <w:rsid w:val="0032057B"/>
    <w:rPr>
      <w:rFonts w:ascii="Perpetua" w:eastAsia="Times New Roman" w:hAnsi="Perpetua" w:cs="Times New Roman"/>
      <w:sz w:val="20"/>
      <w:szCs w:val="20"/>
      <w:lang w:val="en-US" w:eastAsia="tr-TR"/>
    </w:rPr>
  </w:style>
  <w:style w:type="character" w:styleId="PageNumber">
    <w:name w:val="page number"/>
    <w:basedOn w:val="DefaultParagraphFont"/>
    <w:rsid w:val="0032057B"/>
  </w:style>
  <w:style w:type="paragraph" w:customStyle="1" w:styleId="GvdeMetni21">
    <w:name w:val="Gövde Metni 21"/>
    <w:basedOn w:val="Normal"/>
    <w:rsid w:val="0032057B"/>
    <w:pPr>
      <w:spacing w:after="0" w:line="360" w:lineRule="auto"/>
      <w:ind w:left="1416"/>
      <w:jc w:val="both"/>
    </w:pPr>
    <w:rPr>
      <w:rFonts w:ascii="Times New Roman" w:eastAsia="Times New Roman" w:hAnsi="Times New Roman" w:cs="Times New Roman"/>
      <w:sz w:val="24"/>
      <w:szCs w:val="20"/>
    </w:rPr>
  </w:style>
  <w:style w:type="paragraph" w:customStyle="1" w:styleId="GvdeMetniGirintisi21">
    <w:name w:val="Gövde Metni Girintisi 21"/>
    <w:basedOn w:val="Normal"/>
    <w:rsid w:val="0032057B"/>
    <w:pPr>
      <w:spacing w:after="0" w:line="240" w:lineRule="auto"/>
      <w:ind w:firstLine="708"/>
      <w:jc w:val="both"/>
    </w:pPr>
    <w:rPr>
      <w:rFonts w:ascii="Times New Roman" w:eastAsia="Times New Roman" w:hAnsi="Times New Roman" w:cs="Times New Roman"/>
      <w:sz w:val="24"/>
      <w:szCs w:val="20"/>
    </w:rPr>
  </w:style>
  <w:style w:type="paragraph" w:customStyle="1" w:styleId="GvdeMetniGirintisi31">
    <w:name w:val="Gövde Metni Girintisi 31"/>
    <w:basedOn w:val="Normal"/>
    <w:rsid w:val="0032057B"/>
    <w:pPr>
      <w:spacing w:after="0" w:line="288" w:lineRule="auto"/>
      <w:ind w:right="424" w:firstLine="720"/>
      <w:jc w:val="both"/>
    </w:pPr>
    <w:rPr>
      <w:rFonts w:ascii="Times New Roman" w:eastAsia="Times New Roman" w:hAnsi="Times New Roman" w:cs="Times New Roman"/>
      <w:sz w:val="24"/>
      <w:szCs w:val="20"/>
    </w:rPr>
  </w:style>
  <w:style w:type="paragraph" w:styleId="Caption">
    <w:name w:val="caption"/>
    <w:basedOn w:val="Normal"/>
    <w:next w:val="Normal"/>
    <w:qFormat/>
    <w:rsid w:val="0032057B"/>
    <w:pPr>
      <w:tabs>
        <w:tab w:val="right" w:pos="567"/>
      </w:tabs>
      <w:spacing w:before="100" w:after="100" w:line="240" w:lineRule="atLeast"/>
      <w:ind w:left="1021" w:hanging="1021"/>
      <w:jc w:val="center"/>
    </w:pPr>
    <w:rPr>
      <w:rFonts w:ascii="Times New Roman" w:eastAsia="Times New Roman" w:hAnsi="Times New Roman" w:cs="Times New Roman"/>
      <w:color w:val="000080"/>
      <w:szCs w:val="20"/>
    </w:rPr>
  </w:style>
  <w:style w:type="paragraph" w:customStyle="1" w:styleId="Picture">
    <w:name w:val="Picture"/>
    <w:basedOn w:val="Normal"/>
    <w:rsid w:val="0032057B"/>
    <w:pPr>
      <w:tabs>
        <w:tab w:val="right" w:leader="dot" w:pos="284"/>
        <w:tab w:val="right" w:leader="dot" w:pos="8789"/>
      </w:tabs>
      <w:spacing w:before="240" w:after="100" w:line="360" w:lineRule="atLeast"/>
      <w:jc w:val="center"/>
    </w:pPr>
    <w:rPr>
      <w:rFonts w:ascii="Times New Roman" w:eastAsia="Times New Roman" w:hAnsi="Times New Roman" w:cs="Times New Roman"/>
      <w:color w:val="000000"/>
      <w:sz w:val="24"/>
      <w:szCs w:val="20"/>
    </w:rPr>
  </w:style>
  <w:style w:type="character" w:customStyle="1" w:styleId="Balk7Char1">
    <w:name w:val="Başlık 7 Char1"/>
    <w:basedOn w:val="DefaultParagraphFont"/>
    <w:uiPriority w:val="9"/>
    <w:semiHidden/>
    <w:rsid w:val="0032057B"/>
    <w:rPr>
      <w:rFonts w:asciiTheme="majorHAnsi" w:eastAsiaTheme="majorEastAsia" w:hAnsiTheme="majorHAnsi" w:cstheme="majorBidi"/>
      <w:i/>
      <w:iCs/>
      <w:color w:val="404040" w:themeColor="text1" w:themeTint="BF"/>
    </w:rPr>
  </w:style>
  <w:style w:type="paragraph" w:customStyle="1" w:styleId="Style1">
    <w:name w:val="Style1"/>
    <w:basedOn w:val="Normal"/>
    <w:uiPriority w:val="99"/>
    <w:rsid w:val="00770B26"/>
    <w:pPr>
      <w:widowControl w:val="0"/>
      <w:autoSpaceDE w:val="0"/>
      <w:autoSpaceDN w:val="0"/>
      <w:adjustRightInd w:val="0"/>
      <w:spacing w:after="0" w:line="240" w:lineRule="auto"/>
    </w:pPr>
    <w:rPr>
      <w:rFonts w:ascii="Franklin Gothic Medium Cond" w:hAnsi="Franklin Gothic Medium Cond"/>
      <w:sz w:val="24"/>
      <w:szCs w:val="24"/>
    </w:rPr>
  </w:style>
  <w:style w:type="paragraph" w:styleId="CommentSubject">
    <w:name w:val="annotation subject"/>
    <w:basedOn w:val="CommentText"/>
    <w:next w:val="CommentText"/>
    <w:link w:val="CommentSubjectChar"/>
    <w:uiPriority w:val="99"/>
    <w:semiHidden/>
    <w:unhideWhenUsed/>
    <w:rsid w:val="005621D2"/>
    <w:pPr>
      <w:spacing w:after="200"/>
    </w:pPr>
    <w:rPr>
      <w:rFonts w:asciiTheme="minorHAnsi" w:eastAsiaTheme="minorEastAsia" w:hAnsiTheme="minorHAnsi" w:cstheme="minorBidi"/>
      <w:b/>
      <w:bCs/>
      <w:lang w:val="tr-TR"/>
    </w:rPr>
  </w:style>
  <w:style w:type="character" w:customStyle="1" w:styleId="CommentSubjectChar">
    <w:name w:val="Comment Subject Char"/>
    <w:basedOn w:val="CommentTextChar"/>
    <w:link w:val="CommentSubject"/>
    <w:uiPriority w:val="99"/>
    <w:semiHidden/>
    <w:rsid w:val="005621D2"/>
    <w:rPr>
      <w:rFonts w:ascii="Times New Roman" w:eastAsia="Times New Roman" w:hAnsi="Times New Roman" w:cs="Times New Roman"/>
      <w:b/>
      <w:bCs/>
      <w:sz w:val="20"/>
      <w:szCs w:val="20"/>
      <w:lang w:val="en-AU" w:eastAsia="tr-TR"/>
    </w:rPr>
  </w:style>
  <w:style w:type="paragraph" w:styleId="Revision">
    <w:name w:val="Revision"/>
    <w:hidden/>
    <w:uiPriority w:val="99"/>
    <w:semiHidden/>
    <w:rsid w:val="00F761F5"/>
    <w:pPr>
      <w:spacing w:after="0" w:line="240" w:lineRule="auto"/>
    </w:pPr>
  </w:style>
  <w:style w:type="character" w:customStyle="1" w:styleId="apple-tab-span">
    <w:name w:val="apple-tab-span"/>
    <w:basedOn w:val="DefaultParagraphFont"/>
    <w:rsid w:val="00235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64893">
      <w:bodyDiv w:val="1"/>
      <w:marLeft w:val="0"/>
      <w:marRight w:val="0"/>
      <w:marTop w:val="0"/>
      <w:marBottom w:val="0"/>
      <w:divBdr>
        <w:top w:val="none" w:sz="0" w:space="0" w:color="auto"/>
        <w:left w:val="none" w:sz="0" w:space="0" w:color="auto"/>
        <w:bottom w:val="none" w:sz="0" w:space="0" w:color="auto"/>
        <w:right w:val="none" w:sz="0" w:space="0" w:color="auto"/>
      </w:divBdr>
    </w:div>
    <w:div w:id="921528094">
      <w:bodyDiv w:val="1"/>
      <w:marLeft w:val="0"/>
      <w:marRight w:val="0"/>
      <w:marTop w:val="0"/>
      <w:marBottom w:val="0"/>
      <w:divBdr>
        <w:top w:val="none" w:sz="0" w:space="0" w:color="auto"/>
        <w:left w:val="none" w:sz="0" w:space="0" w:color="auto"/>
        <w:bottom w:val="none" w:sz="0" w:space="0" w:color="auto"/>
        <w:right w:val="none" w:sz="0" w:space="0" w:color="auto"/>
      </w:divBdr>
    </w:div>
    <w:div w:id="1579242847">
      <w:bodyDiv w:val="1"/>
      <w:marLeft w:val="0"/>
      <w:marRight w:val="0"/>
      <w:marTop w:val="0"/>
      <w:marBottom w:val="0"/>
      <w:divBdr>
        <w:top w:val="none" w:sz="0" w:space="0" w:color="auto"/>
        <w:left w:val="none" w:sz="0" w:space="0" w:color="auto"/>
        <w:bottom w:val="none" w:sz="0" w:space="0" w:color="auto"/>
        <w:right w:val="none" w:sz="0" w:space="0" w:color="auto"/>
      </w:divBdr>
    </w:div>
    <w:div w:id="1603223284">
      <w:bodyDiv w:val="1"/>
      <w:marLeft w:val="0"/>
      <w:marRight w:val="0"/>
      <w:marTop w:val="0"/>
      <w:marBottom w:val="0"/>
      <w:divBdr>
        <w:top w:val="none" w:sz="0" w:space="0" w:color="auto"/>
        <w:left w:val="none" w:sz="0" w:space="0" w:color="auto"/>
        <w:bottom w:val="none" w:sz="0" w:space="0" w:color="auto"/>
        <w:right w:val="none" w:sz="0" w:space="0" w:color="auto"/>
      </w:divBdr>
    </w:div>
    <w:div w:id="20730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E2B2D9-DBD9-450B-86DE-2B177F52813D}">
  <ds:schemaRefs>
    <ds:schemaRef ds:uri="http://schemas.openxmlformats.org/officeDocument/2006/bibliography"/>
  </ds:schemaRefs>
</ds:datastoreItem>
</file>

<file path=customXml/itemProps2.xml><?xml version="1.0" encoding="utf-8"?>
<ds:datastoreItem xmlns:ds="http://schemas.openxmlformats.org/officeDocument/2006/customXml" ds:itemID="{BCCCDC9C-1C6A-4B26-8C15-13D74A07B1F0}"/>
</file>

<file path=customXml/itemProps3.xml><?xml version="1.0" encoding="utf-8"?>
<ds:datastoreItem xmlns:ds="http://schemas.openxmlformats.org/officeDocument/2006/customXml" ds:itemID="{A28A4842-EEF9-46F5-8A3A-94516D7EBEA5}"/>
</file>

<file path=customXml/itemProps4.xml><?xml version="1.0" encoding="utf-8"?>
<ds:datastoreItem xmlns:ds="http://schemas.openxmlformats.org/officeDocument/2006/customXml" ds:itemID="{2D4635A8-4404-402C-850B-70F4F96C9B94}"/>
</file>

<file path=docProps/app.xml><?xml version="1.0" encoding="utf-8"?>
<Properties xmlns="http://schemas.openxmlformats.org/officeDocument/2006/extended-properties" xmlns:vt="http://schemas.openxmlformats.org/officeDocument/2006/docPropsVTypes">
  <Template>Normal.dotm</Template>
  <TotalTime>380</TotalTime>
  <Pages>4</Pages>
  <Words>1226</Words>
  <Characters>6994</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 Dr.VedatDEMIR</cp:lastModifiedBy>
  <cp:revision>28</cp:revision>
  <dcterms:created xsi:type="dcterms:W3CDTF">2019-05-18T19:56:00Z</dcterms:created>
  <dcterms:modified xsi:type="dcterms:W3CDTF">2022-05-13T11:13:00Z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