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6D" w:rsidRDefault="00DC40FB" w:rsidP="00880795">
      <w:pPr>
        <w:spacing w:after="120" w:line="240" w:lineRule="auto"/>
        <w:jc w:val="center"/>
        <w:rPr>
          <w:rFonts w:ascii="Times New Roman" w:eastAsia="Times New Roman" w:hAnsi="Times New Roman" w:cs="Times New Roman"/>
          <w:b/>
          <w:sz w:val="24"/>
          <w:szCs w:val="24"/>
          <w:lang w:eastAsia="tr-TR"/>
        </w:rPr>
      </w:pPr>
      <w:r w:rsidRPr="0005036B">
        <w:rPr>
          <w:rFonts w:ascii="Times New Roman" w:eastAsia="Times New Roman" w:hAnsi="Times New Roman" w:cs="Times New Roman"/>
          <w:b/>
          <w:sz w:val="24"/>
          <w:szCs w:val="24"/>
          <w:lang w:eastAsia="tr-TR"/>
        </w:rPr>
        <w:t xml:space="preserve">KREMA MAKİNALARI </w:t>
      </w:r>
      <w:r w:rsidR="00F816F1">
        <w:rPr>
          <w:rFonts w:ascii="Times New Roman" w:eastAsia="Times New Roman" w:hAnsi="Times New Roman" w:cs="Times New Roman"/>
          <w:b/>
          <w:sz w:val="24"/>
          <w:szCs w:val="24"/>
          <w:lang w:eastAsia="tr-TR"/>
        </w:rPr>
        <w:t>DENEY İLKELERİ</w:t>
      </w:r>
    </w:p>
    <w:p w:rsidR="00F816F1" w:rsidRPr="0005036B" w:rsidRDefault="00F816F1" w:rsidP="00880795">
      <w:pPr>
        <w:spacing w:after="120" w:line="240" w:lineRule="auto"/>
        <w:jc w:val="center"/>
        <w:rPr>
          <w:rFonts w:ascii="Times New Roman" w:eastAsia="Times New Roman" w:hAnsi="Times New Roman" w:cs="Times New Roman"/>
          <w:b/>
          <w:sz w:val="24"/>
          <w:szCs w:val="24"/>
          <w:lang w:eastAsia="tr-TR"/>
        </w:rPr>
      </w:pPr>
    </w:p>
    <w:p w:rsidR="00DC40FB" w:rsidRPr="0005036B" w:rsidRDefault="00DC40FB" w:rsidP="0005036B">
      <w:pPr>
        <w:spacing w:after="120" w:line="240" w:lineRule="auto"/>
        <w:jc w:val="both"/>
        <w:rPr>
          <w:rFonts w:ascii="Times New Roman" w:eastAsia="Times New Roman" w:hAnsi="Times New Roman" w:cs="Times New Roman"/>
          <w:b/>
          <w:sz w:val="24"/>
          <w:szCs w:val="24"/>
          <w:lang w:eastAsia="tr-TR"/>
        </w:rPr>
      </w:pPr>
      <w:r w:rsidRPr="0005036B">
        <w:rPr>
          <w:rFonts w:ascii="Times New Roman" w:eastAsia="Times New Roman" w:hAnsi="Times New Roman" w:cs="Times New Roman"/>
          <w:b/>
          <w:sz w:val="24"/>
          <w:szCs w:val="24"/>
          <w:lang w:eastAsia="tr-TR"/>
        </w:rPr>
        <w:t>1. KAPSAM</w:t>
      </w:r>
    </w:p>
    <w:p w:rsidR="006E5380" w:rsidRDefault="00F816F1" w:rsidP="0005036B">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C40FB" w:rsidRPr="0005036B">
        <w:rPr>
          <w:rFonts w:ascii="Times New Roman" w:eastAsia="Times New Roman" w:hAnsi="Times New Roman" w:cs="Times New Roman"/>
          <w:sz w:val="24"/>
          <w:szCs w:val="24"/>
          <w:lang w:eastAsia="tr-TR"/>
        </w:rPr>
        <w:t>Bu deney ilkeleri elle ya da elektrik motoru ile çalıştırılan krema makinalarının muayene ve deney esaslarını kapsar.</w:t>
      </w:r>
    </w:p>
    <w:p w:rsidR="00F816F1" w:rsidRPr="0005036B" w:rsidRDefault="00F816F1" w:rsidP="0005036B">
      <w:pPr>
        <w:spacing w:after="120" w:line="240" w:lineRule="auto"/>
        <w:jc w:val="both"/>
        <w:rPr>
          <w:rFonts w:ascii="Times New Roman" w:eastAsia="Times New Roman" w:hAnsi="Times New Roman" w:cs="Times New Roman"/>
          <w:sz w:val="24"/>
          <w:szCs w:val="24"/>
          <w:lang w:eastAsia="tr-TR"/>
        </w:rPr>
      </w:pPr>
    </w:p>
    <w:p w:rsidR="00F816F1" w:rsidRDefault="00F816F1" w:rsidP="00F816F1">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84B7E">
        <w:rPr>
          <w:rFonts w:ascii="Times New Roman" w:eastAsia="Times New Roman" w:hAnsi="Times New Roman" w:cs="Times New Roman"/>
          <w:b/>
          <w:bCs/>
          <w:sz w:val="24"/>
          <w:szCs w:val="24"/>
          <w:lang w:eastAsia="tr-TR"/>
        </w:rPr>
        <w:t xml:space="preserve">2. </w:t>
      </w:r>
      <w:r>
        <w:rPr>
          <w:rFonts w:ascii="Times New Roman" w:eastAsia="Times New Roman" w:hAnsi="Times New Roman" w:cs="Times New Roman"/>
          <w:b/>
          <w:bCs/>
          <w:sz w:val="24"/>
          <w:szCs w:val="24"/>
          <w:lang w:eastAsia="tr-TR"/>
        </w:rPr>
        <w:t>ÖN KONTROL VE MUAYENE</w:t>
      </w:r>
    </w:p>
    <w:p w:rsidR="00F816F1" w:rsidRPr="00793D1E" w:rsidRDefault="00F816F1" w:rsidP="00F816F1">
      <w:pPr>
        <w:spacing w:after="120" w:line="240" w:lineRule="auto"/>
        <w:jc w:val="both"/>
        <w:rPr>
          <w:rFonts w:ascii="Times New Roman" w:eastAsia="Times New Roman" w:hAnsi="Times New Roman" w:cs="Times New Roman"/>
          <w:sz w:val="24"/>
          <w:szCs w:val="24"/>
          <w:lang w:eastAsia="tr-TR"/>
        </w:rPr>
      </w:pPr>
      <w:r w:rsidRPr="00793D1E">
        <w:rPr>
          <w:rFonts w:ascii="Times New Roman" w:eastAsia="Times New Roman" w:hAnsi="Times New Roman" w:cs="Times New Roman"/>
          <w:sz w:val="24"/>
          <w:szCs w:val="24"/>
          <w:lang w:eastAsia="tr-TR"/>
        </w:rPr>
        <w:t xml:space="preserve">Deneylere başlamadan önce </w:t>
      </w:r>
      <w:proofErr w:type="spellStart"/>
      <w:r w:rsidRPr="00793D1E">
        <w:rPr>
          <w:rFonts w:ascii="Times New Roman" w:eastAsia="Times New Roman" w:hAnsi="Times New Roman" w:cs="Times New Roman"/>
          <w:sz w:val="24"/>
          <w:szCs w:val="24"/>
          <w:lang w:eastAsia="tr-TR"/>
        </w:rPr>
        <w:t>makina</w:t>
      </w:r>
      <w:proofErr w:type="spellEnd"/>
      <w:r w:rsidRPr="00793D1E">
        <w:rPr>
          <w:rFonts w:ascii="Times New Roman" w:eastAsia="Times New Roman" w:hAnsi="Times New Roman" w:cs="Times New Roman"/>
          <w:sz w:val="24"/>
          <w:szCs w:val="24"/>
          <w:lang w:eastAsia="tr-TR"/>
        </w:rPr>
        <w:t xml:space="preserve"> gözle ön kontrolden geçirilmelidir. Bu kontrollerde;</w:t>
      </w:r>
    </w:p>
    <w:p w:rsidR="0009276D"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 xml:space="preserve">Krema </w:t>
      </w:r>
      <w:proofErr w:type="spellStart"/>
      <w:r w:rsidRPr="00F816F1">
        <w:rPr>
          <w:rFonts w:ascii="Times New Roman" w:eastAsia="Times New Roman" w:hAnsi="Times New Roman" w:cs="Times New Roman"/>
          <w:sz w:val="24"/>
          <w:szCs w:val="24"/>
          <w:lang w:eastAsia="tr-TR"/>
        </w:rPr>
        <w:t>makinasında</w:t>
      </w:r>
      <w:proofErr w:type="spellEnd"/>
      <w:r w:rsidRPr="00F816F1">
        <w:rPr>
          <w:rFonts w:ascii="Times New Roman" w:eastAsia="Times New Roman" w:hAnsi="Times New Roman" w:cs="Times New Roman"/>
          <w:sz w:val="24"/>
          <w:szCs w:val="24"/>
          <w:lang w:eastAsia="tr-TR"/>
        </w:rPr>
        <w:t xml:space="preserve"> krema randımanını ayarlayan bir tertibat bulunmalıdır.</w:t>
      </w:r>
    </w:p>
    <w:p w:rsidR="00FE10D1" w:rsidRPr="00FE10D1" w:rsidRDefault="00FE10D1" w:rsidP="00FE10D1">
      <w:pPr>
        <w:numPr>
          <w:ilvl w:val="0"/>
          <w:numId w:val="11"/>
        </w:numPr>
        <w:spacing w:before="120" w:after="120" w:line="240" w:lineRule="auto"/>
        <w:jc w:val="both"/>
        <w:rPr>
          <w:rFonts w:ascii="Times New Roman" w:eastAsia="Times New Roman" w:hAnsi="Times New Roman" w:cs="Times New Roman"/>
          <w:sz w:val="24"/>
          <w:szCs w:val="24"/>
          <w:lang w:eastAsia="tr-TR"/>
        </w:rPr>
      </w:pPr>
      <w:proofErr w:type="spellStart"/>
      <w:r w:rsidRPr="004026A5">
        <w:rPr>
          <w:rFonts w:ascii="Times New Roman" w:eastAsia="Times New Roman" w:hAnsi="Times New Roman" w:cs="Times New Roman"/>
          <w:sz w:val="24"/>
          <w:szCs w:val="24"/>
          <w:lang w:eastAsia="tr-TR"/>
        </w:rPr>
        <w:t>Makinanın</w:t>
      </w:r>
      <w:proofErr w:type="spellEnd"/>
      <w:r w:rsidRPr="004026A5">
        <w:rPr>
          <w:rFonts w:ascii="Times New Roman" w:eastAsia="Times New Roman" w:hAnsi="Times New Roman" w:cs="Times New Roman"/>
          <w:sz w:val="24"/>
          <w:szCs w:val="24"/>
          <w:lang w:eastAsia="tr-TR"/>
        </w:rPr>
        <w:t xml:space="preserve"> üzerinde imalatçı firmanın ticari unvanı veya kısa adı varsa tescilli markası, seri numarası ve imal yılı yazılı bir metal plaka bulunmalıdır.</w:t>
      </w:r>
    </w:p>
    <w:p w:rsidR="0009276D" w:rsidRPr="00F816F1"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Krema makinasının sütle temas eden bütün parçalarının sökülmesi, temizlenmesi ve tekrar monte edilmesi kolay olmalıdır.</w:t>
      </w:r>
    </w:p>
    <w:p w:rsidR="0009276D" w:rsidRPr="00F816F1"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 xml:space="preserve">Krema </w:t>
      </w:r>
      <w:proofErr w:type="spellStart"/>
      <w:r w:rsidRPr="00F816F1">
        <w:rPr>
          <w:rFonts w:ascii="Times New Roman" w:eastAsia="Times New Roman" w:hAnsi="Times New Roman" w:cs="Times New Roman"/>
          <w:sz w:val="24"/>
          <w:szCs w:val="24"/>
          <w:lang w:eastAsia="tr-TR"/>
        </w:rPr>
        <w:t>makinası</w:t>
      </w:r>
      <w:proofErr w:type="spellEnd"/>
      <w:r w:rsidRPr="00F816F1">
        <w:rPr>
          <w:rFonts w:ascii="Times New Roman" w:eastAsia="Times New Roman" w:hAnsi="Times New Roman" w:cs="Times New Roman"/>
          <w:sz w:val="24"/>
          <w:szCs w:val="24"/>
          <w:lang w:eastAsia="tr-TR"/>
        </w:rPr>
        <w:t xml:space="preserve"> üzerinde kullanılan </w:t>
      </w:r>
      <w:proofErr w:type="spellStart"/>
      <w:r w:rsidRPr="00F816F1">
        <w:rPr>
          <w:rFonts w:ascii="Times New Roman" w:eastAsia="Times New Roman" w:hAnsi="Times New Roman" w:cs="Times New Roman"/>
          <w:sz w:val="24"/>
          <w:szCs w:val="24"/>
          <w:lang w:eastAsia="tr-TR"/>
        </w:rPr>
        <w:t>redüktör</w:t>
      </w:r>
      <w:proofErr w:type="spellEnd"/>
      <w:r w:rsidRPr="00F816F1">
        <w:rPr>
          <w:rFonts w:ascii="Times New Roman" w:eastAsia="Times New Roman" w:hAnsi="Times New Roman" w:cs="Times New Roman"/>
          <w:sz w:val="24"/>
          <w:szCs w:val="24"/>
          <w:lang w:eastAsia="tr-TR"/>
        </w:rPr>
        <w:t xml:space="preserve"> ve dişli kutularının üzerinde kolayca görülebilecek şekilde yağ seviye göstergeleri bulunmalıdır.</w:t>
      </w:r>
    </w:p>
    <w:p w:rsidR="0009276D" w:rsidRPr="00F816F1"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Elektrik motoru ile tahrik edilen krema makinalarında frenleme sistemi bulunmalıdır. Frenleme sistemi en yüksek devirle çalıştırılan krema makinasını frenleme uygulandıktan sonra en geç 5 dakika sonra tamamen durdurabilmelidir.</w:t>
      </w:r>
    </w:p>
    <w:p w:rsidR="0009276D" w:rsidRPr="00F816F1"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Elektrik motoru ile çalıştırılan krema makinasında konik diskleri üstten örten gövde alt gövdeye emniyetli bir biçimde bağlanmalıdır.</w:t>
      </w:r>
    </w:p>
    <w:p w:rsidR="0009276D" w:rsidRPr="00F816F1"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Krema makinasının dengeli bir biçimde çalıştırılabilmesi için ayakları zemine tespit edilecek ve ayarlanacak yapıda olmalıdır.</w:t>
      </w:r>
    </w:p>
    <w:p w:rsidR="0009276D" w:rsidRPr="00F816F1"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Elektrikle çalıştırılan krema makinasının tahrikinde kullanılan elektrik motorları her yandan gelen basınçlı suya karşı korunmuş ve rutubetli ortamda çalışmaya elverişli yapıda olmalıdır.</w:t>
      </w:r>
    </w:p>
    <w:p w:rsidR="0009276D"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 xml:space="preserve">Krema </w:t>
      </w:r>
      <w:proofErr w:type="spellStart"/>
      <w:r w:rsidRPr="00F816F1">
        <w:rPr>
          <w:rFonts w:ascii="Times New Roman" w:eastAsia="Times New Roman" w:hAnsi="Times New Roman" w:cs="Times New Roman"/>
          <w:sz w:val="24"/>
          <w:szCs w:val="24"/>
          <w:lang w:eastAsia="tr-TR"/>
        </w:rPr>
        <w:t>makinasının</w:t>
      </w:r>
      <w:proofErr w:type="spellEnd"/>
      <w:r w:rsidRPr="00F816F1">
        <w:rPr>
          <w:rFonts w:ascii="Times New Roman" w:eastAsia="Times New Roman" w:hAnsi="Times New Roman" w:cs="Times New Roman"/>
          <w:sz w:val="24"/>
          <w:szCs w:val="24"/>
          <w:lang w:eastAsia="tr-TR"/>
        </w:rPr>
        <w:t xml:space="preserve"> metal kısımları topraklanmış olmalıdır.</w:t>
      </w:r>
    </w:p>
    <w:p w:rsidR="00AB1670" w:rsidRPr="00F816F1" w:rsidRDefault="00AB1670"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üzerinde krema yoğunluğunu ayar imkanı bulunmalıdır.</w:t>
      </w:r>
    </w:p>
    <w:p w:rsidR="0009276D" w:rsidRPr="00F816F1"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Krema makinasının elektrikle ilgili emniyet tertibatları TS 2000 EN 60335-1/A2’ye uygun olmalıdır.</w:t>
      </w:r>
    </w:p>
    <w:p w:rsidR="0009276D" w:rsidRPr="00F816F1"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Krema makinası ile birlikte makinanın kapasitesini, sökülmesi, bakımı, ana boyutları, kullanım sırasında alınması gereken emniyet tertibatlarını kapsaya kullanım ve bakım k</w:t>
      </w:r>
      <w:r w:rsidR="00B75C64" w:rsidRPr="00F816F1">
        <w:rPr>
          <w:rFonts w:ascii="Times New Roman" w:eastAsia="Times New Roman" w:hAnsi="Times New Roman" w:cs="Times New Roman"/>
          <w:sz w:val="24"/>
          <w:szCs w:val="24"/>
          <w:lang w:eastAsia="tr-TR"/>
        </w:rPr>
        <w:t>ı</w:t>
      </w:r>
      <w:r w:rsidRPr="00F816F1">
        <w:rPr>
          <w:rFonts w:ascii="Times New Roman" w:eastAsia="Times New Roman" w:hAnsi="Times New Roman" w:cs="Times New Roman"/>
          <w:sz w:val="24"/>
          <w:szCs w:val="24"/>
          <w:lang w:eastAsia="tr-TR"/>
        </w:rPr>
        <w:t>lavuzunun makine ile birlikte verilmelidir.</w:t>
      </w:r>
    </w:p>
    <w:p w:rsidR="0009276D" w:rsidRPr="00F816F1"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Krema makinasının boyut ve toleransları kataloğunda yazılı olan boyut ve toleranslara uygun olmalıdır.</w:t>
      </w:r>
    </w:p>
    <w:p w:rsidR="0009276D" w:rsidRDefault="0009276D"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sidRPr="00F816F1">
        <w:rPr>
          <w:rFonts w:ascii="Times New Roman" w:eastAsia="Times New Roman" w:hAnsi="Times New Roman" w:cs="Times New Roman"/>
          <w:sz w:val="24"/>
          <w:szCs w:val="24"/>
          <w:lang w:eastAsia="tr-TR"/>
        </w:rPr>
        <w:t>Elektrik ile çalıştırılan krema makinasında kullanılan elektrik motoru, ayırma kapasitesi şartlarında anma geriliminin 0.85-1.06 katı gerilim değerlerinde normal yol alabilmeli ve çalışabilmelidir.</w:t>
      </w:r>
    </w:p>
    <w:p w:rsidR="00A03FF0" w:rsidRDefault="00A03FF0"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Krema </w:t>
      </w:r>
      <w:proofErr w:type="spellStart"/>
      <w:r>
        <w:rPr>
          <w:rFonts w:ascii="Times New Roman" w:eastAsia="Times New Roman" w:hAnsi="Times New Roman" w:cs="Times New Roman"/>
          <w:sz w:val="24"/>
          <w:szCs w:val="24"/>
          <w:lang w:eastAsia="tr-TR"/>
        </w:rPr>
        <w:t>makinasının</w:t>
      </w:r>
      <w:proofErr w:type="spellEnd"/>
      <w:r>
        <w:rPr>
          <w:rFonts w:ascii="Times New Roman" w:eastAsia="Times New Roman" w:hAnsi="Times New Roman" w:cs="Times New Roman"/>
          <w:sz w:val="24"/>
          <w:szCs w:val="24"/>
          <w:lang w:eastAsia="tr-TR"/>
        </w:rPr>
        <w:t xml:space="preserve"> süt ile temas eden tüm parçaları paslanmaz çelik dışındaki metal esaslı malzemeler sütün özelliğine göre kalay, krom, </w:t>
      </w:r>
      <w:proofErr w:type="spellStart"/>
      <w:r>
        <w:rPr>
          <w:rFonts w:ascii="Times New Roman" w:eastAsia="Times New Roman" w:hAnsi="Times New Roman" w:cs="Times New Roman"/>
          <w:sz w:val="24"/>
          <w:szCs w:val="24"/>
          <w:lang w:eastAsia="tr-TR"/>
        </w:rPr>
        <w:t>kromoksit</w:t>
      </w:r>
      <w:proofErr w:type="spellEnd"/>
      <w:r>
        <w:rPr>
          <w:rFonts w:ascii="Times New Roman" w:eastAsia="Times New Roman" w:hAnsi="Times New Roman" w:cs="Times New Roman"/>
          <w:sz w:val="24"/>
          <w:szCs w:val="24"/>
          <w:lang w:eastAsia="tr-TR"/>
        </w:rPr>
        <w:t>, emaye, lak, plastik veya gıda ile temasa uygun bir kaplama ile kaplanır.</w:t>
      </w:r>
    </w:p>
    <w:p w:rsidR="00A03FF0" w:rsidRPr="00A03FF0" w:rsidRDefault="00A03FF0" w:rsidP="00A03FF0">
      <w:pPr>
        <w:numPr>
          <w:ilvl w:val="0"/>
          <w:numId w:val="11"/>
        </w:numPr>
        <w:spacing w:before="120" w:after="0" w:line="240" w:lineRule="auto"/>
        <w:jc w:val="both"/>
        <w:rPr>
          <w:rFonts w:ascii="Times New Roman" w:eastAsia="Times New Roman" w:hAnsi="Times New Roman" w:cs="Times New Roman"/>
          <w:sz w:val="24"/>
          <w:szCs w:val="24"/>
          <w:lang w:eastAsia="tr-TR"/>
        </w:rPr>
      </w:pPr>
      <w:r w:rsidRPr="00A03FF0">
        <w:rPr>
          <w:rFonts w:ascii="Times New Roman" w:eastAsia="Times New Roman" w:hAnsi="Times New Roman" w:cs="Times New Roman"/>
          <w:sz w:val="24"/>
          <w:szCs w:val="24"/>
          <w:lang w:eastAsia="tr-TR"/>
        </w:rPr>
        <w:lastRenderedPageBreak/>
        <w:t>Metal esaslı malzemelerin gıda ile temas eden yüzeyinin kaplanmasındaki kalay miktarı en az 2,3 g/m</w:t>
      </w:r>
      <w:r w:rsidRPr="00A03FF0">
        <w:rPr>
          <w:rFonts w:ascii="Times New Roman" w:eastAsia="Times New Roman" w:hAnsi="Times New Roman" w:cs="Times New Roman"/>
          <w:sz w:val="24"/>
          <w:szCs w:val="24"/>
          <w:vertAlign w:val="superscript"/>
          <w:lang w:eastAsia="tr-TR"/>
        </w:rPr>
        <w:t>2</w:t>
      </w:r>
      <w:r w:rsidRPr="00A03FF0">
        <w:rPr>
          <w:rFonts w:ascii="Times New Roman" w:eastAsia="Times New Roman" w:hAnsi="Times New Roman" w:cs="Times New Roman"/>
          <w:sz w:val="24"/>
          <w:szCs w:val="24"/>
          <w:lang w:eastAsia="tr-TR"/>
        </w:rPr>
        <w:t>, krom miktarı en az 50 mg/m</w:t>
      </w:r>
      <w:r w:rsidRPr="00A03FF0">
        <w:rPr>
          <w:rFonts w:ascii="Times New Roman" w:eastAsia="Times New Roman" w:hAnsi="Times New Roman" w:cs="Times New Roman"/>
          <w:sz w:val="24"/>
          <w:szCs w:val="24"/>
          <w:vertAlign w:val="superscript"/>
          <w:lang w:eastAsia="tr-TR"/>
        </w:rPr>
        <w:t>2</w:t>
      </w:r>
      <w:r w:rsidRPr="00A03FF0">
        <w:rPr>
          <w:rFonts w:ascii="Times New Roman" w:eastAsia="Times New Roman" w:hAnsi="Times New Roman" w:cs="Times New Roman"/>
          <w:sz w:val="24"/>
          <w:szCs w:val="24"/>
          <w:lang w:eastAsia="tr-TR"/>
        </w:rPr>
        <w:t xml:space="preserve"> ve </w:t>
      </w:r>
      <w:proofErr w:type="spellStart"/>
      <w:r w:rsidRPr="00A03FF0">
        <w:rPr>
          <w:rFonts w:ascii="Times New Roman" w:eastAsia="Times New Roman" w:hAnsi="Times New Roman" w:cs="Times New Roman"/>
          <w:sz w:val="24"/>
          <w:szCs w:val="24"/>
          <w:lang w:eastAsia="tr-TR"/>
        </w:rPr>
        <w:t>kromoksit</w:t>
      </w:r>
      <w:proofErr w:type="spellEnd"/>
      <w:r w:rsidRPr="00A03FF0">
        <w:rPr>
          <w:rFonts w:ascii="Times New Roman" w:eastAsia="Times New Roman" w:hAnsi="Times New Roman" w:cs="Times New Roman"/>
          <w:sz w:val="24"/>
          <w:szCs w:val="24"/>
          <w:lang w:eastAsia="tr-TR"/>
        </w:rPr>
        <w:t xml:space="preserve"> miktarı en az 7 mg/m</w:t>
      </w:r>
      <w:r w:rsidRPr="00A03FF0">
        <w:rPr>
          <w:rFonts w:ascii="Times New Roman" w:eastAsia="Times New Roman" w:hAnsi="Times New Roman" w:cs="Times New Roman"/>
          <w:sz w:val="24"/>
          <w:szCs w:val="24"/>
          <w:vertAlign w:val="superscript"/>
          <w:lang w:eastAsia="tr-TR"/>
        </w:rPr>
        <w:t>2</w:t>
      </w:r>
      <w:r w:rsidRPr="00A03FF0">
        <w:rPr>
          <w:rFonts w:ascii="Times New Roman" w:eastAsia="Times New Roman" w:hAnsi="Times New Roman" w:cs="Times New Roman"/>
          <w:sz w:val="24"/>
          <w:szCs w:val="24"/>
          <w:lang w:eastAsia="tr-TR"/>
        </w:rPr>
        <w:t xml:space="preserve"> olmalıdır.</w:t>
      </w:r>
    </w:p>
    <w:p w:rsidR="00A03FF0" w:rsidRPr="00A03FF0" w:rsidRDefault="00A03FF0" w:rsidP="00A03FF0">
      <w:pPr>
        <w:numPr>
          <w:ilvl w:val="0"/>
          <w:numId w:val="11"/>
        </w:numPr>
        <w:spacing w:before="120" w:after="0" w:line="240" w:lineRule="auto"/>
        <w:jc w:val="both"/>
        <w:rPr>
          <w:rFonts w:ascii="Times New Roman" w:eastAsia="Times New Roman" w:hAnsi="Times New Roman" w:cs="Times New Roman"/>
          <w:sz w:val="24"/>
          <w:szCs w:val="24"/>
          <w:lang w:eastAsia="tr-TR"/>
        </w:rPr>
      </w:pPr>
      <w:r w:rsidRPr="00A03FF0">
        <w:rPr>
          <w:rFonts w:ascii="Times New Roman" w:eastAsia="Times New Roman" w:hAnsi="Times New Roman" w:cs="Times New Roman"/>
          <w:sz w:val="24"/>
          <w:szCs w:val="24"/>
          <w:lang w:eastAsia="tr-TR"/>
        </w:rPr>
        <w:t>Kaplama maddelerinin bileşiminde, antimon, kadmiyum ve arsenik miktarı her biri için % 0,002'den, kurşun miktarı %</w:t>
      </w:r>
      <w:r>
        <w:rPr>
          <w:rFonts w:ascii="Times New Roman" w:eastAsia="Times New Roman" w:hAnsi="Times New Roman" w:cs="Times New Roman"/>
          <w:sz w:val="24"/>
          <w:szCs w:val="24"/>
          <w:lang w:eastAsia="tr-TR"/>
        </w:rPr>
        <w:t xml:space="preserve"> </w:t>
      </w:r>
      <w:r w:rsidRPr="00A03FF0">
        <w:rPr>
          <w:rFonts w:ascii="Times New Roman" w:eastAsia="Times New Roman" w:hAnsi="Times New Roman" w:cs="Times New Roman"/>
          <w:sz w:val="24"/>
          <w:szCs w:val="24"/>
          <w:lang w:eastAsia="tr-TR"/>
        </w:rPr>
        <w:t>0,5'ten fazla olamaz.</w:t>
      </w:r>
    </w:p>
    <w:p w:rsidR="00A03FF0" w:rsidRPr="00A03FF0" w:rsidRDefault="00E46D45" w:rsidP="00A03FF0">
      <w:pPr>
        <w:numPr>
          <w:ilvl w:val="0"/>
          <w:numId w:val="11"/>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Süt</w:t>
      </w:r>
      <w:r w:rsidR="00A03FF0" w:rsidRPr="00A03FF0">
        <w:rPr>
          <w:rFonts w:ascii="Times New Roman" w:eastAsia="Times New Roman" w:hAnsi="Times New Roman" w:cs="Times New Roman"/>
          <w:sz w:val="24"/>
          <w:szCs w:val="24"/>
          <w:lang w:eastAsia="tr-TR"/>
        </w:rPr>
        <w:t xml:space="preserve"> ile temas eden metal esaslı madde ve malzemelerin kalaylanmasında kullanılan kalayda arsenik bulunamaz.</w:t>
      </w:r>
    </w:p>
    <w:p w:rsidR="00A03FF0" w:rsidRDefault="00A03FF0"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Süt ile temas eden plastiklerde kullanılan boyar maddeler süte geçmeyecek ve </w:t>
      </w:r>
      <w:proofErr w:type="spellStart"/>
      <w:r>
        <w:rPr>
          <w:rFonts w:ascii="Times New Roman" w:eastAsia="Times New Roman" w:hAnsi="Times New Roman" w:cs="Times New Roman"/>
          <w:sz w:val="24"/>
          <w:szCs w:val="24"/>
          <w:lang w:eastAsia="tr-TR"/>
        </w:rPr>
        <w:t>toksik</w:t>
      </w:r>
      <w:proofErr w:type="spellEnd"/>
      <w:r>
        <w:rPr>
          <w:rFonts w:ascii="Times New Roman" w:eastAsia="Times New Roman" w:hAnsi="Times New Roman" w:cs="Times New Roman"/>
          <w:sz w:val="24"/>
          <w:szCs w:val="24"/>
          <w:lang w:eastAsia="tr-TR"/>
        </w:rPr>
        <w:t xml:space="preserve"> madde içermeyecektir.</w:t>
      </w:r>
    </w:p>
    <w:p w:rsidR="00FE10D1" w:rsidRPr="00F816F1" w:rsidRDefault="00FE10D1" w:rsidP="00F816F1">
      <w:pPr>
        <w:numPr>
          <w:ilvl w:val="0"/>
          <w:numId w:val="11"/>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Üretici firma Madde 2'de belirtilen hususların kontrollerinin yapılabilmesi için </w:t>
      </w:r>
      <w:proofErr w:type="spellStart"/>
      <w:r>
        <w:rPr>
          <w:rFonts w:ascii="Times New Roman" w:eastAsia="Times New Roman" w:hAnsi="Times New Roman" w:cs="Times New Roman"/>
          <w:sz w:val="24"/>
          <w:szCs w:val="24"/>
          <w:lang w:eastAsia="tr-TR"/>
        </w:rPr>
        <w:t>makinanın</w:t>
      </w:r>
      <w:proofErr w:type="spellEnd"/>
      <w:r>
        <w:rPr>
          <w:rFonts w:ascii="Times New Roman" w:eastAsia="Times New Roman" w:hAnsi="Times New Roman" w:cs="Times New Roman"/>
          <w:sz w:val="24"/>
          <w:szCs w:val="24"/>
          <w:lang w:eastAsia="tr-TR"/>
        </w:rPr>
        <w:t xml:space="preserve"> süt ile temas eden parçaları ile ilgili malzeme analiz raporu sunmalıdır.</w:t>
      </w:r>
    </w:p>
    <w:p w:rsidR="00234A00" w:rsidRPr="0005036B" w:rsidRDefault="00234A00" w:rsidP="0005036B">
      <w:pPr>
        <w:spacing w:after="120" w:line="240" w:lineRule="auto"/>
        <w:jc w:val="both"/>
        <w:rPr>
          <w:rFonts w:ascii="Times New Roman" w:eastAsia="Times New Roman" w:hAnsi="Times New Roman" w:cs="Times New Roman"/>
          <w:b/>
          <w:sz w:val="24"/>
          <w:szCs w:val="24"/>
          <w:lang w:eastAsia="tr-TR"/>
        </w:rPr>
      </w:pPr>
    </w:p>
    <w:p w:rsidR="00622FE8" w:rsidRPr="0005036B" w:rsidRDefault="00622FE8" w:rsidP="0005036B">
      <w:pPr>
        <w:spacing w:after="120" w:line="240" w:lineRule="auto"/>
        <w:jc w:val="both"/>
        <w:rPr>
          <w:rFonts w:ascii="Times New Roman" w:eastAsia="Times New Roman" w:hAnsi="Times New Roman" w:cs="Times New Roman"/>
          <w:b/>
          <w:sz w:val="24"/>
          <w:szCs w:val="24"/>
          <w:lang w:eastAsia="tr-TR"/>
        </w:rPr>
      </w:pPr>
      <w:r w:rsidRPr="0005036B">
        <w:rPr>
          <w:rFonts w:ascii="Times New Roman" w:eastAsia="Times New Roman" w:hAnsi="Times New Roman" w:cs="Times New Roman"/>
          <w:b/>
          <w:sz w:val="24"/>
          <w:szCs w:val="24"/>
          <w:lang w:eastAsia="tr-TR"/>
        </w:rPr>
        <w:t>3. DENEY YÖNTEMİ</w:t>
      </w:r>
    </w:p>
    <w:p w:rsidR="0009276D" w:rsidRPr="0005036B" w:rsidRDefault="00622FE8" w:rsidP="0005036B">
      <w:pPr>
        <w:spacing w:after="120" w:line="240" w:lineRule="auto"/>
        <w:jc w:val="both"/>
        <w:rPr>
          <w:rFonts w:ascii="Times New Roman" w:eastAsia="Times New Roman" w:hAnsi="Times New Roman" w:cs="Times New Roman"/>
          <w:b/>
          <w:sz w:val="24"/>
          <w:szCs w:val="24"/>
          <w:lang w:eastAsia="tr-TR"/>
        </w:rPr>
      </w:pPr>
      <w:r w:rsidRPr="0005036B">
        <w:rPr>
          <w:rFonts w:ascii="Times New Roman" w:eastAsia="Times New Roman" w:hAnsi="Times New Roman" w:cs="Times New Roman"/>
          <w:b/>
          <w:sz w:val="24"/>
          <w:szCs w:val="24"/>
          <w:lang w:eastAsia="tr-TR"/>
        </w:rPr>
        <w:t>3.1.Deney Şartları</w:t>
      </w:r>
    </w:p>
    <w:p w:rsidR="00234A00" w:rsidRDefault="00234A00" w:rsidP="0005036B">
      <w:pPr>
        <w:spacing w:after="120" w:line="240" w:lineRule="auto"/>
        <w:jc w:val="both"/>
        <w:rPr>
          <w:rFonts w:ascii="Times New Roman" w:eastAsia="Times New Roman" w:hAnsi="Times New Roman" w:cs="Times New Roman"/>
          <w:sz w:val="24"/>
          <w:szCs w:val="24"/>
          <w:lang w:eastAsia="tr-TR"/>
        </w:rPr>
      </w:pPr>
      <w:r w:rsidRPr="0005036B">
        <w:rPr>
          <w:rFonts w:ascii="Times New Roman" w:eastAsia="Times New Roman" w:hAnsi="Times New Roman" w:cs="Times New Roman"/>
          <w:sz w:val="24"/>
          <w:szCs w:val="24"/>
          <w:lang w:eastAsia="tr-TR"/>
        </w:rPr>
        <w:t>Deneylerde çiğ süt kullanılmalıdır.</w:t>
      </w:r>
    </w:p>
    <w:p w:rsidR="00AB1670" w:rsidRPr="0005036B" w:rsidRDefault="00AB1670" w:rsidP="0005036B">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Deneye başlamadan önce </w:t>
      </w: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w:t>
      </w:r>
      <w:r w:rsidR="007755C2">
        <w:rPr>
          <w:rFonts w:ascii="Times New Roman" w:eastAsia="Times New Roman" w:hAnsi="Times New Roman" w:cs="Times New Roman"/>
          <w:sz w:val="24"/>
          <w:szCs w:val="24"/>
          <w:lang w:eastAsia="tr-TR"/>
        </w:rPr>
        <w:t xml:space="preserve"> 1 dakika süreyle boşta ve tam devrine ulaştığında 70</w:t>
      </w:r>
      <w:r w:rsidR="007755C2">
        <w:rPr>
          <w:rFonts w:ascii="Times New Roman" w:eastAsia="Times New Roman" w:hAnsi="Times New Roman" w:cs="Times New Roman"/>
          <w:sz w:val="24"/>
          <w:szCs w:val="24"/>
          <w:vertAlign w:val="superscript"/>
          <w:lang w:eastAsia="tr-TR"/>
        </w:rPr>
        <w:t>o</w:t>
      </w:r>
      <w:r w:rsidR="007755C2">
        <w:rPr>
          <w:rFonts w:ascii="Times New Roman" w:eastAsia="Times New Roman" w:hAnsi="Times New Roman" w:cs="Times New Roman"/>
          <w:sz w:val="24"/>
          <w:szCs w:val="24"/>
          <w:lang w:eastAsia="tr-TR"/>
        </w:rPr>
        <w:t>C</w:t>
      </w:r>
      <w:r>
        <w:rPr>
          <w:rFonts w:ascii="Times New Roman" w:eastAsia="Times New Roman" w:hAnsi="Times New Roman" w:cs="Times New Roman"/>
          <w:sz w:val="24"/>
          <w:szCs w:val="24"/>
          <w:lang w:eastAsia="tr-TR"/>
        </w:rPr>
        <w:t xml:space="preserve"> sıcaklığında</w:t>
      </w:r>
      <w:r w:rsidR="007755C2">
        <w:rPr>
          <w:rFonts w:ascii="Times New Roman" w:eastAsia="Times New Roman" w:hAnsi="Times New Roman" w:cs="Times New Roman"/>
          <w:sz w:val="24"/>
          <w:szCs w:val="24"/>
          <w:lang w:eastAsia="tr-TR"/>
        </w:rPr>
        <w:t xml:space="preserve"> en az 2 litre </w:t>
      </w:r>
      <w:r>
        <w:rPr>
          <w:rFonts w:ascii="Times New Roman" w:eastAsia="Times New Roman" w:hAnsi="Times New Roman" w:cs="Times New Roman"/>
          <w:sz w:val="24"/>
          <w:szCs w:val="24"/>
          <w:lang w:eastAsia="tr-TR"/>
        </w:rPr>
        <w:t>suyla çalıştırılmalıdır.</w:t>
      </w:r>
    </w:p>
    <w:p w:rsidR="0009276D" w:rsidRPr="0005036B" w:rsidRDefault="00622FE8" w:rsidP="0005036B">
      <w:pPr>
        <w:spacing w:after="120" w:line="240" w:lineRule="auto"/>
        <w:jc w:val="both"/>
        <w:rPr>
          <w:rFonts w:ascii="Times New Roman" w:eastAsia="Times New Roman" w:hAnsi="Times New Roman" w:cs="Times New Roman"/>
          <w:sz w:val="24"/>
          <w:szCs w:val="24"/>
          <w:lang w:eastAsia="tr-TR"/>
        </w:rPr>
      </w:pPr>
      <w:r w:rsidRPr="0005036B">
        <w:rPr>
          <w:rFonts w:ascii="Times New Roman" w:eastAsia="Times New Roman" w:hAnsi="Times New Roman" w:cs="Times New Roman"/>
          <w:sz w:val="24"/>
          <w:szCs w:val="24"/>
          <w:lang w:eastAsia="tr-TR"/>
        </w:rPr>
        <w:t xml:space="preserve">Kullanılan </w:t>
      </w:r>
      <w:r w:rsidR="00E46D45">
        <w:rPr>
          <w:rFonts w:ascii="Times New Roman" w:eastAsia="Times New Roman" w:hAnsi="Times New Roman" w:cs="Times New Roman"/>
          <w:sz w:val="24"/>
          <w:szCs w:val="24"/>
          <w:lang w:eastAsia="tr-TR"/>
        </w:rPr>
        <w:t>s</w:t>
      </w:r>
      <w:r w:rsidRPr="0005036B">
        <w:rPr>
          <w:rFonts w:ascii="Times New Roman" w:eastAsia="Times New Roman" w:hAnsi="Times New Roman" w:cs="Times New Roman"/>
          <w:sz w:val="24"/>
          <w:szCs w:val="24"/>
          <w:lang w:eastAsia="tr-TR"/>
        </w:rPr>
        <w:t xml:space="preserve">ütün (%)’de olarak </w:t>
      </w:r>
      <w:r w:rsidR="00E46D45">
        <w:rPr>
          <w:rFonts w:ascii="Times New Roman" w:eastAsia="Times New Roman" w:hAnsi="Times New Roman" w:cs="Times New Roman"/>
          <w:sz w:val="24"/>
          <w:szCs w:val="24"/>
          <w:lang w:eastAsia="tr-TR"/>
        </w:rPr>
        <w:t>y</w:t>
      </w:r>
      <w:r w:rsidRPr="0005036B">
        <w:rPr>
          <w:rFonts w:ascii="Times New Roman" w:eastAsia="Times New Roman" w:hAnsi="Times New Roman" w:cs="Times New Roman"/>
          <w:sz w:val="24"/>
          <w:szCs w:val="24"/>
          <w:lang w:eastAsia="tr-TR"/>
        </w:rPr>
        <w:t xml:space="preserve">ağ </w:t>
      </w:r>
      <w:r w:rsidR="00E46D45">
        <w:rPr>
          <w:rFonts w:ascii="Times New Roman" w:eastAsia="Times New Roman" w:hAnsi="Times New Roman" w:cs="Times New Roman"/>
          <w:sz w:val="24"/>
          <w:szCs w:val="24"/>
          <w:lang w:eastAsia="tr-TR"/>
        </w:rPr>
        <w:t>m</w:t>
      </w:r>
      <w:r w:rsidRPr="0005036B">
        <w:rPr>
          <w:rFonts w:ascii="Times New Roman" w:eastAsia="Times New Roman" w:hAnsi="Times New Roman" w:cs="Times New Roman"/>
          <w:sz w:val="24"/>
          <w:szCs w:val="24"/>
          <w:lang w:eastAsia="tr-TR"/>
        </w:rPr>
        <w:t xml:space="preserve">iktarı </w:t>
      </w:r>
      <w:r w:rsidR="00234A00" w:rsidRPr="0005036B">
        <w:rPr>
          <w:rFonts w:ascii="Times New Roman" w:eastAsia="Times New Roman" w:hAnsi="Times New Roman" w:cs="Times New Roman"/>
          <w:sz w:val="24"/>
          <w:szCs w:val="24"/>
          <w:lang w:eastAsia="tr-TR"/>
        </w:rPr>
        <w:t>y</w:t>
      </w:r>
      <w:r w:rsidRPr="0005036B">
        <w:rPr>
          <w:rFonts w:ascii="Times New Roman" w:eastAsia="Times New Roman" w:hAnsi="Times New Roman" w:cs="Times New Roman"/>
          <w:sz w:val="24"/>
          <w:szCs w:val="24"/>
          <w:lang w:eastAsia="tr-TR"/>
        </w:rPr>
        <w:t xml:space="preserve">ağ oranı analizi ile </w:t>
      </w:r>
      <w:r w:rsidR="00234A00" w:rsidRPr="0005036B">
        <w:rPr>
          <w:rFonts w:ascii="Times New Roman" w:eastAsia="Times New Roman" w:hAnsi="Times New Roman" w:cs="Times New Roman"/>
          <w:sz w:val="24"/>
          <w:szCs w:val="24"/>
          <w:lang w:eastAsia="tr-TR"/>
        </w:rPr>
        <w:t>belirlenmelidir.</w:t>
      </w:r>
    </w:p>
    <w:p w:rsidR="00622FE8" w:rsidRPr="0005036B" w:rsidRDefault="00622FE8" w:rsidP="0005036B">
      <w:pPr>
        <w:spacing w:after="120" w:line="240" w:lineRule="auto"/>
        <w:jc w:val="both"/>
        <w:rPr>
          <w:rFonts w:ascii="Times New Roman" w:eastAsia="Times New Roman" w:hAnsi="Times New Roman" w:cs="Times New Roman"/>
          <w:sz w:val="24"/>
          <w:szCs w:val="24"/>
          <w:lang w:eastAsia="tr-TR"/>
        </w:rPr>
      </w:pPr>
      <w:r w:rsidRPr="0005036B">
        <w:rPr>
          <w:rFonts w:ascii="Times New Roman" w:eastAsia="Times New Roman" w:hAnsi="Times New Roman" w:cs="Times New Roman"/>
          <w:sz w:val="24"/>
          <w:szCs w:val="24"/>
          <w:lang w:eastAsia="tr-TR"/>
        </w:rPr>
        <w:t>Kullanılan sütün sıcaklığı tespit edilmelidir.</w:t>
      </w:r>
    </w:p>
    <w:p w:rsidR="00622FE8" w:rsidRPr="0005036B" w:rsidRDefault="00234A00" w:rsidP="0005036B">
      <w:pPr>
        <w:spacing w:after="120" w:line="240" w:lineRule="auto"/>
        <w:jc w:val="both"/>
        <w:rPr>
          <w:rFonts w:ascii="Times New Roman" w:eastAsia="Times New Roman" w:hAnsi="Times New Roman" w:cs="Times New Roman"/>
          <w:sz w:val="24"/>
          <w:szCs w:val="24"/>
          <w:lang w:eastAsia="tr-TR"/>
        </w:rPr>
      </w:pPr>
      <w:r w:rsidRPr="0005036B">
        <w:rPr>
          <w:rFonts w:ascii="Times New Roman" w:eastAsia="Times New Roman" w:hAnsi="Times New Roman" w:cs="Times New Roman"/>
          <w:sz w:val="24"/>
          <w:szCs w:val="24"/>
          <w:lang w:eastAsia="tr-TR"/>
        </w:rPr>
        <w:t>Ortam sıcaklığı tespit edilmelidir.</w:t>
      </w:r>
    </w:p>
    <w:p w:rsidR="00F816F1" w:rsidRDefault="00F816F1" w:rsidP="0005036B">
      <w:pPr>
        <w:spacing w:after="0" w:line="480" w:lineRule="auto"/>
        <w:jc w:val="both"/>
        <w:rPr>
          <w:rFonts w:ascii="Times New Roman" w:eastAsia="Times New Roman" w:hAnsi="Times New Roman" w:cs="Times New Roman"/>
          <w:b/>
          <w:bCs/>
          <w:color w:val="000000" w:themeColor="text1"/>
          <w:sz w:val="24"/>
          <w:szCs w:val="24"/>
          <w:lang w:eastAsia="tr-TR"/>
        </w:rPr>
      </w:pPr>
    </w:p>
    <w:p w:rsidR="00622FE8" w:rsidRPr="0005036B" w:rsidRDefault="00622FE8" w:rsidP="0005036B">
      <w:pPr>
        <w:spacing w:after="0" w:line="480" w:lineRule="auto"/>
        <w:jc w:val="both"/>
        <w:rPr>
          <w:rFonts w:ascii="Times New Roman" w:eastAsia="Times New Roman" w:hAnsi="Times New Roman" w:cs="Times New Roman"/>
          <w:b/>
          <w:bCs/>
          <w:color w:val="000000" w:themeColor="text1"/>
          <w:sz w:val="24"/>
          <w:szCs w:val="24"/>
          <w:lang w:eastAsia="tr-TR"/>
        </w:rPr>
      </w:pPr>
      <w:r w:rsidRPr="0005036B">
        <w:rPr>
          <w:rFonts w:ascii="Times New Roman" w:eastAsia="Times New Roman" w:hAnsi="Times New Roman" w:cs="Times New Roman"/>
          <w:b/>
          <w:bCs/>
          <w:color w:val="000000" w:themeColor="text1"/>
          <w:sz w:val="24"/>
          <w:szCs w:val="24"/>
          <w:lang w:eastAsia="tr-TR"/>
        </w:rPr>
        <w:t>3.2. Deneyler</w:t>
      </w:r>
    </w:p>
    <w:p w:rsidR="00234A00" w:rsidRPr="0005036B" w:rsidRDefault="00234A00" w:rsidP="0005036B">
      <w:pPr>
        <w:spacing w:after="0" w:line="480" w:lineRule="auto"/>
        <w:jc w:val="both"/>
        <w:rPr>
          <w:rFonts w:ascii="Times New Roman" w:eastAsia="Times New Roman" w:hAnsi="Times New Roman" w:cs="Times New Roman"/>
          <w:b/>
          <w:bCs/>
          <w:color w:val="000000" w:themeColor="text1"/>
          <w:sz w:val="24"/>
          <w:szCs w:val="24"/>
          <w:lang w:eastAsia="tr-TR"/>
        </w:rPr>
      </w:pPr>
      <w:r w:rsidRPr="0005036B">
        <w:rPr>
          <w:rFonts w:ascii="Times New Roman" w:eastAsia="Times New Roman" w:hAnsi="Times New Roman" w:cs="Times New Roman"/>
          <w:b/>
          <w:bCs/>
          <w:color w:val="000000" w:themeColor="text1"/>
          <w:sz w:val="24"/>
          <w:szCs w:val="24"/>
          <w:lang w:eastAsia="tr-TR"/>
        </w:rPr>
        <w:t>3.2</w:t>
      </w:r>
      <w:r w:rsidR="00622FE8" w:rsidRPr="0005036B">
        <w:rPr>
          <w:rFonts w:ascii="Times New Roman" w:eastAsia="Times New Roman" w:hAnsi="Times New Roman" w:cs="Times New Roman"/>
          <w:b/>
          <w:bCs/>
          <w:color w:val="000000" w:themeColor="text1"/>
          <w:sz w:val="24"/>
          <w:szCs w:val="24"/>
          <w:lang w:eastAsia="tr-TR"/>
        </w:rPr>
        <w:t>.1.</w:t>
      </w:r>
      <w:r w:rsidR="00E46D45">
        <w:rPr>
          <w:rFonts w:ascii="Times New Roman" w:eastAsia="Times New Roman" w:hAnsi="Times New Roman" w:cs="Times New Roman"/>
          <w:b/>
          <w:bCs/>
          <w:color w:val="000000" w:themeColor="text1"/>
          <w:sz w:val="24"/>
          <w:szCs w:val="24"/>
          <w:lang w:eastAsia="tr-TR"/>
        </w:rPr>
        <w:t xml:space="preserve"> </w:t>
      </w:r>
      <w:r w:rsidR="00622FE8" w:rsidRPr="0005036B">
        <w:rPr>
          <w:rFonts w:ascii="Times New Roman" w:eastAsia="Times New Roman" w:hAnsi="Times New Roman" w:cs="Times New Roman"/>
          <w:b/>
          <w:bCs/>
          <w:color w:val="000000" w:themeColor="text1"/>
          <w:sz w:val="24"/>
          <w:szCs w:val="24"/>
          <w:lang w:eastAsia="tr-TR"/>
        </w:rPr>
        <w:t>Dayanıklılık Deneyi</w:t>
      </w:r>
    </w:p>
    <w:p w:rsidR="00622FE8" w:rsidRPr="0005036B" w:rsidRDefault="00F816F1" w:rsidP="0005036B">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22FE8" w:rsidRPr="0005036B">
        <w:rPr>
          <w:rFonts w:ascii="Times New Roman" w:eastAsia="Times New Roman" w:hAnsi="Times New Roman" w:cs="Times New Roman"/>
          <w:sz w:val="24"/>
          <w:szCs w:val="24"/>
          <w:lang w:eastAsia="tr-TR"/>
        </w:rPr>
        <w:t xml:space="preserve">Krema </w:t>
      </w:r>
      <w:proofErr w:type="spellStart"/>
      <w:r w:rsidR="00622FE8" w:rsidRPr="0005036B">
        <w:rPr>
          <w:rFonts w:ascii="Times New Roman" w:eastAsia="Times New Roman" w:hAnsi="Times New Roman" w:cs="Times New Roman"/>
          <w:sz w:val="24"/>
          <w:szCs w:val="24"/>
          <w:lang w:eastAsia="tr-TR"/>
        </w:rPr>
        <w:t>makinası</w:t>
      </w:r>
      <w:proofErr w:type="spellEnd"/>
      <w:r w:rsidR="00622FE8" w:rsidRPr="0005036B">
        <w:rPr>
          <w:rFonts w:ascii="Times New Roman" w:eastAsia="Times New Roman" w:hAnsi="Times New Roman" w:cs="Times New Roman"/>
          <w:sz w:val="24"/>
          <w:szCs w:val="24"/>
          <w:lang w:eastAsia="tr-TR"/>
        </w:rPr>
        <w:t xml:space="preserve"> imalatçı firma tarafından belirtilen kapasitede 1’er saat süreyle 10 defa çalıştırılır. Bu çalıştırmalar arasında makinanın tamamen durması beklenir ve yeniden çalıştırılır.</w:t>
      </w:r>
    </w:p>
    <w:p w:rsidR="00E46D45" w:rsidRDefault="00E46D45" w:rsidP="00E46D45">
      <w:pPr>
        <w:spacing w:before="120" w:after="120" w:line="240" w:lineRule="auto"/>
        <w:jc w:val="both"/>
        <w:rPr>
          <w:rFonts w:ascii="Times New Roman" w:eastAsia="Times New Roman" w:hAnsi="Times New Roman" w:cs="Times New Roman"/>
          <w:b/>
          <w:bCs/>
          <w:color w:val="000000" w:themeColor="text1"/>
          <w:sz w:val="24"/>
          <w:szCs w:val="24"/>
          <w:lang w:eastAsia="tr-TR"/>
        </w:rPr>
      </w:pPr>
    </w:p>
    <w:p w:rsidR="00622FE8" w:rsidRPr="0005036B" w:rsidRDefault="00234A00" w:rsidP="00E46D45">
      <w:pPr>
        <w:spacing w:before="120" w:after="120" w:line="240" w:lineRule="auto"/>
        <w:jc w:val="both"/>
        <w:rPr>
          <w:rFonts w:ascii="Times New Roman" w:eastAsia="Times New Roman" w:hAnsi="Times New Roman" w:cs="Times New Roman"/>
          <w:b/>
          <w:bCs/>
          <w:color w:val="000000" w:themeColor="text1"/>
          <w:sz w:val="24"/>
          <w:szCs w:val="24"/>
          <w:lang w:eastAsia="tr-TR"/>
        </w:rPr>
      </w:pPr>
      <w:r w:rsidRPr="0005036B">
        <w:rPr>
          <w:rFonts w:ascii="Times New Roman" w:eastAsia="Times New Roman" w:hAnsi="Times New Roman" w:cs="Times New Roman"/>
          <w:b/>
          <w:bCs/>
          <w:color w:val="000000" w:themeColor="text1"/>
          <w:sz w:val="24"/>
          <w:szCs w:val="24"/>
          <w:lang w:eastAsia="tr-TR"/>
        </w:rPr>
        <w:t>3.2</w:t>
      </w:r>
      <w:r w:rsidR="00622FE8" w:rsidRPr="0005036B">
        <w:rPr>
          <w:rFonts w:ascii="Times New Roman" w:eastAsia="Times New Roman" w:hAnsi="Times New Roman" w:cs="Times New Roman"/>
          <w:b/>
          <w:bCs/>
          <w:color w:val="000000" w:themeColor="text1"/>
          <w:sz w:val="24"/>
          <w:szCs w:val="24"/>
          <w:lang w:eastAsia="tr-TR"/>
        </w:rPr>
        <w:t>.2. Performans Deneyi</w:t>
      </w:r>
    </w:p>
    <w:p w:rsidR="00622FE8" w:rsidRDefault="00F816F1" w:rsidP="00F816F1">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22FE8" w:rsidRPr="0005036B">
        <w:rPr>
          <w:rFonts w:ascii="Times New Roman" w:eastAsia="Times New Roman" w:hAnsi="Times New Roman" w:cs="Times New Roman"/>
          <w:sz w:val="24"/>
          <w:szCs w:val="24"/>
          <w:lang w:eastAsia="tr-TR"/>
        </w:rPr>
        <w:t xml:space="preserve">Denemeye alınan krema </w:t>
      </w:r>
      <w:proofErr w:type="spellStart"/>
      <w:r w:rsidR="00622FE8" w:rsidRPr="0005036B">
        <w:rPr>
          <w:rFonts w:ascii="Times New Roman" w:eastAsia="Times New Roman" w:hAnsi="Times New Roman" w:cs="Times New Roman"/>
          <w:sz w:val="24"/>
          <w:szCs w:val="24"/>
          <w:lang w:eastAsia="tr-TR"/>
        </w:rPr>
        <w:t>makinası</w:t>
      </w:r>
      <w:proofErr w:type="spellEnd"/>
      <w:r w:rsidR="00622FE8" w:rsidRPr="0005036B">
        <w:rPr>
          <w:rFonts w:ascii="Times New Roman" w:eastAsia="Times New Roman" w:hAnsi="Times New Roman" w:cs="Times New Roman"/>
          <w:sz w:val="24"/>
          <w:szCs w:val="24"/>
          <w:lang w:eastAsia="tr-TR"/>
        </w:rPr>
        <w:t>, imalatçı firma tarafından belirtilen kapasitede v</w:t>
      </w:r>
      <w:r w:rsidR="00947B9C" w:rsidRPr="0005036B">
        <w:rPr>
          <w:rFonts w:ascii="Times New Roman" w:eastAsia="Times New Roman" w:hAnsi="Times New Roman" w:cs="Times New Roman"/>
          <w:sz w:val="24"/>
          <w:szCs w:val="24"/>
          <w:lang w:eastAsia="tr-TR"/>
        </w:rPr>
        <w:t xml:space="preserve">e </w:t>
      </w:r>
      <w:r w:rsidR="00420155" w:rsidRPr="0005036B">
        <w:rPr>
          <w:rFonts w:ascii="Times New Roman" w:eastAsia="Times New Roman" w:hAnsi="Times New Roman" w:cs="Times New Roman"/>
          <w:sz w:val="24"/>
          <w:szCs w:val="24"/>
          <w:lang w:eastAsia="tr-TR"/>
        </w:rPr>
        <w:t>en yoğun krema veril</w:t>
      </w:r>
      <w:r w:rsidR="00947B9C" w:rsidRPr="0005036B">
        <w:rPr>
          <w:rFonts w:ascii="Times New Roman" w:eastAsia="Times New Roman" w:hAnsi="Times New Roman" w:cs="Times New Roman"/>
          <w:sz w:val="24"/>
          <w:szCs w:val="24"/>
          <w:lang w:eastAsia="tr-TR"/>
        </w:rPr>
        <w:t xml:space="preserve">ebilecek şekilde ayarlanarak </w:t>
      </w:r>
      <w:r w:rsidR="007755C2">
        <w:rPr>
          <w:rFonts w:ascii="Times New Roman" w:eastAsia="Times New Roman" w:hAnsi="Times New Roman" w:cs="Times New Roman"/>
          <w:sz w:val="24"/>
          <w:szCs w:val="24"/>
          <w:lang w:eastAsia="tr-TR"/>
        </w:rPr>
        <w:t>1</w:t>
      </w:r>
      <w:r w:rsidR="00947B9C" w:rsidRPr="0005036B">
        <w:rPr>
          <w:rFonts w:ascii="Times New Roman" w:eastAsia="Times New Roman" w:hAnsi="Times New Roman" w:cs="Times New Roman"/>
          <w:sz w:val="24"/>
          <w:szCs w:val="24"/>
          <w:lang w:eastAsia="tr-TR"/>
        </w:rPr>
        <w:t xml:space="preserve"> </w:t>
      </w:r>
      <w:r w:rsidR="00234A00" w:rsidRPr="0005036B">
        <w:rPr>
          <w:rFonts w:ascii="Times New Roman" w:eastAsia="Times New Roman" w:hAnsi="Times New Roman" w:cs="Times New Roman"/>
          <w:sz w:val="24"/>
          <w:szCs w:val="24"/>
          <w:lang w:eastAsia="tr-TR"/>
        </w:rPr>
        <w:t xml:space="preserve">saat süre ile çalıştırılır. </w:t>
      </w:r>
      <w:r w:rsidR="00622FE8" w:rsidRPr="0005036B">
        <w:rPr>
          <w:rFonts w:ascii="Times New Roman" w:eastAsia="Times New Roman" w:hAnsi="Times New Roman" w:cs="Times New Roman"/>
          <w:sz w:val="24"/>
          <w:szCs w:val="24"/>
          <w:lang w:eastAsia="tr-TR"/>
        </w:rPr>
        <w:t>Krema yapımı için kullanılacak süt, genellikle 37-74°</w:t>
      </w:r>
      <w:proofErr w:type="spellStart"/>
      <w:r w:rsidR="00622FE8" w:rsidRPr="0005036B">
        <w:rPr>
          <w:rFonts w:ascii="Times New Roman" w:eastAsia="Times New Roman" w:hAnsi="Times New Roman" w:cs="Times New Roman"/>
          <w:sz w:val="24"/>
          <w:szCs w:val="24"/>
          <w:lang w:eastAsia="tr-TR"/>
        </w:rPr>
        <w:t>C’ye</w:t>
      </w:r>
      <w:proofErr w:type="spellEnd"/>
      <w:r w:rsidR="00622FE8" w:rsidRPr="0005036B">
        <w:rPr>
          <w:rFonts w:ascii="Times New Roman" w:eastAsia="Times New Roman" w:hAnsi="Times New Roman" w:cs="Times New Roman"/>
          <w:sz w:val="24"/>
          <w:szCs w:val="24"/>
          <w:lang w:eastAsia="tr-TR"/>
        </w:rPr>
        <w:t xml:space="preserve"> kadar ısıtılmalıdır.</w:t>
      </w:r>
    </w:p>
    <w:p w:rsidR="003D096A" w:rsidRPr="0005036B" w:rsidRDefault="003D096A" w:rsidP="00F816F1">
      <w:pPr>
        <w:spacing w:after="120" w:line="240" w:lineRule="auto"/>
        <w:jc w:val="both"/>
        <w:rPr>
          <w:rFonts w:ascii="Times New Roman" w:eastAsia="Times New Roman" w:hAnsi="Times New Roman" w:cs="Times New Roman"/>
          <w:sz w:val="24"/>
          <w:szCs w:val="24"/>
          <w:lang w:eastAsia="tr-TR"/>
        </w:rPr>
      </w:pPr>
    </w:p>
    <w:p w:rsidR="0010736C" w:rsidRPr="0005036B" w:rsidRDefault="0010736C" w:rsidP="00E46D45">
      <w:pPr>
        <w:spacing w:before="120" w:after="120" w:line="240" w:lineRule="auto"/>
        <w:jc w:val="both"/>
        <w:rPr>
          <w:rFonts w:ascii="Times New Roman" w:eastAsia="Times New Roman" w:hAnsi="Times New Roman" w:cs="Times New Roman"/>
          <w:b/>
          <w:bCs/>
          <w:color w:val="000000" w:themeColor="text1"/>
          <w:sz w:val="24"/>
          <w:szCs w:val="24"/>
          <w:lang w:eastAsia="tr-TR"/>
        </w:rPr>
      </w:pPr>
      <w:r w:rsidRPr="0005036B">
        <w:rPr>
          <w:rFonts w:ascii="Times New Roman" w:eastAsia="Times New Roman" w:hAnsi="Times New Roman" w:cs="Times New Roman"/>
          <w:b/>
          <w:bCs/>
          <w:color w:val="000000" w:themeColor="text1"/>
          <w:sz w:val="24"/>
          <w:szCs w:val="24"/>
          <w:lang w:eastAsia="tr-TR"/>
        </w:rPr>
        <w:t>3.2.3.</w:t>
      </w:r>
      <w:r w:rsidR="00E46D45">
        <w:rPr>
          <w:rFonts w:ascii="Times New Roman" w:eastAsia="Times New Roman" w:hAnsi="Times New Roman" w:cs="Times New Roman"/>
          <w:b/>
          <w:bCs/>
          <w:color w:val="000000" w:themeColor="text1"/>
          <w:sz w:val="24"/>
          <w:szCs w:val="24"/>
          <w:lang w:eastAsia="tr-TR"/>
        </w:rPr>
        <w:t xml:space="preserve"> </w:t>
      </w:r>
      <w:proofErr w:type="spellStart"/>
      <w:r w:rsidRPr="0005036B">
        <w:rPr>
          <w:rFonts w:ascii="Times New Roman" w:eastAsia="Times New Roman" w:hAnsi="Times New Roman" w:cs="Times New Roman"/>
          <w:b/>
          <w:bCs/>
          <w:color w:val="000000" w:themeColor="text1"/>
          <w:sz w:val="24"/>
          <w:szCs w:val="24"/>
          <w:lang w:eastAsia="tr-TR"/>
        </w:rPr>
        <w:t>Makinanın</w:t>
      </w:r>
      <w:proofErr w:type="spellEnd"/>
      <w:r w:rsidRPr="0005036B">
        <w:rPr>
          <w:rFonts w:ascii="Times New Roman" w:eastAsia="Times New Roman" w:hAnsi="Times New Roman" w:cs="Times New Roman"/>
          <w:b/>
          <w:bCs/>
          <w:color w:val="000000" w:themeColor="text1"/>
          <w:sz w:val="24"/>
          <w:szCs w:val="24"/>
          <w:lang w:eastAsia="tr-TR"/>
        </w:rPr>
        <w:t xml:space="preserve"> Güç</w:t>
      </w:r>
      <w:r w:rsidR="002A2DC9" w:rsidRPr="0005036B">
        <w:rPr>
          <w:rFonts w:ascii="Times New Roman" w:eastAsia="Times New Roman" w:hAnsi="Times New Roman" w:cs="Times New Roman"/>
          <w:b/>
          <w:bCs/>
          <w:color w:val="000000" w:themeColor="text1"/>
          <w:sz w:val="24"/>
          <w:szCs w:val="24"/>
          <w:lang w:eastAsia="tr-TR"/>
        </w:rPr>
        <w:t xml:space="preserve"> Tüketimi</w:t>
      </w:r>
    </w:p>
    <w:p w:rsidR="002A2DC9" w:rsidRDefault="00F816F1" w:rsidP="00F816F1">
      <w:pPr>
        <w:widowControl w:val="0"/>
        <w:tabs>
          <w:tab w:val="left" w:pos="709"/>
        </w:tabs>
        <w:autoSpaceDE w:val="0"/>
        <w:autoSpaceDN w:val="0"/>
        <w:adjustRightInd w:val="0"/>
        <w:spacing w:after="120" w:line="274" w:lineRule="exact"/>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ab/>
      </w:r>
      <w:r w:rsidR="0010736C" w:rsidRPr="0005036B">
        <w:rPr>
          <w:rFonts w:ascii="Times New Roman" w:eastAsia="Times New Roman" w:hAnsi="Times New Roman" w:cs="Times New Roman"/>
          <w:bCs/>
          <w:color w:val="000000" w:themeColor="text1"/>
          <w:sz w:val="24"/>
          <w:szCs w:val="24"/>
          <w:lang w:eastAsia="tr-TR"/>
        </w:rPr>
        <w:t>Elektrik motoru ile çalışan makinalarda elektriksel güç tüketimi ölçülür.</w:t>
      </w:r>
      <w:r w:rsidR="002A2DC9" w:rsidRPr="0005036B">
        <w:rPr>
          <w:rFonts w:ascii="Times New Roman" w:hAnsi="Times New Roman" w:cs="Times New Roman"/>
          <w:color w:val="000000"/>
          <w:spacing w:val="-3"/>
          <w:sz w:val="24"/>
          <w:szCs w:val="24"/>
        </w:rPr>
        <w:t xml:space="preserve"> </w:t>
      </w:r>
      <w:r w:rsidR="002A2DC9" w:rsidRPr="0005036B">
        <w:rPr>
          <w:rFonts w:ascii="Times New Roman" w:eastAsia="Times New Roman" w:hAnsi="Times New Roman" w:cs="Times New Roman"/>
          <w:bCs/>
          <w:color w:val="000000" w:themeColor="text1"/>
          <w:sz w:val="24"/>
          <w:szCs w:val="24"/>
          <w:lang w:eastAsia="tr-TR"/>
        </w:rPr>
        <w:t>Güç tüketiminin ölçümünde tek fazlı ya da üç fazlı elektrik motorlarına akım trafoları aracılığıyla bağlanabilen enerji analizörleri kullanılabilir. Enerji analizörünün en az 3 saniye periyotla akım (A), gerilim (V), güç faktörü (Cos φ), aktif güç (kW) ve reaktif güç (</w:t>
      </w:r>
      <w:proofErr w:type="spellStart"/>
      <w:r w:rsidR="002A2DC9" w:rsidRPr="0005036B">
        <w:rPr>
          <w:rFonts w:ascii="Times New Roman" w:eastAsia="Times New Roman" w:hAnsi="Times New Roman" w:cs="Times New Roman"/>
          <w:bCs/>
          <w:color w:val="000000" w:themeColor="text1"/>
          <w:sz w:val="24"/>
          <w:szCs w:val="24"/>
          <w:lang w:eastAsia="tr-TR"/>
        </w:rPr>
        <w:t>kV</w:t>
      </w:r>
      <w:proofErr w:type="spellEnd"/>
      <w:r w:rsidR="002A2DC9" w:rsidRPr="0005036B">
        <w:rPr>
          <w:rFonts w:ascii="Times New Roman" w:eastAsia="Times New Roman" w:hAnsi="Times New Roman" w:cs="Times New Roman"/>
          <w:bCs/>
          <w:color w:val="000000" w:themeColor="text1"/>
          <w:sz w:val="24"/>
          <w:szCs w:val="24"/>
          <w:lang w:eastAsia="tr-TR"/>
        </w:rPr>
        <w:t>) vb. ölçümleri bilgisayara aktarma ve kayıt yapabilen özellikte olmasına dikkat edilmelidir.</w:t>
      </w:r>
    </w:p>
    <w:p w:rsidR="007755C2" w:rsidRDefault="007755C2" w:rsidP="00F816F1">
      <w:pPr>
        <w:widowControl w:val="0"/>
        <w:tabs>
          <w:tab w:val="left" w:pos="709"/>
        </w:tabs>
        <w:autoSpaceDE w:val="0"/>
        <w:autoSpaceDN w:val="0"/>
        <w:adjustRightInd w:val="0"/>
        <w:spacing w:after="120" w:line="274" w:lineRule="exact"/>
        <w:jc w:val="both"/>
        <w:rPr>
          <w:rFonts w:ascii="Times New Roman" w:eastAsia="Times New Roman" w:hAnsi="Times New Roman" w:cs="Times New Roman"/>
          <w:bCs/>
          <w:color w:val="000000" w:themeColor="text1"/>
          <w:sz w:val="24"/>
          <w:szCs w:val="24"/>
          <w:lang w:eastAsia="tr-TR"/>
        </w:rPr>
      </w:pPr>
    </w:p>
    <w:p w:rsidR="003D096A" w:rsidRDefault="003D096A" w:rsidP="003D096A">
      <w:pPr>
        <w:spacing w:before="120" w:after="0" w:line="360" w:lineRule="auto"/>
        <w:jc w:val="both"/>
        <w:rPr>
          <w:rFonts w:ascii="Times New Roman" w:eastAsia="Times New Roman" w:hAnsi="Times New Roman" w:cs="Times New Roman"/>
          <w:b/>
          <w:bCs/>
          <w:color w:val="000000" w:themeColor="text1"/>
          <w:sz w:val="24"/>
          <w:szCs w:val="24"/>
          <w:lang w:eastAsia="tr-TR"/>
        </w:rPr>
      </w:pPr>
      <w:r w:rsidRPr="0005036B">
        <w:rPr>
          <w:rFonts w:ascii="Times New Roman" w:eastAsia="Times New Roman" w:hAnsi="Times New Roman" w:cs="Times New Roman"/>
          <w:b/>
          <w:bCs/>
          <w:color w:val="000000" w:themeColor="text1"/>
          <w:sz w:val="24"/>
          <w:szCs w:val="24"/>
          <w:lang w:eastAsia="tr-TR"/>
        </w:rPr>
        <w:t>3.2.</w:t>
      </w:r>
      <w:r>
        <w:rPr>
          <w:rFonts w:ascii="Times New Roman" w:eastAsia="Times New Roman" w:hAnsi="Times New Roman" w:cs="Times New Roman"/>
          <w:b/>
          <w:bCs/>
          <w:color w:val="000000" w:themeColor="text1"/>
          <w:sz w:val="24"/>
          <w:szCs w:val="24"/>
          <w:lang w:eastAsia="tr-TR"/>
        </w:rPr>
        <w:t>4</w:t>
      </w:r>
      <w:r w:rsidRPr="0005036B">
        <w:rPr>
          <w:rFonts w:ascii="Times New Roman" w:eastAsia="Times New Roman" w:hAnsi="Times New Roman" w:cs="Times New Roman"/>
          <w:b/>
          <w:bCs/>
          <w:color w:val="000000" w:themeColor="text1"/>
          <w:sz w:val="24"/>
          <w:szCs w:val="24"/>
          <w:lang w:eastAsia="tr-TR"/>
        </w:rPr>
        <w:t>.</w:t>
      </w:r>
      <w:r w:rsidR="00E46D45">
        <w:rPr>
          <w:rFonts w:ascii="Times New Roman" w:eastAsia="Times New Roman" w:hAnsi="Times New Roman" w:cs="Times New Roman"/>
          <w:b/>
          <w:bCs/>
          <w:color w:val="000000" w:themeColor="text1"/>
          <w:sz w:val="24"/>
          <w:szCs w:val="24"/>
          <w:lang w:eastAsia="tr-TR"/>
        </w:rPr>
        <w:t xml:space="preserve"> </w:t>
      </w:r>
      <w:r>
        <w:rPr>
          <w:rFonts w:ascii="Times New Roman" w:eastAsia="Times New Roman" w:hAnsi="Times New Roman" w:cs="Times New Roman"/>
          <w:b/>
          <w:bCs/>
          <w:color w:val="000000" w:themeColor="text1"/>
          <w:sz w:val="24"/>
          <w:szCs w:val="24"/>
          <w:lang w:eastAsia="tr-TR"/>
        </w:rPr>
        <w:t>Malzeme Analizi</w:t>
      </w:r>
    </w:p>
    <w:p w:rsidR="003D096A" w:rsidRPr="003D096A" w:rsidRDefault="003D096A" w:rsidP="00064751">
      <w:pPr>
        <w:spacing w:before="120"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ab/>
      </w:r>
      <w:r>
        <w:rPr>
          <w:rFonts w:ascii="Times New Roman" w:eastAsia="Times New Roman" w:hAnsi="Times New Roman" w:cs="Times New Roman"/>
          <w:bCs/>
          <w:color w:val="000000" w:themeColor="text1"/>
          <w:sz w:val="24"/>
          <w:szCs w:val="24"/>
          <w:lang w:eastAsia="tr-TR"/>
        </w:rPr>
        <w:t xml:space="preserve">Süt </w:t>
      </w:r>
      <w:r w:rsidR="00064751">
        <w:rPr>
          <w:rFonts w:ascii="Times New Roman" w:eastAsia="Times New Roman" w:hAnsi="Times New Roman" w:cs="Times New Roman"/>
          <w:bCs/>
          <w:color w:val="000000" w:themeColor="text1"/>
          <w:sz w:val="24"/>
          <w:szCs w:val="24"/>
          <w:lang w:eastAsia="tr-TR"/>
        </w:rPr>
        <w:t xml:space="preserve">ve krema </w:t>
      </w:r>
      <w:r>
        <w:rPr>
          <w:rFonts w:ascii="Times New Roman" w:eastAsia="Times New Roman" w:hAnsi="Times New Roman" w:cs="Times New Roman"/>
          <w:bCs/>
          <w:color w:val="000000" w:themeColor="text1"/>
          <w:sz w:val="24"/>
          <w:szCs w:val="24"/>
          <w:lang w:eastAsia="tr-TR"/>
        </w:rPr>
        <w:t xml:space="preserve">ile temas eden parçalar üretici firma tarafında tarafsız bir laboratuarda malzeme analizi yaptırılarak malzeme analiz raporu test yapan kuruluşa </w:t>
      </w:r>
      <w:r w:rsidR="00064751">
        <w:rPr>
          <w:rFonts w:ascii="Times New Roman" w:eastAsia="Times New Roman" w:hAnsi="Times New Roman" w:cs="Times New Roman"/>
          <w:bCs/>
          <w:color w:val="000000" w:themeColor="text1"/>
          <w:sz w:val="24"/>
          <w:szCs w:val="24"/>
          <w:lang w:eastAsia="tr-TR"/>
        </w:rPr>
        <w:t>ibraz edilir.</w:t>
      </w:r>
      <w:r>
        <w:rPr>
          <w:rFonts w:ascii="Times New Roman" w:eastAsia="Times New Roman" w:hAnsi="Times New Roman" w:cs="Times New Roman"/>
          <w:bCs/>
          <w:color w:val="000000" w:themeColor="text1"/>
          <w:sz w:val="24"/>
          <w:szCs w:val="24"/>
          <w:lang w:eastAsia="tr-TR"/>
        </w:rPr>
        <w:t>.</w:t>
      </w:r>
    </w:p>
    <w:p w:rsidR="00B75C64" w:rsidRDefault="00B75C64" w:rsidP="00F816F1">
      <w:pPr>
        <w:spacing w:after="120" w:line="240" w:lineRule="auto"/>
        <w:jc w:val="both"/>
        <w:rPr>
          <w:rFonts w:ascii="Times New Roman" w:eastAsia="Times New Roman" w:hAnsi="Times New Roman" w:cs="Times New Roman"/>
          <w:sz w:val="24"/>
          <w:szCs w:val="24"/>
          <w:lang w:eastAsia="tr-TR"/>
        </w:rPr>
      </w:pPr>
    </w:p>
    <w:p w:rsidR="00E46D45" w:rsidRPr="00B45EC6" w:rsidRDefault="00E46D45" w:rsidP="00E46D45">
      <w:pPr>
        <w:pStyle w:val="Balk4"/>
        <w:numPr>
          <w:ilvl w:val="0"/>
          <w:numId w:val="0"/>
        </w:numPr>
        <w:jc w:val="both"/>
        <w:rPr>
          <w:rFonts w:cs="Times New Roman"/>
          <w:sz w:val="24"/>
          <w:szCs w:val="24"/>
        </w:rPr>
      </w:pPr>
      <w:r w:rsidRPr="00E35C23">
        <w:rPr>
          <w:rFonts w:eastAsia="Times New Roman" w:cs="Times New Roman"/>
          <w:bCs/>
          <w:sz w:val="24"/>
          <w:szCs w:val="24"/>
          <w:lang w:eastAsia="tr-TR"/>
        </w:rPr>
        <w:t>3.2</w:t>
      </w:r>
      <w:r w:rsidRPr="00E35C23">
        <w:rPr>
          <w:rFonts w:cs="Times New Roman"/>
          <w:sz w:val="24"/>
          <w:szCs w:val="24"/>
        </w:rPr>
        <w:t>.</w:t>
      </w:r>
      <w:r>
        <w:rPr>
          <w:rFonts w:cs="Times New Roman"/>
          <w:sz w:val="24"/>
          <w:szCs w:val="24"/>
        </w:rPr>
        <w:t>5</w:t>
      </w:r>
      <w:r w:rsidRPr="00E35C23">
        <w:rPr>
          <w:rFonts w:cs="Times New Roman"/>
          <w:sz w:val="24"/>
          <w:szCs w:val="24"/>
        </w:rPr>
        <w:t>.</w:t>
      </w:r>
      <w:r>
        <w:rPr>
          <w:rFonts w:cs="Times New Roman"/>
          <w:sz w:val="24"/>
          <w:szCs w:val="24"/>
        </w:rPr>
        <w:t xml:space="preserve"> </w:t>
      </w:r>
      <w:r w:rsidRPr="00B45EC6">
        <w:rPr>
          <w:rFonts w:cs="Times New Roman"/>
          <w:sz w:val="24"/>
          <w:szCs w:val="24"/>
        </w:rPr>
        <w:t xml:space="preserve">Gürültü </w:t>
      </w:r>
      <w:r>
        <w:rPr>
          <w:rFonts w:cs="Times New Roman"/>
          <w:sz w:val="24"/>
          <w:szCs w:val="24"/>
        </w:rPr>
        <w:t>D</w:t>
      </w:r>
      <w:r w:rsidRPr="00B45EC6">
        <w:rPr>
          <w:rFonts w:cs="Times New Roman"/>
          <w:sz w:val="24"/>
          <w:szCs w:val="24"/>
        </w:rPr>
        <w:t>eneyi</w:t>
      </w:r>
    </w:p>
    <w:p w:rsidR="00E46D45" w:rsidRDefault="00E46D45" w:rsidP="00E46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46D45" w:rsidRDefault="00E46D45" w:rsidP="00E46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74FA4">
        <w:rPr>
          <w:rFonts w:ascii="Times New Roman" w:hAnsi="Times New Roman"/>
          <w:sz w:val="24"/>
          <w:szCs w:val="24"/>
        </w:rPr>
        <w:t xml:space="preserve">Gürültü deneyi TS ISO 5131 </w:t>
      </w:r>
      <w:r>
        <w:rPr>
          <w:rFonts w:ascii="Times New Roman" w:hAnsi="Times New Roman"/>
          <w:sz w:val="24"/>
          <w:szCs w:val="24"/>
        </w:rPr>
        <w:t xml:space="preserve">(3.3. Maddesi hariç) </w:t>
      </w:r>
      <w:r w:rsidRPr="00D74FA4">
        <w:rPr>
          <w:rFonts w:ascii="Times New Roman" w:hAnsi="Times New Roman"/>
          <w:sz w:val="24"/>
          <w:szCs w:val="24"/>
        </w:rPr>
        <w:t xml:space="preserve">standardına göre yapılır. </w:t>
      </w:r>
      <w:r w:rsidRPr="00B45EC6">
        <w:rPr>
          <w:rFonts w:ascii="Times New Roman" w:hAnsi="Times New Roman" w:cs="Times New Roman"/>
          <w:sz w:val="24"/>
          <w:szCs w:val="24"/>
        </w:rPr>
        <w:t xml:space="preserve">Operatör kulağına gelen gürültünün </w:t>
      </w:r>
      <w:proofErr w:type="spellStart"/>
      <w:r w:rsidRPr="00B45EC6">
        <w:rPr>
          <w:rFonts w:ascii="Times New Roman" w:hAnsi="Times New Roman" w:cs="Times New Roman"/>
          <w:sz w:val="24"/>
          <w:szCs w:val="24"/>
        </w:rPr>
        <w:t>dB</w:t>
      </w:r>
      <w:proofErr w:type="spellEnd"/>
      <w:r w:rsidRPr="00B45EC6">
        <w:rPr>
          <w:rFonts w:ascii="Times New Roman" w:hAnsi="Times New Roman" w:cs="Times New Roman"/>
          <w:sz w:val="24"/>
          <w:szCs w:val="24"/>
        </w:rPr>
        <w:t xml:space="preserve">(A) seviyesi tespit edilir. Operatör kulağına gelen gürültünün seviyesi, 85 </w:t>
      </w:r>
      <w:proofErr w:type="spellStart"/>
      <w:r w:rsidRPr="00B45EC6">
        <w:rPr>
          <w:rFonts w:ascii="Times New Roman" w:hAnsi="Times New Roman" w:cs="Times New Roman"/>
          <w:sz w:val="24"/>
          <w:szCs w:val="24"/>
        </w:rPr>
        <w:t>dB</w:t>
      </w:r>
      <w:proofErr w:type="spellEnd"/>
      <w:r w:rsidRPr="00B45EC6">
        <w:rPr>
          <w:rFonts w:ascii="Times New Roman" w:hAnsi="Times New Roman" w:cs="Times New Roman"/>
          <w:sz w:val="24"/>
          <w:szCs w:val="24"/>
        </w:rPr>
        <w:t xml:space="preserve">(A)’ </w:t>
      </w:r>
      <w:proofErr w:type="spellStart"/>
      <w:r w:rsidRPr="00B45EC6">
        <w:rPr>
          <w:rFonts w:ascii="Times New Roman" w:hAnsi="Times New Roman" w:cs="Times New Roman"/>
          <w:sz w:val="24"/>
          <w:szCs w:val="24"/>
        </w:rPr>
        <w:t>yı</w:t>
      </w:r>
      <w:proofErr w:type="spellEnd"/>
      <w:r w:rsidRPr="00B45EC6">
        <w:rPr>
          <w:rFonts w:ascii="Times New Roman" w:hAnsi="Times New Roman" w:cs="Times New Roman"/>
          <w:sz w:val="24"/>
          <w:szCs w:val="24"/>
        </w:rPr>
        <w:t xml:space="preserve"> geçmemelidir.</w:t>
      </w:r>
    </w:p>
    <w:p w:rsidR="00E46D45" w:rsidRDefault="00E46D45" w:rsidP="00E46D45">
      <w:pPr>
        <w:spacing w:after="0" w:line="240" w:lineRule="auto"/>
        <w:jc w:val="both"/>
        <w:rPr>
          <w:rFonts w:ascii="Times New Roman" w:hAnsi="Times New Roman" w:cs="Times New Roman"/>
          <w:sz w:val="24"/>
          <w:szCs w:val="24"/>
        </w:rPr>
      </w:pPr>
    </w:p>
    <w:p w:rsidR="00E46D45" w:rsidRPr="00D74FA4" w:rsidRDefault="00E46D45" w:rsidP="00E46D45">
      <w:pPr>
        <w:widowControl w:val="0"/>
        <w:tabs>
          <w:tab w:val="left" w:pos="284"/>
        </w:tabs>
        <w:autoSpaceDE w:val="0"/>
        <w:autoSpaceDN w:val="0"/>
        <w:adjustRightInd w:val="0"/>
        <w:spacing w:after="120" w:line="240" w:lineRule="auto"/>
        <w:ind w:left="284" w:right="86"/>
        <w:jc w:val="both"/>
        <w:rPr>
          <w:rFonts w:ascii="Times New Roman" w:hAnsi="Times New Roman"/>
          <w:sz w:val="24"/>
          <w:szCs w:val="24"/>
        </w:rPr>
      </w:pPr>
      <w:r w:rsidRPr="00D74FA4">
        <w:rPr>
          <w:rFonts w:ascii="Times New Roman" w:hAnsi="Times New Roman"/>
          <w:sz w:val="24"/>
          <w:szCs w:val="24"/>
        </w:rPr>
        <w:t xml:space="preserve">- </w:t>
      </w:r>
      <w:proofErr w:type="spellStart"/>
      <w:r w:rsidRPr="00D74FA4">
        <w:rPr>
          <w:rFonts w:ascii="Times New Roman" w:hAnsi="Times New Roman"/>
          <w:sz w:val="24"/>
          <w:szCs w:val="24"/>
        </w:rPr>
        <w:t>Makina</w:t>
      </w:r>
      <w:proofErr w:type="spellEnd"/>
      <w:r w:rsidRPr="00D74FA4">
        <w:rPr>
          <w:rFonts w:ascii="Times New Roman" w:hAnsi="Times New Roman"/>
          <w:sz w:val="24"/>
          <w:szCs w:val="24"/>
        </w:rPr>
        <w:t xml:space="preserve"> boşta çalışırken,</w:t>
      </w:r>
    </w:p>
    <w:p w:rsidR="00E46D45" w:rsidRPr="00D74FA4" w:rsidRDefault="00E46D45" w:rsidP="00E46D45">
      <w:pPr>
        <w:widowControl w:val="0"/>
        <w:tabs>
          <w:tab w:val="left" w:pos="9214"/>
        </w:tabs>
        <w:autoSpaceDE w:val="0"/>
        <w:autoSpaceDN w:val="0"/>
        <w:adjustRightInd w:val="0"/>
        <w:spacing w:after="120" w:line="240" w:lineRule="auto"/>
        <w:ind w:right="86" w:firstLine="284"/>
        <w:jc w:val="both"/>
        <w:rPr>
          <w:rFonts w:ascii="Times New Roman" w:hAnsi="Times New Roman"/>
          <w:sz w:val="24"/>
          <w:szCs w:val="24"/>
        </w:rPr>
      </w:pPr>
      <w:r w:rsidRPr="00D74FA4">
        <w:rPr>
          <w:rFonts w:ascii="Times New Roman" w:hAnsi="Times New Roman"/>
          <w:sz w:val="24"/>
          <w:szCs w:val="24"/>
        </w:rPr>
        <w:t xml:space="preserve">- </w:t>
      </w:r>
      <w:proofErr w:type="spellStart"/>
      <w:r w:rsidRPr="00D74FA4">
        <w:rPr>
          <w:rFonts w:ascii="Times New Roman" w:hAnsi="Times New Roman"/>
          <w:sz w:val="24"/>
          <w:szCs w:val="24"/>
        </w:rPr>
        <w:t>Makina</w:t>
      </w:r>
      <w:proofErr w:type="spellEnd"/>
      <w:r w:rsidRPr="00D74FA4">
        <w:rPr>
          <w:rFonts w:ascii="Times New Roman" w:hAnsi="Times New Roman"/>
          <w:sz w:val="24"/>
          <w:szCs w:val="24"/>
        </w:rPr>
        <w:t xml:space="preserve"> </w:t>
      </w:r>
      <w:r>
        <w:rPr>
          <w:rFonts w:ascii="Times New Roman" w:hAnsi="Times New Roman"/>
          <w:sz w:val="24"/>
          <w:szCs w:val="24"/>
        </w:rPr>
        <w:t>süt ayrıştırma işinde</w:t>
      </w:r>
      <w:r w:rsidRPr="00D74FA4">
        <w:rPr>
          <w:rFonts w:ascii="Times New Roman" w:hAnsi="Times New Roman"/>
          <w:sz w:val="24"/>
          <w:szCs w:val="24"/>
        </w:rPr>
        <w:t xml:space="preserve"> çalışırken,</w:t>
      </w:r>
    </w:p>
    <w:p w:rsidR="00E46D45" w:rsidRPr="0005036B" w:rsidRDefault="00E46D45" w:rsidP="00F816F1">
      <w:pPr>
        <w:spacing w:after="120" w:line="240" w:lineRule="auto"/>
        <w:jc w:val="both"/>
        <w:rPr>
          <w:rFonts w:ascii="Times New Roman" w:eastAsia="Times New Roman" w:hAnsi="Times New Roman" w:cs="Times New Roman"/>
          <w:sz w:val="24"/>
          <w:szCs w:val="24"/>
          <w:lang w:eastAsia="tr-TR"/>
        </w:rPr>
      </w:pPr>
    </w:p>
    <w:p w:rsidR="00B75C64" w:rsidRPr="0005036B" w:rsidRDefault="00B75C64" w:rsidP="00F816F1">
      <w:pPr>
        <w:spacing w:after="120" w:line="240" w:lineRule="auto"/>
        <w:jc w:val="both"/>
        <w:rPr>
          <w:rFonts w:ascii="Times New Roman" w:eastAsia="Times New Roman" w:hAnsi="Times New Roman" w:cs="Times New Roman"/>
          <w:sz w:val="24"/>
          <w:szCs w:val="24"/>
          <w:lang w:eastAsia="tr-TR"/>
        </w:rPr>
      </w:pPr>
      <w:r w:rsidRPr="0005036B">
        <w:rPr>
          <w:rFonts w:ascii="Times New Roman" w:eastAsia="Times New Roman" w:hAnsi="Times New Roman" w:cs="Times New Roman"/>
          <w:b/>
          <w:sz w:val="24"/>
          <w:szCs w:val="24"/>
          <w:lang w:eastAsia="tr-TR"/>
        </w:rPr>
        <w:t>3.3. DEĞERLENDİRME KRİTERLERİ</w:t>
      </w:r>
    </w:p>
    <w:p w:rsidR="00622FE8" w:rsidRPr="0005036B" w:rsidRDefault="00F816F1" w:rsidP="00F816F1">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22FE8" w:rsidRPr="0005036B">
        <w:rPr>
          <w:rFonts w:ascii="Times New Roman" w:eastAsia="Times New Roman" w:hAnsi="Times New Roman" w:cs="Times New Roman"/>
          <w:sz w:val="24"/>
          <w:szCs w:val="24"/>
          <w:lang w:eastAsia="tr-TR"/>
        </w:rPr>
        <w:t>Dayanıklılık deneyinden sonra krema makinasında kırılma, çatlama vb. kusu</w:t>
      </w:r>
      <w:r w:rsidR="00B75C64" w:rsidRPr="0005036B">
        <w:rPr>
          <w:rFonts w:ascii="Times New Roman" w:eastAsia="Times New Roman" w:hAnsi="Times New Roman" w:cs="Times New Roman"/>
          <w:sz w:val="24"/>
          <w:szCs w:val="24"/>
          <w:lang w:eastAsia="tr-TR"/>
        </w:rPr>
        <w:t>rları olmayan</w:t>
      </w:r>
    </w:p>
    <w:p w:rsidR="00064751" w:rsidRDefault="00F816F1" w:rsidP="00F816F1">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22FE8" w:rsidRPr="0005036B">
        <w:rPr>
          <w:rFonts w:ascii="Times New Roman" w:eastAsia="Times New Roman" w:hAnsi="Times New Roman" w:cs="Times New Roman"/>
          <w:sz w:val="24"/>
          <w:szCs w:val="24"/>
          <w:lang w:eastAsia="tr-TR"/>
        </w:rPr>
        <w:t>Deney sonucunda krema makinası çiğ inek sütü içerisindeki süt yağını %</w:t>
      </w:r>
      <w:r>
        <w:rPr>
          <w:rFonts w:ascii="Times New Roman" w:eastAsia="Times New Roman" w:hAnsi="Times New Roman" w:cs="Times New Roman"/>
          <w:sz w:val="24"/>
          <w:szCs w:val="24"/>
          <w:lang w:eastAsia="tr-TR"/>
        </w:rPr>
        <w:t xml:space="preserve"> </w:t>
      </w:r>
      <w:r w:rsidR="00622FE8" w:rsidRPr="0005036B">
        <w:rPr>
          <w:rFonts w:ascii="Times New Roman" w:eastAsia="Times New Roman" w:hAnsi="Times New Roman" w:cs="Times New Roman"/>
          <w:sz w:val="24"/>
          <w:szCs w:val="24"/>
          <w:lang w:eastAsia="tr-TR"/>
        </w:rPr>
        <w:t>3’e, %</w:t>
      </w:r>
      <w:r>
        <w:rPr>
          <w:rFonts w:ascii="Times New Roman" w:eastAsia="Times New Roman" w:hAnsi="Times New Roman" w:cs="Times New Roman"/>
          <w:sz w:val="24"/>
          <w:szCs w:val="24"/>
          <w:lang w:eastAsia="tr-TR"/>
        </w:rPr>
        <w:t xml:space="preserve"> </w:t>
      </w:r>
      <w:r w:rsidR="00622FE8" w:rsidRPr="0005036B">
        <w:rPr>
          <w:rFonts w:ascii="Times New Roman" w:eastAsia="Times New Roman" w:hAnsi="Times New Roman" w:cs="Times New Roman"/>
          <w:sz w:val="24"/>
          <w:szCs w:val="24"/>
          <w:lang w:eastAsia="tr-TR"/>
        </w:rPr>
        <w:t>1.5’e ve %</w:t>
      </w:r>
      <w:r>
        <w:rPr>
          <w:rFonts w:ascii="Times New Roman" w:eastAsia="Times New Roman" w:hAnsi="Times New Roman" w:cs="Times New Roman"/>
          <w:sz w:val="24"/>
          <w:szCs w:val="24"/>
          <w:lang w:eastAsia="tr-TR"/>
        </w:rPr>
        <w:t xml:space="preserve"> </w:t>
      </w:r>
      <w:r w:rsidR="00622FE8" w:rsidRPr="0005036B">
        <w:rPr>
          <w:rFonts w:ascii="Times New Roman" w:eastAsia="Times New Roman" w:hAnsi="Times New Roman" w:cs="Times New Roman"/>
          <w:sz w:val="24"/>
          <w:szCs w:val="24"/>
          <w:lang w:eastAsia="tr-TR"/>
        </w:rPr>
        <w:t>0.5’e indirebi</w:t>
      </w:r>
      <w:r w:rsidR="00B75C64" w:rsidRPr="0005036B">
        <w:rPr>
          <w:rFonts w:ascii="Times New Roman" w:eastAsia="Times New Roman" w:hAnsi="Times New Roman" w:cs="Times New Roman"/>
          <w:sz w:val="24"/>
          <w:szCs w:val="24"/>
          <w:lang w:eastAsia="tr-TR"/>
        </w:rPr>
        <w:t xml:space="preserve">lme özelliğine sahip. </w:t>
      </w:r>
      <w:r w:rsidR="006B5C12" w:rsidRPr="0005036B">
        <w:rPr>
          <w:rFonts w:ascii="Times New Roman" w:eastAsia="Times New Roman" w:hAnsi="Times New Roman" w:cs="Times New Roman"/>
          <w:sz w:val="24"/>
          <w:szCs w:val="24"/>
          <w:lang w:eastAsia="tr-TR"/>
        </w:rPr>
        <w:t>(Deney sonucunda elde edilen krema içerisindeki yağ oranı TS EN ISO 1211:2010’ye göre belirlenmelidir.)</w:t>
      </w:r>
    </w:p>
    <w:p w:rsidR="006B5C12" w:rsidRPr="0005036B" w:rsidRDefault="00064751" w:rsidP="00F816F1">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Makinanın</w:t>
      </w:r>
      <w:proofErr w:type="spellEnd"/>
      <w:r>
        <w:rPr>
          <w:rFonts w:ascii="Times New Roman" w:eastAsia="Times New Roman" w:hAnsi="Times New Roman" w:cs="Times New Roman"/>
          <w:sz w:val="24"/>
          <w:szCs w:val="24"/>
          <w:lang w:eastAsia="tr-TR"/>
        </w:rPr>
        <w:t xml:space="preserve"> süt ve krema ile temas eden parçalarına ait malzeme analiz raporunda malzeme</w:t>
      </w:r>
      <w:r w:rsidR="007755C2">
        <w:rPr>
          <w:rFonts w:ascii="Times New Roman" w:eastAsia="Times New Roman" w:hAnsi="Times New Roman" w:cs="Times New Roman"/>
          <w:sz w:val="24"/>
          <w:szCs w:val="24"/>
          <w:lang w:eastAsia="tr-TR"/>
        </w:rPr>
        <w:t xml:space="preserve"> veya kaplama</w:t>
      </w:r>
      <w:r>
        <w:rPr>
          <w:rFonts w:ascii="Times New Roman" w:eastAsia="Times New Roman" w:hAnsi="Times New Roman" w:cs="Times New Roman"/>
          <w:sz w:val="24"/>
          <w:szCs w:val="24"/>
          <w:lang w:eastAsia="tr-TR"/>
        </w:rPr>
        <w:t xml:space="preserve"> ile herhangi bir olumsuzluk olmamalıdır.</w:t>
      </w:r>
      <w:r w:rsidR="006B5C12" w:rsidRPr="0005036B">
        <w:rPr>
          <w:rFonts w:ascii="Times New Roman" w:eastAsia="Times New Roman" w:hAnsi="Times New Roman" w:cs="Times New Roman"/>
          <w:sz w:val="24"/>
          <w:szCs w:val="24"/>
          <w:lang w:eastAsia="tr-TR"/>
        </w:rPr>
        <w:t xml:space="preserve"> </w:t>
      </w:r>
    </w:p>
    <w:p w:rsidR="00B75C64" w:rsidRPr="0005036B" w:rsidRDefault="00F816F1" w:rsidP="003D096A">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22FE8" w:rsidRPr="0005036B">
        <w:rPr>
          <w:rFonts w:ascii="Times New Roman" w:eastAsia="Times New Roman" w:hAnsi="Times New Roman" w:cs="Times New Roman"/>
          <w:sz w:val="24"/>
          <w:szCs w:val="24"/>
          <w:lang w:eastAsia="tr-TR"/>
        </w:rPr>
        <w:t>İş kalitesi bakımından, deneyden elde edilen krema</w:t>
      </w:r>
      <w:r w:rsidR="00B75C64" w:rsidRPr="0005036B">
        <w:rPr>
          <w:rFonts w:ascii="Times New Roman" w:eastAsia="Times New Roman" w:hAnsi="Times New Roman" w:cs="Times New Roman"/>
          <w:sz w:val="24"/>
          <w:szCs w:val="24"/>
          <w:lang w:eastAsia="tr-TR"/>
        </w:rPr>
        <w:t>nın</w:t>
      </w:r>
      <w:r w:rsidR="00622FE8" w:rsidRPr="0005036B">
        <w:rPr>
          <w:rFonts w:ascii="Times New Roman" w:eastAsia="Times New Roman" w:hAnsi="Times New Roman" w:cs="Times New Roman"/>
          <w:sz w:val="24"/>
          <w:szCs w:val="24"/>
          <w:lang w:eastAsia="tr-TR"/>
        </w:rPr>
        <w:t xml:space="preserve"> içerisindeki yağ oranı </w:t>
      </w:r>
      <w:r w:rsidR="00B75C64" w:rsidRPr="0005036B">
        <w:rPr>
          <w:rFonts w:ascii="Times New Roman" w:eastAsia="Times New Roman" w:hAnsi="Times New Roman" w:cs="Times New Roman"/>
          <w:sz w:val="24"/>
          <w:szCs w:val="24"/>
          <w:lang w:eastAsia="tr-TR"/>
        </w:rPr>
        <w:t>en az %</w:t>
      </w:r>
      <w:r>
        <w:rPr>
          <w:rFonts w:ascii="Times New Roman" w:eastAsia="Times New Roman" w:hAnsi="Times New Roman" w:cs="Times New Roman"/>
          <w:sz w:val="24"/>
          <w:szCs w:val="24"/>
          <w:lang w:eastAsia="tr-TR"/>
        </w:rPr>
        <w:t xml:space="preserve"> </w:t>
      </w:r>
      <w:r w:rsidR="00B75C64" w:rsidRPr="0005036B">
        <w:rPr>
          <w:rFonts w:ascii="Times New Roman" w:eastAsia="Times New Roman" w:hAnsi="Times New Roman" w:cs="Times New Roman"/>
          <w:sz w:val="24"/>
          <w:szCs w:val="24"/>
          <w:lang w:eastAsia="tr-TR"/>
        </w:rPr>
        <w:t>35 olan (Yağ oranı TS EN ISO 1211:2010’a belirlenmeli)</w:t>
      </w:r>
      <w:r w:rsidR="003D096A">
        <w:rPr>
          <w:rFonts w:ascii="Times New Roman" w:eastAsia="Times New Roman" w:hAnsi="Times New Roman" w:cs="Times New Roman"/>
          <w:sz w:val="24"/>
          <w:szCs w:val="24"/>
          <w:lang w:eastAsia="tr-TR"/>
        </w:rPr>
        <w:t xml:space="preserve"> </w:t>
      </w:r>
      <w:proofErr w:type="spellStart"/>
      <w:r w:rsidR="00B75C64" w:rsidRPr="0005036B">
        <w:rPr>
          <w:rFonts w:ascii="Times New Roman" w:eastAsia="Times New Roman" w:hAnsi="Times New Roman" w:cs="Times New Roman"/>
          <w:sz w:val="24"/>
          <w:szCs w:val="24"/>
          <w:lang w:eastAsia="tr-TR"/>
        </w:rPr>
        <w:t>makinalara</w:t>
      </w:r>
      <w:proofErr w:type="spellEnd"/>
      <w:r w:rsidR="00B75C64" w:rsidRPr="0005036B">
        <w:rPr>
          <w:rFonts w:ascii="Times New Roman" w:eastAsia="Times New Roman" w:hAnsi="Times New Roman" w:cs="Times New Roman"/>
          <w:sz w:val="24"/>
          <w:szCs w:val="24"/>
          <w:lang w:eastAsia="tr-TR"/>
        </w:rPr>
        <w:t xml:space="preserve"> olumlu deney raporu verilir.</w:t>
      </w:r>
    </w:p>
    <w:p w:rsidR="00736834" w:rsidRPr="0005036B" w:rsidRDefault="00736834" w:rsidP="0005036B">
      <w:pPr>
        <w:spacing w:after="0" w:line="240" w:lineRule="auto"/>
        <w:jc w:val="both"/>
        <w:rPr>
          <w:rFonts w:ascii="Times New Roman" w:eastAsia="Times New Roman" w:hAnsi="Times New Roman" w:cs="Times New Roman"/>
          <w:sz w:val="24"/>
          <w:szCs w:val="24"/>
          <w:lang w:eastAsia="tr-TR"/>
        </w:rPr>
      </w:pPr>
    </w:p>
    <w:p w:rsidR="00736834" w:rsidRPr="0005036B" w:rsidRDefault="00736834" w:rsidP="0005036B">
      <w:pPr>
        <w:spacing w:after="0" w:line="240" w:lineRule="auto"/>
        <w:jc w:val="both"/>
        <w:rPr>
          <w:rFonts w:ascii="Times New Roman" w:eastAsia="Times New Roman" w:hAnsi="Times New Roman" w:cs="Times New Roman"/>
          <w:b/>
          <w:color w:val="000000" w:themeColor="text1"/>
          <w:sz w:val="24"/>
          <w:szCs w:val="24"/>
          <w:lang w:eastAsia="tr-TR"/>
        </w:rPr>
      </w:pPr>
      <w:r w:rsidRPr="0005036B">
        <w:rPr>
          <w:rFonts w:ascii="Times New Roman" w:eastAsia="Times New Roman" w:hAnsi="Times New Roman" w:cs="Times New Roman"/>
          <w:b/>
          <w:color w:val="000000" w:themeColor="text1"/>
          <w:sz w:val="24"/>
          <w:szCs w:val="24"/>
          <w:lang w:eastAsia="tr-TR"/>
        </w:rPr>
        <w:t>4. RAPORLAMA</w:t>
      </w:r>
    </w:p>
    <w:p w:rsidR="00736834" w:rsidRPr="0005036B" w:rsidRDefault="00736834" w:rsidP="0005036B">
      <w:pPr>
        <w:spacing w:after="0" w:line="240" w:lineRule="auto"/>
        <w:jc w:val="both"/>
        <w:rPr>
          <w:rFonts w:ascii="Times New Roman" w:eastAsia="Times New Roman" w:hAnsi="Times New Roman" w:cs="Times New Roman"/>
          <w:b/>
          <w:color w:val="000000" w:themeColor="text1"/>
          <w:sz w:val="24"/>
          <w:szCs w:val="24"/>
          <w:lang w:eastAsia="tr-TR"/>
        </w:rPr>
      </w:pPr>
    </w:p>
    <w:p w:rsidR="00736834" w:rsidRPr="0005036B" w:rsidRDefault="00F816F1" w:rsidP="0005036B">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36834" w:rsidRPr="0005036B">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736834" w:rsidRPr="0005036B" w:rsidRDefault="00736834" w:rsidP="0005036B">
      <w:pPr>
        <w:spacing w:after="0" w:line="240" w:lineRule="auto"/>
        <w:jc w:val="both"/>
        <w:rPr>
          <w:rFonts w:ascii="Times New Roman" w:eastAsia="Times New Roman" w:hAnsi="Times New Roman" w:cs="Times New Roman"/>
          <w:color w:val="000000" w:themeColor="text1"/>
          <w:sz w:val="24"/>
          <w:szCs w:val="24"/>
          <w:lang w:eastAsia="tr-TR"/>
        </w:rPr>
      </w:pPr>
    </w:p>
    <w:p w:rsidR="00736834" w:rsidRPr="0005036B" w:rsidRDefault="00F816F1" w:rsidP="0005036B">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36834" w:rsidRPr="0005036B">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736834" w:rsidRPr="00880795" w:rsidRDefault="00736834" w:rsidP="0005036B">
      <w:pPr>
        <w:pStyle w:val="ListeParagraf"/>
        <w:numPr>
          <w:ilvl w:val="0"/>
          <w:numId w:val="9"/>
        </w:numPr>
        <w:spacing w:after="0" w:line="240" w:lineRule="auto"/>
        <w:jc w:val="both"/>
        <w:rPr>
          <w:rFonts w:ascii="Times New Roman" w:eastAsia="Times New Roman" w:hAnsi="Times New Roman" w:cs="Times New Roman"/>
          <w:color w:val="000000" w:themeColor="text1"/>
          <w:sz w:val="24"/>
          <w:szCs w:val="24"/>
          <w:lang w:eastAsia="tr-TR"/>
        </w:rPr>
      </w:pPr>
      <w:r w:rsidRPr="00880795">
        <w:rPr>
          <w:rFonts w:ascii="Times New Roman" w:eastAsia="Times New Roman" w:hAnsi="Times New Roman" w:cs="Times New Roman"/>
          <w:color w:val="000000" w:themeColor="text1"/>
          <w:sz w:val="24"/>
          <w:szCs w:val="24"/>
          <w:lang w:eastAsia="tr-TR"/>
        </w:rPr>
        <w:t>Süt Kazanı ve Şamandıra Kabı</w:t>
      </w:r>
    </w:p>
    <w:p w:rsidR="00736834" w:rsidRPr="00880795" w:rsidRDefault="00736834" w:rsidP="0005036B">
      <w:pPr>
        <w:pStyle w:val="ListeParagraf"/>
        <w:numPr>
          <w:ilvl w:val="0"/>
          <w:numId w:val="9"/>
        </w:numPr>
        <w:spacing w:after="0" w:line="240" w:lineRule="auto"/>
        <w:jc w:val="both"/>
        <w:rPr>
          <w:rFonts w:ascii="Times New Roman" w:eastAsia="Times New Roman" w:hAnsi="Times New Roman" w:cs="Times New Roman"/>
          <w:color w:val="000000" w:themeColor="text1"/>
          <w:sz w:val="24"/>
          <w:szCs w:val="24"/>
          <w:lang w:eastAsia="tr-TR"/>
        </w:rPr>
      </w:pPr>
      <w:r w:rsidRPr="00880795">
        <w:rPr>
          <w:rFonts w:ascii="Times New Roman" w:eastAsia="Times New Roman" w:hAnsi="Times New Roman" w:cs="Times New Roman"/>
          <w:color w:val="000000" w:themeColor="text1"/>
          <w:sz w:val="24"/>
          <w:szCs w:val="24"/>
          <w:lang w:eastAsia="tr-TR"/>
        </w:rPr>
        <w:t>Krema Topu</w:t>
      </w:r>
    </w:p>
    <w:p w:rsidR="00736834" w:rsidRPr="00880795" w:rsidRDefault="00736834" w:rsidP="0005036B">
      <w:pPr>
        <w:pStyle w:val="ListeParagraf"/>
        <w:numPr>
          <w:ilvl w:val="0"/>
          <w:numId w:val="9"/>
        </w:numPr>
        <w:spacing w:after="0" w:line="240" w:lineRule="auto"/>
        <w:jc w:val="both"/>
        <w:rPr>
          <w:rFonts w:ascii="Times New Roman" w:eastAsia="Times New Roman" w:hAnsi="Times New Roman" w:cs="Times New Roman"/>
          <w:color w:val="000000" w:themeColor="text1"/>
          <w:sz w:val="24"/>
          <w:szCs w:val="24"/>
          <w:lang w:eastAsia="tr-TR"/>
        </w:rPr>
      </w:pPr>
      <w:r w:rsidRPr="00880795">
        <w:rPr>
          <w:rFonts w:ascii="Times New Roman" w:eastAsia="Times New Roman" w:hAnsi="Times New Roman" w:cs="Times New Roman"/>
          <w:color w:val="000000" w:themeColor="text1"/>
          <w:sz w:val="24"/>
          <w:szCs w:val="24"/>
          <w:lang w:eastAsia="tr-TR"/>
        </w:rPr>
        <w:t>Krema ve Yavan Süt Kanalı</w:t>
      </w:r>
    </w:p>
    <w:p w:rsidR="00736834" w:rsidRPr="00880795" w:rsidRDefault="00736834" w:rsidP="0005036B">
      <w:pPr>
        <w:pStyle w:val="ListeParagraf"/>
        <w:numPr>
          <w:ilvl w:val="0"/>
          <w:numId w:val="9"/>
        </w:numPr>
        <w:spacing w:after="0" w:line="240" w:lineRule="auto"/>
        <w:jc w:val="both"/>
        <w:rPr>
          <w:rFonts w:ascii="Times New Roman" w:eastAsia="Times New Roman" w:hAnsi="Times New Roman" w:cs="Times New Roman"/>
          <w:color w:val="000000" w:themeColor="text1"/>
          <w:sz w:val="24"/>
          <w:szCs w:val="24"/>
          <w:lang w:eastAsia="tr-TR"/>
        </w:rPr>
      </w:pPr>
      <w:r w:rsidRPr="00880795">
        <w:rPr>
          <w:rFonts w:ascii="Times New Roman" w:eastAsia="Times New Roman" w:hAnsi="Times New Roman" w:cs="Times New Roman"/>
          <w:color w:val="000000" w:themeColor="text1"/>
          <w:sz w:val="24"/>
          <w:szCs w:val="24"/>
          <w:lang w:eastAsia="tr-TR"/>
        </w:rPr>
        <w:t>Gövde</w:t>
      </w:r>
    </w:p>
    <w:p w:rsidR="00736834" w:rsidRPr="00880795" w:rsidRDefault="00736834" w:rsidP="0005036B">
      <w:pPr>
        <w:pStyle w:val="ListeParagraf"/>
        <w:numPr>
          <w:ilvl w:val="0"/>
          <w:numId w:val="9"/>
        </w:numPr>
        <w:spacing w:after="0" w:line="240" w:lineRule="auto"/>
        <w:jc w:val="both"/>
        <w:rPr>
          <w:rFonts w:ascii="Times New Roman" w:eastAsia="Times New Roman" w:hAnsi="Times New Roman" w:cs="Times New Roman"/>
          <w:color w:val="000000" w:themeColor="text1"/>
          <w:sz w:val="24"/>
          <w:szCs w:val="24"/>
          <w:lang w:eastAsia="tr-TR"/>
        </w:rPr>
      </w:pPr>
      <w:r w:rsidRPr="00880795">
        <w:rPr>
          <w:rFonts w:ascii="Times New Roman" w:eastAsia="Times New Roman" w:hAnsi="Times New Roman" w:cs="Times New Roman"/>
          <w:color w:val="000000" w:themeColor="text1"/>
          <w:sz w:val="24"/>
          <w:szCs w:val="24"/>
          <w:lang w:eastAsia="tr-TR"/>
        </w:rPr>
        <w:t>Güç Kaynağı</w:t>
      </w:r>
    </w:p>
    <w:p w:rsidR="00736834" w:rsidRPr="0005036B" w:rsidRDefault="00F816F1" w:rsidP="0005036B">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36834" w:rsidRPr="0005036B">
        <w:rPr>
          <w:rFonts w:ascii="Times New Roman" w:eastAsia="Times New Roman" w:hAnsi="Times New Roman" w:cs="Times New Roman"/>
          <w:color w:val="000000" w:themeColor="text1"/>
          <w:sz w:val="24"/>
          <w:szCs w:val="24"/>
          <w:lang w:eastAsia="tr-TR"/>
        </w:rPr>
        <w:t>Deney raporunun “DENEY ŞARTLARI VE SONUÇLARI” başlıklı maddesinin “4.1.Deney Şartları” maddesi,  bu deney metodunun deney şartları kısmında bahsi geçen şartları içermelidir.</w:t>
      </w:r>
    </w:p>
    <w:p w:rsidR="00736834" w:rsidRPr="0005036B" w:rsidRDefault="00736834" w:rsidP="0005036B">
      <w:pPr>
        <w:spacing w:after="0" w:line="240" w:lineRule="auto"/>
        <w:jc w:val="both"/>
        <w:rPr>
          <w:rFonts w:ascii="Times New Roman" w:eastAsia="Times New Roman" w:hAnsi="Times New Roman" w:cs="Times New Roman"/>
          <w:color w:val="000000" w:themeColor="text1"/>
          <w:sz w:val="24"/>
          <w:szCs w:val="24"/>
          <w:lang w:eastAsia="tr-TR"/>
        </w:rPr>
      </w:pPr>
    </w:p>
    <w:p w:rsidR="00736834" w:rsidRPr="0005036B" w:rsidRDefault="00F816F1" w:rsidP="0005036B">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736834" w:rsidRPr="0005036B">
        <w:rPr>
          <w:rFonts w:ascii="Times New Roman" w:eastAsia="Times New Roman" w:hAnsi="Times New Roman" w:cs="Times New Roman"/>
          <w:color w:val="000000" w:themeColor="text1"/>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736834" w:rsidRPr="0005036B" w:rsidRDefault="00736834" w:rsidP="0005036B">
      <w:pPr>
        <w:spacing w:after="120" w:line="240" w:lineRule="auto"/>
        <w:jc w:val="both"/>
        <w:rPr>
          <w:rFonts w:ascii="Times New Roman" w:eastAsia="Times New Roman" w:hAnsi="Times New Roman" w:cs="Times New Roman"/>
          <w:sz w:val="24"/>
          <w:szCs w:val="24"/>
          <w:lang w:eastAsia="tr-TR"/>
        </w:rPr>
      </w:pPr>
    </w:p>
    <w:p w:rsidR="00736834" w:rsidRPr="0005036B" w:rsidRDefault="00736834" w:rsidP="0005036B">
      <w:pPr>
        <w:spacing w:after="0" w:line="240" w:lineRule="auto"/>
        <w:jc w:val="both"/>
        <w:rPr>
          <w:rFonts w:ascii="Times New Roman" w:eastAsia="Times New Roman" w:hAnsi="Times New Roman" w:cs="Times New Roman"/>
          <w:b/>
          <w:bCs/>
          <w:color w:val="000000" w:themeColor="text1"/>
          <w:sz w:val="24"/>
          <w:szCs w:val="24"/>
          <w:lang w:eastAsia="tr-TR"/>
        </w:rPr>
      </w:pPr>
      <w:r w:rsidRPr="0005036B">
        <w:rPr>
          <w:rFonts w:ascii="Times New Roman" w:eastAsia="Times New Roman" w:hAnsi="Times New Roman" w:cs="Times New Roman"/>
          <w:b/>
          <w:bCs/>
          <w:color w:val="000000" w:themeColor="text1"/>
          <w:sz w:val="24"/>
          <w:szCs w:val="24"/>
          <w:lang w:eastAsia="tr-TR"/>
        </w:rPr>
        <w:t>5. YARARLANILACAK KAYNAKLAR</w:t>
      </w:r>
    </w:p>
    <w:p w:rsidR="00736834" w:rsidRPr="0005036B" w:rsidRDefault="00736834" w:rsidP="0005036B">
      <w:pPr>
        <w:spacing w:after="0" w:line="240" w:lineRule="auto"/>
        <w:jc w:val="both"/>
        <w:rPr>
          <w:rFonts w:ascii="Times New Roman" w:eastAsia="Times New Roman" w:hAnsi="Times New Roman" w:cs="Times New Roman"/>
          <w:b/>
          <w:bCs/>
          <w:color w:val="000000" w:themeColor="text1"/>
          <w:sz w:val="24"/>
          <w:szCs w:val="24"/>
          <w:lang w:eastAsia="tr-TR"/>
        </w:rPr>
      </w:pPr>
    </w:p>
    <w:p w:rsidR="00560A84" w:rsidRPr="0005036B" w:rsidRDefault="00560A84" w:rsidP="00560A84">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1018, İnek Sütü - Çiğ</w:t>
      </w:r>
    </w:p>
    <w:p w:rsidR="00560A84" w:rsidRDefault="00560A84" w:rsidP="00560A84">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EN ISO 1211, Süt-Yağ İçeriği Tayini-</w:t>
      </w:r>
      <w:proofErr w:type="spellStart"/>
      <w:r>
        <w:rPr>
          <w:rFonts w:ascii="Times New Roman" w:eastAsia="Times New Roman" w:hAnsi="Times New Roman" w:cs="Times New Roman"/>
          <w:sz w:val="24"/>
          <w:szCs w:val="24"/>
          <w:lang w:eastAsia="tr-TR"/>
        </w:rPr>
        <w:t>Gravimetrik</w:t>
      </w:r>
      <w:proofErr w:type="spellEnd"/>
      <w:r>
        <w:rPr>
          <w:rFonts w:ascii="Times New Roman" w:eastAsia="Times New Roman" w:hAnsi="Times New Roman" w:cs="Times New Roman"/>
          <w:sz w:val="24"/>
          <w:szCs w:val="24"/>
          <w:lang w:eastAsia="tr-TR"/>
        </w:rPr>
        <w:t xml:space="preserve"> Yöntem(Referans Yöntem)</w:t>
      </w:r>
    </w:p>
    <w:p w:rsidR="00736834" w:rsidRPr="0005036B" w:rsidRDefault="00880795" w:rsidP="0005036B">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8466, Süt </w:t>
      </w:r>
      <w:proofErr w:type="spellStart"/>
      <w:r>
        <w:rPr>
          <w:rFonts w:ascii="Times New Roman" w:eastAsia="Times New Roman" w:hAnsi="Times New Roman" w:cs="Times New Roman"/>
          <w:sz w:val="24"/>
          <w:szCs w:val="24"/>
          <w:lang w:eastAsia="tr-TR"/>
        </w:rPr>
        <w:t>Seperatörleri</w:t>
      </w:r>
      <w:proofErr w:type="spellEnd"/>
    </w:p>
    <w:p w:rsidR="00A03FF0" w:rsidRPr="00A03FF0" w:rsidRDefault="00A03FF0" w:rsidP="00A03FF0">
      <w:pPr>
        <w:spacing w:after="120" w:line="240" w:lineRule="auto"/>
        <w:jc w:val="both"/>
        <w:rPr>
          <w:rFonts w:ascii="Times New Roman" w:eastAsia="Times New Roman" w:hAnsi="Times New Roman" w:cs="Times New Roman"/>
          <w:sz w:val="24"/>
          <w:szCs w:val="24"/>
          <w:lang w:eastAsia="tr-TR"/>
        </w:rPr>
      </w:pPr>
      <w:r w:rsidRPr="00A03FF0">
        <w:rPr>
          <w:rFonts w:ascii="Times New Roman" w:eastAsia="Times New Roman" w:hAnsi="Times New Roman" w:cs="Times New Roman"/>
          <w:sz w:val="24"/>
          <w:szCs w:val="24"/>
          <w:lang w:eastAsia="tr-TR"/>
        </w:rPr>
        <w:t>Türk Gıda Kodeksi Gıda ile Temas Eden Madde ve Malzemeler Yönetmeliği (2014/33)</w:t>
      </w:r>
    </w:p>
    <w:p w:rsidR="00A03FF0" w:rsidRPr="0005036B" w:rsidRDefault="00A03FF0" w:rsidP="0005036B">
      <w:pPr>
        <w:spacing w:after="120" w:line="240" w:lineRule="auto"/>
        <w:jc w:val="both"/>
        <w:rPr>
          <w:rFonts w:ascii="Times New Roman" w:eastAsia="Times New Roman" w:hAnsi="Times New Roman" w:cs="Times New Roman"/>
          <w:sz w:val="24"/>
          <w:szCs w:val="24"/>
          <w:lang w:eastAsia="tr-TR"/>
        </w:rPr>
      </w:pPr>
    </w:p>
    <w:p w:rsidR="007534C2" w:rsidRPr="00FF75F5" w:rsidRDefault="007534C2" w:rsidP="007534C2">
      <w:pPr>
        <w:spacing w:before="120" w:after="120" w:line="240" w:lineRule="auto"/>
        <w:jc w:val="both"/>
        <w:rPr>
          <w:rFonts w:ascii="Times New Roman" w:eastAsia="Times New Roman" w:hAnsi="Times New Roman"/>
          <w:sz w:val="24"/>
          <w:szCs w:val="24"/>
          <w:lang w:eastAsia="tr-TR"/>
        </w:rPr>
      </w:pPr>
      <w:r w:rsidRPr="00FF75F5">
        <w:rPr>
          <w:rFonts w:ascii="Times New Roman" w:eastAsia="Times New Roman" w:hAnsi="Times New Roman"/>
          <w:sz w:val="24"/>
          <w:szCs w:val="24"/>
          <w:lang w:eastAsia="tr-TR"/>
        </w:rPr>
        <w:t>NOT: Makinaların deney, muayene ve değerlendirmelerinde en son yayınlanan Türk Standartlarının kullanılması gerekmektedir.</w:t>
      </w:r>
    </w:p>
    <w:p w:rsidR="007534C2" w:rsidRPr="00416275" w:rsidRDefault="007534C2" w:rsidP="007534C2">
      <w:pPr>
        <w:rPr>
          <w:rFonts w:ascii="Times New Roman" w:hAnsi="Times New Roman"/>
          <w:sz w:val="24"/>
          <w:szCs w:val="24"/>
        </w:rPr>
      </w:pPr>
    </w:p>
    <w:p w:rsidR="00622FE8" w:rsidRPr="0005036B" w:rsidRDefault="00622FE8" w:rsidP="0005036B">
      <w:pPr>
        <w:spacing w:before="100" w:beforeAutospacing="1" w:after="100" w:afterAutospacing="1" w:line="240" w:lineRule="auto"/>
        <w:jc w:val="both"/>
        <w:rPr>
          <w:rFonts w:ascii="Times New Roman" w:eastAsia="Times New Roman" w:hAnsi="Times New Roman" w:cs="Times New Roman"/>
          <w:sz w:val="24"/>
          <w:szCs w:val="24"/>
          <w:lang w:eastAsia="tr-TR"/>
        </w:rPr>
      </w:pPr>
      <w:bookmarkStart w:id="0" w:name="_GoBack"/>
      <w:bookmarkEnd w:id="0"/>
    </w:p>
    <w:p w:rsidR="001E1A9D" w:rsidRPr="0005036B" w:rsidRDefault="001E1A9D" w:rsidP="0005036B">
      <w:pPr>
        <w:jc w:val="both"/>
        <w:rPr>
          <w:rFonts w:ascii="Times New Roman" w:hAnsi="Times New Roman" w:cs="Times New Roman"/>
          <w:sz w:val="24"/>
          <w:szCs w:val="24"/>
        </w:rPr>
      </w:pPr>
    </w:p>
    <w:sectPr w:rsidR="001E1A9D" w:rsidRPr="0005036B" w:rsidSect="00B94B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2">
    <w:nsid w:val="1F884CCC"/>
    <w:multiLevelType w:val="multilevel"/>
    <w:tmpl w:val="F612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13B2B"/>
    <w:multiLevelType w:val="multilevel"/>
    <w:tmpl w:val="4C0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5">
    <w:nsid w:val="3466695B"/>
    <w:multiLevelType w:val="multilevel"/>
    <w:tmpl w:val="1A08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F5177B4"/>
    <w:multiLevelType w:val="hybridMultilevel"/>
    <w:tmpl w:val="15F842B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C066F52"/>
    <w:multiLevelType w:val="multilevel"/>
    <w:tmpl w:val="B69E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36CB1"/>
    <w:multiLevelType w:val="multilevel"/>
    <w:tmpl w:val="11E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34D76"/>
    <w:multiLevelType w:val="multilevel"/>
    <w:tmpl w:val="C1E4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92557"/>
    <w:multiLevelType w:val="multilevel"/>
    <w:tmpl w:val="5894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A46780"/>
    <w:multiLevelType w:val="multilevel"/>
    <w:tmpl w:val="CC80E6EA"/>
    <w:lvl w:ilvl="0">
      <w:start w:val="4"/>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4040DA"/>
    <w:multiLevelType w:val="multilevel"/>
    <w:tmpl w:val="3C2C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1"/>
  </w:num>
  <w:num w:numId="5">
    <w:abstractNumId w:val="8"/>
  </w:num>
  <w:num w:numId="6">
    <w:abstractNumId w:val="9"/>
  </w:num>
  <w:num w:numId="7">
    <w:abstractNumId w:val="5"/>
  </w:num>
  <w:num w:numId="8">
    <w:abstractNumId w:val="13"/>
  </w:num>
  <w:num w:numId="9">
    <w:abstractNumId w:val="6"/>
  </w:num>
  <w:num w:numId="10">
    <w:abstractNumId w:val="7"/>
  </w:num>
  <w:num w:numId="11">
    <w:abstractNumId w:val="12"/>
  </w:num>
  <w:num w:numId="12">
    <w:abstractNumId w:val="14"/>
  </w:num>
  <w:num w:numId="13">
    <w:abstractNumId w:val="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D00C4B"/>
    <w:rsid w:val="0005036B"/>
    <w:rsid w:val="00064751"/>
    <w:rsid w:val="0009276D"/>
    <w:rsid w:val="000E4CE1"/>
    <w:rsid w:val="000F1C89"/>
    <w:rsid w:val="0010736C"/>
    <w:rsid w:val="00181CAF"/>
    <w:rsid w:val="00194812"/>
    <w:rsid w:val="00197ECA"/>
    <w:rsid w:val="001E1A9D"/>
    <w:rsid w:val="00234A00"/>
    <w:rsid w:val="002A2DC9"/>
    <w:rsid w:val="002D0CFA"/>
    <w:rsid w:val="003D096A"/>
    <w:rsid w:val="00420155"/>
    <w:rsid w:val="00560A84"/>
    <w:rsid w:val="006145BB"/>
    <w:rsid w:val="00622FE8"/>
    <w:rsid w:val="006B5C12"/>
    <w:rsid w:val="006E5380"/>
    <w:rsid w:val="00736834"/>
    <w:rsid w:val="007534C2"/>
    <w:rsid w:val="007755C2"/>
    <w:rsid w:val="007F55CC"/>
    <w:rsid w:val="00862BB0"/>
    <w:rsid w:val="00880795"/>
    <w:rsid w:val="008F7AB9"/>
    <w:rsid w:val="00947B9C"/>
    <w:rsid w:val="00A03FF0"/>
    <w:rsid w:val="00AB1670"/>
    <w:rsid w:val="00B75C64"/>
    <w:rsid w:val="00B94B03"/>
    <w:rsid w:val="00D00C4B"/>
    <w:rsid w:val="00DC40FB"/>
    <w:rsid w:val="00E3072B"/>
    <w:rsid w:val="00E32C83"/>
    <w:rsid w:val="00E46D45"/>
    <w:rsid w:val="00E741E3"/>
    <w:rsid w:val="00F367B7"/>
    <w:rsid w:val="00F76DE3"/>
    <w:rsid w:val="00F816F1"/>
    <w:rsid w:val="00FD132A"/>
    <w:rsid w:val="00FE10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03"/>
  </w:style>
  <w:style w:type="paragraph" w:styleId="Balk1">
    <w:name w:val="heading 1"/>
    <w:aliases w:val="1 Heading,baslık 1"/>
    <w:basedOn w:val="Normal"/>
    <w:next w:val="Normal"/>
    <w:link w:val="Balk1Char"/>
    <w:rsid w:val="00E46D45"/>
    <w:pPr>
      <w:keepNext/>
      <w:numPr>
        <w:numId w:val="14"/>
      </w:numPr>
      <w:tabs>
        <w:tab w:val="clear" w:pos="432"/>
      </w:tabs>
      <w:suppressAutoHyphens/>
      <w:spacing w:before="270" w:after="0" w:line="270" w:lineRule="exact"/>
      <w:outlineLvl w:val="0"/>
    </w:pPr>
    <w:rPr>
      <w:rFonts w:ascii="Times New Roman" w:hAnsi="Times New Roman" w:cs="Calibri"/>
      <w:b/>
      <w:sz w:val="26"/>
    </w:rPr>
  </w:style>
  <w:style w:type="paragraph" w:styleId="Balk2">
    <w:name w:val="heading 2"/>
    <w:aliases w:val="Başlık 2 Char1,Başlık 2 Char1 Char Char,Başlık 2 Char Char Char Char Char"/>
    <w:basedOn w:val="Balk1"/>
    <w:next w:val="Normal"/>
    <w:link w:val="Balk2Char"/>
    <w:rsid w:val="00E46D45"/>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E46D45"/>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E46D45"/>
    <w:pPr>
      <w:numPr>
        <w:ilvl w:val="3"/>
      </w:numPr>
      <w:tabs>
        <w:tab w:val="clear" w:pos="1080"/>
      </w:tabs>
      <w:outlineLvl w:val="3"/>
    </w:pPr>
  </w:style>
  <w:style w:type="paragraph" w:styleId="Balk5">
    <w:name w:val="heading 5"/>
    <w:basedOn w:val="Balk4"/>
    <w:next w:val="Normal"/>
    <w:link w:val="Balk5Char"/>
    <w:rsid w:val="00E46D45"/>
    <w:pPr>
      <w:numPr>
        <w:ilvl w:val="4"/>
      </w:numPr>
      <w:tabs>
        <w:tab w:val="clear" w:pos="1191"/>
      </w:tabs>
      <w:outlineLvl w:val="4"/>
    </w:pPr>
  </w:style>
  <w:style w:type="paragraph" w:styleId="Balk6">
    <w:name w:val="heading 6"/>
    <w:basedOn w:val="Balk5"/>
    <w:next w:val="Normal"/>
    <w:link w:val="Balk6Char"/>
    <w:rsid w:val="00E46D45"/>
    <w:pPr>
      <w:numPr>
        <w:ilvl w:val="5"/>
      </w:numPr>
      <w:tabs>
        <w:tab w:val="clear" w:pos="1332"/>
      </w:tabs>
      <w:outlineLvl w:val="5"/>
    </w:pPr>
  </w:style>
  <w:style w:type="paragraph" w:styleId="Balk7">
    <w:name w:val="heading 7"/>
    <w:basedOn w:val="Balk6"/>
    <w:next w:val="Normal"/>
    <w:link w:val="Balk7Char"/>
    <w:qFormat/>
    <w:rsid w:val="00E46D45"/>
    <w:pPr>
      <w:numPr>
        <w:ilvl w:val="6"/>
      </w:numPr>
      <w:outlineLvl w:val="6"/>
    </w:pPr>
  </w:style>
  <w:style w:type="paragraph" w:styleId="Balk8">
    <w:name w:val="heading 8"/>
    <w:basedOn w:val="Balk6"/>
    <w:next w:val="Normal"/>
    <w:link w:val="Balk8Char"/>
    <w:qFormat/>
    <w:rsid w:val="00E46D45"/>
    <w:pPr>
      <w:numPr>
        <w:ilvl w:val="7"/>
      </w:numPr>
      <w:outlineLvl w:val="7"/>
    </w:pPr>
  </w:style>
  <w:style w:type="paragraph" w:styleId="Balk9">
    <w:name w:val="heading 9"/>
    <w:basedOn w:val="Balk6"/>
    <w:next w:val="Normal"/>
    <w:link w:val="Balk9Char"/>
    <w:qFormat/>
    <w:rsid w:val="00E46D45"/>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40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40FB"/>
    <w:rPr>
      <w:b/>
      <w:bCs/>
    </w:rPr>
  </w:style>
  <w:style w:type="paragraph" w:styleId="ListeParagraf">
    <w:name w:val="List Paragraph"/>
    <w:basedOn w:val="Normal"/>
    <w:uiPriority w:val="34"/>
    <w:qFormat/>
    <w:rsid w:val="00736834"/>
    <w:pPr>
      <w:ind w:left="720"/>
      <w:contextualSpacing/>
    </w:pPr>
  </w:style>
  <w:style w:type="paragraph" w:styleId="ListeMaddemi">
    <w:name w:val="List Bullet"/>
    <w:basedOn w:val="Normal"/>
    <w:autoRedefine/>
    <w:rsid w:val="00A03FF0"/>
    <w:pPr>
      <w:numPr>
        <w:numId w:val="12"/>
      </w:numPr>
      <w:spacing w:after="0" w:line="240" w:lineRule="auto"/>
      <w:ind w:left="357" w:hanging="357"/>
    </w:pPr>
    <w:rPr>
      <w:rFonts w:ascii="Times New Roman" w:hAnsi="Times New Roman" w:cs="Calibri"/>
    </w:rPr>
  </w:style>
  <w:style w:type="paragraph" w:customStyle="1" w:styleId="BiblioEntry">
    <w:name w:val="Biblio Entry"/>
    <w:basedOn w:val="Normal"/>
    <w:rsid w:val="00A03FF0"/>
    <w:pPr>
      <w:numPr>
        <w:numId w:val="13"/>
      </w:numPr>
      <w:tabs>
        <w:tab w:val="left" w:pos="663"/>
      </w:tabs>
      <w:spacing w:after="0" w:line="240" w:lineRule="auto"/>
    </w:pPr>
    <w:rPr>
      <w:rFonts w:ascii="Times New Roman" w:hAnsi="Times New Roman" w:cs="Calibri"/>
      <w:lang w:val="en-GB"/>
    </w:rPr>
  </w:style>
  <w:style w:type="character" w:customStyle="1" w:styleId="Balk1Char">
    <w:name w:val="Başlık 1 Char"/>
    <w:aliases w:val="1 Heading Char,baslık 1 Char"/>
    <w:basedOn w:val="VarsaylanParagrafYazTipi"/>
    <w:link w:val="Balk1"/>
    <w:rsid w:val="00E46D45"/>
    <w:rPr>
      <w:rFonts w:ascii="Times New Roman" w:hAnsi="Times New Roman" w:cs="Calibri"/>
      <w:b/>
      <w:sz w:val="26"/>
    </w:rPr>
  </w:style>
  <w:style w:type="character" w:customStyle="1" w:styleId="Balk2Char">
    <w:name w:val="Başlık 2 Char"/>
    <w:aliases w:val="Başlık 2 Char1 Char,Başlık 2 Char1 Char Char Char,Başlık 2 Char Char Char Char Char Char"/>
    <w:basedOn w:val="VarsaylanParagrafYazTipi"/>
    <w:link w:val="Balk2"/>
    <w:rsid w:val="00E46D45"/>
    <w:rPr>
      <w:rFonts w:ascii="Times New Roman" w:hAnsi="Times New Roman" w:cs="Calibri"/>
      <w:b/>
      <w:sz w:val="24"/>
    </w:rPr>
  </w:style>
  <w:style w:type="character" w:customStyle="1" w:styleId="Balk3Char">
    <w:name w:val="Başlık 3 Char"/>
    <w:aliases w:val="Heading 3 Char Char"/>
    <w:basedOn w:val="VarsaylanParagrafYazTipi"/>
    <w:link w:val="Balk3"/>
    <w:rsid w:val="00E46D45"/>
    <w:rPr>
      <w:rFonts w:ascii="Times New Roman" w:hAnsi="Times New Roman" w:cs="Calibri"/>
      <w:b/>
    </w:rPr>
  </w:style>
  <w:style w:type="character" w:customStyle="1" w:styleId="Balk4Char">
    <w:name w:val="Başlık 4 Char"/>
    <w:basedOn w:val="VarsaylanParagrafYazTipi"/>
    <w:link w:val="Balk4"/>
    <w:rsid w:val="00E46D45"/>
    <w:rPr>
      <w:rFonts w:ascii="Times New Roman" w:hAnsi="Times New Roman" w:cs="Calibri"/>
      <w:b/>
    </w:rPr>
  </w:style>
  <w:style w:type="character" w:customStyle="1" w:styleId="Balk5Char">
    <w:name w:val="Başlık 5 Char"/>
    <w:basedOn w:val="VarsaylanParagrafYazTipi"/>
    <w:link w:val="Balk5"/>
    <w:rsid w:val="00E46D45"/>
    <w:rPr>
      <w:rFonts w:ascii="Times New Roman" w:hAnsi="Times New Roman" w:cs="Calibri"/>
      <w:b/>
    </w:rPr>
  </w:style>
  <w:style w:type="character" w:customStyle="1" w:styleId="Balk6Char">
    <w:name w:val="Başlık 6 Char"/>
    <w:basedOn w:val="VarsaylanParagrafYazTipi"/>
    <w:link w:val="Balk6"/>
    <w:rsid w:val="00E46D45"/>
    <w:rPr>
      <w:rFonts w:ascii="Times New Roman" w:hAnsi="Times New Roman" w:cs="Calibri"/>
      <w:b/>
    </w:rPr>
  </w:style>
  <w:style w:type="character" w:customStyle="1" w:styleId="Balk7Char">
    <w:name w:val="Başlık 7 Char"/>
    <w:basedOn w:val="VarsaylanParagrafYazTipi"/>
    <w:link w:val="Balk7"/>
    <w:rsid w:val="00E46D45"/>
    <w:rPr>
      <w:rFonts w:ascii="Times New Roman" w:hAnsi="Times New Roman" w:cs="Calibri"/>
      <w:b/>
    </w:rPr>
  </w:style>
  <w:style w:type="character" w:customStyle="1" w:styleId="Balk8Char">
    <w:name w:val="Başlık 8 Char"/>
    <w:basedOn w:val="VarsaylanParagrafYazTipi"/>
    <w:link w:val="Balk8"/>
    <w:rsid w:val="00E46D45"/>
    <w:rPr>
      <w:rFonts w:ascii="Times New Roman" w:hAnsi="Times New Roman" w:cs="Calibri"/>
      <w:b/>
    </w:rPr>
  </w:style>
  <w:style w:type="character" w:customStyle="1" w:styleId="Balk9Char">
    <w:name w:val="Başlık 9 Char"/>
    <w:basedOn w:val="VarsaylanParagrafYazTipi"/>
    <w:link w:val="Balk9"/>
    <w:rsid w:val="00E46D45"/>
    <w:rPr>
      <w:rFonts w:ascii="Times New Roman" w:hAnsi="Times New Roman" w:cs="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40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C40FB"/>
    <w:rPr>
      <w:b/>
      <w:bCs/>
    </w:rPr>
  </w:style>
  <w:style w:type="paragraph" w:styleId="ListeParagraf">
    <w:name w:val="List Paragraph"/>
    <w:basedOn w:val="Normal"/>
    <w:uiPriority w:val="34"/>
    <w:qFormat/>
    <w:rsid w:val="00736834"/>
    <w:pPr>
      <w:ind w:left="720"/>
      <w:contextualSpacing/>
    </w:pPr>
  </w:style>
</w:styles>
</file>

<file path=word/webSettings.xml><?xml version="1.0" encoding="utf-8"?>
<w:webSettings xmlns:r="http://schemas.openxmlformats.org/officeDocument/2006/relationships" xmlns:w="http://schemas.openxmlformats.org/wordprocessingml/2006/main">
  <w:divs>
    <w:div w:id="548109013">
      <w:bodyDiv w:val="1"/>
      <w:marLeft w:val="0"/>
      <w:marRight w:val="0"/>
      <w:marTop w:val="0"/>
      <w:marBottom w:val="0"/>
      <w:divBdr>
        <w:top w:val="none" w:sz="0" w:space="0" w:color="auto"/>
        <w:left w:val="none" w:sz="0" w:space="0" w:color="auto"/>
        <w:bottom w:val="none" w:sz="0" w:space="0" w:color="auto"/>
        <w:right w:val="none" w:sz="0" w:space="0" w:color="auto"/>
      </w:divBdr>
    </w:div>
    <w:div w:id="1329595667">
      <w:bodyDiv w:val="1"/>
      <w:marLeft w:val="0"/>
      <w:marRight w:val="0"/>
      <w:marTop w:val="0"/>
      <w:marBottom w:val="0"/>
      <w:divBdr>
        <w:top w:val="none" w:sz="0" w:space="0" w:color="auto"/>
        <w:left w:val="none" w:sz="0" w:space="0" w:color="auto"/>
        <w:bottom w:val="none" w:sz="0" w:space="0" w:color="auto"/>
        <w:right w:val="none" w:sz="0" w:space="0" w:color="auto"/>
      </w:divBdr>
    </w:div>
    <w:div w:id="14012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7C43D0-C26E-4429-B532-4D503D07C760}"/>
</file>

<file path=customXml/itemProps2.xml><?xml version="1.0" encoding="utf-8"?>
<ds:datastoreItem xmlns:ds="http://schemas.openxmlformats.org/officeDocument/2006/customXml" ds:itemID="{EF02DC20-B3D5-4772-B4EE-99BFF4258B9D}"/>
</file>

<file path=customXml/itemProps3.xml><?xml version="1.0" encoding="utf-8"?>
<ds:datastoreItem xmlns:ds="http://schemas.openxmlformats.org/officeDocument/2006/customXml" ds:itemID="{54005D41-B94C-45EC-8010-604A24C6DC25}"/>
</file>

<file path=docProps/app.xml><?xml version="1.0" encoding="utf-8"?>
<Properties xmlns="http://schemas.openxmlformats.org/officeDocument/2006/extended-properties" xmlns:vt="http://schemas.openxmlformats.org/officeDocument/2006/docPropsVTypes">
  <Template>Normal</Template>
  <TotalTime>430</TotalTime>
  <Pages>4</Pages>
  <Words>1061</Words>
  <Characters>6052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mustafa kantas</cp:lastModifiedBy>
  <cp:revision>28</cp:revision>
  <dcterms:created xsi:type="dcterms:W3CDTF">2016-03-03T09:32:00Z</dcterms:created>
  <dcterms:modified xsi:type="dcterms:W3CDTF">2019-12-11T07:37:00Z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