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FD" w:rsidRPr="00DA7061" w:rsidRDefault="002E48FD" w:rsidP="00DA78B1">
      <w:pPr>
        <w:spacing w:after="0" w:line="240" w:lineRule="auto"/>
        <w:jc w:val="center"/>
        <w:rPr>
          <w:rFonts w:ascii="Times New Roman" w:hAnsi="Times New Roman" w:cs="Times New Roman"/>
          <w:b/>
          <w:bCs/>
          <w:sz w:val="24"/>
          <w:szCs w:val="24"/>
        </w:rPr>
      </w:pPr>
    </w:p>
    <w:p w:rsidR="002E48FD" w:rsidRPr="00DA7061" w:rsidRDefault="002E48FD" w:rsidP="002B598C">
      <w:pPr>
        <w:spacing w:after="0" w:line="240" w:lineRule="auto"/>
        <w:jc w:val="center"/>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center"/>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15416F" w:rsidRPr="00DA7061" w:rsidRDefault="0015416F" w:rsidP="0015416F">
      <w:pPr>
        <w:spacing w:after="0" w:line="240" w:lineRule="auto"/>
        <w:jc w:val="both"/>
        <w:rPr>
          <w:rFonts w:ascii="Times New Roman" w:hAnsi="Times New Roman" w:cs="Times New Roman"/>
          <w:b/>
          <w:bCs/>
          <w:sz w:val="24"/>
          <w:szCs w:val="24"/>
        </w:rPr>
      </w:pPr>
    </w:p>
    <w:p w:rsidR="0015416F" w:rsidRPr="00DA7061" w:rsidRDefault="0015416F" w:rsidP="0015416F">
      <w:pPr>
        <w:spacing w:after="0" w:line="240" w:lineRule="auto"/>
        <w:jc w:val="both"/>
        <w:rPr>
          <w:rFonts w:ascii="Times New Roman" w:hAnsi="Times New Roman" w:cs="Times New Roman"/>
          <w:b/>
          <w:bCs/>
          <w:sz w:val="24"/>
          <w:szCs w:val="24"/>
        </w:rPr>
      </w:pPr>
    </w:p>
    <w:p w:rsidR="00BB4588" w:rsidRDefault="00BB4588" w:rsidP="0015416F">
      <w:pPr>
        <w:tabs>
          <w:tab w:val="center" w:pos="4536"/>
          <w:tab w:val="right" w:pos="9072"/>
        </w:tabs>
        <w:spacing w:after="0" w:line="240" w:lineRule="auto"/>
        <w:jc w:val="center"/>
        <w:rPr>
          <w:rFonts w:ascii="Times New Roman" w:hAnsi="Times New Roman" w:cs="Times New Roman"/>
          <w:b/>
          <w:bCs/>
          <w:sz w:val="24"/>
          <w:szCs w:val="24"/>
        </w:rPr>
      </w:pPr>
    </w:p>
    <w:p w:rsidR="00290475" w:rsidRDefault="00290475" w:rsidP="0015416F">
      <w:pPr>
        <w:tabs>
          <w:tab w:val="center" w:pos="4536"/>
          <w:tab w:val="right" w:pos="9072"/>
        </w:tabs>
        <w:spacing w:after="0" w:line="240" w:lineRule="auto"/>
        <w:jc w:val="center"/>
        <w:rPr>
          <w:rFonts w:ascii="Times New Roman" w:hAnsi="Times New Roman" w:cs="Times New Roman"/>
          <w:b/>
          <w:bCs/>
          <w:sz w:val="24"/>
          <w:szCs w:val="24"/>
        </w:rPr>
      </w:pPr>
    </w:p>
    <w:p w:rsidR="005E59EA" w:rsidRPr="00DA7061" w:rsidRDefault="002E48FD" w:rsidP="0015416F">
      <w:pPr>
        <w:tabs>
          <w:tab w:val="center" w:pos="4536"/>
          <w:tab w:val="right" w:pos="9072"/>
        </w:tabs>
        <w:spacing w:after="0" w:line="240" w:lineRule="auto"/>
        <w:jc w:val="center"/>
        <w:rPr>
          <w:rFonts w:ascii="Times New Roman" w:hAnsi="Times New Roman" w:cs="Times New Roman"/>
          <w:b/>
          <w:bCs/>
          <w:sz w:val="24"/>
          <w:szCs w:val="24"/>
        </w:rPr>
      </w:pPr>
      <w:r w:rsidRPr="00DA7061">
        <w:rPr>
          <w:rFonts w:ascii="Times New Roman" w:hAnsi="Times New Roman" w:cs="Times New Roman"/>
          <w:b/>
          <w:bCs/>
          <w:sz w:val="24"/>
          <w:szCs w:val="24"/>
        </w:rPr>
        <w:t>……………………………………………İLİ DAMIZLIK SIĞIR YETİŞTİRİCİLERİ</w:t>
      </w:r>
    </w:p>
    <w:p w:rsidR="005E59EA" w:rsidRPr="00DA7061" w:rsidRDefault="005E59EA" w:rsidP="0015416F">
      <w:pPr>
        <w:tabs>
          <w:tab w:val="center" w:pos="4536"/>
          <w:tab w:val="right" w:pos="9072"/>
        </w:tabs>
        <w:spacing w:after="0" w:line="240" w:lineRule="auto"/>
        <w:jc w:val="center"/>
        <w:rPr>
          <w:rFonts w:ascii="Times New Roman" w:hAnsi="Times New Roman" w:cs="Times New Roman"/>
          <w:b/>
          <w:bCs/>
          <w:sz w:val="24"/>
          <w:szCs w:val="24"/>
        </w:rPr>
      </w:pPr>
    </w:p>
    <w:p w:rsidR="002E48FD" w:rsidRPr="00DA7061" w:rsidRDefault="002E48FD" w:rsidP="0015416F">
      <w:pPr>
        <w:tabs>
          <w:tab w:val="center" w:pos="4536"/>
          <w:tab w:val="right" w:pos="9072"/>
        </w:tabs>
        <w:spacing w:after="0" w:line="240" w:lineRule="auto"/>
        <w:jc w:val="center"/>
        <w:rPr>
          <w:rFonts w:ascii="Times New Roman" w:hAnsi="Times New Roman" w:cs="Times New Roman"/>
          <w:b/>
          <w:bCs/>
          <w:sz w:val="24"/>
          <w:szCs w:val="24"/>
        </w:rPr>
      </w:pPr>
      <w:r w:rsidRPr="00DA7061">
        <w:rPr>
          <w:rFonts w:ascii="Times New Roman" w:hAnsi="Times New Roman" w:cs="Times New Roman"/>
          <w:b/>
          <w:bCs/>
          <w:sz w:val="24"/>
          <w:szCs w:val="24"/>
        </w:rPr>
        <w:t xml:space="preserve"> BİRLİĞİANASÖZLEŞMESİ</w:t>
      </w: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tabs>
          <w:tab w:val="center" w:pos="4536"/>
          <w:tab w:val="right" w:pos="9072"/>
        </w:tabs>
        <w:spacing w:after="0" w:line="240" w:lineRule="auto"/>
        <w:jc w:val="both"/>
        <w:rPr>
          <w:rFonts w:ascii="Times New Roman" w:hAnsi="Times New Roman" w:cs="Times New Roman"/>
          <w:b/>
          <w:bCs/>
          <w:sz w:val="24"/>
          <w:szCs w:val="24"/>
        </w:rPr>
      </w:pPr>
    </w:p>
    <w:p w:rsidR="0015416F" w:rsidRPr="00DA7061" w:rsidRDefault="0015416F" w:rsidP="0015416F">
      <w:pPr>
        <w:tabs>
          <w:tab w:val="center" w:pos="4536"/>
          <w:tab w:val="right" w:pos="9072"/>
        </w:tabs>
        <w:spacing w:after="0" w:line="240" w:lineRule="auto"/>
        <w:jc w:val="both"/>
        <w:rPr>
          <w:rFonts w:ascii="Times New Roman" w:hAnsi="Times New Roman" w:cs="Times New Roman"/>
          <w:b/>
          <w:bCs/>
          <w:sz w:val="24"/>
          <w:szCs w:val="24"/>
        </w:rPr>
      </w:pPr>
    </w:p>
    <w:p w:rsidR="0015416F" w:rsidRPr="00DA7061" w:rsidRDefault="0015416F" w:rsidP="0015416F">
      <w:pPr>
        <w:tabs>
          <w:tab w:val="center" w:pos="4536"/>
          <w:tab w:val="right" w:pos="9072"/>
        </w:tabs>
        <w:spacing w:after="0" w:line="240" w:lineRule="auto"/>
        <w:jc w:val="both"/>
        <w:rPr>
          <w:rFonts w:ascii="Times New Roman" w:hAnsi="Times New Roman" w:cs="Times New Roman"/>
          <w:b/>
          <w:bCs/>
          <w:sz w:val="24"/>
          <w:szCs w:val="24"/>
        </w:rPr>
      </w:pPr>
    </w:p>
    <w:p w:rsidR="0015416F" w:rsidRPr="00DA7061" w:rsidRDefault="0015416F" w:rsidP="0015416F">
      <w:pPr>
        <w:tabs>
          <w:tab w:val="center" w:pos="4536"/>
          <w:tab w:val="right" w:pos="9072"/>
        </w:tabs>
        <w:spacing w:after="0" w:line="240" w:lineRule="auto"/>
        <w:jc w:val="both"/>
        <w:rPr>
          <w:rFonts w:ascii="Times New Roman" w:hAnsi="Times New Roman" w:cs="Times New Roman"/>
          <w:b/>
          <w:bCs/>
          <w:sz w:val="24"/>
          <w:szCs w:val="24"/>
        </w:rPr>
      </w:pPr>
    </w:p>
    <w:p w:rsidR="0015416F" w:rsidRPr="00DA7061" w:rsidRDefault="0015416F" w:rsidP="0015416F">
      <w:pPr>
        <w:tabs>
          <w:tab w:val="center" w:pos="4536"/>
          <w:tab w:val="right" w:pos="9072"/>
        </w:tabs>
        <w:spacing w:after="0" w:line="240" w:lineRule="auto"/>
        <w:jc w:val="both"/>
        <w:rPr>
          <w:rFonts w:ascii="Times New Roman" w:hAnsi="Times New Roman" w:cs="Times New Roman"/>
          <w:b/>
          <w:bCs/>
          <w:sz w:val="24"/>
          <w:szCs w:val="24"/>
        </w:rPr>
      </w:pPr>
    </w:p>
    <w:p w:rsidR="0015416F" w:rsidRPr="00DA7061" w:rsidRDefault="0015416F" w:rsidP="0015416F">
      <w:pPr>
        <w:tabs>
          <w:tab w:val="center" w:pos="4536"/>
          <w:tab w:val="right" w:pos="9072"/>
        </w:tabs>
        <w:spacing w:after="0" w:line="240" w:lineRule="auto"/>
        <w:jc w:val="both"/>
        <w:rPr>
          <w:rFonts w:ascii="Times New Roman" w:hAnsi="Times New Roman" w:cs="Times New Roman"/>
          <w:b/>
          <w:bCs/>
          <w:sz w:val="24"/>
          <w:szCs w:val="24"/>
        </w:rPr>
      </w:pPr>
    </w:p>
    <w:p w:rsidR="00BB4588" w:rsidRDefault="00BB4588" w:rsidP="00765FC8">
      <w:pPr>
        <w:tabs>
          <w:tab w:val="center" w:pos="4536"/>
          <w:tab w:val="right" w:pos="9072"/>
        </w:tabs>
        <w:spacing w:after="0" w:line="240" w:lineRule="auto"/>
        <w:jc w:val="center"/>
        <w:rPr>
          <w:rFonts w:ascii="Times New Roman" w:hAnsi="Times New Roman" w:cs="Times New Roman"/>
          <w:b/>
          <w:bCs/>
          <w:sz w:val="24"/>
          <w:szCs w:val="24"/>
        </w:rPr>
      </w:pPr>
    </w:p>
    <w:p w:rsidR="00BB4588" w:rsidRDefault="00BB4588" w:rsidP="00765FC8">
      <w:pPr>
        <w:tabs>
          <w:tab w:val="center" w:pos="4536"/>
          <w:tab w:val="right" w:pos="9072"/>
        </w:tabs>
        <w:spacing w:after="0" w:line="240" w:lineRule="auto"/>
        <w:jc w:val="center"/>
        <w:rPr>
          <w:rFonts w:ascii="Times New Roman" w:hAnsi="Times New Roman" w:cs="Times New Roman"/>
          <w:b/>
          <w:bCs/>
          <w:sz w:val="24"/>
          <w:szCs w:val="24"/>
        </w:rPr>
      </w:pPr>
    </w:p>
    <w:p w:rsidR="00BB4588" w:rsidRDefault="00BB4588" w:rsidP="00765FC8">
      <w:pPr>
        <w:tabs>
          <w:tab w:val="center" w:pos="4536"/>
          <w:tab w:val="right" w:pos="9072"/>
        </w:tabs>
        <w:spacing w:after="0" w:line="240" w:lineRule="auto"/>
        <w:jc w:val="center"/>
        <w:rPr>
          <w:rFonts w:ascii="Times New Roman" w:hAnsi="Times New Roman" w:cs="Times New Roman"/>
          <w:b/>
          <w:bCs/>
          <w:sz w:val="24"/>
          <w:szCs w:val="24"/>
        </w:rPr>
      </w:pPr>
    </w:p>
    <w:p w:rsidR="00290475" w:rsidRDefault="00290475" w:rsidP="00765FC8">
      <w:pPr>
        <w:tabs>
          <w:tab w:val="center" w:pos="4536"/>
          <w:tab w:val="right" w:pos="9072"/>
        </w:tabs>
        <w:spacing w:after="0" w:line="240" w:lineRule="auto"/>
        <w:jc w:val="center"/>
        <w:rPr>
          <w:rFonts w:ascii="Times New Roman" w:hAnsi="Times New Roman" w:cs="Times New Roman"/>
          <w:b/>
          <w:bCs/>
          <w:sz w:val="24"/>
          <w:szCs w:val="24"/>
        </w:rPr>
      </w:pPr>
    </w:p>
    <w:p w:rsidR="001D4E2F" w:rsidRPr="00DA7061" w:rsidRDefault="00765FC8" w:rsidP="00765FC8">
      <w:pPr>
        <w:tabs>
          <w:tab w:val="center" w:pos="4536"/>
          <w:tab w:val="right" w:pos="9072"/>
        </w:tabs>
        <w:spacing w:after="0" w:line="240" w:lineRule="auto"/>
        <w:jc w:val="center"/>
        <w:rPr>
          <w:rFonts w:ascii="Times New Roman" w:hAnsi="Times New Roman" w:cs="Times New Roman"/>
          <w:b/>
          <w:bCs/>
          <w:sz w:val="24"/>
          <w:szCs w:val="24"/>
        </w:rPr>
      </w:pPr>
      <w:r w:rsidRPr="00DA7061">
        <w:rPr>
          <w:rFonts w:ascii="Times New Roman" w:hAnsi="Times New Roman" w:cs="Times New Roman"/>
          <w:b/>
          <w:bCs/>
          <w:sz w:val="24"/>
          <w:szCs w:val="24"/>
        </w:rPr>
        <w:lastRenderedPageBreak/>
        <w:t>…………………………………</w:t>
      </w:r>
      <w:r w:rsidR="001D4E2F" w:rsidRPr="00DA7061">
        <w:rPr>
          <w:rFonts w:ascii="Times New Roman" w:hAnsi="Times New Roman" w:cs="Times New Roman"/>
          <w:b/>
          <w:bCs/>
          <w:sz w:val="24"/>
          <w:szCs w:val="24"/>
        </w:rPr>
        <w:t xml:space="preserve"> İLİ DAMIZLIK SI</w:t>
      </w:r>
      <w:r w:rsidR="00CF2CF7" w:rsidRPr="00DA7061">
        <w:rPr>
          <w:rFonts w:ascii="Times New Roman" w:hAnsi="Times New Roman" w:cs="Times New Roman"/>
          <w:b/>
          <w:bCs/>
          <w:sz w:val="24"/>
          <w:szCs w:val="24"/>
        </w:rPr>
        <w:t>ĞIR YETİŞTİRİCİLERİ BİRLİĞİ</w:t>
      </w:r>
      <w:r w:rsidRPr="00DA7061">
        <w:rPr>
          <w:rFonts w:ascii="Times New Roman" w:hAnsi="Times New Roman" w:cs="Times New Roman"/>
          <w:b/>
          <w:bCs/>
          <w:sz w:val="24"/>
          <w:szCs w:val="24"/>
        </w:rPr>
        <w:t xml:space="preserve"> </w:t>
      </w:r>
      <w:r w:rsidR="00B95A07" w:rsidRPr="00DA7061">
        <w:rPr>
          <w:rFonts w:ascii="Times New Roman" w:hAnsi="Times New Roman" w:cs="Times New Roman"/>
          <w:b/>
          <w:bCs/>
          <w:sz w:val="24"/>
          <w:szCs w:val="24"/>
        </w:rPr>
        <w:t>ANA</w:t>
      </w:r>
      <w:r w:rsidR="001D4E2F" w:rsidRPr="00DA7061">
        <w:rPr>
          <w:rFonts w:ascii="Times New Roman" w:hAnsi="Times New Roman" w:cs="Times New Roman"/>
          <w:b/>
          <w:bCs/>
          <w:sz w:val="24"/>
          <w:szCs w:val="24"/>
        </w:rPr>
        <w:t>SÖZLEŞMESİ</w:t>
      </w:r>
    </w:p>
    <w:p w:rsidR="001D4E2F" w:rsidRPr="00DA7061" w:rsidRDefault="001D4E2F" w:rsidP="0015416F">
      <w:pPr>
        <w:tabs>
          <w:tab w:val="center" w:pos="4536"/>
          <w:tab w:val="right" w:pos="9072"/>
        </w:tabs>
        <w:spacing w:after="0" w:line="240" w:lineRule="auto"/>
        <w:jc w:val="both"/>
        <w:rPr>
          <w:rFonts w:ascii="Times New Roman" w:hAnsi="Times New Roman" w:cs="Times New Roman"/>
          <w:b/>
          <w:bCs/>
          <w:sz w:val="24"/>
          <w:szCs w:val="24"/>
        </w:rPr>
      </w:pPr>
    </w:p>
    <w:p w:rsidR="001D4E2F" w:rsidRPr="00DA7061" w:rsidRDefault="001D4E2F" w:rsidP="0015416F">
      <w:pPr>
        <w:tabs>
          <w:tab w:val="center" w:pos="4536"/>
          <w:tab w:val="right" w:pos="9072"/>
        </w:tabs>
        <w:spacing w:after="0" w:line="240" w:lineRule="auto"/>
        <w:jc w:val="center"/>
        <w:rPr>
          <w:rFonts w:ascii="Times New Roman" w:hAnsi="Times New Roman" w:cs="Times New Roman"/>
          <w:b/>
          <w:bCs/>
          <w:sz w:val="24"/>
          <w:szCs w:val="24"/>
        </w:rPr>
      </w:pPr>
      <w:r w:rsidRPr="00DA7061">
        <w:rPr>
          <w:rFonts w:ascii="Times New Roman" w:hAnsi="Times New Roman" w:cs="Times New Roman"/>
          <w:b/>
          <w:bCs/>
          <w:sz w:val="24"/>
          <w:szCs w:val="24"/>
        </w:rPr>
        <w:t>BİRİNCİ BÖLÜM</w:t>
      </w:r>
    </w:p>
    <w:p w:rsidR="001D4E2F" w:rsidRPr="00DA7061" w:rsidRDefault="001D4E2F" w:rsidP="0015416F">
      <w:pPr>
        <w:pStyle w:val="NormalWeb"/>
        <w:spacing w:before="0" w:beforeAutospacing="0" w:after="0" w:afterAutospacing="0"/>
        <w:jc w:val="center"/>
      </w:pPr>
      <w:r w:rsidRPr="00DA7061">
        <w:rPr>
          <w:b/>
          <w:bCs/>
        </w:rPr>
        <w:t xml:space="preserve">Birliğin </w:t>
      </w:r>
      <w:r w:rsidR="00913620" w:rsidRPr="00DA7061">
        <w:rPr>
          <w:b/>
          <w:bCs/>
        </w:rPr>
        <w:t>a</w:t>
      </w:r>
      <w:r w:rsidRPr="00DA7061">
        <w:rPr>
          <w:b/>
          <w:bCs/>
        </w:rPr>
        <w:t xml:space="preserve">dı, </w:t>
      </w:r>
      <w:r w:rsidR="00913620" w:rsidRPr="00DA7061">
        <w:rPr>
          <w:b/>
          <w:bCs/>
        </w:rPr>
        <w:t>a</w:t>
      </w:r>
      <w:r w:rsidRPr="00DA7061">
        <w:rPr>
          <w:b/>
          <w:bCs/>
        </w:rPr>
        <w:t xml:space="preserve">maç, kapsam ve </w:t>
      </w:r>
      <w:r w:rsidR="00913620" w:rsidRPr="00DA7061">
        <w:rPr>
          <w:b/>
          <w:bCs/>
        </w:rPr>
        <w:t>b</w:t>
      </w:r>
      <w:r w:rsidRPr="00DA7061">
        <w:rPr>
          <w:b/>
          <w:bCs/>
        </w:rPr>
        <w:t>irliğin görevleri</w:t>
      </w:r>
    </w:p>
    <w:p w:rsidR="001D4E2F" w:rsidRPr="00DA7061" w:rsidRDefault="001D4E2F" w:rsidP="0015416F">
      <w:pPr>
        <w:pStyle w:val="NormalWeb"/>
        <w:spacing w:before="0" w:beforeAutospacing="0" w:after="0" w:afterAutospacing="0"/>
        <w:ind w:firstLine="5"/>
        <w:jc w:val="both"/>
        <w:rPr>
          <w:b/>
        </w:rPr>
      </w:pPr>
    </w:p>
    <w:p w:rsidR="001D4E2F" w:rsidRPr="00DA7061" w:rsidRDefault="001D4E2F" w:rsidP="0015416F">
      <w:pPr>
        <w:pStyle w:val="NormalWeb"/>
        <w:spacing w:before="0" w:beforeAutospacing="0" w:after="0" w:afterAutospacing="0"/>
        <w:ind w:firstLine="708"/>
        <w:jc w:val="both"/>
        <w:rPr>
          <w:b/>
        </w:rPr>
      </w:pPr>
      <w:r w:rsidRPr="00DA7061">
        <w:rPr>
          <w:b/>
        </w:rPr>
        <w:t>Birliğin adı</w:t>
      </w:r>
    </w:p>
    <w:p w:rsidR="00CF6EEF" w:rsidRPr="00DA7061" w:rsidRDefault="001D4E2F" w:rsidP="00A94FAA">
      <w:pPr>
        <w:pStyle w:val="NormalWeb"/>
        <w:spacing w:before="0" w:beforeAutospacing="0" w:after="0" w:afterAutospacing="0"/>
        <w:ind w:firstLine="5"/>
        <w:jc w:val="both"/>
      </w:pPr>
      <w:r w:rsidRPr="00DA7061">
        <w:t xml:space="preserve"> </w:t>
      </w:r>
      <w:r w:rsidR="006958EB" w:rsidRPr="00DA7061">
        <w:tab/>
      </w:r>
      <w:r w:rsidRPr="00DA7061">
        <w:rPr>
          <w:b/>
        </w:rPr>
        <w:t>MADDE 1-</w:t>
      </w:r>
      <w:r w:rsidR="00B95A07" w:rsidRPr="00DA7061">
        <w:t xml:space="preserve"> (1) Bu ana</w:t>
      </w:r>
      <w:r w:rsidRPr="00DA7061">
        <w:t xml:space="preserve">sözleşme hükümlerini kabul eden, hayvan gen kaynaklarının korunması, araştırılması, tespiti, ıslahı, geliştirilmesi, yaygınlaştırılması ve pazarlanması konularında faaliyet göstermek amacıyla gerçek veya tüzel kişi yetiştiriciler tarafından, tüzel kişiliği haiz ve özel hukuk hükümlerine tabi </w:t>
      </w:r>
      <w:r w:rsidR="003F29F9" w:rsidRPr="00DA7061">
        <w:t xml:space="preserve">…….…..………İli </w:t>
      </w:r>
      <w:r w:rsidRPr="00DA7061">
        <w:t xml:space="preserve">Damızlık Sığır Yetiştiricileri Birliği kurulmuştur. </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Damızlık sığır yetiştiricileri birliği en az yedi yetiştiricinin bir araya gelmesiyle kurulur. İl düzeyinde ıslah amacına yönelik aynı türden yalnızca bir birlik kurulabilir.</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Birliğin çalışma bölgesi; İl hudutları dâhilindedir. Birlik, 5996 Sayılı Veteriner Hizmetleri, Bitki Sağlığı, Gıda ve Yem Kanununa istinaden hazırlanan 26/08/2016 tarihli 29813 sayılı Resmi Gazete' de yayınlanarak yürürlüğe giren Islah Amaçlı Hayvan Yetiştirici Birliklerinin Kurulması ve Hizmetleri Hakkında Yönetmelik çerçevesindeki görevleri üstlenir.</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(4) Birliğin adı; “................ İli Damızlık Sığır Yetiştiricileri Birliği’dir.</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(5)Birliğin kısa unvanı ................................................. </w:t>
      </w:r>
    </w:p>
    <w:p w:rsidR="00CF6EEF" w:rsidRPr="00DA7061" w:rsidRDefault="001D4E2F" w:rsidP="00A94FAA">
      <w:pPr>
        <w:spacing w:after="0" w:line="240" w:lineRule="auto"/>
        <w:ind w:firstLine="708"/>
        <w:jc w:val="both"/>
        <w:rPr>
          <w:b/>
          <w:bCs/>
        </w:rPr>
      </w:pPr>
      <w:r w:rsidRPr="00DA7061">
        <w:rPr>
          <w:rFonts w:ascii="Times New Roman" w:hAnsi="Times New Roman" w:cs="Times New Roman"/>
          <w:sz w:val="24"/>
          <w:szCs w:val="24"/>
        </w:rPr>
        <w:t>(6) Birliğin yönetimi İl merkezidir. Ancak potansiyeli olan ilçelerde merkezin sicil kaydına atıf yapılmak kaydıyla Bakanlığın izniyle şube veya irtibat bürosu açabilir; birliğin görevlerini yürütmek üzere ihtiyaç duyduğu sayıda personel çalıştırabilir.</w:t>
      </w:r>
    </w:p>
    <w:p w:rsidR="001D4E2F" w:rsidRPr="00DA7061" w:rsidRDefault="001D4E2F" w:rsidP="0015416F">
      <w:pPr>
        <w:pStyle w:val="NormalWeb"/>
        <w:spacing w:before="0" w:beforeAutospacing="0" w:after="0" w:afterAutospacing="0"/>
        <w:ind w:firstLine="708"/>
        <w:jc w:val="both"/>
      </w:pPr>
      <w:r w:rsidRPr="00DA7061">
        <w:rPr>
          <w:b/>
          <w:bCs/>
        </w:rPr>
        <w:t>Amaç ve kapsamı</w:t>
      </w:r>
    </w:p>
    <w:p w:rsidR="00667C0E" w:rsidRPr="00DA7061" w:rsidRDefault="001D4E2F" w:rsidP="0015416F">
      <w:pPr>
        <w:spacing w:after="0" w:line="240" w:lineRule="auto"/>
        <w:ind w:firstLine="709"/>
        <w:jc w:val="both"/>
        <w:rPr>
          <w:rFonts w:ascii="Times New Roman" w:hAnsi="Times New Roman" w:cs="Times New Roman"/>
          <w:sz w:val="24"/>
          <w:szCs w:val="24"/>
        </w:rPr>
      </w:pPr>
      <w:r w:rsidRPr="00DA7061">
        <w:rPr>
          <w:rFonts w:ascii="Times New Roman" w:hAnsi="Times New Roman" w:cs="Times New Roman"/>
          <w:b/>
          <w:sz w:val="24"/>
          <w:szCs w:val="24"/>
        </w:rPr>
        <w:t>MADDE 2</w:t>
      </w:r>
      <w:r w:rsidRPr="00DA7061">
        <w:rPr>
          <w:rFonts w:ascii="Times New Roman" w:hAnsi="Times New Roman" w:cs="Times New Roman"/>
          <w:sz w:val="24"/>
          <w:szCs w:val="24"/>
        </w:rPr>
        <w:t xml:space="preserve">- (1) </w:t>
      </w:r>
      <w:r w:rsidR="003F29F9" w:rsidRPr="00DA7061">
        <w:rPr>
          <w:rFonts w:ascii="Times New Roman" w:hAnsi="Times New Roman" w:cs="Times New Roman"/>
          <w:sz w:val="24"/>
          <w:szCs w:val="24"/>
        </w:rPr>
        <w:t xml:space="preserve">Bu anasözleşmenin amacı; </w:t>
      </w:r>
      <w:r w:rsidRPr="00DA7061">
        <w:rPr>
          <w:rFonts w:ascii="Times New Roman" w:hAnsi="Times New Roman" w:cs="Times New Roman"/>
          <w:sz w:val="24"/>
          <w:szCs w:val="24"/>
        </w:rPr>
        <w:t>……………………………….…….ilinde hayvan gen kaynaklarının korunması, araştırılması, tespiti, ıslahı, geliştirilmesi, yaygınlaştırılması ve pazarlanması konularında faaliyet göstermek amacıyla; sığır türünde, gerçek veya tüzel kişi yetiştiriciler tarafından, tüzel kişiliği haiz ve özel hukuk hükümlerine tabi birliklerin kurulması, işleyişi, görevleri, yönetimi ve denetimleriyle ilgili usul ve esasları belirlemektir.</w:t>
      </w:r>
    </w:p>
    <w:p w:rsidR="001D4E2F" w:rsidRPr="00DA7061" w:rsidRDefault="00B95A07" w:rsidP="0015416F">
      <w:pPr>
        <w:spacing w:after="0" w:line="240" w:lineRule="auto"/>
        <w:ind w:firstLine="709"/>
        <w:jc w:val="both"/>
        <w:rPr>
          <w:rFonts w:ascii="Times New Roman" w:hAnsi="Times New Roman" w:cs="Times New Roman"/>
          <w:b/>
          <w:sz w:val="24"/>
          <w:szCs w:val="24"/>
        </w:rPr>
      </w:pPr>
      <w:r w:rsidRPr="00DA7061">
        <w:rPr>
          <w:rFonts w:ascii="Times New Roman" w:hAnsi="Times New Roman" w:cs="Times New Roman"/>
          <w:sz w:val="24"/>
          <w:szCs w:val="24"/>
        </w:rPr>
        <w:t xml:space="preserve"> </w:t>
      </w:r>
      <w:r w:rsidR="003019E8" w:rsidRPr="00DA7061">
        <w:rPr>
          <w:rFonts w:ascii="Times New Roman" w:hAnsi="Times New Roman" w:cs="Times New Roman"/>
          <w:sz w:val="24"/>
          <w:szCs w:val="24"/>
        </w:rPr>
        <w:t xml:space="preserve">(2)   </w:t>
      </w:r>
      <w:r w:rsidRPr="00DA7061">
        <w:rPr>
          <w:rFonts w:ascii="Times New Roman" w:hAnsi="Times New Roman" w:cs="Times New Roman"/>
          <w:sz w:val="24"/>
          <w:szCs w:val="24"/>
        </w:rPr>
        <w:t>Bu ana</w:t>
      </w:r>
      <w:r w:rsidR="001D4E2F" w:rsidRPr="00DA7061">
        <w:rPr>
          <w:rFonts w:ascii="Times New Roman" w:hAnsi="Times New Roman" w:cs="Times New Roman"/>
          <w:sz w:val="24"/>
          <w:szCs w:val="24"/>
        </w:rPr>
        <w:t>sözleşme; yerli gen kaynaklarının korunması,  gerek yurt dışından ithal edilen, gerek yurt içinde yetiştirilen sığırların verimlerinin artırılması, soy kütüğü ve ön soy kütüğü kayıtlarının tutulması, sürü kayıtlarının tutulması, ıslah programlarının yürütülmesi, ıslah çalışmaları için temel olacak damızlık sığır, sperma, yumurta ve embriyonun; üretimi, yurt içinden tedariki ve/veya yurt dışından ithalatının yapılması, depolanması,  dağıtımı ve pazarlanması, suni tohumlama ve biyo-teknolojik hizmetlerin verilmesi,  belgelendirilmesi ve bu kayıtlara esas teşkil edecek verim kontrollerinin yapılması, sigorta işlemlerinin yapılması, projelendirme ve danışmanlık hizmetlerinin verilmesi, üyelerin eğitimlerinin sağlanması, yayım ve yayın faaliyetlerinin yürütülmesi, araştırma çalışmalarının yapılması, faaliyetlerin yürütülmesi amacıyla ihtiyaç olan yerlerde şube ve irtibat bürosu açmak, üyeler arasında yarışmalar, müzayede, fuar, sergi ve panayırlar düzenlenmesi, yetiştirilen ırkların tanıtılması, üye ihtiyaçlarının temin ve tedariki ile her türlü üretimin yurt içi ve yurt dışında pazarlanması, ürünlerin değerlendirilmesi için gerekli tesislerin kurulması, kiralanması ve işletilmes</w:t>
      </w:r>
      <w:r w:rsidR="00B33F42" w:rsidRPr="00DA7061">
        <w:rPr>
          <w:rFonts w:ascii="Times New Roman" w:hAnsi="Times New Roman" w:cs="Times New Roman"/>
          <w:sz w:val="24"/>
          <w:szCs w:val="24"/>
        </w:rPr>
        <w:t>i, üyelerinin ulusal ve uluslar</w:t>
      </w:r>
      <w:r w:rsidR="001D4E2F" w:rsidRPr="00DA7061">
        <w:rPr>
          <w:rFonts w:ascii="Times New Roman" w:hAnsi="Times New Roman" w:cs="Times New Roman"/>
          <w:sz w:val="24"/>
          <w:szCs w:val="24"/>
        </w:rPr>
        <w:t>arası düzeyde temsiliyle ilgili</w:t>
      </w:r>
      <w:r w:rsidR="006E5E78" w:rsidRPr="00DA7061">
        <w:rPr>
          <w:rFonts w:ascii="Times New Roman" w:hAnsi="Times New Roman" w:cs="Times New Roman"/>
          <w:sz w:val="24"/>
          <w:szCs w:val="24"/>
        </w:rPr>
        <w:t xml:space="preserve"> hususlar ile Bakanlık ve/veya merkez b</w:t>
      </w:r>
      <w:r w:rsidR="001D4E2F" w:rsidRPr="00DA7061">
        <w:rPr>
          <w:rFonts w:ascii="Times New Roman" w:hAnsi="Times New Roman" w:cs="Times New Roman"/>
          <w:sz w:val="24"/>
          <w:szCs w:val="24"/>
        </w:rPr>
        <w:t>irliği’nin planlayacağı her türlü hayvan ıslahı çalışmalarını yürütmek amacıyla kurulacak birliklerin kuruluş ve hizmetleri ile ilgili esas ve usulleri kapsar.</w:t>
      </w:r>
    </w:p>
    <w:p w:rsidR="001D4E2F" w:rsidRPr="00DA7061" w:rsidRDefault="001D4E2F" w:rsidP="0015416F">
      <w:pPr>
        <w:pStyle w:val="NormalWeb"/>
        <w:spacing w:before="0" w:beforeAutospacing="0" w:after="0" w:afterAutospacing="0"/>
        <w:jc w:val="both"/>
        <w:rPr>
          <w:b/>
        </w:rPr>
      </w:pPr>
    </w:p>
    <w:p w:rsidR="001D4E2F" w:rsidRPr="00DA7061" w:rsidRDefault="001D4E2F" w:rsidP="0015416F">
      <w:pPr>
        <w:pStyle w:val="NormalWeb"/>
        <w:spacing w:before="0" w:beforeAutospacing="0" w:after="0" w:afterAutospacing="0"/>
        <w:ind w:firstLine="708"/>
        <w:jc w:val="both"/>
        <w:rPr>
          <w:b/>
        </w:rPr>
      </w:pPr>
      <w:r w:rsidRPr="00DA7061">
        <w:rPr>
          <w:b/>
        </w:rPr>
        <w:t xml:space="preserve">Birliğin görevleri </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3</w:t>
      </w:r>
      <w:r w:rsidRPr="00DA7061">
        <w:rPr>
          <w:rFonts w:ascii="Times New Roman" w:hAnsi="Times New Roman" w:cs="Times New Roman"/>
          <w:sz w:val="24"/>
          <w:szCs w:val="24"/>
        </w:rPr>
        <w:t>-(1) Birlik aşağıda belirtilen görevleri yürütür:</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Üyeleri arasında dayanışmayı sağlamak, çıkarlarını korumak, yasa ve yönetmeliklerde belirtilen amaçlarını gerçekleştirmeleri doğrultusunda faaliyetlerini yönlendirmek,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Üyelerin mesleki eğitimlerini sağlamak, bilgi ve becerilerini artırmak amacıyla kurs, seminer ve benzeri organizasyonları düzenlemek, eğitim çalışmaları ve araştırmalar yapmak veya yaptırmak, her türlü basılı yayım ve diğer yollarla üyeleri arasında iletişim ve haberleşmeyi sağlamak,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Bakanlıkça merkez birliğine verilen yetkiler doğrultusunda, Bakanlığın kontrol ve denetiminde ön soy kütüğü, soy kütüğü, döl kontrolü ve/veya ıslah programları faaliyetlerini yürütmek,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Üyelerin sığırlarına suni tohumlama ve embriyo transferi hizmetleri vermek, suni tohumlama ile ilgili sperma ve benzeri malzemeleri temin etmek, depolamak, dağıtmak ve pazarlamak,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d) Yetiştiricilerin damızlık materyal, alet ve ekipman, kaba yem, kesif yem, yem bitkileri tohumlukları ve benzeri ihtiyaçlarını sağlamak, bunları depolamak, dağıtmak ve pazarlamak,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e) Yurt içinden veya gerekli hâllerde yurt dışından sağlanan erkek ve dişi hayvan, sperma, yumurta, embriyo ya da diğer biyolojik materyali kullanarak ıslah programları ile bütünleşen her türlü faaliyet için gerekli kadro ve ekipleri oluşturmak, gerekli hâllerde sperma, yumurta, embriyo ve benzeri ıslah materyallerini üretmek için Bakanlık izniyle ya da Bakanlıktan ruhsatlı üretim merkezleri ve laboratuvarlar kurmak ve araştırma kurumlarıyla iş birliği yapmak, bu konudaki bilgileri yetiştiricilere duyurmak, kullanımlarına imkân veren sistemler geliştirmek ve bu konuda kurslar düzenlemek,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f) Sığırların bakım ve beslenmesi ile ilgili her türlü girdi temini ile teknik ve idari tedbirleri almak veya aldırmak,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g) Üyelerce yetiştirilen damızlık sığırların satışını yapmak, satışlarını organize etmek, bunun için müzayede düzenlemek, fuar, sergi ve panayırlar kurmak ve kurulanlara katılmak, yarışmalar tertiplemek, ödüller vermek ve yetiştirilen ırkları tanıtmak,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ğ) Yetiştiricilerin ürünlerinin değer fiyatına satışını sağlayacak her türlü pazarlama organizasyonları ve ürün işleme tesislerini kurmak, kiralamak ve işletmek,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h) Damızlık sığır ve işletmelerle ilgili her türlü sigorta hizmetlerini yapmak veya yaptırmak,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ı) Kredi temini konusunda çalışmalarda bulunmak,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i)Kuruluş amacı ile ilgili ihtiyaç duyulan araştırmaları yapmak veya yaptırmak,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j) Sığırcılığın geliştirilmesi amacıyla gerekli tesisleri kurmak, tesislere ortak olmak, işletmek, gerektiğinde bu işler için tüm hisseleri birliğe ait olmak üzere şirket ve/veya iktisadi işletme kurmak,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k) Merkez birliğinin birliğe tahsis etmiş olduğu sayıda genetik materyali temin etmek ve üye işletmelerde kullanmak veya kullandırmak,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l)Kayıt sistemi ve verim kayıtları için gerekli girdileri merkez birliği aracılığı ile tedarik etmek, kullanmak ve/veya kullandırmak,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m) Faaliyet alanı ile ilgili olarak üyelerinin ihtiyaçlarına yönelik iş ve işlemler ile danışmanlık ve projelendirme hizmetlerini vermek,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n) Üyelerinin üretmiş olduğu her türlü ürünü yurt içi ve yurt dışında pazarlamak, üyelerinin ihtiyaç duyduğu her türlü girdiyi yurt içi veya yurt dışından temin etmek,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o) Islah amaçlı olarak yapacağı genetik materyal temininde Bakanlığın yayınlayacağı talimatlara uymak,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ö) Çalışma konuları ile ilgili merkez birliğine ve diğer örgütlere üye olmak,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p) Birlik tüzel kişiliği adına faaliyet alanı ile ilgili proje hazırlamak ve uygulamak,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r) Birliğin çalışmalarını yurt içinde ve yurt dışında tanıtmak, mevcut gelişmeleri izl</w:t>
      </w:r>
      <w:r w:rsidR="00B95A07" w:rsidRPr="00DA7061">
        <w:rPr>
          <w:rFonts w:ascii="Times New Roman" w:hAnsi="Times New Roman" w:cs="Times New Roman"/>
          <w:sz w:val="24"/>
          <w:szCs w:val="24"/>
        </w:rPr>
        <w:t>emek amacıyla ulusal ve uluslar</w:t>
      </w:r>
      <w:r w:rsidRPr="00DA7061">
        <w:rPr>
          <w:rFonts w:ascii="Times New Roman" w:hAnsi="Times New Roman" w:cs="Times New Roman"/>
          <w:sz w:val="24"/>
          <w:szCs w:val="24"/>
        </w:rPr>
        <w:t>arası kongre, sempozyum ve toplantılar dü</w:t>
      </w:r>
      <w:r w:rsidR="00B95A07" w:rsidRPr="00DA7061">
        <w:rPr>
          <w:rFonts w:ascii="Times New Roman" w:hAnsi="Times New Roman" w:cs="Times New Roman"/>
          <w:sz w:val="24"/>
          <w:szCs w:val="24"/>
        </w:rPr>
        <w:t>zenlemek veya ulusal ve uluslar</w:t>
      </w:r>
      <w:r w:rsidRPr="00DA7061">
        <w:rPr>
          <w:rFonts w:ascii="Times New Roman" w:hAnsi="Times New Roman" w:cs="Times New Roman"/>
          <w:sz w:val="24"/>
          <w:szCs w:val="24"/>
        </w:rPr>
        <w:t>arası kongre, sempozyum ve toplantılara katılmak ve gelişmeleri üyelerine aktarmak.</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(2) Bu madde hükümleri uyarınca birlik tarafından kurulacak şirket ve/veya iktisadi işletmelerin faaliyet alanı, birliğin faaliyet alanı ile sınırlıdır.</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(3) Birlik, genel kurulda karar almak şartıyla birinci fıkrada belirtilen hizmetlere karşılık olarak üyelerden hizmet bedeli alabilir.</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(4) Birlik, vermediği hizmet karşılığında ücret talep edemez.</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(5) Yurt dışından sağlanması planlanan, genetik materyal veya hayvan gen kaynakları, yabani ve istilacı yabancı türe ait ise Orman ve Su İşleri Bakanlığından uygun görüş alınması mecburidir.</w:t>
      </w:r>
    </w:p>
    <w:p w:rsidR="001D4E2F" w:rsidRPr="00DA7061" w:rsidRDefault="001D4E2F" w:rsidP="0015416F">
      <w:pPr>
        <w:spacing w:after="0" w:line="240" w:lineRule="auto"/>
        <w:ind w:firstLine="566"/>
        <w:jc w:val="center"/>
        <w:rPr>
          <w:rFonts w:ascii="Times New Roman" w:hAnsi="Times New Roman" w:cs="Times New Roman"/>
          <w:b/>
          <w:bCs/>
          <w:sz w:val="24"/>
          <w:szCs w:val="24"/>
        </w:rPr>
      </w:pPr>
      <w:r w:rsidRPr="00DA7061">
        <w:rPr>
          <w:rFonts w:ascii="Times New Roman" w:hAnsi="Times New Roman" w:cs="Times New Roman"/>
          <w:b/>
          <w:bCs/>
          <w:sz w:val="24"/>
          <w:szCs w:val="24"/>
        </w:rPr>
        <w:t>İKİNCİ BÖLÜM</w:t>
      </w:r>
    </w:p>
    <w:p w:rsidR="001D4E2F" w:rsidRPr="00DA7061" w:rsidRDefault="001D4E2F" w:rsidP="00A94FAA">
      <w:pPr>
        <w:pStyle w:val="NormalWeb"/>
        <w:spacing w:before="0" w:beforeAutospacing="0" w:after="0" w:afterAutospacing="0"/>
        <w:jc w:val="center"/>
        <w:rPr>
          <w:b/>
          <w:bCs/>
        </w:rPr>
      </w:pPr>
      <w:r w:rsidRPr="00DA7061">
        <w:rPr>
          <w:b/>
          <w:bCs/>
        </w:rPr>
        <w:t>Üyelik Şekli ve Üyelik İşlemleri</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üyelik şekli</w:t>
      </w:r>
    </w:p>
    <w:p w:rsidR="001D4E2F" w:rsidRPr="00DA7061" w:rsidRDefault="001D4E2F" w:rsidP="0015416F">
      <w:pPr>
        <w:pStyle w:val="NormalWeb"/>
        <w:spacing w:before="0" w:beforeAutospacing="0" w:after="0" w:afterAutospacing="0"/>
        <w:ind w:firstLine="708"/>
        <w:jc w:val="both"/>
      </w:pPr>
      <w:r w:rsidRPr="00DA7061">
        <w:rPr>
          <w:b/>
        </w:rPr>
        <w:t>MADDE 4</w:t>
      </w:r>
      <w:r w:rsidRPr="00DA7061">
        <w:t xml:space="preserve"> - (1) Birlik üyeleri şunlardır.</w:t>
      </w:r>
    </w:p>
    <w:p w:rsidR="001D4E2F" w:rsidRPr="00DA7061" w:rsidRDefault="001D4E2F" w:rsidP="0015416F">
      <w:pPr>
        <w:pStyle w:val="NormalWeb"/>
        <w:spacing w:before="0" w:beforeAutospacing="0" w:after="0" w:afterAutospacing="0"/>
        <w:ind w:firstLine="708"/>
        <w:jc w:val="both"/>
      </w:pPr>
      <w:r w:rsidRPr="00DA7061">
        <w:t>a) Asıl Üye:  Asgari 5 baş ineğe sahip kendi türünün ıslah programına ve/veya soy kütüğü sistemlerine dâhil olan gerçek veya tüzel kişi yetiştiricileri,</w:t>
      </w:r>
    </w:p>
    <w:p w:rsidR="0025185F" w:rsidRPr="00DA7061" w:rsidRDefault="001D4E2F" w:rsidP="0015416F">
      <w:pPr>
        <w:pStyle w:val="NormalWeb"/>
        <w:spacing w:before="0" w:beforeAutospacing="0" w:after="0" w:afterAutospacing="0"/>
        <w:ind w:firstLine="708"/>
        <w:jc w:val="both"/>
      </w:pPr>
      <w:r w:rsidRPr="00DA7061">
        <w:t xml:space="preserve">b) Aday üye: Ön soy kütüğü </w:t>
      </w:r>
      <w:r w:rsidR="00B33F42" w:rsidRPr="00DA7061">
        <w:t xml:space="preserve">sistemine kayıtlı, 5 </w:t>
      </w:r>
      <w:r w:rsidR="00C95F36" w:rsidRPr="00DA7061">
        <w:t>baş</w:t>
      </w:r>
      <w:r w:rsidRPr="00DA7061">
        <w:t>ın altında ineğe sahip ya da asıl üye olmaksızın birlik imkânlarından kısıtlı olarak yararlanmak isteyen gerçek v</w:t>
      </w:r>
      <w:r w:rsidR="00C95F36" w:rsidRPr="00DA7061">
        <w:t>eya tüzel kişi yetiştiricileri</w:t>
      </w:r>
      <w:r w:rsidR="0025185F" w:rsidRPr="00DA7061">
        <w:t>,</w:t>
      </w:r>
    </w:p>
    <w:p w:rsidR="001D4E2F" w:rsidRPr="00DA7061" w:rsidRDefault="001D4E2F" w:rsidP="0015416F">
      <w:pPr>
        <w:pStyle w:val="NormalWeb"/>
        <w:spacing w:before="0" w:beforeAutospacing="0" w:after="0" w:afterAutospacing="0"/>
        <w:ind w:firstLine="708"/>
        <w:jc w:val="both"/>
      </w:pPr>
      <w:r w:rsidRPr="00DA7061">
        <w:t>ifade eder.</w:t>
      </w:r>
    </w:p>
    <w:p w:rsidR="000E6955" w:rsidRPr="00DA7061" w:rsidRDefault="001D4E2F" w:rsidP="0015416F">
      <w:pPr>
        <w:pStyle w:val="NormalWeb"/>
        <w:spacing w:before="0" w:beforeAutospacing="0" w:after="0" w:afterAutospacing="0"/>
        <w:ind w:firstLine="708"/>
        <w:jc w:val="both"/>
        <w:rPr>
          <w:b/>
        </w:rPr>
      </w:pPr>
      <w:r w:rsidRPr="00DA7061">
        <w:t>(</w:t>
      </w:r>
      <w:r w:rsidRPr="00DA7061">
        <w:rPr>
          <w:rFonts w:eastAsia="ヒラギノ明朝Pro W3"/>
        </w:rPr>
        <w:t xml:space="preserve">2) Aday üyelerin, talep etmeleri ve asıl üyelik </w:t>
      </w:r>
      <w:r w:rsidR="00203D68" w:rsidRPr="00DA7061">
        <w:rPr>
          <w:rFonts w:eastAsia="ヒラギノ明朝Pro W3"/>
        </w:rPr>
        <w:t>şartlarına haiz olması halinde y</w:t>
      </w:r>
      <w:r w:rsidRPr="00DA7061">
        <w:rPr>
          <w:rFonts w:eastAsia="ヒラギノ明朝Pro W3"/>
        </w:rPr>
        <w:t xml:space="preserve">önetim </w:t>
      </w:r>
      <w:r w:rsidR="00203D68" w:rsidRPr="00DA7061">
        <w:rPr>
          <w:rFonts w:eastAsia="ヒラギノ明朝Pro W3"/>
        </w:rPr>
        <w:t>k</w:t>
      </w:r>
      <w:r w:rsidRPr="00DA7061">
        <w:rPr>
          <w:rFonts w:eastAsia="ヒラギノ明朝Pro W3"/>
        </w:rPr>
        <w:t xml:space="preserve">urulu bunları asıl üye olarak kabul etmek </w:t>
      </w:r>
      <w:r w:rsidRPr="00DA7061">
        <w:t>zorundadır.</w:t>
      </w:r>
      <w:r w:rsidRPr="00DA7061">
        <w:rPr>
          <w:b/>
        </w:rPr>
        <w:t xml:space="preserve"> </w:t>
      </w:r>
    </w:p>
    <w:p w:rsidR="001D4E2F" w:rsidRPr="00DA7061" w:rsidRDefault="001D4E2F" w:rsidP="0015416F">
      <w:pPr>
        <w:pStyle w:val="NormalWeb"/>
        <w:spacing w:before="0" w:beforeAutospacing="0" w:after="0" w:afterAutospacing="0"/>
        <w:ind w:firstLine="708"/>
        <w:jc w:val="both"/>
        <w:rPr>
          <w:b/>
        </w:rPr>
      </w:pPr>
      <w:r w:rsidRPr="00DA7061">
        <w:rPr>
          <w:b/>
        </w:rPr>
        <w:t>Üyelik şartları</w:t>
      </w:r>
    </w:p>
    <w:p w:rsidR="00667C0E" w:rsidRPr="00DA7061" w:rsidRDefault="001D4E2F" w:rsidP="00A94FAA">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5 – </w:t>
      </w:r>
      <w:r w:rsidRPr="00DA7061">
        <w:rPr>
          <w:rFonts w:ascii="Times New Roman" w:hAnsi="Times New Roman" w:cs="Times New Roman"/>
          <w:sz w:val="24"/>
          <w:szCs w:val="24"/>
        </w:rPr>
        <w:t>(1) Birlik, asıl ve aday üyelerden oluşur.</w:t>
      </w:r>
    </w:p>
    <w:p w:rsidR="001D4E2F" w:rsidRPr="00DA7061" w:rsidRDefault="001D4E2F" w:rsidP="00A94FAA">
      <w:pPr>
        <w:spacing w:after="0" w:line="240" w:lineRule="auto"/>
        <w:ind w:firstLine="708"/>
        <w:jc w:val="both"/>
      </w:pPr>
      <w:r w:rsidRPr="00DA7061">
        <w:rPr>
          <w:rFonts w:ascii="Times New Roman" w:hAnsi="Times New Roman" w:cs="Times New Roman"/>
          <w:sz w:val="24"/>
          <w:szCs w:val="24"/>
        </w:rPr>
        <w:t>(2) Birliğe asıl üyelikte aşağıdaki şartlar aranır</w:t>
      </w:r>
      <w:r w:rsidR="00667C0E" w:rsidRPr="00DA7061">
        <w:rPr>
          <w:rFonts w:ascii="Times New Roman" w:hAnsi="Times New Roman" w:cs="Times New Roman"/>
          <w:sz w:val="24"/>
          <w:szCs w:val="24"/>
        </w:rPr>
        <w:t>:</w:t>
      </w:r>
    </w:p>
    <w:p w:rsidR="00A94FAA" w:rsidRPr="00DA7061" w:rsidRDefault="001D4E2F" w:rsidP="0015416F">
      <w:pPr>
        <w:pStyle w:val="NormalWeb"/>
        <w:spacing w:before="0" w:beforeAutospacing="0" w:after="0" w:afterAutospacing="0"/>
        <w:ind w:firstLine="708"/>
        <w:jc w:val="both"/>
      </w:pPr>
      <w:r w:rsidRPr="00DA7061">
        <w:t>a)</w:t>
      </w:r>
      <w:r w:rsidR="00B33F42" w:rsidRPr="00DA7061">
        <w:t xml:space="preserve"> </w:t>
      </w:r>
      <w:r w:rsidRPr="00DA7061">
        <w:t>Medeni hakları kullanma ehliyetine sahip olmak,</w:t>
      </w:r>
    </w:p>
    <w:p w:rsidR="00667C0E" w:rsidRPr="00DA7061" w:rsidRDefault="001D4E2F" w:rsidP="0015416F">
      <w:pPr>
        <w:pStyle w:val="NormalWeb"/>
        <w:spacing w:before="0" w:beforeAutospacing="0" w:after="0" w:afterAutospacing="0"/>
        <w:ind w:firstLine="708"/>
        <w:jc w:val="both"/>
      </w:pPr>
      <w:r w:rsidRPr="00DA7061">
        <w:t>b)</w:t>
      </w:r>
      <w:r w:rsidR="00B33F42" w:rsidRPr="00DA7061">
        <w:t xml:space="preserve"> </w:t>
      </w:r>
      <w:r w:rsidRPr="00DA7061">
        <w:t>Asgari 5 baş ineğe sahip olmak,</w:t>
      </w:r>
    </w:p>
    <w:p w:rsidR="00667C0E" w:rsidRPr="00DA7061" w:rsidRDefault="001D4E2F" w:rsidP="0015416F">
      <w:pPr>
        <w:pStyle w:val="NormalWeb"/>
        <w:spacing w:before="0" w:beforeAutospacing="0" w:after="0" w:afterAutospacing="0"/>
        <w:ind w:firstLine="708"/>
        <w:jc w:val="both"/>
      </w:pPr>
      <w:r w:rsidRPr="00DA7061">
        <w:t>c)</w:t>
      </w:r>
      <w:r w:rsidR="00B33F42" w:rsidRPr="00DA7061">
        <w:t xml:space="preserve"> </w:t>
      </w:r>
      <w:r w:rsidRPr="00DA7061">
        <w:t>Islah programının t</w:t>
      </w:r>
      <w:r w:rsidR="00B33F42" w:rsidRPr="00DA7061">
        <w:t xml:space="preserve">eknik ve mali yükümlülüklerini </w:t>
      </w:r>
      <w:r w:rsidRPr="00DA7061">
        <w:t>yerine getirmek soy kütüğü kayıt sistemlerine dâhil olmak ve/veya performans kontrolü yapacak imkân ve altyapıya sahip olmak,</w:t>
      </w:r>
    </w:p>
    <w:p w:rsidR="00667C0E" w:rsidRPr="00DA7061" w:rsidRDefault="001D4E2F" w:rsidP="0015416F">
      <w:pPr>
        <w:pStyle w:val="NormalWeb"/>
        <w:spacing w:before="0" w:beforeAutospacing="0" w:after="0" w:afterAutospacing="0"/>
        <w:ind w:firstLine="708"/>
        <w:jc w:val="both"/>
      </w:pPr>
      <w:r w:rsidRPr="00DA7061">
        <w:t>ç)</w:t>
      </w:r>
      <w:r w:rsidR="00B33F42" w:rsidRPr="00DA7061">
        <w:t xml:space="preserve"> </w:t>
      </w:r>
      <w:r w:rsidRPr="00DA7061">
        <w:t>İşletmesi aynı il hudutları içerisinde bulunmak,</w:t>
      </w:r>
    </w:p>
    <w:p w:rsidR="00667C0E" w:rsidRPr="00DA7061" w:rsidRDefault="001D4E2F" w:rsidP="0015416F">
      <w:pPr>
        <w:pStyle w:val="NormalWeb"/>
        <w:spacing w:before="0" w:beforeAutospacing="0" w:after="0" w:afterAutospacing="0"/>
        <w:ind w:firstLine="708"/>
        <w:jc w:val="both"/>
      </w:pPr>
      <w:r w:rsidRPr="00DA7061">
        <w:t>d)</w:t>
      </w:r>
      <w:r w:rsidR="00B33F42" w:rsidRPr="00DA7061">
        <w:t xml:space="preserve"> </w:t>
      </w:r>
      <w:r w:rsidRPr="00DA7061">
        <w:t>Fiilen ıslaha esas olmak üzere verim kayıtlarını tutmak veya Bakanlık tarafından uygulanan ıslah programlarını yürütüyor olmak,</w:t>
      </w:r>
    </w:p>
    <w:p w:rsidR="00667C0E" w:rsidRPr="00DA7061" w:rsidRDefault="001D4E2F" w:rsidP="0015416F">
      <w:pPr>
        <w:pStyle w:val="NormalWeb"/>
        <w:spacing w:before="0" w:beforeAutospacing="0" w:after="0" w:afterAutospacing="0"/>
        <w:ind w:firstLine="708"/>
        <w:jc w:val="both"/>
      </w:pPr>
      <w:r w:rsidRPr="00DA7061">
        <w:t>e)</w:t>
      </w:r>
      <w:r w:rsidR="00B33F42" w:rsidRPr="00DA7061">
        <w:t xml:space="preserve"> </w:t>
      </w:r>
      <w:r w:rsidRPr="00DA7061">
        <w:t>Islah programlarıyla ve/veya soy kütüğü sistemleri ile ilgili görev ve sorumlulukları kabul etmek,</w:t>
      </w:r>
    </w:p>
    <w:p w:rsidR="00667C0E" w:rsidRPr="00DA7061" w:rsidRDefault="001D4E2F" w:rsidP="0015416F">
      <w:pPr>
        <w:pStyle w:val="NormalWeb"/>
        <w:spacing w:before="0" w:beforeAutospacing="0" w:after="0" w:afterAutospacing="0"/>
        <w:ind w:firstLine="708"/>
        <w:jc w:val="both"/>
      </w:pPr>
      <w:r w:rsidRPr="00DA7061">
        <w:t>f)</w:t>
      </w:r>
      <w:r w:rsidR="00B33F42" w:rsidRPr="00DA7061">
        <w:t xml:space="preserve"> </w:t>
      </w:r>
      <w:r w:rsidRPr="00DA7061">
        <w:t>Genel kurul tarafından belirlenmiş olan üye giriş aidatını ve yıllık aidatını ödemek,</w:t>
      </w:r>
    </w:p>
    <w:p w:rsidR="00667C0E" w:rsidRPr="00DA7061" w:rsidRDefault="001D4E2F" w:rsidP="0015416F">
      <w:pPr>
        <w:pStyle w:val="NormalWeb"/>
        <w:spacing w:before="0" w:beforeAutospacing="0" w:after="0" w:afterAutospacing="0"/>
        <w:ind w:firstLine="708"/>
        <w:jc w:val="both"/>
      </w:pPr>
      <w:r w:rsidRPr="00DA7061">
        <w:t>g)</w:t>
      </w:r>
      <w:r w:rsidR="00B33F42" w:rsidRPr="00DA7061">
        <w:t xml:space="preserve"> </w:t>
      </w:r>
      <w:r w:rsidRPr="00DA7061">
        <w:t>Suni tohumlama uygulamasını yapıyor veya yaptırıyor olmak,</w:t>
      </w:r>
    </w:p>
    <w:p w:rsidR="00667C0E" w:rsidRPr="00DA7061" w:rsidRDefault="001D4E2F" w:rsidP="0015416F">
      <w:pPr>
        <w:pStyle w:val="NormalWeb"/>
        <w:spacing w:before="0" w:beforeAutospacing="0" w:after="0" w:afterAutospacing="0"/>
        <w:ind w:firstLine="708"/>
        <w:jc w:val="both"/>
      </w:pPr>
      <w:r w:rsidRPr="00DA7061">
        <w:t>ğ)</w:t>
      </w:r>
      <w:r w:rsidR="00B33F42" w:rsidRPr="00DA7061">
        <w:t xml:space="preserve"> </w:t>
      </w:r>
      <w:r w:rsidRPr="00DA7061">
        <w:t>Döl Kontrolü Projesi'ne katılmak,</w:t>
      </w:r>
    </w:p>
    <w:p w:rsidR="00667C0E" w:rsidRPr="00DA7061" w:rsidRDefault="001D4E2F" w:rsidP="0015416F">
      <w:pPr>
        <w:pStyle w:val="NormalWeb"/>
        <w:spacing w:before="0" w:beforeAutospacing="0" w:after="0" w:afterAutospacing="0"/>
        <w:ind w:firstLine="708"/>
        <w:jc w:val="both"/>
      </w:pPr>
      <w:r w:rsidRPr="00DA7061">
        <w:t>(3) Birliğe aday üyelikte aşağıdaki şartlar aranır.</w:t>
      </w:r>
    </w:p>
    <w:p w:rsidR="00667C0E" w:rsidRPr="00DA7061" w:rsidRDefault="001D4E2F" w:rsidP="0015416F">
      <w:pPr>
        <w:pStyle w:val="NormalWeb"/>
        <w:spacing w:before="0" w:beforeAutospacing="0" w:after="0" w:afterAutospacing="0"/>
        <w:ind w:firstLine="708"/>
        <w:jc w:val="both"/>
      </w:pPr>
      <w:r w:rsidRPr="00DA7061">
        <w:lastRenderedPageBreak/>
        <w:t>a)</w:t>
      </w:r>
      <w:r w:rsidR="00B33F42" w:rsidRPr="00DA7061">
        <w:t xml:space="preserve"> </w:t>
      </w:r>
      <w:r w:rsidRPr="00DA7061">
        <w:t>Medeni hakları kullanma ehliyetine sahip olmak,</w:t>
      </w:r>
    </w:p>
    <w:p w:rsidR="00667C0E" w:rsidRPr="00DA7061" w:rsidRDefault="001D4E2F" w:rsidP="0015416F">
      <w:pPr>
        <w:pStyle w:val="NormalWeb"/>
        <w:spacing w:before="0" w:beforeAutospacing="0" w:after="0" w:afterAutospacing="0"/>
        <w:ind w:firstLine="708"/>
        <w:jc w:val="both"/>
      </w:pPr>
      <w:r w:rsidRPr="00DA7061">
        <w:t>b)</w:t>
      </w:r>
      <w:r w:rsidR="00B33F42" w:rsidRPr="00DA7061">
        <w:t xml:space="preserve"> </w:t>
      </w:r>
      <w:r w:rsidRPr="00DA7061">
        <w:t>5 başın altında ineğe sahip işletmeler ile yeterli sayıda ineğe sahip olmakla birlikte asıl üye olmaksızın birlik imkânlarından kısıtlı olarak yararlanmak istemek,</w:t>
      </w:r>
    </w:p>
    <w:p w:rsidR="00667C0E" w:rsidRPr="00DA7061" w:rsidRDefault="001D4E2F" w:rsidP="0015416F">
      <w:pPr>
        <w:pStyle w:val="NormalWeb"/>
        <w:spacing w:before="0" w:beforeAutospacing="0" w:after="0" w:afterAutospacing="0"/>
        <w:ind w:firstLine="708"/>
        <w:jc w:val="both"/>
      </w:pPr>
      <w:r w:rsidRPr="00DA7061">
        <w:t>c)</w:t>
      </w:r>
      <w:r w:rsidR="00B33F42" w:rsidRPr="00DA7061">
        <w:t xml:space="preserve"> </w:t>
      </w:r>
      <w:r w:rsidRPr="00DA7061">
        <w:t>Ön soy kütüğü sistemine, kayıtlı olmak,</w:t>
      </w:r>
    </w:p>
    <w:p w:rsidR="00667C0E" w:rsidRPr="00DA7061" w:rsidRDefault="001D4E2F" w:rsidP="0015416F">
      <w:pPr>
        <w:pStyle w:val="NormalWeb"/>
        <w:spacing w:before="0" w:beforeAutospacing="0" w:after="0" w:afterAutospacing="0"/>
        <w:ind w:firstLine="708"/>
        <w:jc w:val="both"/>
      </w:pPr>
      <w:r w:rsidRPr="00DA7061">
        <w:t>ç)</w:t>
      </w:r>
      <w:r w:rsidR="00B33F42" w:rsidRPr="00DA7061">
        <w:t xml:space="preserve"> </w:t>
      </w:r>
      <w:r w:rsidRPr="00DA7061">
        <w:t>Aldığı hizmetlerin karşılığı olan mali yükümlülüklerini yerine getirmek,</w:t>
      </w:r>
    </w:p>
    <w:p w:rsidR="001D4E2F" w:rsidRPr="00DA7061" w:rsidRDefault="001D4E2F" w:rsidP="0015416F">
      <w:pPr>
        <w:pStyle w:val="NormalWeb"/>
        <w:spacing w:before="0" w:beforeAutospacing="0" w:after="0" w:afterAutospacing="0"/>
        <w:ind w:firstLine="708"/>
        <w:jc w:val="both"/>
      </w:pPr>
      <w:r w:rsidRPr="00DA7061">
        <w:t>d)</w:t>
      </w:r>
      <w:r w:rsidR="00B33F42" w:rsidRPr="00DA7061">
        <w:t xml:space="preserve"> </w:t>
      </w:r>
      <w:r w:rsidRPr="00DA7061">
        <w:t>İşletmesi aynı il hudutları içinde olmak.</w:t>
      </w:r>
    </w:p>
    <w:p w:rsidR="001D4E2F" w:rsidRPr="00DA7061" w:rsidRDefault="001D4E2F" w:rsidP="0015416F">
      <w:pPr>
        <w:pStyle w:val="NormalWeb"/>
        <w:spacing w:before="0" w:beforeAutospacing="0" w:after="0" w:afterAutospacing="0"/>
        <w:jc w:val="both"/>
      </w:pPr>
    </w:p>
    <w:p w:rsidR="001D4E2F" w:rsidRPr="00DA7061" w:rsidRDefault="001D4E2F" w:rsidP="0015416F">
      <w:pPr>
        <w:pStyle w:val="NormalWeb"/>
        <w:spacing w:before="0" w:beforeAutospacing="0" w:after="0" w:afterAutospacing="0"/>
        <w:ind w:firstLine="708"/>
        <w:jc w:val="both"/>
      </w:pPr>
      <w:r w:rsidRPr="00DA7061">
        <w:t xml:space="preserve">(4) Asıl üyeler, birlik genel kuruluna katılma ve oy kullanma hakkına sahiptir. Birliğin tüm hizmetlerinden ayrıcalıklı ve öncelikli olarak yararlanırlar. </w:t>
      </w:r>
    </w:p>
    <w:p w:rsidR="001D4E2F" w:rsidRPr="00DA7061" w:rsidRDefault="001D4E2F" w:rsidP="00A94FAA">
      <w:pPr>
        <w:pStyle w:val="NormalWeb"/>
        <w:spacing w:before="0" w:beforeAutospacing="0" w:after="0" w:afterAutospacing="0"/>
        <w:ind w:firstLine="708"/>
        <w:jc w:val="both"/>
      </w:pPr>
      <w:r w:rsidRPr="00DA7061">
        <w:t>(5)</w:t>
      </w:r>
      <w:r w:rsidR="00B33F42" w:rsidRPr="00DA7061">
        <w:t xml:space="preserve"> </w:t>
      </w:r>
      <w:r w:rsidRPr="00DA7061">
        <w:t>Aday üyelerin birlik genel kuruluna katılma ve oy kullanma hakları yoktur. Aday üyeler, yalnızca birlikten almış oldukları hizmetlerin bedelini ödemekle yükümlü olup, asıl üyeler için belirlenen ücretlerden az olmamak kaydıyla bu hizmetlerden yararlanabilirler.</w:t>
      </w:r>
    </w:p>
    <w:p w:rsidR="001D4E2F" w:rsidRPr="00DA7061" w:rsidRDefault="001D4E2F" w:rsidP="0015416F">
      <w:pPr>
        <w:pStyle w:val="ListeParagraf"/>
        <w:spacing w:after="0" w:line="240" w:lineRule="auto"/>
        <w:ind w:left="0" w:firstLine="708"/>
        <w:jc w:val="both"/>
        <w:rPr>
          <w:rFonts w:ascii="Times New Roman" w:hAnsi="Times New Roman"/>
          <w:b/>
          <w:sz w:val="24"/>
          <w:szCs w:val="24"/>
        </w:rPr>
      </w:pPr>
      <w:r w:rsidRPr="00DA7061">
        <w:rPr>
          <w:rFonts w:ascii="Times New Roman" w:hAnsi="Times New Roman"/>
          <w:sz w:val="24"/>
          <w:szCs w:val="24"/>
        </w:rPr>
        <w:t>(6)</w:t>
      </w:r>
      <w:r w:rsidR="00B33F42" w:rsidRPr="00DA7061">
        <w:rPr>
          <w:rFonts w:ascii="Times New Roman" w:hAnsi="Times New Roman"/>
          <w:sz w:val="24"/>
          <w:szCs w:val="24"/>
        </w:rPr>
        <w:t xml:space="preserve"> </w:t>
      </w:r>
      <w:r w:rsidR="00B95A07" w:rsidRPr="00DA7061">
        <w:rPr>
          <w:rFonts w:ascii="Times New Roman" w:hAnsi="Times New Roman"/>
          <w:sz w:val="24"/>
          <w:szCs w:val="24"/>
        </w:rPr>
        <w:t>Ana</w:t>
      </w:r>
      <w:r w:rsidRPr="00DA7061">
        <w:rPr>
          <w:rFonts w:ascii="Times New Roman" w:hAnsi="Times New Roman"/>
          <w:sz w:val="24"/>
          <w:szCs w:val="24"/>
        </w:rPr>
        <w:t>sözleşmedeki yükümlülükleri bütün hak ve ödevleri ile birlikte kabul ettiğine dair dilekçe vermiş olmak.</w:t>
      </w:r>
    </w:p>
    <w:p w:rsidR="001D4E2F" w:rsidRPr="00DA7061" w:rsidRDefault="001D4E2F" w:rsidP="0015416F">
      <w:pPr>
        <w:pStyle w:val="ListeParagraf"/>
        <w:spacing w:after="0" w:line="240" w:lineRule="auto"/>
        <w:ind w:left="0" w:firstLine="708"/>
        <w:jc w:val="both"/>
        <w:rPr>
          <w:rFonts w:ascii="Times New Roman" w:hAnsi="Times New Roman"/>
          <w:b/>
          <w:sz w:val="24"/>
          <w:szCs w:val="24"/>
        </w:rPr>
      </w:pPr>
      <w:r w:rsidRPr="00DA7061">
        <w:rPr>
          <w:rFonts w:ascii="Times New Roman" w:hAnsi="Times New Roman"/>
          <w:b/>
          <w:sz w:val="24"/>
          <w:szCs w:val="24"/>
        </w:rPr>
        <w:t>Birlik üyeliğine kabul</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6 </w:t>
      </w:r>
      <w:r w:rsidRPr="00DA7061">
        <w:rPr>
          <w:rFonts w:ascii="Times New Roman" w:hAnsi="Times New Roman" w:cs="Times New Roman"/>
          <w:sz w:val="24"/>
          <w:szCs w:val="24"/>
        </w:rPr>
        <w:t>- (1) Bir</w:t>
      </w:r>
      <w:r w:rsidR="00B95A07" w:rsidRPr="00DA7061">
        <w:rPr>
          <w:rFonts w:ascii="Times New Roman" w:hAnsi="Times New Roman" w:cs="Times New Roman"/>
          <w:sz w:val="24"/>
          <w:szCs w:val="24"/>
        </w:rPr>
        <w:t>liğe üye olabilmek için, bu ana</w:t>
      </w:r>
      <w:r w:rsidRPr="00DA7061">
        <w:rPr>
          <w:rFonts w:ascii="Times New Roman" w:hAnsi="Times New Roman" w:cs="Times New Roman"/>
          <w:sz w:val="24"/>
          <w:szCs w:val="24"/>
        </w:rPr>
        <w:t>sözleşmede yazılı üyelik hak ve ödevlerinin,</w:t>
      </w:r>
    </w:p>
    <w:p w:rsidR="001D4E2F" w:rsidRPr="00DA7061" w:rsidRDefault="00B95A07"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Kuruluş aşamasında ana</w:t>
      </w:r>
      <w:r w:rsidR="001D4E2F" w:rsidRPr="00DA7061">
        <w:rPr>
          <w:rFonts w:ascii="Times New Roman" w:hAnsi="Times New Roman" w:cs="Times New Roman"/>
          <w:sz w:val="24"/>
          <w:szCs w:val="24"/>
        </w:rPr>
        <w:t xml:space="preserve">sözleşmeyi imzalayarak,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Sonradan girişte, bir üyelik</w:t>
      </w:r>
      <w:r w:rsidR="00B33F42" w:rsidRPr="00DA7061">
        <w:rPr>
          <w:rFonts w:ascii="Times New Roman" w:hAnsi="Times New Roman" w:cs="Times New Roman"/>
          <w:sz w:val="24"/>
          <w:szCs w:val="24"/>
        </w:rPr>
        <w:t xml:space="preserve"> taahhütnamesi vermek suretiyle.</w:t>
      </w:r>
      <w:r w:rsidRPr="00DA7061">
        <w:rPr>
          <w:rFonts w:ascii="Times New Roman" w:hAnsi="Times New Roman" w:cs="Times New Roman"/>
          <w:sz w:val="24"/>
          <w:szCs w:val="24"/>
        </w:rPr>
        <w:t xml:space="preserve"> </w:t>
      </w:r>
    </w:p>
    <w:p w:rsidR="001D4E2F" w:rsidRPr="00DA7061" w:rsidRDefault="0015416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kabul</w:t>
      </w:r>
      <w:r w:rsidR="001D4E2F" w:rsidRPr="00DA7061">
        <w:rPr>
          <w:rFonts w:ascii="Times New Roman" w:hAnsi="Times New Roman" w:cs="Times New Roman"/>
          <w:sz w:val="24"/>
          <w:szCs w:val="24"/>
        </w:rPr>
        <w:t xml:space="preserve"> edilmiş olması gerekir.</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Birlik üyeliğine kabul, yönetim kurulu kararı ile olur. Yönetim kurulu, ana sözleşmede belirtilen üyelik şartlarını taşıyan yetiştiricileri üyeliğe kabul etmek zorundadır. Asıl Üyeliğe kabul edilenlerden giriş aidatının tamamı tahsil edilir.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(3) Birlik yönetim kurulu, üyelik için yapılan başvuruyu inceleyerek, bir ay içerisinde olumlu veya olumsuz cevaplamakla yükümlüdür. Cevabın olumsuz olması hâlinde talepte bulunan yetiştiricinin itirazı, birlik denetleme kurulu aracılığıyla, yapılacak ilk genel kurul toplantısı gündemine aldırılır. Genel kurulun kararı kesindir. Olumsuz cevabın birlik denetleme kurulu aracılığıyla ilk genel kurul gündemine aldırılmaması hâlinde, talep eden, Bakanlık il müdürlüğüne müracaat edebilir. Bu durumda yetiştiricinin itirazı Bakanlık il müdürlüğü tarafından incelenir. Bakanlığın, üyeliğin kabulüne dair vereceği kararın ilgili birliğe tebliği tarihinde üyelik gerçekleşmiş olur.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(4) Tarımsal üretici örgütleri, birliğe tüzel kişi olarak üye olabilirler, bu durumda kanuni temsilcilerini birliğe bildirmek zorundadırlar.</w:t>
      </w:r>
    </w:p>
    <w:p w:rsidR="001D4E2F" w:rsidRPr="00DA7061" w:rsidRDefault="001D4E2F" w:rsidP="00A94FAA">
      <w:pPr>
        <w:spacing w:after="0" w:line="240" w:lineRule="auto"/>
        <w:ind w:firstLine="708"/>
        <w:jc w:val="both"/>
        <w:rPr>
          <w:b/>
          <w:bCs/>
        </w:rPr>
      </w:pPr>
      <w:r w:rsidRPr="00DA7061">
        <w:rPr>
          <w:rFonts w:ascii="Times New Roman" w:hAnsi="Times New Roman" w:cs="Times New Roman"/>
          <w:sz w:val="24"/>
          <w:szCs w:val="24"/>
        </w:rPr>
        <w:t>(5) Üyelik şartlarını taşımayan yetiştiricileri üyeliğe kabul eden veya üyelik şartlarını sonradan kaybettiği anlaşılan yetiştiricilerin üyelikten çıkarılmasına ilişkin iş ve işlemleri yerine getirmeyen yönetim kurulu üyeleri hakkında 67 inci madde hükümleri doğrultusunda işlem yapılır.</w:t>
      </w:r>
    </w:p>
    <w:p w:rsidR="001D4E2F" w:rsidRPr="00DA7061" w:rsidRDefault="001D4E2F" w:rsidP="0015416F">
      <w:pPr>
        <w:pStyle w:val="NormalWeb"/>
        <w:spacing w:before="0" w:beforeAutospacing="0" w:after="0" w:afterAutospacing="0"/>
        <w:ind w:firstLine="708"/>
        <w:jc w:val="both"/>
      </w:pPr>
      <w:r w:rsidRPr="00DA7061">
        <w:rPr>
          <w:b/>
          <w:bCs/>
        </w:rPr>
        <w:t>Birlik üyeliğinin düşmesi</w:t>
      </w:r>
    </w:p>
    <w:p w:rsidR="001D4E2F" w:rsidRPr="00DA7061" w:rsidRDefault="001D4E2F" w:rsidP="00A94FAA">
      <w:pPr>
        <w:pStyle w:val="NormalWeb"/>
        <w:spacing w:before="0" w:beforeAutospacing="0" w:after="0" w:afterAutospacing="0"/>
        <w:ind w:firstLine="708"/>
        <w:jc w:val="both"/>
      </w:pPr>
      <w:r w:rsidRPr="00DA7061">
        <w:rPr>
          <w:b/>
        </w:rPr>
        <w:t>MADDE 7</w:t>
      </w:r>
      <w:r w:rsidRPr="00DA7061">
        <w:t>-</w:t>
      </w:r>
      <w:r w:rsidR="00546379" w:rsidRPr="00DA7061">
        <w:t xml:space="preserve"> </w:t>
      </w:r>
      <w:r w:rsidRPr="00DA7061">
        <w:t>(1) Birlik üyeliğ</w:t>
      </w:r>
      <w:r w:rsidR="00546379" w:rsidRPr="00DA7061">
        <w:t>i, üyenin ö</w:t>
      </w:r>
      <w:r w:rsidRPr="00DA7061">
        <w:t>lüm</w:t>
      </w:r>
      <w:r w:rsidR="00546379" w:rsidRPr="00DA7061">
        <w:t>ü</w:t>
      </w:r>
      <w:r w:rsidRPr="00DA7061">
        <w:t xml:space="preserve"> hali</w:t>
      </w:r>
      <w:r w:rsidR="00546379" w:rsidRPr="00DA7061">
        <w:t>nde</w:t>
      </w:r>
      <w:r w:rsidRPr="00DA7061">
        <w:t xml:space="preserve"> düşer.</w:t>
      </w:r>
      <w:r w:rsidR="00546379" w:rsidRPr="00DA7061">
        <w:t xml:space="preserve"> </w:t>
      </w:r>
      <w:r w:rsidRPr="00DA7061">
        <w:t xml:space="preserve">Ölen gerçek kişinin birlik ve/veya </w:t>
      </w:r>
      <w:r w:rsidR="00203D68" w:rsidRPr="00DA7061">
        <w:t>m</w:t>
      </w:r>
      <w:r w:rsidRPr="00DA7061">
        <w:t xml:space="preserve">erkez </w:t>
      </w:r>
      <w:r w:rsidR="00203D68" w:rsidRPr="00DA7061">
        <w:t>b</w:t>
      </w:r>
      <w:r w:rsidRPr="00DA7061">
        <w:t xml:space="preserve">irliği </w:t>
      </w:r>
      <w:r w:rsidR="00203D68" w:rsidRPr="00DA7061">
        <w:t>y</w:t>
      </w:r>
      <w:r w:rsidRPr="00DA7061">
        <w:t xml:space="preserve">önetim ve </w:t>
      </w:r>
      <w:r w:rsidR="00203D68" w:rsidRPr="00DA7061">
        <w:t>d</w:t>
      </w:r>
      <w:r w:rsidRPr="00DA7061">
        <w:t xml:space="preserve">enetleme </w:t>
      </w:r>
      <w:r w:rsidR="00203D68" w:rsidRPr="00DA7061">
        <w:t>k</w:t>
      </w:r>
      <w:r w:rsidRPr="00DA7061">
        <w:t>urulu üyelikleri var ise sonlanır.</w:t>
      </w:r>
    </w:p>
    <w:p w:rsidR="001D4E2F" w:rsidRPr="00DA7061" w:rsidRDefault="001D4E2F" w:rsidP="00A94FAA">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(2) Üyelikten düşme, yönetim kurulu kararıyla olur ve üyelik defterine işlenmekle kesinleşir. </w:t>
      </w:r>
    </w:p>
    <w:p w:rsidR="001D4E2F" w:rsidRPr="00DA7061" w:rsidRDefault="001D4E2F" w:rsidP="00A94FAA">
      <w:pPr>
        <w:spacing w:after="0" w:line="240" w:lineRule="auto"/>
        <w:ind w:firstLine="708"/>
        <w:jc w:val="both"/>
        <w:rPr>
          <w:b/>
        </w:rPr>
      </w:pPr>
      <w:r w:rsidRPr="00DA7061">
        <w:rPr>
          <w:rFonts w:ascii="Times New Roman" w:hAnsi="Times New Roman" w:cs="Times New Roman"/>
          <w:sz w:val="24"/>
          <w:szCs w:val="24"/>
        </w:rPr>
        <w:t xml:space="preserve">(3) Üyeliğin düşmesi, üyenin birliğe olan borçlarını ortadan kaldırmaz. Yönetim kurulu, üyelikten düşme durumunu üyenin yasal mirasçılarına tebliğ eder. Yasal mirasçılar, tebliğ tarihinden itibaren iki ay içerisinde bu borçları ödemekle yükümlüdür. </w:t>
      </w:r>
    </w:p>
    <w:p w:rsidR="00C43783" w:rsidRDefault="00C43783" w:rsidP="000E6955">
      <w:pPr>
        <w:pStyle w:val="NormalWeb"/>
        <w:spacing w:before="0" w:beforeAutospacing="0" w:after="0" w:afterAutospacing="0"/>
        <w:ind w:firstLine="708"/>
        <w:jc w:val="both"/>
        <w:rPr>
          <w:b/>
        </w:rPr>
      </w:pPr>
    </w:p>
    <w:p w:rsidR="00C43783" w:rsidRDefault="00C43783" w:rsidP="000E6955">
      <w:pPr>
        <w:pStyle w:val="NormalWeb"/>
        <w:spacing w:before="0" w:beforeAutospacing="0" w:after="0" w:afterAutospacing="0"/>
        <w:ind w:firstLine="708"/>
        <w:jc w:val="both"/>
        <w:rPr>
          <w:b/>
        </w:rPr>
      </w:pPr>
    </w:p>
    <w:p w:rsidR="001D4E2F" w:rsidRPr="00DA7061" w:rsidRDefault="001D4E2F" w:rsidP="000E6955">
      <w:pPr>
        <w:pStyle w:val="NormalWeb"/>
        <w:spacing w:before="0" w:beforeAutospacing="0" w:after="0" w:afterAutospacing="0"/>
        <w:ind w:firstLine="708"/>
        <w:jc w:val="both"/>
        <w:rPr>
          <w:b/>
        </w:rPr>
      </w:pPr>
      <w:r w:rsidRPr="00DA7061">
        <w:rPr>
          <w:b/>
        </w:rPr>
        <w:lastRenderedPageBreak/>
        <w:t>Birlik üyeliğinden çıkma ve çıkmanın sınırlandırılması</w:t>
      </w:r>
    </w:p>
    <w:p w:rsidR="001D4E2F" w:rsidRPr="00DA7061" w:rsidRDefault="001D4E2F" w:rsidP="00A94FAA">
      <w:pPr>
        <w:pStyle w:val="NormalWeb"/>
        <w:spacing w:before="0" w:beforeAutospacing="0" w:after="0" w:afterAutospacing="0"/>
        <w:ind w:firstLine="708"/>
        <w:jc w:val="both"/>
      </w:pPr>
      <w:r w:rsidRPr="00DA7061">
        <w:rPr>
          <w:b/>
        </w:rPr>
        <w:t>MADDE 8-</w:t>
      </w:r>
      <w:r w:rsidRPr="00DA7061">
        <w:t xml:space="preserve"> (1) Üyelikten çıkma, üyenin yazılı talebi üzerine alınan yönetim kurulu kararı ile olur ve bu kararın ilgiliye tebliği ile kesinleşir. Üyelikten çıkma talebi, başvuruyu takip eden ilk yönetim kurulu toplantısında karara bağlanır ve gecikmeksizin ilgiliye tebliğ edilir. Üyelikten çıkılması, üyenin birliğe olan borçlarını ortadan kaldırmaz. Üyelikten çıkan yetiştirici, birliğe olan borçlarını, üyelikten çıkma durumunun kesinleşmesinden itibaren iki ay içerisinde ödemekle yükümlüdür.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Mücbir sebepler dışında asıl üyeler, iki yılı doldurmadan önce üyelikten çıkmak için başvuru yapamazlar. Ayrıca, birliğin mevcudiyetinin tehlikeye düşmesi hâlinde birlik yönetim kurulu üyelikten çıkma taleplerine süre sınırlaması getirebilir. Bu süre iki yılı aşamaz.</w:t>
      </w:r>
    </w:p>
    <w:p w:rsidR="000C5AE3" w:rsidRPr="00DA7061" w:rsidRDefault="000C5AE3" w:rsidP="0015416F">
      <w:pPr>
        <w:spacing w:after="0" w:line="240" w:lineRule="auto"/>
        <w:ind w:firstLine="708"/>
        <w:jc w:val="both"/>
        <w:rPr>
          <w:rFonts w:ascii="Times New Roman" w:hAnsi="Times New Roman" w:cs="Times New Roman"/>
          <w:sz w:val="24"/>
          <w:szCs w:val="24"/>
        </w:rPr>
      </w:pP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(3) Üyelik tarihinden itibaren iki yıllık sürenin bitiminden sonra ve üyelikle ilgili bir süre sınırlamasının da getirilmediği hâllerde, usulüne uygun olarak yapılacak üyelikten çıkma başvurusunun yönetim kurulu tarafından karara bağlanmaması hâlinde üye, üyelikten çıkmaya ilişkin beyanını noter aracılığı ile birliğe bildirir. Tebliğ tarihi, üyelikten çıkma tarihi olarak kabul edilir.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üyeliğinden çıkarılma</w:t>
      </w:r>
    </w:p>
    <w:p w:rsidR="000C5AE3"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9-</w:t>
      </w:r>
      <w:r w:rsidR="00B95A07" w:rsidRPr="00DA7061">
        <w:rPr>
          <w:rFonts w:ascii="Times New Roman" w:hAnsi="Times New Roman" w:cs="Times New Roman"/>
          <w:sz w:val="24"/>
          <w:szCs w:val="24"/>
        </w:rPr>
        <w:t xml:space="preserve"> (1) Birlik üyeleri, bu ana</w:t>
      </w:r>
      <w:r w:rsidRPr="00DA7061">
        <w:rPr>
          <w:rFonts w:ascii="Times New Roman" w:hAnsi="Times New Roman" w:cs="Times New Roman"/>
          <w:sz w:val="24"/>
          <w:szCs w:val="24"/>
        </w:rPr>
        <w:t>sözleşmede açıkça gösterilmeyen sebeplerle üyelikten çıkarılamaz. Bu hükme aykırı hareket edenler hakkında 67</w:t>
      </w:r>
      <w:r w:rsidR="0025185F" w:rsidRPr="00DA7061">
        <w:rPr>
          <w:rFonts w:ascii="Times New Roman" w:hAnsi="Times New Roman" w:cs="Times New Roman"/>
          <w:sz w:val="24"/>
          <w:szCs w:val="24"/>
        </w:rPr>
        <w:t xml:space="preserve">. </w:t>
      </w:r>
      <w:r w:rsidRPr="00DA7061">
        <w:rPr>
          <w:rFonts w:ascii="Times New Roman" w:hAnsi="Times New Roman" w:cs="Times New Roman"/>
          <w:sz w:val="24"/>
          <w:szCs w:val="24"/>
        </w:rPr>
        <w:t>madde hükümleri doğrultusunda işlem yapılır.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Aşağıdaki hallerde yetiştiriciler üyelikten çıkarılır;</w:t>
      </w:r>
    </w:p>
    <w:p w:rsidR="000C5AE3" w:rsidRPr="00DA7061" w:rsidRDefault="00B95A07"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Kanunda ve bu ana</w:t>
      </w:r>
      <w:r w:rsidR="001D4E2F" w:rsidRPr="00DA7061">
        <w:rPr>
          <w:rFonts w:ascii="Times New Roman" w:hAnsi="Times New Roman" w:cs="Times New Roman"/>
          <w:sz w:val="24"/>
          <w:szCs w:val="24"/>
        </w:rPr>
        <w:t>sözleşmede düzenlenen üy</w:t>
      </w:r>
      <w:r w:rsidR="00B33F42" w:rsidRPr="00DA7061">
        <w:rPr>
          <w:rFonts w:ascii="Times New Roman" w:hAnsi="Times New Roman" w:cs="Times New Roman"/>
          <w:sz w:val="24"/>
          <w:szCs w:val="24"/>
        </w:rPr>
        <w:t>elik şartlarını kaybetmiş olmak,</w:t>
      </w:r>
    </w:p>
    <w:p w:rsidR="000C5AE3"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Islah programı kapsamında, şahsına kullanım için tahsis edilmiş olan genetik materyalleri, yazılı olarak uyarılmasına rağmen kullanmamak veya kullandırmamak</w:t>
      </w:r>
      <w:r w:rsidR="00B33F42" w:rsidRPr="00DA7061">
        <w:rPr>
          <w:rFonts w:ascii="Times New Roman" w:hAnsi="Times New Roman" w:cs="Times New Roman"/>
          <w:sz w:val="24"/>
          <w:szCs w:val="24"/>
        </w:rPr>
        <w:t>,</w:t>
      </w:r>
    </w:p>
    <w:p w:rsidR="000C5AE3"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Islah faaliyetleri ile ilgili olarak birlik veya birlik personelinin yürütmesi gereken çalışmaları engellemek, işletmesinde çalışılmasına yazılı olarak uyarılmasına rağmen izin vermemek</w:t>
      </w:r>
      <w:r w:rsidR="00B33F42" w:rsidRPr="00DA7061">
        <w:rPr>
          <w:rFonts w:ascii="Times New Roman" w:hAnsi="Times New Roman" w:cs="Times New Roman"/>
          <w:sz w:val="24"/>
          <w:szCs w:val="24"/>
        </w:rPr>
        <w:t>,</w:t>
      </w:r>
    </w:p>
    <w:p w:rsidR="000C5AE3"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Genel kurul ve yönetim kurulu kararlarına, yazılı olarak uyarılmasına rağmen uymamak</w:t>
      </w:r>
      <w:r w:rsidR="00B33F42"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d) Giriş aidatını ve/veya yıllık aidatı ya da varsa yükümlü olduğu hizmet bedelini, dört ay içerisinde yazılı olarak yapılan iki uyarıya rağmen ödememek.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(3) </w:t>
      </w:r>
      <w:r w:rsidR="00F53765" w:rsidRPr="00DA7061">
        <w:rPr>
          <w:rFonts w:ascii="Times New Roman" w:hAnsi="Times New Roman" w:cs="Times New Roman"/>
          <w:sz w:val="24"/>
          <w:szCs w:val="24"/>
        </w:rPr>
        <w:t>Ü</w:t>
      </w:r>
      <w:r w:rsidR="00B95A07" w:rsidRPr="00DA7061">
        <w:rPr>
          <w:rFonts w:ascii="Times New Roman" w:hAnsi="Times New Roman" w:cs="Times New Roman"/>
          <w:sz w:val="24"/>
          <w:szCs w:val="24"/>
        </w:rPr>
        <w:t>yenin, Kanunda ve bu ana</w:t>
      </w:r>
      <w:r w:rsidRPr="00DA7061">
        <w:rPr>
          <w:rFonts w:ascii="Times New Roman" w:hAnsi="Times New Roman" w:cs="Times New Roman"/>
          <w:sz w:val="24"/>
          <w:szCs w:val="24"/>
        </w:rPr>
        <w:t>sözleşmede düzenlenen üyelik şartlarını kaybetmesi hâlinde, bu durumun yönetim kurulunca tespit edilmesinden itibaren üyelik şartlarını yeniden sağlayabilmesi için bu üyeye dört ay süre verilir. Bu sürenin sonunda asıl üyelik şartlarının sağlanamaması halinde üyenin statüsü, asıl üyelikten aday üyeliğe düşürülür. Bu hüküm, madde kapsamında yer alan 2.</w:t>
      </w:r>
      <w:r w:rsidR="00B33F42" w:rsidRPr="00DA7061">
        <w:rPr>
          <w:rFonts w:ascii="Times New Roman" w:hAnsi="Times New Roman" w:cs="Times New Roman"/>
          <w:sz w:val="24"/>
          <w:szCs w:val="24"/>
        </w:rPr>
        <w:t xml:space="preserve"> </w:t>
      </w:r>
      <w:r w:rsidRPr="00DA7061">
        <w:rPr>
          <w:rFonts w:ascii="Times New Roman" w:hAnsi="Times New Roman" w:cs="Times New Roman"/>
          <w:sz w:val="24"/>
          <w:szCs w:val="24"/>
        </w:rPr>
        <w:t>fıkranın (b) bendindeki koşulu kapsamaz.</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(4) Üyelikten çıkarılmaya, yönetim kurulunca karar verilir. Çıkarılma kararı gerekçeleriyle birlikte, yönetim kurulu karar defteri ve üyelik defterine yazılır. Yönetim kurulunun çıkarılma kararının onaylı örneği çıkarılan üyeye tebliğ edilmek üzere, on gün içinde notere tevdi edilir. Üye,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kurulca verilecek karara karşı dava hakkı saklıdır. Üç aylık süre içinde hakkında genel kurula itiraz edilmeyen veya iptali için dava açılmayan çıkarılma kararı kesinleşir. Çıkarılmasına </w:t>
      </w:r>
      <w:r w:rsidRPr="00DA7061">
        <w:rPr>
          <w:rFonts w:ascii="Times New Roman" w:hAnsi="Times New Roman" w:cs="Times New Roman"/>
          <w:sz w:val="24"/>
          <w:szCs w:val="24"/>
        </w:rPr>
        <w:lastRenderedPageBreak/>
        <w:t>karar verilen üye, itirazının görüşüldüğü genel kurulda kendisiyle ilgili oylamada oy kullanamaz.</w:t>
      </w:r>
    </w:p>
    <w:p w:rsidR="006958EB"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(5) Haklarındaki çıkarma kararı kesinleşmeyen üyelerin hak ve yükümlülükleri çıkarılma kararı kesinleşinceye kadar devam eder.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(6) Birlik üyeliğinden düşen, üyelikten çıkan ve çıkarılan yetiştiriciler, birliğin mal varlığından herhangi bir hak iddia edemez. Ancak varsa ödemiş oldukları giriş aidatları üyenin birliğe olan borçlarına mahsup edildikten sonra kalan kısmı üyeye üç ay içerisinde iade edilir. Üyelikten düşen, çıkan ve çıkarılan yetiştiricilerin üyelik dönemlerine ait zararlardan dolayı oluşan sorumluluğu ortadan kalkmaz.</w:t>
      </w:r>
    </w:p>
    <w:p w:rsidR="001D4E2F" w:rsidRPr="00DA7061" w:rsidRDefault="001D4E2F" w:rsidP="0015416F">
      <w:pPr>
        <w:pStyle w:val="NormalWeb"/>
        <w:spacing w:before="0" w:beforeAutospacing="0" w:after="0" w:afterAutospacing="0"/>
        <w:ind w:firstLine="708"/>
        <w:jc w:val="both"/>
        <w:rPr>
          <w:b/>
        </w:rPr>
      </w:pPr>
      <w:r w:rsidRPr="00DA7061">
        <w:rPr>
          <w:b/>
        </w:rPr>
        <w:t xml:space="preserve">Tekrar birliğe üye olma </w:t>
      </w:r>
    </w:p>
    <w:p w:rsidR="00072621"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 xml:space="preserve">MADDE 10- </w:t>
      </w:r>
      <w:r w:rsidRPr="00DA7061">
        <w:rPr>
          <w:rFonts w:ascii="Times New Roman" w:hAnsi="Times New Roman" w:cs="Times New Roman"/>
          <w:sz w:val="24"/>
          <w:szCs w:val="24"/>
        </w:rPr>
        <w:t>(1)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 xml:space="preserve">Üyelikten çıkan veya çıkarılan üyeler, çıkma/çıkarılma nedeni ortadan kalktıktan sonra, tekrar birliğe üye olabilirler. Birliğe tekrar üye olmada, üyeliğe kabul şartları aranır. </w:t>
      </w:r>
    </w:p>
    <w:p w:rsidR="00616F6F" w:rsidRPr="00DA7061" w:rsidRDefault="001D4E2F" w:rsidP="00A94FAA">
      <w:pPr>
        <w:spacing w:after="0" w:line="240" w:lineRule="auto"/>
        <w:jc w:val="both"/>
        <w:rPr>
          <w:b/>
        </w:rPr>
      </w:pPr>
      <w:r w:rsidRPr="00DA7061">
        <w:rPr>
          <w:rFonts w:ascii="Times New Roman" w:hAnsi="Times New Roman" w:cs="Times New Roman"/>
          <w:sz w:val="24"/>
          <w:szCs w:val="24"/>
        </w:rPr>
        <w:t xml:space="preserve">          (2) İki defa üyelikten çıkan veya çıkarılan yetiştiriciler üç yıl süreyle birliğe tekrar üye olamaz.</w:t>
      </w:r>
    </w:p>
    <w:p w:rsidR="001D4E2F" w:rsidRPr="00DA7061" w:rsidRDefault="001D4E2F" w:rsidP="0015416F">
      <w:pPr>
        <w:pStyle w:val="NormalWeb"/>
        <w:spacing w:before="0" w:beforeAutospacing="0" w:after="0" w:afterAutospacing="0"/>
        <w:ind w:firstLine="708"/>
        <w:jc w:val="both"/>
        <w:rPr>
          <w:b/>
        </w:rPr>
      </w:pPr>
      <w:r w:rsidRPr="00DA7061">
        <w:rPr>
          <w:b/>
        </w:rPr>
        <w:t xml:space="preserve">Birlik üyeliğinin devir edilmesi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11- </w:t>
      </w:r>
      <w:r w:rsidRPr="00DA7061">
        <w:rPr>
          <w:rFonts w:ascii="Times New Roman" w:hAnsi="Times New Roman" w:cs="Times New Roman"/>
          <w:sz w:val="24"/>
          <w:szCs w:val="24"/>
        </w:rPr>
        <w:t>(1)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Üyenin ölümü durumunda, ölen üyenin ölümünü müteakip veraset ilamına göre üyeliğin devri yapılabilir. Ölen kişinin üyeliğinin devri için aşağıdaki belgeler istenir;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Üyelik devri için başvuru dilekçesi,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Veraset ilamı,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Birden fazla reşit durumda varisin olması halinde, diğer varislerin işletme ve inekler üzerindeki haklarını rıza ile ilgili varise devir ettiklerine dair noter onaylı belge,</w:t>
      </w:r>
    </w:p>
    <w:p w:rsidR="001D4E2F" w:rsidRPr="00DA7061" w:rsidRDefault="001D4E2F" w:rsidP="004C4762">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ç) Devir alan kişi adına İl/İlçe </w:t>
      </w:r>
      <w:r w:rsidR="004C4762" w:rsidRPr="00AD4788">
        <w:rPr>
          <w:rFonts w:ascii="Times New Roman" w:hAnsi="Times New Roman" w:cs="Times New Roman"/>
          <w:sz w:val="24"/>
          <w:szCs w:val="24"/>
        </w:rPr>
        <w:t xml:space="preserve">Tarım ve Orman Bakanlığı </w:t>
      </w:r>
      <w:r w:rsidRPr="00DA7061">
        <w:rPr>
          <w:rFonts w:ascii="Times New Roman" w:hAnsi="Times New Roman" w:cs="Times New Roman"/>
          <w:sz w:val="24"/>
          <w:szCs w:val="24"/>
        </w:rPr>
        <w:t>Müdürlüğü onaylı işletme tescil belgesi ve onaylı inek varlığı listesi,</w:t>
      </w:r>
    </w:p>
    <w:p w:rsidR="001D4E2F" w:rsidRPr="00DA7061" w:rsidRDefault="001D4E2F" w:rsidP="0015416F">
      <w:pPr>
        <w:spacing w:after="0" w:line="240" w:lineRule="auto"/>
        <w:ind w:firstLine="708"/>
        <w:jc w:val="both"/>
        <w:rPr>
          <w:rFonts w:ascii="Times New Roman" w:hAnsi="Times New Roman" w:cs="Times New Roman"/>
          <w:b/>
          <w:sz w:val="24"/>
          <w:szCs w:val="24"/>
        </w:rPr>
      </w:pP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(2) Ölenin Birlik üyeliği, yönetim kurulu kararı ile üyelik defterinde neden</w:t>
      </w:r>
      <w:r w:rsidR="00616F6F" w:rsidRPr="00DA7061">
        <w:rPr>
          <w:rFonts w:ascii="Times New Roman" w:hAnsi="Times New Roman" w:cs="Times New Roman"/>
          <w:sz w:val="24"/>
          <w:szCs w:val="24"/>
        </w:rPr>
        <w:t>i</w:t>
      </w:r>
      <w:r w:rsidRPr="00DA7061">
        <w:rPr>
          <w:rFonts w:ascii="Times New Roman" w:hAnsi="Times New Roman" w:cs="Times New Roman"/>
          <w:sz w:val="24"/>
          <w:szCs w:val="24"/>
        </w:rPr>
        <w:t xml:space="preserve"> belirtilerek düşürülür. Devir alan varise üyelik defterinde yeni üyelik kaydı açılır. İşletme üyeliğini devir alan varisten üyelik giriş aidatı alınmaz.</w:t>
      </w:r>
    </w:p>
    <w:p w:rsidR="001D4E2F" w:rsidRPr="00DA7061" w:rsidRDefault="001D4E2F" w:rsidP="0015416F">
      <w:pPr>
        <w:spacing w:after="0" w:line="240" w:lineRule="auto"/>
        <w:ind w:firstLine="708"/>
        <w:jc w:val="both"/>
        <w:rPr>
          <w:rFonts w:ascii="Times New Roman" w:hAnsi="Times New Roman" w:cs="Times New Roman"/>
          <w:sz w:val="24"/>
          <w:szCs w:val="24"/>
        </w:rPr>
      </w:pP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Üyeler, eş, on sekiz yaşından gün almış ve aynı ikametgâhta bulunan çocuğu veya ebeveynine birlik üyelik devri yapabilir. Üyelik devir işlemi için aşağıdaki belgeler istenir: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Üyenin işletme ve ineklerle ilgili tüm hak ve ödevlerini eşi, çocuğu veya ebeveynine devir ettiğine dair başvuru dilekçesi (dilekçede devir alan kişinin adı, soyadı ve TC Kimlik numarasının belirtilmesi ve üyenin kendi el yazısı ile imzalanması şartları aranır),</w:t>
      </w:r>
    </w:p>
    <w:p w:rsidR="001D4E2F" w:rsidRPr="004C4762" w:rsidRDefault="001D4E2F" w:rsidP="004C4762">
      <w:r w:rsidRPr="00DA7061">
        <w:rPr>
          <w:rFonts w:ascii="Times New Roman" w:hAnsi="Times New Roman" w:cs="Times New Roman"/>
          <w:sz w:val="24"/>
          <w:szCs w:val="24"/>
        </w:rPr>
        <w:t xml:space="preserve">b) Devir alan kişi adına İl/İlçe </w:t>
      </w:r>
      <w:r w:rsidR="004C4762" w:rsidRPr="00AD4788">
        <w:t xml:space="preserve">Tarım ve Orman Bakanlığı </w:t>
      </w:r>
      <w:r w:rsidRPr="00DA7061">
        <w:rPr>
          <w:rFonts w:ascii="Times New Roman" w:hAnsi="Times New Roman" w:cs="Times New Roman"/>
          <w:sz w:val="24"/>
          <w:szCs w:val="24"/>
        </w:rPr>
        <w:t>Müdürlüğü onaylı işletme tescil belgesi ve onaylı inek varlığı listesi</w:t>
      </w:r>
      <w:r w:rsidR="00B33F42"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(4) Yönetim Kurulu kararı ile üyeliği devreden kişinin üyelikten düşme nedeni belirtilerek üyelik defterine işlenir. Devir alan eşi, on sekiz yaşından gün almış çocuğu veya ebeveyni için devir işlemi belirtilmek suretiyle üyelik defterine yeni üyelik kaydı açılır ve üyelik giriş aidatı alınmaz.</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(5) Üyenin sahip olduğu ineklerin farklı bir işletme üzerine devri veya kardeşler arası devir işlemi kapsam dışındadır. Bu gibi durumlarda yeni üyelik kabul işlemleri uygulanır.</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(6) Üyeliği devir alan kişi, ölen kişinin birliğe olan tüm borç ve sorumluluklarını devir almış sayılır.</w:t>
      </w:r>
    </w:p>
    <w:p w:rsidR="00936F30" w:rsidRPr="00DA7061" w:rsidRDefault="001D4E2F" w:rsidP="00A94FAA">
      <w:pPr>
        <w:spacing w:after="0" w:line="240" w:lineRule="auto"/>
        <w:ind w:firstLine="708"/>
        <w:jc w:val="both"/>
        <w:rPr>
          <w:rFonts w:ascii="Times New Roman" w:hAnsi="Times New Roman" w:cs="Times New Roman"/>
          <w:b/>
          <w:bCs/>
          <w:sz w:val="24"/>
          <w:szCs w:val="24"/>
        </w:rPr>
      </w:pPr>
      <w:r w:rsidRPr="00DA7061">
        <w:rPr>
          <w:rFonts w:ascii="Times New Roman" w:hAnsi="Times New Roman" w:cs="Times New Roman"/>
          <w:sz w:val="24"/>
          <w:szCs w:val="24"/>
        </w:rPr>
        <w:lastRenderedPageBreak/>
        <w:t xml:space="preserve">(7) Ölüm nedeniyle üyeliği düşen kişinin birlik yönetim kurulu veya denetleme kurulu üyesi olması halinde, yönetim veya denetleme kurulundaki üyeliği de düşer. Devir işlemi, sadece </w:t>
      </w:r>
      <w:r w:rsidR="00467CE7" w:rsidRPr="00DA7061">
        <w:rPr>
          <w:rFonts w:ascii="Times New Roman" w:hAnsi="Times New Roman" w:cs="Times New Roman"/>
          <w:sz w:val="24"/>
          <w:szCs w:val="24"/>
        </w:rPr>
        <w:t>b</w:t>
      </w:r>
      <w:r w:rsidRPr="00DA7061">
        <w:rPr>
          <w:rFonts w:ascii="Times New Roman" w:hAnsi="Times New Roman" w:cs="Times New Roman"/>
          <w:sz w:val="24"/>
          <w:szCs w:val="24"/>
        </w:rPr>
        <w:t>irlik üyeliğini kapsar.</w:t>
      </w:r>
    </w:p>
    <w:p w:rsidR="001D4E2F" w:rsidRPr="00DA7061" w:rsidRDefault="001D4E2F" w:rsidP="00936F30">
      <w:pPr>
        <w:spacing w:after="0" w:line="240" w:lineRule="auto"/>
        <w:ind w:firstLine="708"/>
        <w:jc w:val="center"/>
        <w:rPr>
          <w:rFonts w:ascii="Times New Roman" w:hAnsi="Times New Roman" w:cs="Times New Roman"/>
          <w:b/>
          <w:bCs/>
          <w:sz w:val="24"/>
          <w:szCs w:val="24"/>
        </w:rPr>
      </w:pPr>
      <w:r w:rsidRPr="00DA7061">
        <w:rPr>
          <w:rFonts w:ascii="Times New Roman" w:hAnsi="Times New Roman" w:cs="Times New Roman"/>
          <w:b/>
          <w:bCs/>
          <w:sz w:val="24"/>
          <w:szCs w:val="24"/>
        </w:rPr>
        <w:t>ÜÇÜNCÜ BÖLÜM</w:t>
      </w:r>
    </w:p>
    <w:p w:rsidR="00936F30" w:rsidRPr="00DA7061" w:rsidRDefault="001D4E2F" w:rsidP="00A94FAA">
      <w:pPr>
        <w:pStyle w:val="NormalWeb"/>
        <w:spacing w:before="0" w:beforeAutospacing="0" w:after="0" w:afterAutospacing="0"/>
        <w:jc w:val="center"/>
      </w:pPr>
      <w:r w:rsidRPr="00DA7061">
        <w:rPr>
          <w:b/>
          <w:bCs/>
        </w:rPr>
        <w:t>Üyelerin Hak ve Ödevleri İle Katılım Payı ve Aidatlar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Aidat ve diğer ücretlerin ödeme şekli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12</w:t>
      </w:r>
      <w:r w:rsidRPr="00DA7061">
        <w:rPr>
          <w:rFonts w:ascii="Times New Roman" w:hAnsi="Times New Roman" w:cs="Times New Roman"/>
          <w:sz w:val="24"/>
          <w:szCs w:val="24"/>
        </w:rPr>
        <w:t xml:space="preserve"> - (1) Asıl üyelerden giriş aidatı ve yıllık aidat alınır. Giriş aidatı, aylık brüt asgari ücretin % 10’unu; yıllık aidat ise aylık brüt asgari ücretin %5’ini geçmemek şartıyla genel kurul tarafından belirlenir. Giriş aidatı, asıl üyelik işlemi yapılırken peşin olarak ödenir. Giriş aidatının alındığı yıl ayrıca yıllık aidat alınmaz. </w:t>
      </w:r>
    </w:p>
    <w:p w:rsidR="001D4E2F" w:rsidRPr="00DA7061" w:rsidRDefault="00207FE5" w:rsidP="00C4378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4294967295" distB="4294967295" distL="114299" distR="114299" simplePos="0" relativeHeight="251658240" behindDoc="0" locked="0" layoutInCell="1" allowOverlap="1">
                <wp:simplePos x="0" y="0"/>
                <wp:positionH relativeFrom="column">
                  <wp:posOffset>1776094</wp:posOffset>
                </wp:positionH>
                <wp:positionV relativeFrom="paragraph">
                  <wp:posOffset>6349</wp:posOffset>
                </wp:positionV>
                <wp:extent cx="0" cy="0"/>
                <wp:effectExtent l="0" t="0" r="0" b="0"/>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1EBAE" id="_x0000_t32" coordsize="21600,21600" o:spt="32" o:oned="t" path="m,l21600,21600e" filled="f">
                <v:path arrowok="t" fillok="f" o:connecttype="none"/>
                <o:lock v:ext="edit" shapetype="t"/>
              </v:shapetype>
              <v:shape id="Düz Ok Bağlayıcısı 1" o:spid="_x0000_s1026" type="#_x0000_t32" style="position:absolute;margin-left:139.85pt;margin-top:.5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">
                <v:stroke endarrow="block"/>
              </v:shape>
            </w:pict>
          </mc:Fallback>
        </mc:AlternateContent>
      </w:r>
      <w:r w:rsidR="001D4E2F" w:rsidRPr="00DA7061">
        <w:rPr>
          <w:rFonts w:ascii="Times New Roman" w:hAnsi="Times New Roman" w:cs="Times New Roman"/>
          <w:sz w:val="24"/>
          <w:szCs w:val="24"/>
        </w:rPr>
        <w:t xml:space="preserve">           Yıllık aidat, hi</w:t>
      </w:r>
      <w:r w:rsidR="00072621" w:rsidRPr="00DA7061">
        <w:rPr>
          <w:rFonts w:ascii="Times New Roman" w:hAnsi="Times New Roman" w:cs="Times New Roman"/>
          <w:sz w:val="24"/>
          <w:szCs w:val="24"/>
        </w:rPr>
        <w:t xml:space="preserve">zmet bedeli ile diğer gelir ve </w:t>
      </w:r>
      <w:r w:rsidR="001D4E2F" w:rsidRPr="00DA7061">
        <w:rPr>
          <w:rFonts w:ascii="Times New Roman" w:hAnsi="Times New Roman" w:cs="Times New Roman"/>
          <w:sz w:val="24"/>
          <w:szCs w:val="24"/>
        </w:rPr>
        <w:t>ücretler, genel kurulca karar alınmak şartıyla birlik yönetim kurulu tarafından tahsil edilir.</w:t>
      </w:r>
      <w:r w:rsidR="00C43783" w:rsidRPr="00DA7061">
        <w:rPr>
          <w:rFonts w:ascii="Times New Roman" w:hAnsi="Times New Roman" w:cs="Times New Roman"/>
          <w:sz w:val="24"/>
          <w:szCs w:val="24"/>
        </w:rPr>
        <w:t xml:space="preserve">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Aday üyelerden giriş aidatı ve yıllık aidatlar talep edilemez. Yalnızca birlikten almış oldukları hizmetlerin karşılığı bedeli ödemekle yükümlüdürler.</w:t>
      </w:r>
    </w:p>
    <w:p w:rsidR="001D4E2F" w:rsidRPr="00DA7061" w:rsidRDefault="001D4E2F" w:rsidP="0015416F">
      <w:pPr>
        <w:spacing w:after="0" w:line="240" w:lineRule="auto"/>
        <w:ind w:firstLine="708"/>
        <w:jc w:val="both"/>
        <w:rPr>
          <w:rFonts w:ascii="Times New Roman" w:hAnsi="Times New Roman" w:cs="Times New Roman"/>
          <w:b/>
          <w:bCs/>
          <w:sz w:val="24"/>
          <w:szCs w:val="24"/>
        </w:rPr>
      </w:pPr>
      <w:r w:rsidRPr="00DA7061">
        <w:rPr>
          <w:rFonts w:ascii="Times New Roman" w:hAnsi="Times New Roman" w:cs="Times New Roman"/>
          <w:b/>
          <w:bCs/>
          <w:sz w:val="24"/>
          <w:szCs w:val="24"/>
        </w:rPr>
        <w:t>Hizmet Bedeli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bCs/>
          <w:sz w:val="24"/>
          <w:szCs w:val="24"/>
        </w:rPr>
        <w:t>MADDE 13</w:t>
      </w:r>
      <w:r w:rsidRPr="00DA7061">
        <w:rPr>
          <w:rFonts w:ascii="Times New Roman" w:hAnsi="Times New Roman" w:cs="Times New Roman"/>
          <w:bCs/>
          <w:sz w:val="24"/>
          <w:szCs w:val="24"/>
        </w:rPr>
        <w:t xml:space="preserve"> - (1) </w:t>
      </w:r>
      <w:r w:rsidRPr="00DA7061">
        <w:rPr>
          <w:rFonts w:ascii="Times New Roman" w:hAnsi="Times New Roman" w:cs="Times New Roman"/>
          <w:sz w:val="24"/>
          <w:szCs w:val="24"/>
        </w:rPr>
        <w:t xml:space="preserve"> Bakanlığın uygun görüşüyle, Birlik, yürüteceği ıslah faaliyetlerine (veri toplama, depolama, kayıt takibi, denetleme, veri analizi, değerlendirme, damızlık seçimi, vb.) yönelik üyelere verilecek hizmetler karşılığında genel kurulca belirlenmek şartıyla yıllık hizmet bedeli olarak;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Asıl üyelerden ıslah amacı olarak verim yönüne bakılmaksızın yıllık inek başına</w:t>
      </w:r>
      <w:r w:rsidR="002F44A9" w:rsidRPr="00DA7061">
        <w:rPr>
          <w:rFonts w:ascii="Times New Roman" w:hAnsi="Times New Roman" w:cs="Times New Roman"/>
          <w:sz w:val="24"/>
          <w:szCs w:val="24"/>
        </w:rPr>
        <w:t xml:space="preserve"> genel kurulca belirlenen en fazla</w:t>
      </w:r>
      <w:r w:rsidRPr="00DA7061">
        <w:rPr>
          <w:rFonts w:ascii="Times New Roman" w:hAnsi="Times New Roman" w:cs="Times New Roman"/>
          <w:sz w:val="24"/>
          <w:szCs w:val="24"/>
        </w:rPr>
        <w:t xml:space="preserve"> aşağıdaki şekilde hizmet bedeli alınır.</w:t>
      </w:r>
    </w:p>
    <w:p w:rsidR="001D4E2F" w:rsidRPr="00DA7061" w:rsidRDefault="00996487" w:rsidP="00996487">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1- </w:t>
      </w:r>
      <w:r w:rsidR="001D4E2F" w:rsidRPr="00DA7061">
        <w:rPr>
          <w:rFonts w:ascii="Times New Roman" w:hAnsi="Times New Roman" w:cs="Times New Roman"/>
          <w:sz w:val="24"/>
          <w:szCs w:val="24"/>
        </w:rPr>
        <w:t>50 baş ineğe kadar inek başına 40 litre çiğ süt eşdeğeri bedel,</w:t>
      </w:r>
    </w:p>
    <w:p w:rsidR="001D4E2F" w:rsidRPr="00DA7061" w:rsidRDefault="00996487" w:rsidP="00996487">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w:t>
      </w:r>
      <w:r w:rsidR="001D4E2F" w:rsidRPr="00DA7061">
        <w:rPr>
          <w:rFonts w:ascii="Times New Roman" w:hAnsi="Times New Roman" w:cs="Times New Roman"/>
          <w:sz w:val="24"/>
          <w:szCs w:val="24"/>
        </w:rPr>
        <w:t xml:space="preserve"> 51-500 arası baş ineğe kadar inek başına 30 litre çiğ süt eşdeğeri bedel,</w:t>
      </w:r>
    </w:p>
    <w:p w:rsidR="001D4E2F" w:rsidRPr="00DA7061" w:rsidRDefault="00996487" w:rsidP="00996487">
      <w:pPr>
        <w:pStyle w:val="NormalWeb"/>
        <w:spacing w:before="0" w:beforeAutospacing="0" w:after="0" w:afterAutospacing="0"/>
        <w:ind w:firstLine="708"/>
        <w:jc w:val="both"/>
      </w:pPr>
      <w:r w:rsidRPr="00DA7061">
        <w:t>3-</w:t>
      </w:r>
      <w:r w:rsidR="001D4E2F" w:rsidRPr="00DA7061">
        <w:t xml:space="preserve"> 501</w:t>
      </w:r>
      <w:r w:rsidR="00072621" w:rsidRPr="00DA7061">
        <w:t xml:space="preserve"> </w:t>
      </w:r>
      <w:r w:rsidR="001D4E2F" w:rsidRPr="00DA7061">
        <w:t>baş ve üzeri inekten sonrası için inek başına 20 litre çiğ süt eşdeğeri bedel,</w:t>
      </w:r>
    </w:p>
    <w:p w:rsidR="001D4E2F" w:rsidRPr="00DA7061" w:rsidRDefault="001D4E2F" w:rsidP="0015416F">
      <w:pPr>
        <w:pStyle w:val="NormalWeb"/>
        <w:spacing w:before="0" w:beforeAutospacing="0" w:after="0" w:afterAutospacing="0"/>
        <w:ind w:firstLine="708"/>
        <w:jc w:val="both"/>
      </w:pPr>
      <w:r w:rsidRPr="00DA7061">
        <w:t>b) İlgili yılın hizmet bedelinin parasal değerinin belirlenmesinde,  ildeki ilgili yılın ocak ayı beher litre karşılığı brüt çiğ süt satış fiyatı esas alınır ve hizmet bedelinin borçlandırma ve tahsilât şekli yönetim kurulu kararı ile belirlenir</w:t>
      </w:r>
      <w:r w:rsidR="00B33F42" w:rsidRPr="00DA7061">
        <w:t>,</w:t>
      </w:r>
    </w:p>
    <w:p w:rsidR="001D4E2F" w:rsidRPr="00DA7061" w:rsidRDefault="001D4E2F" w:rsidP="0015416F">
      <w:pPr>
        <w:pStyle w:val="NormalWeb"/>
        <w:spacing w:before="0" w:beforeAutospacing="0" w:after="0" w:afterAutospacing="0"/>
        <w:ind w:firstLine="708"/>
        <w:jc w:val="both"/>
      </w:pPr>
      <w:r w:rsidRPr="00DA7061">
        <w:t>c) Hizmet bedelinin hesaplanmasında sağmal veya kuru dönemde olmasına bakılmaksızın, üyenin sahip olduğu inek sayısının tamamı dikkate alınır</w:t>
      </w:r>
      <w:r w:rsidR="00B33F42" w:rsidRPr="00DA7061">
        <w:t>,</w:t>
      </w:r>
    </w:p>
    <w:p w:rsidR="00CF6EEF" w:rsidRPr="00DA7061" w:rsidRDefault="008075E3" w:rsidP="0015416F">
      <w:pPr>
        <w:pStyle w:val="NormalWeb"/>
        <w:spacing w:before="0" w:beforeAutospacing="0" w:after="0" w:afterAutospacing="0"/>
        <w:ind w:firstLine="708"/>
        <w:jc w:val="both"/>
      </w:pPr>
      <w:r w:rsidRPr="00DA7061">
        <w:t>(2</w:t>
      </w:r>
      <w:r w:rsidR="001D4E2F" w:rsidRPr="00DA7061">
        <w:t>) Yıllık hizmet bedelinin</w:t>
      </w:r>
      <w:r w:rsidR="006E5E78" w:rsidRPr="00DA7061">
        <w:t xml:space="preserve"> %9</w:t>
      </w:r>
      <w:r w:rsidR="00AF0FAB">
        <w:t>5</w:t>
      </w:r>
      <w:r w:rsidRPr="00DA7061">
        <w:t>'</w:t>
      </w:r>
      <w:r w:rsidR="00AF0FAB">
        <w:t>i</w:t>
      </w:r>
      <w:r w:rsidR="006E5E78" w:rsidRPr="00DA7061">
        <w:t xml:space="preserve"> </w:t>
      </w:r>
      <w:r w:rsidR="00996487" w:rsidRPr="00DA7061">
        <w:t>il b</w:t>
      </w:r>
      <w:r w:rsidR="006E5E78" w:rsidRPr="00DA7061">
        <w:t>irliği</w:t>
      </w:r>
      <w:r w:rsidRPr="00DA7061">
        <w:t>ne, %</w:t>
      </w:r>
      <w:r w:rsidR="00AF0FAB">
        <w:t>5</w:t>
      </w:r>
      <w:r w:rsidR="006E5E78" w:rsidRPr="00DA7061">
        <w:t>'</w:t>
      </w:r>
      <w:r w:rsidR="00AF0FAB">
        <w:t>i</w:t>
      </w:r>
      <w:r w:rsidR="006E5E78" w:rsidRPr="00DA7061">
        <w:t xml:space="preserve"> ise merkez b</w:t>
      </w:r>
      <w:r w:rsidR="001D4E2F" w:rsidRPr="00DA7061">
        <w:t>irliğine gelir olarak aktarılır.</w:t>
      </w:r>
    </w:p>
    <w:p w:rsidR="00CF6EEF" w:rsidRPr="00DA7061" w:rsidRDefault="001D4E2F" w:rsidP="0015416F">
      <w:pPr>
        <w:pStyle w:val="NormalWeb"/>
        <w:spacing w:before="0" w:beforeAutospacing="0" w:after="0" w:afterAutospacing="0"/>
        <w:ind w:firstLine="708"/>
        <w:jc w:val="both"/>
      </w:pPr>
      <w:r w:rsidRPr="00DA7061">
        <w:t>(</w:t>
      </w:r>
      <w:r w:rsidR="008075E3" w:rsidRPr="00DA7061">
        <w:t>3</w:t>
      </w:r>
      <w:r w:rsidRPr="00DA7061">
        <w:t>) Yeterli sayıda ineğe sahip olmakla birlikte asıl üye olmaksızın birlik imkânlarından ve birliğin ıslah hizmetinden kısıtlı olarak yararlanmak isteyen aday üyelerin ödemesi gereken hizmet bedeli, asıl üyelerden alınan hizmet bedelinden az ve % 20 sinden fazla olmamak şartıyla birlik yönetim kurulu tarafından belirlenir. Belirlenen hizmet bedelleri birlik merkezinde ilgililerin görebileceği şekilde ilan olunur.</w:t>
      </w:r>
    </w:p>
    <w:p w:rsidR="001D4E2F" w:rsidRPr="00DA7061" w:rsidRDefault="001D4E2F" w:rsidP="0015416F">
      <w:pPr>
        <w:pStyle w:val="NormalWeb"/>
        <w:spacing w:before="0" w:beforeAutospacing="0" w:after="0" w:afterAutospacing="0"/>
        <w:ind w:firstLine="708"/>
        <w:jc w:val="both"/>
      </w:pPr>
      <w:r w:rsidRPr="00DA7061">
        <w:t>(</w:t>
      </w:r>
      <w:r w:rsidR="008075E3" w:rsidRPr="00DA7061">
        <w:t>4</w:t>
      </w:r>
      <w:r w:rsidRPr="00DA7061">
        <w:t>) Yıl içinde birliğe üye olan yetiştiriciler, üye olarak kabul edildiği aydan sonraki aylar için yıllık hizmet bedelini ödemekle yükümlüdürler.</w:t>
      </w:r>
    </w:p>
    <w:p w:rsidR="001D4E2F" w:rsidRPr="00DA7061" w:rsidRDefault="001D4E2F" w:rsidP="0015416F">
      <w:pPr>
        <w:pStyle w:val="NormalWeb"/>
        <w:spacing w:before="0" w:beforeAutospacing="0" w:after="0" w:afterAutospacing="0"/>
        <w:ind w:firstLine="708"/>
        <w:jc w:val="both"/>
        <w:rPr>
          <w:b/>
        </w:rPr>
      </w:pPr>
      <w:r w:rsidRPr="00DA7061">
        <w:rPr>
          <w:b/>
        </w:rPr>
        <w:t>Sermaye</w:t>
      </w:r>
    </w:p>
    <w:p w:rsidR="001D4E2F" w:rsidRPr="00DA7061" w:rsidRDefault="001D4E2F" w:rsidP="0015416F">
      <w:pPr>
        <w:pStyle w:val="NormalWeb"/>
        <w:spacing w:before="0" w:beforeAutospacing="0" w:after="0" w:afterAutospacing="0"/>
        <w:ind w:firstLine="708"/>
        <w:jc w:val="both"/>
      </w:pPr>
      <w:r w:rsidRPr="00DA7061">
        <w:rPr>
          <w:b/>
        </w:rPr>
        <w:t>MADDE 14</w:t>
      </w:r>
      <w:r w:rsidRPr="00DA7061">
        <w:t xml:space="preserve"> - (1) Birliğin sermayesi asıl üyelerin birliğe girerken ödemiş oldukları giriş aidatlarından oluşur.</w:t>
      </w:r>
    </w:p>
    <w:p w:rsidR="001D4E2F" w:rsidRPr="00DA7061" w:rsidRDefault="001D4E2F" w:rsidP="0015416F">
      <w:pPr>
        <w:pStyle w:val="NormalWeb"/>
        <w:spacing w:before="0" w:beforeAutospacing="0" w:after="0" w:afterAutospacing="0"/>
        <w:ind w:firstLine="708"/>
        <w:jc w:val="both"/>
      </w:pPr>
      <w:r w:rsidRPr="00DA7061">
        <w:t>(2) Birliğe ayni sermaye kabul edilemez.</w:t>
      </w:r>
    </w:p>
    <w:p w:rsidR="001D4E2F" w:rsidRPr="00DA7061" w:rsidRDefault="001D4E2F" w:rsidP="0015416F">
      <w:pPr>
        <w:pStyle w:val="NormalWeb"/>
        <w:spacing w:before="0" w:beforeAutospacing="0" w:after="0" w:afterAutospacing="0"/>
        <w:ind w:firstLine="708"/>
        <w:jc w:val="both"/>
        <w:rPr>
          <w:b/>
        </w:rPr>
      </w:pPr>
      <w:r w:rsidRPr="00DA7061">
        <w:rPr>
          <w:b/>
        </w:rPr>
        <w:t>Borç Para Alma, yardım ve bağış kabul etme</w:t>
      </w:r>
    </w:p>
    <w:p w:rsidR="001D4E2F" w:rsidRPr="00DA7061" w:rsidRDefault="001D4E2F" w:rsidP="0015416F">
      <w:pPr>
        <w:pStyle w:val="NormalWeb"/>
        <w:spacing w:before="0" w:beforeAutospacing="0" w:after="0" w:afterAutospacing="0"/>
        <w:ind w:firstLine="708"/>
        <w:jc w:val="both"/>
        <w:rPr>
          <w:b/>
          <w:bCs/>
        </w:rPr>
      </w:pPr>
      <w:r w:rsidRPr="00DA7061">
        <w:rPr>
          <w:b/>
        </w:rPr>
        <w:t>MADDE 15</w:t>
      </w:r>
      <w:r w:rsidRPr="00DA7061">
        <w:t xml:space="preserve"> – (1) Birlik, amaçlarını gerçekleştirmek için şartları ve miktarı genel kurul tarafından belirlenmek koşulu ile bankalardan, uygun bulacağı kişi ve kuruluşlardan ve üyelerinden borç para alabilir. Gerçek ve tüzel kişilerden bağış ve yardım kabul edebilir.</w:t>
      </w:r>
    </w:p>
    <w:p w:rsidR="00C43783" w:rsidRDefault="00C43783" w:rsidP="0015416F">
      <w:pPr>
        <w:pStyle w:val="NormalWeb"/>
        <w:spacing w:before="0" w:beforeAutospacing="0" w:after="0" w:afterAutospacing="0"/>
        <w:ind w:firstLine="708"/>
        <w:jc w:val="both"/>
        <w:rPr>
          <w:b/>
          <w:bCs/>
        </w:rPr>
      </w:pPr>
    </w:p>
    <w:p w:rsidR="001D4E2F" w:rsidRPr="00DA7061" w:rsidRDefault="001D4E2F" w:rsidP="0015416F">
      <w:pPr>
        <w:pStyle w:val="NormalWeb"/>
        <w:spacing w:before="0" w:beforeAutospacing="0" w:after="0" w:afterAutospacing="0"/>
        <w:ind w:firstLine="708"/>
        <w:jc w:val="both"/>
        <w:rPr>
          <w:b/>
          <w:bCs/>
        </w:rPr>
      </w:pPr>
      <w:r w:rsidRPr="00DA7061">
        <w:rPr>
          <w:b/>
          <w:bCs/>
        </w:rPr>
        <w:lastRenderedPageBreak/>
        <w:t>Bilgi edinme hakkı</w:t>
      </w:r>
    </w:p>
    <w:p w:rsidR="001D4E2F" w:rsidRPr="00DA7061" w:rsidRDefault="001D4E2F" w:rsidP="0015416F">
      <w:pPr>
        <w:pStyle w:val="NormalWeb"/>
        <w:spacing w:before="0" w:beforeAutospacing="0" w:after="0" w:afterAutospacing="0"/>
        <w:ind w:firstLine="708"/>
        <w:jc w:val="both"/>
        <w:rPr>
          <w:b/>
        </w:rPr>
      </w:pPr>
      <w:r w:rsidRPr="00DA7061">
        <w:rPr>
          <w:b/>
        </w:rPr>
        <w:t>MADDE 16</w:t>
      </w:r>
      <w:r w:rsidRPr="00DA7061">
        <w:t xml:space="preserve"> - (1)Yönetim </w:t>
      </w:r>
      <w:r w:rsidR="00203D68" w:rsidRPr="00DA7061">
        <w:t>k</w:t>
      </w:r>
      <w:r w:rsidRPr="00DA7061">
        <w:t>urulunun faaliyet raporu, bilanço ve gelir-gider farkı cetveli ile denetleme kurulu raporları genel kurul toplantısına bir ay kala üyelerin tetkiki için birlik merkezi ilan panosuna asılır. Bu konuda üyelerin bilgi edinme hakkı birlik organlarından birinin kararı ile yok edilemez veya sınırlandırılamaz.</w:t>
      </w:r>
    </w:p>
    <w:p w:rsidR="001D4E2F" w:rsidRPr="00DA7061" w:rsidRDefault="001D4E2F" w:rsidP="0015416F">
      <w:pPr>
        <w:pStyle w:val="NormalWeb"/>
        <w:spacing w:before="0" w:beforeAutospacing="0" w:after="0" w:afterAutospacing="0"/>
        <w:ind w:firstLine="708"/>
        <w:jc w:val="both"/>
        <w:rPr>
          <w:b/>
        </w:rPr>
      </w:pPr>
      <w:r w:rsidRPr="00DA7061">
        <w:rPr>
          <w:b/>
        </w:rPr>
        <w:t>Sorumluluk</w:t>
      </w:r>
    </w:p>
    <w:p w:rsidR="001D4E2F" w:rsidRPr="00DA7061" w:rsidRDefault="001D4E2F" w:rsidP="0015416F">
      <w:pPr>
        <w:pStyle w:val="NormalWeb"/>
        <w:spacing w:before="0" w:beforeAutospacing="0" w:after="0" w:afterAutospacing="0"/>
        <w:ind w:firstLine="708"/>
        <w:jc w:val="both"/>
      </w:pPr>
      <w:r w:rsidRPr="00DA7061">
        <w:rPr>
          <w:b/>
        </w:rPr>
        <w:t>MADDE 17</w:t>
      </w:r>
      <w:r w:rsidRPr="00DA7061">
        <w:t xml:space="preserve"> </w:t>
      </w:r>
      <w:r w:rsidRPr="00DA7061">
        <w:rPr>
          <w:b/>
        </w:rPr>
        <w:t>-</w:t>
      </w:r>
      <w:r w:rsidRPr="00DA7061">
        <w:t xml:space="preserve">(1) Birlik asıl üyelerinin mali sorumluluğu giriş aidatı tutarı ve </w:t>
      </w:r>
      <w:r w:rsidR="005D2F8E" w:rsidRPr="00DA7061">
        <w:t>g</w:t>
      </w:r>
      <w:r w:rsidRPr="00DA7061">
        <w:t xml:space="preserve">enel </w:t>
      </w:r>
      <w:r w:rsidR="005D2F8E" w:rsidRPr="00DA7061">
        <w:t>k</w:t>
      </w:r>
      <w:r w:rsidRPr="00DA7061">
        <w:t>urulca belirlenecek ek ödeme yükümlülüğü kadardır.</w:t>
      </w:r>
    </w:p>
    <w:p w:rsidR="00072621" w:rsidRPr="00DA7061" w:rsidRDefault="001D4E2F" w:rsidP="0015416F">
      <w:pPr>
        <w:pStyle w:val="NormalWeb"/>
        <w:spacing w:before="0" w:beforeAutospacing="0" w:after="0" w:afterAutospacing="0"/>
        <w:ind w:firstLine="708"/>
        <w:jc w:val="both"/>
      </w:pPr>
      <w:r w:rsidRPr="00DA7061">
        <w:t>(2) Birlik, alacaklılarına karşı tüm mal varlığı ve aktifleriyle sorumludur.</w:t>
      </w:r>
    </w:p>
    <w:p w:rsidR="001D4E2F" w:rsidRPr="00DA7061" w:rsidRDefault="001D4E2F" w:rsidP="0015416F">
      <w:pPr>
        <w:pStyle w:val="NormalWeb"/>
        <w:spacing w:before="0" w:beforeAutospacing="0" w:after="0" w:afterAutospacing="0"/>
        <w:ind w:firstLine="708"/>
        <w:jc w:val="both"/>
        <w:rPr>
          <w:b/>
        </w:rPr>
      </w:pPr>
      <w:r w:rsidRPr="00DA7061">
        <w:rPr>
          <w:b/>
        </w:rPr>
        <w:t>İflas halinde yükümlülük</w:t>
      </w:r>
    </w:p>
    <w:p w:rsidR="001D4E2F" w:rsidRPr="00DA7061" w:rsidRDefault="001D4E2F" w:rsidP="0015416F">
      <w:pPr>
        <w:pStyle w:val="NormalWeb"/>
        <w:spacing w:before="0" w:beforeAutospacing="0" w:after="0" w:afterAutospacing="0"/>
        <w:ind w:firstLine="708"/>
        <w:jc w:val="both"/>
      </w:pPr>
      <w:r w:rsidRPr="00DA7061">
        <w:rPr>
          <w:b/>
        </w:rPr>
        <w:t>MADDE 18</w:t>
      </w:r>
      <w:r w:rsidRPr="00DA7061">
        <w:t xml:space="preserve"> - (1) Birliğin iflası halinde iflas idaresi, asıl üyelerin her birinden payına düşen borcun ödenmesini ister. Aktif bakiyesi pay cetvellerinin kesin olarak tespiti üzerine geri verilir. Asıl üyelerin geçici olarak tespit olunan borçları ile pay cetveli aleyhine icra ve iflas kanunu hükümlerine göre itiraz hakları vardır.</w:t>
      </w:r>
    </w:p>
    <w:p w:rsidR="001D4E2F" w:rsidRPr="00DA7061" w:rsidRDefault="001D4E2F" w:rsidP="0015416F">
      <w:pPr>
        <w:pStyle w:val="NormalWeb"/>
        <w:spacing w:before="0" w:beforeAutospacing="0" w:after="0" w:afterAutospacing="0"/>
        <w:ind w:firstLine="708"/>
        <w:jc w:val="both"/>
        <w:rPr>
          <w:b/>
        </w:rPr>
      </w:pPr>
      <w:r w:rsidRPr="00DA7061">
        <w:rPr>
          <w:b/>
        </w:rPr>
        <w:t>Birliğe yeni giren asıl üyelerin sorumlulukları</w:t>
      </w:r>
    </w:p>
    <w:p w:rsidR="001D4E2F" w:rsidRPr="00DA7061" w:rsidRDefault="001D4E2F" w:rsidP="0015416F">
      <w:pPr>
        <w:pStyle w:val="NormalWeb"/>
        <w:spacing w:before="0" w:beforeAutospacing="0" w:after="0" w:afterAutospacing="0"/>
        <w:ind w:firstLine="708"/>
        <w:jc w:val="both"/>
      </w:pPr>
      <w:r w:rsidRPr="00DA7061">
        <w:rPr>
          <w:b/>
        </w:rPr>
        <w:t>MADDE 19 -</w:t>
      </w:r>
      <w:r w:rsidRPr="00DA7061">
        <w:t xml:space="preserve"> (1) Birliğin mali durumunu bilerek birliğe yeni üye olan asıl üyeler önceden doğmuş olan birlik borçlarından diğer üyeler gibi sorumlu olurlar. Yukarı</w:t>
      </w:r>
      <w:r w:rsidR="00B95A07" w:rsidRPr="00DA7061">
        <w:t>da belirtilen kurala aykırı ana</w:t>
      </w:r>
      <w:r w:rsidRPr="00DA7061">
        <w:t>sözleşme hükümleri ile üyeler arasındaki anlaşmalar üçüncü şahıslar için hüküm ifade etmez.</w:t>
      </w:r>
    </w:p>
    <w:p w:rsidR="001D4E2F" w:rsidRPr="00DA7061" w:rsidRDefault="001D4E2F" w:rsidP="0015416F">
      <w:pPr>
        <w:pStyle w:val="NormalWeb"/>
        <w:spacing w:before="0" w:beforeAutospacing="0" w:after="0" w:afterAutospacing="0"/>
        <w:ind w:firstLine="708"/>
        <w:jc w:val="both"/>
        <w:rPr>
          <w:b/>
        </w:rPr>
      </w:pPr>
      <w:r w:rsidRPr="00DA7061">
        <w:rPr>
          <w:b/>
        </w:rPr>
        <w:t>Sır saklama yükümlülüğü</w:t>
      </w:r>
    </w:p>
    <w:p w:rsidR="001D4E2F" w:rsidRPr="00DA7061" w:rsidRDefault="001D4E2F" w:rsidP="0015416F">
      <w:pPr>
        <w:pStyle w:val="NormalWeb"/>
        <w:spacing w:before="0" w:beforeAutospacing="0" w:after="0" w:afterAutospacing="0"/>
        <w:ind w:firstLine="708"/>
        <w:jc w:val="both"/>
      </w:pPr>
      <w:r w:rsidRPr="00DA7061">
        <w:rPr>
          <w:b/>
        </w:rPr>
        <w:t>MADDE 20</w:t>
      </w:r>
      <w:r w:rsidRPr="00DA7061">
        <w:t xml:space="preserve"> - (1) Birliğin ticari defteri ve haberleşme ile ilgili hususların tetkiki, genel kurulun açık bir müsaadesi veya yönetim kurulu kararı ile mümkündür.</w:t>
      </w:r>
    </w:p>
    <w:p w:rsidR="001D4E2F" w:rsidRPr="00DA7061" w:rsidRDefault="001D4E2F" w:rsidP="0015416F">
      <w:pPr>
        <w:pStyle w:val="NormalWeb"/>
        <w:spacing w:before="0" w:beforeAutospacing="0" w:after="0" w:afterAutospacing="0"/>
        <w:ind w:firstLine="708"/>
        <w:jc w:val="both"/>
      </w:pPr>
      <w:r w:rsidRPr="00DA7061">
        <w:t>(2) İncelenmesine müsaade edilen defter ve belgelerden öğrenilecek mutat sırlar hariç, hiçbir üye Birliğin işleyişine ve faaliyetlerine dair sırları öğrenmeye yetkili değildir.</w:t>
      </w:r>
    </w:p>
    <w:p w:rsidR="00CF6EEF" w:rsidRPr="00DA7061" w:rsidRDefault="001D4E2F" w:rsidP="0015416F">
      <w:pPr>
        <w:pStyle w:val="NormalWeb"/>
        <w:spacing w:before="0" w:beforeAutospacing="0" w:after="0" w:afterAutospacing="0"/>
        <w:ind w:firstLine="708"/>
        <w:jc w:val="both"/>
      </w:pPr>
      <w:r w:rsidRPr="00DA7061">
        <w:t>(3) Her üye, her ne suretle olursa olsun öğrenmiş olduğu birliğe ait sırları sonradan üyelik hakkını kaybetmiş olsa da gizli tutmak zorundadır.</w:t>
      </w:r>
    </w:p>
    <w:p w:rsidR="001D4E2F" w:rsidRPr="00DA7061" w:rsidRDefault="001D4E2F" w:rsidP="0015416F">
      <w:pPr>
        <w:pStyle w:val="NormalWeb"/>
        <w:spacing w:before="0" w:beforeAutospacing="0" w:after="0" w:afterAutospacing="0"/>
        <w:ind w:firstLine="708"/>
        <w:jc w:val="both"/>
      </w:pPr>
      <w:r w:rsidRPr="00DA7061">
        <w:t>(4) Bu mecburiyete uymayan üye, meydana gelebilecek zarardan birliğe karşı sorumlu olduğu gibi böyle bir üye hakkında birliğin şikâyeti üzerine, bu durumdan herhangi bir zarar doğmasa dahi, gerekli yasal işlemlere başvurulur.</w:t>
      </w:r>
    </w:p>
    <w:p w:rsidR="001D4E2F" w:rsidRPr="00DA7061" w:rsidRDefault="001D4E2F" w:rsidP="0015416F">
      <w:pPr>
        <w:pStyle w:val="NormalWeb"/>
        <w:spacing w:before="0" w:beforeAutospacing="0" w:after="0" w:afterAutospacing="0"/>
        <w:ind w:firstLine="708"/>
        <w:jc w:val="both"/>
        <w:rPr>
          <w:b/>
        </w:rPr>
      </w:pPr>
      <w:r w:rsidRPr="00DA7061">
        <w:rPr>
          <w:b/>
        </w:rPr>
        <w:t>Birliğin dağılmasından sonra sorumluluk</w:t>
      </w:r>
    </w:p>
    <w:p w:rsidR="001D4E2F" w:rsidRPr="00DA7061" w:rsidRDefault="001D4E2F" w:rsidP="0040080C">
      <w:pPr>
        <w:pStyle w:val="NormalWeb"/>
        <w:spacing w:before="0" w:beforeAutospacing="0" w:after="0" w:afterAutospacing="0"/>
        <w:ind w:firstLine="708"/>
        <w:jc w:val="both"/>
      </w:pPr>
      <w:r w:rsidRPr="00DA7061">
        <w:rPr>
          <w:b/>
        </w:rPr>
        <w:t>MADDE 21 -</w:t>
      </w:r>
      <w:r w:rsidRPr="00DA7061">
        <w:t xml:space="preserve"> (1) Birliğin dağılması halinde, dağılmanın Ticaret Siciline tescilinden başlayarak bir yıl içinde birliğin iflasına karar verildiği takdirde, asıl üyeler gerekli ek ödemelerde bulunmak ile yükümlüdür.</w:t>
      </w:r>
    </w:p>
    <w:p w:rsidR="0040080C" w:rsidRPr="00DA7061" w:rsidRDefault="0040080C" w:rsidP="0040080C">
      <w:pPr>
        <w:pStyle w:val="NormalWeb"/>
        <w:spacing w:before="0" w:beforeAutospacing="0" w:after="0" w:afterAutospacing="0"/>
        <w:ind w:firstLine="708"/>
        <w:jc w:val="both"/>
        <w:rPr>
          <w:b/>
          <w:bCs/>
        </w:rPr>
      </w:pPr>
    </w:p>
    <w:p w:rsidR="001D4E2F" w:rsidRPr="00DA7061" w:rsidRDefault="001D4E2F" w:rsidP="00936F30">
      <w:pPr>
        <w:pStyle w:val="NormalWeb"/>
        <w:spacing w:before="0" w:beforeAutospacing="0" w:after="0" w:afterAutospacing="0"/>
        <w:jc w:val="center"/>
        <w:rPr>
          <w:b/>
          <w:bCs/>
        </w:rPr>
      </w:pPr>
      <w:r w:rsidRPr="00DA7061">
        <w:rPr>
          <w:b/>
          <w:bCs/>
        </w:rPr>
        <w:t>DÖRDÜNCÜ BÖLÜM</w:t>
      </w:r>
    </w:p>
    <w:p w:rsidR="001D4E2F" w:rsidRPr="00DA7061" w:rsidRDefault="001D4E2F" w:rsidP="00936F30">
      <w:pPr>
        <w:pStyle w:val="NormalWeb"/>
        <w:spacing w:before="0" w:beforeAutospacing="0" w:after="0" w:afterAutospacing="0"/>
        <w:jc w:val="center"/>
        <w:rPr>
          <w:b/>
          <w:bCs/>
        </w:rPr>
      </w:pPr>
      <w:r w:rsidRPr="00DA7061">
        <w:rPr>
          <w:b/>
          <w:bCs/>
        </w:rPr>
        <w:t>Birliğin Organları</w:t>
      </w:r>
    </w:p>
    <w:p w:rsidR="001D4E2F" w:rsidRPr="00DA7061" w:rsidRDefault="001D4E2F" w:rsidP="0015416F">
      <w:pPr>
        <w:pStyle w:val="NormalWeb"/>
        <w:spacing w:before="0" w:beforeAutospacing="0" w:after="0" w:afterAutospacing="0"/>
        <w:ind w:firstLine="708"/>
        <w:jc w:val="both"/>
        <w:rPr>
          <w:b/>
        </w:rPr>
      </w:pPr>
      <w:r w:rsidRPr="00DA7061">
        <w:rPr>
          <w:b/>
        </w:rPr>
        <w:t>Birliğinin Organları</w:t>
      </w:r>
    </w:p>
    <w:p w:rsidR="00F2574D" w:rsidRPr="00DA7061" w:rsidRDefault="001D4E2F" w:rsidP="00F2574D">
      <w:pPr>
        <w:pStyle w:val="NormalWeb"/>
        <w:spacing w:before="0" w:beforeAutospacing="0" w:after="0" w:afterAutospacing="0"/>
        <w:ind w:firstLine="708"/>
        <w:jc w:val="both"/>
      </w:pPr>
      <w:r w:rsidRPr="00DA7061">
        <w:rPr>
          <w:b/>
        </w:rPr>
        <w:t>MADDE 22</w:t>
      </w:r>
      <w:r w:rsidRPr="00DA7061">
        <w:t xml:space="preserve"> - (1) Birlik, aşağıdaki organlardan oluşur:</w:t>
      </w:r>
    </w:p>
    <w:p w:rsidR="00F2574D" w:rsidRPr="00DA7061" w:rsidRDefault="00F2574D" w:rsidP="00F2574D">
      <w:pPr>
        <w:pStyle w:val="NormalWeb"/>
        <w:spacing w:before="0" w:beforeAutospacing="0" w:after="0" w:afterAutospacing="0"/>
        <w:ind w:firstLine="708"/>
        <w:jc w:val="both"/>
        <w:rPr>
          <w:rFonts w:eastAsiaTheme="minorEastAsia"/>
        </w:rPr>
      </w:pPr>
      <w:r w:rsidRPr="00DA7061">
        <w:t>a)</w:t>
      </w:r>
      <w:r w:rsidR="001D4E2F" w:rsidRPr="00DA7061">
        <w:rPr>
          <w:rFonts w:eastAsiaTheme="minorEastAsia"/>
        </w:rPr>
        <w:t>Genel kurul</w:t>
      </w:r>
      <w:r w:rsidR="00B33F42" w:rsidRPr="00DA7061">
        <w:rPr>
          <w:rFonts w:eastAsiaTheme="minorEastAsia"/>
        </w:rPr>
        <w:t>,</w:t>
      </w:r>
    </w:p>
    <w:p w:rsidR="00F2574D" w:rsidRPr="00DA7061" w:rsidRDefault="00F2574D" w:rsidP="00F2574D">
      <w:pPr>
        <w:pStyle w:val="NormalWeb"/>
        <w:spacing w:before="0" w:beforeAutospacing="0" w:after="0" w:afterAutospacing="0"/>
        <w:ind w:firstLine="708"/>
        <w:jc w:val="both"/>
        <w:rPr>
          <w:rFonts w:eastAsiaTheme="minorEastAsia"/>
        </w:rPr>
      </w:pPr>
      <w:r w:rsidRPr="00DA7061">
        <w:rPr>
          <w:rFonts w:eastAsiaTheme="minorEastAsia"/>
        </w:rPr>
        <w:t>b)</w:t>
      </w:r>
      <w:r w:rsidR="001D4E2F" w:rsidRPr="00DA7061">
        <w:rPr>
          <w:rFonts w:eastAsiaTheme="minorEastAsia"/>
        </w:rPr>
        <w:t>Yönetim kurulu</w:t>
      </w:r>
      <w:r w:rsidR="00B33F42" w:rsidRPr="00DA7061">
        <w:rPr>
          <w:rFonts w:eastAsiaTheme="minorEastAsia"/>
        </w:rPr>
        <w:t>,</w:t>
      </w:r>
    </w:p>
    <w:p w:rsidR="001D4E2F" w:rsidRPr="00DA7061" w:rsidRDefault="00F2574D" w:rsidP="00F2574D">
      <w:pPr>
        <w:pStyle w:val="NormalWeb"/>
        <w:spacing w:before="0" w:beforeAutospacing="0" w:after="0" w:afterAutospacing="0"/>
        <w:ind w:firstLine="708"/>
        <w:jc w:val="both"/>
      </w:pPr>
      <w:r w:rsidRPr="00DA7061">
        <w:rPr>
          <w:rFonts w:eastAsiaTheme="minorEastAsia"/>
        </w:rPr>
        <w:t>c)</w:t>
      </w:r>
      <w:r w:rsidR="001D4E2F" w:rsidRPr="00DA7061">
        <w:rPr>
          <w:rFonts w:eastAsiaTheme="minorEastAsia"/>
        </w:rPr>
        <w:t>Denetleme kurulu.</w:t>
      </w:r>
    </w:p>
    <w:p w:rsidR="00936F30" w:rsidRPr="00DA7061" w:rsidRDefault="001D4E2F" w:rsidP="00936F30">
      <w:pPr>
        <w:pStyle w:val="NormalWeb"/>
        <w:spacing w:before="0" w:beforeAutospacing="0" w:after="0" w:afterAutospacing="0"/>
        <w:ind w:firstLine="708"/>
        <w:jc w:val="both"/>
        <w:rPr>
          <w:b/>
        </w:rPr>
      </w:pPr>
      <w:r w:rsidRPr="00DA7061">
        <w:rPr>
          <w:b/>
        </w:rPr>
        <w:t xml:space="preserve">Birlik Genel Kurulu </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23 – </w:t>
      </w:r>
      <w:r w:rsidRPr="00DA7061">
        <w:rPr>
          <w:rFonts w:ascii="Times New Roman" w:hAnsi="Times New Roman" w:cs="Times New Roman"/>
          <w:sz w:val="24"/>
          <w:szCs w:val="24"/>
        </w:rPr>
        <w:t>(1)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Genel kurul, birliği temsil eden en yetkili organdır.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Birlik genel kuruluna, genel kurul tarihinden en az doksan gün önce birliğe asıl üye olan ve birliğe karşı yükümlülüklerini yerine getiren asıl üyeler katılabilir.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Genel kurula katılan her asıl üyenin bir oy hakkı vardır ve gerçek kişiler vekâleten oy kullanamazlar.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(4) Asıl üye olarak genel kurula katılacak tüzel kişi (şirket veya üretici örgütü) temsilcileri, temsil etmeye yetkili olduklarına dair belgeyi ibraz etmek zorundadırlar.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(5) Genel kurul aşağıdaki şekillerde toplanır: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Olağan genel kurul,</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Olağanüstü genel kurul.</w:t>
      </w:r>
    </w:p>
    <w:p w:rsidR="001D4E2F" w:rsidRPr="00DA7061" w:rsidRDefault="001D4E2F" w:rsidP="0015416F">
      <w:pPr>
        <w:pStyle w:val="NormalWeb"/>
        <w:spacing w:before="0" w:beforeAutospacing="0" w:after="0" w:afterAutospacing="0"/>
        <w:ind w:firstLine="566"/>
        <w:jc w:val="both"/>
      </w:pPr>
      <w:r w:rsidRPr="00DA7061">
        <w:rPr>
          <w:b/>
          <w:bCs/>
        </w:rPr>
        <w:t>Genel kurulun görev,</w:t>
      </w:r>
      <w:r w:rsidRPr="00DA7061">
        <w:rPr>
          <w:b/>
        </w:rPr>
        <w:t xml:space="preserve"> yetki ve sorumlulukları</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b/>
          <w:sz w:val="24"/>
          <w:szCs w:val="24"/>
        </w:rPr>
        <w:t>MADDE 24 –</w:t>
      </w:r>
      <w:r w:rsidRPr="00DA7061">
        <w:rPr>
          <w:rFonts w:ascii="Times New Roman" w:hAnsi="Times New Roman" w:cs="Times New Roman"/>
          <w:sz w:val="24"/>
          <w:szCs w:val="24"/>
        </w:rPr>
        <w:t xml:space="preserve"> (1) Genel kurul, aşağıda belirtilen görev, yetki ve sorumluluklara sahiptir.</w:t>
      </w:r>
    </w:p>
    <w:p w:rsidR="001D4E2F" w:rsidRPr="00DA7061" w:rsidRDefault="00B95A07"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a) Ana</w:t>
      </w:r>
      <w:r w:rsidR="001D4E2F" w:rsidRPr="00DA7061">
        <w:rPr>
          <w:rFonts w:ascii="Times New Roman" w:hAnsi="Times New Roman" w:cs="Times New Roman"/>
          <w:sz w:val="24"/>
          <w:szCs w:val="24"/>
        </w:rPr>
        <w:t>sözleşmeyi değiştirmek</w:t>
      </w:r>
      <w:r w:rsidR="00B00DD0" w:rsidRPr="00DA7061">
        <w:rPr>
          <w:rFonts w:ascii="Times New Roman" w:hAnsi="Times New Roman" w:cs="Times New Roman"/>
          <w:sz w:val="24"/>
          <w:szCs w:val="24"/>
        </w:rPr>
        <w:t>,</w:t>
      </w:r>
    </w:p>
    <w:p w:rsidR="001D4E2F" w:rsidRPr="00DA7061" w:rsidRDefault="0040080C"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 xml:space="preserve">b) Yönetim </w:t>
      </w:r>
      <w:r w:rsidR="001D4E2F" w:rsidRPr="00DA7061">
        <w:rPr>
          <w:rFonts w:ascii="Times New Roman" w:hAnsi="Times New Roman" w:cs="Times New Roman"/>
          <w:sz w:val="24"/>
          <w:szCs w:val="24"/>
        </w:rPr>
        <w:t>kurulu ve denetleme kurulu üyeleriyle gerektiğinde tasfiye kurulunu seçmek</w:t>
      </w:r>
      <w:r w:rsidR="00B00DD0"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c) İşletme hesabıyla bilanço ve gerektiğinde gelir gider farkının bölüşülmesi hakkında karar almak</w:t>
      </w:r>
      <w:r w:rsidR="00B00DD0"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ç) Yönetim kurulu ve denetleme kurulunu ibra etmek</w:t>
      </w:r>
      <w:r w:rsidR="00B00DD0" w:rsidRPr="00DA7061">
        <w:rPr>
          <w:rFonts w:ascii="Times New Roman" w:hAnsi="Times New Roman" w:cs="Times New Roman"/>
          <w:sz w:val="24"/>
          <w:szCs w:val="24"/>
        </w:rPr>
        <w:t>,</w:t>
      </w:r>
    </w:p>
    <w:p w:rsidR="0040080C"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d</w:t>
      </w:r>
      <w:r w:rsidR="00B95A07" w:rsidRPr="00DA7061">
        <w:rPr>
          <w:rFonts w:ascii="Times New Roman" w:hAnsi="Times New Roman" w:cs="Times New Roman"/>
          <w:sz w:val="24"/>
          <w:szCs w:val="24"/>
        </w:rPr>
        <w:t>) Kanun, Yönetmelik veya bu ana</w:t>
      </w:r>
      <w:r w:rsidRPr="00DA7061">
        <w:rPr>
          <w:rFonts w:ascii="Times New Roman" w:hAnsi="Times New Roman" w:cs="Times New Roman"/>
          <w:sz w:val="24"/>
          <w:szCs w:val="24"/>
        </w:rPr>
        <w:t>sözleşme ile genel kurulun yetkisine bırakılmış olan konular hakkında karar vermek</w:t>
      </w:r>
      <w:r w:rsidR="00B00DD0"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e) Alım, satım ve kiralama hizmetlerinde takip edilecek usul ile alınacak ürünün niteliğini, azami fiyatını, satılacak ya da kiralanacak ürün ve hizmetlerin asgari fiyatını belirlemek ve yapılacak iş ve işlemler ile ilgili yönetim kuruluna yetki vermek,</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 xml:space="preserve">f) Merkez birliği genel kurulunda birliği temsil etmek ve oy vermek üzere birliklerin asıl üye sayısına göre aşağıda belirlenen sayıda asıl ve yedek delege olmak üzere;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1)  Asıl üye sayısı 500'e kadar (500 dâhil) olanlardan 6 delege,</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Asıl üye sayısı 501’ den 1000’ e kadar (1000 dâhil) olanlardan 7  delege,</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Asıl üye sayısı 1001’ den 5000’ e kadar (5000 dâhil) olanlardan 8 delege,</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4)  Asıl üye sayısı 5001 ve üzeri olanlardan 8 delegeye ek olarak her 1000 asıl üyeye karşılık 1 delege seçmek ve aynı sayılarda yedek delege seçmek,</w:t>
      </w:r>
      <w:r w:rsidRPr="00DA7061">
        <w:rPr>
          <w:rFonts w:ascii="Times New Roman" w:hAnsi="Times New Roman" w:cs="Times New Roman"/>
          <w:b/>
          <w:sz w:val="24"/>
          <w:szCs w:val="24"/>
        </w:rPr>
        <w:t xml:space="preserve">    </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g) Gerektiği takdirde </w:t>
      </w:r>
      <w:r w:rsidR="00070D75"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w:t>
      </w:r>
      <w:r w:rsidR="00070D75"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ve </w:t>
      </w:r>
      <w:r w:rsidR="00070D75" w:rsidRPr="00DA7061">
        <w:rPr>
          <w:rFonts w:ascii="Times New Roman" w:hAnsi="Times New Roman" w:cs="Times New Roman"/>
          <w:sz w:val="24"/>
          <w:szCs w:val="24"/>
        </w:rPr>
        <w:t>d</w:t>
      </w:r>
      <w:r w:rsidRPr="00DA7061">
        <w:rPr>
          <w:rFonts w:ascii="Times New Roman" w:hAnsi="Times New Roman" w:cs="Times New Roman"/>
          <w:sz w:val="24"/>
          <w:szCs w:val="24"/>
        </w:rPr>
        <w:t xml:space="preserve">enetleme </w:t>
      </w:r>
      <w:r w:rsidR="00070D75"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üyeleri ile </w:t>
      </w:r>
      <w:r w:rsidR="00070D75" w:rsidRPr="00DA7061">
        <w:rPr>
          <w:rFonts w:ascii="Times New Roman" w:hAnsi="Times New Roman" w:cs="Times New Roman"/>
          <w:sz w:val="24"/>
          <w:szCs w:val="24"/>
        </w:rPr>
        <w:t>t</w:t>
      </w:r>
      <w:r w:rsidRPr="00DA7061">
        <w:rPr>
          <w:rFonts w:ascii="Times New Roman" w:hAnsi="Times New Roman" w:cs="Times New Roman"/>
          <w:sz w:val="24"/>
          <w:szCs w:val="24"/>
        </w:rPr>
        <w:t xml:space="preserve">asfiye </w:t>
      </w:r>
      <w:r w:rsidR="00070D75" w:rsidRPr="00DA7061">
        <w:rPr>
          <w:rFonts w:ascii="Times New Roman" w:hAnsi="Times New Roman" w:cs="Times New Roman"/>
          <w:sz w:val="24"/>
          <w:szCs w:val="24"/>
        </w:rPr>
        <w:t>k</w:t>
      </w:r>
      <w:r w:rsidRPr="00DA7061">
        <w:rPr>
          <w:rFonts w:ascii="Times New Roman" w:hAnsi="Times New Roman" w:cs="Times New Roman"/>
          <w:sz w:val="24"/>
          <w:szCs w:val="24"/>
        </w:rPr>
        <w:t>urulu üyelerinin işlerine son vermek</w:t>
      </w:r>
      <w:r w:rsidR="00B00DD0" w:rsidRPr="00DA7061">
        <w:rPr>
          <w:rFonts w:ascii="Times New Roman" w:hAnsi="Times New Roman" w:cs="Times New Roman"/>
          <w:sz w:val="24"/>
          <w:szCs w:val="24"/>
        </w:rPr>
        <w:t>.</w:t>
      </w:r>
      <w:r w:rsidRPr="00DA7061">
        <w:rPr>
          <w:rFonts w:ascii="Times New Roman" w:hAnsi="Times New Roman" w:cs="Times New Roman"/>
          <w:sz w:val="24"/>
          <w:szCs w:val="24"/>
        </w:rPr>
        <w:t xml:space="preserve">   </w:t>
      </w:r>
    </w:p>
    <w:p w:rsidR="00072621"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(2) Genel kurulun diğer görevleri şunlardır:</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Gerektiğinde hesap tetkik komisyonu seçmek,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b) Yıllık çalışma raporları hakkında karar almak ve bu konuda </w:t>
      </w:r>
      <w:r w:rsidR="00EA0CBE"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w:t>
      </w:r>
      <w:r w:rsidR="00EA0CBE" w:rsidRPr="00DA7061">
        <w:rPr>
          <w:rFonts w:ascii="Times New Roman" w:hAnsi="Times New Roman" w:cs="Times New Roman"/>
          <w:sz w:val="24"/>
          <w:szCs w:val="24"/>
        </w:rPr>
        <w:t>k</w:t>
      </w:r>
      <w:r w:rsidRPr="00DA7061">
        <w:rPr>
          <w:rFonts w:ascii="Times New Roman" w:hAnsi="Times New Roman" w:cs="Times New Roman"/>
          <w:sz w:val="24"/>
          <w:szCs w:val="24"/>
        </w:rPr>
        <w:t>uruluna yetki vermek,</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79506A" w:rsidRPr="00DA7061">
        <w:rPr>
          <w:rFonts w:ascii="Times New Roman" w:hAnsi="Times New Roman" w:cs="Times New Roman"/>
          <w:sz w:val="24"/>
          <w:szCs w:val="24"/>
        </w:rPr>
        <w:t xml:space="preserve"> </w:t>
      </w:r>
      <w:r w:rsidRPr="00DA7061">
        <w:rPr>
          <w:rFonts w:ascii="Times New Roman" w:hAnsi="Times New Roman" w:cs="Times New Roman"/>
          <w:sz w:val="24"/>
          <w:szCs w:val="24"/>
        </w:rPr>
        <w:t xml:space="preserve">c) Yönetim </w:t>
      </w:r>
      <w:r w:rsidR="00EA0CBE"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w:t>
      </w:r>
      <w:r w:rsidR="00EA0CBE" w:rsidRPr="00DA7061">
        <w:rPr>
          <w:rFonts w:ascii="Times New Roman" w:hAnsi="Times New Roman" w:cs="Times New Roman"/>
          <w:sz w:val="24"/>
          <w:szCs w:val="24"/>
        </w:rPr>
        <w:t>d</w:t>
      </w:r>
      <w:r w:rsidRPr="00DA7061">
        <w:rPr>
          <w:rFonts w:ascii="Times New Roman" w:hAnsi="Times New Roman" w:cs="Times New Roman"/>
          <w:sz w:val="24"/>
          <w:szCs w:val="24"/>
        </w:rPr>
        <w:t xml:space="preserve">enetleme </w:t>
      </w:r>
      <w:r w:rsidR="00EA0CBE"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ile </w:t>
      </w:r>
      <w:r w:rsidR="00EA0CBE" w:rsidRPr="00DA7061">
        <w:rPr>
          <w:rFonts w:ascii="Times New Roman" w:hAnsi="Times New Roman" w:cs="Times New Roman"/>
          <w:sz w:val="24"/>
          <w:szCs w:val="24"/>
        </w:rPr>
        <w:t>t</w:t>
      </w:r>
      <w:r w:rsidRPr="00DA7061">
        <w:rPr>
          <w:rFonts w:ascii="Times New Roman" w:hAnsi="Times New Roman" w:cs="Times New Roman"/>
          <w:sz w:val="24"/>
          <w:szCs w:val="24"/>
        </w:rPr>
        <w:t xml:space="preserve">asfiye </w:t>
      </w:r>
      <w:r w:rsidR="00EA0CBE" w:rsidRPr="00DA7061">
        <w:rPr>
          <w:rFonts w:ascii="Times New Roman" w:hAnsi="Times New Roman" w:cs="Times New Roman"/>
          <w:sz w:val="24"/>
          <w:szCs w:val="24"/>
        </w:rPr>
        <w:t>k</w:t>
      </w:r>
      <w:r w:rsidRPr="00DA7061">
        <w:rPr>
          <w:rFonts w:ascii="Times New Roman" w:hAnsi="Times New Roman" w:cs="Times New Roman"/>
          <w:sz w:val="24"/>
          <w:szCs w:val="24"/>
        </w:rPr>
        <w:t>urulu ve üyeler tarafından yapılan teklifleri incelemek, bunların arasından yerine getirilmesi uygun görülenlerin iş programına alınmasına ve uygulanmasına karar vermek,</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ç)  Birliğin bir başka birlikle iş</w:t>
      </w:r>
      <w:r w:rsidR="00072621" w:rsidRPr="00DA7061">
        <w:rPr>
          <w:rFonts w:ascii="Times New Roman" w:hAnsi="Times New Roman" w:cs="Times New Roman"/>
          <w:sz w:val="24"/>
          <w:szCs w:val="24"/>
        </w:rPr>
        <w:t xml:space="preserve">birliği yapmasına karar vermek </w:t>
      </w:r>
      <w:r w:rsidRPr="00DA7061">
        <w:rPr>
          <w:rFonts w:ascii="Times New Roman" w:hAnsi="Times New Roman" w:cs="Times New Roman"/>
          <w:sz w:val="24"/>
          <w:szCs w:val="24"/>
        </w:rPr>
        <w:t xml:space="preserve">ve bu konuyla ilgili iş ve işlemlerin yürütülmesi için </w:t>
      </w:r>
      <w:r w:rsidR="005F5C3B"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w:t>
      </w:r>
      <w:r w:rsidR="005F5C3B" w:rsidRPr="00DA7061">
        <w:rPr>
          <w:rFonts w:ascii="Times New Roman" w:hAnsi="Times New Roman" w:cs="Times New Roman"/>
          <w:sz w:val="24"/>
          <w:szCs w:val="24"/>
        </w:rPr>
        <w:t>k</w:t>
      </w:r>
      <w:r w:rsidRPr="00DA7061">
        <w:rPr>
          <w:rFonts w:ascii="Times New Roman" w:hAnsi="Times New Roman" w:cs="Times New Roman"/>
          <w:sz w:val="24"/>
          <w:szCs w:val="24"/>
        </w:rPr>
        <w:t>uruluna yetki vermek,</w:t>
      </w:r>
    </w:p>
    <w:p w:rsidR="001D4E2F" w:rsidRPr="00DA7061" w:rsidRDefault="00D51B74"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B95A07" w:rsidRPr="00DA7061">
        <w:rPr>
          <w:rFonts w:ascii="Times New Roman" w:hAnsi="Times New Roman" w:cs="Times New Roman"/>
          <w:sz w:val="24"/>
          <w:szCs w:val="24"/>
        </w:rPr>
        <w:t>d) Ana</w:t>
      </w:r>
      <w:r w:rsidR="001D4E2F" w:rsidRPr="00DA7061">
        <w:rPr>
          <w:rFonts w:ascii="Times New Roman" w:hAnsi="Times New Roman" w:cs="Times New Roman"/>
          <w:sz w:val="24"/>
          <w:szCs w:val="24"/>
        </w:rPr>
        <w:t xml:space="preserve">sözleşmede belirtilen faaliyetlerle ilgili kuruluşlara iştirake karar vermek, katılma paylarını belirlemek ve bu konuyla ilgili iş ve işlemlerin yönetilmesi için </w:t>
      </w:r>
      <w:r w:rsidR="00042D9C" w:rsidRPr="00DA7061">
        <w:rPr>
          <w:rFonts w:ascii="Times New Roman" w:hAnsi="Times New Roman" w:cs="Times New Roman"/>
          <w:sz w:val="24"/>
          <w:szCs w:val="24"/>
        </w:rPr>
        <w:t>y</w:t>
      </w:r>
      <w:r w:rsidR="001D4E2F"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001D4E2F" w:rsidRPr="00DA7061">
        <w:rPr>
          <w:rFonts w:ascii="Times New Roman" w:hAnsi="Times New Roman" w:cs="Times New Roman"/>
          <w:sz w:val="24"/>
          <w:szCs w:val="24"/>
        </w:rPr>
        <w:t>uruluna yetki vermek</w:t>
      </w:r>
      <w:r w:rsidR="0079506A" w:rsidRPr="00DA7061">
        <w:rPr>
          <w:rFonts w:ascii="Times New Roman" w:hAnsi="Times New Roman" w:cs="Times New Roman"/>
          <w:sz w:val="24"/>
          <w:szCs w:val="24"/>
        </w:rPr>
        <w:t>,</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 xml:space="preserve">e) Üyelerin ihtiyaçları ile ilgili araç, gereç ve demirbaşlar ile üretim maddelerinin temini hususunda karar almak ve bu hususta </w:t>
      </w:r>
      <w:r w:rsidR="00042D9C" w:rsidRPr="00DA7061">
        <w:rPr>
          <w:rFonts w:ascii="Times New Roman" w:hAnsi="Times New Roman" w:cs="Times New Roman"/>
          <w:sz w:val="24"/>
          <w:szCs w:val="24"/>
        </w:rPr>
        <w:t>y</w:t>
      </w:r>
      <w:r w:rsidR="001D4E2F"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001D4E2F" w:rsidRPr="00DA7061">
        <w:rPr>
          <w:rFonts w:ascii="Times New Roman" w:hAnsi="Times New Roman" w:cs="Times New Roman"/>
          <w:sz w:val="24"/>
          <w:szCs w:val="24"/>
        </w:rPr>
        <w:t>uruluna yetki vermek,</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 xml:space="preserve">f) Üyelere birlik aracılığı ile sağlanan ayni ve nakdi kredilerin ödeme şekli ve miktarını tespit etmek ve bu hususta </w:t>
      </w:r>
      <w:r w:rsidR="00042D9C" w:rsidRPr="00DA7061">
        <w:rPr>
          <w:rFonts w:ascii="Times New Roman" w:hAnsi="Times New Roman" w:cs="Times New Roman"/>
          <w:sz w:val="24"/>
          <w:szCs w:val="24"/>
        </w:rPr>
        <w:t>y</w:t>
      </w:r>
      <w:r w:rsidR="001D4E2F"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001D4E2F" w:rsidRPr="00DA7061">
        <w:rPr>
          <w:rFonts w:ascii="Times New Roman" w:hAnsi="Times New Roman" w:cs="Times New Roman"/>
          <w:sz w:val="24"/>
          <w:szCs w:val="24"/>
        </w:rPr>
        <w:t>uruluna yetki vermek,</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 xml:space="preserve">g) Yönetim </w:t>
      </w:r>
      <w:r w:rsidR="00042D9C" w:rsidRPr="00DA7061">
        <w:rPr>
          <w:rFonts w:ascii="Times New Roman" w:hAnsi="Times New Roman" w:cs="Times New Roman"/>
          <w:sz w:val="24"/>
          <w:szCs w:val="24"/>
        </w:rPr>
        <w:t>k</w:t>
      </w:r>
      <w:r w:rsidR="001D4E2F" w:rsidRPr="00DA7061">
        <w:rPr>
          <w:rFonts w:ascii="Times New Roman" w:hAnsi="Times New Roman" w:cs="Times New Roman"/>
          <w:sz w:val="24"/>
          <w:szCs w:val="24"/>
        </w:rPr>
        <w:t>urulunun hazırlamış olduğu iş programı ve yeni bütçeyi onaylamak,</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ğ) Bakanlıktan izin almak şartıyla şubeler, irtibat büroları açmak</w:t>
      </w:r>
      <w:r w:rsidR="00D51B74" w:rsidRPr="00DA7061">
        <w:rPr>
          <w:rFonts w:ascii="Times New Roman" w:hAnsi="Times New Roman" w:cs="Times New Roman"/>
          <w:sz w:val="24"/>
          <w:szCs w:val="24"/>
        </w:rPr>
        <w:t>,</w:t>
      </w:r>
      <w:r w:rsidRPr="00DA7061">
        <w:rPr>
          <w:rFonts w:ascii="Times New Roman" w:hAnsi="Times New Roman" w:cs="Times New Roman"/>
          <w:sz w:val="24"/>
          <w:szCs w:val="24"/>
        </w:rPr>
        <w:t xml:space="preserve"> </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h) </w:t>
      </w:r>
      <w:r w:rsidR="00F2574D" w:rsidRPr="00DA7061">
        <w:rPr>
          <w:rFonts w:ascii="Times New Roman" w:hAnsi="Times New Roman" w:cs="Times New Roman"/>
          <w:sz w:val="24"/>
          <w:szCs w:val="24"/>
        </w:rPr>
        <w:t>A</w:t>
      </w:r>
      <w:r w:rsidRPr="00DA7061">
        <w:rPr>
          <w:rFonts w:ascii="Times New Roman" w:hAnsi="Times New Roman" w:cs="Times New Roman"/>
          <w:sz w:val="24"/>
          <w:szCs w:val="24"/>
        </w:rPr>
        <w:t xml:space="preserve">lım ve satım merkezleri açmak için </w:t>
      </w:r>
      <w:r w:rsidR="00042D9C"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Pr="00DA7061">
        <w:rPr>
          <w:rFonts w:ascii="Times New Roman" w:hAnsi="Times New Roman" w:cs="Times New Roman"/>
          <w:sz w:val="24"/>
          <w:szCs w:val="24"/>
        </w:rPr>
        <w:t>uruluna yetki vermek,</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 xml:space="preserve">  </w:t>
      </w:r>
      <w:r w:rsidR="001D4E2F" w:rsidRPr="00DA7061">
        <w:rPr>
          <w:rFonts w:ascii="Times New Roman" w:hAnsi="Times New Roman" w:cs="Times New Roman"/>
          <w:sz w:val="24"/>
          <w:szCs w:val="24"/>
        </w:rPr>
        <w:t xml:space="preserve">ı) Yönetim </w:t>
      </w:r>
      <w:r w:rsidR="00042D9C" w:rsidRPr="00DA7061">
        <w:rPr>
          <w:rFonts w:ascii="Times New Roman" w:hAnsi="Times New Roman" w:cs="Times New Roman"/>
          <w:sz w:val="24"/>
          <w:szCs w:val="24"/>
        </w:rPr>
        <w:t>k</w:t>
      </w:r>
      <w:r w:rsidR="001D4E2F" w:rsidRPr="00DA7061">
        <w:rPr>
          <w:rFonts w:ascii="Times New Roman" w:hAnsi="Times New Roman" w:cs="Times New Roman"/>
          <w:sz w:val="24"/>
          <w:szCs w:val="24"/>
        </w:rPr>
        <w:t xml:space="preserve">uruluna verilecek yetkileri ayrı ayrı görüşerek karara bağlamak ve bunların uygulanmasında </w:t>
      </w:r>
      <w:r w:rsidR="00042D9C" w:rsidRPr="00DA7061">
        <w:rPr>
          <w:rFonts w:ascii="Times New Roman" w:hAnsi="Times New Roman" w:cs="Times New Roman"/>
          <w:sz w:val="24"/>
          <w:szCs w:val="24"/>
        </w:rPr>
        <w:t>y</w:t>
      </w:r>
      <w:r w:rsidR="001D4E2F"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001D4E2F" w:rsidRPr="00DA7061">
        <w:rPr>
          <w:rFonts w:ascii="Times New Roman" w:hAnsi="Times New Roman" w:cs="Times New Roman"/>
          <w:sz w:val="24"/>
          <w:szCs w:val="24"/>
        </w:rPr>
        <w:t>uruluna yetki vermek,</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i) Banka ve diğer kuruluşlardan temin edilecek kredi ve yardımlar ile gerçekleştirilecek yatırım</w:t>
      </w:r>
      <w:r w:rsidRPr="00DA7061">
        <w:rPr>
          <w:rFonts w:ascii="Times New Roman" w:hAnsi="Times New Roman" w:cs="Times New Roman"/>
          <w:sz w:val="24"/>
          <w:szCs w:val="24"/>
        </w:rPr>
        <w:t>ların yapılmasına karar vermek, i</w:t>
      </w:r>
      <w:r w:rsidR="001D4E2F" w:rsidRPr="00DA7061">
        <w:rPr>
          <w:rFonts w:ascii="Times New Roman" w:hAnsi="Times New Roman" w:cs="Times New Roman"/>
          <w:sz w:val="24"/>
          <w:szCs w:val="24"/>
        </w:rPr>
        <w:t xml:space="preserve">ş ve işlemlerle ilgili olarak </w:t>
      </w:r>
      <w:r w:rsidR="00042D9C" w:rsidRPr="00DA7061">
        <w:rPr>
          <w:rFonts w:ascii="Times New Roman" w:hAnsi="Times New Roman" w:cs="Times New Roman"/>
          <w:sz w:val="24"/>
          <w:szCs w:val="24"/>
        </w:rPr>
        <w:t>y</w:t>
      </w:r>
      <w:r w:rsidR="001D4E2F"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001D4E2F" w:rsidRPr="00DA7061">
        <w:rPr>
          <w:rFonts w:ascii="Times New Roman" w:hAnsi="Times New Roman" w:cs="Times New Roman"/>
          <w:sz w:val="24"/>
          <w:szCs w:val="24"/>
        </w:rPr>
        <w:t>uruluna yetki vermek.</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j) Canlı ve cansız demirbaşların terkini konusunda karar almak ve bu hususta Yönetim Kuruluna yetki vermek,</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 xml:space="preserve">k) Uygun bulacağı finans kuruluşlarından alınacak borç miktarı ve koşulları belirlemek ve bu konuda </w:t>
      </w:r>
      <w:r w:rsidR="00042D9C" w:rsidRPr="00DA7061">
        <w:rPr>
          <w:rFonts w:ascii="Times New Roman" w:hAnsi="Times New Roman" w:cs="Times New Roman"/>
          <w:sz w:val="24"/>
          <w:szCs w:val="24"/>
        </w:rPr>
        <w:t>y</w:t>
      </w:r>
      <w:r w:rsidR="001D4E2F"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001D4E2F" w:rsidRPr="00DA7061">
        <w:rPr>
          <w:rFonts w:ascii="Times New Roman" w:hAnsi="Times New Roman" w:cs="Times New Roman"/>
          <w:sz w:val="24"/>
          <w:szCs w:val="24"/>
        </w:rPr>
        <w:t>uruluna yetki vermek,</w:t>
      </w:r>
    </w:p>
    <w:p w:rsidR="00072621"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l) Üyelerin yıllık aid</w:t>
      </w:r>
      <w:r w:rsidR="00B95A07" w:rsidRPr="00DA7061">
        <w:rPr>
          <w:rFonts w:ascii="Times New Roman" w:hAnsi="Times New Roman" w:cs="Times New Roman"/>
          <w:sz w:val="24"/>
          <w:szCs w:val="24"/>
        </w:rPr>
        <w:t>atı ve giriş aidatlarını bu ana</w:t>
      </w:r>
      <w:r w:rsidR="001D4E2F" w:rsidRPr="00DA7061">
        <w:rPr>
          <w:rFonts w:ascii="Times New Roman" w:hAnsi="Times New Roman" w:cs="Times New Roman"/>
          <w:sz w:val="24"/>
          <w:szCs w:val="24"/>
        </w:rPr>
        <w:t xml:space="preserve">sözleşmenin 12. </w:t>
      </w:r>
      <w:r w:rsidR="00641064" w:rsidRPr="00DA7061">
        <w:rPr>
          <w:rFonts w:ascii="Times New Roman" w:hAnsi="Times New Roman" w:cs="Times New Roman"/>
          <w:sz w:val="24"/>
          <w:szCs w:val="24"/>
        </w:rPr>
        <w:t>M</w:t>
      </w:r>
      <w:r w:rsidR="001D4E2F" w:rsidRPr="00DA7061">
        <w:rPr>
          <w:rFonts w:ascii="Times New Roman" w:hAnsi="Times New Roman" w:cs="Times New Roman"/>
          <w:sz w:val="24"/>
          <w:szCs w:val="24"/>
        </w:rPr>
        <w:t>addenin</w:t>
      </w:r>
      <w:r w:rsidR="00641064"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 xml:space="preserve">1. </w:t>
      </w:r>
      <w:r w:rsidR="00AB3EDB" w:rsidRPr="00DA7061">
        <w:rPr>
          <w:rFonts w:ascii="Times New Roman" w:hAnsi="Times New Roman" w:cs="Times New Roman"/>
          <w:sz w:val="24"/>
          <w:szCs w:val="24"/>
        </w:rPr>
        <w:t>f</w:t>
      </w:r>
      <w:r w:rsidR="001D4E2F" w:rsidRPr="00DA7061">
        <w:rPr>
          <w:rFonts w:ascii="Times New Roman" w:hAnsi="Times New Roman" w:cs="Times New Roman"/>
          <w:sz w:val="24"/>
          <w:szCs w:val="24"/>
        </w:rPr>
        <w:t>ıkrasında belirlenen limitlerini aşmamak kaydıyla belirlemek,</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m) Birliğin idari, mali ve personel işlerine ilişkin çalışma usul ve esasları başta olmak üzere satın alma, personel, muhasebe ve bütçe vb. her türlü çalışma esaslarını düzenleyen yönergelerin onaylanması ve uygulanmasına karar vermek</w:t>
      </w:r>
      <w:r w:rsidR="00893B4B" w:rsidRPr="00DA7061">
        <w:rPr>
          <w:rFonts w:ascii="Times New Roman" w:hAnsi="Times New Roman" w:cs="Times New Roman"/>
          <w:sz w:val="24"/>
          <w:szCs w:val="24"/>
        </w:rPr>
        <w:t>,</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n) Yönetim kurulu üyelerine genel kurulca aylık brüt asgarî ücretin iki katını geçmemek üzere aylık mutat toplantı başına belirlenen huzur hakkı ve en yüksek devlet memurunun aldığı yolluk (</w:t>
      </w:r>
      <w:r w:rsidR="001D4E2F" w:rsidRPr="00DA7061">
        <w:rPr>
          <w:rFonts w:ascii="Times New Roman" w:hAnsi="Times New Roman" w:cs="Times New Roman"/>
          <w:bCs/>
          <w:sz w:val="24"/>
          <w:szCs w:val="24"/>
          <w:shd w:val="clear" w:color="auto" w:fill="FFFFFF"/>
        </w:rPr>
        <w:t>ulaşım, gündelik ve konaklama) tutarının</w:t>
      </w:r>
      <w:r w:rsidR="001D4E2F" w:rsidRPr="00DA7061">
        <w:rPr>
          <w:rFonts w:ascii="Times New Roman" w:hAnsi="Times New Roman" w:cs="Times New Roman"/>
          <w:sz w:val="24"/>
          <w:szCs w:val="24"/>
        </w:rPr>
        <w:t xml:space="preserve"> iki katını geçmemek üzere belirlemek</w:t>
      </w:r>
      <w:r w:rsidR="00893B4B" w:rsidRPr="00DA7061">
        <w:rPr>
          <w:rFonts w:ascii="Times New Roman" w:hAnsi="Times New Roman" w:cs="Times New Roman"/>
          <w:sz w:val="24"/>
          <w:szCs w:val="24"/>
        </w:rPr>
        <w:t>,</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o) Denetleme kurulu üyelerine,</w:t>
      </w:r>
      <w:r w:rsidR="001D4E2F" w:rsidRPr="00DA7061">
        <w:rPr>
          <w:rFonts w:ascii="Times New Roman" w:hAnsi="Times New Roman" w:cs="Times New Roman"/>
          <w:b/>
          <w:sz w:val="24"/>
          <w:szCs w:val="24"/>
        </w:rPr>
        <w:t xml:space="preserve"> </w:t>
      </w:r>
      <w:r w:rsidR="001D4E2F" w:rsidRPr="00DA7061">
        <w:rPr>
          <w:rFonts w:ascii="Times New Roman" w:hAnsi="Times New Roman" w:cs="Times New Roman"/>
          <w:sz w:val="24"/>
          <w:szCs w:val="24"/>
        </w:rPr>
        <w:t>genel kurulca aylık brüt asgarî ücretin iki katını geçmemek üzere altı ayda bir yapılacak mutat toplantı başına belirlenen huzur hakkı ve en yüksek devlet memurunun aldığı yolluk (</w:t>
      </w:r>
      <w:r w:rsidR="001D4E2F" w:rsidRPr="00DA7061">
        <w:rPr>
          <w:rFonts w:ascii="Times New Roman" w:hAnsi="Times New Roman" w:cs="Times New Roman"/>
          <w:bCs/>
          <w:sz w:val="24"/>
          <w:szCs w:val="24"/>
          <w:shd w:val="clear" w:color="auto" w:fill="FFFFFF"/>
        </w:rPr>
        <w:t>ulaşım, gündelik ve konaklama) tutarının</w:t>
      </w:r>
      <w:r w:rsidR="001D4E2F" w:rsidRPr="00DA7061">
        <w:rPr>
          <w:rFonts w:ascii="Times New Roman" w:hAnsi="Times New Roman" w:cs="Times New Roman"/>
          <w:sz w:val="24"/>
          <w:szCs w:val="24"/>
        </w:rPr>
        <w:t xml:space="preserve"> iki katını geçmemek üzere belirlemek</w:t>
      </w:r>
      <w:r w:rsidR="00893B4B" w:rsidRPr="00DA7061">
        <w:rPr>
          <w:rFonts w:ascii="Times New Roman" w:hAnsi="Times New Roman" w:cs="Times New Roman"/>
          <w:sz w:val="24"/>
          <w:szCs w:val="24"/>
        </w:rPr>
        <w:t>,</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 xml:space="preserve">ö) </w:t>
      </w:r>
      <w:r w:rsidR="00AB3EDB" w:rsidRPr="00DA7061">
        <w:rPr>
          <w:rFonts w:ascii="Times New Roman" w:hAnsi="Times New Roman" w:cs="Times New Roman"/>
          <w:sz w:val="24"/>
          <w:szCs w:val="24"/>
        </w:rPr>
        <w:t xml:space="preserve">Bu anasözleşmenin </w:t>
      </w:r>
      <w:r w:rsidR="001D4E2F" w:rsidRPr="00DA7061">
        <w:rPr>
          <w:rFonts w:ascii="Times New Roman" w:hAnsi="Times New Roman" w:cs="Times New Roman"/>
          <w:sz w:val="24"/>
          <w:szCs w:val="24"/>
        </w:rPr>
        <w:t>13. madde</w:t>
      </w:r>
      <w:r w:rsidR="00641064" w:rsidRPr="00DA7061">
        <w:rPr>
          <w:rFonts w:ascii="Times New Roman" w:hAnsi="Times New Roman" w:cs="Times New Roman"/>
          <w:sz w:val="24"/>
          <w:szCs w:val="24"/>
        </w:rPr>
        <w:t>si</w:t>
      </w:r>
      <w:r w:rsidR="001D4E2F" w:rsidRPr="00DA7061">
        <w:rPr>
          <w:rFonts w:ascii="Times New Roman" w:hAnsi="Times New Roman" w:cs="Times New Roman"/>
          <w:sz w:val="24"/>
          <w:szCs w:val="24"/>
        </w:rPr>
        <w:t>nin 1. fıkrasında belirlenen limitleri aşmamak kaydıyla üyelerden hayvan başına alınacak hizmet bedeli tutarlarını belirlemek,</w:t>
      </w:r>
    </w:p>
    <w:p w:rsidR="00072621"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 xml:space="preserve">p) Birlik üyelerinin </w:t>
      </w:r>
      <w:r w:rsidR="006C68AE" w:rsidRPr="00DA7061">
        <w:rPr>
          <w:rFonts w:ascii="Times New Roman" w:hAnsi="Times New Roman" w:cs="Times New Roman"/>
          <w:sz w:val="24"/>
          <w:szCs w:val="24"/>
        </w:rPr>
        <w:t>büyükbaş</w:t>
      </w:r>
      <w:r w:rsidR="001D4E2F" w:rsidRPr="00DA7061">
        <w:rPr>
          <w:rFonts w:ascii="Times New Roman" w:hAnsi="Times New Roman" w:cs="Times New Roman"/>
          <w:sz w:val="24"/>
          <w:szCs w:val="24"/>
        </w:rPr>
        <w:t xml:space="preserve"> hayvanları ve </w:t>
      </w:r>
      <w:r w:rsidR="00641064" w:rsidRPr="00DA7061">
        <w:rPr>
          <w:rFonts w:ascii="Times New Roman" w:hAnsi="Times New Roman" w:cs="Times New Roman"/>
          <w:sz w:val="24"/>
          <w:szCs w:val="24"/>
        </w:rPr>
        <w:t xml:space="preserve">büyükbaş </w:t>
      </w:r>
      <w:r w:rsidR="001D4E2F" w:rsidRPr="00DA7061">
        <w:rPr>
          <w:rFonts w:ascii="Times New Roman" w:hAnsi="Times New Roman" w:cs="Times New Roman"/>
          <w:sz w:val="24"/>
          <w:szCs w:val="24"/>
        </w:rPr>
        <w:t>hayvan ürünlerinin değerlendirilmesi amacıyla yapılan tedariklerde, il birliğince satın alınan hayvan, süt vb. hayvan ürünleri için yetiştiricilere avans ödemesi yapılması ve ödenecek avans tutarlarının limitlerini belirlemek ve bu konuda yönetim kuruluna yetki verilmesi,</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r) Birliğin görevleri ile ilgili diğer kararları almak</w:t>
      </w:r>
      <w:r w:rsidR="00893B4B" w:rsidRPr="00DA7061">
        <w:rPr>
          <w:rFonts w:ascii="Times New Roman" w:hAnsi="Times New Roman" w:cs="Times New Roman"/>
          <w:sz w:val="24"/>
          <w:szCs w:val="24"/>
        </w:rPr>
        <w:t>.</w:t>
      </w:r>
      <w:r w:rsidR="001D4E2F" w:rsidRPr="00DA7061">
        <w:rPr>
          <w:rFonts w:ascii="Times New Roman" w:hAnsi="Times New Roman" w:cs="Times New Roman"/>
          <w:sz w:val="24"/>
          <w:szCs w:val="24"/>
        </w:rPr>
        <w:t xml:space="preserve">  </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(3) Genel kurul</w:t>
      </w:r>
      <w:r w:rsidR="00B95A07" w:rsidRPr="00DA7061">
        <w:rPr>
          <w:rFonts w:ascii="Times New Roman" w:hAnsi="Times New Roman" w:cs="Times New Roman"/>
          <w:sz w:val="24"/>
          <w:szCs w:val="24"/>
        </w:rPr>
        <w:t xml:space="preserve">; Kanuna, </w:t>
      </w:r>
      <w:r w:rsidR="00641064" w:rsidRPr="00DA7061">
        <w:rPr>
          <w:rFonts w:ascii="Times New Roman" w:hAnsi="Times New Roman" w:cs="Times New Roman"/>
          <w:sz w:val="24"/>
          <w:szCs w:val="24"/>
        </w:rPr>
        <w:t>y</w:t>
      </w:r>
      <w:r w:rsidR="00B95A07" w:rsidRPr="00DA7061">
        <w:rPr>
          <w:rFonts w:ascii="Times New Roman" w:hAnsi="Times New Roman" w:cs="Times New Roman"/>
          <w:sz w:val="24"/>
          <w:szCs w:val="24"/>
        </w:rPr>
        <w:t>önetmeliğe ve bu ana</w:t>
      </w:r>
      <w:r w:rsidRPr="00DA7061">
        <w:rPr>
          <w:rFonts w:ascii="Times New Roman" w:hAnsi="Times New Roman" w:cs="Times New Roman"/>
          <w:sz w:val="24"/>
          <w:szCs w:val="24"/>
        </w:rPr>
        <w:t>sözleşme hükümlerine aykırı karar alamaz. Genel kurul tarafından yönetim kuruluna genel yetki devri yapılamaz.</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Olağan genel kurul toplantısı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25-</w:t>
      </w:r>
      <w:r w:rsidRPr="00DA7061">
        <w:rPr>
          <w:rFonts w:ascii="Times New Roman" w:hAnsi="Times New Roman" w:cs="Times New Roman"/>
          <w:sz w:val="24"/>
          <w:szCs w:val="24"/>
        </w:rPr>
        <w:t xml:space="preserve"> (1 )Yönetim kurulunun daveti üzerine olağan genel kurul toplantısının dört yılda bir seçimli, mali toplantının ise iki yılda bir, en geç Nisan ayının sonuna kadar birliğin bulunduğu il merkezinde yapılması zorunludur. Olağan genel kurul toplantısının yapılacağı mekân ve gerekli fiziki donanım, asıl üye sayısı dikkate alınarak belirlenir. Aday üyeler genel kurula katılamaz ve oy kullanamaz. Genel kurul, asıl üye tam sayısının 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 xml:space="preserve">Olağanüstü genel kurul toplantısı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26-</w:t>
      </w:r>
      <w:r w:rsidRPr="00DA7061">
        <w:rPr>
          <w:rFonts w:ascii="Times New Roman" w:hAnsi="Times New Roman" w:cs="Times New Roman"/>
          <w:sz w:val="24"/>
          <w:szCs w:val="24"/>
        </w:rPr>
        <w:t xml:space="preserve"> (1) Birlik, yönetim kurulu kararıyla doğrudan veya denetleme kurulu, gerektiğinde tasfiye kurulu ya da asıl üyelerin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6958EB"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lastRenderedPageBreak/>
        <w:t>(2) Bakanlık tarafından da olağanüstü genel kurul toplantısı çağrısı yapılmaması hâlinde, istek sahipleri birliğin merkezinin bulunduğu yer asliye hukuk mahkemesine başvurarak genel kurulu bizzat toplantıya çağırma izni alabilirler.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Çağırma şekli ve gündem</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27</w:t>
      </w:r>
      <w:r w:rsidRPr="00DA7061">
        <w:rPr>
          <w:rFonts w:ascii="Times New Roman" w:hAnsi="Times New Roman" w:cs="Times New Roman"/>
          <w:sz w:val="24"/>
          <w:szCs w:val="24"/>
        </w:rPr>
        <w:t xml:space="preserve"> –(1)  </w:t>
      </w:r>
      <w:r w:rsidRPr="00C43783">
        <w:rPr>
          <w:rFonts w:ascii="Times New Roman" w:hAnsi="Times New Roman" w:cs="Times New Roman"/>
          <w:sz w:val="24"/>
          <w:szCs w:val="24"/>
        </w:rPr>
        <w:t xml:space="preserve">Genel kurul, yönetim kurulu tarafından, toplantının günü, saati, yeri ve gündemi belirtilmek üzere genel kurulun yapılacağı tarihten </w:t>
      </w:r>
      <w:r w:rsidR="00ED645E" w:rsidRPr="00C43783">
        <w:rPr>
          <w:rFonts w:ascii="Times New Roman" w:hAnsi="Times New Roman"/>
          <w:sz w:val="24"/>
          <w:szCs w:val="24"/>
        </w:rPr>
        <w:t>otuz</w:t>
      </w:r>
      <w:r w:rsidR="00ED645E" w:rsidRPr="00C43783">
        <w:rPr>
          <w:rFonts w:ascii="Times New Roman" w:hAnsi="Times New Roman" w:cs="Times New Roman"/>
          <w:sz w:val="24"/>
          <w:szCs w:val="24"/>
        </w:rPr>
        <w:t xml:space="preserve"> </w:t>
      </w:r>
      <w:r w:rsidRPr="00C43783">
        <w:rPr>
          <w:rFonts w:ascii="Times New Roman" w:hAnsi="Times New Roman" w:cs="Times New Roman"/>
          <w:sz w:val="24"/>
          <w:szCs w:val="24"/>
        </w:rPr>
        <w:t xml:space="preserve">gün önce toplantı ilanı ve gündemi il düzeyinde yayımlanan yerel bir gazetede, yok ise ulusal bir gazetede ilan edilir. Ayrıca Birliğin internet sayfası var ise, buradan da ilan edilir. Bunun yanında tebligata </w:t>
      </w:r>
      <w:r w:rsidRPr="00DA7061">
        <w:rPr>
          <w:rFonts w:ascii="Times New Roman" w:hAnsi="Times New Roman" w:cs="Times New Roman"/>
          <w:sz w:val="24"/>
          <w:szCs w:val="24"/>
        </w:rPr>
        <w:t>elverişli bir elektronik adres veya iletişim numarası vererek bu adrese tebligat yapılmasını isteyen asıl üyeye, elektronik yolla tebligat yapılabilir. Bu şekildeki elektronik tebligatlarda, genel kurulun tarih, saat, yer ve gündeminin ilan edildiği gazetenin adı ve tarihi bildirilir veya imza karşılığı elden toplantı çağrısı ilanını ulaştırır. Bu ilanda, ilk toplantıda çoğunluğun sağlanamaması halinde ikinci toplantının yeri ve tarihi de belirtilir. Bu süre ilk toplantı tarihinden en az yedi en çok otuz günü geçemez.</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Toplantı tarihinden otuz gün önceden başlamak üzere, toplantı sonuçlanana kadar toplantı ilanı, gündem ve hazır bulunanlar listesi birlik merkezinde, varsa şube ve irtibat bürolarında askıya çıkarılır.</w:t>
      </w:r>
    </w:p>
    <w:p w:rsidR="001D4E2F" w:rsidRPr="00DA7061" w:rsidRDefault="00B95A07"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Ana</w:t>
      </w:r>
      <w:r w:rsidR="001D4E2F" w:rsidRPr="00DA7061">
        <w:rPr>
          <w:rFonts w:ascii="Times New Roman" w:hAnsi="Times New Roman" w:cs="Times New Roman"/>
          <w:sz w:val="24"/>
          <w:szCs w:val="24"/>
        </w:rPr>
        <w:t>sözleşmenin değiştirilmesi söz konusu ise yapılacak ilanda değiştirilecek madde numaralarının yazılması ile yetinilir.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İlanın bir örneği toplantıdan en az on beş gün önce valiliğe gönderilir. Toplantı için gözlemci olarak Bakanlık temsilcisi görevlendirilmesi talep edilir. Bakanlık temsilcisine, Bakanlıkça tespit edilecek ücret ödenir. İl müdürlükleri, bildirilen gün ve yerde temsilci bulundurulmasını sağlar. Genel kurul kararlarını içeren tutanaklar ile toplantıya katılanların listesi Bakanlık temsilcisi tarafından imzalanır. Bakanlık temsilcisi genel kurulda,</w:t>
      </w:r>
      <w:r w:rsidR="00B95A07" w:rsidRPr="00DA7061">
        <w:rPr>
          <w:rFonts w:ascii="Times New Roman" w:hAnsi="Times New Roman" w:cs="Times New Roman"/>
          <w:sz w:val="24"/>
          <w:szCs w:val="24"/>
        </w:rPr>
        <w:t xml:space="preserve"> Kanuna,  Yönetmeliğe ve bu ana</w:t>
      </w:r>
      <w:r w:rsidRPr="00DA7061">
        <w:rPr>
          <w:rFonts w:ascii="Times New Roman" w:hAnsi="Times New Roman" w:cs="Times New Roman"/>
          <w:sz w:val="24"/>
          <w:szCs w:val="24"/>
        </w:rPr>
        <w:t>sözleşmeye aykırı olarak alınan kararlar hakkındaki görüşünü genel kurul tutanağına geçirtir ve ayrıca keyfiyeti temsilci raporunda belirtir. Temsilciler, toplantının</w:t>
      </w:r>
      <w:r w:rsidR="00B95A07" w:rsidRPr="00DA7061">
        <w:rPr>
          <w:rFonts w:ascii="Times New Roman" w:hAnsi="Times New Roman" w:cs="Times New Roman"/>
          <w:sz w:val="24"/>
          <w:szCs w:val="24"/>
        </w:rPr>
        <w:t xml:space="preserve"> kanunlara, yönetmeliğe, bu ana</w:t>
      </w:r>
      <w:r w:rsidRPr="00DA7061">
        <w:rPr>
          <w:rFonts w:ascii="Times New Roman" w:hAnsi="Times New Roman" w:cs="Times New Roman"/>
          <w:sz w:val="24"/>
          <w:szCs w:val="24"/>
        </w:rPr>
        <w:t>sözleşmeye ve gündeme göre yürütülmesini gözetim ile görevlidirler.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(4) Usulüne uygun müracaat yapıldığı hâlde, Bakanlık temsilcisi toplantıya gelmez ise toplantı icrasını temin etmek üzere, bir saat beklenir. Bakanlık temsilcisi bu sürenin sonunda da gelmez ise mahallin mülki amirine haber verilmesini müteakip toplantı yeter sayısının bulunduğunun tespiti ile toplantıya katılan asıl üyelerden birisinin nezaretinde toplantı yapılır .Bu durum yönetim kurulu veya denetleme kurulunca bir tutanakla belirlenir.</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(5)  Genel kurulda gündemde olmayan hususlar görüşülemez. Ancak genel kurul toplantısında hazır bulunmaları şartı ile birliğe kayıtlı asıl üyelerin en az 1/10'unun başkanlık divanının oluşumundan sonra gündem maddelerinin görüşülmesine geçilmeden önce yazılı ve imzalı teklifte bulunmaları hâlinde, hesap tetkik komisyonunun seçilmesi, bilanço incelemesinin ve ibranın geriye bırakılması, çıkarılan üyeler hakkında karar alınması, genel kurulun yeni bir topl</w:t>
      </w:r>
      <w:r w:rsidR="00B95A07" w:rsidRPr="00DA7061">
        <w:rPr>
          <w:rFonts w:ascii="Times New Roman" w:hAnsi="Times New Roman" w:cs="Times New Roman"/>
          <w:sz w:val="24"/>
          <w:szCs w:val="24"/>
        </w:rPr>
        <w:t>antıya çağrılması ve kanun, ana</w:t>
      </w:r>
      <w:r w:rsidRPr="00DA7061">
        <w:rPr>
          <w:rFonts w:ascii="Times New Roman" w:hAnsi="Times New Roman" w:cs="Times New Roman"/>
          <w:sz w:val="24"/>
          <w:szCs w:val="24"/>
        </w:rPr>
        <w:t>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Genel kurulda yönetim ve denetleme kurulunun ibra edilmemesi veya bilanço, gelir-gider tablolarının onaylanmaması durumunda gündemde olmasa dahi hesap tektik komisyonu seçilir.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(6) Asıl üyelerin en az 1/10'u tarafından genel kurul toplantısından en az yirmi gün önce yazılı olarak bildirilecek hususların gündeme konulması zorunludur.</w:t>
      </w:r>
    </w:p>
    <w:p w:rsidR="001D4E2F" w:rsidRPr="00DA7061" w:rsidRDefault="001D4E2F" w:rsidP="0015416F">
      <w:pPr>
        <w:spacing w:after="0" w:line="240" w:lineRule="auto"/>
        <w:ind w:firstLine="708"/>
        <w:jc w:val="both"/>
        <w:rPr>
          <w:rFonts w:ascii="Times New Roman" w:hAnsi="Times New Roman" w:cs="Times New Roman"/>
          <w:sz w:val="24"/>
          <w:szCs w:val="24"/>
        </w:rPr>
      </w:pP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lastRenderedPageBreak/>
        <w:t xml:space="preserve">Toplantıya başlama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28 -</w:t>
      </w:r>
      <w:r w:rsidRPr="00DA7061">
        <w:rPr>
          <w:rFonts w:ascii="Times New Roman" w:hAnsi="Times New Roman" w:cs="Times New Roman"/>
          <w:sz w:val="24"/>
          <w:szCs w:val="24"/>
        </w:rPr>
        <w:t xml:space="preserve"> (1) Genel kurul toplantıları Bakanlık temsilcisinin katılması ile açılır ve devam eder. Toplantı, yönetim kurulu başkanı tarafından, bulunmaması hâlinde yönetim kurulu üyelerinden biri, o da yoksa denetleme kurulu üyelerinden biri veya bunların da bulunmaması hâlinde genel kurulca gösterilecek bir üye tarafından yoklamayı müteakip açılır.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Toplantıda üyelerin gerekli çoğunluğu sağladığı tespit edilince divan başkanlığının seçimine geçilir.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(3) Toplantıya katılan </w:t>
      </w:r>
      <w:r w:rsidR="006E5E78" w:rsidRPr="00DA7061">
        <w:rPr>
          <w:rFonts w:ascii="Times New Roman" w:hAnsi="Times New Roman" w:cs="Times New Roman"/>
          <w:sz w:val="24"/>
          <w:szCs w:val="24"/>
        </w:rPr>
        <w:t>m</w:t>
      </w:r>
      <w:r w:rsidRPr="00DA7061">
        <w:rPr>
          <w:rFonts w:ascii="Times New Roman" w:hAnsi="Times New Roman" w:cs="Times New Roman"/>
          <w:sz w:val="24"/>
          <w:szCs w:val="24"/>
        </w:rPr>
        <w:t xml:space="preserve">erkez </w:t>
      </w:r>
      <w:r w:rsidR="006E5E78" w:rsidRPr="00DA7061">
        <w:rPr>
          <w:rFonts w:ascii="Times New Roman" w:hAnsi="Times New Roman" w:cs="Times New Roman"/>
          <w:sz w:val="24"/>
          <w:szCs w:val="24"/>
        </w:rPr>
        <w:t>b</w:t>
      </w:r>
      <w:r w:rsidRPr="00DA7061">
        <w:rPr>
          <w:rFonts w:ascii="Times New Roman" w:hAnsi="Times New Roman" w:cs="Times New Roman"/>
          <w:sz w:val="24"/>
          <w:szCs w:val="24"/>
        </w:rPr>
        <w:t>irliği temsilcisi veya üyeler arasından bir başkan, bir başkan vekili ve iki kâtip üye seçilerek divan oluşturulur. Seçimin gizli yapılması durumunda ayrıca iki oy tasnifçisi seçilir. Divan başkanlığına, yönetim kurulu başkanı, yönetim kurulu üyeleri, denetleme kurulu üyeleri ve birlik çalışanları seçilemez.</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 xml:space="preserve">(4) Toplantı açılıp gündem maddelerinin görüşülmesine başlandıktan sonra herhangi bir sebeple toplantının devamına imkân görülmemesi veya divanın çekilmesi hâlinde; gündemi tamamlamak üzere </w:t>
      </w:r>
      <w:r w:rsidR="005D2F8E" w:rsidRPr="00DA7061">
        <w:rPr>
          <w:rFonts w:ascii="Times New Roman" w:hAnsi="Times New Roman" w:cs="Times New Roman"/>
          <w:sz w:val="24"/>
          <w:szCs w:val="24"/>
        </w:rPr>
        <w:t>g</w:t>
      </w:r>
      <w:r w:rsidRPr="00DA7061">
        <w:rPr>
          <w:rFonts w:ascii="Times New Roman" w:hAnsi="Times New Roman" w:cs="Times New Roman"/>
          <w:sz w:val="24"/>
          <w:szCs w:val="24"/>
        </w:rPr>
        <w:t xml:space="preserve">enel </w:t>
      </w:r>
      <w:r w:rsidR="005D2F8E"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urulda ibra maddesi görüşülmemişse </w:t>
      </w:r>
      <w:r w:rsidR="00042D9C"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görüşülmüşse Bakanlık, birliğin üyesi olduğu </w:t>
      </w:r>
      <w:r w:rsidR="005D2F8E" w:rsidRPr="00DA7061">
        <w:rPr>
          <w:rFonts w:ascii="Times New Roman" w:hAnsi="Times New Roman" w:cs="Times New Roman"/>
          <w:sz w:val="24"/>
          <w:szCs w:val="24"/>
        </w:rPr>
        <w:t>m</w:t>
      </w:r>
      <w:r w:rsidRPr="00DA7061">
        <w:rPr>
          <w:rFonts w:ascii="Times New Roman" w:hAnsi="Times New Roman" w:cs="Times New Roman"/>
          <w:sz w:val="24"/>
          <w:szCs w:val="24"/>
        </w:rPr>
        <w:t xml:space="preserve">erkez </w:t>
      </w:r>
      <w:r w:rsidR="005D2F8E" w:rsidRPr="00DA7061">
        <w:rPr>
          <w:rFonts w:ascii="Times New Roman" w:hAnsi="Times New Roman" w:cs="Times New Roman"/>
          <w:sz w:val="24"/>
          <w:szCs w:val="24"/>
        </w:rPr>
        <w:t>b</w:t>
      </w:r>
      <w:r w:rsidRPr="00DA7061">
        <w:rPr>
          <w:rFonts w:ascii="Times New Roman" w:hAnsi="Times New Roman" w:cs="Times New Roman"/>
          <w:sz w:val="24"/>
          <w:szCs w:val="24"/>
        </w:rPr>
        <w:t xml:space="preserve">irliği veya birliğin merkezinin bulunduğu yer asliye hukuk mahkemesi tarafından atanacak kayyum tarafından yapılacak çağrı üzerine </w:t>
      </w:r>
      <w:r w:rsidR="005D2F8E" w:rsidRPr="00DA7061">
        <w:rPr>
          <w:rFonts w:ascii="Times New Roman" w:hAnsi="Times New Roman" w:cs="Times New Roman"/>
          <w:sz w:val="24"/>
          <w:szCs w:val="24"/>
        </w:rPr>
        <w:t>g</w:t>
      </w:r>
      <w:r w:rsidRPr="00DA7061">
        <w:rPr>
          <w:rFonts w:ascii="Times New Roman" w:hAnsi="Times New Roman" w:cs="Times New Roman"/>
          <w:sz w:val="24"/>
          <w:szCs w:val="24"/>
        </w:rPr>
        <w:t xml:space="preserve">enel </w:t>
      </w:r>
      <w:r w:rsidR="005D2F8E" w:rsidRPr="00DA7061">
        <w:rPr>
          <w:rFonts w:ascii="Times New Roman" w:hAnsi="Times New Roman" w:cs="Times New Roman"/>
          <w:sz w:val="24"/>
          <w:szCs w:val="24"/>
        </w:rPr>
        <w:t>k</w:t>
      </w:r>
      <w:r w:rsidRPr="00DA7061">
        <w:rPr>
          <w:rFonts w:ascii="Times New Roman" w:hAnsi="Times New Roman" w:cs="Times New Roman"/>
          <w:sz w:val="24"/>
          <w:szCs w:val="24"/>
        </w:rPr>
        <w:t>urul yeniden toplanır, bu konu</w:t>
      </w:r>
      <w:r w:rsidR="00227328" w:rsidRPr="00DA7061">
        <w:rPr>
          <w:rFonts w:ascii="Times New Roman" w:hAnsi="Times New Roman" w:cs="Times New Roman"/>
          <w:sz w:val="24"/>
          <w:szCs w:val="24"/>
        </w:rPr>
        <w:t xml:space="preserve">daki çağrı ile ilgili olarak 27. </w:t>
      </w:r>
      <w:r w:rsidRPr="00DA7061">
        <w:rPr>
          <w:rFonts w:ascii="Times New Roman" w:hAnsi="Times New Roman" w:cs="Times New Roman"/>
          <w:sz w:val="24"/>
          <w:szCs w:val="24"/>
        </w:rPr>
        <w:t>madde hükümleri uygulanır</w:t>
      </w:r>
      <w:r w:rsidRPr="00DA7061">
        <w:rPr>
          <w:rFonts w:ascii="Times New Roman" w:hAnsi="Times New Roman" w:cs="Times New Roman"/>
          <w:b/>
          <w:sz w:val="24"/>
          <w:szCs w:val="24"/>
        </w:rPr>
        <w:t>.</w:t>
      </w:r>
    </w:p>
    <w:p w:rsidR="001D4E2F" w:rsidRPr="00DA7061" w:rsidRDefault="001D4E2F" w:rsidP="0015416F">
      <w:pPr>
        <w:spacing w:after="0" w:line="240" w:lineRule="auto"/>
        <w:ind w:firstLine="708"/>
        <w:jc w:val="both"/>
        <w:rPr>
          <w:rFonts w:ascii="Times New Roman" w:hAnsi="Times New Roman" w:cs="Times New Roman"/>
          <w:b/>
          <w:sz w:val="24"/>
          <w:szCs w:val="24"/>
        </w:rPr>
      </w:pPr>
    </w:p>
    <w:p w:rsidR="0040080C" w:rsidRPr="00DA7061" w:rsidRDefault="0040080C" w:rsidP="0015416F">
      <w:pPr>
        <w:spacing w:after="0" w:line="240" w:lineRule="auto"/>
        <w:ind w:firstLine="708"/>
        <w:jc w:val="both"/>
        <w:rPr>
          <w:rFonts w:ascii="Times New Roman" w:hAnsi="Times New Roman" w:cs="Times New Roman"/>
          <w:b/>
          <w:sz w:val="24"/>
          <w:szCs w:val="24"/>
        </w:rPr>
      </w:pPr>
    </w:p>
    <w:p w:rsidR="0040080C" w:rsidRPr="00DA7061" w:rsidRDefault="0040080C" w:rsidP="0015416F">
      <w:pPr>
        <w:spacing w:after="0" w:line="240" w:lineRule="auto"/>
        <w:ind w:firstLine="708"/>
        <w:jc w:val="both"/>
        <w:rPr>
          <w:rFonts w:ascii="Times New Roman" w:hAnsi="Times New Roman" w:cs="Times New Roman"/>
          <w:b/>
          <w:sz w:val="24"/>
          <w:szCs w:val="24"/>
        </w:rPr>
      </w:pP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 xml:space="preserve">Hazır bulunanlar listesi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29-</w:t>
      </w:r>
      <w:r w:rsidRPr="00DA7061">
        <w:rPr>
          <w:rFonts w:ascii="Times New Roman" w:hAnsi="Times New Roman" w:cs="Times New Roman"/>
          <w:sz w:val="24"/>
          <w:szCs w:val="24"/>
        </w:rPr>
        <w:t xml:space="preserve"> (1) Genel kurul toplantısına katılacak üyeleri gösteren hazır bulunanlar listesi düzenlenir. Bu listede üyelerin; üyeliğe kabul tarihi, adı, soyadı, Türkiye Cumhuriyeti kimlik numarası, adres ve imza bölümü yer alır. Tüzel kişiliği haiz üyeler için ise; unvanı, vergi numarası, temsilcinin adı, soyadı, temsilcinin Türkiye Cumhuriyeti kimlik numarası, ili, adres ve imza bölümü yer alır.</w:t>
      </w:r>
    </w:p>
    <w:p w:rsidR="00CF6EE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(2) Liste, toplantıya başlamadan önce toplantıya katılan üyelere ve tüzel kişiliği haiz üyeler için bunların temsilcilerine Türkiye Cumhuriyeti kimlik numarası bulunan geçerli bir kimlik belgesi gösterilmesi şartıyla imzalattırılır. Listenin Bakanlık temsilcisi ve divan başkanlığı tarafından da imzalanması gereklidir.</w:t>
      </w:r>
    </w:p>
    <w:p w:rsidR="00072621"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Karar yeter sayısı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30 -  </w:t>
      </w:r>
      <w:r w:rsidRPr="00DA7061">
        <w:rPr>
          <w:rFonts w:ascii="Times New Roman" w:hAnsi="Times New Roman" w:cs="Times New Roman"/>
          <w:sz w:val="24"/>
          <w:szCs w:val="24"/>
        </w:rPr>
        <w:t>(1) Ka</w:t>
      </w:r>
      <w:r w:rsidR="00B95A07" w:rsidRPr="00DA7061">
        <w:rPr>
          <w:rFonts w:ascii="Times New Roman" w:hAnsi="Times New Roman" w:cs="Times New Roman"/>
          <w:sz w:val="24"/>
          <w:szCs w:val="24"/>
        </w:rPr>
        <w:t>nunda, yönetmelikte veya bu ana</w:t>
      </w:r>
      <w:r w:rsidRPr="00DA7061">
        <w:rPr>
          <w:rFonts w:ascii="Times New Roman" w:hAnsi="Times New Roman" w:cs="Times New Roman"/>
          <w:sz w:val="24"/>
          <w:szCs w:val="24"/>
        </w:rPr>
        <w:t>sözleşmede nitelikli çoğunluk gerektiren hüküm bulunmadıkça genel kurul kararları ve seçimlerde, toplantıya katılanların salt çoğunluğu ile karar alınır.</w:t>
      </w:r>
    </w:p>
    <w:p w:rsidR="001D4E2F" w:rsidRPr="00DA7061" w:rsidRDefault="00B95A07"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Birliğin dağılması, ana</w:t>
      </w:r>
      <w:r w:rsidR="001D4E2F" w:rsidRPr="00DA7061">
        <w:rPr>
          <w:rFonts w:ascii="Times New Roman" w:hAnsi="Times New Roman" w:cs="Times New Roman"/>
          <w:sz w:val="24"/>
          <w:szCs w:val="24"/>
        </w:rPr>
        <w:t>sözleşmenin değiştirilmesi ve merkez birliğine üyelik veya ayrılma ile ilgili kararlarda hazır bulunanlar listesini imzalayan üyelerin 2/3 çoğunluğu aranır. Sorumlulukların ağırlaştırılması ve ek ödeme yükümlülükleri konusunda alınacak kararlar için asıl üye tam sayısının 3/4'ünün kabul oyu gereklidir.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Genel kurulda verilen kararlar tüm üyeler için geçerlidir.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Bütün asıl üyelerin hazır bulunması h</w:t>
      </w:r>
      <w:r w:rsidR="00641064" w:rsidRPr="00DA7061">
        <w:rPr>
          <w:rFonts w:ascii="Times New Roman" w:hAnsi="Times New Roman" w:cs="Times New Roman"/>
          <w:b/>
          <w:sz w:val="24"/>
          <w:szCs w:val="24"/>
        </w:rPr>
        <w:t>a</w:t>
      </w:r>
      <w:r w:rsidRPr="00DA7061">
        <w:rPr>
          <w:rFonts w:ascii="Times New Roman" w:hAnsi="Times New Roman" w:cs="Times New Roman"/>
          <w:b/>
          <w:sz w:val="24"/>
          <w:szCs w:val="24"/>
        </w:rPr>
        <w:t>li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31</w:t>
      </w:r>
      <w:r w:rsidRPr="00DA7061">
        <w:rPr>
          <w:rFonts w:ascii="Times New Roman" w:hAnsi="Times New Roman" w:cs="Times New Roman"/>
          <w:sz w:val="24"/>
          <w:szCs w:val="24"/>
        </w:rPr>
        <w:t xml:space="preserve"> </w:t>
      </w:r>
      <w:r w:rsidRPr="00DA7061">
        <w:rPr>
          <w:rFonts w:ascii="Times New Roman" w:hAnsi="Times New Roman" w:cs="Times New Roman"/>
          <w:b/>
          <w:bCs/>
          <w:sz w:val="24"/>
          <w:szCs w:val="24"/>
        </w:rPr>
        <w:t>–</w:t>
      </w:r>
      <w:r w:rsidRPr="00DA7061">
        <w:rPr>
          <w:rFonts w:ascii="Times New Roman" w:hAnsi="Times New Roman" w:cs="Times New Roman"/>
          <w:sz w:val="24"/>
          <w:szCs w:val="24"/>
        </w:rPr>
        <w:t>(1) Birliğin bütün asıl üyelerinin toplantıda hazır bulunması hâlinde, genel kurul toplantısına dair diğer hükümler saklı kalmak şartı ile toplantıya çağrı hakkındaki hükümlere uyulmamış olsa dahi, kararlar alınabilir. Bu gibi kararların, asıl üyeler veya asıl üyelerin kararları imzalamak üzere toplantıda oy birliği ile seçecekleri temsilcileri tarafından imzalanması gereklidir.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Oylamaya katılamayacaklar</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lastRenderedPageBreak/>
        <w:t>MADDE 32 -</w:t>
      </w:r>
      <w:r w:rsidRPr="00DA7061">
        <w:rPr>
          <w:rFonts w:ascii="Times New Roman" w:hAnsi="Times New Roman" w:cs="Times New Roman"/>
          <w:sz w:val="24"/>
          <w:szCs w:val="24"/>
        </w:rPr>
        <w:t xml:space="preserve"> </w:t>
      </w:r>
      <w:r w:rsidRPr="00DA7061">
        <w:rPr>
          <w:rFonts w:ascii="Times New Roman" w:hAnsi="Times New Roman" w:cs="Times New Roman"/>
          <w:b/>
          <w:sz w:val="24"/>
          <w:szCs w:val="24"/>
        </w:rPr>
        <w:t>(</w:t>
      </w:r>
      <w:r w:rsidRPr="00DA7061">
        <w:rPr>
          <w:rFonts w:ascii="Times New Roman" w:hAnsi="Times New Roman" w:cs="Times New Roman"/>
          <w:sz w:val="24"/>
          <w:szCs w:val="24"/>
        </w:rPr>
        <w:t>1) Yönetim kurulu ile birlik işlerinin görülmesinde yönetim kurulu tarafından görevlendirilenler, yönetim kurulunun ibrasına ait kararlarda oylamaya katılamazlar. Bu hüküm denetleme kurulu üyeleri hakkında uygulanmaz.</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Üyelerden hiçbiri, kendisi veya karı ve kocası yahut altsoy ve üstsoyu ile birlik arasındaki şahsi bir işe veya davaya dair olan görüşmelerde oy hakkını kullanamaz.</w:t>
      </w:r>
    </w:p>
    <w:p w:rsidR="001D4E2F" w:rsidRPr="00DA7061" w:rsidRDefault="001D4E2F" w:rsidP="0040080C">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Birliğin aday üyeleri genel kurulda oy kullanamazlar.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yönetim kurulu ve denetleme kurulu ile merkez birliği delegelerinin seçimi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33 –</w:t>
      </w:r>
      <w:r w:rsidRPr="00DA7061">
        <w:rPr>
          <w:rFonts w:ascii="Times New Roman" w:hAnsi="Times New Roman" w:cs="Times New Roman"/>
          <w:sz w:val="24"/>
          <w:szCs w:val="24"/>
        </w:rPr>
        <w:t xml:space="preserve"> (1)  Yönetim kurulu ve denetleme kurulu üyeleri ile merkez birliği delegeleri seçimleri adayların tek listede toplanması hâlinde açık, birden fazla listede toplanması hâlinde gizli oy açık tasnif esasına göre yapılır.</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Seçimlerin gizli yapılması hâlinde birlik mührünü taşıyan zarflar, hazır bulunanlar listesini imzalayan üyelere imza karşılığı oy kullanmak üzere verilir. Üyelerin imzaları divan tarafından Bakanlık temsilcisinin gözetiminde, Bakanlık temsilcisinin genel kurula gelmemesi durumunda divanın ve genel kurulca belirlenen üyelerin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Eşit oy alan listelerin sıralanmasının belirlenmesinde kuraya başvurulur.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(3) Genel kurulda en çok oy alanlar, yönetim ve </w:t>
      </w:r>
      <w:r w:rsidR="00ED645E" w:rsidRPr="00DA7061">
        <w:rPr>
          <w:rFonts w:ascii="Times New Roman" w:hAnsi="Times New Roman" w:cs="Times New Roman"/>
          <w:sz w:val="24"/>
          <w:szCs w:val="24"/>
        </w:rPr>
        <w:t>denetleme</w:t>
      </w:r>
      <w:r w:rsidRPr="00DA7061">
        <w:rPr>
          <w:rFonts w:ascii="Times New Roman" w:hAnsi="Times New Roman" w:cs="Times New Roman"/>
          <w:sz w:val="24"/>
          <w:szCs w:val="24"/>
        </w:rPr>
        <w:t xml:space="preserve"> kurulu asıl ve yedek üyelikleri ile merkez birliği asıl ve yedek delegeliklerine seçilmiş olurlar.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(4) Merkez </w:t>
      </w:r>
      <w:r w:rsidR="006E5E78" w:rsidRPr="00DA7061">
        <w:rPr>
          <w:rFonts w:ascii="Times New Roman" w:hAnsi="Times New Roman" w:cs="Times New Roman"/>
          <w:sz w:val="24"/>
          <w:szCs w:val="24"/>
        </w:rPr>
        <w:t>b</w:t>
      </w:r>
      <w:r w:rsidRPr="00DA7061">
        <w:rPr>
          <w:rFonts w:ascii="Times New Roman" w:hAnsi="Times New Roman" w:cs="Times New Roman"/>
          <w:sz w:val="24"/>
          <w:szCs w:val="24"/>
        </w:rPr>
        <w:t xml:space="preserve">irliği </w:t>
      </w:r>
      <w:r w:rsidRPr="00DA7061">
        <w:rPr>
          <w:rFonts w:ascii="Times New Roman" w:eastAsia="ヒラギノ明朝 Pro W3" w:hAnsi="Times New Roman" w:cs="Times New Roman"/>
          <w:sz w:val="24"/>
          <w:szCs w:val="24"/>
        </w:rPr>
        <w:t>delegeleri</w:t>
      </w:r>
      <w:r w:rsidRPr="00DA7061">
        <w:rPr>
          <w:rFonts w:ascii="Times New Roman" w:hAnsi="Times New Roman" w:cs="Times New Roman"/>
          <w:sz w:val="24"/>
          <w:szCs w:val="24"/>
        </w:rPr>
        <w:t xml:space="preserve">, </w:t>
      </w:r>
      <w:r w:rsidR="00042D9C"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ve </w:t>
      </w:r>
      <w:r w:rsidR="00042D9C" w:rsidRPr="00DA7061">
        <w:rPr>
          <w:rFonts w:ascii="Times New Roman" w:hAnsi="Times New Roman" w:cs="Times New Roman"/>
          <w:sz w:val="24"/>
          <w:szCs w:val="24"/>
        </w:rPr>
        <w:t>d</w:t>
      </w:r>
      <w:r w:rsidRPr="00DA7061">
        <w:rPr>
          <w:rFonts w:ascii="Times New Roman" w:hAnsi="Times New Roman" w:cs="Times New Roman"/>
          <w:sz w:val="24"/>
          <w:szCs w:val="24"/>
        </w:rPr>
        <w:t xml:space="preserve">enetleme </w:t>
      </w:r>
      <w:r w:rsidR="00042D9C" w:rsidRPr="00DA7061">
        <w:rPr>
          <w:rFonts w:ascii="Times New Roman" w:hAnsi="Times New Roman" w:cs="Times New Roman"/>
          <w:sz w:val="24"/>
          <w:szCs w:val="24"/>
        </w:rPr>
        <w:t>k</w:t>
      </w:r>
      <w:r w:rsidRPr="00DA7061">
        <w:rPr>
          <w:rFonts w:ascii="Times New Roman" w:hAnsi="Times New Roman" w:cs="Times New Roman"/>
          <w:sz w:val="24"/>
          <w:szCs w:val="24"/>
        </w:rPr>
        <w:t>urulu üyeleri genel kurula katılan asıl üyeler arasından seçilir.</w:t>
      </w:r>
    </w:p>
    <w:p w:rsidR="001D4E2F" w:rsidRPr="00DA7061" w:rsidRDefault="001D4E2F" w:rsidP="0015416F">
      <w:pPr>
        <w:spacing w:after="0" w:line="240" w:lineRule="auto"/>
        <w:ind w:firstLine="708"/>
        <w:jc w:val="both"/>
        <w:rPr>
          <w:rFonts w:ascii="Times New Roman" w:hAnsi="Times New Roman" w:cs="Times New Roman"/>
          <w:sz w:val="24"/>
          <w:szCs w:val="24"/>
        </w:rPr>
      </w:pP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(5) Oy pusulalarının üzeri çizilerek, yönetim ve </w:t>
      </w:r>
      <w:r w:rsidR="00ED645E" w:rsidRPr="00DA7061">
        <w:rPr>
          <w:rFonts w:ascii="Times New Roman" w:hAnsi="Times New Roman" w:cs="Times New Roman"/>
          <w:sz w:val="24"/>
          <w:szCs w:val="24"/>
        </w:rPr>
        <w:t>denetleme</w:t>
      </w:r>
      <w:r w:rsidRPr="00DA7061">
        <w:rPr>
          <w:rFonts w:ascii="Times New Roman" w:hAnsi="Times New Roman" w:cs="Times New Roman"/>
          <w:sz w:val="24"/>
          <w:szCs w:val="24"/>
        </w:rPr>
        <w:t xml:space="preserve"> kurulu üyelikleri ile merkez birliği delegelikleri için seçilecek üye sayısından fazla isim yazılması veya oy pusulasındaki isimlerin üzeri çizilerek yerlerine yenilerinin yazılması hâlinde o oy geçersiz olur.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(6) Yönetim kurulu, genel kurul tarafından belirlenecek sayıda en az beş en fazla yedi asıl ve aynı sayıda yedek üyeden oluşmak üzere, dört yıl için seçilir. Bunların ve yedeklerinin asıl üye olması şarttır.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(7) Yönetim kurulu üyeliğine seçilen tüzel kişiler, temsilcilerinin isimlerini birliğe bildirir. Tüzel kişiliğin birlik nezdindeki temsilcisinin değişmesi durumunda birlik organlarındaki üyeliği de düşer. Düşen üyenin yerine yeni bir temsilci ismi bildirir. Yönetim Kurulu üyeliğine seçilen tüzel kişi temsilcisinin görev yaptığı süre içerisindeki faaliyetleri ve zararlarından, tüzel kişilik ve seçilen yönetim kurulu üyesi müteselsilen sorumludur.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(8)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(9)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(10) Denetleme kurulu, dört yıl için genel kurulca birlik asıl üyelerinden seçilen üç asıl üye ile üç yedek üyeden teşekkül eder, bu üyelerde de yönetim kurulu üyelerinde bulunması gereken şartlar aranır.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(11) Süreleri biten denetleme kurulu üyelerinin tekrar seçilmeleri mümkündür. Birbirleriyle ve yönetim kurulu üyeleriyle üçüncü dereceye kadar (bu derece dâhil) kan ve kayın hısımlıkları olanlar aynı anda denetleme kurulu üyeliğine seçilemezler.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(12)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(13) </w:t>
      </w:r>
      <w:r w:rsidR="00D9310D" w:rsidRPr="00DA7061">
        <w:rPr>
          <w:rFonts w:ascii="Times New Roman" w:hAnsi="Times New Roman" w:cs="Times New Roman"/>
          <w:sz w:val="24"/>
          <w:szCs w:val="24"/>
        </w:rPr>
        <w:t>5996 Sayılı Veteriner Hizmetleri, Bitki Sağlığı, Gıda ve Yem Kanununun</w:t>
      </w:r>
      <w:r w:rsidR="009350BA" w:rsidRPr="00DA7061">
        <w:rPr>
          <w:rFonts w:ascii="Times New Roman" w:hAnsi="Times New Roman" w:cs="Times New Roman"/>
          <w:sz w:val="24"/>
          <w:szCs w:val="24"/>
        </w:rPr>
        <w:t xml:space="preserve"> 10/E maddesinin üçüncü fıkrasına göre Bakanlıkça görevlerine tedbiren son verilen yönetim ve denetleme kurulu üyeleri bir seçim dönemi geçmeden yeniden görev alamazlar.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(14) Merkez birliği genel kurulunda birliği temsil etmek ve oy vermek üzere birliklerin asıl üye sayısına göre aşağıda belirlenen sayıda asıl ve yedek delege olmak üzere; </w:t>
      </w:r>
    </w:p>
    <w:p w:rsidR="001D4E2F" w:rsidRPr="00DA7061" w:rsidRDefault="001D4E2F" w:rsidP="00C43783">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Asıl üye sayısı 500'e kadar (500 dâhil) olanlardan 6 delege,</w:t>
      </w:r>
    </w:p>
    <w:p w:rsidR="001D4E2F" w:rsidRPr="00DA7061" w:rsidRDefault="001D4E2F" w:rsidP="00C43783">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Asıl üye sayısı 501’ den 1000’ e kadar (1000 dâhil) olanlardan 7  delege,</w:t>
      </w:r>
    </w:p>
    <w:p w:rsidR="001D4E2F" w:rsidRPr="00DA7061" w:rsidRDefault="001D4E2F" w:rsidP="00C43783">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Asıl üye sayısı 1001’ den 5000’ e kadar (5000 dâhil) olanlardan 8 delege,</w:t>
      </w:r>
    </w:p>
    <w:p w:rsidR="001D4E2F" w:rsidRPr="00DA7061" w:rsidRDefault="001D4E2F" w:rsidP="00C43783">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Asıl üye sayısı 5001 ve üzeri olanlardan 8 delegeye ek olarak her 1000 asıl üyeye karşılık 1 delege ve aynı sayılarda yedek delege seçilir.</w:t>
      </w:r>
    </w:p>
    <w:p w:rsidR="00C43783" w:rsidRDefault="001D4E2F" w:rsidP="00C43783">
      <w:pPr>
        <w:spacing w:after="0"/>
        <w:rPr>
          <w:rFonts w:ascii="Times New Roman" w:hAnsi="Times New Roman" w:cs="Times New Roman"/>
          <w:b/>
          <w:sz w:val="24"/>
          <w:szCs w:val="24"/>
        </w:rPr>
      </w:pPr>
      <w:r w:rsidRPr="004C4762">
        <w:rPr>
          <w:rFonts w:ascii="Times New Roman" w:hAnsi="Times New Roman" w:cs="Times New Roman"/>
          <w:b/>
          <w:sz w:val="24"/>
          <w:szCs w:val="24"/>
        </w:rPr>
        <w:t xml:space="preserve">Genel Kurul toplantısına ait belgelerin İl </w:t>
      </w:r>
      <w:r w:rsidR="004C4762" w:rsidRPr="00823380">
        <w:rPr>
          <w:rFonts w:ascii="Times New Roman" w:hAnsi="Times New Roman" w:cs="Times New Roman"/>
          <w:b/>
          <w:sz w:val="24"/>
          <w:szCs w:val="24"/>
        </w:rPr>
        <w:t>Tarım ve Orman Bakanlığı</w:t>
      </w:r>
      <w:r w:rsidR="004C4762" w:rsidRPr="00823380">
        <w:rPr>
          <w:b/>
        </w:rPr>
        <w:t xml:space="preserve"> </w:t>
      </w:r>
      <w:r w:rsidR="004C4762" w:rsidRPr="004C4762">
        <w:rPr>
          <w:rFonts w:ascii="Times New Roman" w:hAnsi="Times New Roman" w:cs="Times New Roman"/>
          <w:b/>
          <w:sz w:val="24"/>
          <w:szCs w:val="24"/>
        </w:rPr>
        <w:t xml:space="preserve">Müdürlüğüne </w:t>
      </w:r>
      <w:r w:rsidRPr="004C4762">
        <w:rPr>
          <w:rFonts w:ascii="Times New Roman" w:hAnsi="Times New Roman" w:cs="Times New Roman"/>
          <w:b/>
          <w:sz w:val="24"/>
          <w:szCs w:val="24"/>
        </w:rPr>
        <w:t>gönderilmesi</w:t>
      </w:r>
    </w:p>
    <w:p w:rsidR="001D4E2F" w:rsidRPr="00DA7061" w:rsidRDefault="001D4E2F" w:rsidP="00C43783">
      <w:pPr>
        <w:spacing w:after="0"/>
        <w:ind w:firstLine="708"/>
        <w:rPr>
          <w:rFonts w:ascii="Times New Roman" w:hAnsi="Times New Roman" w:cs="Times New Roman"/>
          <w:b/>
          <w:sz w:val="24"/>
          <w:szCs w:val="24"/>
        </w:rPr>
      </w:pPr>
      <w:r w:rsidRPr="00DA7061">
        <w:rPr>
          <w:rFonts w:ascii="Times New Roman" w:hAnsi="Times New Roman" w:cs="Times New Roman"/>
          <w:b/>
          <w:sz w:val="24"/>
          <w:szCs w:val="24"/>
        </w:rPr>
        <w:t>MADDE 34 -</w:t>
      </w:r>
      <w:r w:rsidRPr="00DA7061">
        <w:rPr>
          <w:rFonts w:ascii="Times New Roman" w:hAnsi="Times New Roman" w:cs="Times New Roman"/>
          <w:sz w:val="24"/>
          <w:szCs w:val="24"/>
        </w:rPr>
        <w:t xml:space="preserve"> (1) Yeni seçilip göreve başlayan yönetim kurulu tarafından en geç toplantı gününden itibaren on beş gün içinde gündem toplantı çağrısı, ilan tutanağı, yönetim kurulu ve denetçiler raporu, bilanço gider cetveli, Bakanlık temsilcisi tarafından imzalanmış genel kurul toplantısında hazır bulunanlar listesi, genel kurul toplantı tutanağı ile bu tutanağın Ticaret Sicil Gazete’ sinde yayımlanan nüshası ve Bakanlık temsilcisi raporunun her birinden birer nüsha olmak üzere hazırlanan belgeler il müdürlüğüne verilir. Bu evrakların birer nüshaları aynı zamanda merkez birliğine gönderilir</w:t>
      </w:r>
      <w:r w:rsidRPr="00DA7061">
        <w:rPr>
          <w:rFonts w:ascii="Times New Roman" w:hAnsi="Times New Roman" w:cs="Times New Roman"/>
          <w:b/>
          <w:sz w:val="24"/>
          <w:szCs w:val="24"/>
        </w:rPr>
        <w:t>.</w:t>
      </w:r>
    </w:p>
    <w:p w:rsidR="001D4E2F" w:rsidRPr="00DA7061" w:rsidRDefault="001D4E2F" w:rsidP="00C43783">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 xml:space="preserve">Kararların bozulması </w:t>
      </w:r>
    </w:p>
    <w:p w:rsidR="001D4E2F" w:rsidRPr="00DA7061" w:rsidRDefault="001D4E2F" w:rsidP="00C43783">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35 -</w:t>
      </w:r>
      <w:r w:rsidRPr="00DA7061">
        <w:rPr>
          <w:rFonts w:ascii="Times New Roman" w:hAnsi="Times New Roman" w:cs="Times New Roman"/>
          <w:sz w:val="24"/>
          <w:szCs w:val="24"/>
        </w:rPr>
        <w:t xml:space="preserve"> (1) Aşağıda belirtilen kimseler; Kanuna, Yönetmeliğe, bu ana sözleşmeye ve iyi niyet esaslarına aykırı olduğu iddiasıyla genel kurul kararları aleyhine toplantıyı takip eden günden başlamak üzere otuz gün içerisinde birlik merkezinin bulunduğu yerin asliye hukuk mahkemesine başvurabilir:</w:t>
      </w:r>
    </w:p>
    <w:p w:rsidR="001D4E2F" w:rsidRPr="00DA7061" w:rsidRDefault="001D4E2F" w:rsidP="00C43783">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asıl üyeler,</w:t>
      </w:r>
    </w:p>
    <w:p w:rsidR="001D4E2F" w:rsidRPr="00DA7061" w:rsidRDefault="001D4E2F" w:rsidP="00C43783">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Yönetim kurulu,</w:t>
      </w:r>
    </w:p>
    <w:p w:rsidR="00072621" w:rsidRPr="00DA7061" w:rsidRDefault="001D4E2F" w:rsidP="00C43783">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Kararların yerine getirilmesi yönetim kurulu üyeleri ile denetleme kurulu üyelerinin şahsi sorumluluklarını gerektirdiğinde bu üyelerden her biri.</w:t>
      </w:r>
    </w:p>
    <w:p w:rsidR="00CF6EE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(2) Genel kurul kararları aleyhine dava açıldığı hususu ve duruşma günleri, yönetim kurulu tarafından ilgili mevzuat çerçevesinde ilan olunur.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Yönetim Kurulu</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36-</w:t>
      </w:r>
      <w:r w:rsidRPr="00DA7061">
        <w:rPr>
          <w:rFonts w:ascii="Times New Roman" w:hAnsi="Times New Roman" w:cs="Times New Roman"/>
          <w:sz w:val="24"/>
          <w:szCs w:val="24"/>
        </w:rPr>
        <w:t xml:space="preserve"> (1) Yönetim kuru</w:t>
      </w:r>
      <w:r w:rsidR="00B95A07" w:rsidRPr="00DA7061">
        <w:rPr>
          <w:rFonts w:ascii="Times New Roman" w:hAnsi="Times New Roman" w:cs="Times New Roman"/>
          <w:sz w:val="24"/>
          <w:szCs w:val="24"/>
        </w:rPr>
        <w:t>lu, Kanun, Yönetmelik ve bu ana</w:t>
      </w:r>
      <w:r w:rsidRPr="00DA7061">
        <w:rPr>
          <w:rFonts w:ascii="Times New Roman" w:hAnsi="Times New Roman" w:cs="Times New Roman"/>
          <w:sz w:val="24"/>
          <w:szCs w:val="24"/>
        </w:rPr>
        <w:t>sözleşme hükümleri doğrultusunda birliğin faaliyetlerini yöneten ve birliği temsil eden icra organıdır.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Yönetim kurulu üye sayısı ve üyelik şartları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37</w:t>
      </w:r>
      <w:r w:rsidRPr="00DA7061">
        <w:rPr>
          <w:rFonts w:ascii="Times New Roman" w:hAnsi="Times New Roman" w:cs="Times New Roman"/>
          <w:sz w:val="24"/>
          <w:szCs w:val="24"/>
        </w:rPr>
        <w:t xml:space="preserve"> - (1)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 xml:space="preserve">Birlik </w:t>
      </w:r>
      <w:r w:rsidR="00042D9C"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Kurulu, dört yıl için genel kurul tarafından asıl üyeler arasından seçilen, en az beş en fazla yedi  asıl üye ile aynı sayıda yedek üyeden oluşur. </w:t>
      </w:r>
      <w:r w:rsidR="00042D9C" w:rsidRPr="00DA7061">
        <w:rPr>
          <w:rFonts w:ascii="Times New Roman" w:hAnsi="Times New Roman" w:cs="Times New Roman"/>
          <w:sz w:val="24"/>
          <w:szCs w:val="24"/>
        </w:rPr>
        <w:lastRenderedPageBreak/>
        <w:t>y</w:t>
      </w:r>
      <w:r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üyeleri aynı zamanda </w:t>
      </w:r>
      <w:r w:rsidR="00042D9C" w:rsidRPr="00DA7061">
        <w:rPr>
          <w:rFonts w:ascii="Times New Roman" w:hAnsi="Times New Roman" w:cs="Times New Roman"/>
          <w:sz w:val="24"/>
          <w:szCs w:val="24"/>
        </w:rPr>
        <w:t>d</w:t>
      </w:r>
      <w:r w:rsidRPr="00DA7061">
        <w:rPr>
          <w:rFonts w:ascii="Times New Roman" w:hAnsi="Times New Roman" w:cs="Times New Roman"/>
          <w:sz w:val="24"/>
          <w:szCs w:val="24"/>
        </w:rPr>
        <w:t xml:space="preserve">enetleme </w:t>
      </w:r>
      <w:r w:rsidR="00150183" w:rsidRPr="00DA7061">
        <w:rPr>
          <w:rFonts w:ascii="Times New Roman" w:hAnsi="Times New Roman" w:cs="Times New Roman"/>
          <w:sz w:val="24"/>
          <w:szCs w:val="24"/>
        </w:rPr>
        <w:t>k</w:t>
      </w:r>
      <w:r w:rsidRPr="00DA7061">
        <w:rPr>
          <w:rFonts w:ascii="Times New Roman" w:hAnsi="Times New Roman" w:cs="Times New Roman"/>
          <w:sz w:val="24"/>
          <w:szCs w:val="24"/>
        </w:rPr>
        <w:t>urulu üyesi olamaz. Yönetim kurulu üyelerinde aşağıdaki şartlar aranır</w:t>
      </w:r>
      <w:r w:rsidR="00A86DE7"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Türkiye Cumhuriyeti vatandaşı olmak,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Kısıtlı olmamak,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18 yaşından küçük olmamak,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d) En az ilkokul mezunu olmak,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e) </w:t>
      </w:r>
      <w:r w:rsidR="00F1266D" w:rsidRPr="00DA7061">
        <w:rPr>
          <w:rFonts w:ascii="Times New Roman" w:hAnsi="Times New Roman" w:cs="Times New Roman"/>
          <w:sz w:val="24"/>
          <w:szCs w:val="24"/>
        </w:rPr>
        <w:t xml:space="preserve">5996 sayılı </w:t>
      </w:r>
      <w:r w:rsidR="008B4A2F" w:rsidRPr="00DA7061">
        <w:rPr>
          <w:rFonts w:ascii="Times New Roman" w:hAnsi="Times New Roman" w:cs="Times New Roman"/>
          <w:sz w:val="24"/>
          <w:szCs w:val="24"/>
        </w:rPr>
        <w:t>Kanun kapsamında kurulan başka bir ıslah amaçlı yetiştirici birliğin</w:t>
      </w:r>
      <w:r w:rsidR="00ED645E" w:rsidRPr="00DA7061">
        <w:rPr>
          <w:rFonts w:ascii="Times New Roman" w:hAnsi="Times New Roman" w:cs="Times New Roman"/>
          <w:sz w:val="24"/>
          <w:szCs w:val="24"/>
        </w:rPr>
        <w:t>in</w:t>
      </w:r>
      <w:r w:rsidR="008B4A2F" w:rsidRPr="00DA7061">
        <w:rPr>
          <w:rFonts w:ascii="Times New Roman" w:hAnsi="Times New Roman" w:cs="Times New Roman"/>
          <w:sz w:val="24"/>
          <w:szCs w:val="24"/>
        </w:rPr>
        <w:t xml:space="preserve"> yönetim kurulu üyesi olmamak,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f) Birliğe asıl üye olmak,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g) Bakanlık çalışanı olmamak.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Üyelik şartları denetleme kurulu tarafından araştırılır. Bu şartları taşımadıkları hâlde seçilenler ile seçilme yeterliliklerini sonradan kaybedenlerin görevlerine yönetim kurulunca son verilir. Görevleri sona ermesine rağmen birlik adına iş ve işlem yürüten üyeler, bu iş ve işlemlerden şahsi olarak sorumludur.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Asıl üyeliği düşen yönetim kurulu üyelerinin yönetim kurulu üyeliği de düşer.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(4) Birlik personelinin birlik yönetim kurulu üyeliğine seçilebilmesi için seçimden en az bir yıl önce birlikteki görevinden ayrılmış olması gerekir.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 xml:space="preserve">Yönetim kurulu iş bölümü ve çalışma şekli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38 -</w:t>
      </w:r>
      <w:r w:rsidRPr="00DA7061">
        <w:rPr>
          <w:rFonts w:ascii="Times New Roman" w:hAnsi="Times New Roman" w:cs="Times New Roman"/>
          <w:sz w:val="24"/>
          <w:szCs w:val="24"/>
        </w:rPr>
        <w:t xml:space="preserve"> (1) ) Birlik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1D4E2F" w:rsidRPr="00DA7061" w:rsidRDefault="001D4E2F" w:rsidP="0015416F">
      <w:pPr>
        <w:spacing w:after="0" w:line="240" w:lineRule="auto"/>
        <w:ind w:firstLine="708"/>
        <w:jc w:val="both"/>
        <w:rPr>
          <w:rFonts w:ascii="Times New Roman" w:hAnsi="Times New Roman" w:cs="Times New Roman"/>
          <w:sz w:val="24"/>
          <w:szCs w:val="24"/>
        </w:rPr>
      </w:pP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İlk toplantıda biri başkan ve biri üye olmak üzere en az iki kişi, birliği temsile ve birlik adına imza atmaya yönetim kurulu kararı ile yetkili kılınır. Yönetim kurulu, temsile yetkili kişileri ve bunların temsil şeklini gösterir kararın noterce onaylanmış bir suretini tescil ve ilan edilmek üzere ticaret sicili müdürlüğüne verir. Temsile yetkili kılınan kişilerin noter onaylı imzaları da ticaret sicil müdürlüğüne verilir.</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Gerektiğinde aynı usule göre hareket edilerek imza yetkisine sahip kişiler değiştirilebilir. Mali konular ile birliği taahhüt altına alan konularla ilgili olarak birlik adına yapılacak yazışmalarda yönetim kurulu başkanı ve birliği temsile yetki verilen yönetim kurulu üyelerinden en az birisinin imzası gereklidir.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(4) Birlik </w:t>
      </w:r>
      <w:r w:rsidR="00415A05"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w:t>
      </w:r>
      <w:r w:rsidR="00415A05"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w:t>
      </w:r>
      <w:r w:rsidR="00415A05"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w:t>
      </w:r>
      <w:r w:rsidR="00415A05"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w:t>
      </w:r>
      <w:r w:rsidR="00415A05" w:rsidRPr="00DA7061">
        <w:rPr>
          <w:rFonts w:ascii="Times New Roman" w:hAnsi="Times New Roman" w:cs="Times New Roman"/>
          <w:sz w:val="24"/>
          <w:szCs w:val="24"/>
        </w:rPr>
        <w:t>başkanı</w:t>
      </w:r>
      <w:r w:rsidRPr="00DA7061">
        <w:rPr>
          <w:rFonts w:ascii="Times New Roman" w:hAnsi="Times New Roman" w:cs="Times New Roman"/>
          <w:sz w:val="24"/>
          <w:szCs w:val="24"/>
        </w:rPr>
        <w:t>nın katılımı ile toplanır. Başkanın mazeret bildirdiği toplantılar başkan yardımcısının başkanlığında gerçekleştirilir. Yönetim kurulunda görev değişikliği ile ilgili olarak, yönetim kurulu üyelerinin yapacağı yazılı müracaatlar, yönetim kurulu başkanı tarafından ilk yönetim kurulu toplantısında görüşülmek üzere gündeme alınır.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(5) Yönetim kurulu, üye tam sayısının salt çoğunluğu ile toplanır ve kararlar üye tam sayısının salt çoğunluğuyla alınır. Oylarda eşitlik hâlinde başkanın olduğu taraf çoğunluğu sağlamış kabul edilir. Yönetim kurulunda üyeler vekâlet yolu ile oy kullanamaz.</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(6) Herhangi bir sebeple yönetim kurulu toplantı yeter sayısını kaybederse boşalan yönetim kurulu üyeliklerine denetleme kurulu üyeleri tarafından</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yönetim kurulu yedek listesinden yeteri kadar üye çağırılır.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(7) Yönetim kurulu kararları, sayfaları noterce tasdik edilmiş bir karar defterine sıra numarası ve tarihi ile kayıt edilip imzalanır. Verilen karara karşı görüşte olanlar veya çekimser kalanlar, muhalefet sebeplerini kararın altına yazarak imzalamak zorundadırlar.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(8) Yönetim kurulu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(9) Yönetim kurulu üyelerinin toplu olarak üyelikten ayrılmaları veya mevcut yedeklerin ayrılan üyelerin yerini dolduramaması hâlinde; Bakanlık tarafından olağanüstü genel kurul toplantısı çağrısı yapılarak yeniden yönetim kurulu üyelerinin seçilmesi sağlanır.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(10) Yenileri seçilinceye kadar eski yönetim kurulu üyelerinin görevleri devam eder. Görevi son bulan eski yönetim kurulu, yeni yönetim kuruluna seçim gününden başlayarak bir hafta içinde görevini devretmek zorundadır.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(11) Yönetim ve denetleme kurulu üyeleri; kendi birliklerinin hissedarı oldukları şirketlerde, katıldıkları vakıflarda ve diğer teşekküllerde yönetim kurulu üyesi veya denetçi olamazlar, personel olarak ya da başka bir şekilde ücretli olarak çalışamazlar.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(12) On birinci fıkrada belirtilen diğer görevleri bulunmasına rağmen birliklerin yönetim kurulu üyesi veya denetçi olarak seçilenler, seçildikleri tarih itibariyle diğer görevlerinden ayrılmak zorundadırlar. Bu görevlerinden ayrılmayanların yönetim kurulu üyeliğine veya denetçiliğe seçilmelerine ilişkin işlemler hükümsüzdür. Seçildikten sonra on birinci fıkradaki diğer görevleri edinen birliklerin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(13) Birliklerin yönetim ve denetleme kurulu üyelerinin fiilen bu görevleri yürüttükleri dönemde; bunların eş ve ikinci derece dâhil kan ve kayın hısımları, birliklerde, merkez birliklerinde ve bu birliklerin % 50’den fazla hissedarı oldukları şirketlerde, katıldıkları vakıflarda ve diğer teşekküllerde yönetim kurulu üyesi veya denetçisi olamaz, personel olarak ya da başka bir şekilde ücretli olarak çalışamazlar.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(14) Mazeretsiz olarak ardı ardına üç mutat toplantıya gelmeyen üye istifa etmiş sayılır.</w:t>
      </w:r>
    </w:p>
    <w:p w:rsidR="001D4E2F" w:rsidRPr="00DA7061" w:rsidRDefault="001D4E2F" w:rsidP="0040080C">
      <w:pPr>
        <w:spacing w:after="0" w:line="240" w:lineRule="auto"/>
        <w:jc w:val="both"/>
        <w:rPr>
          <w:rFonts w:ascii="Times New Roman" w:hAnsi="Times New Roman" w:cs="Times New Roman"/>
          <w:b/>
          <w:sz w:val="24"/>
          <w:szCs w:val="24"/>
        </w:rPr>
      </w:pPr>
      <w:r w:rsidRPr="00DA7061">
        <w:rPr>
          <w:rFonts w:ascii="Times New Roman" w:hAnsi="Times New Roman" w:cs="Times New Roman"/>
          <w:sz w:val="24"/>
          <w:szCs w:val="24"/>
        </w:rPr>
        <w:t xml:space="preserve">            (15) Bu madde hükümlerine aykırı uygulamalar denetleme kurulu üyeleri tarafından araştırılır.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yönetim kurulunun görev, yetki ve sorumlulukları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39 - </w:t>
      </w:r>
      <w:r w:rsidRPr="00DA7061">
        <w:rPr>
          <w:rFonts w:ascii="Times New Roman" w:hAnsi="Times New Roman" w:cs="Times New Roman"/>
          <w:sz w:val="24"/>
          <w:szCs w:val="24"/>
        </w:rPr>
        <w:t xml:space="preserve">(1) Birlik yönetim kurulu aşağıda belirtilen görev, yetki ve sorumluluklara sahiptir: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a) </w:t>
      </w:r>
      <w:r w:rsidR="00B95A07" w:rsidRPr="00DA7061">
        <w:rPr>
          <w:rFonts w:ascii="Times New Roman" w:hAnsi="Times New Roman" w:cs="Times New Roman"/>
          <w:sz w:val="24"/>
          <w:szCs w:val="24"/>
        </w:rPr>
        <w:t>Kanunda, Yönetmelikte ve bu ana</w:t>
      </w:r>
      <w:r w:rsidRPr="00DA7061">
        <w:rPr>
          <w:rFonts w:ascii="Times New Roman" w:hAnsi="Times New Roman" w:cs="Times New Roman"/>
          <w:sz w:val="24"/>
          <w:szCs w:val="24"/>
        </w:rPr>
        <w:t>sözleşmede belirtilen görevleri yürütmek üzere ayda bir defa düzenli toplantı yapmak, gerek duyulması hâlinde toplantı sayısını arttırmak,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Birlik bütçesini hazırlamak, birliğin her türlü faaliyet ve kayıt işlerini yürütmek,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Soy kütüğü, ön soy kütüğü, ıslah faaliyetleri ve verim kontrollerini ilgili mevzuata göre yaptırmak ve takip etmek,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Genel kurulu toplantıya çağırmak, çalışmalarını rapor hâlinde genel kurula sunmak,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d) Gerektiğinde genel kurulu olağanüstü toplantıya çağırmak,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e) Genel kurulca verilen görevleri yapmak, sonuç hakkında genel kurula bilgi vermek,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f) Yetiştirici eğitimlerini yapmak, seminerler düzenlemek, yetiştirme, bakım, besleme, sürü idaresi ve benzeri konularda yayınlar yapmak,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g) </w:t>
      </w:r>
      <w:r w:rsidR="00965A90" w:rsidRPr="00DA7061">
        <w:rPr>
          <w:rFonts w:ascii="Times New Roman" w:hAnsi="Times New Roman" w:cs="Times New Roman"/>
          <w:sz w:val="24"/>
          <w:szCs w:val="24"/>
        </w:rPr>
        <w:t>Büyükbaş ve büyükbaş</w:t>
      </w:r>
      <w:r w:rsidRPr="00DA7061">
        <w:rPr>
          <w:rFonts w:ascii="Times New Roman" w:hAnsi="Times New Roman" w:cs="Times New Roman"/>
          <w:sz w:val="24"/>
          <w:szCs w:val="24"/>
        </w:rPr>
        <w:t xml:space="preserve"> hayvan ürün</w:t>
      </w:r>
      <w:r w:rsidR="00965A90" w:rsidRPr="00DA7061">
        <w:rPr>
          <w:rFonts w:ascii="Times New Roman" w:hAnsi="Times New Roman" w:cs="Times New Roman"/>
          <w:sz w:val="24"/>
          <w:szCs w:val="24"/>
        </w:rPr>
        <w:t>leri</w:t>
      </w:r>
      <w:r w:rsidRPr="00DA7061">
        <w:rPr>
          <w:rFonts w:ascii="Times New Roman" w:hAnsi="Times New Roman" w:cs="Times New Roman"/>
          <w:sz w:val="24"/>
          <w:szCs w:val="24"/>
        </w:rPr>
        <w:t xml:space="preserve"> fiyatlarına ilişkin pazar haberlerini üyelerine duyurmak,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ğ) </w:t>
      </w:r>
      <w:r w:rsidR="00965A90" w:rsidRPr="00DA7061">
        <w:rPr>
          <w:rFonts w:ascii="Times New Roman" w:hAnsi="Times New Roman" w:cs="Times New Roman"/>
          <w:sz w:val="24"/>
          <w:szCs w:val="24"/>
        </w:rPr>
        <w:t>Büyükbaş h</w:t>
      </w:r>
      <w:r w:rsidRPr="00DA7061">
        <w:rPr>
          <w:rFonts w:ascii="Times New Roman" w:hAnsi="Times New Roman" w:cs="Times New Roman"/>
          <w:sz w:val="24"/>
          <w:szCs w:val="24"/>
        </w:rPr>
        <w:t>ayvancılık işletmeleri kurmak isteyenlere proje hazırlama konusunda yardımcı olmak,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h) Kredi temini konusunda çalışmalarda bulunmak,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ı) Merkez birliği tarafından hazırlanan personel çalışma usul ve esaslarına uygun olarak personelin tayin, atama ve özlük işlerini yürütmek,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i)  Mevcut bütçe dâhilinde gerekli harcamaları, ilgili mevzuata göre yapmak,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j) Üyelerinin ürünlerine pazar bulmak, pazarlama faaliyetlerini yürütmek ve üyelerin ihtiyaçlarını karşılamak için çalışma yapmak,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k) Kurulduğu il sınırları dâhilinde ihtiyaç duyulan ilçelerde birlik şubesi veya irtibat bürosu kurulması konusunu incelemek ve Bakanlığın izniyle şube veya irtibat bürosu açılması uygun görülenlerin kurulmasını genel kurula teklif etmek,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l) Birlik hizmetlerinin yürütülmesi için kendi içinde birimler kurmak, bunların faaliyetlerini düzenlemek ve yönetmek,</w:t>
      </w:r>
    </w:p>
    <w:p w:rsidR="001D4E2F" w:rsidRPr="00DA7061" w:rsidRDefault="00B95A07"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m) Kanuna, Yönetmeliğe, bu ana</w:t>
      </w:r>
      <w:r w:rsidR="001D4E2F" w:rsidRPr="00DA7061">
        <w:rPr>
          <w:rFonts w:ascii="Times New Roman" w:hAnsi="Times New Roman" w:cs="Times New Roman"/>
          <w:sz w:val="24"/>
          <w:szCs w:val="24"/>
        </w:rPr>
        <w:t>sözleşmeye ve iyi niyet esaslarına aykırı olarak</w:t>
      </w:r>
      <w:r w:rsidR="001D4E2F" w:rsidRPr="00DA7061" w:rsidDel="00286D8C">
        <w:rPr>
          <w:rFonts w:ascii="Times New Roman" w:hAnsi="Times New Roman" w:cs="Times New Roman"/>
          <w:sz w:val="24"/>
          <w:szCs w:val="24"/>
        </w:rPr>
        <w:t xml:space="preserve"> </w:t>
      </w:r>
      <w:r w:rsidR="001D4E2F" w:rsidRPr="00DA7061">
        <w:rPr>
          <w:rFonts w:ascii="Times New Roman" w:hAnsi="Times New Roman" w:cs="Times New Roman"/>
          <w:sz w:val="24"/>
          <w:szCs w:val="24"/>
        </w:rPr>
        <w:t>alınan genel kurul kararları aleyhine dava açmak,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n) Genel kurulca uygulanmasına karar verilen Bakanlıkça desteklenecek yatırım projelerini hazırlatarak Bakanlığın onayına sunmak,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o) Birliğin aczi hâlinde genel kurulu toplantıya davet ederek gerekli mercilere haber vermek,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ö) Eski yönetim kurulu üyeleri ile birlik çalışanlarının sonradan tespit edilen yolsuzluk ve usulsüzlüklerini ilgili mercilere haber vermek,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p) Denetim amacı ile Bakanlığın, </w:t>
      </w:r>
      <w:r w:rsidR="00B35EEB" w:rsidRPr="00DA7061">
        <w:rPr>
          <w:rFonts w:ascii="Times New Roman" w:hAnsi="Times New Roman" w:cs="Times New Roman"/>
          <w:sz w:val="24"/>
          <w:szCs w:val="24"/>
        </w:rPr>
        <w:t>m</w:t>
      </w:r>
      <w:r w:rsidRPr="00DA7061">
        <w:rPr>
          <w:rFonts w:ascii="Times New Roman" w:hAnsi="Times New Roman" w:cs="Times New Roman"/>
          <w:sz w:val="24"/>
          <w:szCs w:val="24"/>
        </w:rPr>
        <w:t xml:space="preserve">erkez </w:t>
      </w:r>
      <w:r w:rsidR="00B35EEB" w:rsidRPr="00DA7061">
        <w:rPr>
          <w:rFonts w:ascii="Times New Roman" w:hAnsi="Times New Roman" w:cs="Times New Roman"/>
          <w:sz w:val="24"/>
          <w:szCs w:val="24"/>
        </w:rPr>
        <w:t>b</w:t>
      </w:r>
      <w:r w:rsidRPr="00DA7061">
        <w:rPr>
          <w:rFonts w:ascii="Times New Roman" w:hAnsi="Times New Roman" w:cs="Times New Roman"/>
          <w:sz w:val="24"/>
          <w:szCs w:val="24"/>
        </w:rPr>
        <w:t xml:space="preserve">irliği ve </w:t>
      </w:r>
      <w:r w:rsidR="00B35EEB" w:rsidRPr="00DA7061">
        <w:rPr>
          <w:rFonts w:ascii="Times New Roman" w:hAnsi="Times New Roman" w:cs="Times New Roman"/>
          <w:sz w:val="24"/>
          <w:szCs w:val="24"/>
        </w:rPr>
        <w:t>b</w:t>
      </w:r>
      <w:r w:rsidRPr="00DA7061">
        <w:rPr>
          <w:rFonts w:ascii="Times New Roman" w:hAnsi="Times New Roman" w:cs="Times New Roman"/>
          <w:sz w:val="24"/>
          <w:szCs w:val="24"/>
        </w:rPr>
        <w:t>irlik denetleme kurullarının veya kredi kuruluşlarının denetim görevlilerinin talebi hâlinde, birliğe ait her türlü defter ve belgeleri vermek,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r) Her türlü sigorta hizmetlerini yürütmek veya yürütülmesine yardımcı olmak,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s) Merkez birliği tarafından ıslah programı kapsamında sağlanacak genetik materyallerin ve girdilerin üyelere ait sığırlarda kullanılmasını sağlamak,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ş) Yürütmekte olduğu ıslah programı ile ilgili her türlü resmî belgeyi düzenlemek veya düzenlettirmek,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t) Üyelik bilgilerinin güncelleştirilmesini sağlamak ve takip etmek,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u) Bakanlıkça yapılan denetimler sonucunda şartları taşımadıkları hâlde seçildiği veya seçilme yeterliliğini sonradan kaybettiği anlaşılanların üyeliklerine son vermek ve hayvan varlığını genel kurul toplantısından en az </w:t>
      </w:r>
      <w:r w:rsidR="00ED645E" w:rsidRPr="00DA7061">
        <w:rPr>
          <w:rFonts w:ascii="Times New Roman" w:hAnsi="Times New Roman"/>
          <w:sz w:val="24"/>
          <w:szCs w:val="24"/>
        </w:rPr>
        <w:t>doksan</w:t>
      </w:r>
      <w:r w:rsidRPr="00DA7061">
        <w:rPr>
          <w:rFonts w:ascii="Times New Roman" w:hAnsi="Times New Roman" w:cs="Times New Roman"/>
          <w:sz w:val="24"/>
          <w:szCs w:val="24"/>
        </w:rPr>
        <w:t xml:space="preserve"> gün önce tespit etmek,</w:t>
      </w:r>
    </w:p>
    <w:p w:rsidR="001D4E2F" w:rsidRPr="00DA7061" w:rsidRDefault="00B95A07"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ü) Ana</w:t>
      </w:r>
      <w:r w:rsidR="001D4E2F" w:rsidRPr="00DA7061">
        <w:rPr>
          <w:rFonts w:ascii="Times New Roman" w:hAnsi="Times New Roman" w:cs="Times New Roman"/>
          <w:sz w:val="24"/>
          <w:szCs w:val="24"/>
        </w:rPr>
        <w:t xml:space="preserve">sözleşmede belirlenen ve </w:t>
      </w:r>
      <w:r w:rsidR="005D2F8E" w:rsidRPr="00DA7061">
        <w:rPr>
          <w:rFonts w:ascii="Times New Roman" w:hAnsi="Times New Roman" w:cs="Times New Roman"/>
          <w:sz w:val="24"/>
          <w:szCs w:val="24"/>
        </w:rPr>
        <w:t>g</w:t>
      </w:r>
      <w:r w:rsidR="001D4E2F" w:rsidRPr="00DA7061">
        <w:rPr>
          <w:rFonts w:ascii="Times New Roman" w:hAnsi="Times New Roman" w:cs="Times New Roman"/>
          <w:sz w:val="24"/>
          <w:szCs w:val="24"/>
        </w:rPr>
        <w:t xml:space="preserve">enel </w:t>
      </w:r>
      <w:r w:rsidR="00FF1E69" w:rsidRPr="00DA7061">
        <w:rPr>
          <w:rFonts w:ascii="Times New Roman" w:hAnsi="Times New Roman" w:cs="Times New Roman"/>
          <w:sz w:val="24"/>
          <w:szCs w:val="24"/>
        </w:rPr>
        <w:t>k</w:t>
      </w:r>
      <w:r w:rsidR="001D4E2F" w:rsidRPr="00DA7061">
        <w:rPr>
          <w:rFonts w:ascii="Times New Roman" w:hAnsi="Times New Roman" w:cs="Times New Roman"/>
          <w:sz w:val="24"/>
          <w:szCs w:val="24"/>
        </w:rPr>
        <w:t>urul kararı ile verilen diğer görevleri yapmak.</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yönetim kurulunun hukuki sorumlulukları ve ücret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40–</w:t>
      </w:r>
      <w:r w:rsidRPr="00DA7061">
        <w:rPr>
          <w:rFonts w:ascii="Times New Roman" w:hAnsi="Times New Roman" w:cs="Times New Roman"/>
          <w:sz w:val="24"/>
          <w:szCs w:val="24"/>
        </w:rPr>
        <w:t>(1) Görevini yapmadıkları anlaşılan yönetim kurulu üyelerini genel kurul her zaman azledebilir ve haklarında takibat kararı verebilir. Her üyenin, sorumluluğu olan yöneticilere münferiden dava açma hakkı saklıdır. Yönetim kurulu aleyhindeki davalar denetleme kurulunca açılır.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(2) Yönetim kurulu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haklarında yasal işleme başvurulur. </w:t>
      </w:r>
      <w:r w:rsidRPr="00DA7061">
        <w:rPr>
          <w:rFonts w:ascii="Times New Roman" w:hAnsi="Times New Roman" w:cs="Times New Roman"/>
          <w:sz w:val="24"/>
          <w:szCs w:val="24"/>
        </w:rPr>
        <w:lastRenderedPageBreak/>
        <w:t>Yönetim kurulu, tescil ve kayıt için gerçeğe aykırı beyanda bulunması hâlinde cezai bakımdan sorumlu olur.</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Yönetim veya temsile yetkili şahıslar, birliğe ait görevlerini yürütmeleri esnasında meydana getirdikleri fiillerden doğan zararlardan müteselsilen sorumludurlar.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(4) Yönetim kurulu üyelerine genel kurulca aylık brüt asgarî ücretin iki katını geçmemek üzere aylık mutat toplantı başına belirlenen huzur hakkı ve yurt içi ve yurt dışı seyahatlerde en yüksek devlet memurunun aldığı yolluk (</w:t>
      </w:r>
      <w:r w:rsidRPr="00DA7061">
        <w:rPr>
          <w:rFonts w:ascii="Times New Roman" w:hAnsi="Times New Roman" w:cs="Times New Roman"/>
          <w:bCs/>
          <w:sz w:val="24"/>
          <w:szCs w:val="24"/>
          <w:shd w:val="clear" w:color="auto" w:fill="FFFFFF"/>
        </w:rPr>
        <w:t>ulaşım, gündelik ve konaklama) tutarının</w:t>
      </w:r>
      <w:r w:rsidRPr="00DA7061">
        <w:rPr>
          <w:rFonts w:ascii="Times New Roman" w:hAnsi="Times New Roman" w:cs="Times New Roman"/>
          <w:b/>
          <w:bCs/>
          <w:sz w:val="24"/>
          <w:szCs w:val="24"/>
          <w:shd w:val="clear" w:color="auto" w:fill="FFFFFF"/>
        </w:rPr>
        <w:t xml:space="preserve"> </w:t>
      </w:r>
      <w:r w:rsidRPr="00DA7061">
        <w:rPr>
          <w:rFonts w:ascii="Times New Roman" w:hAnsi="Times New Roman" w:cs="Times New Roman"/>
          <w:sz w:val="24"/>
          <w:szCs w:val="24"/>
        </w:rPr>
        <w:t>iki katını geçmemek üzere belirlenen yolluk dışında hiçbir ad altında başkaca ödeme yapılamaz.</w:t>
      </w:r>
      <w:r w:rsidR="00072621" w:rsidRPr="00DA7061">
        <w:rPr>
          <w:rFonts w:ascii="Times New Roman" w:hAnsi="Times New Roman" w:cs="Times New Roman"/>
          <w:sz w:val="24"/>
          <w:szCs w:val="24"/>
        </w:rPr>
        <w:t xml:space="preserve"> </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Birliğin aczi halinde yapılacak işler</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41</w:t>
      </w:r>
      <w:r w:rsidRPr="00DA7061">
        <w:rPr>
          <w:rFonts w:ascii="Times New Roman" w:hAnsi="Times New Roman" w:cs="Times New Roman"/>
          <w:sz w:val="24"/>
          <w:szCs w:val="24"/>
        </w:rPr>
        <w:t xml:space="preserve"> - (1) Birliğin aciz halde bulunduğunu kabul ettirecek ciddi sebepler mevcut ise, yönetim kurulu piyasadaki cari fiyatlar esas olmak üzere derhal bir ara bilanço düzenler.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Son yılın bilançosu veya daha sonra yapılan bir tasfiye bilançosu veyahut yukarıda adı geçen ara bilançosu birlik mevcudunun borçlarını karşılayamayacağını belirtiyorsa, yönetim kurulu, birlik genel kurulunu olağanüstü toplantıya çağırır.</w:t>
      </w:r>
      <w:r w:rsidR="00072621" w:rsidRPr="00DA7061">
        <w:rPr>
          <w:rFonts w:ascii="Times New Roman" w:hAnsi="Times New Roman" w:cs="Times New Roman"/>
          <w:sz w:val="24"/>
          <w:szCs w:val="24"/>
        </w:rPr>
        <w:t xml:space="preserve">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Genel kurul mevcut sermayesi yetmeyen birliğin dağılmasını veya mahkemeye müracaatla birliğin iflasını isteme kararlarından birisini vererek ilgili makamlara müracaat eder.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(4) Birliğin son bilançosunda varlığının yarısı birlik borçlarını karşılamıyorsa, durum yönetim kurulunca mahkemeye bildirilerek genel kurulu derhal toplantıya çağrılır. Denetleme Kurulu'nun yapacağı inceleme sonucu birliğin mali durumunun düzeltilmesinin mümkün görülmesi halinde yönetim kurulu veya alacaklılardan birinin isteği üzerine iflasın açılması ertelenebilir. Bu takdirde yönetim kurulu, birliğin durumunu düzeltecek mali tedbirleri alır. Mevcutlar defterinin tutulması, yönetim memuru atanması gibi birlik varlığının korunmasına ve devamına yarayan tedbirler ise mahkemece alınır.</w:t>
      </w:r>
    </w:p>
    <w:p w:rsidR="00EF4FC6" w:rsidRPr="00DA7061" w:rsidRDefault="00EF4FC6" w:rsidP="0015416F">
      <w:pPr>
        <w:spacing w:after="0" w:line="240" w:lineRule="auto"/>
        <w:ind w:firstLine="708"/>
        <w:jc w:val="both"/>
        <w:rPr>
          <w:rFonts w:ascii="Times New Roman" w:hAnsi="Times New Roman" w:cs="Times New Roman"/>
          <w:b/>
          <w:bCs/>
          <w:sz w:val="24"/>
          <w:szCs w:val="24"/>
        </w:rPr>
      </w:pPr>
    </w:p>
    <w:p w:rsidR="001D4E2F" w:rsidRPr="00DA7061" w:rsidRDefault="001D4E2F" w:rsidP="0015416F">
      <w:pPr>
        <w:spacing w:after="0" w:line="240" w:lineRule="auto"/>
        <w:ind w:firstLine="708"/>
        <w:jc w:val="both"/>
        <w:rPr>
          <w:rFonts w:ascii="Times New Roman" w:hAnsi="Times New Roman" w:cs="Times New Roman"/>
          <w:b/>
          <w:bCs/>
          <w:sz w:val="24"/>
          <w:szCs w:val="24"/>
        </w:rPr>
      </w:pPr>
      <w:r w:rsidRPr="00DA7061">
        <w:rPr>
          <w:rFonts w:ascii="Times New Roman" w:hAnsi="Times New Roman" w:cs="Times New Roman"/>
          <w:b/>
          <w:bCs/>
          <w:sz w:val="24"/>
          <w:szCs w:val="24"/>
        </w:rPr>
        <w:t>Birlik denetleme kurulu</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bCs/>
          <w:sz w:val="24"/>
          <w:szCs w:val="24"/>
        </w:rPr>
        <w:t>MADDE 42 –</w:t>
      </w:r>
      <w:r w:rsidRPr="00DA7061">
        <w:rPr>
          <w:rFonts w:ascii="Times New Roman" w:hAnsi="Times New Roman" w:cs="Times New Roman"/>
          <w:sz w:val="24"/>
          <w:szCs w:val="24"/>
        </w:rPr>
        <w:t>(1) Birlik denetleme kurulu, genel kurul namına birliğin bütün işlem ve hesaplarını inceler.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Denetleme kurulu üyeleri, yönetim kurulu üyelerinde olması gereken şartlara tabidir.</w:t>
      </w:r>
      <w:r w:rsidR="0040080C" w:rsidRPr="00DA7061">
        <w:rPr>
          <w:rFonts w:ascii="Times New Roman" w:hAnsi="Times New Roman" w:cs="Times New Roman"/>
          <w:sz w:val="24"/>
          <w:szCs w:val="24"/>
        </w:rPr>
        <w:t xml:space="preserve"> </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denetleme kurulunun hukuki sorumlulukları ve ücret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43 –</w:t>
      </w:r>
      <w:r w:rsidRPr="00DA7061">
        <w:rPr>
          <w:rFonts w:ascii="Times New Roman" w:hAnsi="Times New Roman" w:cs="Times New Roman"/>
          <w:sz w:val="24"/>
          <w:szCs w:val="24"/>
        </w:rPr>
        <w:t xml:space="preserve"> (1) Denetleme kurulu üyele</w:t>
      </w:r>
      <w:r w:rsidR="00B95A07" w:rsidRPr="00DA7061">
        <w:rPr>
          <w:rFonts w:ascii="Times New Roman" w:hAnsi="Times New Roman" w:cs="Times New Roman"/>
          <w:sz w:val="24"/>
          <w:szCs w:val="24"/>
        </w:rPr>
        <w:t>ri, Kanun, Yönetmelik ve bu ana</w:t>
      </w:r>
      <w:r w:rsidRPr="00DA7061">
        <w:rPr>
          <w:rFonts w:ascii="Times New Roman" w:hAnsi="Times New Roman" w:cs="Times New Roman"/>
          <w:sz w:val="24"/>
          <w:szCs w:val="24"/>
        </w:rPr>
        <w:t>sözleşme ile kendilerine yüklenilen görevleri hiç veya gereği gibi yapmamalarından doğan zararlardan dolayı kusursuz olduklarını ispat etmedikçe, müteselsilen sorumludurlar.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(2) Denetleme kurulu üyelerine genel kurulca aylık brüt asgarî ücretin iki katını geçmemek üzere  altı ayda bir yapılacak mutat toplantı başına belirlenen huzur hakkı ve yurt içi ve yurt dışı seyahatlerde </w:t>
      </w:r>
      <w:r w:rsidR="00D82D95" w:rsidRPr="00DA7061">
        <w:rPr>
          <w:rFonts w:ascii="Times New Roman" w:hAnsi="Times New Roman" w:cs="Times New Roman"/>
          <w:sz w:val="24"/>
          <w:szCs w:val="24"/>
        </w:rPr>
        <w:t>en yüksek</w:t>
      </w:r>
      <w:r w:rsidRPr="00DA7061">
        <w:rPr>
          <w:rFonts w:ascii="Times New Roman" w:hAnsi="Times New Roman" w:cs="Times New Roman"/>
          <w:sz w:val="24"/>
          <w:szCs w:val="24"/>
        </w:rPr>
        <w:t xml:space="preserve"> devlet memurunun aldığı yolluk (</w:t>
      </w:r>
      <w:r w:rsidRPr="00DA7061">
        <w:rPr>
          <w:rFonts w:ascii="Times New Roman" w:hAnsi="Times New Roman" w:cs="Times New Roman"/>
          <w:bCs/>
          <w:sz w:val="24"/>
          <w:szCs w:val="24"/>
          <w:shd w:val="clear" w:color="auto" w:fill="FFFFFF"/>
        </w:rPr>
        <w:t xml:space="preserve">ulaşım, gündelik ve konaklama) tutarının </w:t>
      </w:r>
      <w:r w:rsidRPr="00DA7061">
        <w:rPr>
          <w:rFonts w:ascii="Times New Roman" w:hAnsi="Times New Roman" w:cs="Times New Roman"/>
          <w:sz w:val="24"/>
          <w:szCs w:val="24"/>
        </w:rPr>
        <w:t xml:space="preserve"> iki katını geçmemek üzere belirlenen yolluk dışında hiçbir ad altında başkaca ödeme yapılamaz.</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denetleme kurulu üyeliğinin açılması ve çekilme</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44 –</w:t>
      </w:r>
      <w:r w:rsidRPr="00DA7061">
        <w:rPr>
          <w:rFonts w:ascii="Times New Roman" w:hAnsi="Times New Roman" w:cs="Times New Roman"/>
          <w:sz w:val="24"/>
          <w:szCs w:val="24"/>
        </w:rPr>
        <w:t xml:space="preserve"> (1) Denetleme kurulu üyelerinden birinin ölümü, çekilmesi, bir engelden dolayı görevlerini yapamayacak hâlde bulunması, iflası veya kısıtlılık hâli gibi sebeplerle görevleri</w:t>
      </w:r>
      <w:r w:rsidR="00EF2F0A" w:rsidRPr="00DA7061">
        <w:rPr>
          <w:rFonts w:ascii="Times New Roman" w:hAnsi="Times New Roman" w:cs="Times New Roman"/>
          <w:sz w:val="24"/>
          <w:szCs w:val="24"/>
        </w:rPr>
        <w:t>nin sona ermesi ya da 37.</w:t>
      </w:r>
      <w:r w:rsidRPr="00DA7061">
        <w:rPr>
          <w:rFonts w:ascii="Times New Roman" w:hAnsi="Times New Roman" w:cs="Times New Roman"/>
          <w:sz w:val="24"/>
          <w:szCs w:val="24"/>
        </w:rPr>
        <w:t xml:space="preserve"> maddenin birinci fıkrasının (b) bendinde belirtilen suçlardan dolayı mahkûm olması hâlinde diğer üyeler genel kurulun ilk toplantısına kadar görev yapmak üzere boşalan üyenin yerine yedeklerden birini çağırır. Ancak, bir üyelik </w:t>
      </w:r>
      <w:r w:rsidRPr="00DA7061">
        <w:rPr>
          <w:rFonts w:ascii="Times New Roman" w:hAnsi="Times New Roman" w:cs="Times New Roman"/>
          <w:sz w:val="24"/>
          <w:szCs w:val="24"/>
        </w:rPr>
        <w:lastRenderedPageBreak/>
        <w:t>açık kalıp da yerine geçecek yedek üye bulunamazsa genel kurul toplantıya çağırılmadan denetleme kurulu tarafından birlik asıl üyelerinden biri yapılacak ilk genel kurula kadar görev yapmak üzere çağırılır.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Denetleme kurulu üyeleri her zaman görevden çekilebilirler. Ancak, toplu çekilme hâlinde genel kurul, yönetim kurulu tarafından derhal toplantıya çağırılır ve otuz gün içinde denetleme kurulunun yeni asıl ve yedek üyelerini seçer.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denetleme kurulunun inceleme yükümlülüğü</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45 –</w:t>
      </w:r>
      <w:r w:rsidRPr="00DA7061">
        <w:rPr>
          <w:rFonts w:ascii="Times New Roman" w:hAnsi="Times New Roman" w:cs="Times New Roman"/>
          <w:sz w:val="24"/>
          <w:szCs w:val="24"/>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birliklerde ayrıca, üyelerin verdiği taahhütnameler ile üyelik defterlerinin usulüne uygun olarak tutulup tutulmadığını da incelemek zorundadırlar.</w:t>
      </w:r>
    </w:p>
    <w:p w:rsidR="001D4E2F" w:rsidRPr="00DA7061" w:rsidRDefault="001D4E2F" w:rsidP="0040080C">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(2)Yönetim kurulu,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1D4E2F" w:rsidRPr="00DA7061" w:rsidRDefault="001D4E2F" w:rsidP="0015416F">
      <w:pPr>
        <w:tabs>
          <w:tab w:val="left" w:pos="1766"/>
        </w:tabs>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(3) Birlik asıl üyeleri, gerekli gördükleri hususlarda denetleme kurulu üyelerinden yazılı açıklama yapmalarını isteyebilirler.</w:t>
      </w:r>
    </w:p>
    <w:p w:rsidR="001D4E2F" w:rsidRPr="00DA7061" w:rsidRDefault="001D4E2F" w:rsidP="0015416F">
      <w:pPr>
        <w:tabs>
          <w:tab w:val="left" w:pos="1766"/>
        </w:tabs>
        <w:spacing w:after="0" w:line="240" w:lineRule="auto"/>
        <w:jc w:val="both"/>
        <w:rPr>
          <w:rFonts w:ascii="Times New Roman" w:hAnsi="Times New Roman" w:cs="Times New Roman"/>
          <w:b/>
          <w:sz w:val="24"/>
          <w:szCs w:val="24"/>
        </w:rPr>
      </w:pPr>
      <w:r w:rsidRPr="00DA7061">
        <w:rPr>
          <w:rFonts w:ascii="Times New Roman" w:hAnsi="Times New Roman" w:cs="Times New Roman"/>
          <w:sz w:val="24"/>
          <w:szCs w:val="24"/>
        </w:rPr>
        <w:t xml:space="preserve">            </w:t>
      </w:r>
      <w:r w:rsidRPr="00DA7061">
        <w:rPr>
          <w:rFonts w:ascii="Times New Roman" w:hAnsi="Times New Roman" w:cs="Times New Roman"/>
          <w:b/>
          <w:sz w:val="24"/>
          <w:szCs w:val="24"/>
        </w:rPr>
        <w:t>Birlik denetleme kurulu iş bölümü ve çalışma şekli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46 –</w:t>
      </w:r>
      <w:r w:rsidRPr="00DA7061">
        <w:rPr>
          <w:rFonts w:ascii="Times New Roman" w:hAnsi="Times New Roman" w:cs="Times New Roman"/>
          <w:sz w:val="24"/>
          <w:szCs w:val="24"/>
        </w:rPr>
        <w:t xml:space="preserve"> (1) Denetleme kurulu üyeleri; altı ay ara ile yılda iki defa toplanarak birliğin işlemlerini ve hesaplarını denetler, malları ve kasayı sayar, görülen noksanlıkları, düzensizlikleri inceleyerek bunları birer rapora bağlar ve bu raporları denetleme kurulu raporları dosyasında muhafaza eder. Ayrıca aksaklıkları yönetim kuruluna bildirir.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Denetleme kurulu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Denetleme kurulu üyeleri çalışma raporlarını ve benzer tekliflerini genel kurula sunmaya mecburdurlar.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(4) Denetleme kurulu üyeleri, görevleri esnasında işlerin yürütülmesinde gördükleri noksanlıkları, </w:t>
      </w:r>
      <w:r w:rsidR="00B95A07" w:rsidRPr="00DA7061">
        <w:rPr>
          <w:rFonts w:ascii="Times New Roman" w:hAnsi="Times New Roman" w:cs="Times New Roman"/>
          <w:sz w:val="24"/>
          <w:szCs w:val="24"/>
        </w:rPr>
        <w:t>Kanuna, bu Yönetmeliğe veya ana</w:t>
      </w:r>
      <w:r w:rsidRPr="00DA7061">
        <w:rPr>
          <w:rFonts w:ascii="Times New Roman" w:hAnsi="Times New Roman" w:cs="Times New Roman"/>
          <w:sz w:val="24"/>
          <w:szCs w:val="24"/>
        </w:rPr>
        <w:t>sözleşmeye aykırı hareketleri, bundan sorumlu olanların bağlı bulundukları organa ve gerekli hâllerde genel kurula haber vermekle yükümlüdürler.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(5) Denetleme kurulu raporları üye çoğunluğu tarafından imzalanır. Rapora katılamayan üyeler kanaatini belirterek imzalamak ve/veya münferit rapor düzenlemek zorundadır.</w:t>
      </w:r>
      <w:r w:rsidR="0040080C" w:rsidRPr="00DA7061">
        <w:rPr>
          <w:rFonts w:ascii="Times New Roman" w:hAnsi="Times New Roman" w:cs="Times New Roman"/>
          <w:sz w:val="24"/>
          <w:szCs w:val="24"/>
        </w:rPr>
        <w:t xml:space="preserve">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(6) Genel kurul toplantısında denetleme kurulu raporu okunmadan bilanço ve dolayısıyla ibralar konusunda karar alınamaz.</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denetleme kurulunun görev, yetki ve sorumlulukları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47 –</w:t>
      </w:r>
      <w:r w:rsidRPr="00DA7061">
        <w:rPr>
          <w:rFonts w:ascii="Times New Roman" w:hAnsi="Times New Roman" w:cs="Times New Roman"/>
          <w:sz w:val="24"/>
          <w:szCs w:val="24"/>
        </w:rPr>
        <w:t xml:space="preserve"> (1) Birlik denetleme kurulu aşağıda belirtilen görev, yetki ve sorumluluklara sahiptir</w:t>
      </w:r>
      <w:r w:rsidR="00A14DBF"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Birliğin işlem ve hesaplarının tetkiki sonunda buldukları noksan ve hataların giderilmesi için yönetim kuruluna rapor sunmak, yönetim kurulu gereğini yapmadığında merkez birliğine bildirmek</w:t>
      </w:r>
      <w:r w:rsidR="00A14DBF"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b)  Bilançonun, 13/1/2011 tarihli ve 6102 sayılı Türk Ticaret Kanunu, 4/1/1961 tarihli ve 213 sayılı Vergi Usul Kanunu ve ilgili diğer mevzuat hükümleri ile Tek Düzen Muhasebe Sistemi Esaslarına göre hazırlanıp hazırlanmadığını incelemek</w:t>
      </w:r>
      <w:r w:rsidR="00A14DBF"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Yönetim kurulu üyelerinin üyelik şartlarını taşıyıp taşımadıklarını araştırmak, bu şartları taşımadıkları hâlde seçilenler ile sonradan kaybedenlerin görevlerine son verilmesi için keyfiyeti yönetim kuruluna bildirmek</w:t>
      </w:r>
      <w:r w:rsidR="00580E36"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Birlik çalışmaları hakkında bilgi almak ve lüzumlu kayıtların tutulmasını sağlamak maksadıyla birliğin defterlerini incelemek</w:t>
      </w:r>
      <w:r w:rsidR="00580E36"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d) Altı ayda bir ara denetimi yapmak ve haber vermeksizin birlik veznesini denetlemek, inceleme sonuçları olumsuz çıktığı takdirde düzenlenecek raporun bir örneğini yönetim kurulu başkanına vermek</w:t>
      </w:r>
      <w:r w:rsidR="00580E36"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e) Birlik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r w:rsidR="00580E36" w:rsidRPr="00DA7061">
        <w:rPr>
          <w:rFonts w:ascii="Times New Roman" w:hAnsi="Times New Roman" w:cs="Times New Roman"/>
          <w:sz w:val="24"/>
          <w:szCs w:val="24"/>
        </w:rPr>
        <w:t>,</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f) Asıl üyelerin genel kurul toplantılarına katılmaları için, Yönetmelikte ve bu ana sözleşmede belirtilen gerekli şartları yerine getirip getirmediğini incelemek</w:t>
      </w:r>
      <w:r w:rsidR="00580E36"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g) Yapılacak denetimler sonucunda düzenlenecek rapora göre hukuki sorumluluğu tespit edilen yönetim kurulu üyeleri hakkında genel kurul kararına istinaden gerekli hukuk davalarını açmak</w:t>
      </w:r>
      <w:r w:rsidR="00580E36" w:rsidRPr="00DA7061">
        <w:rPr>
          <w:rFonts w:ascii="Times New Roman" w:hAnsi="Times New Roman" w:cs="Times New Roman"/>
          <w:sz w:val="24"/>
          <w:szCs w:val="24"/>
        </w:rPr>
        <w:t>,</w:t>
      </w:r>
    </w:p>
    <w:p w:rsidR="006958EB"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ğ) Üyelik başvurusuna olumsuz cevap verilen yetiştiricilerin itirazlarını, yapılacak ilk genel kuru</w:t>
      </w:r>
      <w:r w:rsidR="00580E36" w:rsidRPr="00DA7061">
        <w:rPr>
          <w:rFonts w:ascii="Times New Roman" w:hAnsi="Times New Roman" w:cs="Times New Roman"/>
          <w:sz w:val="24"/>
          <w:szCs w:val="24"/>
        </w:rPr>
        <w:t>l toplantısı gündemine aldırmak.</w:t>
      </w:r>
    </w:p>
    <w:p w:rsidR="001D4E2F" w:rsidRPr="00DA7061" w:rsidRDefault="001D4E2F" w:rsidP="0040080C">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w:t>
      </w:r>
      <w:r w:rsidR="00072621" w:rsidRPr="00DA7061">
        <w:rPr>
          <w:rFonts w:ascii="Times New Roman" w:hAnsi="Times New Roman" w:cs="Times New Roman"/>
          <w:sz w:val="24"/>
          <w:szCs w:val="24"/>
        </w:rPr>
        <w:t xml:space="preserve"> </w:t>
      </w:r>
      <w:r w:rsidRPr="00DA7061">
        <w:rPr>
          <w:rFonts w:ascii="Times New Roman" w:hAnsi="Times New Roman" w:cs="Times New Roman"/>
          <w:sz w:val="24"/>
          <w:szCs w:val="24"/>
        </w:rPr>
        <w:t>Denetleme kurulu üyelerinin birinci fıkrada yazılı kontrol yetkileri genel kurul kararı ile sınırlandırılamaz. Denetleme kurulu üyeleri ayrıca birlik zararlarını kapatmak için genel kurula sunulacak teklifleri hazırlayarak toplantı gündemine aldırır.</w:t>
      </w:r>
    </w:p>
    <w:p w:rsidR="001D4E2F" w:rsidRPr="00DA7061" w:rsidRDefault="001D4E2F" w:rsidP="0015416F">
      <w:pPr>
        <w:spacing w:after="0" w:line="240" w:lineRule="auto"/>
        <w:ind w:firstLine="708"/>
        <w:jc w:val="both"/>
        <w:rPr>
          <w:rFonts w:ascii="Times New Roman" w:hAnsi="Times New Roman" w:cs="Times New Roman"/>
          <w:b/>
          <w:bCs/>
          <w:sz w:val="24"/>
          <w:szCs w:val="24"/>
        </w:rPr>
      </w:pPr>
      <w:r w:rsidRPr="00DA7061">
        <w:rPr>
          <w:rFonts w:ascii="Times New Roman" w:hAnsi="Times New Roman" w:cs="Times New Roman"/>
          <w:b/>
          <w:bCs/>
          <w:sz w:val="24"/>
          <w:szCs w:val="24"/>
        </w:rPr>
        <w:t>Sorumlu müdür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bCs/>
          <w:sz w:val="24"/>
          <w:szCs w:val="24"/>
        </w:rPr>
        <w:t xml:space="preserve">MADDE 48- </w:t>
      </w:r>
      <w:r w:rsidRPr="00DA7061">
        <w:rPr>
          <w:rFonts w:ascii="Times New Roman" w:hAnsi="Times New Roman" w:cs="Times New Roman"/>
          <w:sz w:val="24"/>
          <w:szCs w:val="24"/>
        </w:rPr>
        <w:t>(1)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Birlik yönetim kurulunca, veteriner fakültesi veya ziraat fakültesi (zootekni) mezunu sorumlu müdür atanabilir. Sorumlu müdür yönetim kurulu kararlarını uygular ve yönetim kurulu toplantılarına katılabilir ancak sorumlu müdürün oy hakkı yoktur. Birlik yönetim ve denetleme kurulu üyeleri, birlik sorumlu müdürü ve çalışanı olamaz.</w:t>
      </w:r>
    </w:p>
    <w:p w:rsidR="001D4E2F" w:rsidRPr="00DA7061" w:rsidRDefault="00AB67A3" w:rsidP="0040080C">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(2) Sorumlu müdür, yönetim kurulu tarafından kurulan birimleri yönetir ve çalışmaları konusunda yönetim kuruluna karşı sorumludur. Yönetim kurulu gerek gördüğünde yeni birimler kurabilir, bu birimleri kaldırabilir, birimleri birleştirebilir veya sorumlu müdürün uhdesine verebilir.</w:t>
      </w:r>
    </w:p>
    <w:p w:rsidR="001D4E2F" w:rsidRPr="00DA7061" w:rsidRDefault="00AB67A3"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 xml:space="preserve">(3) Sorumlu müdür, kendisine bağlı birimler ile aşağıdaki görevleri yapar; </w:t>
      </w:r>
    </w:p>
    <w:p w:rsidR="001D4E2F" w:rsidRPr="00DA7061" w:rsidRDefault="001D4E2F" w:rsidP="0015416F">
      <w:pPr>
        <w:spacing w:after="0" w:line="240" w:lineRule="auto"/>
        <w:ind w:firstLine="566"/>
        <w:jc w:val="both"/>
        <w:rPr>
          <w:rFonts w:ascii="Times New Roman" w:hAnsi="Times New Roman" w:cs="Times New Roman"/>
          <w:sz w:val="24"/>
          <w:szCs w:val="24"/>
        </w:rPr>
      </w:pP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a) Ülkenin hayvancılık politikasına paralel olarak verilen hedeflere ulaşabilmek amacıyla birlik organlarınca verilen kararları uygulamak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b) Ülke hayvancılığı ve birlik üyelerinin menfaatleri çerçevesinde, Bakanlık ve merkez birliği tarafından yayımlanan mevzuata uygun olarak tabii ve suni tohumlama, embriyo transferi, genetik materyallerin üretimi, ıslah edilmiş ırkın muhafazası ve takibi için soy kütüğü, ön soy kütüğü ve ıslah programlarını yürütmek ve benzeri konularda hizmet vermek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c) Merkez birliğince yayımlanan talimatlar doğrultusunda teknik faaliyetlerin ve görevli teknik personelin çalışmalarını denetlemek, personel ve yetiştiricilerin teknik alanda mesleki eğitim çalışmalarını yürütmek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ç) Hayvan sağlığı ile ilgili faaliyetleri Bakanlığın konu ile ilgili mevzuatı, merkez birliğinin talimatı ve programları doğrultusunda yürütmek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lastRenderedPageBreak/>
        <w:t>d) Personel ve yetiştiricilerin sağlık alanında mesleki eğitim çalışmalarını yürütmek.</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e) Birliğin personel, idari ve mali işlerini yürütmek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f) Damızlık hayvanlar için düzenlenecek sergi, panayır, fuarlarda dereceye girenlere ödül verilmesi ile ilgili işleri yürütmek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g) Borsa ve benzeri konularla ilgili çalışmaları yürütmek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ğ) Birliğin hayvan alımı ve nakliye işlerini yürütmek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h) Genel kurulun üretim merkezi ve laboratuvar kurulmasına karar vermesi halinde, bunların inşasını ve faaliyete geçirilmesini sağlamak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ı) Soy kütüğü ve ön soy kütüğüne kayıtlı damızlıkların yurt içi ve yurt dışı satışlarında yetiştiricilere yardımcı olmak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i) Birliğin bütçe tasarısını hazırlamak, merkez birliğinin yayımlayacağı talimatlar kapsamındaki işleri yürütmek</w:t>
      </w:r>
      <w:r w:rsidR="00772BD3" w:rsidRPr="00DA7061">
        <w:rPr>
          <w:rFonts w:ascii="Times New Roman" w:hAnsi="Times New Roman" w:cs="Times New Roman"/>
          <w:sz w:val="24"/>
          <w:szCs w:val="24"/>
        </w:rPr>
        <w:t>,</w:t>
      </w:r>
    </w:p>
    <w:p w:rsidR="006958EB"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 xml:space="preserve">j) Yönetim </w:t>
      </w:r>
      <w:r w:rsidR="005D2F8E" w:rsidRPr="00DA7061">
        <w:rPr>
          <w:rFonts w:ascii="Times New Roman" w:hAnsi="Times New Roman" w:cs="Times New Roman"/>
          <w:sz w:val="24"/>
          <w:szCs w:val="24"/>
        </w:rPr>
        <w:t>k</w:t>
      </w:r>
      <w:r w:rsidRPr="00DA7061">
        <w:rPr>
          <w:rFonts w:ascii="Times New Roman" w:hAnsi="Times New Roman" w:cs="Times New Roman"/>
          <w:sz w:val="24"/>
          <w:szCs w:val="24"/>
        </w:rPr>
        <w:t>urulunca verilecek diğer görevleri yürütmek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b/>
          <w:bCs/>
          <w:sz w:val="24"/>
          <w:szCs w:val="24"/>
        </w:rPr>
      </w:pPr>
      <w:r w:rsidRPr="00DA7061">
        <w:rPr>
          <w:rFonts w:ascii="Times New Roman" w:hAnsi="Times New Roman" w:cs="Times New Roman"/>
          <w:b/>
          <w:bCs/>
          <w:sz w:val="24"/>
          <w:szCs w:val="24"/>
        </w:rPr>
        <w:t>Dışarıya karşı temsil ve imza yetkisi</w:t>
      </w:r>
    </w:p>
    <w:p w:rsidR="001D4E2F" w:rsidRPr="00DA7061" w:rsidRDefault="001D4E2F" w:rsidP="0040080C">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b/>
          <w:bCs/>
          <w:sz w:val="24"/>
          <w:szCs w:val="24"/>
        </w:rPr>
        <w:t xml:space="preserve">MADDE 49 - </w:t>
      </w:r>
      <w:r w:rsidRPr="00DA7061">
        <w:rPr>
          <w:rFonts w:ascii="Times New Roman" w:hAnsi="Times New Roman" w:cs="Times New Roman"/>
          <w:sz w:val="24"/>
          <w:szCs w:val="24"/>
        </w:rPr>
        <w:t>(1)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Yönetim kurulu kararıyla, resmî dairelerde, mahkemelerde ve üçüncü kişiler nezdinde başkanın temsil yetkisi sorumlu müdüre devredilebilir. Ancak, mali konular ile birliği taahhüt altına alan konularda, birlik adına yapılacak yazışmalarda yönetim kurulu başkanı ve birliği temsile yetki verilen yönetim kurulu üyelerinden en az birisinin imzası gereklidir</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(2) Yönetim kurulu, birliği temsil niteliğinde olan veya birliği borç altına sokan işler dışında, birlik personeline ikinci derecede imza yetkisi verebilir. Verilen bu yetkilerin kapsamı yönetim kurulunca açıkça belirlenir.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(3) Birliği temsile yetkili kılınan kişiler birlik adına yapacakları işlemlerde imzalarını yalnızca birlik unvanı altında kullanır. Aksi durumda verilen taahhütler birliği bağlamaz.</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bCs/>
          <w:sz w:val="24"/>
          <w:szCs w:val="24"/>
        </w:rPr>
        <w:t>Birliklerde tescil</w:t>
      </w:r>
      <w:r w:rsidRPr="00DA7061">
        <w:rPr>
          <w:rFonts w:ascii="Times New Roman" w:hAnsi="Times New Roman" w:cs="Times New Roman"/>
          <w:b/>
          <w:sz w:val="24"/>
          <w:szCs w:val="24"/>
        </w:rPr>
        <w:t xml:space="preserve"> ve ilan</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bCs/>
          <w:sz w:val="24"/>
          <w:szCs w:val="24"/>
        </w:rPr>
        <w:t xml:space="preserve">MADDE 50 </w:t>
      </w:r>
      <w:r w:rsidRPr="00DA7061">
        <w:rPr>
          <w:rFonts w:ascii="Times New Roman" w:hAnsi="Times New Roman" w:cs="Times New Roman"/>
          <w:sz w:val="24"/>
          <w:szCs w:val="24"/>
        </w:rPr>
        <w:t>– (1) Yönetim kurulu, ilk toplantısında birliği temsile ve birlik adına imza atmaya yetkili şahısları tespit eder ve buna dair alınmış kararların noterlikçe onaylanmış bir suretini, imzalarla birlikte tescil edilmek üzere Ticaret Sicili Müdürlüğüne vererek tescil ve ilan ettirir.</w:t>
      </w:r>
    </w:p>
    <w:p w:rsidR="0040080C" w:rsidRPr="00DA7061" w:rsidRDefault="0040080C" w:rsidP="00936F30">
      <w:pPr>
        <w:spacing w:after="0" w:line="240" w:lineRule="auto"/>
        <w:jc w:val="center"/>
        <w:rPr>
          <w:rFonts w:ascii="Times New Roman" w:hAnsi="Times New Roman" w:cs="Times New Roman"/>
          <w:b/>
          <w:sz w:val="24"/>
          <w:szCs w:val="24"/>
        </w:rPr>
      </w:pPr>
    </w:p>
    <w:p w:rsidR="00EF4FC6" w:rsidRPr="00DA7061" w:rsidRDefault="00EF4FC6" w:rsidP="00936F30">
      <w:pPr>
        <w:spacing w:after="0" w:line="240" w:lineRule="auto"/>
        <w:jc w:val="center"/>
        <w:rPr>
          <w:rFonts w:ascii="Times New Roman" w:hAnsi="Times New Roman" w:cs="Times New Roman"/>
          <w:b/>
          <w:sz w:val="24"/>
          <w:szCs w:val="24"/>
        </w:rPr>
      </w:pPr>
    </w:p>
    <w:p w:rsidR="0040080C" w:rsidRPr="00DA7061" w:rsidRDefault="0040080C" w:rsidP="00936F30">
      <w:pPr>
        <w:spacing w:after="0" w:line="240" w:lineRule="auto"/>
        <w:jc w:val="center"/>
        <w:rPr>
          <w:rFonts w:ascii="Times New Roman" w:hAnsi="Times New Roman" w:cs="Times New Roman"/>
          <w:b/>
          <w:sz w:val="24"/>
          <w:szCs w:val="24"/>
        </w:rPr>
      </w:pPr>
    </w:p>
    <w:p w:rsidR="001D4E2F" w:rsidRPr="00DA7061" w:rsidRDefault="001D4E2F" w:rsidP="00EF4FC6">
      <w:pPr>
        <w:spacing w:after="0" w:line="240" w:lineRule="auto"/>
        <w:jc w:val="center"/>
        <w:rPr>
          <w:rFonts w:ascii="Times New Roman" w:hAnsi="Times New Roman" w:cs="Times New Roman"/>
          <w:b/>
          <w:sz w:val="24"/>
          <w:szCs w:val="24"/>
        </w:rPr>
      </w:pPr>
      <w:r w:rsidRPr="00DA7061">
        <w:rPr>
          <w:rFonts w:ascii="Times New Roman" w:hAnsi="Times New Roman" w:cs="Times New Roman"/>
          <w:b/>
          <w:sz w:val="24"/>
          <w:szCs w:val="24"/>
        </w:rPr>
        <w:t>BEŞİNCİ BÖLÜM</w:t>
      </w:r>
    </w:p>
    <w:p w:rsidR="00EF4FC6" w:rsidRPr="00DA7061" w:rsidRDefault="00ED645E" w:rsidP="00EF4FC6">
      <w:pPr>
        <w:spacing w:after="0"/>
        <w:jc w:val="center"/>
        <w:rPr>
          <w:rFonts w:ascii="Times New Roman" w:hAnsi="Times New Roman" w:cs="Times New Roman"/>
          <w:b/>
          <w:sz w:val="24"/>
          <w:szCs w:val="24"/>
        </w:rPr>
      </w:pPr>
      <w:r w:rsidRPr="00DA7061">
        <w:rPr>
          <w:rFonts w:ascii="Times New Roman" w:hAnsi="Times New Roman"/>
          <w:b/>
          <w:sz w:val="24"/>
          <w:szCs w:val="24"/>
        </w:rPr>
        <w:t xml:space="preserve">Birliğin Dağılması, Dağılma Sebepleri </w:t>
      </w:r>
      <w:r w:rsidRPr="00DA7061">
        <w:rPr>
          <w:rFonts w:ascii="Times New Roman" w:hAnsi="Times New Roman" w:cs="Times New Roman"/>
          <w:b/>
          <w:sz w:val="24"/>
          <w:szCs w:val="24"/>
        </w:rPr>
        <w:t>ve Tasfiye İşlemleri</w:t>
      </w:r>
    </w:p>
    <w:p w:rsidR="00ED645E" w:rsidRPr="00DA7061" w:rsidRDefault="00ED645E" w:rsidP="00EF4FC6">
      <w:pPr>
        <w:spacing w:after="0"/>
        <w:ind w:firstLine="708"/>
        <w:rPr>
          <w:rFonts w:ascii="Times New Roman" w:hAnsi="Times New Roman" w:cs="Times New Roman"/>
          <w:b/>
          <w:sz w:val="24"/>
          <w:szCs w:val="24"/>
        </w:rPr>
      </w:pPr>
      <w:r w:rsidRPr="00DA7061">
        <w:rPr>
          <w:rFonts w:ascii="Times New Roman" w:hAnsi="Times New Roman" w:cs="Times New Roman"/>
          <w:b/>
          <w:sz w:val="24"/>
          <w:szCs w:val="24"/>
        </w:rPr>
        <w:t xml:space="preserve">Birliğin </w:t>
      </w:r>
      <w:r w:rsidR="00EF4FC6" w:rsidRPr="00DA7061">
        <w:rPr>
          <w:rFonts w:ascii="Times New Roman" w:hAnsi="Times New Roman" w:cs="Times New Roman"/>
          <w:b/>
          <w:sz w:val="24"/>
          <w:szCs w:val="24"/>
        </w:rPr>
        <w:t>d</w:t>
      </w:r>
      <w:r w:rsidRPr="00DA7061">
        <w:rPr>
          <w:rFonts w:ascii="Times New Roman" w:hAnsi="Times New Roman" w:cs="Times New Roman"/>
          <w:b/>
          <w:sz w:val="24"/>
          <w:szCs w:val="24"/>
        </w:rPr>
        <w:t xml:space="preserve">ağılması, </w:t>
      </w:r>
      <w:r w:rsidR="00EF4FC6" w:rsidRPr="00DA7061">
        <w:rPr>
          <w:rFonts w:ascii="Times New Roman" w:hAnsi="Times New Roman" w:cs="Times New Roman"/>
          <w:b/>
          <w:sz w:val="24"/>
          <w:szCs w:val="24"/>
        </w:rPr>
        <w:t>d</w:t>
      </w:r>
      <w:r w:rsidRPr="00DA7061">
        <w:rPr>
          <w:rFonts w:ascii="Times New Roman" w:hAnsi="Times New Roman" w:cs="Times New Roman"/>
          <w:b/>
          <w:sz w:val="24"/>
          <w:szCs w:val="24"/>
        </w:rPr>
        <w:t xml:space="preserve">ağılma </w:t>
      </w:r>
      <w:r w:rsidR="00EF4FC6" w:rsidRPr="00DA7061">
        <w:rPr>
          <w:rFonts w:ascii="Times New Roman" w:hAnsi="Times New Roman" w:cs="Times New Roman"/>
          <w:b/>
          <w:sz w:val="24"/>
          <w:szCs w:val="24"/>
        </w:rPr>
        <w:t>s</w:t>
      </w:r>
      <w:r w:rsidRPr="00DA7061">
        <w:rPr>
          <w:rFonts w:ascii="Times New Roman" w:hAnsi="Times New Roman" w:cs="Times New Roman"/>
          <w:b/>
          <w:sz w:val="24"/>
          <w:szCs w:val="24"/>
        </w:rPr>
        <w:t>ebepleri</w:t>
      </w:r>
    </w:p>
    <w:p w:rsidR="001D4E2F" w:rsidRPr="00DA7061" w:rsidRDefault="001D4E2F" w:rsidP="00ED645E">
      <w:pPr>
        <w:spacing w:after="0"/>
        <w:ind w:firstLine="709"/>
        <w:rPr>
          <w:rFonts w:ascii="Times New Roman" w:hAnsi="Times New Roman" w:cs="Times New Roman"/>
          <w:sz w:val="24"/>
          <w:szCs w:val="24"/>
        </w:rPr>
      </w:pPr>
      <w:r w:rsidRPr="00DA7061">
        <w:rPr>
          <w:rFonts w:ascii="Times New Roman" w:hAnsi="Times New Roman" w:cs="Times New Roman"/>
          <w:b/>
          <w:sz w:val="24"/>
          <w:szCs w:val="24"/>
        </w:rPr>
        <w:t>MADDE 51</w:t>
      </w:r>
      <w:r w:rsidRPr="00DA7061">
        <w:rPr>
          <w:rFonts w:ascii="Times New Roman" w:hAnsi="Times New Roman" w:cs="Times New Roman"/>
          <w:sz w:val="24"/>
          <w:szCs w:val="24"/>
        </w:rPr>
        <w:t>-</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(1) Birlikler, aşağıdaki hâllerde il müdürlüğünün onayı ile dağılır:</w:t>
      </w:r>
    </w:p>
    <w:p w:rsidR="00072621" w:rsidRPr="00DA7061" w:rsidRDefault="00072621" w:rsidP="0015416F">
      <w:pPr>
        <w:spacing w:after="0" w:line="240" w:lineRule="auto"/>
        <w:ind w:firstLine="708"/>
        <w:jc w:val="both"/>
        <w:rPr>
          <w:rFonts w:ascii="Times New Roman" w:hAnsi="Times New Roman" w:cs="Times New Roman"/>
          <w:sz w:val="24"/>
          <w:szCs w:val="24"/>
        </w:rPr>
      </w:pPr>
    </w:p>
    <w:p w:rsidR="001D4E2F" w:rsidRPr="00DA7061" w:rsidRDefault="00B95A07"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Ana</w:t>
      </w:r>
      <w:r w:rsidR="001D4E2F" w:rsidRPr="00DA7061">
        <w:rPr>
          <w:rFonts w:ascii="Times New Roman" w:hAnsi="Times New Roman" w:cs="Times New Roman"/>
          <w:sz w:val="24"/>
          <w:szCs w:val="24"/>
        </w:rPr>
        <w:t>sözleşme gereğince şartların oluşması hâlinde</w:t>
      </w:r>
      <w:r w:rsidR="003E3A15"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Genel kurul kararı alınması hâlinde</w:t>
      </w:r>
      <w:r w:rsidR="003E3A15"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İflasın açılması hâlinde</w:t>
      </w:r>
      <w:r w:rsidR="003E3A15"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Üst üste üç defa genel kurulun yapılmaması hâlinde</w:t>
      </w:r>
      <w:r w:rsidR="003E3A15"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d) Birlik asıl üye sayısının, yönetim ve denetim kurullarını oluşturacak sayının altına düşmesi hâlinde.</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Birlikler;  kuruluş amacına ulaşma imkânının kalmadığının Bakanlıkça tespiti hâlinde, Bakanlık ilgili genel müdürlüğünün onayı ile dağılır.</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(3) Birlik yönetim kurulunun mevcut olmaması veya oluşturulamaması ya da genel kurulun toplanamaması hâllerinin Bakanlıkça tespit edilmesi hâlinde, durumunu uygun hale getirmesi için Bakanlık tarafından birliğe üç ay süre verilir. Bu sürenin sonunda durumun düzeltilmemesi hallerinde ikinci fıkra hükümleri uygulanır.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Tasfiye işlemleri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52 – </w:t>
      </w:r>
      <w:r w:rsidRPr="00DA7061">
        <w:rPr>
          <w:rFonts w:ascii="Times New Roman" w:hAnsi="Times New Roman" w:cs="Times New Roman"/>
          <w:sz w:val="24"/>
          <w:szCs w:val="24"/>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072621" w:rsidRPr="00DA7061" w:rsidRDefault="001D4E2F" w:rsidP="0040080C">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(2) Tasfiye haline giren birliğin bütün borçları ödendikten sonra kalan mallar, asıl üyelere eşit oranda dağıtılır.</w:t>
      </w:r>
      <w:r w:rsidR="00072621" w:rsidRPr="00DA7061">
        <w:rPr>
          <w:rFonts w:ascii="Times New Roman" w:hAnsi="Times New Roman" w:cs="Times New Roman"/>
          <w:sz w:val="24"/>
          <w:szCs w:val="24"/>
        </w:rPr>
        <w:t xml:space="preserve"> </w:t>
      </w:r>
    </w:p>
    <w:p w:rsidR="00B505B9" w:rsidRPr="00DA7061" w:rsidRDefault="00072621" w:rsidP="0040080C">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(3)</w:t>
      </w:r>
      <w:r w:rsidR="00B505B9"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Tasfiye hâline giren birlik; üyeleri ile olan ilişkilerinde dahi tasfiye sonuna kadar tüzel kişiliğini korur ve unvanını tasfiye hâlinde ibaresini eklemek suretiyle kullanmaya devam eder.</w:t>
      </w:r>
    </w:p>
    <w:p w:rsidR="00B505B9" w:rsidRPr="00DA7061" w:rsidRDefault="001D4E2F" w:rsidP="0040080C">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(4) Genel kurul kararı ile atanmış olan tasfiye kurulu veya bu görevi yapan yönetim kurulu üyeleri genel kurul tarafından azledilebilir ve yerlerine yenileri seçilebilir. Bu işlem tescil ve ilan ettirilir.</w:t>
      </w:r>
    </w:p>
    <w:p w:rsidR="00B505B9" w:rsidRPr="00DA7061" w:rsidRDefault="001D4E2F" w:rsidP="0040080C">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(5) Tasfiye kurulu göreve başlar başlamaz birliğin tasfiyesinin başlangıcındaki hâl ve durumunu inceleyerek buna göre envanter defterleri ile bilançosunu düzenler ve genel kurulun onayına sunar. Tasfiye hâlinde genel kurul toplantılarında toplantı yeter sayısı aranmaz. Kararlar oy çokluğu ile verilir.</w:t>
      </w:r>
    </w:p>
    <w:p w:rsidR="00B505B9" w:rsidRPr="00DA7061" w:rsidRDefault="001D4E2F" w:rsidP="0040080C">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(6) Tasfiye kurulu, birlik yönetim kurulu ve denetleme kurulunu davet eder, birliğin mali durumunu gösteren bir envanter ile bir bilançoyu bunlarla birlikte düzenler. Bu düzenleme işi, sözü edilen organ üyelerinden katılmayanlar olsa da yerine getirilir.</w:t>
      </w:r>
    </w:p>
    <w:p w:rsidR="00B505B9" w:rsidRPr="00DA7061" w:rsidRDefault="001D4E2F" w:rsidP="0040080C">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(7) Tasfiye kurulu, gerek görürse birlik mallarına değer biçmek için eksperlere başvurabilir. Düzenlenen envanter ile bilanço, tasfiye kurulunun huzurunda birlik yönetim kurulu tarafından imzalanır. Envanter ile bilançonun imzalanmasından sonra tasfiye kurulu, dağılma hâlinde bulunan birliğin envanteri yazılı bütün malları ile evrak defterlerine el koyar.</w:t>
      </w:r>
    </w:p>
    <w:p w:rsidR="00B505B9" w:rsidRPr="00DA7061" w:rsidRDefault="001D4E2F" w:rsidP="0015416F">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(8)  Alacaklı oldukları, birlik defteri veya diğer belgelerden anlaşılan ve ikametgahları bilinen şahıslar taahhütlü mektupla, diğer alacaklılar ise, Türkiye Ticaret Sicili Gazetesinde yapılacak ilanla birliğin dağılmasından haberdar edilerek alacaklarını beyan etmeye çağrılırlar. Alacaklı oldukları belli olanlar beyanda bulunmazlarsa alacaklarının tutarı notere verilir. Birliğin henüz vadesi dolmayan borçlan ile muvazaalı bulunan borçlarının karşılığı olan para birliğin kurulu olduğu ilde bulunan bir notere verilir.</w:t>
      </w:r>
    </w:p>
    <w:p w:rsidR="00B505B9" w:rsidRPr="00DA7061" w:rsidRDefault="00B505B9" w:rsidP="0015416F">
      <w:pPr>
        <w:spacing w:after="0" w:line="240" w:lineRule="auto"/>
        <w:jc w:val="both"/>
        <w:rPr>
          <w:rFonts w:ascii="Times New Roman" w:hAnsi="Times New Roman" w:cs="Times New Roman"/>
          <w:sz w:val="24"/>
          <w:szCs w:val="24"/>
        </w:rPr>
      </w:pPr>
    </w:p>
    <w:p w:rsidR="00B505B9" w:rsidRPr="00DA7061" w:rsidRDefault="001D4E2F" w:rsidP="0040080C">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(9) Tasfiyenin sonucunda evrak ve defterler on yıl saklanmak üzere birliğin kurulu olduğu ilde bulunan bir notere verilir.</w:t>
      </w:r>
    </w:p>
    <w:p w:rsidR="00B505B9" w:rsidRPr="00DA7061" w:rsidRDefault="001D4E2F" w:rsidP="0040080C">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(10) Tasfiyenin sona ermesi üzerine birliğe ait unvanın ticaret sicilinden çıkarılması tasfiye kurulu tarafından ilgili ticaret sicil müdürlüğünden talep olunur. Bu talep üzerine sicilden çıkarılma durumu tescil ve ilan edilir.</w:t>
      </w:r>
    </w:p>
    <w:p w:rsidR="001D4E2F" w:rsidRPr="00DA7061" w:rsidRDefault="001D4E2F" w:rsidP="0015416F">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(11) Tasfiye kurulu üyeleri tasfiye işlerinin bir an önce bitirilmesinden sorumludur.</w:t>
      </w:r>
    </w:p>
    <w:p w:rsidR="001D4E2F" w:rsidRPr="00DA7061" w:rsidRDefault="001D4E2F" w:rsidP="0015416F">
      <w:pPr>
        <w:spacing w:after="0" w:line="240" w:lineRule="auto"/>
        <w:ind w:firstLine="708"/>
        <w:jc w:val="both"/>
        <w:rPr>
          <w:rFonts w:ascii="Times New Roman" w:hAnsi="Times New Roman" w:cs="Times New Roman"/>
          <w:b/>
          <w:bCs/>
          <w:sz w:val="24"/>
          <w:szCs w:val="24"/>
        </w:rPr>
      </w:pPr>
    </w:p>
    <w:p w:rsidR="00C43783" w:rsidRDefault="00C43783" w:rsidP="00936F30">
      <w:pPr>
        <w:spacing w:after="0" w:line="240" w:lineRule="auto"/>
        <w:jc w:val="center"/>
        <w:rPr>
          <w:rFonts w:ascii="Times New Roman" w:hAnsi="Times New Roman" w:cs="Times New Roman"/>
          <w:b/>
          <w:sz w:val="24"/>
          <w:szCs w:val="24"/>
        </w:rPr>
      </w:pPr>
    </w:p>
    <w:p w:rsidR="00C43783" w:rsidRDefault="00C43783" w:rsidP="00936F30">
      <w:pPr>
        <w:spacing w:after="0" w:line="240" w:lineRule="auto"/>
        <w:jc w:val="center"/>
        <w:rPr>
          <w:rFonts w:ascii="Times New Roman" w:hAnsi="Times New Roman" w:cs="Times New Roman"/>
          <w:b/>
          <w:sz w:val="24"/>
          <w:szCs w:val="24"/>
        </w:rPr>
      </w:pPr>
    </w:p>
    <w:p w:rsidR="00C43783" w:rsidRDefault="00C43783" w:rsidP="00936F30">
      <w:pPr>
        <w:spacing w:after="0" w:line="240" w:lineRule="auto"/>
        <w:jc w:val="center"/>
        <w:rPr>
          <w:rFonts w:ascii="Times New Roman" w:hAnsi="Times New Roman" w:cs="Times New Roman"/>
          <w:b/>
          <w:sz w:val="24"/>
          <w:szCs w:val="24"/>
        </w:rPr>
      </w:pPr>
    </w:p>
    <w:p w:rsidR="00C43783" w:rsidRDefault="00C43783" w:rsidP="00936F30">
      <w:pPr>
        <w:spacing w:after="0" w:line="240" w:lineRule="auto"/>
        <w:jc w:val="center"/>
        <w:rPr>
          <w:rFonts w:ascii="Times New Roman" w:hAnsi="Times New Roman" w:cs="Times New Roman"/>
          <w:b/>
          <w:sz w:val="24"/>
          <w:szCs w:val="24"/>
        </w:rPr>
      </w:pPr>
    </w:p>
    <w:p w:rsidR="00C43783" w:rsidRDefault="00C43783" w:rsidP="00936F30">
      <w:pPr>
        <w:spacing w:after="0" w:line="240" w:lineRule="auto"/>
        <w:jc w:val="center"/>
        <w:rPr>
          <w:rFonts w:ascii="Times New Roman" w:hAnsi="Times New Roman" w:cs="Times New Roman"/>
          <w:b/>
          <w:sz w:val="24"/>
          <w:szCs w:val="24"/>
        </w:rPr>
      </w:pPr>
    </w:p>
    <w:p w:rsidR="001D4E2F" w:rsidRPr="00DA7061" w:rsidRDefault="001D4E2F" w:rsidP="00936F30">
      <w:pPr>
        <w:spacing w:after="0" w:line="240" w:lineRule="auto"/>
        <w:jc w:val="center"/>
        <w:rPr>
          <w:rFonts w:ascii="Times New Roman" w:hAnsi="Times New Roman" w:cs="Times New Roman"/>
          <w:b/>
          <w:sz w:val="24"/>
          <w:szCs w:val="24"/>
        </w:rPr>
      </w:pPr>
      <w:r w:rsidRPr="00DA7061">
        <w:rPr>
          <w:rFonts w:ascii="Times New Roman" w:hAnsi="Times New Roman" w:cs="Times New Roman"/>
          <w:b/>
          <w:sz w:val="24"/>
          <w:szCs w:val="24"/>
        </w:rPr>
        <w:lastRenderedPageBreak/>
        <w:t>ALTINCI BÖLÜM</w:t>
      </w:r>
    </w:p>
    <w:p w:rsidR="004952AE" w:rsidRPr="00DA7061" w:rsidRDefault="004952AE" w:rsidP="004952AE">
      <w:pPr>
        <w:jc w:val="center"/>
        <w:rPr>
          <w:rFonts w:ascii="Times New Roman" w:hAnsi="Times New Roman"/>
          <w:b/>
          <w:sz w:val="24"/>
          <w:szCs w:val="24"/>
        </w:rPr>
      </w:pPr>
      <w:r w:rsidRPr="00DA7061">
        <w:rPr>
          <w:rFonts w:ascii="Times New Roman" w:hAnsi="Times New Roman"/>
          <w:b/>
          <w:sz w:val="24"/>
          <w:szCs w:val="24"/>
        </w:rPr>
        <w:t>Mali Konular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Mali hükümler ve usul</w:t>
      </w:r>
    </w:p>
    <w:p w:rsidR="001D4E2F" w:rsidRPr="004C4762" w:rsidRDefault="001D4E2F" w:rsidP="004C4762">
      <w:r w:rsidRPr="00DA7061">
        <w:rPr>
          <w:rFonts w:ascii="Times New Roman" w:hAnsi="Times New Roman" w:cs="Times New Roman"/>
          <w:b/>
          <w:sz w:val="24"/>
          <w:szCs w:val="24"/>
        </w:rPr>
        <w:t xml:space="preserve">MADDE 53 – </w:t>
      </w:r>
      <w:r w:rsidRPr="00DA7061">
        <w:rPr>
          <w:rFonts w:ascii="Times New Roman" w:hAnsi="Times New Roman" w:cs="Times New Roman"/>
          <w:sz w:val="24"/>
          <w:szCs w:val="24"/>
        </w:rPr>
        <w:t>(1)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 xml:space="preserve">Birlik, 213 sayılı Vergi Usul Kanunu hükümleri saklı kalmak kaydıyla, belirlenmesi halinde </w:t>
      </w:r>
      <w:r w:rsidR="004C4762" w:rsidRPr="004063CC">
        <w:rPr>
          <w:rFonts w:asciiTheme="majorBidi" w:hAnsiTheme="majorBidi" w:cstheme="majorBidi"/>
          <w:sz w:val="24"/>
          <w:szCs w:val="24"/>
        </w:rPr>
        <w:t>Tarım ve Orman Bakanlığı</w:t>
      </w:r>
      <w:r w:rsidR="004C4762" w:rsidRPr="004063CC">
        <w:t xml:space="preserve"> </w:t>
      </w:r>
      <w:r w:rsidRPr="00DA7061">
        <w:rPr>
          <w:rFonts w:ascii="Times New Roman" w:hAnsi="Times New Roman" w:cs="Times New Roman"/>
          <w:sz w:val="24"/>
          <w:szCs w:val="24"/>
        </w:rPr>
        <w:t>tarafından tutulması istenen defterleri kullanır, bilanço esasına göre yasal muhasebe defterlerini tutar, tek düzen hesap planını kullanır, çalışma ve iş prensiplerini buna uygun olarak düzenler.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Hesap yılı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54</w:t>
      </w:r>
      <w:r w:rsidRPr="00DA7061">
        <w:rPr>
          <w:rFonts w:ascii="Times New Roman" w:hAnsi="Times New Roman" w:cs="Times New Roman"/>
          <w:sz w:val="24"/>
          <w:szCs w:val="24"/>
        </w:rPr>
        <w:t xml:space="preserve"> - (1) Hesap yılı Ocak ayının birinci günü başlar, Aralık ayının son günü biter. Ancak, Vergi Usul Kanununa göre özel hesap dönemi alınabilir.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Defter tutma yükümlülüğü</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55 -</w:t>
      </w:r>
      <w:r w:rsidRPr="00DA7061">
        <w:rPr>
          <w:rFonts w:ascii="Times New Roman" w:hAnsi="Times New Roman" w:cs="Times New Roman"/>
          <w:sz w:val="24"/>
          <w:szCs w:val="24"/>
        </w:rPr>
        <w:t xml:space="preserve"> (1) Birlik, ekonomik ve mali durumunu, borç ve alacak ilişkilerini ve her iş yılı içinde elde edilen neticeleri belirlemek amacıyla nitelik ve öneminin gerektirdiği bütün defterleri (Yevmiye Defteri, Defteri Kebir, Envanter Defteri, Üye Kayıt Defteri, Karar Defteri vb.)</w:t>
      </w:r>
      <w:r w:rsidR="00B04FF7" w:rsidRPr="00DA7061">
        <w:rPr>
          <w:rFonts w:ascii="Times New Roman" w:hAnsi="Times New Roman" w:cs="Times New Roman"/>
          <w:sz w:val="24"/>
          <w:szCs w:val="24"/>
        </w:rPr>
        <w:t xml:space="preserve"> </w:t>
      </w:r>
      <w:r w:rsidRPr="00DA7061">
        <w:rPr>
          <w:rFonts w:ascii="Times New Roman" w:hAnsi="Times New Roman" w:cs="Times New Roman"/>
          <w:sz w:val="24"/>
          <w:szCs w:val="24"/>
        </w:rPr>
        <w:t>tutmaya mecburdur.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Tasdik ettirme ve beyanname verme yükümlülüğü</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56</w:t>
      </w:r>
      <w:r w:rsidRPr="00DA7061">
        <w:rPr>
          <w:rFonts w:ascii="Times New Roman" w:hAnsi="Times New Roman" w:cs="Times New Roman"/>
          <w:sz w:val="24"/>
          <w:szCs w:val="24"/>
        </w:rPr>
        <w:t xml:space="preserve"> – (1) Defterler, yönetim kurulunca kullanılmaya başlanılmadan önce notere tasdik ettirilir.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Birlik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bCs/>
          <w:sz w:val="24"/>
          <w:szCs w:val="24"/>
        </w:rPr>
        <w:t>Birlik gelirleri</w:t>
      </w:r>
    </w:p>
    <w:p w:rsidR="00B505B9"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57</w:t>
      </w:r>
      <w:r w:rsidRPr="00DA7061">
        <w:rPr>
          <w:rFonts w:ascii="Times New Roman" w:hAnsi="Times New Roman" w:cs="Times New Roman"/>
          <w:sz w:val="24"/>
          <w:szCs w:val="24"/>
        </w:rPr>
        <w:t>– (1) Birliğin gelirleri şunlardır;</w:t>
      </w:r>
    </w:p>
    <w:p w:rsidR="00CF397F" w:rsidRPr="00C43783" w:rsidRDefault="00B505B9" w:rsidP="00CF397F">
      <w:pPr>
        <w:jc w:val="both"/>
        <w:rPr>
          <w:rFonts w:ascii="Times New Roman" w:hAnsi="Times New Roman"/>
          <w:sz w:val="24"/>
          <w:szCs w:val="24"/>
        </w:rPr>
      </w:pPr>
      <w:r w:rsidRPr="00DA7061">
        <w:rPr>
          <w:rFonts w:ascii="Times New Roman" w:hAnsi="Times New Roman" w:cs="Times New Roman"/>
          <w:sz w:val="24"/>
          <w:szCs w:val="24"/>
        </w:rPr>
        <w:t xml:space="preserve">a) </w:t>
      </w:r>
      <w:r w:rsidR="001D4E2F" w:rsidRPr="00DA7061">
        <w:rPr>
          <w:rFonts w:ascii="Times New Roman" w:hAnsi="Times New Roman" w:cs="Times New Roman"/>
          <w:sz w:val="24"/>
          <w:szCs w:val="24"/>
        </w:rPr>
        <w:t xml:space="preserve">Hizmet bedelleri, giriş </w:t>
      </w:r>
      <w:r w:rsidR="001D4E2F" w:rsidRPr="00C43783">
        <w:rPr>
          <w:rFonts w:ascii="Times New Roman" w:hAnsi="Times New Roman" w:cs="Times New Roman"/>
          <w:sz w:val="24"/>
          <w:szCs w:val="24"/>
        </w:rPr>
        <w:t xml:space="preserve">aidatları ve yıllık aidatlar, </w:t>
      </w:r>
      <w:r w:rsidR="00CF397F" w:rsidRPr="00C43783">
        <w:rPr>
          <w:rFonts w:ascii="Times New Roman" w:hAnsi="Times New Roman"/>
          <w:sz w:val="24"/>
          <w:szCs w:val="24"/>
        </w:rPr>
        <w:t>Islah faaliyetlerinin karşılığı olarak alınan hizmet bedelinin %95' i üye il birliğine, %5' i merkez birliğine gelir olarak aktarılır,</w:t>
      </w:r>
    </w:p>
    <w:p w:rsidR="00B505B9" w:rsidRPr="00DA7061" w:rsidRDefault="00B95A07" w:rsidP="00CF397F">
      <w:pPr>
        <w:jc w:val="both"/>
        <w:rPr>
          <w:rFonts w:ascii="Times New Roman" w:hAnsi="Times New Roman" w:cs="Times New Roman"/>
          <w:sz w:val="24"/>
          <w:szCs w:val="24"/>
        </w:rPr>
      </w:pPr>
      <w:r w:rsidRPr="00DA7061">
        <w:rPr>
          <w:rFonts w:ascii="Times New Roman" w:hAnsi="Times New Roman" w:cs="Times New Roman"/>
          <w:sz w:val="24"/>
          <w:szCs w:val="24"/>
        </w:rPr>
        <w:t>b) Yönetmelikte ve bu ana</w:t>
      </w:r>
      <w:r w:rsidR="001D4E2F" w:rsidRPr="00DA7061">
        <w:rPr>
          <w:rFonts w:ascii="Times New Roman" w:hAnsi="Times New Roman" w:cs="Times New Roman"/>
          <w:sz w:val="24"/>
          <w:szCs w:val="24"/>
        </w:rPr>
        <w:t>sözleşmede belirtilen görev ve amaçlar karşılığı yapılan hizmetlerden elde edilen gelirler,</w:t>
      </w:r>
    </w:p>
    <w:p w:rsidR="00B505B9"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İşletme ve hayvan tanımlama hizmeti, verim kontrolleri, soy kütüğüne kayıt, suni tohumlama, embriyo transferi, yetiştirme hastalıkları ve diğer hastalıkların takibi için alınacak ücretler,</w:t>
      </w:r>
    </w:p>
    <w:p w:rsidR="00B505B9"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Borsa hayvan pazarı, hayvan dinlendirme parkları ve benzeri alanlardan elde edilecek gelirler,</w:t>
      </w:r>
    </w:p>
    <w:p w:rsidR="00B505B9"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d) Yetiştirici elindeki damızlıkların satışlarından alınacak komisyonlar,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e) Sigortalama hizmetlerinden elde edilecek gelirler,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f) Fuar, panayır, kongre, yarışma, sergi, reklam ve benzeri faaliyetlerden sağlanan gelirler,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g) Tasdik ücreti,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ğ) Yurt içi ve yurt dışı bağışlar ve yardımlar,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h) Eğitim, yayın ve tanıtım gelirleri,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ı) Danışmanlık hizmeti gelirleri,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i) Proje hazırlama hizmeti karşılığı elde edilen gelirler,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j) İthal edilen ve ıslah faaliyetlerinde kullanılacak her türlü genetik materyalin kayıt sistemine kaydedilmesinde sağlanan gelirler,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k) Damızlık, genetik materyal, gibi her türlü ürün satışından elde edilen gelirler,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l) Gerçek ve tüzel kişilerden alınan sponsorluk desteği gelirleri,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m) Bakanlık tarafından ödenen hayvancılık desteklemelerinden kesilerek aktarılan Birlik payları,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n) Diğer gelirler.</w:t>
      </w:r>
    </w:p>
    <w:p w:rsidR="001D4E2F" w:rsidRPr="00DA7061" w:rsidRDefault="001D4E2F" w:rsidP="0040080C">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(2)</w:t>
      </w:r>
      <w:r w:rsidR="00B505B9" w:rsidRPr="00DA7061">
        <w:rPr>
          <w:rFonts w:ascii="Times New Roman" w:hAnsi="Times New Roman" w:cs="Times New Roman"/>
          <w:sz w:val="24"/>
          <w:szCs w:val="24"/>
        </w:rPr>
        <w:t xml:space="preserve"> </w:t>
      </w:r>
      <w:r w:rsidRPr="00DA7061">
        <w:rPr>
          <w:rFonts w:ascii="Times New Roman" w:hAnsi="Times New Roman" w:cs="Times New Roman"/>
          <w:sz w:val="24"/>
          <w:szCs w:val="24"/>
        </w:rPr>
        <w:t xml:space="preserve">Bakanlıkça destekleme ödemelerinin birlikler aracılığıyla ödenmesi durumunda </w:t>
      </w:r>
      <w:r w:rsidRPr="00DA7061">
        <w:rPr>
          <w:rFonts w:ascii="Times New Roman" w:eastAsia="Times New Roman" w:hAnsi="Times New Roman" w:cs="Times New Roman"/>
          <w:bCs/>
          <w:sz w:val="24"/>
          <w:szCs w:val="24"/>
          <w:lang w:eastAsia="tr-TR"/>
        </w:rPr>
        <w:t xml:space="preserve">Islah Amaçlı Hayvan Yetiştirici Birliklerinin Kurulması ve Hizmetleri Hakkında </w:t>
      </w:r>
      <w:r w:rsidRPr="00DA7061">
        <w:rPr>
          <w:rFonts w:ascii="Times New Roman" w:hAnsi="Times New Roman" w:cs="Times New Roman"/>
          <w:sz w:val="24"/>
          <w:szCs w:val="24"/>
        </w:rPr>
        <w:t>Yönetmelik çerçevesinde yetiştiricilere teslimi yapılan ıslah amaçlı mallar veya usulüne uygun sunulmuş hizmet bedelleri dışında, devlet tarafından üye yetiştiricilere ödenmek üzere birliğe aktarılan destekleme ödemelerinden her ne ad altında olursa olsun kesinti yapılamaz. Ancak ıslah amaçlı mallar veya usulüne uygun sunulmuş hizmet bedelleri ile ilgili bir kesinti yapılabilmesi için, genel kurulda bu yönde karar alınması ve üyeden her yıl için yazılı muvafakat alınması gereklidir.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Birliğin yıllık gelir gider farklarının dağıtılması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58</w:t>
      </w:r>
      <w:r w:rsidRPr="00DA7061">
        <w:rPr>
          <w:rFonts w:ascii="Times New Roman" w:hAnsi="Times New Roman" w:cs="Times New Roman"/>
          <w:sz w:val="24"/>
          <w:szCs w:val="24"/>
        </w:rPr>
        <w:t xml:space="preserve"> – (1) Birliğin hesap dönemi içerisinde yaptığı işlemler sonucunda ortaya çıkan olumlu veya olumsuz farklar yıllık gelir gider farkını oluşturur. Yıllık gelir gider farkı, yıllık bilançoya göre belirlenir.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Birliklerde olumlu gelir gider farkından vergiler ve geçen yıllara ait zararlar düşüldükten sonra geri kalan kısım aşağıd</w:t>
      </w:r>
      <w:r w:rsidR="005600A7" w:rsidRPr="00DA7061">
        <w:rPr>
          <w:rFonts w:ascii="Times New Roman" w:hAnsi="Times New Roman" w:cs="Times New Roman"/>
          <w:sz w:val="24"/>
          <w:szCs w:val="24"/>
        </w:rPr>
        <w:t>aki nispetler üzerinden bölünür;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 5 Yasal yedek akçe,</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 5 Merkez birliği yardım payı,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 10 Sosyal hizmetler payı,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 5 Kefalet payı,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d) % 75 Yatırım ve geliştirme payı</w:t>
      </w:r>
      <w:r w:rsidR="007E0F79"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Yönetim kurulu üyelerine gelir gider olumlu farkları üzerinden kazanç verilemez.</w:t>
      </w:r>
    </w:p>
    <w:p w:rsidR="00B505B9" w:rsidRPr="00DA7061" w:rsidRDefault="00B505B9" w:rsidP="0015416F">
      <w:pPr>
        <w:spacing w:after="0" w:line="240" w:lineRule="auto"/>
        <w:ind w:firstLine="708"/>
        <w:jc w:val="both"/>
        <w:rPr>
          <w:rFonts w:ascii="Times New Roman" w:hAnsi="Times New Roman" w:cs="Times New Roman"/>
          <w:sz w:val="24"/>
          <w:szCs w:val="24"/>
        </w:rPr>
      </w:pPr>
    </w:p>
    <w:p w:rsidR="00B505B9"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(4) Bir yıllık çalışma sonucu gelir gider farkı menfi olduğu takdirde ortaya çıkan açık, yedek akçelerden veya bunların yeterli olmaması hâlinde ek ödemelerle ya da sağlanacak bağış ve yardımlarla kapatılır.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Yatırım ve geliştirme payı</w:t>
      </w:r>
    </w:p>
    <w:p w:rsidR="00B505B9"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59</w:t>
      </w:r>
      <w:r w:rsidRPr="00DA7061">
        <w:rPr>
          <w:rFonts w:ascii="Times New Roman" w:hAnsi="Times New Roman" w:cs="Times New Roman"/>
          <w:sz w:val="24"/>
          <w:szCs w:val="24"/>
        </w:rPr>
        <w:t xml:space="preserve"> -(1) Yatırım ve geliştirme payı üretim, araştırma ve pazarlama konularında yapılacak yatırımlarda kullanılır. Merkez birliği birliklerin yatırım ve geliştirme paylarına katkıda bulunabilir. Merkez birliği yapmış olduğu katkı oranında, birlik genel kurul kararı ile hak sahibi olabilir.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(2)Yatırım ve geliştirme payının kullanımında veya birlik imkânları ile yapılacak diğer yatırımlardan yararlanmak için üyelik şartı aranır.</w:t>
      </w:r>
    </w:p>
    <w:p w:rsidR="001D4E2F" w:rsidRPr="00DA7061" w:rsidRDefault="001D4E2F" w:rsidP="0015416F">
      <w:pPr>
        <w:spacing w:after="0" w:line="240" w:lineRule="auto"/>
        <w:ind w:firstLine="708"/>
        <w:jc w:val="both"/>
        <w:rPr>
          <w:rFonts w:ascii="Times New Roman" w:hAnsi="Times New Roman" w:cs="Times New Roman"/>
          <w:b/>
          <w:bCs/>
          <w:sz w:val="24"/>
          <w:szCs w:val="24"/>
        </w:rPr>
      </w:pPr>
      <w:r w:rsidRPr="00DA7061">
        <w:rPr>
          <w:rFonts w:ascii="Times New Roman" w:hAnsi="Times New Roman" w:cs="Times New Roman"/>
          <w:b/>
          <w:bCs/>
          <w:sz w:val="24"/>
          <w:szCs w:val="24"/>
        </w:rPr>
        <w:t>Merkez birliğine yardım payı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bCs/>
          <w:sz w:val="24"/>
          <w:szCs w:val="24"/>
        </w:rPr>
        <w:t>MADDE 60 –</w:t>
      </w:r>
      <w:r w:rsidRPr="00DA7061">
        <w:rPr>
          <w:rFonts w:ascii="Times New Roman" w:hAnsi="Times New Roman" w:cs="Times New Roman"/>
          <w:sz w:val="24"/>
          <w:szCs w:val="24"/>
        </w:rPr>
        <w:t>(1) Bu paya ayrılan miktar en geç her yılın Haziran ayı sonuna kadar merkez birliğine gönderilir.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Sosyal hizmetler payı</w:t>
      </w:r>
    </w:p>
    <w:p w:rsidR="00B505B9"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61</w:t>
      </w:r>
      <w:r w:rsidRPr="00DA7061">
        <w:rPr>
          <w:rFonts w:ascii="Times New Roman" w:hAnsi="Times New Roman" w:cs="Times New Roman"/>
          <w:sz w:val="24"/>
          <w:szCs w:val="24"/>
        </w:rPr>
        <w:t xml:space="preserve"> – (1) Sosyal hizmetler payı, birliğin üyeleri ve çalışanlarının sosyal ve kültürel ihtiyaçları, birlik çalışanları için bireysel emeklilik veya yardımlaşma maksadıyla kullanılır.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Kefalet payı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lastRenderedPageBreak/>
        <w:t>MADDE 62 -</w:t>
      </w:r>
      <w:r w:rsidRPr="00DA7061">
        <w:rPr>
          <w:rFonts w:ascii="Times New Roman" w:hAnsi="Times New Roman" w:cs="Times New Roman"/>
          <w:sz w:val="24"/>
          <w:szCs w:val="24"/>
        </w:rPr>
        <w:t xml:space="preserve"> (1) Kefalet payı birlik kanalıyla üyelerine temin edilecek ayni ve nakdî kredilerin rizikolarını karşılamak maksadıyla tesis edilir. Kefalet payı;</w:t>
      </w:r>
    </w:p>
    <w:p w:rsidR="00B505B9" w:rsidRPr="00DA7061" w:rsidRDefault="00B505B9" w:rsidP="0015416F">
      <w:pPr>
        <w:spacing w:after="0" w:line="240" w:lineRule="auto"/>
        <w:ind w:firstLine="708"/>
        <w:jc w:val="both"/>
        <w:rPr>
          <w:rFonts w:ascii="Times New Roman" w:hAnsi="Times New Roman" w:cs="Times New Roman"/>
          <w:sz w:val="24"/>
          <w:szCs w:val="24"/>
        </w:rPr>
      </w:pP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Kamu, gerçek ve tüzel kişilerin yapmış olduğu bağışlardan,</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Birliğin müspet gelir-gider farkından ayırdığı %5 kefalet payından,</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oluşur.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(2) Birlik, üyelerinden kefalet miktarının üzerinde teminat alır. Birliğin vermiş olduğu kefaletlerden bir zarar doğmuş ise; bu zararın, ilgili üyelerin teminatlarından karşılanmasına çalışılır. Buna rağmen açık kapatılamaz ise sonradan üyeden tahsil edilmek şartı ile kefalet payı vasıtası ile kapatma yoluna gidilir.</w:t>
      </w:r>
    </w:p>
    <w:p w:rsidR="001D4E2F" w:rsidRPr="00DA7061" w:rsidRDefault="001D4E2F" w:rsidP="0015416F">
      <w:pPr>
        <w:spacing w:after="0" w:line="240" w:lineRule="auto"/>
        <w:jc w:val="both"/>
        <w:rPr>
          <w:rFonts w:ascii="Times New Roman" w:hAnsi="Times New Roman" w:cs="Times New Roman"/>
          <w:b/>
          <w:sz w:val="24"/>
          <w:szCs w:val="24"/>
        </w:rPr>
      </w:pPr>
      <w:r w:rsidRPr="00DA7061">
        <w:rPr>
          <w:rFonts w:ascii="Times New Roman" w:hAnsi="Times New Roman" w:cs="Times New Roman"/>
          <w:b/>
          <w:sz w:val="24"/>
          <w:szCs w:val="24"/>
        </w:rPr>
        <w:t xml:space="preserve">           Yasal yedek akçe</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63 </w:t>
      </w:r>
      <w:r w:rsidRPr="00DA7061">
        <w:rPr>
          <w:rFonts w:ascii="Times New Roman" w:hAnsi="Times New Roman" w:cs="Times New Roman"/>
          <w:sz w:val="24"/>
          <w:szCs w:val="24"/>
        </w:rPr>
        <w:t>– (1) Yıllık faaliyetler sonucu elde edilen olumlu farkın % 5’ i, birliğin aktif toplamının % 50’ sine ulaşıncaya kadar yasal yedek akçe olarak ayrılır.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Yasal yedek akçeler, üyelere dağıtılamaz ve sadece gelir gider olumsuz farklarının kapatılmasında kullanılabilir.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Genel kurul, aktiflerin yeniden sağlanabilmesi için gerekliyse veya bütün üyelerin menfaatleri dikkate alındığında, birliğin sürekli gelişimi ve devamlılığı açısından gerekli görülüyorsa Yönetmelikte öngörülenlerden başka yedek akçe ayrılmasına karar verebilir. Bu fıkra gereğince karar alınabilmesi için, genel kurula katılma hakkına sahip asıl üye tam sayısının salt çoğunluğunun kabul oyu gerekir. Bu kararların alınması için daha ağır nitelikli çoğunluk aranması öngörülebilir.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 xml:space="preserve">Devletçe yapılacak katkılar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64 </w:t>
      </w:r>
      <w:r w:rsidRPr="00DA7061">
        <w:rPr>
          <w:rFonts w:ascii="Times New Roman" w:hAnsi="Times New Roman" w:cs="Times New Roman"/>
          <w:b/>
          <w:bCs/>
          <w:sz w:val="24"/>
          <w:szCs w:val="24"/>
        </w:rPr>
        <w:t xml:space="preserve">– </w:t>
      </w:r>
      <w:r w:rsidRPr="00DA7061">
        <w:rPr>
          <w:rFonts w:ascii="Times New Roman" w:hAnsi="Times New Roman" w:cs="Times New Roman"/>
          <w:bCs/>
          <w:sz w:val="24"/>
          <w:szCs w:val="24"/>
        </w:rPr>
        <w:t xml:space="preserve">(1) </w:t>
      </w:r>
      <w:r w:rsidRPr="00DA7061">
        <w:rPr>
          <w:rFonts w:ascii="Times New Roman" w:hAnsi="Times New Roman" w:cs="Times New Roman"/>
          <w:sz w:val="24"/>
          <w:szCs w:val="24"/>
        </w:rPr>
        <w:t>Bakanlık birliklere teknik hizmetler, sağlık hizmetleri, fuar, kongre ve eğitim konularında gerektiğinde personel ile ayni ve nakdî destek verebilir.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(2) Bakanlık, </w:t>
      </w:r>
      <w:r w:rsidR="00EF4FC6" w:rsidRPr="00DA7061">
        <w:rPr>
          <w:rFonts w:ascii="Times New Roman" w:hAnsi="Times New Roman" w:cs="Times New Roman"/>
          <w:sz w:val="24"/>
          <w:szCs w:val="24"/>
        </w:rPr>
        <w:t>büyükbaş hayvan</w:t>
      </w:r>
      <w:r w:rsidRPr="00DA7061">
        <w:rPr>
          <w:rFonts w:ascii="Times New Roman" w:hAnsi="Times New Roman" w:cs="Times New Roman"/>
          <w:sz w:val="24"/>
          <w:szCs w:val="24"/>
        </w:rPr>
        <w:t xml:space="preserve"> gen kaynaklarının korunması, ıslahı, geliştirilmesi, yaygınlaştırılması ile pazarlanması faaliyetlerinde, ön soy kütüğü, soy kütüğü gibi kayıt işlemlerinde ve belgelendirme konularında birliklerle iş birliği ve birliklere yetki devri yapabilir.</w:t>
      </w:r>
    </w:p>
    <w:p w:rsidR="00B505B9"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(3) Birlikler, gerektiğinde hizmetlerin yürütülmesi amacıyla ihtiyaç duyulan konularda Bakanlığa destek verebilir. </w:t>
      </w:r>
    </w:p>
    <w:p w:rsidR="001D4E2F" w:rsidRPr="00DA7061" w:rsidRDefault="001D4E2F" w:rsidP="00936F30">
      <w:pPr>
        <w:spacing w:after="0" w:line="240" w:lineRule="auto"/>
        <w:jc w:val="center"/>
        <w:rPr>
          <w:rFonts w:ascii="Times New Roman" w:hAnsi="Times New Roman" w:cs="Times New Roman"/>
          <w:b/>
          <w:bCs/>
          <w:sz w:val="24"/>
          <w:szCs w:val="24"/>
        </w:rPr>
      </w:pPr>
      <w:r w:rsidRPr="00DA7061">
        <w:rPr>
          <w:rFonts w:ascii="Times New Roman" w:hAnsi="Times New Roman" w:cs="Times New Roman"/>
          <w:b/>
          <w:bCs/>
          <w:sz w:val="24"/>
          <w:szCs w:val="24"/>
        </w:rPr>
        <w:t>YEDİNCİ BÖLÜM</w:t>
      </w:r>
    </w:p>
    <w:p w:rsidR="001D4E2F" w:rsidRPr="00DA7061" w:rsidRDefault="001D4E2F" w:rsidP="0040080C">
      <w:pPr>
        <w:spacing w:after="0" w:line="240" w:lineRule="auto"/>
        <w:jc w:val="center"/>
        <w:rPr>
          <w:rFonts w:ascii="Times New Roman" w:hAnsi="Times New Roman" w:cs="Times New Roman"/>
          <w:b/>
          <w:sz w:val="24"/>
          <w:szCs w:val="24"/>
        </w:rPr>
      </w:pPr>
      <w:r w:rsidRPr="00DA7061">
        <w:rPr>
          <w:rFonts w:ascii="Times New Roman" w:hAnsi="Times New Roman" w:cs="Times New Roman"/>
          <w:b/>
          <w:sz w:val="24"/>
          <w:szCs w:val="24"/>
        </w:rPr>
        <w:t>Çeşitli ve Son Hükümler</w:t>
      </w:r>
    </w:p>
    <w:p w:rsidR="001D4E2F" w:rsidRPr="00DA7061" w:rsidRDefault="001D4E2F" w:rsidP="0015416F">
      <w:pPr>
        <w:spacing w:after="0" w:line="240" w:lineRule="auto"/>
        <w:ind w:firstLine="709"/>
        <w:jc w:val="both"/>
        <w:rPr>
          <w:rFonts w:ascii="Times New Roman" w:hAnsi="Times New Roman" w:cs="Times New Roman"/>
          <w:b/>
          <w:sz w:val="24"/>
          <w:szCs w:val="24"/>
        </w:rPr>
      </w:pPr>
      <w:r w:rsidRPr="00DA7061">
        <w:rPr>
          <w:rFonts w:ascii="Times New Roman" w:hAnsi="Times New Roman" w:cs="Times New Roman"/>
          <w:b/>
          <w:sz w:val="24"/>
          <w:szCs w:val="24"/>
        </w:rPr>
        <w:t>Uyuşmazlık</w:t>
      </w:r>
    </w:p>
    <w:p w:rsidR="001D4E2F" w:rsidRPr="00DA7061" w:rsidRDefault="001D4E2F" w:rsidP="0015416F">
      <w:pPr>
        <w:spacing w:after="0" w:line="240" w:lineRule="auto"/>
        <w:ind w:firstLine="709"/>
        <w:jc w:val="both"/>
        <w:rPr>
          <w:rFonts w:ascii="Times New Roman" w:hAnsi="Times New Roman" w:cs="Times New Roman"/>
          <w:b/>
          <w:sz w:val="24"/>
          <w:szCs w:val="24"/>
        </w:rPr>
      </w:pPr>
      <w:r w:rsidRPr="00DA7061">
        <w:rPr>
          <w:rFonts w:ascii="Times New Roman" w:hAnsi="Times New Roman" w:cs="Times New Roman"/>
          <w:b/>
          <w:sz w:val="24"/>
          <w:szCs w:val="24"/>
        </w:rPr>
        <w:t xml:space="preserve">MADDE 65 – </w:t>
      </w:r>
      <w:r w:rsidRPr="00DA7061">
        <w:rPr>
          <w:rFonts w:ascii="Times New Roman" w:hAnsi="Times New Roman" w:cs="Times New Roman"/>
          <w:sz w:val="24"/>
          <w:szCs w:val="24"/>
        </w:rPr>
        <w:t>(1)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Üyeler ile birlik arasındaki uyuşmazlık merkez birliği aracılığıyla, üçüncü şahıslarla birlik arasında çıkacak uyuşmazlıklar ise karar mercilerince çözümlendirilir.</w:t>
      </w:r>
    </w:p>
    <w:p w:rsidR="001D4E2F" w:rsidRPr="00DA7061" w:rsidRDefault="001D4E2F" w:rsidP="0015416F">
      <w:pPr>
        <w:spacing w:after="0" w:line="240" w:lineRule="auto"/>
        <w:ind w:firstLine="709"/>
        <w:jc w:val="both"/>
        <w:rPr>
          <w:rFonts w:ascii="Times New Roman" w:hAnsi="Times New Roman" w:cs="Times New Roman"/>
          <w:b/>
          <w:sz w:val="24"/>
          <w:szCs w:val="24"/>
        </w:rPr>
      </w:pPr>
      <w:r w:rsidRPr="00DA7061">
        <w:rPr>
          <w:rFonts w:ascii="Times New Roman" w:hAnsi="Times New Roman" w:cs="Times New Roman"/>
          <w:b/>
          <w:sz w:val="24"/>
          <w:szCs w:val="24"/>
        </w:rPr>
        <w:t>Dayanak</w:t>
      </w:r>
    </w:p>
    <w:p w:rsidR="001D4E2F" w:rsidRPr="00DA7061" w:rsidRDefault="001D4E2F" w:rsidP="0015416F">
      <w:pPr>
        <w:spacing w:after="0" w:line="240" w:lineRule="auto"/>
        <w:ind w:firstLine="709"/>
        <w:jc w:val="both"/>
        <w:rPr>
          <w:rFonts w:ascii="Times New Roman" w:hAnsi="Times New Roman" w:cs="Times New Roman"/>
          <w:sz w:val="24"/>
          <w:szCs w:val="24"/>
        </w:rPr>
      </w:pPr>
      <w:r w:rsidRPr="00DA7061">
        <w:rPr>
          <w:rFonts w:ascii="Times New Roman" w:hAnsi="Times New Roman" w:cs="Times New Roman"/>
          <w:b/>
          <w:sz w:val="24"/>
          <w:szCs w:val="24"/>
        </w:rPr>
        <w:t xml:space="preserve">MADDE 66 – </w:t>
      </w:r>
      <w:r w:rsidRPr="00DA7061">
        <w:rPr>
          <w:rFonts w:ascii="Times New Roman" w:hAnsi="Times New Roman" w:cs="Times New Roman"/>
          <w:sz w:val="24"/>
          <w:szCs w:val="24"/>
        </w:rPr>
        <w:t>(1)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Yetiştirici birliklerinin kuruluşu, 13/6/2010 tarih ve 27610 Sayılı Resmi Gazetede yayımlanan 11/6/2010 tarihli ve 5996 sayılı Veteriner Hizmetleri, Bitki Sağlığı, Gıda ve Yem Kanununun 10/A ilâ 10/F maddelerine ve bu Kanuna istinaden 26/08/2016 tarih 29813 sayılı Resmi Gazete'</w:t>
      </w:r>
      <w:r w:rsidR="00B505B9" w:rsidRPr="00DA7061">
        <w:rPr>
          <w:rFonts w:ascii="Times New Roman" w:hAnsi="Times New Roman" w:cs="Times New Roman"/>
          <w:sz w:val="24"/>
          <w:szCs w:val="24"/>
        </w:rPr>
        <w:t xml:space="preserve"> </w:t>
      </w:r>
      <w:r w:rsidRPr="00DA7061">
        <w:rPr>
          <w:rFonts w:ascii="Times New Roman" w:hAnsi="Times New Roman" w:cs="Times New Roman"/>
          <w:sz w:val="24"/>
          <w:szCs w:val="24"/>
        </w:rPr>
        <w:t>de yayımlanmış olan "Islah Amaçlı Hayvan Yetiştirici Birliklerinin Kurulması ve Hizmetleri Hakkında Yönetmeliğe" göre düzenlenmiştir.</w:t>
      </w:r>
    </w:p>
    <w:p w:rsidR="001D4E2F" w:rsidRPr="00DA7061" w:rsidRDefault="00B95A07" w:rsidP="0015416F">
      <w:pPr>
        <w:spacing w:after="0" w:line="240" w:lineRule="auto"/>
        <w:ind w:firstLine="709"/>
        <w:jc w:val="both"/>
        <w:rPr>
          <w:rFonts w:ascii="Times New Roman" w:hAnsi="Times New Roman" w:cs="Times New Roman"/>
          <w:sz w:val="24"/>
          <w:szCs w:val="24"/>
        </w:rPr>
      </w:pPr>
      <w:r w:rsidRPr="00DA7061">
        <w:rPr>
          <w:rFonts w:ascii="Times New Roman" w:hAnsi="Times New Roman" w:cs="Times New Roman"/>
          <w:sz w:val="24"/>
          <w:szCs w:val="24"/>
        </w:rPr>
        <w:t>(2) Bu ana</w:t>
      </w:r>
      <w:r w:rsidR="001D4E2F" w:rsidRPr="00DA7061">
        <w:rPr>
          <w:rFonts w:ascii="Times New Roman" w:hAnsi="Times New Roman" w:cs="Times New Roman"/>
          <w:sz w:val="24"/>
          <w:szCs w:val="24"/>
        </w:rPr>
        <w:t>sözleşmede belirtilmeyen hususlar ile çelişen hükümlerde yönetmelik hükümleri geçerlidir.</w:t>
      </w:r>
    </w:p>
    <w:p w:rsidR="001D4E2F" w:rsidRPr="00DA7061" w:rsidRDefault="001D4E2F" w:rsidP="0015416F">
      <w:pPr>
        <w:spacing w:after="0" w:line="240" w:lineRule="auto"/>
        <w:ind w:firstLine="709"/>
        <w:jc w:val="both"/>
        <w:rPr>
          <w:rFonts w:ascii="Times New Roman" w:hAnsi="Times New Roman" w:cs="Times New Roman"/>
          <w:b/>
          <w:sz w:val="24"/>
          <w:szCs w:val="24"/>
        </w:rPr>
      </w:pPr>
      <w:r w:rsidRPr="00DA7061">
        <w:rPr>
          <w:rFonts w:ascii="Times New Roman" w:hAnsi="Times New Roman" w:cs="Times New Roman"/>
          <w:b/>
          <w:sz w:val="24"/>
          <w:szCs w:val="24"/>
        </w:rPr>
        <w:t>Denetim</w:t>
      </w:r>
    </w:p>
    <w:p w:rsidR="006958EB" w:rsidRPr="00DA7061" w:rsidRDefault="001D4E2F" w:rsidP="0015416F">
      <w:pPr>
        <w:spacing w:after="0" w:line="240" w:lineRule="auto"/>
        <w:ind w:firstLine="709"/>
        <w:jc w:val="both"/>
        <w:rPr>
          <w:rFonts w:ascii="Times New Roman" w:hAnsi="Times New Roman" w:cs="Times New Roman"/>
          <w:sz w:val="24"/>
          <w:szCs w:val="24"/>
        </w:rPr>
      </w:pPr>
      <w:r w:rsidRPr="00DA7061">
        <w:rPr>
          <w:rFonts w:ascii="Times New Roman" w:hAnsi="Times New Roman" w:cs="Times New Roman"/>
          <w:b/>
          <w:sz w:val="24"/>
          <w:szCs w:val="24"/>
        </w:rPr>
        <w:t xml:space="preserve">MADDE 67 – </w:t>
      </w:r>
      <w:r w:rsidRPr="00DA7061">
        <w:rPr>
          <w:rFonts w:ascii="Times New Roman" w:hAnsi="Times New Roman" w:cs="Times New Roman"/>
          <w:sz w:val="24"/>
          <w:szCs w:val="24"/>
        </w:rPr>
        <w:t>(1) Birl</w:t>
      </w:r>
      <w:r w:rsidR="00B95A07" w:rsidRPr="00DA7061">
        <w:rPr>
          <w:rFonts w:ascii="Times New Roman" w:hAnsi="Times New Roman" w:cs="Times New Roman"/>
          <w:sz w:val="24"/>
          <w:szCs w:val="24"/>
        </w:rPr>
        <w:t>ik, Kanun, Yönetmelik ve bu ana</w:t>
      </w:r>
      <w:r w:rsidRPr="00DA7061">
        <w:rPr>
          <w:rFonts w:ascii="Times New Roman" w:hAnsi="Times New Roman" w:cs="Times New Roman"/>
          <w:sz w:val="24"/>
          <w:szCs w:val="24"/>
        </w:rPr>
        <w:t xml:space="preserve">sözleşmede kendilerine verilen görevlerle ilgili olarak Bakanlığın gözetim ve denetimine tabidir. Bakanlık, birlikleri, idari, </w:t>
      </w:r>
      <w:r w:rsidRPr="00DA7061">
        <w:rPr>
          <w:rFonts w:ascii="Times New Roman" w:hAnsi="Times New Roman" w:cs="Times New Roman"/>
          <w:sz w:val="24"/>
          <w:szCs w:val="24"/>
        </w:rPr>
        <w:lastRenderedPageBreak/>
        <w:t>mali, hukuki ve teknik yönler ile hayvan sağlığı yönünden Bakanlık müfettiş ve kontrolörle</w:t>
      </w:r>
      <w:r w:rsidR="00B505B9" w:rsidRPr="00DA7061">
        <w:rPr>
          <w:rFonts w:ascii="Times New Roman" w:hAnsi="Times New Roman" w:cs="Times New Roman"/>
          <w:sz w:val="24"/>
          <w:szCs w:val="24"/>
        </w:rPr>
        <w:t xml:space="preserve">ri ile Kanunun 10/E maddesinin </w:t>
      </w:r>
      <w:r w:rsidRPr="00DA7061">
        <w:rPr>
          <w:rFonts w:ascii="Times New Roman" w:hAnsi="Times New Roman" w:cs="Times New Roman"/>
          <w:sz w:val="24"/>
          <w:szCs w:val="24"/>
        </w:rPr>
        <w:t>beşinci fıkrası hükümleri uyarınca denetimle görevlendirilen personel aracılığıyla denetler. Ayrıca, denetim sonuçları Bakanlığa bildirilmek şartıyla merkez birlikleri de kendi denetleme kurulları aracılığıyla üye birliklerini denetleyebilir. Birlik, denetim sonuçlarına göre Kanun ve bu Yönetmelik hükümleri çerçevesinde Bakanlıkça verilen talimatlara uymak zorundadırlar.</w:t>
      </w:r>
    </w:p>
    <w:p w:rsidR="001D4E2F" w:rsidRPr="00DA7061" w:rsidRDefault="001D4E2F" w:rsidP="0015416F">
      <w:pPr>
        <w:spacing w:after="0" w:line="240" w:lineRule="auto"/>
        <w:ind w:firstLine="709"/>
        <w:jc w:val="both"/>
        <w:rPr>
          <w:rFonts w:ascii="Times New Roman" w:hAnsi="Times New Roman" w:cs="Times New Roman"/>
          <w:sz w:val="24"/>
          <w:szCs w:val="24"/>
        </w:rPr>
      </w:pPr>
      <w:r w:rsidRPr="00DA7061">
        <w:rPr>
          <w:rFonts w:ascii="Times New Roman" w:hAnsi="Times New Roman" w:cs="Times New Roman"/>
          <w:sz w:val="24"/>
          <w:szCs w:val="24"/>
        </w:rPr>
        <w:t>(2) Yapılan denetimler sonucunda,  birliğin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 veya imkânsız zararlara yol açılmasının engellenmesi amacıyla bu kişileri belirli bir süre ile görevden uzaklaştırabilir veya görevlerine tedbiren son verebilir. Bu durumda Bakanlık, bir yıl içinde olağanüstü genel kurul toplantısının yapılması için gerekli tedbirleri alır.</w:t>
      </w:r>
    </w:p>
    <w:p w:rsidR="001D4E2F" w:rsidRPr="00DA7061" w:rsidRDefault="001D4E2F" w:rsidP="0040080C">
      <w:pPr>
        <w:spacing w:after="0" w:line="240" w:lineRule="auto"/>
        <w:ind w:firstLine="709"/>
        <w:jc w:val="both"/>
        <w:rPr>
          <w:rFonts w:ascii="Times New Roman" w:hAnsi="Times New Roman" w:cs="Times New Roman"/>
          <w:sz w:val="24"/>
          <w:szCs w:val="24"/>
        </w:rPr>
      </w:pPr>
      <w:r w:rsidRPr="00DA7061">
        <w:rPr>
          <w:rFonts w:ascii="Times New Roman" w:hAnsi="Times New Roman" w:cs="Times New Roman"/>
          <w:sz w:val="24"/>
          <w:szCs w:val="24"/>
        </w:rPr>
        <w:t>(3) Birlik de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(4) Yönetim kurulu üyeleri ve birlik çalışanları, kendi kusurlarından ileri gelen zararlardan sorumludurlar. Bunlar, suç teşkil eden fiil ve hareketleri ile birliğin para ve malları, bilanço, tutanak, rapor ve başka evrak, defter ve belgeleri üzerinde işledikleri suçlardan dolayı kamu görevlisi gibi cezalandırılır.</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(5) Bakanlık, denetleme yetkisi kapsamının dışında ayrıca ilgili mevzuat hükümlerinin uygulanmasına yönelik olarak birliğe istişari görüş bildirebilir.</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(6) Birliğe kredi veren kurum ve kuruluşlar, verilen kredilerin gayesine uygun olarak kullanılıp kullanılmadığını, plan ve projesine uygunluğu, teknik özellikleri ve kalite açısından denetleyebilir.</w:t>
      </w:r>
    </w:p>
    <w:p w:rsidR="001D4E2F" w:rsidRPr="00DA7061" w:rsidRDefault="001D4E2F" w:rsidP="0015416F">
      <w:pPr>
        <w:spacing w:after="0" w:line="240" w:lineRule="auto"/>
        <w:ind w:firstLine="566"/>
        <w:jc w:val="both"/>
        <w:rPr>
          <w:rFonts w:ascii="Times New Roman" w:hAnsi="Times New Roman" w:cs="Times New Roman"/>
          <w:b/>
          <w:sz w:val="24"/>
          <w:szCs w:val="24"/>
        </w:rPr>
      </w:pPr>
      <w:r w:rsidRPr="00DA7061">
        <w:rPr>
          <w:rFonts w:ascii="Times New Roman" w:hAnsi="Times New Roman" w:cs="Times New Roman"/>
          <w:b/>
          <w:sz w:val="24"/>
          <w:szCs w:val="24"/>
        </w:rPr>
        <w:t>Hüküm bulunmayan haller</w:t>
      </w:r>
    </w:p>
    <w:p w:rsidR="002422AD" w:rsidRPr="00DA7061" w:rsidRDefault="001D4E2F" w:rsidP="0040080C">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b/>
          <w:sz w:val="24"/>
          <w:szCs w:val="24"/>
        </w:rPr>
        <w:t xml:space="preserve">MADDE 68 – </w:t>
      </w:r>
      <w:r w:rsidRPr="00DA7061">
        <w:rPr>
          <w:rFonts w:ascii="Times New Roman" w:hAnsi="Times New Roman" w:cs="Times New Roman"/>
          <w:sz w:val="24"/>
          <w:szCs w:val="24"/>
        </w:rPr>
        <w:t xml:space="preserve">(1) Birlik, 24/4/1969 tarihli ve 1163 sayılı Kooperatifler Kanununa göre kurulan kooperatiflere sağlanan her türlü vergi ve harç muafiyetinden aynı koşullarla yararlanır.          </w:t>
      </w:r>
    </w:p>
    <w:p w:rsidR="00973358"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(2) Birliklerin kuruluşu, organları, çalışma usul ve esasları ile dağılma ve tasfiyesine ilişkin olarak 5996 sayılı Kanun, Yönetmelik ve Yönetmeliğe istinaden hazırlanan bu ana sözleşmede hüküm bulunmayan hâllerde Kooperatifler Kanunu hükümleri uygulanır.</w:t>
      </w:r>
    </w:p>
    <w:p w:rsidR="00973358" w:rsidRPr="00DA7061" w:rsidRDefault="00973358" w:rsidP="0015416F">
      <w:pPr>
        <w:spacing w:after="0" w:line="240" w:lineRule="auto"/>
        <w:ind w:firstLine="566"/>
        <w:jc w:val="both"/>
        <w:rPr>
          <w:rFonts w:ascii="Times New Roman" w:hAnsi="Times New Roman" w:cs="Times New Roman"/>
          <w:sz w:val="24"/>
          <w:szCs w:val="24"/>
        </w:rPr>
      </w:pPr>
    </w:p>
    <w:p w:rsidR="0040080C" w:rsidRPr="00DA7061" w:rsidRDefault="0040080C" w:rsidP="0015416F">
      <w:pPr>
        <w:spacing w:after="0" w:line="240" w:lineRule="auto"/>
        <w:jc w:val="both"/>
        <w:rPr>
          <w:rFonts w:ascii="Times New Roman" w:hAnsi="Times New Roman" w:cs="Times New Roman"/>
          <w:b/>
          <w:sz w:val="24"/>
          <w:szCs w:val="24"/>
        </w:rPr>
      </w:pPr>
    </w:p>
    <w:p w:rsidR="00643F4D" w:rsidRDefault="00643F4D" w:rsidP="0015416F">
      <w:pPr>
        <w:spacing w:after="0" w:line="240" w:lineRule="auto"/>
        <w:jc w:val="both"/>
        <w:rPr>
          <w:rFonts w:ascii="Times New Roman" w:hAnsi="Times New Roman" w:cs="Times New Roman"/>
          <w:b/>
          <w:sz w:val="24"/>
          <w:szCs w:val="24"/>
        </w:rPr>
      </w:pPr>
    </w:p>
    <w:p w:rsidR="00C43783" w:rsidRDefault="00C43783" w:rsidP="0015416F">
      <w:pPr>
        <w:spacing w:after="0" w:line="240" w:lineRule="auto"/>
        <w:jc w:val="both"/>
        <w:rPr>
          <w:rFonts w:ascii="Times New Roman" w:hAnsi="Times New Roman" w:cs="Times New Roman"/>
          <w:b/>
          <w:sz w:val="24"/>
          <w:szCs w:val="24"/>
        </w:rPr>
      </w:pPr>
    </w:p>
    <w:p w:rsidR="00C43783" w:rsidRDefault="00C43783" w:rsidP="0015416F">
      <w:pPr>
        <w:spacing w:after="0" w:line="240" w:lineRule="auto"/>
        <w:jc w:val="both"/>
        <w:rPr>
          <w:rFonts w:ascii="Times New Roman" w:hAnsi="Times New Roman" w:cs="Times New Roman"/>
          <w:b/>
          <w:sz w:val="24"/>
          <w:szCs w:val="24"/>
        </w:rPr>
      </w:pPr>
    </w:p>
    <w:p w:rsidR="00C43783" w:rsidRDefault="00C43783" w:rsidP="0015416F">
      <w:pPr>
        <w:spacing w:after="0" w:line="240" w:lineRule="auto"/>
        <w:jc w:val="both"/>
        <w:rPr>
          <w:rFonts w:ascii="Times New Roman" w:hAnsi="Times New Roman" w:cs="Times New Roman"/>
          <w:b/>
          <w:sz w:val="24"/>
          <w:szCs w:val="24"/>
        </w:rPr>
      </w:pPr>
      <w:bookmarkStart w:id="0" w:name="_GoBack"/>
      <w:bookmarkEnd w:id="0"/>
    </w:p>
    <w:p w:rsidR="00C43783" w:rsidRDefault="00C43783" w:rsidP="0015416F">
      <w:pPr>
        <w:spacing w:after="0" w:line="240" w:lineRule="auto"/>
        <w:jc w:val="both"/>
        <w:rPr>
          <w:rFonts w:ascii="Times New Roman" w:hAnsi="Times New Roman" w:cs="Times New Roman"/>
          <w:b/>
          <w:sz w:val="24"/>
          <w:szCs w:val="24"/>
        </w:rPr>
      </w:pPr>
    </w:p>
    <w:p w:rsidR="00C43783" w:rsidRDefault="00C43783" w:rsidP="0015416F">
      <w:pPr>
        <w:spacing w:after="0" w:line="240" w:lineRule="auto"/>
        <w:jc w:val="both"/>
        <w:rPr>
          <w:rFonts w:ascii="Times New Roman" w:hAnsi="Times New Roman" w:cs="Times New Roman"/>
          <w:b/>
          <w:sz w:val="24"/>
          <w:szCs w:val="24"/>
        </w:rPr>
      </w:pPr>
    </w:p>
    <w:p w:rsidR="00C43783" w:rsidRDefault="00C43783" w:rsidP="0015416F">
      <w:pPr>
        <w:spacing w:after="0" w:line="240" w:lineRule="auto"/>
        <w:jc w:val="both"/>
        <w:rPr>
          <w:rFonts w:ascii="Times New Roman" w:hAnsi="Times New Roman" w:cs="Times New Roman"/>
          <w:b/>
          <w:sz w:val="24"/>
          <w:szCs w:val="24"/>
        </w:rPr>
      </w:pPr>
    </w:p>
    <w:p w:rsidR="00C43783" w:rsidRDefault="00C43783" w:rsidP="0015416F">
      <w:pPr>
        <w:spacing w:after="0" w:line="240" w:lineRule="auto"/>
        <w:jc w:val="both"/>
        <w:rPr>
          <w:rFonts w:ascii="Times New Roman" w:hAnsi="Times New Roman" w:cs="Times New Roman"/>
          <w:b/>
          <w:sz w:val="24"/>
          <w:szCs w:val="24"/>
        </w:rPr>
      </w:pPr>
    </w:p>
    <w:p w:rsidR="00C43783" w:rsidRDefault="00C43783" w:rsidP="0015416F">
      <w:pPr>
        <w:spacing w:after="0" w:line="240" w:lineRule="auto"/>
        <w:jc w:val="both"/>
        <w:rPr>
          <w:rFonts w:ascii="Times New Roman" w:hAnsi="Times New Roman" w:cs="Times New Roman"/>
          <w:b/>
          <w:sz w:val="24"/>
          <w:szCs w:val="24"/>
        </w:rPr>
      </w:pPr>
    </w:p>
    <w:p w:rsidR="00643F4D" w:rsidRDefault="00643F4D" w:rsidP="0015416F">
      <w:pPr>
        <w:spacing w:after="0" w:line="240" w:lineRule="auto"/>
        <w:jc w:val="both"/>
        <w:rPr>
          <w:rFonts w:ascii="Times New Roman" w:hAnsi="Times New Roman" w:cs="Times New Roman"/>
          <w:b/>
          <w:sz w:val="24"/>
          <w:szCs w:val="24"/>
        </w:rPr>
      </w:pPr>
    </w:p>
    <w:p w:rsidR="002422AD" w:rsidRPr="00DA7061" w:rsidRDefault="00643F4D" w:rsidP="001541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D4E2F" w:rsidRPr="00DA7061">
        <w:rPr>
          <w:rFonts w:ascii="Times New Roman" w:hAnsi="Times New Roman" w:cs="Times New Roman"/>
          <w:b/>
          <w:sz w:val="24"/>
          <w:szCs w:val="24"/>
        </w:rPr>
        <w:t>BİRLİĞİN KURUCU ÜYELERİ</w:t>
      </w:r>
    </w:p>
    <w:p w:rsidR="001D4E2F" w:rsidRPr="00DA7061" w:rsidRDefault="001D4E2F" w:rsidP="0015416F">
      <w:pPr>
        <w:spacing w:after="0" w:line="240" w:lineRule="auto"/>
        <w:jc w:val="both"/>
        <w:rPr>
          <w:rFonts w:ascii="Times New Roman" w:hAnsi="Times New Roman" w:cs="Times New Roman"/>
          <w:b/>
          <w:sz w:val="24"/>
          <w:szCs w:val="24"/>
        </w:rPr>
      </w:pPr>
      <w:r w:rsidRPr="00DA7061">
        <w:rPr>
          <w:rFonts w:ascii="Times New Roman" w:hAnsi="Times New Roman" w:cs="Times New Roman"/>
          <w:sz w:val="24"/>
          <w:szCs w:val="24"/>
        </w:rPr>
        <w:t>Kurucu üyelerin unvanları,  birliği temsile yetkili kişilerin adı soyadı ve imzası, taahhüt edilen sermaye ile yüklenilen üyelik payı aşağıdadır. Peşin ödenen paraların tutarı …………….TL’ dir.</w:t>
      </w:r>
    </w:p>
    <w:p w:rsidR="001D4E2F" w:rsidRPr="00DA7061" w:rsidRDefault="001D4E2F" w:rsidP="0015416F">
      <w:pPr>
        <w:spacing w:after="0" w:line="240" w:lineRule="auto"/>
        <w:jc w:val="both"/>
        <w:rPr>
          <w:rFonts w:ascii="Times New Roman" w:hAnsi="Times New Roman" w:cs="Times New Roman"/>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205"/>
        <w:gridCol w:w="1539"/>
        <w:gridCol w:w="1276"/>
        <w:gridCol w:w="1276"/>
        <w:gridCol w:w="2317"/>
      </w:tblGrid>
      <w:tr w:rsidR="00DA7061" w:rsidRPr="00DA7061" w:rsidTr="000C5AE3">
        <w:tc>
          <w:tcPr>
            <w:tcW w:w="10331" w:type="dxa"/>
            <w:gridSpan w:val="6"/>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ASIL ÜYELERİN</w:t>
            </w: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Üye  No</w:t>
            </w: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Adı ve Soyadı</w:t>
            </w: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T.C. Kimlik No</w:t>
            </w: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Adresi</w:t>
            </w: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Giriş Aidatı</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TL</w:t>
            </w: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İmza </w:t>
            </w: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1</w:t>
            </w: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2</w:t>
            </w: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3</w:t>
            </w: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4</w:t>
            </w: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5</w:t>
            </w: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6</w:t>
            </w: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7</w:t>
            </w: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r w:rsidR="001D4E2F"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bl>
    <w:p w:rsidR="001D4E2F" w:rsidRPr="00DA7061" w:rsidRDefault="001D4E2F" w:rsidP="0015416F">
      <w:pPr>
        <w:spacing w:after="0" w:line="240" w:lineRule="auto"/>
        <w:jc w:val="both"/>
        <w:rPr>
          <w:rFonts w:ascii="Times New Roman" w:hAnsi="Times New Roman" w:cs="Times New Roman"/>
          <w:sz w:val="24"/>
          <w:szCs w:val="24"/>
        </w:rPr>
      </w:pPr>
    </w:p>
    <w:p w:rsidR="001D4E2F" w:rsidRPr="00DA7061" w:rsidRDefault="001D4E2F" w:rsidP="0015416F">
      <w:pPr>
        <w:spacing w:after="0" w:line="240" w:lineRule="auto"/>
        <w:jc w:val="both"/>
        <w:rPr>
          <w:rFonts w:ascii="Times New Roman" w:hAnsi="Times New Roman" w:cs="Times New Roman"/>
          <w:b/>
          <w:bCs/>
          <w:sz w:val="24"/>
          <w:szCs w:val="24"/>
        </w:rPr>
      </w:pPr>
      <w:r w:rsidRPr="00DA7061">
        <w:rPr>
          <w:rFonts w:ascii="Times New Roman" w:hAnsi="Times New Roman" w:cs="Times New Roman"/>
          <w:b/>
          <w:bCs/>
          <w:sz w:val="24"/>
          <w:szCs w:val="24"/>
        </w:rPr>
        <w:t>GEÇİCİ YÖNETİM KURULU</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Birlik işlerinin tescili ve ilanı ile genel kurul toplantısına kadar görev yapmak üzere kurucu üyeler arasından seçilen geçici yönetim kurulu;</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1- Başkan:</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2- Başkan Yardımcısı:</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3- Muhasip Üye:</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4- Üye:</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5- Üye:</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6- Üye:</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7- Üye:</w:t>
      </w:r>
    </w:p>
    <w:p w:rsidR="0031771D" w:rsidRPr="00DA7061" w:rsidRDefault="0031771D" w:rsidP="0015416F">
      <w:pPr>
        <w:spacing w:after="0" w:line="240" w:lineRule="auto"/>
        <w:jc w:val="both"/>
        <w:rPr>
          <w:rFonts w:ascii="Times New Roman" w:hAnsi="Times New Roman" w:cs="Times New Roman"/>
          <w:sz w:val="24"/>
          <w:szCs w:val="24"/>
        </w:rPr>
      </w:pPr>
    </w:p>
    <w:sectPr w:rsidR="0031771D" w:rsidRPr="00DA7061" w:rsidSect="004C5355">
      <w:headerReference w:type="default" r:id="rId8"/>
      <w:footerReference w:type="default" r:id="rId9"/>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C87" w:rsidRDefault="00D57C87" w:rsidP="00667C0E">
      <w:pPr>
        <w:spacing w:after="0" w:line="240" w:lineRule="auto"/>
      </w:pPr>
      <w:r>
        <w:separator/>
      </w:r>
    </w:p>
  </w:endnote>
  <w:endnote w:type="continuationSeparator" w:id="0">
    <w:p w:rsidR="00D57C87" w:rsidRDefault="00D57C87" w:rsidP="0066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Pro W3">
    <w:altName w:val="Times New Roman"/>
    <w:charset w:val="00"/>
    <w:family w:val="auto"/>
    <w:pitch w:val="variable"/>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962104"/>
      <w:docPartObj>
        <w:docPartGallery w:val="Page Numbers (Bottom of Page)"/>
        <w:docPartUnique/>
      </w:docPartObj>
    </w:sdtPr>
    <w:sdtEndPr/>
    <w:sdtContent>
      <w:p w:rsidR="005A5416" w:rsidRDefault="005A5416">
        <w:pPr>
          <w:pStyle w:val="Altbilgi"/>
          <w:jc w:val="center"/>
        </w:pPr>
        <w:r>
          <w:fldChar w:fldCharType="begin"/>
        </w:r>
        <w:r>
          <w:instrText>PAGE   \* MERGEFORMAT</w:instrText>
        </w:r>
        <w:r>
          <w:fldChar w:fldCharType="separate"/>
        </w:r>
        <w:r w:rsidR="00C43783">
          <w:rPr>
            <w:noProof/>
          </w:rPr>
          <w:t>28</w:t>
        </w:r>
        <w:r>
          <w:rPr>
            <w:noProof/>
          </w:rPr>
          <w:fldChar w:fldCharType="end"/>
        </w:r>
      </w:p>
    </w:sdtContent>
  </w:sdt>
  <w:p w:rsidR="005A5416" w:rsidRDefault="005A54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C87" w:rsidRDefault="00D57C87" w:rsidP="00667C0E">
      <w:pPr>
        <w:spacing w:after="0" w:line="240" w:lineRule="auto"/>
      </w:pPr>
      <w:r>
        <w:separator/>
      </w:r>
    </w:p>
  </w:footnote>
  <w:footnote w:type="continuationSeparator" w:id="0">
    <w:p w:rsidR="00D57C87" w:rsidRDefault="00D57C87" w:rsidP="00667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88" w:rsidRPr="004C5355" w:rsidRDefault="00E70B37" w:rsidP="00BB4588">
    <w:pPr>
      <w:pStyle w:val="stbilgi"/>
      <w:spacing w:after="0" w:line="240" w:lineRule="atLeast"/>
      <w:rPr>
        <w:lang w:val="tr-TR"/>
      </w:rPr>
    </w:pPr>
    <w:r>
      <w:rPr>
        <w:rFonts w:ascii="Times New Roman" w:hAnsi="Times New Roman"/>
        <w:b/>
        <w:bCs/>
        <w:sz w:val="24"/>
        <w:szCs w:val="24"/>
        <w:lang w:val="tr-TR"/>
      </w:rPr>
      <w:t xml:space="preserve">                                                   </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2"/>
    </w:tblGrid>
    <w:tr w:rsidR="00BB4588" w:rsidRPr="00BB4588" w:rsidTr="009754A8">
      <w:trPr>
        <w:jc w:val="center"/>
      </w:trPr>
      <w:tc>
        <w:tcPr>
          <w:tcW w:w="745" w:type="pct"/>
        </w:tcPr>
        <w:p w:rsidR="00BB4588" w:rsidRPr="00BB4588" w:rsidRDefault="00BB4588" w:rsidP="00BB4588">
          <w:pPr>
            <w:pStyle w:val="stbilgi"/>
            <w:rPr>
              <w:rFonts w:ascii="Times New Roman" w:hAnsi="Times New Roman"/>
              <w:b/>
              <w:bCs/>
              <w:sz w:val="24"/>
              <w:szCs w:val="24"/>
            </w:rPr>
          </w:pPr>
          <w:r w:rsidRPr="00BB4588">
            <w:rPr>
              <w:rFonts w:ascii="Times New Roman" w:hAnsi="Times New Roman"/>
              <w:b/>
              <w:bCs/>
              <w:noProof/>
              <w:sz w:val="24"/>
              <w:szCs w:val="24"/>
              <w:lang w:val="tr-TR" w:eastAsia="tr-TR"/>
            </w:rPr>
            <w:drawing>
              <wp:inline distT="0" distB="0" distL="0" distR="0" wp14:anchorId="13979F36" wp14:editId="3AC38B9F">
                <wp:extent cx="720000" cy="720000"/>
                <wp:effectExtent l="0" t="0" r="4445" b="4445"/>
                <wp:docPr id="2" name="Resim 6" descr="tarÄ±m orman bakanlÄ±ÄÄ± yeni logo ile ilgili gÃ¶rsel sonucu"/>
                <wp:cNvGraphicFramePr/>
                <a:graphic xmlns:a="http://schemas.openxmlformats.org/drawingml/2006/main">
                  <a:graphicData uri="http://schemas.openxmlformats.org/drawingml/2006/picture">
                    <pic:pic xmlns:pic="http://schemas.openxmlformats.org/drawingml/2006/picture">
                      <pic:nvPicPr>
                        <pic:cNvPr id="20486" name="Resim 6" descr="tarÄ±m orman bakanlÄ±ÄÄ± yeni logo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a:extLst/>
                      </pic:spPr>
                    </pic:pic>
                  </a:graphicData>
                </a:graphic>
              </wp:inline>
            </w:drawing>
          </w:r>
        </w:p>
      </w:tc>
      <w:tc>
        <w:tcPr>
          <w:tcW w:w="4255" w:type="pct"/>
          <w:tcBorders>
            <w:top w:val="nil"/>
            <w:bottom w:val="nil"/>
          </w:tcBorders>
        </w:tcPr>
        <w:p w:rsidR="00BB4588" w:rsidRPr="00BB4588" w:rsidRDefault="00BB4588" w:rsidP="00BB4588">
          <w:pPr>
            <w:pStyle w:val="stbilgi"/>
            <w:jc w:val="center"/>
            <w:rPr>
              <w:rFonts w:ascii="Times New Roman" w:hAnsi="Times New Roman"/>
              <w:b/>
              <w:bCs/>
              <w:sz w:val="24"/>
              <w:szCs w:val="24"/>
            </w:rPr>
          </w:pPr>
          <w:r w:rsidRPr="00BB4588">
            <w:rPr>
              <w:rFonts w:ascii="Times New Roman" w:hAnsi="Times New Roman"/>
              <w:b/>
              <w:bCs/>
              <w:sz w:val="24"/>
              <w:szCs w:val="24"/>
            </w:rPr>
            <w:t>T.C.</w:t>
          </w:r>
        </w:p>
        <w:p w:rsidR="00BB4588" w:rsidRPr="00BB4588" w:rsidRDefault="00BB4588" w:rsidP="00BB4588">
          <w:pPr>
            <w:pStyle w:val="stbilgi"/>
            <w:jc w:val="center"/>
            <w:rPr>
              <w:rFonts w:ascii="Times New Roman" w:hAnsi="Times New Roman"/>
              <w:b/>
              <w:bCs/>
              <w:sz w:val="24"/>
              <w:szCs w:val="24"/>
            </w:rPr>
          </w:pPr>
          <w:r w:rsidRPr="00BB4588">
            <w:rPr>
              <w:rFonts w:ascii="Times New Roman" w:hAnsi="Times New Roman"/>
              <w:b/>
              <w:bCs/>
              <w:sz w:val="24"/>
              <w:szCs w:val="24"/>
            </w:rPr>
            <w:t>TARIM VE ORMAN BAKANLIĞI</w:t>
          </w:r>
        </w:p>
        <w:p w:rsidR="00BB4588" w:rsidRPr="00BB4588" w:rsidRDefault="00BB4588" w:rsidP="00BB4588">
          <w:pPr>
            <w:pStyle w:val="stbilgi"/>
            <w:jc w:val="center"/>
            <w:rPr>
              <w:rFonts w:ascii="Times New Roman" w:hAnsi="Times New Roman"/>
              <w:b/>
              <w:bCs/>
              <w:sz w:val="24"/>
              <w:szCs w:val="24"/>
            </w:rPr>
          </w:pPr>
          <w:r w:rsidRPr="00BB4588">
            <w:rPr>
              <w:rFonts w:ascii="Times New Roman" w:hAnsi="Times New Roman"/>
              <w:b/>
              <w:bCs/>
              <w:sz w:val="24"/>
              <w:szCs w:val="24"/>
            </w:rPr>
            <w:t>Tarım Reformu Genel Müdürlüğü</w:t>
          </w:r>
        </w:p>
        <w:p w:rsidR="00BB4588" w:rsidRPr="00BB4588" w:rsidRDefault="00BB4588" w:rsidP="00BB4588">
          <w:pPr>
            <w:pStyle w:val="stbilgi"/>
            <w:rPr>
              <w:rFonts w:ascii="Times New Roman" w:hAnsi="Times New Roman"/>
              <w:b/>
              <w:bCs/>
              <w:sz w:val="24"/>
              <w:szCs w:val="24"/>
            </w:rPr>
          </w:pPr>
        </w:p>
      </w:tc>
    </w:tr>
  </w:tbl>
  <w:p w:rsidR="004C5355" w:rsidRPr="004C5355" w:rsidRDefault="004C5355" w:rsidP="00BB4588">
    <w:pPr>
      <w:pStyle w:val="stbilgi"/>
      <w:spacing w:after="0" w:line="240" w:lineRule="atLeast"/>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B96"/>
    <w:multiLevelType w:val="hybridMultilevel"/>
    <w:tmpl w:val="567414EC"/>
    <w:lvl w:ilvl="0" w:tplc="CB5071F6">
      <w:start w:val="1"/>
      <w:numFmt w:val="lowerLetter"/>
      <w:lvlText w:val="%1)"/>
      <w:lvlJc w:val="left"/>
      <w:pPr>
        <w:ind w:left="1062"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1" w15:restartNumberingAfterBreak="0">
    <w:nsid w:val="042F36E1"/>
    <w:multiLevelType w:val="hybridMultilevel"/>
    <w:tmpl w:val="2B0A9A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76728"/>
    <w:multiLevelType w:val="hybridMultilevel"/>
    <w:tmpl w:val="23FE4D5A"/>
    <w:lvl w:ilvl="0" w:tplc="1E6A0D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9A44E9"/>
    <w:multiLevelType w:val="hybridMultilevel"/>
    <w:tmpl w:val="C42A1386"/>
    <w:lvl w:ilvl="0" w:tplc="13A287BC">
      <w:start w:val="1"/>
      <w:numFmt w:val="lowerLetter"/>
      <w:lvlText w:val="%1)"/>
      <w:lvlJc w:val="left"/>
      <w:pPr>
        <w:ind w:left="884" w:hanging="360"/>
      </w:pPr>
      <w:rPr>
        <w:rFonts w:hint="default"/>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4" w15:restartNumberingAfterBreak="0">
    <w:nsid w:val="087A50FC"/>
    <w:multiLevelType w:val="hybridMultilevel"/>
    <w:tmpl w:val="60BEED5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A77506"/>
    <w:multiLevelType w:val="hybridMultilevel"/>
    <w:tmpl w:val="C8E0DE28"/>
    <w:lvl w:ilvl="0" w:tplc="041F0017">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C097A17"/>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8C7FBB"/>
    <w:multiLevelType w:val="hybridMultilevel"/>
    <w:tmpl w:val="D982EB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E54DEA"/>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45E7E30"/>
    <w:multiLevelType w:val="hybridMultilevel"/>
    <w:tmpl w:val="80F01474"/>
    <w:lvl w:ilvl="0" w:tplc="0DC6B8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9C1198"/>
    <w:multiLevelType w:val="hybridMultilevel"/>
    <w:tmpl w:val="4E70A15C"/>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1A2026B"/>
    <w:multiLevelType w:val="hybridMultilevel"/>
    <w:tmpl w:val="FD2623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F877F8"/>
    <w:multiLevelType w:val="hybridMultilevel"/>
    <w:tmpl w:val="262CCE74"/>
    <w:lvl w:ilvl="0" w:tplc="A420063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26E725AF"/>
    <w:multiLevelType w:val="hybridMultilevel"/>
    <w:tmpl w:val="A0D69F8C"/>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B96B67"/>
    <w:multiLevelType w:val="hybridMultilevel"/>
    <w:tmpl w:val="17069C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D172D9"/>
    <w:multiLevelType w:val="hybridMultilevel"/>
    <w:tmpl w:val="84205286"/>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72071A"/>
    <w:multiLevelType w:val="hybridMultilevel"/>
    <w:tmpl w:val="CB1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8A0999"/>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EB92269"/>
    <w:multiLevelType w:val="hybridMultilevel"/>
    <w:tmpl w:val="E2A438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4B782F"/>
    <w:multiLevelType w:val="hybridMultilevel"/>
    <w:tmpl w:val="836EA784"/>
    <w:lvl w:ilvl="0" w:tplc="A2A06C1A">
      <w:start w:val="1"/>
      <w:numFmt w:val="low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0" w15:restartNumberingAfterBreak="0">
    <w:nsid w:val="39053093"/>
    <w:multiLevelType w:val="hybridMultilevel"/>
    <w:tmpl w:val="874CD4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7234AC"/>
    <w:multiLevelType w:val="hybridMultilevel"/>
    <w:tmpl w:val="F29C1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E040C1"/>
    <w:multiLevelType w:val="hybridMultilevel"/>
    <w:tmpl w:val="F29C1188"/>
    <w:lvl w:ilvl="0" w:tplc="041F0017">
      <w:start w:val="1"/>
      <w:numFmt w:val="lowerLetter"/>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C83114"/>
    <w:multiLevelType w:val="hybridMultilevel"/>
    <w:tmpl w:val="AFC24484"/>
    <w:lvl w:ilvl="0" w:tplc="C3E8589C">
      <w:start w:val="1"/>
      <w:numFmt w:val="lowerLetter"/>
      <w:lvlText w:val="%1)"/>
      <w:lvlJc w:val="left"/>
      <w:pPr>
        <w:ind w:left="1482" w:hanging="91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4A3B7A1E"/>
    <w:multiLevelType w:val="hybridMultilevel"/>
    <w:tmpl w:val="7F0EC73A"/>
    <w:lvl w:ilvl="0" w:tplc="0284DB94">
      <w:start w:val="5"/>
      <w:numFmt w:val="low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F22FDC"/>
    <w:multiLevelType w:val="hybridMultilevel"/>
    <w:tmpl w:val="74127A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38156B"/>
    <w:multiLevelType w:val="hybridMultilevel"/>
    <w:tmpl w:val="CAD4C360"/>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5A0DE6"/>
    <w:multiLevelType w:val="hybridMultilevel"/>
    <w:tmpl w:val="867A62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EE659D"/>
    <w:multiLevelType w:val="hybridMultilevel"/>
    <w:tmpl w:val="486476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895B0E"/>
    <w:multiLevelType w:val="hybridMultilevel"/>
    <w:tmpl w:val="5BAA0F26"/>
    <w:lvl w:ilvl="0" w:tplc="EDE64646">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FE5B08"/>
    <w:multiLevelType w:val="hybridMultilevel"/>
    <w:tmpl w:val="06A40A8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1F4614"/>
    <w:multiLevelType w:val="hybridMultilevel"/>
    <w:tmpl w:val="8C9A744A"/>
    <w:lvl w:ilvl="0" w:tplc="5ED6AC7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15:restartNumberingAfterBreak="0">
    <w:nsid w:val="60B0079C"/>
    <w:multiLevelType w:val="hybridMultilevel"/>
    <w:tmpl w:val="296C8A60"/>
    <w:lvl w:ilvl="0" w:tplc="7880462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3" w15:restartNumberingAfterBreak="0">
    <w:nsid w:val="6CB12114"/>
    <w:multiLevelType w:val="hybridMultilevel"/>
    <w:tmpl w:val="D2B29D3C"/>
    <w:lvl w:ilvl="0" w:tplc="EC88E3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0426B7F"/>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D52E05"/>
    <w:multiLevelType w:val="hybridMultilevel"/>
    <w:tmpl w:val="2376B51C"/>
    <w:lvl w:ilvl="0" w:tplc="7564EB9A">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ED4FEE"/>
    <w:multiLevelType w:val="hybridMultilevel"/>
    <w:tmpl w:val="EEAA93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FE6F83"/>
    <w:multiLevelType w:val="hybridMultilevel"/>
    <w:tmpl w:val="AAE0F3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9E7098"/>
    <w:multiLevelType w:val="hybridMultilevel"/>
    <w:tmpl w:val="AB2437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303C27"/>
    <w:multiLevelType w:val="hybridMultilevel"/>
    <w:tmpl w:val="F200AA3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8"/>
  </w:num>
  <w:num w:numId="3">
    <w:abstractNumId w:val="8"/>
  </w:num>
  <w:num w:numId="4">
    <w:abstractNumId w:val="3"/>
  </w:num>
  <w:num w:numId="5">
    <w:abstractNumId w:val="2"/>
  </w:num>
  <w:num w:numId="6">
    <w:abstractNumId w:val="6"/>
  </w:num>
  <w:num w:numId="7">
    <w:abstractNumId w:val="21"/>
  </w:num>
  <w:num w:numId="8">
    <w:abstractNumId w:val="16"/>
  </w:num>
  <w:num w:numId="9">
    <w:abstractNumId w:val="17"/>
  </w:num>
  <w:num w:numId="10">
    <w:abstractNumId w:val="11"/>
  </w:num>
  <w:num w:numId="11">
    <w:abstractNumId w:val="20"/>
  </w:num>
  <w:num w:numId="12">
    <w:abstractNumId w:val="33"/>
  </w:num>
  <w:num w:numId="13">
    <w:abstractNumId w:val="18"/>
  </w:num>
  <w:num w:numId="14">
    <w:abstractNumId w:val="25"/>
  </w:num>
  <w:num w:numId="15">
    <w:abstractNumId w:val="22"/>
  </w:num>
  <w:num w:numId="16">
    <w:abstractNumId w:val="9"/>
  </w:num>
  <w:num w:numId="17">
    <w:abstractNumId w:val="13"/>
  </w:num>
  <w:num w:numId="18">
    <w:abstractNumId w:val="36"/>
  </w:num>
  <w:num w:numId="19">
    <w:abstractNumId w:val="27"/>
  </w:num>
  <w:num w:numId="20">
    <w:abstractNumId w:val="35"/>
  </w:num>
  <w:num w:numId="21">
    <w:abstractNumId w:val="26"/>
  </w:num>
  <w:num w:numId="22">
    <w:abstractNumId w:val="34"/>
  </w:num>
  <w:num w:numId="23">
    <w:abstractNumId w:val="39"/>
  </w:num>
  <w:num w:numId="24">
    <w:abstractNumId w:val="24"/>
  </w:num>
  <w:num w:numId="25">
    <w:abstractNumId w:val="32"/>
  </w:num>
  <w:num w:numId="26">
    <w:abstractNumId w:val="14"/>
  </w:num>
  <w:num w:numId="27">
    <w:abstractNumId w:val="38"/>
  </w:num>
  <w:num w:numId="28">
    <w:abstractNumId w:val="23"/>
  </w:num>
  <w:num w:numId="29">
    <w:abstractNumId w:val="30"/>
  </w:num>
  <w:num w:numId="30">
    <w:abstractNumId w:val="15"/>
  </w:num>
  <w:num w:numId="31">
    <w:abstractNumId w:val="37"/>
  </w:num>
  <w:num w:numId="32">
    <w:abstractNumId w:val="7"/>
  </w:num>
  <w:num w:numId="33">
    <w:abstractNumId w:val="0"/>
  </w:num>
  <w:num w:numId="34">
    <w:abstractNumId w:val="10"/>
  </w:num>
  <w:num w:numId="35">
    <w:abstractNumId w:val="1"/>
  </w:num>
  <w:num w:numId="36">
    <w:abstractNumId w:val="19"/>
  </w:num>
  <w:num w:numId="37">
    <w:abstractNumId w:val="4"/>
  </w:num>
  <w:num w:numId="38">
    <w:abstractNumId w:val="12"/>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DB"/>
    <w:rsid w:val="00042D9C"/>
    <w:rsid w:val="00043BFF"/>
    <w:rsid w:val="00070D75"/>
    <w:rsid w:val="00072621"/>
    <w:rsid w:val="000749B1"/>
    <w:rsid w:val="000935BA"/>
    <w:rsid w:val="000943D1"/>
    <w:rsid w:val="00096753"/>
    <w:rsid w:val="000C5AE3"/>
    <w:rsid w:val="000D5EA5"/>
    <w:rsid w:val="000E6955"/>
    <w:rsid w:val="000E713D"/>
    <w:rsid w:val="000F6A6F"/>
    <w:rsid w:val="00150183"/>
    <w:rsid w:val="0015416F"/>
    <w:rsid w:val="00161A64"/>
    <w:rsid w:val="00165171"/>
    <w:rsid w:val="00183997"/>
    <w:rsid w:val="001D4E2F"/>
    <w:rsid w:val="00203D68"/>
    <w:rsid w:val="00207FE5"/>
    <w:rsid w:val="00227328"/>
    <w:rsid w:val="002422AD"/>
    <w:rsid w:val="002466B7"/>
    <w:rsid w:val="0025185F"/>
    <w:rsid w:val="00290475"/>
    <w:rsid w:val="00295902"/>
    <w:rsid w:val="002B1083"/>
    <w:rsid w:val="002B598C"/>
    <w:rsid w:val="002C589A"/>
    <w:rsid w:val="002E48FD"/>
    <w:rsid w:val="002F44A9"/>
    <w:rsid w:val="003019E8"/>
    <w:rsid w:val="0031771D"/>
    <w:rsid w:val="00363133"/>
    <w:rsid w:val="003A7C96"/>
    <w:rsid w:val="003C1D23"/>
    <w:rsid w:val="003E3A15"/>
    <w:rsid w:val="003F29F9"/>
    <w:rsid w:val="0040080C"/>
    <w:rsid w:val="004063CC"/>
    <w:rsid w:val="00414609"/>
    <w:rsid w:val="00415A05"/>
    <w:rsid w:val="004434DB"/>
    <w:rsid w:val="004646AA"/>
    <w:rsid w:val="00467CE7"/>
    <w:rsid w:val="004952AE"/>
    <w:rsid w:val="004C4762"/>
    <w:rsid w:val="004C5355"/>
    <w:rsid w:val="0053176C"/>
    <w:rsid w:val="00546379"/>
    <w:rsid w:val="00552211"/>
    <w:rsid w:val="005600A7"/>
    <w:rsid w:val="00562AE0"/>
    <w:rsid w:val="00580E36"/>
    <w:rsid w:val="005A5416"/>
    <w:rsid w:val="005D2F8E"/>
    <w:rsid w:val="005E0ECB"/>
    <w:rsid w:val="005E59EA"/>
    <w:rsid w:val="005F5C3B"/>
    <w:rsid w:val="00616F6F"/>
    <w:rsid w:val="00641064"/>
    <w:rsid w:val="00643F4D"/>
    <w:rsid w:val="00657CF9"/>
    <w:rsid w:val="00667C0E"/>
    <w:rsid w:val="006958EB"/>
    <w:rsid w:val="006A37E1"/>
    <w:rsid w:val="006C68AE"/>
    <w:rsid w:val="006E5E78"/>
    <w:rsid w:val="007226BF"/>
    <w:rsid w:val="00765FC8"/>
    <w:rsid w:val="0077184F"/>
    <w:rsid w:val="00772BD3"/>
    <w:rsid w:val="007852BB"/>
    <w:rsid w:val="0079506A"/>
    <w:rsid w:val="007E0F79"/>
    <w:rsid w:val="008075E3"/>
    <w:rsid w:val="00823380"/>
    <w:rsid w:val="00893B4B"/>
    <w:rsid w:val="008B4A2F"/>
    <w:rsid w:val="008C68AD"/>
    <w:rsid w:val="008E02DB"/>
    <w:rsid w:val="00913620"/>
    <w:rsid w:val="009350BA"/>
    <w:rsid w:val="00936F30"/>
    <w:rsid w:val="0094146D"/>
    <w:rsid w:val="00951B48"/>
    <w:rsid w:val="00965A90"/>
    <w:rsid w:val="00973358"/>
    <w:rsid w:val="00996487"/>
    <w:rsid w:val="009A4284"/>
    <w:rsid w:val="00A14DBF"/>
    <w:rsid w:val="00A538FE"/>
    <w:rsid w:val="00A86DE7"/>
    <w:rsid w:val="00A94FAA"/>
    <w:rsid w:val="00AB3EDB"/>
    <w:rsid w:val="00AB67A3"/>
    <w:rsid w:val="00AD4788"/>
    <w:rsid w:val="00AF0FAB"/>
    <w:rsid w:val="00AF73C4"/>
    <w:rsid w:val="00B00DD0"/>
    <w:rsid w:val="00B04FF7"/>
    <w:rsid w:val="00B33F42"/>
    <w:rsid w:val="00B35EEB"/>
    <w:rsid w:val="00B505B9"/>
    <w:rsid w:val="00B70E86"/>
    <w:rsid w:val="00B95A07"/>
    <w:rsid w:val="00BB4588"/>
    <w:rsid w:val="00C1769C"/>
    <w:rsid w:val="00C43783"/>
    <w:rsid w:val="00C95F36"/>
    <w:rsid w:val="00C9680E"/>
    <w:rsid w:val="00CC29B1"/>
    <w:rsid w:val="00CE7C0D"/>
    <w:rsid w:val="00CF2CF7"/>
    <w:rsid w:val="00CF397F"/>
    <w:rsid w:val="00CF6EEF"/>
    <w:rsid w:val="00CF73D3"/>
    <w:rsid w:val="00D51B74"/>
    <w:rsid w:val="00D57C87"/>
    <w:rsid w:val="00D653C2"/>
    <w:rsid w:val="00D76049"/>
    <w:rsid w:val="00D82D95"/>
    <w:rsid w:val="00D9310D"/>
    <w:rsid w:val="00DA7061"/>
    <w:rsid w:val="00DA78B1"/>
    <w:rsid w:val="00DB2B54"/>
    <w:rsid w:val="00E347F7"/>
    <w:rsid w:val="00E70B37"/>
    <w:rsid w:val="00EA0CBE"/>
    <w:rsid w:val="00EB625C"/>
    <w:rsid w:val="00ED645E"/>
    <w:rsid w:val="00EF2F0A"/>
    <w:rsid w:val="00EF4FC6"/>
    <w:rsid w:val="00F06090"/>
    <w:rsid w:val="00F1266D"/>
    <w:rsid w:val="00F16129"/>
    <w:rsid w:val="00F221BE"/>
    <w:rsid w:val="00F23229"/>
    <w:rsid w:val="00F2574D"/>
    <w:rsid w:val="00F53765"/>
    <w:rsid w:val="00FF1E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84E898-B162-4D82-B32E-9311A1A4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E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1D4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
    <w:name w:val="balk11pt"/>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D4E2F"/>
  </w:style>
  <w:style w:type="paragraph" w:styleId="ListeParagraf">
    <w:name w:val="List Paragraph"/>
    <w:basedOn w:val="Normal"/>
    <w:uiPriority w:val="34"/>
    <w:qFormat/>
    <w:rsid w:val="001D4E2F"/>
    <w:pPr>
      <w:ind w:left="720"/>
      <w:contextualSpacing/>
    </w:pPr>
    <w:rPr>
      <w:rFonts w:ascii="Calibri" w:eastAsia="Calibri" w:hAnsi="Calibri" w:cs="Times New Roman"/>
    </w:rPr>
  </w:style>
  <w:style w:type="character" w:customStyle="1" w:styleId="Gvdemetni2">
    <w:name w:val="Gövde metni (2)_"/>
    <w:basedOn w:val="VarsaylanParagrafYazTipi"/>
    <w:link w:val="Gvdemetni20"/>
    <w:rsid w:val="001D4E2F"/>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1D4E2F"/>
    <w:pPr>
      <w:widowControl w:val="0"/>
      <w:shd w:val="clear" w:color="auto" w:fill="FFFFFF"/>
      <w:spacing w:before="300" w:after="180" w:line="317" w:lineRule="exact"/>
      <w:ind w:hanging="280"/>
      <w:jc w:val="both"/>
    </w:pPr>
    <w:rPr>
      <w:rFonts w:ascii="Times New Roman" w:eastAsia="Times New Roman" w:hAnsi="Times New Roman" w:cs="Times New Roman"/>
    </w:rPr>
  </w:style>
  <w:style w:type="paragraph" w:styleId="stbilgi">
    <w:name w:val="header"/>
    <w:basedOn w:val="Normal"/>
    <w:link w:val="stbilgiChar"/>
    <w:rsid w:val="001D4E2F"/>
    <w:pPr>
      <w:tabs>
        <w:tab w:val="center" w:pos="4536"/>
        <w:tab w:val="right" w:pos="9072"/>
      </w:tabs>
    </w:pPr>
    <w:rPr>
      <w:rFonts w:ascii="Calibri" w:eastAsia="Times New Roman" w:hAnsi="Calibri" w:cs="Times New Roman"/>
      <w:lang w:val="x-none" w:eastAsia="x-none"/>
    </w:rPr>
  </w:style>
  <w:style w:type="character" w:customStyle="1" w:styleId="stbilgiChar">
    <w:name w:val="Üstbilgi Char"/>
    <w:basedOn w:val="VarsaylanParagrafYazTipi"/>
    <w:link w:val="stbilgi"/>
    <w:rsid w:val="001D4E2F"/>
    <w:rPr>
      <w:rFonts w:ascii="Calibri" w:eastAsia="Times New Roman" w:hAnsi="Calibri" w:cs="Times New Roman"/>
      <w:lang w:val="x-none" w:eastAsia="x-none"/>
    </w:rPr>
  </w:style>
  <w:style w:type="paragraph" w:styleId="Altbilgi">
    <w:name w:val="footer"/>
    <w:basedOn w:val="Normal"/>
    <w:link w:val="AltbilgiChar"/>
    <w:uiPriority w:val="99"/>
    <w:rsid w:val="001D4E2F"/>
    <w:pPr>
      <w:tabs>
        <w:tab w:val="center" w:pos="4536"/>
        <w:tab w:val="right" w:pos="9072"/>
      </w:tabs>
    </w:pPr>
    <w:rPr>
      <w:rFonts w:ascii="Calibri" w:eastAsia="Times New Roman" w:hAnsi="Calibri" w:cs="Times New Roman"/>
      <w:lang w:val="x-none" w:eastAsia="x-none"/>
    </w:rPr>
  </w:style>
  <w:style w:type="character" w:customStyle="1" w:styleId="AltbilgiChar">
    <w:name w:val="Altbilgi Char"/>
    <w:basedOn w:val="VarsaylanParagrafYazTipi"/>
    <w:link w:val="Altbilgi"/>
    <w:uiPriority w:val="99"/>
    <w:rsid w:val="001D4E2F"/>
    <w:rPr>
      <w:rFonts w:ascii="Calibri" w:eastAsia="Times New Roman" w:hAnsi="Calibri" w:cs="Times New Roman"/>
      <w:lang w:val="x-none" w:eastAsia="x-none"/>
    </w:rPr>
  </w:style>
  <w:style w:type="paragraph" w:styleId="BalonMetni">
    <w:name w:val="Balloon Text"/>
    <w:basedOn w:val="Normal"/>
    <w:link w:val="BalonMetniChar"/>
    <w:rsid w:val="001D4E2F"/>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1D4E2F"/>
    <w:rPr>
      <w:rFonts w:ascii="Tahoma" w:eastAsia="Times New Roman" w:hAnsi="Tahoma" w:cs="Tahoma"/>
      <w:sz w:val="16"/>
      <w:szCs w:val="16"/>
      <w:lang w:eastAsia="tr-TR"/>
    </w:rPr>
  </w:style>
  <w:style w:type="character" w:customStyle="1" w:styleId="Gvdemetni3">
    <w:name w:val="Gövde metni (3)_"/>
    <w:basedOn w:val="VarsaylanParagrafYazTipi"/>
    <w:link w:val="Gvdemetni30"/>
    <w:rsid w:val="001D4E2F"/>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1D4E2F"/>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Kaln">
    <w:name w:val="Gövde metni (2) + Kalın"/>
    <w:basedOn w:val="Gvdemetni2"/>
    <w:rsid w:val="001D4E2F"/>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1D4E2F"/>
    <w:rPr>
      <w:rFonts w:ascii="Times New Roman" w:eastAsia="Times New Roman" w:hAnsi="Times New Roman" w:cs="Times New Roman"/>
      <w:smallCaps/>
      <w:color w:val="000000"/>
      <w:spacing w:val="0"/>
      <w:w w:val="100"/>
      <w:position w:val="0"/>
      <w:shd w:val="clear" w:color="auto" w:fill="FFFFFF"/>
      <w:lang w:val="tr-TR" w:eastAsia="tr-TR" w:bidi="tr-TR"/>
    </w:rPr>
  </w:style>
  <w:style w:type="paragraph" w:customStyle="1" w:styleId="sttb">
    <w:name w:val="sttb"/>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tr">
    <w:name w:val="sttr"/>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td">
    <w:name w:val="sttd"/>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dv">
    <w:name w:val="stdv"/>
    <w:basedOn w:val="Normal"/>
    <w:rsid w:val="001D4E2F"/>
    <w:pPr>
      <w:spacing w:after="0" w:line="240" w:lineRule="auto"/>
    </w:pPr>
    <w:rPr>
      <w:rFonts w:ascii="Times New Roman" w:eastAsia="Times New Roman" w:hAnsi="Times New Roman" w:cs="Times New Roman"/>
      <w:sz w:val="24"/>
      <w:szCs w:val="24"/>
      <w:lang w:eastAsia="tr-TR"/>
    </w:rPr>
  </w:style>
  <w:style w:type="paragraph" w:customStyle="1" w:styleId="sthd">
    <w:name w:val="sthd"/>
    <w:basedOn w:val="Normal"/>
    <w:rsid w:val="001D4E2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stsp">
    <w:name w:val="stsp"/>
    <w:basedOn w:val="Normal"/>
    <w:rsid w:val="001D4E2F"/>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4E2F"/>
    <w:rPr>
      <w:b/>
      <w:bCs/>
    </w:rPr>
  </w:style>
  <w:style w:type="paragraph" w:customStyle="1" w:styleId="listeparagraf0">
    <w:name w:val="listeparagraf"/>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ilk">
    <w:name w:val="listeparagrafcxspilk"/>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orta">
    <w:name w:val="listeparagrafcxsporta"/>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son">
    <w:name w:val="listeparagrafcxspson"/>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7FF27-D4DE-49FF-80D7-D1EA447901DB}"/>
</file>

<file path=customXml/itemProps2.xml><?xml version="1.0" encoding="utf-8"?>
<ds:datastoreItem xmlns:ds="http://schemas.openxmlformats.org/officeDocument/2006/customXml" ds:itemID="{7EDF5209-A825-4D26-800E-1D9FC8743E64}"/>
</file>

<file path=customXml/itemProps3.xml><?xml version="1.0" encoding="utf-8"?>
<ds:datastoreItem xmlns:ds="http://schemas.openxmlformats.org/officeDocument/2006/customXml" ds:itemID="{67263CAE-62A0-4BBD-8EB0-E6F91DE557CE}"/>
</file>

<file path=customXml/itemProps4.xml><?xml version="1.0" encoding="utf-8"?>
<ds:datastoreItem xmlns:ds="http://schemas.openxmlformats.org/officeDocument/2006/customXml" ds:itemID="{BAA49063-620A-498F-AB22-920DE04755ED}"/>
</file>

<file path=docProps/app.xml><?xml version="1.0" encoding="utf-8"?>
<Properties xmlns="http://schemas.openxmlformats.org/officeDocument/2006/extended-properties" xmlns:vt="http://schemas.openxmlformats.org/officeDocument/2006/docPropsVTypes">
  <Template>Normal</Template>
  <TotalTime>24</TotalTime>
  <Pages>28</Pages>
  <Words>12263</Words>
  <Characters>69904</Characters>
  <Application>Microsoft Office Word</Application>
  <DocSecurity>0</DocSecurity>
  <Lines>582</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Damızlık Sığır Yetiştiricileri Birliği Ana Sözleşmesi</dc:title>
  <dc:creator>Fazil Akyurek</dc:creator>
  <cp:lastModifiedBy>Fazıl Hikmet AKYÜREK</cp:lastModifiedBy>
  <cp:revision>20</cp:revision>
  <dcterms:created xsi:type="dcterms:W3CDTF">2019-01-15T06:30:00Z</dcterms:created>
  <dcterms:modified xsi:type="dcterms:W3CDTF">2019-03-07T08:33:00Z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