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4" w:rsidRPr="000C7D34" w:rsidRDefault="000C7D34" w:rsidP="000C7D34">
      <w:pPr>
        <w:pStyle w:val="stbilgi"/>
        <w:rPr>
          <w:sz w:val="24"/>
          <w:szCs w:val="24"/>
        </w:rPr>
      </w:pPr>
      <w:bookmarkStart w:id="0" w:name="_GoBack"/>
      <w:bookmarkEnd w:id="0"/>
      <w:r w:rsidRPr="000C7D34">
        <w:rPr>
          <w:b/>
          <w:sz w:val="24"/>
          <w:szCs w:val="24"/>
        </w:rPr>
        <w:t>Tablo 8.</w:t>
      </w:r>
      <w:r w:rsidRPr="000C7D34">
        <w:rPr>
          <w:sz w:val="24"/>
          <w:szCs w:val="24"/>
        </w:rPr>
        <w:t xml:space="preserve"> ISTA kurallarına göre Numune Almaya Esas Olacak Tohumluk Partilerinin Azami Ağırlıkları ve Asgari Numune Ağırlıkları</w:t>
      </w:r>
    </w:p>
    <w:p w:rsidR="000C7D34" w:rsidRPr="000C7D34" w:rsidRDefault="000C7D34" w:rsidP="000C7D34">
      <w:pPr>
        <w:rPr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0"/>
        <w:gridCol w:w="330"/>
        <w:gridCol w:w="3510"/>
        <w:gridCol w:w="1456"/>
        <w:gridCol w:w="1276"/>
      </w:tblGrid>
      <w:tr w:rsidR="000C7D34" w:rsidRPr="000C7D34" w:rsidTr="0078220E">
        <w:trPr>
          <w:trHeight w:val="49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Bitki</w:t>
            </w:r>
          </w:p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Türü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Latince</w:t>
            </w:r>
          </w:p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Adı</w:t>
            </w:r>
          </w:p>
        </w:tc>
        <w:tc>
          <w:tcPr>
            <w:tcW w:w="1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Parti</w:t>
            </w:r>
          </w:p>
          <w:p w:rsidR="000C7D34" w:rsidRPr="000C7D34" w:rsidRDefault="000C7D34" w:rsidP="0078220E">
            <w:pPr>
              <w:pStyle w:val="Balk1"/>
              <w:rPr>
                <w:sz w:val="24"/>
                <w:szCs w:val="24"/>
              </w:rPr>
            </w:pPr>
            <w:bookmarkStart w:id="1" w:name="_Toc214421743"/>
            <w:bookmarkStart w:id="2" w:name="_Toc214421874"/>
            <w:bookmarkStart w:id="3" w:name="_Toc214422558"/>
            <w:r w:rsidRPr="000C7D34">
              <w:rPr>
                <w:sz w:val="24"/>
                <w:szCs w:val="24"/>
              </w:rPr>
              <w:t>Büyüklüğü</w:t>
            </w:r>
            <w:bookmarkEnd w:id="1"/>
            <w:bookmarkEnd w:id="2"/>
            <w:bookmarkEnd w:id="3"/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Numune</w:t>
            </w:r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Miktarı*</w:t>
            </w:r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g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Arpa</w:t>
            </w:r>
          </w:p>
        </w:tc>
        <w:tc>
          <w:tcPr>
            <w:tcW w:w="38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Hordeum vulgare L.</w:t>
            </w:r>
          </w:p>
        </w:tc>
        <w:tc>
          <w:tcPr>
            <w:tcW w:w="14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Ayçiçeği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Helianthus annuus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Buğday (Sert)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Triticum durum Desf.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Buğday (Yumuşak)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Triticum aestivum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Buğday Kapalı 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Triticum spelta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Mısır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Zea mays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 Pamuk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Gossypium spp.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Akdarı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Sinapis alba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Alabaş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Brassica oleracea L. (tüm çeşitler)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Anason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Pimpinella anisum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Aspir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Carthamus tinctorius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Ayrık (domuz A.)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Dactylis glomerata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Ayrık (Kır A.)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 xml:space="preserve">Agropyron desertorum (Fisch. ex Link) Schult. 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Ayrık (Otlak A.)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Agropyron cristatum (L.) Gaertn.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Bakla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Vicia faba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Bamya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Hibiscus esculantus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700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Beyaz Çiçekli G.B.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Lotus uliginosus Schkuhr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Bezelye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Pisum sativum L. s.l.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Biber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Capsicum annuum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150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Börülce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Vigna sinensis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Brokkoli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Brassica oleracea var. Cymosa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Brom (Kılçıksız)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Bromus inermis Leyss.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Burçak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Vicia ervilia (L.) Willd.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Çavdar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Secale cereale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Çayır Düğmesi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Sanguisorba minor Scop.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Çayır Kelp kuyruğu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Phleum pratense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Çayır Salkımotu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pratensis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Çayır Tilki Kuyruğu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Alopecurus pratensis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Çayır Yumağı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Festuca pratensis Huds.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Çeltik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Oryza sativa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Çemen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Trigonella foenum-graecum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Çim (ingiliz Ç.)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Lolium perenne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Çim (İtalyan Ç.)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Lolium multiflorum Lam.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Darı (Cin)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Setaria italica (L.) P.Beauv.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Darı (Halep D.)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Sorghum halepense (L.) Pers.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Darı (Kum Darı)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Panicum miliaceum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Dere Otu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Anethum graveolens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Domates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Solanum (sect.  Lycopersicon) spp. (önceki adı Lycopersicon spp.)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Enginar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Cynara cardunculus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Fasulye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Phaseolus vulgaris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Fasulye (Çalı)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Phaseolus coccineus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Fasulye (kara)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Phaseolus mungo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</w:t>
            </w:r>
          </w:p>
        </w:tc>
      </w:tr>
      <w:tr w:rsidR="000C7D34" w:rsidRPr="000C7D34" w:rsidTr="0078220E">
        <w:trPr>
          <w:trHeight w:val="499"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34" w:rsidRPr="000C7D34" w:rsidRDefault="000C7D34" w:rsidP="0078220E">
            <w:pPr>
              <w:pStyle w:val="stbilgi"/>
              <w:rPr>
                <w:sz w:val="24"/>
                <w:szCs w:val="24"/>
              </w:rPr>
            </w:pPr>
            <w:r w:rsidRPr="000C7D34">
              <w:rPr>
                <w:b/>
                <w:sz w:val="24"/>
                <w:szCs w:val="24"/>
              </w:rPr>
              <w:lastRenderedPageBreak/>
              <w:t xml:space="preserve">Tablo 8. </w:t>
            </w:r>
            <w:r w:rsidRPr="000C7D34">
              <w:rPr>
                <w:sz w:val="24"/>
                <w:szCs w:val="24"/>
              </w:rPr>
              <w:t>ISTA kurallarına göre Numune Almaya Esas Olacak Tohumluk Partilerinin Azami Ağırlıkları ve Asgari Numune Ağırlıkları</w:t>
            </w:r>
          </w:p>
          <w:p w:rsidR="000C7D34" w:rsidRPr="000C7D34" w:rsidRDefault="000C7D34" w:rsidP="0078220E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0C7D34" w:rsidRPr="000C7D34" w:rsidTr="0078220E">
        <w:trPr>
          <w:trHeight w:val="49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Bitki</w:t>
            </w:r>
          </w:p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Türü</w:t>
            </w: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Latince</w:t>
            </w:r>
          </w:p>
          <w:p w:rsidR="000C7D34" w:rsidRPr="000C7D34" w:rsidRDefault="000C7D34" w:rsidP="0078220E">
            <w:pPr>
              <w:pStyle w:val="Balk1"/>
              <w:jc w:val="center"/>
              <w:rPr>
                <w:sz w:val="24"/>
                <w:szCs w:val="24"/>
              </w:rPr>
            </w:pPr>
            <w:bookmarkStart w:id="4" w:name="_Toc214421744"/>
            <w:bookmarkStart w:id="5" w:name="_Toc214421875"/>
            <w:bookmarkStart w:id="6" w:name="_Toc214422559"/>
            <w:r w:rsidRPr="000C7D34">
              <w:rPr>
                <w:sz w:val="24"/>
                <w:szCs w:val="24"/>
              </w:rPr>
              <w:t>Adı</w:t>
            </w:r>
            <w:bookmarkEnd w:id="4"/>
            <w:bookmarkEnd w:id="5"/>
            <w:bookmarkEnd w:id="6"/>
          </w:p>
        </w:tc>
        <w:tc>
          <w:tcPr>
            <w:tcW w:w="1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Parti</w:t>
            </w:r>
          </w:p>
          <w:p w:rsidR="000C7D34" w:rsidRPr="000C7D34" w:rsidRDefault="000C7D34" w:rsidP="0078220E">
            <w:pPr>
              <w:pStyle w:val="Balk1"/>
              <w:rPr>
                <w:sz w:val="24"/>
                <w:szCs w:val="24"/>
              </w:rPr>
            </w:pPr>
            <w:bookmarkStart w:id="7" w:name="_Toc214421745"/>
            <w:bookmarkStart w:id="8" w:name="_Toc214421876"/>
            <w:bookmarkStart w:id="9" w:name="_Toc214422560"/>
            <w:r w:rsidRPr="000C7D34">
              <w:rPr>
                <w:sz w:val="24"/>
                <w:szCs w:val="24"/>
              </w:rPr>
              <w:t>Büyüklüğü</w:t>
            </w:r>
            <w:bookmarkEnd w:id="7"/>
            <w:bookmarkEnd w:id="8"/>
            <w:bookmarkEnd w:id="9"/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Numune</w:t>
            </w:r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Miktarı*</w:t>
            </w:r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g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Fasulye (Lima F.)</w:t>
            </w:r>
          </w:p>
        </w:tc>
        <w:tc>
          <w:tcPr>
            <w:tcW w:w="35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Phaseolus lunatus L.</w:t>
            </w:r>
          </w:p>
        </w:tc>
        <w:tc>
          <w:tcPr>
            <w:tcW w:w="14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Fasulye (Sırık)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Phaseolus vulgaris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Fasulye (yumuşak)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Phacelia tanacetifolia Benth.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Fiğ (Adi)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Vicia Faba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Fiğ (Koca Fiğ)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Vicia narbonensis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Fiğ (Macar F)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Vicia pannonica Crantz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Fiğ (Tüylü)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Vicia villosa Roth (V. dasycarpa Ten. dahil)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Fıstık (Yer)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Arachis hypogaea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Gazel Boynuzu (Sarı Çiçekli)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Lotus corniculatus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Hardal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Brassica juncea (L.) Czern.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Haşhaş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Papaver somniferum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Havuç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Daucus carota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Hint yağı)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Ricinus communis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Hıyar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Cucumis sativus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Üçgül 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repens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Ispanak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Spinacia oleracea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Kabak (bal)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Cucurbits moschata Duchesne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Kabak (Kestane K.)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Cucurbita maxima Duchesne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Kabak (Sakız K.)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Cucurbits pepo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Kanyaş (yem K.)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Phalaris arundinacea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Karnabahar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Brassica oleracea var. Botrytis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Karpuz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Citrullus lanatus (Thunb.) Matsum. ve Nakai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Kavun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Cucumis melo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Kenevir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Cannabis sativa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Kereviz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Apium graveolens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Keten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Linum usitatissimum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Kimyon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Carum carvi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80</w:t>
            </w:r>
          </w:p>
        </w:tc>
      </w:tr>
      <w:tr w:rsidR="000C7D34" w:rsidRPr="000C7D34" w:rsidTr="0078220E">
        <w:trPr>
          <w:trHeight w:val="305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Kimyon (çemen kimy)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Cuminum cyminum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Kolza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Brassica napus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Korunga (Tohum)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Onobrychis viciifolia Scop. (tohum)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Kuş yemi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Phalaris canariensis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Kuşkonmaz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Asparagus officinalis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Lahana (Baş)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 xml:space="preserve">Brassica oleracea var. Capitata 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Lahana (Brüksel)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Brassica oleracea var gemnifera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Lahana (çin)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Brassica chinensis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Marul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Lactuca sativa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Marul (Salata)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Lactuca sativa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Maydanoz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Petroselinum crispum (Mill.) Fuss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Mercimek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Lens culinaris Medik.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Mürdümük (Tüylü)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Lathyrus hirsutus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Nohut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Cicer arietinum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499"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D34" w:rsidRPr="000C7D34" w:rsidRDefault="000C7D34" w:rsidP="0078220E">
            <w:pPr>
              <w:pStyle w:val="stbilgi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z w:val="24"/>
                <w:szCs w:val="24"/>
              </w:rPr>
              <w:lastRenderedPageBreak/>
              <w:t xml:space="preserve">Tablo 8. </w:t>
            </w:r>
            <w:r w:rsidRPr="000C7D34">
              <w:rPr>
                <w:sz w:val="24"/>
                <w:szCs w:val="24"/>
              </w:rPr>
              <w:t>ISTA kurallarına göre Numune Almaya Esas Olacak Tohumluk Partilerinin Azami Ağırlıkları ve Asgari Numune Ağırlıkları</w:t>
            </w:r>
          </w:p>
        </w:tc>
      </w:tr>
      <w:tr w:rsidR="000C7D34" w:rsidRPr="000C7D34" w:rsidTr="0078220E">
        <w:trPr>
          <w:trHeight w:val="49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Bitki</w:t>
            </w:r>
          </w:p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Türü</w:t>
            </w: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Latince</w:t>
            </w:r>
          </w:p>
          <w:p w:rsidR="000C7D34" w:rsidRPr="000C7D34" w:rsidRDefault="000C7D34" w:rsidP="0078220E">
            <w:pPr>
              <w:pStyle w:val="Balk1"/>
              <w:jc w:val="center"/>
              <w:rPr>
                <w:sz w:val="24"/>
                <w:szCs w:val="24"/>
              </w:rPr>
            </w:pPr>
            <w:bookmarkStart w:id="10" w:name="_Toc214421746"/>
            <w:bookmarkStart w:id="11" w:name="_Toc214421877"/>
            <w:bookmarkStart w:id="12" w:name="_Toc214422561"/>
            <w:r w:rsidRPr="000C7D34">
              <w:rPr>
                <w:sz w:val="24"/>
                <w:szCs w:val="24"/>
              </w:rPr>
              <w:t>Adı</w:t>
            </w:r>
            <w:bookmarkEnd w:id="10"/>
            <w:bookmarkEnd w:id="11"/>
            <w:bookmarkEnd w:id="12"/>
          </w:p>
        </w:tc>
        <w:tc>
          <w:tcPr>
            <w:tcW w:w="1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Parti</w:t>
            </w:r>
          </w:p>
          <w:p w:rsidR="000C7D34" w:rsidRPr="000C7D34" w:rsidRDefault="000C7D34" w:rsidP="0078220E">
            <w:pPr>
              <w:pStyle w:val="Balk1"/>
              <w:rPr>
                <w:sz w:val="24"/>
                <w:szCs w:val="24"/>
              </w:rPr>
            </w:pPr>
            <w:bookmarkStart w:id="13" w:name="_Toc214421747"/>
            <w:bookmarkStart w:id="14" w:name="_Toc214421878"/>
            <w:bookmarkStart w:id="15" w:name="_Toc214422562"/>
            <w:r w:rsidRPr="000C7D34">
              <w:rPr>
                <w:sz w:val="24"/>
                <w:szCs w:val="24"/>
              </w:rPr>
              <w:t>Büyüklüğü</w:t>
            </w:r>
            <w:bookmarkEnd w:id="13"/>
            <w:bookmarkEnd w:id="14"/>
            <w:bookmarkEnd w:id="15"/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Numune</w:t>
            </w:r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Miktarı*</w:t>
            </w:r>
          </w:p>
          <w:p w:rsidR="000C7D34" w:rsidRPr="000C7D34" w:rsidRDefault="000C7D34" w:rsidP="0078220E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0C7D34">
              <w:rPr>
                <w:b/>
                <w:snapToGrid w:val="0"/>
                <w:sz w:val="24"/>
                <w:szCs w:val="24"/>
              </w:rPr>
              <w:t>g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Pancar (Hayvan P.)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Beta vulgaris var. Crassa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500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Pancar (Kırmızı)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Beta vulgaris var. Conditave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500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Pazı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Beta vulgaris var. Vulgaris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500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Pancar (Şeker P.)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Beta vulgaris var. Altissima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500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Patlıcan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Solanum melongena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Roka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Eruca sativa Mill.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Salata (baş)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Lactuca sativa var. Capitata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Salata (Kıvırcık)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Lactuca sativa var. crispa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Pırasa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Allium porrum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Salkımotu (Adi)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trivialis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Salkımotu (bataklık)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palustris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Salkımotu (Orman S.)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Nemoralis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Salkımotu (Yassı)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compressa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Salkımotu (yıllık)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annua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Salkımotu (yumrulu)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Poa bulbosa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Semizotu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Portulaca oleracea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Soğan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Allium cepa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80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Soğan (gal soğanı)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Allium fistulosum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Sorgum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Sorghum bicolor (L.) Moench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Soya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Glycine max (L.) Merr.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Sudanotu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Sorghum sudanense (Piper) Stapf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Susam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Sesamum indicum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16"/>
                <w:szCs w:val="24"/>
              </w:rPr>
            </w:pPr>
            <w:r w:rsidRPr="000C7D34">
              <w:rPr>
                <w:snapToGrid w:val="0"/>
                <w:color w:val="000000"/>
                <w:sz w:val="16"/>
                <w:szCs w:val="24"/>
              </w:rPr>
              <w:t>Şalgam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16"/>
                <w:szCs w:val="24"/>
              </w:rPr>
            </w:pPr>
            <w:r w:rsidRPr="000C7D34">
              <w:rPr>
                <w:color w:val="000000"/>
                <w:sz w:val="16"/>
                <w:szCs w:val="24"/>
              </w:rPr>
              <w:t>Brassica rapa L. (B. campestris L. ve önceden B. chinensis, B. pekinensis ve B. perviridis species olarak bilinen türler dahil)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16"/>
                <w:szCs w:val="24"/>
              </w:rPr>
            </w:pPr>
            <w:r w:rsidRPr="000C7D34">
              <w:rPr>
                <w:color w:val="000000"/>
                <w:sz w:val="16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16"/>
                <w:szCs w:val="24"/>
              </w:rPr>
            </w:pPr>
            <w:r w:rsidRPr="000C7D34">
              <w:rPr>
                <w:color w:val="000000"/>
                <w:sz w:val="16"/>
                <w:szCs w:val="24"/>
              </w:rPr>
              <w:t>70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Tavusotu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Agrostis spp.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Tere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Lepidium sativum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Turp (bayır)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Raphanus sativus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Turp (Fındık Turbu)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Raphanus sativus var. Sativus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Turp (Kestane T.)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Raphanus sativus var. Oleiformis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Tütün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Nicotiana tabacum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(Acem/İran)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resupinatum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(Ak)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repens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(Çayır)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fragiferum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(Çilek Üçg)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pratense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(Kırmızı)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incarnatum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80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(Melez)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hybridum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(Sarı Çiçekli)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dubium Sibth.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Üçgül (yer altı)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Trifolium subterraneum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Yonca (adi)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Medicago sativa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Yulaf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Avena sativa L.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Yumak (kamışsı)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Festuca arundinacea Schreb.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Yumak (Kırmızı)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Festuca rubra L. s.l. (tüm çeşitleri)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C7D34" w:rsidRP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Yumak (Koyun Y.)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Festuca ovina L. (tüm çeşitler)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C7D34" w:rsidTr="0078220E">
        <w:trPr>
          <w:trHeight w:val="250"/>
        </w:trPr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snapToGrid w:val="0"/>
                <w:color w:val="000000"/>
                <w:sz w:val="24"/>
                <w:szCs w:val="24"/>
              </w:rPr>
              <w:t>Yüksek Çayır Yulafı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Cs w:val="24"/>
              </w:rPr>
            </w:pPr>
            <w:r w:rsidRPr="000C7D34">
              <w:rPr>
                <w:color w:val="000000"/>
                <w:szCs w:val="24"/>
              </w:rPr>
              <w:t>Arrhenatherum elatius (L.) P.Beauv. (J.Presl ve C.Presl hariç)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34" w:rsidRPr="000C7D34" w:rsidRDefault="000C7D34" w:rsidP="0078220E">
            <w:pPr>
              <w:rPr>
                <w:color w:val="000000"/>
                <w:sz w:val="24"/>
                <w:szCs w:val="24"/>
              </w:rPr>
            </w:pPr>
            <w:r w:rsidRPr="000C7D34"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0C7D34" w:rsidRDefault="000C7D34" w:rsidP="000C7D34">
      <w:pPr>
        <w:pStyle w:val="stbilgi"/>
        <w:rPr>
          <w:b/>
          <w:sz w:val="24"/>
          <w:szCs w:val="24"/>
        </w:rPr>
        <w:sectPr w:rsidR="000C7D34" w:rsidSect="000C7D34">
          <w:pgSz w:w="11906" w:h="16838"/>
          <w:pgMar w:top="1418" w:right="1134" w:bottom="709" w:left="1276" w:header="708" w:footer="708" w:gutter="0"/>
          <w:cols w:space="708" w:equalWidth="0">
            <w:col w:w="9496"/>
          </w:cols>
        </w:sectPr>
      </w:pPr>
    </w:p>
    <w:p w:rsidR="00B070EB" w:rsidRDefault="00B070EB" w:rsidP="000C7D34"/>
    <w:sectPr w:rsidR="00B0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C1"/>
    <w:rsid w:val="000C7D34"/>
    <w:rsid w:val="00541391"/>
    <w:rsid w:val="005C0834"/>
    <w:rsid w:val="00646C5F"/>
    <w:rsid w:val="00B070EB"/>
    <w:rsid w:val="00B16CC1"/>
    <w:rsid w:val="00BE2624"/>
    <w:rsid w:val="00D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D34"/>
    <w:pPr>
      <w:keepNext/>
      <w:jc w:val="right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D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0C7D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C7D3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D34"/>
    <w:pPr>
      <w:keepNext/>
      <w:jc w:val="right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D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0C7D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C7D3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2ACB1-8343-4FB0-8CA3-A258C71C9F6D}"/>
</file>

<file path=customXml/itemProps2.xml><?xml version="1.0" encoding="utf-8"?>
<ds:datastoreItem xmlns:ds="http://schemas.openxmlformats.org/officeDocument/2006/customXml" ds:itemID="{0F74B781-F9BE-4A22-9094-12E63BFC329A}"/>
</file>

<file path=customXml/itemProps3.xml><?xml version="1.0" encoding="utf-8"?>
<ds:datastoreItem xmlns:ds="http://schemas.openxmlformats.org/officeDocument/2006/customXml" ds:itemID="{70FC2713-32C3-4810-A5BB-86E947B8F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248sait</cp:lastModifiedBy>
  <cp:revision>2</cp:revision>
  <dcterms:created xsi:type="dcterms:W3CDTF">2020-01-21T10:37:00Z</dcterms:created>
  <dcterms:modified xsi:type="dcterms:W3CDTF">2020-01-21T10:37:00Z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