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F3" w:rsidRPr="00702E10" w:rsidRDefault="008705F3" w:rsidP="009B7B0E">
      <w:pPr>
        <w:pStyle w:val="AltKonuBal"/>
        <w:spacing w:line="240" w:lineRule="auto"/>
        <w:jc w:val="both"/>
        <w:outlineLvl w:val="0"/>
        <w:rPr>
          <w:rFonts w:ascii="Times New Roman" w:hAnsi="Times New Roman"/>
          <w:b/>
          <w:sz w:val="24"/>
          <w:szCs w:val="24"/>
        </w:rPr>
      </w:pPr>
      <w:bookmarkStart w:id="0" w:name="_GoBack"/>
      <w:bookmarkEnd w:id="0"/>
    </w:p>
    <w:p w:rsidR="008705F3" w:rsidRPr="00702E10" w:rsidRDefault="004E07B0" w:rsidP="00054F89">
      <w:pPr>
        <w:pStyle w:val="AltKonuBal"/>
        <w:spacing w:line="240" w:lineRule="auto"/>
        <w:outlineLvl w:val="0"/>
        <w:rPr>
          <w:rFonts w:ascii="Times New Roman" w:hAnsi="Times New Roman"/>
          <w:b/>
          <w:sz w:val="36"/>
          <w:szCs w:val="36"/>
        </w:rPr>
      </w:pPr>
      <w:proofErr w:type="gramStart"/>
      <w:r w:rsidRPr="00702E10">
        <w:rPr>
          <w:rFonts w:ascii="Times New Roman" w:hAnsi="Times New Roman"/>
          <w:b/>
          <w:sz w:val="36"/>
          <w:szCs w:val="36"/>
        </w:rPr>
        <w:t>T</w:t>
      </w:r>
      <w:r w:rsidR="00483BDA" w:rsidRPr="00702E10">
        <w:rPr>
          <w:rFonts w:ascii="Times New Roman" w:hAnsi="Times New Roman"/>
          <w:b/>
          <w:sz w:val="36"/>
          <w:szCs w:val="36"/>
        </w:rPr>
        <w:t>.</w:t>
      </w:r>
      <w:r w:rsidRPr="00702E10">
        <w:rPr>
          <w:rFonts w:ascii="Times New Roman" w:hAnsi="Times New Roman"/>
          <w:b/>
          <w:sz w:val="36"/>
          <w:szCs w:val="36"/>
        </w:rPr>
        <w:t>C</w:t>
      </w:r>
      <w:r w:rsidR="00483BDA" w:rsidRPr="00702E10">
        <w:rPr>
          <w:rFonts w:ascii="Times New Roman" w:hAnsi="Times New Roman"/>
          <w:b/>
          <w:sz w:val="36"/>
          <w:szCs w:val="36"/>
        </w:rPr>
        <w:t>.</w:t>
      </w:r>
      <w:proofErr w:type="gramEnd"/>
    </w:p>
    <w:p w:rsidR="008705F3" w:rsidRPr="00702E10" w:rsidRDefault="00321434" w:rsidP="00054F89">
      <w:pPr>
        <w:pStyle w:val="AltKonuBal"/>
        <w:spacing w:line="240" w:lineRule="auto"/>
        <w:outlineLvl w:val="0"/>
        <w:rPr>
          <w:rFonts w:ascii="Times New Roman" w:hAnsi="Times New Roman"/>
          <w:b/>
          <w:sz w:val="36"/>
          <w:szCs w:val="36"/>
        </w:rPr>
      </w:pPr>
      <w:r w:rsidRPr="00702E10">
        <w:rPr>
          <w:rFonts w:ascii="Times New Roman" w:hAnsi="Times New Roman"/>
          <w:b/>
          <w:sz w:val="36"/>
          <w:szCs w:val="36"/>
        </w:rPr>
        <w:t>GIDA, TARIM VE HAYVANCILIK BAKANLIĞI</w:t>
      </w:r>
    </w:p>
    <w:p w:rsidR="008705F3" w:rsidRPr="00702E10" w:rsidRDefault="00BD71DB" w:rsidP="00054F89">
      <w:pPr>
        <w:pStyle w:val="GvdeMetni"/>
        <w:jc w:val="center"/>
        <w:rPr>
          <w:rFonts w:ascii="Times New Roman" w:hAnsi="Times New Roman"/>
          <w:b/>
          <w:sz w:val="32"/>
          <w:szCs w:val="32"/>
          <w:lang w:val="es-VE"/>
        </w:rPr>
      </w:pPr>
      <w:r w:rsidRPr="00702E10">
        <w:rPr>
          <w:rFonts w:ascii="Times New Roman" w:hAnsi="Times New Roman"/>
          <w:b/>
          <w:sz w:val="32"/>
          <w:szCs w:val="32"/>
          <w:lang w:val="es-VE"/>
        </w:rPr>
        <w:t>Gıda ve Kontrol Genel Müdürlüğü</w:t>
      </w: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jc w:val="both"/>
        <w:rPr>
          <w:b/>
        </w:rPr>
      </w:pPr>
    </w:p>
    <w:p w:rsidR="008705F3" w:rsidRPr="00702E10" w:rsidRDefault="008705F3" w:rsidP="009B7B0E">
      <w:pPr>
        <w:pStyle w:val="KonuBal"/>
        <w:spacing w:line="240" w:lineRule="auto"/>
        <w:jc w:val="both"/>
        <w:rPr>
          <w:rFonts w:ascii="Times New Roman" w:hAnsi="Times New Roman"/>
          <w:b/>
          <w:sz w:val="24"/>
          <w:szCs w:val="24"/>
          <w:lang w:val="es-VE"/>
        </w:rPr>
      </w:pPr>
    </w:p>
    <w:p w:rsidR="003460B7" w:rsidRPr="00702E10" w:rsidRDefault="003460B7" w:rsidP="003460B7">
      <w:pPr>
        <w:pStyle w:val="GvdeMetni"/>
        <w:spacing w:after="0"/>
        <w:jc w:val="center"/>
        <w:rPr>
          <w:rFonts w:ascii="Times New Roman" w:hAnsi="Times New Roman"/>
          <w:b/>
          <w:sz w:val="52"/>
          <w:szCs w:val="52"/>
          <w:lang w:val="es-VE"/>
        </w:rPr>
      </w:pPr>
      <w:r w:rsidRPr="00702E10">
        <w:rPr>
          <w:rFonts w:ascii="Times New Roman" w:hAnsi="Times New Roman"/>
          <w:b/>
          <w:sz w:val="52"/>
          <w:szCs w:val="52"/>
          <w:lang w:val="es-VE"/>
        </w:rPr>
        <w:t>YALANCI TAVUK VEBASI</w:t>
      </w:r>
      <w:r w:rsidR="004E07B0" w:rsidRPr="00702E10">
        <w:rPr>
          <w:rFonts w:ascii="Times New Roman" w:hAnsi="Times New Roman"/>
          <w:b/>
          <w:sz w:val="52"/>
          <w:szCs w:val="52"/>
          <w:lang w:val="es-VE"/>
        </w:rPr>
        <w:t xml:space="preserve"> HASTALIĞI</w:t>
      </w:r>
      <w:r w:rsidRPr="00702E10">
        <w:rPr>
          <w:rFonts w:ascii="Times New Roman" w:hAnsi="Times New Roman"/>
          <w:b/>
          <w:sz w:val="52"/>
          <w:szCs w:val="52"/>
          <w:lang w:val="es-VE"/>
        </w:rPr>
        <w:t xml:space="preserve"> (NEWCASTLE)</w:t>
      </w:r>
    </w:p>
    <w:p w:rsidR="008705F3" w:rsidRPr="00702E10" w:rsidRDefault="004E07B0" w:rsidP="003460B7">
      <w:pPr>
        <w:pStyle w:val="GvdeMetni"/>
        <w:spacing w:after="0"/>
        <w:jc w:val="center"/>
        <w:rPr>
          <w:rFonts w:ascii="Times New Roman" w:hAnsi="Times New Roman"/>
          <w:b/>
          <w:sz w:val="52"/>
          <w:szCs w:val="52"/>
          <w:lang w:val="es-VE"/>
        </w:rPr>
      </w:pPr>
      <w:r w:rsidRPr="00702E10">
        <w:rPr>
          <w:rFonts w:ascii="Times New Roman" w:hAnsi="Times New Roman"/>
          <w:b/>
          <w:sz w:val="52"/>
          <w:szCs w:val="52"/>
          <w:lang w:val="es-VE"/>
        </w:rPr>
        <w:t>ACİL</w:t>
      </w:r>
      <w:r w:rsidR="003460B7" w:rsidRPr="00702E10">
        <w:rPr>
          <w:rFonts w:ascii="Times New Roman" w:hAnsi="Times New Roman"/>
          <w:b/>
          <w:sz w:val="52"/>
          <w:szCs w:val="52"/>
          <w:lang w:val="es-VE"/>
        </w:rPr>
        <w:t xml:space="preserve"> </w:t>
      </w:r>
      <w:r w:rsidRPr="00702E10">
        <w:rPr>
          <w:rFonts w:ascii="Times New Roman" w:hAnsi="Times New Roman"/>
          <w:b/>
          <w:sz w:val="52"/>
          <w:szCs w:val="52"/>
          <w:lang w:val="es-VE"/>
        </w:rPr>
        <w:t>EYLEM PLANI</w:t>
      </w:r>
    </w:p>
    <w:p w:rsidR="008705F3" w:rsidRPr="00702E10" w:rsidRDefault="008705F3" w:rsidP="009B7B0E">
      <w:pPr>
        <w:pStyle w:val="GvdeMetni"/>
        <w:rPr>
          <w:rFonts w:ascii="Times New Roman" w:hAnsi="Times New Roman"/>
          <w:sz w:val="24"/>
          <w:szCs w:val="24"/>
          <w:lang w:val="es-VE"/>
        </w:rPr>
      </w:pPr>
    </w:p>
    <w:p w:rsidR="008705F3" w:rsidRPr="00702E10" w:rsidRDefault="008705F3" w:rsidP="009B7B0E">
      <w:pPr>
        <w:pStyle w:val="KonuBal"/>
        <w:spacing w:line="240" w:lineRule="auto"/>
        <w:jc w:val="both"/>
        <w:rPr>
          <w:rFonts w:ascii="Times New Roman" w:hAnsi="Times New Roman"/>
          <w:sz w:val="24"/>
          <w:szCs w:val="24"/>
          <w:lang w:val="es-VE"/>
        </w:rPr>
      </w:pPr>
    </w:p>
    <w:p w:rsidR="003460B7" w:rsidRPr="00702E10" w:rsidRDefault="003460B7" w:rsidP="003460B7">
      <w:pPr>
        <w:pStyle w:val="AltKonuBal"/>
        <w:rPr>
          <w:lang w:val="es-VE"/>
        </w:rPr>
      </w:pPr>
    </w:p>
    <w:p w:rsidR="008705F3" w:rsidRPr="00702E10" w:rsidRDefault="008705F3" w:rsidP="009B7B0E">
      <w:pPr>
        <w:jc w:val="both"/>
      </w:pPr>
    </w:p>
    <w:p w:rsidR="003460B7" w:rsidRPr="00702E10" w:rsidRDefault="003460B7" w:rsidP="009B7B0E">
      <w:pPr>
        <w:jc w:val="both"/>
      </w:pPr>
    </w:p>
    <w:p w:rsidR="003460B7" w:rsidRPr="00702E10" w:rsidRDefault="003460B7" w:rsidP="009B7B0E">
      <w:pPr>
        <w:jc w:val="both"/>
      </w:pPr>
    </w:p>
    <w:p w:rsidR="008705F3" w:rsidRPr="00702E10" w:rsidRDefault="008705F3" w:rsidP="009B7B0E">
      <w:pPr>
        <w:jc w:val="both"/>
      </w:pPr>
    </w:p>
    <w:p w:rsidR="008705F3" w:rsidRPr="00702E10" w:rsidRDefault="008705F3" w:rsidP="009B7B0E">
      <w:pPr>
        <w:jc w:val="both"/>
      </w:pPr>
    </w:p>
    <w:p w:rsidR="008705F3" w:rsidRPr="00702E10" w:rsidRDefault="008705F3" w:rsidP="009B7B0E">
      <w:pPr>
        <w:jc w:val="both"/>
      </w:pPr>
    </w:p>
    <w:p w:rsidR="008705F3" w:rsidRPr="00702E10" w:rsidRDefault="008705F3" w:rsidP="009B7B0E">
      <w:pPr>
        <w:pStyle w:val="Balk8"/>
        <w:jc w:val="both"/>
        <w:rPr>
          <w:sz w:val="24"/>
          <w:lang w:val="es-VE"/>
        </w:rPr>
      </w:pPr>
    </w:p>
    <w:p w:rsidR="008705F3" w:rsidRPr="00702E10" w:rsidRDefault="008705F3" w:rsidP="009B7B0E">
      <w:pPr>
        <w:jc w:val="both"/>
      </w:pPr>
    </w:p>
    <w:p w:rsidR="008705F3" w:rsidRPr="00702E10" w:rsidRDefault="008705F3" w:rsidP="009B7B0E">
      <w:pPr>
        <w:jc w:val="both"/>
      </w:pPr>
    </w:p>
    <w:p w:rsidR="008705F3" w:rsidRPr="00702E10" w:rsidRDefault="008705F3" w:rsidP="009B7B0E">
      <w:pPr>
        <w:jc w:val="both"/>
      </w:pPr>
    </w:p>
    <w:p w:rsidR="008705F3" w:rsidRPr="00702E10" w:rsidRDefault="008705F3" w:rsidP="009B7B0E">
      <w:pPr>
        <w:jc w:val="both"/>
      </w:pPr>
    </w:p>
    <w:p w:rsidR="008705F3" w:rsidRPr="00702E10" w:rsidRDefault="008705F3" w:rsidP="009B7B0E">
      <w:pPr>
        <w:jc w:val="both"/>
      </w:pPr>
    </w:p>
    <w:p w:rsidR="008705F3" w:rsidRPr="00702E10" w:rsidRDefault="00206A94" w:rsidP="009B7B0E">
      <w:pPr>
        <w:pStyle w:val="Balk6"/>
        <w:autoSpaceDE/>
        <w:autoSpaceDN/>
        <w:adjustRightInd/>
        <w:ind w:firstLine="567"/>
        <w:jc w:val="both"/>
        <w:rPr>
          <w:rFonts w:ascii="Times New Roman" w:hAnsi="Times New Roman"/>
          <w:spacing w:val="-4"/>
          <w:sz w:val="28"/>
          <w:szCs w:val="28"/>
          <w:lang w:val="es-VE"/>
        </w:rPr>
      </w:pPr>
      <w:bookmarkStart w:id="1" w:name="_Toc22704209"/>
      <w:r>
        <w:rPr>
          <w:rFonts w:ascii="Times New Roman" w:hAnsi="Times New Roman"/>
          <w:spacing w:val="-4"/>
          <w:sz w:val="28"/>
          <w:szCs w:val="28"/>
          <w:lang w:val="es-VE"/>
        </w:rPr>
        <w:lastRenderedPageBreak/>
        <w:t>E</w:t>
      </w:r>
      <w:r w:rsidR="0007066C" w:rsidRPr="00702E10">
        <w:rPr>
          <w:rFonts w:ascii="Times New Roman" w:hAnsi="Times New Roman"/>
          <w:spacing w:val="-4"/>
          <w:sz w:val="28"/>
          <w:szCs w:val="28"/>
          <w:lang w:val="es-VE"/>
        </w:rPr>
        <w:t>KLER LİSTESİ</w:t>
      </w:r>
    </w:p>
    <w:p w:rsidR="008705F3" w:rsidRPr="00702E10" w:rsidRDefault="008705F3" w:rsidP="009B7B0E">
      <w:pPr>
        <w:jc w:val="both"/>
      </w:pPr>
    </w:p>
    <w:p w:rsidR="008705F3" w:rsidRPr="00702E10" w:rsidRDefault="00483BDA" w:rsidP="009B7B0E">
      <w:pPr>
        <w:shd w:val="clear" w:color="auto" w:fill="FFFFFF"/>
        <w:spacing w:before="100" w:after="100" w:line="480" w:lineRule="auto"/>
        <w:ind w:left="567" w:right="567"/>
        <w:jc w:val="both"/>
        <w:rPr>
          <w:spacing w:val="-4"/>
        </w:rPr>
      </w:pPr>
      <w:r w:rsidRPr="00702E10">
        <w:rPr>
          <w:b/>
          <w:spacing w:val="-4"/>
        </w:rPr>
        <w:t xml:space="preserve">EK </w:t>
      </w:r>
      <w:r w:rsidR="008705F3" w:rsidRPr="00702E10">
        <w:rPr>
          <w:b/>
          <w:spacing w:val="-4"/>
        </w:rPr>
        <w:t>1</w:t>
      </w:r>
      <w:r w:rsidR="0007066C" w:rsidRPr="00702E10">
        <w:rPr>
          <w:b/>
          <w:spacing w:val="-4"/>
        </w:rPr>
        <w:t>:</w:t>
      </w:r>
      <w:r w:rsidR="008705F3" w:rsidRPr="00702E10">
        <w:rPr>
          <w:spacing w:val="-4"/>
        </w:rPr>
        <w:t xml:space="preserve"> </w:t>
      </w:r>
      <w:r w:rsidR="0007066C" w:rsidRPr="00702E10">
        <w:rPr>
          <w:spacing w:val="-4"/>
        </w:rPr>
        <w:t xml:space="preserve">Ulusal </w:t>
      </w:r>
      <w:r w:rsidR="001D1AC7" w:rsidRPr="00702E10">
        <w:rPr>
          <w:spacing w:val="-4"/>
        </w:rPr>
        <w:t xml:space="preserve">Hastalık Kriz </w:t>
      </w:r>
      <w:r w:rsidR="0007066C" w:rsidRPr="00702E10">
        <w:rPr>
          <w:spacing w:val="-4"/>
        </w:rPr>
        <w:t xml:space="preserve">Merkezinin </w:t>
      </w:r>
      <w:r w:rsidR="00B93AAE" w:rsidRPr="00702E10">
        <w:rPr>
          <w:spacing w:val="-4"/>
        </w:rPr>
        <w:t>Adresi</w:t>
      </w:r>
    </w:p>
    <w:p w:rsidR="008705F3" w:rsidRPr="00702E10" w:rsidRDefault="00483BDA" w:rsidP="001D1AC7">
      <w:pPr>
        <w:shd w:val="clear" w:color="auto" w:fill="FFFFFF"/>
        <w:ind w:left="567" w:right="567"/>
        <w:jc w:val="both"/>
        <w:rPr>
          <w:spacing w:val="-4"/>
        </w:rPr>
      </w:pPr>
      <w:r w:rsidRPr="00702E10">
        <w:rPr>
          <w:b/>
          <w:spacing w:val="-4"/>
        </w:rPr>
        <w:t xml:space="preserve">EK </w:t>
      </w:r>
      <w:r w:rsidR="008705F3" w:rsidRPr="00702E10">
        <w:rPr>
          <w:b/>
          <w:spacing w:val="-4"/>
        </w:rPr>
        <w:t xml:space="preserve">2: </w:t>
      </w:r>
      <w:r w:rsidR="003460B7" w:rsidRPr="00702E10">
        <w:rPr>
          <w:spacing w:val="-4"/>
        </w:rPr>
        <w:t>GTHBİM ve</w:t>
      </w:r>
      <w:r w:rsidR="001D1AC7" w:rsidRPr="00702E10">
        <w:rPr>
          <w:spacing w:val="-4"/>
        </w:rPr>
        <w:t xml:space="preserve"> Hayvan Sağlığı Yetiştiriciliği ve Su Ürünleri Şube Müdürlükleri İrtibat Bilgileri</w:t>
      </w:r>
    </w:p>
    <w:p w:rsidR="001D1AC7" w:rsidRPr="00702E10" w:rsidRDefault="001D1AC7" w:rsidP="001D1AC7">
      <w:pPr>
        <w:shd w:val="clear" w:color="auto" w:fill="FFFFFF"/>
        <w:ind w:left="567" w:right="567"/>
        <w:jc w:val="both"/>
        <w:rPr>
          <w:spacing w:val="-4"/>
        </w:rPr>
      </w:pPr>
    </w:p>
    <w:p w:rsidR="001D1AC7" w:rsidRPr="00702E10" w:rsidRDefault="0007066C" w:rsidP="001D1AC7">
      <w:pPr>
        <w:shd w:val="clear" w:color="auto" w:fill="FFFFFF"/>
        <w:ind w:left="567" w:right="567"/>
        <w:jc w:val="both"/>
        <w:rPr>
          <w:spacing w:val="-4"/>
        </w:rPr>
      </w:pPr>
      <w:r w:rsidRPr="00702E10">
        <w:rPr>
          <w:b/>
          <w:spacing w:val="-4"/>
        </w:rPr>
        <w:t xml:space="preserve">EK </w:t>
      </w:r>
      <w:r w:rsidR="008705F3" w:rsidRPr="00702E10">
        <w:rPr>
          <w:b/>
          <w:spacing w:val="-4"/>
        </w:rPr>
        <w:t>3:</w:t>
      </w:r>
      <w:r w:rsidR="00B07297" w:rsidRPr="00702E10">
        <w:rPr>
          <w:b/>
          <w:spacing w:val="-4"/>
        </w:rPr>
        <w:t xml:space="preserve"> </w:t>
      </w:r>
      <w:r w:rsidR="001D1AC7" w:rsidRPr="00702E10">
        <w:rPr>
          <w:spacing w:val="-4"/>
        </w:rPr>
        <w:t>Ulusal Referans Laboratuvarının Fonksiyonu ve Görevleri</w:t>
      </w:r>
    </w:p>
    <w:p w:rsidR="001D1AC7" w:rsidRPr="00702E10" w:rsidRDefault="001D1AC7" w:rsidP="001D1AC7">
      <w:pPr>
        <w:shd w:val="clear" w:color="auto" w:fill="FFFFFF"/>
        <w:ind w:left="567" w:right="567"/>
        <w:jc w:val="both"/>
        <w:rPr>
          <w:b/>
          <w:spacing w:val="-4"/>
        </w:rPr>
      </w:pPr>
    </w:p>
    <w:p w:rsidR="001D1AC7" w:rsidRPr="00702E10" w:rsidRDefault="0007066C" w:rsidP="001D1AC7">
      <w:pPr>
        <w:shd w:val="clear" w:color="auto" w:fill="FFFFFF"/>
        <w:spacing w:before="100" w:after="100" w:line="480" w:lineRule="auto"/>
        <w:ind w:left="567" w:right="567"/>
        <w:jc w:val="both"/>
        <w:rPr>
          <w:spacing w:val="-4"/>
        </w:rPr>
      </w:pPr>
      <w:r w:rsidRPr="00702E10">
        <w:rPr>
          <w:b/>
          <w:spacing w:val="-4"/>
        </w:rPr>
        <w:t xml:space="preserve">EK </w:t>
      </w:r>
      <w:r w:rsidR="008705F3" w:rsidRPr="00702E10">
        <w:rPr>
          <w:b/>
          <w:spacing w:val="-4"/>
        </w:rPr>
        <w:t xml:space="preserve">4: </w:t>
      </w:r>
      <w:r w:rsidR="001D1AC7" w:rsidRPr="00702E10">
        <w:rPr>
          <w:spacing w:val="-4"/>
        </w:rPr>
        <w:t>Komuta Zinciri</w:t>
      </w:r>
    </w:p>
    <w:p w:rsidR="0037476B" w:rsidRPr="00702E10" w:rsidRDefault="0007066C" w:rsidP="0037476B">
      <w:pPr>
        <w:shd w:val="clear" w:color="auto" w:fill="FFFFFF"/>
        <w:spacing w:before="100" w:after="100" w:line="480" w:lineRule="auto"/>
        <w:ind w:left="567" w:right="567"/>
        <w:jc w:val="both"/>
        <w:rPr>
          <w:b/>
          <w:spacing w:val="-4"/>
        </w:rPr>
      </w:pPr>
      <w:r w:rsidRPr="00702E10">
        <w:rPr>
          <w:b/>
          <w:spacing w:val="-4"/>
        </w:rPr>
        <w:t xml:space="preserve">EK </w:t>
      </w:r>
      <w:r w:rsidR="008705F3" w:rsidRPr="00702E10">
        <w:rPr>
          <w:b/>
          <w:spacing w:val="-4"/>
        </w:rPr>
        <w:t xml:space="preserve">5: </w:t>
      </w:r>
      <w:r w:rsidR="0037476B" w:rsidRPr="00702E10">
        <w:rPr>
          <w:spacing w:val="-4"/>
        </w:rPr>
        <w:t>Veteriner Kontrol Enstitüsü Müdürlüklerine Bağlı İllerin Haritası</w:t>
      </w:r>
    </w:p>
    <w:p w:rsidR="0037476B" w:rsidRPr="00702E10" w:rsidRDefault="0007066C" w:rsidP="0037476B">
      <w:pPr>
        <w:shd w:val="clear" w:color="auto" w:fill="FFFFFF"/>
        <w:spacing w:before="100" w:after="100" w:line="480" w:lineRule="auto"/>
        <w:ind w:left="567" w:right="567"/>
        <w:jc w:val="both"/>
        <w:rPr>
          <w:spacing w:val="-4"/>
        </w:rPr>
      </w:pPr>
      <w:r w:rsidRPr="00702E10">
        <w:rPr>
          <w:b/>
          <w:spacing w:val="-4"/>
        </w:rPr>
        <w:t xml:space="preserve">EK </w:t>
      </w:r>
      <w:r w:rsidR="008705F3" w:rsidRPr="00702E10">
        <w:rPr>
          <w:b/>
          <w:spacing w:val="-4"/>
        </w:rPr>
        <w:t xml:space="preserve">6: </w:t>
      </w:r>
      <w:r w:rsidR="0037476B" w:rsidRPr="00702E10">
        <w:rPr>
          <w:spacing w:val="-4"/>
        </w:rPr>
        <w:t xml:space="preserve">Ekipman Listesi </w:t>
      </w:r>
    </w:p>
    <w:p w:rsidR="0037476B" w:rsidRPr="00702E10" w:rsidRDefault="0007066C" w:rsidP="0037476B">
      <w:pPr>
        <w:shd w:val="clear" w:color="auto" w:fill="FFFFFF"/>
        <w:spacing w:before="100" w:after="100" w:line="480" w:lineRule="auto"/>
        <w:ind w:left="567" w:right="567"/>
        <w:jc w:val="both"/>
        <w:rPr>
          <w:spacing w:val="-4"/>
        </w:rPr>
      </w:pPr>
      <w:r w:rsidRPr="00702E10">
        <w:rPr>
          <w:b/>
          <w:spacing w:val="-4"/>
        </w:rPr>
        <w:t xml:space="preserve">EK </w:t>
      </w:r>
      <w:r w:rsidR="008705F3" w:rsidRPr="00702E10">
        <w:rPr>
          <w:b/>
          <w:spacing w:val="-4"/>
        </w:rPr>
        <w:t xml:space="preserve">7: </w:t>
      </w:r>
      <w:r w:rsidR="0037476B" w:rsidRPr="00702E10">
        <w:rPr>
          <w:spacing w:val="-4"/>
        </w:rPr>
        <w:t>Numune Alma Yöntemi</w:t>
      </w:r>
    </w:p>
    <w:p w:rsidR="0037476B" w:rsidRPr="00702E10" w:rsidRDefault="0007066C" w:rsidP="0037476B">
      <w:pPr>
        <w:shd w:val="clear" w:color="auto" w:fill="FFFFFF"/>
        <w:spacing w:before="100" w:after="100" w:line="480" w:lineRule="auto"/>
        <w:ind w:left="567" w:right="567"/>
        <w:jc w:val="both"/>
        <w:rPr>
          <w:b/>
          <w:spacing w:val="-4"/>
        </w:rPr>
      </w:pPr>
      <w:r w:rsidRPr="00702E10">
        <w:rPr>
          <w:b/>
          <w:spacing w:val="-4"/>
        </w:rPr>
        <w:t xml:space="preserve">EK </w:t>
      </w:r>
      <w:r w:rsidR="008705F3" w:rsidRPr="00702E10">
        <w:rPr>
          <w:b/>
          <w:spacing w:val="-4"/>
        </w:rPr>
        <w:t xml:space="preserve">8: </w:t>
      </w:r>
      <w:r w:rsidR="0037476B" w:rsidRPr="00702E10">
        <w:rPr>
          <w:spacing w:val="-4"/>
        </w:rPr>
        <w:t>Marazi Madde Gönderme Protokolü</w:t>
      </w:r>
    </w:p>
    <w:p w:rsidR="0037476B" w:rsidRPr="00702E10" w:rsidRDefault="0007066C" w:rsidP="0037476B">
      <w:pPr>
        <w:shd w:val="clear" w:color="auto" w:fill="FFFFFF"/>
        <w:spacing w:before="100" w:after="100" w:line="480" w:lineRule="auto"/>
        <w:ind w:left="567" w:right="567"/>
        <w:jc w:val="both"/>
        <w:rPr>
          <w:b/>
          <w:spacing w:val="-4"/>
        </w:rPr>
      </w:pPr>
      <w:r w:rsidRPr="00702E10">
        <w:rPr>
          <w:b/>
          <w:spacing w:val="-4"/>
        </w:rPr>
        <w:t xml:space="preserve">EK </w:t>
      </w:r>
      <w:r w:rsidR="008705F3" w:rsidRPr="00702E10">
        <w:rPr>
          <w:b/>
          <w:spacing w:val="-4"/>
        </w:rPr>
        <w:t>9:</w:t>
      </w:r>
      <w:r w:rsidR="000315A4" w:rsidRPr="00702E10">
        <w:rPr>
          <w:b/>
          <w:spacing w:val="-4"/>
        </w:rPr>
        <w:t xml:space="preserve"> </w:t>
      </w:r>
      <w:r w:rsidR="0037476B" w:rsidRPr="00702E10">
        <w:rPr>
          <w:spacing w:val="-4"/>
        </w:rPr>
        <w:t>Test Yöntemleri</w:t>
      </w:r>
      <w:r w:rsidR="0037476B" w:rsidRPr="00702E10">
        <w:rPr>
          <w:b/>
          <w:spacing w:val="-4"/>
        </w:rPr>
        <w:t xml:space="preserve"> </w:t>
      </w:r>
    </w:p>
    <w:p w:rsidR="008705F3" w:rsidRPr="00702E10" w:rsidRDefault="0007066C" w:rsidP="009B7B0E">
      <w:pPr>
        <w:shd w:val="clear" w:color="auto" w:fill="FFFFFF"/>
        <w:spacing w:before="100" w:after="100" w:line="480" w:lineRule="auto"/>
        <w:ind w:left="567" w:right="567"/>
        <w:jc w:val="both"/>
        <w:rPr>
          <w:spacing w:val="-4"/>
        </w:rPr>
      </w:pPr>
      <w:r w:rsidRPr="00702E10">
        <w:rPr>
          <w:b/>
          <w:spacing w:val="-4"/>
        </w:rPr>
        <w:t xml:space="preserve">EK </w:t>
      </w:r>
      <w:r w:rsidR="008705F3" w:rsidRPr="00702E10">
        <w:rPr>
          <w:b/>
          <w:spacing w:val="-4"/>
        </w:rPr>
        <w:t xml:space="preserve">10: </w:t>
      </w:r>
      <w:r w:rsidR="0037476B" w:rsidRPr="00702E10">
        <w:rPr>
          <w:spacing w:val="-4"/>
        </w:rPr>
        <w:t>Mihrak Araştırma Formu</w:t>
      </w:r>
    </w:p>
    <w:p w:rsidR="008705F3" w:rsidRPr="00702E10" w:rsidRDefault="0007066C" w:rsidP="009B7B0E">
      <w:pPr>
        <w:shd w:val="clear" w:color="auto" w:fill="FFFFFF"/>
        <w:spacing w:before="100" w:after="100" w:line="480" w:lineRule="auto"/>
        <w:ind w:left="567" w:right="567"/>
        <w:jc w:val="both"/>
        <w:rPr>
          <w:spacing w:val="-4"/>
        </w:rPr>
      </w:pPr>
      <w:r w:rsidRPr="00702E10">
        <w:rPr>
          <w:b/>
          <w:spacing w:val="-4"/>
        </w:rPr>
        <w:t xml:space="preserve">EK </w:t>
      </w:r>
      <w:r w:rsidR="008705F3" w:rsidRPr="00702E10">
        <w:rPr>
          <w:b/>
          <w:spacing w:val="-4"/>
        </w:rPr>
        <w:t xml:space="preserve">11: </w:t>
      </w:r>
      <w:r w:rsidR="00B07297" w:rsidRPr="00702E10">
        <w:rPr>
          <w:spacing w:val="-4"/>
        </w:rPr>
        <w:t xml:space="preserve">Hastalık </w:t>
      </w:r>
      <w:r w:rsidR="00842466" w:rsidRPr="00702E10">
        <w:rPr>
          <w:spacing w:val="-4"/>
        </w:rPr>
        <w:t>Çıkış</w:t>
      </w:r>
      <w:r w:rsidR="00B07297" w:rsidRPr="00702E10">
        <w:rPr>
          <w:spacing w:val="-4"/>
        </w:rPr>
        <w:t xml:space="preserve"> ve Sönüş Formu</w:t>
      </w:r>
    </w:p>
    <w:p w:rsidR="002224B9" w:rsidRPr="00702E10" w:rsidRDefault="002224B9" w:rsidP="009B7B0E">
      <w:pPr>
        <w:shd w:val="clear" w:color="auto" w:fill="FFFFFF"/>
        <w:spacing w:before="100" w:after="100" w:line="480" w:lineRule="auto"/>
        <w:ind w:left="567" w:right="567"/>
        <w:jc w:val="both"/>
        <w:rPr>
          <w:spacing w:val="-4"/>
        </w:rPr>
      </w:pPr>
    </w:p>
    <w:p w:rsidR="002224B9" w:rsidRPr="00702E10" w:rsidRDefault="002224B9" w:rsidP="009B7B0E">
      <w:pPr>
        <w:shd w:val="clear" w:color="auto" w:fill="FFFFFF"/>
        <w:spacing w:before="100" w:after="100" w:line="480" w:lineRule="auto"/>
        <w:ind w:left="567" w:right="567"/>
        <w:jc w:val="both"/>
        <w:rPr>
          <w:spacing w:val="-4"/>
        </w:rPr>
      </w:pPr>
    </w:p>
    <w:p w:rsidR="002224B9" w:rsidRPr="00702E10" w:rsidRDefault="002224B9" w:rsidP="009B7B0E">
      <w:pPr>
        <w:shd w:val="clear" w:color="auto" w:fill="FFFFFF"/>
        <w:spacing w:before="100" w:after="100" w:line="480" w:lineRule="auto"/>
        <w:ind w:left="567" w:right="567"/>
        <w:jc w:val="both"/>
        <w:rPr>
          <w:spacing w:val="-4"/>
        </w:rPr>
      </w:pPr>
    </w:p>
    <w:p w:rsidR="002224B9" w:rsidRPr="00702E10" w:rsidRDefault="002224B9" w:rsidP="009B7B0E">
      <w:pPr>
        <w:shd w:val="clear" w:color="auto" w:fill="FFFFFF"/>
        <w:spacing w:before="100" w:after="100" w:line="480" w:lineRule="auto"/>
        <w:ind w:left="567" w:right="567"/>
        <w:jc w:val="both"/>
        <w:rPr>
          <w:spacing w:val="-4"/>
        </w:rPr>
      </w:pPr>
    </w:p>
    <w:p w:rsidR="002224B9" w:rsidRPr="00702E10" w:rsidRDefault="002224B9" w:rsidP="009B7B0E">
      <w:pPr>
        <w:shd w:val="clear" w:color="auto" w:fill="FFFFFF"/>
        <w:spacing w:before="100" w:after="100"/>
        <w:ind w:left="567" w:right="567"/>
        <w:jc w:val="both"/>
        <w:rPr>
          <w:b/>
          <w:sz w:val="28"/>
          <w:szCs w:val="28"/>
        </w:rPr>
      </w:pPr>
    </w:p>
    <w:p w:rsidR="002224B9" w:rsidRPr="00702E10" w:rsidRDefault="002224B9" w:rsidP="009B7B0E">
      <w:pPr>
        <w:shd w:val="clear" w:color="auto" w:fill="FFFFFF"/>
        <w:spacing w:before="100" w:after="100"/>
        <w:ind w:left="567" w:right="567"/>
        <w:jc w:val="both"/>
        <w:rPr>
          <w:b/>
          <w:sz w:val="28"/>
          <w:szCs w:val="28"/>
        </w:rPr>
      </w:pPr>
    </w:p>
    <w:p w:rsidR="002224B9" w:rsidRPr="00702E10" w:rsidRDefault="002224B9" w:rsidP="009B7B0E">
      <w:pPr>
        <w:shd w:val="clear" w:color="auto" w:fill="FFFFFF"/>
        <w:spacing w:before="100" w:after="100"/>
        <w:ind w:left="567" w:right="567"/>
        <w:jc w:val="both"/>
        <w:rPr>
          <w:b/>
          <w:sz w:val="28"/>
          <w:szCs w:val="28"/>
        </w:rPr>
      </w:pPr>
    </w:p>
    <w:p w:rsidR="002224B9" w:rsidRPr="00702E10" w:rsidRDefault="002224B9" w:rsidP="009B7B0E">
      <w:pPr>
        <w:shd w:val="clear" w:color="auto" w:fill="FFFFFF"/>
        <w:spacing w:before="100" w:after="100"/>
        <w:ind w:left="567" w:right="567"/>
        <w:jc w:val="both"/>
        <w:rPr>
          <w:b/>
          <w:sz w:val="28"/>
          <w:szCs w:val="28"/>
        </w:rPr>
      </w:pPr>
    </w:p>
    <w:p w:rsidR="002224B9" w:rsidRDefault="002224B9" w:rsidP="009B7B0E">
      <w:pPr>
        <w:shd w:val="clear" w:color="auto" w:fill="FFFFFF"/>
        <w:spacing w:before="100" w:after="100"/>
        <w:ind w:left="567" w:right="567"/>
        <w:jc w:val="both"/>
        <w:rPr>
          <w:b/>
          <w:sz w:val="28"/>
          <w:szCs w:val="28"/>
        </w:rPr>
      </w:pPr>
    </w:p>
    <w:p w:rsidR="00A87CA9" w:rsidRPr="00702E10" w:rsidRDefault="00A87CA9" w:rsidP="009B7B0E">
      <w:pPr>
        <w:shd w:val="clear" w:color="auto" w:fill="FFFFFF"/>
        <w:spacing w:before="100" w:after="100"/>
        <w:ind w:left="567" w:right="567"/>
        <w:jc w:val="both"/>
        <w:rPr>
          <w:b/>
          <w:sz w:val="28"/>
          <w:szCs w:val="28"/>
        </w:rPr>
      </w:pPr>
    </w:p>
    <w:p w:rsidR="008705F3" w:rsidRPr="00702E10" w:rsidRDefault="00206A94" w:rsidP="002224B9">
      <w:pPr>
        <w:shd w:val="clear" w:color="auto" w:fill="FFFFFF"/>
        <w:spacing w:before="100" w:after="100"/>
        <w:ind w:left="567" w:right="567"/>
        <w:jc w:val="center"/>
        <w:rPr>
          <w:b/>
          <w:sz w:val="28"/>
          <w:szCs w:val="28"/>
        </w:rPr>
      </w:pPr>
      <w:r>
        <w:rPr>
          <w:b/>
          <w:sz w:val="28"/>
          <w:szCs w:val="28"/>
        </w:rPr>
        <w:lastRenderedPageBreak/>
        <w:t>K</w:t>
      </w:r>
      <w:r w:rsidR="00842466" w:rsidRPr="00702E10">
        <w:rPr>
          <w:b/>
          <w:sz w:val="28"/>
          <w:szCs w:val="28"/>
        </w:rPr>
        <w:t>ISALTMALAR</w:t>
      </w:r>
    </w:p>
    <w:tbl>
      <w:tblPr>
        <w:tblpPr w:leftFromText="141" w:rightFromText="141" w:horzAnchor="margin" w:tblpY="570"/>
        <w:tblW w:w="0" w:type="auto"/>
        <w:tblLayout w:type="fixed"/>
        <w:tblLook w:val="01E0" w:firstRow="1" w:lastRow="1" w:firstColumn="1" w:lastColumn="1" w:noHBand="0" w:noVBand="0"/>
      </w:tblPr>
      <w:tblGrid>
        <w:gridCol w:w="3048"/>
        <w:gridCol w:w="5808"/>
      </w:tblGrid>
      <w:tr w:rsidR="00607316" w:rsidRPr="00702E10" w:rsidTr="00607316">
        <w:trPr>
          <w:trHeight w:hRule="exact" w:val="284"/>
        </w:trPr>
        <w:tc>
          <w:tcPr>
            <w:tcW w:w="3048" w:type="dxa"/>
          </w:tcPr>
          <w:p w:rsidR="00607316" w:rsidRPr="00702E10" w:rsidRDefault="00607316" w:rsidP="00607316">
            <w:pPr>
              <w:jc w:val="both"/>
            </w:pPr>
            <w:r>
              <w:t>AB</w:t>
            </w:r>
          </w:p>
        </w:tc>
        <w:tc>
          <w:tcPr>
            <w:tcW w:w="5808" w:type="dxa"/>
          </w:tcPr>
          <w:p w:rsidR="00607316" w:rsidRDefault="00607316" w:rsidP="00905099">
            <w:pPr>
              <w:jc w:val="both"/>
            </w:pPr>
            <w:r>
              <w:t>Avrupa Birliği</w:t>
            </w:r>
          </w:p>
          <w:p w:rsidR="00607316" w:rsidRPr="00702E10" w:rsidRDefault="00607316" w:rsidP="00607316">
            <w:pPr>
              <w:jc w:val="both"/>
            </w:pPr>
          </w:p>
        </w:tc>
      </w:tr>
      <w:tr w:rsidR="00607316" w:rsidRPr="00702E10" w:rsidTr="00607316">
        <w:trPr>
          <w:trHeight w:hRule="exact" w:val="284"/>
        </w:trPr>
        <w:tc>
          <w:tcPr>
            <w:tcW w:w="3048" w:type="dxa"/>
          </w:tcPr>
          <w:p w:rsidR="00607316" w:rsidRDefault="00607316" w:rsidP="00905099">
            <w:pPr>
              <w:jc w:val="both"/>
            </w:pPr>
            <w:r>
              <w:t>ADNS</w:t>
            </w:r>
          </w:p>
          <w:p w:rsidR="00607316" w:rsidRPr="00702E10" w:rsidRDefault="00607316" w:rsidP="009B7B0E">
            <w:pPr>
              <w:jc w:val="both"/>
            </w:pPr>
          </w:p>
        </w:tc>
        <w:tc>
          <w:tcPr>
            <w:tcW w:w="5808" w:type="dxa"/>
          </w:tcPr>
          <w:p w:rsidR="00607316" w:rsidRPr="00702E10" w:rsidRDefault="00607316" w:rsidP="009B7B0E">
            <w:pPr>
              <w:jc w:val="both"/>
            </w:pPr>
            <w:r>
              <w:t>Avrupa Birliği Hayvan Hastalıkları Bildirim Sistemi</w:t>
            </w:r>
          </w:p>
        </w:tc>
      </w:tr>
      <w:tr w:rsidR="00607316" w:rsidRPr="00702E10" w:rsidTr="00607316">
        <w:trPr>
          <w:trHeight w:hRule="exact" w:val="284"/>
        </w:trPr>
        <w:tc>
          <w:tcPr>
            <w:tcW w:w="3048" w:type="dxa"/>
          </w:tcPr>
          <w:p w:rsidR="00607316" w:rsidRDefault="00607316" w:rsidP="00905099">
            <w:pPr>
              <w:jc w:val="both"/>
            </w:pPr>
            <w:r>
              <w:t>AI</w:t>
            </w:r>
          </w:p>
          <w:p w:rsidR="00607316" w:rsidRPr="00702E10" w:rsidRDefault="00607316" w:rsidP="00905099">
            <w:pPr>
              <w:jc w:val="both"/>
            </w:pPr>
          </w:p>
        </w:tc>
        <w:tc>
          <w:tcPr>
            <w:tcW w:w="5808" w:type="dxa"/>
          </w:tcPr>
          <w:p w:rsidR="00607316" w:rsidRPr="00702E10" w:rsidRDefault="00607316" w:rsidP="009B7B0E">
            <w:pPr>
              <w:jc w:val="both"/>
            </w:pPr>
            <w:r>
              <w:t>Avian İnfluenza</w:t>
            </w:r>
          </w:p>
        </w:tc>
      </w:tr>
      <w:tr w:rsidR="00607316" w:rsidRPr="00702E10" w:rsidTr="00607316">
        <w:trPr>
          <w:trHeight w:hRule="exact" w:val="284"/>
        </w:trPr>
        <w:tc>
          <w:tcPr>
            <w:tcW w:w="3048" w:type="dxa"/>
          </w:tcPr>
          <w:p w:rsidR="00607316" w:rsidRDefault="00607316" w:rsidP="00905099">
            <w:pPr>
              <w:jc w:val="both"/>
            </w:pPr>
            <w:r>
              <w:t>BKA</w:t>
            </w:r>
          </w:p>
          <w:p w:rsidR="00607316" w:rsidRPr="00702E10" w:rsidRDefault="00607316" w:rsidP="009B7B0E">
            <w:pPr>
              <w:jc w:val="both"/>
            </w:pPr>
          </w:p>
        </w:tc>
        <w:tc>
          <w:tcPr>
            <w:tcW w:w="5808" w:type="dxa"/>
          </w:tcPr>
          <w:p w:rsidR="00607316" w:rsidRDefault="00607316" w:rsidP="00905099">
            <w:pPr>
              <w:jc w:val="both"/>
            </w:pPr>
            <w:r>
              <w:t>Bütün Kısıtlı Alanlar</w:t>
            </w:r>
          </w:p>
          <w:p w:rsidR="00607316" w:rsidRPr="00702E10" w:rsidRDefault="00607316" w:rsidP="009B7B0E">
            <w:pPr>
              <w:jc w:val="both"/>
            </w:pPr>
          </w:p>
        </w:tc>
      </w:tr>
      <w:tr w:rsidR="00607316" w:rsidRPr="00702E10" w:rsidTr="00607316">
        <w:trPr>
          <w:trHeight w:hRule="exact" w:val="284"/>
        </w:trPr>
        <w:tc>
          <w:tcPr>
            <w:tcW w:w="3048" w:type="dxa"/>
          </w:tcPr>
          <w:p w:rsidR="00607316" w:rsidRDefault="00607316" w:rsidP="00905099">
            <w:pPr>
              <w:jc w:val="both"/>
            </w:pPr>
            <w:r>
              <w:t>CBS</w:t>
            </w:r>
          </w:p>
          <w:p w:rsidR="00607316" w:rsidRPr="00702E10" w:rsidRDefault="00607316" w:rsidP="009B7B0E">
            <w:pPr>
              <w:jc w:val="both"/>
            </w:pPr>
          </w:p>
        </w:tc>
        <w:tc>
          <w:tcPr>
            <w:tcW w:w="5808" w:type="dxa"/>
          </w:tcPr>
          <w:p w:rsidR="00607316" w:rsidRDefault="00607316" w:rsidP="00905099">
            <w:pPr>
              <w:jc w:val="both"/>
            </w:pPr>
            <w:r>
              <w:t>Coğrafik Bilgi Sistemi</w:t>
            </w:r>
          </w:p>
          <w:p w:rsidR="00607316" w:rsidRPr="00702E10" w:rsidRDefault="00607316" w:rsidP="009B7B0E">
            <w:pPr>
              <w:jc w:val="both"/>
            </w:pPr>
          </w:p>
        </w:tc>
      </w:tr>
      <w:tr w:rsidR="00607316" w:rsidRPr="00702E10" w:rsidTr="00607316">
        <w:trPr>
          <w:trHeight w:hRule="exact" w:val="284"/>
        </w:trPr>
        <w:tc>
          <w:tcPr>
            <w:tcW w:w="3048" w:type="dxa"/>
          </w:tcPr>
          <w:p w:rsidR="00607316" w:rsidRDefault="00607316" w:rsidP="00905099">
            <w:pPr>
              <w:jc w:val="both"/>
            </w:pPr>
            <w:r>
              <w:t>CPE</w:t>
            </w:r>
          </w:p>
          <w:p w:rsidR="00607316" w:rsidRPr="00702E10" w:rsidRDefault="00607316" w:rsidP="009B7B0E">
            <w:pPr>
              <w:jc w:val="both"/>
            </w:pPr>
          </w:p>
        </w:tc>
        <w:tc>
          <w:tcPr>
            <w:tcW w:w="5808" w:type="dxa"/>
          </w:tcPr>
          <w:p w:rsidR="00607316" w:rsidRDefault="00607316" w:rsidP="00905099">
            <w:pPr>
              <w:jc w:val="both"/>
            </w:pPr>
            <w:r>
              <w:t>Sitopatik Etki</w:t>
            </w:r>
          </w:p>
          <w:p w:rsidR="00607316" w:rsidRPr="00702E10" w:rsidRDefault="00607316" w:rsidP="009B7B0E">
            <w:pPr>
              <w:jc w:val="both"/>
            </w:pPr>
          </w:p>
        </w:tc>
      </w:tr>
      <w:tr w:rsidR="00607316" w:rsidRPr="00702E10" w:rsidTr="00607316">
        <w:trPr>
          <w:trHeight w:hRule="exact" w:val="284"/>
        </w:trPr>
        <w:tc>
          <w:tcPr>
            <w:tcW w:w="3048" w:type="dxa"/>
          </w:tcPr>
          <w:p w:rsidR="00607316" w:rsidRDefault="00607316" w:rsidP="00905099">
            <w:pPr>
              <w:jc w:val="both"/>
            </w:pPr>
            <w:r>
              <w:t>ELISA</w:t>
            </w:r>
          </w:p>
          <w:p w:rsidR="00607316" w:rsidRPr="00702E10" w:rsidRDefault="00607316" w:rsidP="009B7B0E">
            <w:pPr>
              <w:jc w:val="both"/>
            </w:pPr>
          </w:p>
        </w:tc>
        <w:tc>
          <w:tcPr>
            <w:tcW w:w="5808" w:type="dxa"/>
          </w:tcPr>
          <w:p w:rsidR="00607316" w:rsidRDefault="00607316" w:rsidP="00905099">
            <w:pPr>
              <w:jc w:val="both"/>
            </w:pPr>
            <w:r>
              <w:t>Enzim Linked Immuno Sorbent Assay Testi</w:t>
            </w:r>
          </w:p>
          <w:p w:rsidR="00607316" w:rsidRPr="00702E10" w:rsidRDefault="00607316" w:rsidP="009B7B0E">
            <w:pPr>
              <w:jc w:val="both"/>
            </w:pPr>
          </w:p>
        </w:tc>
      </w:tr>
      <w:tr w:rsidR="00607316" w:rsidRPr="00702E10" w:rsidTr="00607316">
        <w:trPr>
          <w:trHeight w:hRule="exact" w:val="284"/>
        </w:trPr>
        <w:tc>
          <w:tcPr>
            <w:tcW w:w="3048" w:type="dxa"/>
          </w:tcPr>
          <w:p w:rsidR="00607316" w:rsidRDefault="00607316" w:rsidP="00905099">
            <w:pPr>
              <w:jc w:val="both"/>
            </w:pPr>
            <w:r>
              <w:t>FAO</w:t>
            </w:r>
          </w:p>
          <w:p w:rsidR="00607316" w:rsidRPr="00702E10" w:rsidRDefault="00607316" w:rsidP="009B7B0E">
            <w:pPr>
              <w:jc w:val="both"/>
            </w:pPr>
          </w:p>
        </w:tc>
        <w:tc>
          <w:tcPr>
            <w:tcW w:w="5808" w:type="dxa"/>
          </w:tcPr>
          <w:p w:rsidR="00607316" w:rsidRDefault="00607316" w:rsidP="00905099">
            <w:pPr>
              <w:jc w:val="both"/>
            </w:pPr>
            <w:r>
              <w:t>Birleşmiş Milletler Gıda ve Tarım Örgütü</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GA</w:t>
            </w:r>
          </w:p>
        </w:tc>
        <w:tc>
          <w:tcPr>
            <w:tcW w:w="5808" w:type="dxa"/>
          </w:tcPr>
          <w:p w:rsidR="00607316" w:rsidRDefault="00607316" w:rsidP="009B7B0E">
            <w:pPr>
              <w:jc w:val="both"/>
            </w:pPr>
            <w:r>
              <w:t>Gözetim Alanı</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GKGM</w:t>
            </w:r>
          </w:p>
        </w:tc>
        <w:tc>
          <w:tcPr>
            <w:tcW w:w="5808" w:type="dxa"/>
          </w:tcPr>
          <w:p w:rsidR="00607316" w:rsidRDefault="00607316" w:rsidP="00905099">
            <w:pPr>
              <w:jc w:val="both"/>
            </w:pPr>
            <w:r>
              <w:t>Gıda ve Kontrol Genel Müdürlüğü</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GTHB</w:t>
            </w:r>
          </w:p>
        </w:tc>
        <w:tc>
          <w:tcPr>
            <w:tcW w:w="5808" w:type="dxa"/>
          </w:tcPr>
          <w:p w:rsidR="00607316" w:rsidRDefault="00607316" w:rsidP="00905099">
            <w:pPr>
              <w:jc w:val="both"/>
            </w:pPr>
            <w:r>
              <w:t>Gıda, Tarım ve Hayvancılık Bakanlığı</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GTHBİM</w:t>
            </w:r>
          </w:p>
        </w:tc>
        <w:tc>
          <w:tcPr>
            <w:tcW w:w="5808" w:type="dxa"/>
          </w:tcPr>
          <w:p w:rsidR="00607316" w:rsidRDefault="00607316" w:rsidP="00905099">
            <w:pPr>
              <w:jc w:val="both"/>
            </w:pPr>
            <w:r>
              <w:t>Gıda, Tarım ve Hayvancılık Bakanlığı İl Müdürlüğü</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HI</w:t>
            </w:r>
          </w:p>
        </w:tc>
        <w:tc>
          <w:tcPr>
            <w:tcW w:w="5808" w:type="dxa"/>
          </w:tcPr>
          <w:p w:rsidR="00607316" w:rsidRDefault="00607316" w:rsidP="00905099">
            <w:pPr>
              <w:jc w:val="both"/>
            </w:pPr>
            <w:r>
              <w:t>Hemoglütinasyon İnhibisyon Testi</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ICPI</w:t>
            </w:r>
          </w:p>
        </w:tc>
        <w:tc>
          <w:tcPr>
            <w:tcW w:w="5808" w:type="dxa"/>
          </w:tcPr>
          <w:p w:rsidR="00607316" w:rsidRDefault="00607316" w:rsidP="00905099">
            <w:pPr>
              <w:jc w:val="both"/>
            </w:pPr>
            <w:r>
              <w:t>İntra Cerebral Patojenite İndeksi</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IVPI</w:t>
            </w:r>
          </w:p>
        </w:tc>
        <w:tc>
          <w:tcPr>
            <w:tcW w:w="5808" w:type="dxa"/>
          </w:tcPr>
          <w:p w:rsidR="00607316" w:rsidRDefault="00607316" w:rsidP="00905099">
            <w:pPr>
              <w:jc w:val="both"/>
            </w:pPr>
            <w:r>
              <w:t>İntra Venöz Patojenite İndeksi</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KA</w:t>
            </w:r>
          </w:p>
        </w:tc>
        <w:tc>
          <w:tcPr>
            <w:tcW w:w="5808" w:type="dxa"/>
          </w:tcPr>
          <w:p w:rsidR="00607316" w:rsidRDefault="00607316" w:rsidP="00905099">
            <w:pPr>
              <w:jc w:val="both"/>
            </w:pPr>
            <w:r>
              <w:t>Koruma Alanı</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MDT</w:t>
            </w:r>
          </w:p>
        </w:tc>
        <w:tc>
          <w:tcPr>
            <w:tcW w:w="5808" w:type="dxa"/>
          </w:tcPr>
          <w:p w:rsidR="00607316" w:rsidRDefault="00607316" w:rsidP="00607316">
            <w:pPr>
              <w:jc w:val="both"/>
            </w:pPr>
            <w:r>
              <w:t>Yumurtaların Ortalama Ölüm Süresi</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MLD</w:t>
            </w:r>
          </w:p>
        </w:tc>
        <w:tc>
          <w:tcPr>
            <w:tcW w:w="5808" w:type="dxa"/>
          </w:tcPr>
          <w:p w:rsidR="00607316" w:rsidRDefault="00607316" w:rsidP="00607316">
            <w:pPr>
              <w:jc w:val="both"/>
            </w:pPr>
            <w:r>
              <w:t>Minumum Öldürücü Doz</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ND</w:t>
            </w:r>
          </w:p>
        </w:tc>
        <w:tc>
          <w:tcPr>
            <w:tcW w:w="5808" w:type="dxa"/>
          </w:tcPr>
          <w:p w:rsidR="00607316" w:rsidRDefault="00607316" w:rsidP="00607316">
            <w:pPr>
              <w:jc w:val="both"/>
            </w:pPr>
            <w:r>
              <w:t>Yalancı Tavuk Vebası Hastalığı (Newcastle)</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OIE</w:t>
            </w:r>
          </w:p>
        </w:tc>
        <w:tc>
          <w:tcPr>
            <w:tcW w:w="5808" w:type="dxa"/>
          </w:tcPr>
          <w:p w:rsidR="00607316" w:rsidRDefault="00607316" w:rsidP="00607316">
            <w:pPr>
              <w:jc w:val="both"/>
            </w:pPr>
            <w:r>
              <w:t>Dünya Hayvan Sağlığı Teşkilatı</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9B7B0E">
            <w:pPr>
              <w:jc w:val="both"/>
            </w:pPr>
            <w:r>
              <w:t>SKN</w:t>
            </w:r>
          </w:p>
        </w:tc>
        <w:tc>
          <w:tcPr>
            <w:tcW w:w="5808" w:type="dxa"/>
          </w:tcPr>
          <w:p w:rsidR="00607316" w:rsidRDefault="00607316" w:rsidP="00607316">
            <w:pPr>
              <w:jc w:val="both"/>
            </w:pPr>
            <w:r>
              <w:t>Sınır Kontrol Noktası</w:t>
            </w:r>
          </w:p>
          <w:p w:rsidR="00607316" w:rsidRPr="00702E10" w:rsidRDefault="00607316" w:rsidP="009B7B0E">
            <w:pPr>
              <w:jc w:val="both"/>
            </w:pPr>
          </w:p>
        </w:tc>
      </w:tr>
      <w:tr w:rsidR="00607316" w:rsidRPr="00702E10" w:rsidTr="00607316">
        <w:trPr>
          <w:trHeight w:hRule="exact" w:val="284"/>
        </w:trPr>
        <w:tc>
          <w:tcPr>
            <w:tcW w:w="3048" w:type="dxa"/>
          </w:tcPr>
          <w:p w:rsidR="00607316" w:rsidRPr="00702E10" w:rsidRDefault="00607316" w:rsidP="00607316">
            <w:pPr>
              <w:jc w:val="both"/>
            </w:pPr>
            <w:r>
              <w:t>UHKM</w:t>
            </w:r>
          </w:p>
        </w:tc>
        <w:tc>
          <w:tcPr>
            <w:tcW w:w="5808" w:type="dxa"/>
          </w:tcPr>
          <w:p w:rsidR="00607316" w:rsidRDefault="00607316" w:rsidP="00607316">
            <w:pPr>
              <w:jc w:val="both"/>
            </w:pPr>
            <w:r>
              <w:t>Ulusal Hastalık Kriz Merkezi</w:t>
            </w:r>
          </w:p>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r>
              <w:t>URL</w:t>
            </w:r>
          </w:p>
        </w:tc>
        <w:tc>
          <w:tcPr>
            <w:tcW w:w="5808" w:type="dxa"/>
          </w:tcPr>
          <w:p w:rsidR="00607316" w:rsidRDefault="00607316" w:rsidP="00607316">
            <w:pPr>
              <w:jc w:val="both"/>
            </w:pPr>
            <w:r>
              <w:t>Ulusal Referans Laboratuvarı</w:t>
            </w:r>
          </w:p>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r>
              <w:t>VKEM</w:t>
            </w:r>
          </w:p>
        </w:tc>
        <w:tc>
          <w:tcPr>
            <w:tcW w:w="5808" w:type="dxa"/>
          </w:tcPr>
          <w:p w:rsidR="00607316" w:rsidRDefault="00607316" w:rsidP="00607316">
            <w:pPr>
              <w:jc w:val="both"/>
            </w:pPr>
            <w:r>
              <w:t>Veteriner Kontrol Enstitüsü Müdürlüğü</w:t>
            </w:r>
          </w:p>
          <w:p w:rsidR="00607316" w:rsidRPr="00702E10" w:rsidRDefault="00607316" w:rsidP="00607316">
            <w:pPr>
              <w:jc w:val="both"/>
            </w:pPr>
          </w:p>
        </w:tc>
      </w:tr>
      <w:tr w:rsidR="00607316" w:rsidRPr="00702E10" w:rsidTr="00607316">
        <w:trPr>
          <w:trHeight w:hRule="exact" w:val="284"/>
        </w:trPr>
        <w:tc>
          <w:tcPr>
            <w:tcW w:w="3048" w:type="dxa"/>
          </w:tcPr>
          <w:p w:rsidR="00607316" w:rsidRDefault="00607316" w:rsidP="00607316">
            <w:pPr>
              <w:jc w:val="both"/>
            </w:pPr>
            <w:r>
              <w:t>VKMAEM</w:t>
            </w:r>
          </w:p>
          <w:p w:rsidR="00607316" w:rsidRPr="00702E10" w:rsidRDefault="00607316" w:rsidP="00607316">
            <w:pPr>
              <w:jc w:val="both"/>
            </w:pPr>
          </w:p>
        </w:tc>
        <w:tc>
          <w:tcPr>
            <w:tcW w:w="5808" w:type="dxa"/>
          </w:tcPr>
          <w:p w:rsidR="00607316" w:rsidRDefault="00607316" w:rsidP="00607316">
            <w:pPr>
              <w:jc w:val="both"/>
            </w:pPr>
            <w:r>
              <w:t>Veteriner Kontrol Merkez Araştırma Enstitüsü Müdürlüğü</w:t>
            </w:r>
          </w:p>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r>
              <w:t>YHKM</w:t>
            </w:r>
          </w:p>
        </w:tc>
        <w:tc>
          <w:tcPr>
            <w:tcW w:w="5808" w:type="dxa"/>
          </w:tcPr>
          <w:p w:rsidR="00607316" w:rsidRDefault="00607316" w:rsidP="00607316">
            <w:pPr>
              <w:jc w:val="both"/>
            </w:pPr>
            <w:r>
              <w:t>Yerel Hastalık Kriz Merkezi</w:t>
            </w:r>
          </w:p>
          <w:p w:rsidR="00F70DF9" w:rsidRDefault="00F70DF9" w:rsidP="00607316">
            <w:pPr>
              <w:jc w:val="both"/>
            </w:pPr>
          </w:p>
          <w:p w:rsidR="00F70DF9" w:rsidRDefault="00F70DF9" w:rsidP="00607316">
            <w:pPr>
              <w:jc w:val="both"/>
            </w:pPr>
          </w:p>
          <w:p w:rsidR="00F70DF9" w:rsidRDefault="00F70DF9" w:rsidP="00607316">
            <w:pPr>
              <w:jc w:val="both"/>
            </w:pPr>
          </w:p>
          <w:p w:rsidR="00F70DF9" w:rsidRDefault="00F70DF9" w:rsidP="00607316">
            <w:pPr>
              <w:jc w:val="both"/>
            </w:pPr>
          </w:p>
          <w:p w:rsidR="00F70DF9" w:rsidRDefault="00F70DF9" w:rsidP="00607316">
            <w:pPr>
              <w:jc w:val="both"/>
            </w:pPr>
          </w:p>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p>
        </w:tc>
        <w:tc>
          <w:tcPr>
            <w:tcW w:w="5808" w:type="dxa"/>
          </w:tcPr>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p>
        </w:tc>
        <w:tc>
          <w:tcPr>
            <w:tcW w:w="5808" w:type="dxa"/>
          </w:tcPr>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p>
        </w:tc>
        <w:tc>
          <w:tcPr>
            <w:tcW w:w="5808" w:type="dxa"/>
          </w:tcPr>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p>
        </w:tc>
        <w:tc>
          <w:tcPr>
            <w:tcW w:w="5808" w:type="dxa"/>
          </w:tcPr>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p>
        </w:tc>
        <w:tc>
          <w:tcPr>
            <w:tcW w:w="5808" w:type="dxa"/>
          </w:tcPr>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p>
        </w:tc>
        <w:tc>
          <w:tcPr>
            <w:tcW w:w="5808" w:type="dxa"/>
          </w:tcPr>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pPr>
          </w:p>
        </w:tc>
        <w:tc>
          <w:tcPr>
            <w:tcW w:w="5808" w:type="dxa"/>
          </w:tcPr>
          <w:p w:rsidR="00607316" w:rsidRPr="00702E10" w:rsidRDefault="00607316" w:rsidP="00607316">
            <w:pPr>
              <w:jc w:val="both"/>
            </w:pPr>
          </w:p>
        </w:tc>
      </w:tr>
      <w:tr w:rsidR="00607316" w:rsidRPr="00702E10" w:rsidTr="00607316">
        <w:trPr>
          <w:trHeight w:hRule="exact" w:val="284"/>
        </w:trPr>
        <w:tc>
          <w:tcPr>
            <w:tcW w:w="3048" w:type="dxa"/>
          </w:tcPr>
          <w:p w:rsidR="00607316" w:rsidRPr="00702E10" w:rsidRDefault="00607316" w:rsidP="00607316">
            <w:pPr>
              <w:jc w:val="both"/>
              <w:rPr>
                <w:bCs/>
              </w:rPr>
            </w:pPr>
          </w:p>
        </w:tc>
        <w:tc>
          <w:tcPr>
            <w:tcW w:w="5808" w:type="dxa"/>
          </w:tcPr>
          <w:p w:rsidR="00607316" w:rsidRPr="00702E10" w:rsidRDefault="00607316" w:rsidP="00607316">
            <w:pPr>
              <w:jc w:val="both"/>
              <w:rPr>
                <w:bCs/>
              </w:rPr>
            </w:pPr>
          </w:p>
        </w:tc>
      </w:tr>
      <w:tr w:rsidR="00607316" w:rsidRPr="00702E10" w:rsidTr="00607316">
        <w:trPr>
          <w:trHeight w:hRule="exact" w:val="284"/>
        </w:trPr>
        <w:tc>
          <w:tcPr>
            <w:tcW w:w="3048" w:type="dxa"/>
          </w:tcPr>
          <w:p w:rsidR="00607316" w:rsidRPr="00702E10" w:rsidRDefault="00607316" w:rsidP="00607316">
            <w:pPr>
              <w:jc w:val="both"/>
              <w:rPr>
                <w:bCs/>
              </w:rPr>
            </w:pPr>
          </w:p>
        </w:tc>
        <w:tc>
          <w:tcPr>
            <w:tcW w:w="5808" w:type="dxa"/>
          </w:tcPr>
          <w:p w:rsidR="00607316" w:rsidRPr="00702E10" w:rsidRDefault="00607316" w:rsidP="00607316">
            <w:pPr>
              <w:jc w:val="both"/>
              <w:rPr>
                <w:bCs/>
              </w:rPr>
            </w:pPr>
          </w:p>
        </w:tc>
      </w:tr>
      <w:tr w:rsidR="00607316" w:rsidRPr="00702E10" w:rsidTr="00607316">
        <w:trPr>
          <w:trHeight w:hRule="exact" w:val="284"/>
        </w:trPr>
        <w:tc>
          <w:tcPr>
            <w:tcW w:w="3048" w:type="dxa"/>
          </w:tcPr>
          <w:p w:rsidR="00607316" w:rsidRPr="00702E10" w:rsidRDefault="00607316" w:rsidP="00607316">
            <w:pPr>
              <w:jc w:val="both"/>
              <w:rPr>
                <w:bCs/>
              </w:rPr>
            </w:pPr>
          </w:p>
        </w:tc>
        <w:tc>
          <w:tcPr>
            <w:tcW w:w="5808" w:type="dxa"/>
          </w:tcPr>
          <w:p w:rsidR="00607316" w:rsidRPr="00702E10" w:rsidRDefault="00607316" w:rsidP="00607316">
            <w:pPr>
              <w:jc w:val="both"/>
              <w:rPr>
                <w:bCs/>
              </w:rPr>
            </w:pPr>
          </w:p>
        </w:tc>
      </w:tr>
    </w:tbl>
    <w:p w:rsidR="008705F3" w:rsidRPr="00702E10" w:rsidRDefault="000315A4" w:rsidP="009B7B0E">
      <w:pPr>
        <w:jc w:val="both"/>
      </w:pPr>
      <w:r w:rsidRPr="00702E10">
        <w:t xml:space="preserve">        </w:t>
      </w:r>
      <w:r w:rsidR="008705F3" w:rsidRPr="00702E10">
        <w:t xml:space="preserve"> </w:t>
      </w:r>
    </w:p>
    <w:p w:rsidR="00F70DF9" w:rsidRDefault="00F70DF9" w:rsidP="002224B9">
      <w:pPr>
        <w:ind w:firstLine="709"/>
        <w:jc w:val="both"/>
        <w:rPr>
          <w:b/>
          <w:sz w:val="28"/>
          <w:szCs w:val="28"/>
        </w:rPr>
        <w:sectPr w:rsidR="00F70DF9" w:rsidSect="00EB2CE3">
          <w:footerReference w:type="even" r:id="rId9"/>
          <w:footerReference w:type="default" r:id="rId10"/>
          <w:footerReference w:type="first" r:id="rId11"/>
          <w:type w:val="oddPage"/>
          <w:pgSz w:w="12240" w:h="15840"/>
          <w:pgMar w:top="1440" w:right="1800" w:bottom="993" w:left="1800" w:header="720" w:footer="276" w:gutter="0"/>
          <w:pgNumType w:start="1"/>
          <w:cols w:space="720"/>
          <w:titlePg/>
          <w:docGrid w:linePitch="360"/>
        </w:sectPr>
      </w:pPr>
    </w:p>
    <w:p w:rsidR="008705F3" w:rsidRPr="00702E10" w:rsidRDefault="00B45776" w:rsidP="002224B9">
      <w:pPr>
        <w:ind w:firstLine="709"/>
        <w:jc w:val="both"/>
      </w:pPr>
      <w:r w:rsidRPr="00702E10">
        <w:rPr>
          <w:b/>
          <w:sz w:val="28"/>
          <w:szCs w:val="28"/>
        </w:rPr>
        <w:lastRenderedPageBreak/>
        <w:t>GİRİŞ</w:t>
      </w:r>
    </w:p>
    <w:p w:rsidR="00B45776" w:rsidRPr="00702E10" w:rsidRDefault="00B45776" w:rsidP="002224B9">
      <w:pPr>
        <w:ind w:firstLine="709"/>
        <w:jc w:val="both"/>
      </w:pPr>
      <w:r w:rsidRPr="00702E10">
        <w:t xml:space="preserve">Bu acil eylem planı, Newcastle Hastalığına (ND) ilişkin farkındalık ve hazırlık ile çevre korumanın </w:t>
      </w:r>
      <w:r w:rsidR="00E948CA" w:rsidRPr="00702E10">
        <w:t>yüksek düzeyde tutulmasını sağlamak için gerekli olan ulusal tedbirleri tespit etmek ve ND mihrakı</w:t>
      </w:r>
      <w:r w:rsidR="003460B7" w:rsidRPr="00702E10">
        <w:t xml:space="preserve">nın tespitinde </w:t>
      </w:r>
      <w:r w:rsidR="00E948CA" w:rsidRPr="00702E10">
        <w:t xml:space="preserve">uygulanmak üzere hazırlanmıştır. </w:t>
      </w:r>
    </w:p>
    <w:p w:rsidR="00E948CA" w:rsidRPr="00702E10" w:rsidRDefault="00E948CA" w:rsidP="002224B9">
      <w:pPr>
        <w:ind w:firstLine="709"/>
        <w:jc w:val="both"/>
      </w:pPr>
      <w:r w:rsidRPr="00702E10">
        <w:t>Acil eylem planı, ND mihrakının hızlı ve etkili bir şekilde eradike edilmesi için gerekli olan te</w:t>
      </w:r>
      <w:r w:rsidR="003572E0" w:rsidRPr="00702E10">
        <w:t>şh</w:t>
      </w:r>
      <w:r w:rsidRPr="00702E10">
        <w:t xml:space="preserve">is, </w:t>
      </w:r>
      <w:proofErr w:type="gramStart"/>
      <w:r w:rsidRPr="00702E10">
        <w:t>ekipman</w:t>
      </w:r>
      <w:proofErr w:type="gramEnd"/>
      <w:r w:rsidRPr="00702E10">
        <w:t xml:space="preserve"> ve personel ile uygun diğer materyallere erişim sağlayacak ve komşu ülkelerle işbirliğini teşvik edecektir. </w:t>
      </w:r>
    </w:p>
    <w:p w:rsidR="003572E0" w:rsidRPr="00702E10" w:rsidRDefault="003572E0" w:rsidP="00F1179A">
      <w:pPr>
        <w:pStyle w:val="Balk1"/>
        <w:spacing w:before="0" w:after="0"/>
        <w:ind w:firstLine="709"/>
        <w:rPr>
          <w:rFonts w:ascii="Times New Roman" w:hAnsi="Times New Roman"/>
          <w:sz w:val="28"/>
          <w:szCs w:val="28"/>
        </w:rPr>
      </w:pPr>
      <w:bookmarkStart w:id="2" w:name="_Toc255825585"/>
      <w:bookmarkStart w:id="3" w:name="_Toc255855071"/>
      <w:r w:rsidRPr="00702E10">
        <w:rPr>
          <w:rFonts w:ascii="Times New Roman" w:hAnsi="Times New Roman"/>
          <w:sz w:val="28"/>
          <w:szCs w:val="28"/>
        </w:rPr>
        <w:t>1-YASAL YETKİ</w:t>
      </w:r>
      <w:bookmarkEnd w:id="2"/>
      <w:bookmarkEnd w:id="3"/>
    </w:p>
    <w:p w:rsidR="003572E0" w:rsidRPr="00702E10" w:rsidRDefault="003572E0" w:rsidP="00F1179A">
      <w:pPr>
        <w:ind w:firstLine="709"/>
        <w:jc w:val="both"/>
      </w:pPr>
      <w:r w:rsidRPr="00702E10">
        <w:t>İhbarı mecburi ND’</w:t>
      </w:r>
      <w:r w:rsidR="00CA5E04" w:rsidRPr="00702E10">
        <w:t xml:space="preserve"> </w:t>
      </w:r>
      <w:r w:rsidRPr="00702E10">
        <w:t>n</w:t>
      </w:r>
      <w:r w:rsidR="00CA5E04" w:rsidRPr="00702E10">
        <w:t>i</w:t>
      </w:r>
      <w:r w:rsidRPr="00702E10">
        <w:t>n kontrolü için yasal yetkiler aşağıda belirtilen mevzuatta yer almaktadır:</w:t>
      </w:r>
    </w:p>
    <w:p w:rsidR="003460B7" w:rsidRPr="00702E10" w:rsidRDefault="003460B7" w:rsidP="00135C5A">
      <w:pPr>
        <w:pStyle w:val="ListeParagraf"/>
        <w:numPr>
          <w:ilvl w:val="0"/>
          <w:numId w:val="39"/>
        </w:numPr>
        <w:jc w:val="both"/>
      </w:pPr>
      <w:r w:rsidRPr="00702E10">
        <w:t xml:space="preserve">5996 sayılı </w:t>
      </w:r>
      <w:r w:rsidR="003572E0" w:rsidRPr="00702E10">
        <w:t>Veteriner Hizmetleri, Bitki Sağlığı, Gıda ve Yem Kanunu (13.6.2010 tarih ve 27610 sayılı Resmi Gazete’de yayımlanmıştır.)</w:t>
      </w:r>
    </w:p>
    <w:p w:rsidR="003572E0" w:rsidRPr="00702E10" w:rsidRDefault="003460B7" w:rsidP="00135C5A">
      <w:pPr>
        <w:pStyle w:val="ListeParagraf"/>
        <w:numPr>
          <w:ilvl w:val="0"/>
          <w:numId w:val="39"/>
        </w:numPr>
        <w:jc w:val="both"/>
      </w:pPr>
      <w:r w:rsidRPr="00702E10">
        <w:t>İhbarı Mecburi Hayvan Hastalıkları ile Bildirimine İlişkin Yönetmelik (22.01.2011 tarih ve 27823 sayılı Resmi Gazete’de yayımlanmıştır.)</w:t>
      </w:r>
    </w:p>
    <w:p w:rsidR="003572E0" w:rsidRPr="00702E10" w:rsidRDefault="003572E0" w:rsidP="00135C5A">
      <w:pPr>
        <w:pStyle w:val="ListeParagraf"/>
        <w:numPr>
          <w:ilvl w:val="0"/>
          <w:numId w:val="39"/>
        </w:numPr>
        <w:jc w:val="both"/>
      </w:pPr>
      <w:r w:rsidRPr="00702E10">
        <w:t>Bulaşıcı Hayvan Hastalıkları ile Mücadelede Uygulanacak Genel Hükümlere İlişkin Yönetmelik (20.01.2012 tarih ve 28179 sayılı Resmi Gazete’de yayımlanmıştır.)</w:t>
      </w:r>
    </w:p>
    <w:p w:rsidR="003572E0" w:rsidRPr="00702E10" w:rsidRDefault="003572E0" w:rsidP="00135C5A">
      <w:pPr>
        <w:pStyle w:val="ListeParagraf"/>
        <w:numPr>
          <w:ilvl w:val="0"/>
          <w:numId w:val="39"/>
        </w:numPr>
        <w:jc w:val="both"/>
      </w:pPr>
      <w:r w:rsidRPr="00702E10">
        <w:t>Yalancı Tavuk Vabası Hastalığına Karşı Korunma ve Mücadele Yönetmeliği (04.09.2011 tarih ve 28044 sayılı Resmi Gazete’de yayımlanmıştır.)</w:t>
      </w:r>
    </w:p>
    <w:p w:rsidR="008705F3" w:rsidRPr="00702E10" w:rsidRDefault="00D05A70" w:rsidP="001B7752">
      <w:pPr>
        <w:pStyle w:val="ListeParagraf"/>
        <w:numPr>
          <w:ilvl w:val="1"/>
          <w:numId w:val="30"/>
        </w:numPr>
        <w:jc w:val="both"/>
        <w:rPr>
          <w:b/>
        </w:rPr>
      </w:pPr>
      <w:r w:rsidRPr="00702E10">
        <w:rPr>
          <w:b/>
        </w:rPr>
        <w:t>ND İhbarı</w:t>
      </w:r>
      <w:r w:rsidR="008705F3" w:rsidRPr="00702E10">
        <w:rPr>
          <w:b/>
        </w:rPr>
        <w:t xml:space="preserve"> </w:t>
      </w:r>
    </w:p>
    <w:p w:rsidR="008705F3" w:rsidRPr="00702E10" w:rsidRDefault="00327D69" w:rsidP="0031753D">
      <w:pPr>
        <w:ind w:firstLine="708"/>
        <w:jc w:val="both"/>
        <w:rPr>
          <w:b/>
        </w:rPr>
      </w:pPr>
      <w:proofErr w:type="gramStart"/>
      <w:r w:rsidRPr="00702E10">
        <w:t>İhbarı Mecburi Hayvan Hastalıkları ile Bildirimine İlişkin Yönetmeliğinin 5 inci maddesi gereği bulaşıcı hayvan hastalığı ya da sebebi belli olmayan hayvan ölümlerinden haberdar olan hayvan sahipleri ve bakıcıları, veteriner hekimler ile muhtarlar, köy korucuları, celepler, çobanlar, gemi kaptanları, istasyon ya da gümrük memur veya idarecileri gibi ilgililer durumu yetkili otoriteye bildirmek zorundadır.</w:t>
      </w:r>
      <w:r w:rsidR="00CA63AC" w:rsidRPr="00702E10">
        <w:t xml:space="preserve"> </w:t>
      </w:r>
      <w:proofErr w:type="gramEnd"/>
    </w:p>
    <w:p w:rsidR="004E5085" w:rsidRPr="00702E10" w:rsidRDefault="004E5085" w:rsidP="001B7752">
      <w:pPr>
        <w:pStyle w:val="ListeParagraf"/>
        <w:numPr>
          <w:ilvl w:val="1"/>
          <w:numId w:val="30"/>
        </w:numPr>
        <w:jc w:val="both"/>
        <w:rPr>
          <w:b/>
        </w:rPr>
      </w:pPr>
      <w:bookmarkStart w:id="4" w:name="_Toc255855073"/>
      <w:r w:rsidRPr="00702E10">
        <w:rPr>
          <w:b/>
        </w:rPr>
        <w:t>Salgın Bölgesinde Alınacak Genel Önlemler</w:t>
      </w:r>
      <w:bookmarkEnd w:id="4"/>
    </w:p>
    <w:p w:rsidR="004E5085" w:rsidRPr="00702E10" w:rsidRDefault="004E5085" w:rsidP="001B7752">
      <w:pPr>
        <w:pStyle w:val="ListeParagraf"/>
        <w:numPr>
          <w:ilvl w:val="0"/>
          <w:numId w:val="29"/>
        </w:numPr>
        <w:jc w:val="both"/>
      </w:pPr>
      <w:r w:rsidRPr="00702E10">
        <w:t>Kordon ve Karantina</w:t>
      </w:r>
    </w:p>
    <w:p w:rsidR="004E5085" w:rsidRPr="00702E10" w:rsidRDefault="003460B7" w:rsidP="001B7752">
      <w:pPr>
        <w:pStyle w:val="ListeParagraf"/>
        <w:numPr>
          <w:ilvl w:val="0"/>
          <w:numId w:val="29"/>
        </w:numPr>
        <w:jc w:val="both"/>
      </w:pPr>
      <w:r w:rsidRPr="00702E10">
        <w:t xml:space="preserve">Hayvan </w:t>
      </w:r>
      <w:r w:rsidR="004E5085" w:rsidRPr="00702E10">
        <w:t>Hareketlerin Kontrolü</w:t>
      </w:r>
    </w:p>
    <w:p w:rsidR="004E5085" w:rsidRPr="00702E10" w:rsidRDefault="004E5085" w:rsidP="001B7752">
      <w:pPr>
        <w:pStyle w:val="ListeParagraf"/>
        <w:numPr>
          <w:ilvl w:val="0"/>
          <w:numId w:val="29"/>
        </w:numPr>
        <w:jc w:val="both"/>
      </w:pPr>
      <w:r w:rsidRPr="00702E10">
        <w:t>Hayvanların Öldürülmesi ve İmhası</w:t>
      </w:r>
    </w:p>
    <w:p w:rsidR="004E5085" w:rsidRPr="00702E10" w:rsidRDefault="004E5085" w:rsidP="001B7752">
      <w:pPr>
        <w:pStyle w:val="ListeParagraf"/>
        <w:numPr>
          <w:ilvl w:val="0"/>
          <w:numId w:val="29"/>
        </w:numPr>
        <w:jc w:val="both"/>
      </w:pPr>
      <w:r w:rsidRPr="00702E10">
        <w:t>Temizlik ve Dezenfeksiyon</w:t>
      </w:r>
    </w:p>
    <w:p w:rsidR="004E5085" w:rsidRPr="00702E10" w:rsidRDefault="004E5085" w:rsidP="001B7752">
      <w:pPr>
        <w:pStyle w:val="ListeParagraf"/>
        <w:numPr>
          <w:ilvl w:val="0"/>
          <w:numId w:val="29"/>
        </w:numPr>
        <w:jc w:val="both"/>
      </w:pPr>
      <w:r w:rsidRPr="00702E10">
        <w:t>Aşılama</w:t>
      </w:r>
    </w:p>
    <w:p w:rsidR="004E5085" w:rsidRPr="00702E10" w:rsidRDefault="004E5085" w:rsidP="0031753D">
      <w:pPr>
        <w:ind w:firstLine="708"/>
        <w:jc w:val="both"/>
      </w:pPr>
      <w:r w:rsidRPr="00702E10">
        <w:t xml:space="preserve">Veteriner Hizmetleri, Bitki Sağlığı, Gıda ve Yem Kanunu’ nun 4 ve 5 inci maddeleri </w:t>
      </w:r>
      <w:r w:rsidR="002535B3" w:rsidRPr="00702E10">
        <w:t xml:space="preserve">ile </w:t>
      </w:r>
      <w:r w:rsidRPr="00702E10">
        <w:t xml:space="preserve">Yalancı Tavuk Vebası Hastalığına Karşı Korunma ve Mücadele Yönetmeliği’ nin </w:t>
      </w:r>
      <w:r w:rsidR="003460B7" w:rsidRPr="00702E10">
        <w:t>6</w:t>
      </w:r>
      <w:r w:rsidR="002535B3" w:rsidRPr="00702E10">
        <w:t xml:space="preserve"> ve </w:t>
      </w:r>
      <w:r w:rsidRPr="00702E10">
        <w:t>13</w:t>
      </w:r>
      <w:r w:rsidR="002535B3" w:rsidRPr="00702E10">
        <w:t xml:space="preserve"> üncü</w:t>
      </w:r>
      <w:r w:rsidRPr="00702E10">
        <w:t xml:space="preserve"> madde</w:t>
      </w:r>
      <w:r w:rsidR="002535B3" w:rsidRPr="00702E10">
        <w:t xml:space="preserve">ler de </w:t>
      </w:r>
      <w:proofErr w:type="gramStart"/>
      <w:r w:rsidR="002535B3" w:rsidRPr="00702E10">
        <w:t>dahil</w:t>
      </w:r>
      <w:proofErr w:type="gramEnd"/>
      <w:r w:rsidR="002535B3" w:rsidRPr="00702E10">
        <w:t xml:space="preserve"> olmak üzere aradaki diğer madderler </w:t>
      </w:r>
      <w:r w:rsidRPr="00702E10">
        <w:t xml:space="preserve">salgın bölgesinde gerekli önlemleri almak için yasal dayanak oluşturmaktadır. </w:t>
      </w:r>
    </w:p>
    <w:p w:rsidR="008705F3" w:rsidRPr="00702E10" w:rsidRDefault="008B1EF4" w:rsidP="001B7752">
      <w:pPr>
        <w:pStyle w:val="ListeParagraf"/>
        <w:numPr>
          <w:ilvl w:val="1"/>
          <w:numId w:val="30"/>
        </w:numPr>
        <w:jc w:val="both"/>
        <w:rPr>
          <w:b/>
        </w:rPr>
      </w:pPr>
      <w:r w:rsidRPr="00702E10">
        <w:rPr>
          <w:b/>
        </w:rPr>
        <w:t>Tazminat</w:t>
      </w:r>
    </w:p>
    <w:p w:rsidR="009506CB" w:rsidRPr="00702E10" w:rsidRDefault="009506CB" w:rsidP="0031753D">
      <w:pPr>
        <w:ind w:firstLine="708"/>
        <w:jc w:val="both"/>
      </w:pPr>
      <w:r w:rsidRPr="00702E10">
        <w:t xml:space="preserve">14.01.2012 tarih ve 28173 sayılı Resmi Gazete’ de yayımlanarak yürürlüğe giren Hayvan Hastalıklarında Tazminat Yönetmeliği kapsamında ND hastalığından dolayı itlaf edilen hayvanların sahiplerine aynı gün ve sayılı Resmi Gazete’ de yayımlanan </w:t>
      </w:r>
      <w:r w:rsidR="002535B3" w:rsidRPr="00702E10">
        <w:t>Tazminatlı Hayvan Hastalıkları v</w:t>
      </w:r>
      <w:r w:rsidRPr="00702E10">
        <w:t>e Tazminat Oranlarına Dair Yönetmelik gereği 3/4 oranında tazminat ödenir.</w:t>
      </w:r>
    </w:p>
    <w:p w:rsidR="008705F3" w:rsidRPr="00702E10" w:rsidRDefault="00412A81" w:rsidP="001B7752">
      <w:pPr>
        <w:pStyle w:val="ListeParagraf"/>
        <w:numPr>
          <w:ilvl w:val="1"/>
          <w:numId w:val="30"/>
        </w:numPr>
        <w:jc w:val="both"/>
        <w:rPr>
          <w:b/>
        </w:rPr>
      </w:pPr>
      <w:r w:rsidRPr="00702E10">
        <w:rPr>
          <w:b/>
        </w:rPr>
        <w:t>Polis ve diğer kişilerin desteği</w:t>
      </w:r>
    </w:p>
    <w:p w:rsidR="008038CE" w:rsidRPr="00702E10" w:rsidRDefault="009506CB" w:rsidP="002224B9">
      <w:pPr>
        <w:ind w:firstLine="709"/>
        <w:jc w:val="both"/>
      </w:pPr>
      <w:r w:rsidRPr="00702E10">
        <w:t xml:space="preserve">5996 sayılı </w:t>
      </w:r>
      <w:r w:rsidR="002535B3" w:rsidRPr="00702E10">
        <w:t>Kanunu</w:t>
      </w:r>
      <w:r w:rsidRPr="00702E10">
        <w:t>n 45</w:t>
      </w:r>
      <w:r w:rsidR="002535B3" w:rsidRPr="00702E10">
        <w:t xml:space="preserve"> inci</w:t>
      </w:r>
      <w:r w:rsidRPr="00702E10">
        <w:t xml:space="preserve"> maddesi </w:t>
      </w:r>
      <w:r w:rsidR="002535B3" w:rsidRPr="00702E10">
        <w:t>Kanun kapsamındaki faaliyetleri yürütmeye, resmî kontrolleri yapmaya, ilgili taraflara görev ve sorumluluk vermeye, koordinasyon sağlamaya Bakanlığı yetkili kılmıştır.</w:t>
      </w:r>
    </w:p>
    <w:p w:rsidR="008038CE" w:rsidRPr="00702E10" w:rsidRDefault="00E51B91" w:rsidP="00282307">
      <w:pPr>
        <w:pStyle w:val="Balk1"/>
        <w:numPr>
          <w:ilvl w:val="0"/>
          <w:numId w:val="30"/>
        </w:numPr>
        <w:spacing w:before="0" w:after="0"/>
        <w:ind w:firstLine="289"/>
        <w:rPr>
          <w:rFonts w:ascii="Times New Roman" w:hAnsi="Times New Roman"/>
          <w:sz w:val="28"/>
          <w:szCs w:val="28"/>
        </w:rPr>
      </w:pPr>
      <w:r w:rsidRPr="00702E10">
        <w:rPr>
          <w:rFonts w:ascii="Times New Roman" w:hAnsi="Times New Roman"/>
          <w:sz w:val="28"/>
          <w:szCs w:val="28"/>
        </w:rPr>
        <w:t>MALİ HÜKÜMLER</w:t>
      </w:r>
      <w:bookmarkStart w:id="5" w:name="_Toc255855077"/>
    </w:p>
    <w:p w:rsidR="00FF1BA1" w:rsidRPr="00702E10" w:rsidRDefault="00FF1BA1" w:rsidP="00FF1BA1">
      <w:pPr>
        <w:jc w:val="both"/>
        <w:rPr>
          <w:lang w:val="en-GB" w:eastAsia="en-US"/>
        </w:rPr>
      </w:pPr>
      <w:proofErr w:type="gramStart"/>
      <w:r w:rsidRPr="00702E10">
        <w:rPr>
          <w:lang w:val="en-GB" w:eastAsia="en-US"/>
        </w:rPr>
        <w:t>Mücadele kapsamında yapılacak harcamalar, her yıl bütçe hazırlama rehberi ile birlikte yayınlanan “Analitik Bütçe Sınıflandırmasına İlişkin Harcama Rehberi”ne göre planlanır veya sınıflandırılır.</w:t>
      </w:r>
      <w:proofErr w:type="gramEnd"/>
      <w:r w:rsidRPr="00702E10">
        <w:rPr>
          <w:lang w:val="en-GB" w:eastAsia="en-US"/>
        </w:rPr>
        <w:t xml:space="preserve"> </w:t>
      </w:r>
    </w:p>
    <w:p w:rsidR="00FF1BA1" w:rsidRPr="00702E10" w:rsidRDefault="00FF1BA1" w:rsidP="00FF1BA1">
      <w:pPr>
        <w:spacing w:line="276" w:lineRule="auto"/>
        <w:jc w:val="both"/>
        <w:rPr>
          <w:lang w:eastAsia="en-US"/>
        </w:rPr>
      </w:pPr>
    </w:p>
    <w:p w:rsidR="00FF1BA1" w:rsidRPr="00702E10" w:rsidRDefault="00FF1BA1" w:rsidP="00FF1BA1">
      <w:pPr>
        <w:autoSpaceDE w:val="0"/>
        <w:autoSpaceDN w:val="0"/>
        <w:adjustRightInd w:val="0"/>
        <w:jc w:val="both"/>
        <w:rPr>
          <w:bCs/>
          <w:lang w:val="en-GB" w:eastAsia="en-US"/>
        </w:rPr>
      </w:pPr>
      <w:r w:rsidRPr="00702E10">
        <w:rPr>
          <w:b/>
          <w:bCs/>
          <w:u w:val="single"/>
          <w:lang w:val="en-GB" w:eastAsia="en-US"/>
        </w:rPr>
        <w:t>1-HARCAMA:</w:t>
      </w:r>
      <w:r w:rsidRPr="00702E10">
        <w:rPr>
          <w:bCs/>
          <w:lang w:val="en-GB" w:eastAsia="en-US"/>
        </w:rPr>
        <w:t xml:space="preserve"> </w:t>
      </w:r>
    </w:p>
    <w:p w:rsidR="00FF1BA1" w:rsidRPr="00702E10" w:rsidRDefault="00FF1BA1" w:rsidP="00FF1BA1">
      <w:pPr>
        <w:autoSpaceDE w:val="0"/>
        <w:autoSpaceDN w:val="0"/>
        <w:adjustRightInd w:val="0"/>
        <w:jc w:val="both"/>
        <w:rPr>
          <w:lang w:val="en-GB" w:eastAsia="en-US"/>
        </w:rPr>
      </w:pPr>
      <w:r w:rsidRPr="00702E10">
        <w:rPr>
          <w:lang w:val="en-GB" w:eastAsia="en-US"/>
        </w:rPr>
        <w:t xml:space="preserve">Harcama, geri ödenmeyen bir başka deyişle herhangi bir </w:t>
      </w:r>
      <w:proofErr w:type="gramStart"/>
      <w:r w:rsidRPr="00702E10">
        <w:rPr>
          <w:lang w:val="en-GB" w:eastAsia="en-US"/>
        </w:rPr>
        <w:t>mali</w:t>
      </w:r>
      <w:proofErr w:type="gramEnd"/>
      <w:r w:rsidRPr="00702E10">
        <w:rPr>
          <w:lang w:val="en-GB" w:eastAsia="en-US"/>
        </w:rPr>
        <w:t xml:space="preserve"> hak yaratmayan veya mevcut bir mali hakkı ortadan kaldırmayan Devlet ödemeleri olarak tanımlanabilir. </w:t>
      </w:r>
      <w:proofErr w:type="gramStart"/>
      <w:r w:rsidRPr="00702E10">
        <w:rPr>
          <w:lang w:val="en-GB" w:eastAsia="en-US"/>
        </w:rPr>
        <w:t>Harcama, cari ya da sermaye nitelikli olabilir.</w:t>
      </w:r>
      <w:proofErr w:type="gramEnd"/>
      <w:r w:rsidRPr="00702E10">
        <w:rPr>
          <w:lang w:val="en-GB" w:eastAsia="en-US"/>
        </w:rPr>
        <w:t xml:space="preserve"> </w:t>
      </w:r>
      <w:proofErr w:type="gramStart"/>
      <w:r w:rsidRPr="00702E10">
        <w:rPr>
          <w:lang w:val="en-GB" w:eastAsia="en-US"/>
        </w:rPr>
        <w:t>Mal veya hizmet alımında olduğu gibi bir şey karşılığında yapılabileceği gibi karşılıksız harcama da yapılabilir.</w:t>
      </w:r>
      <w:proofErr w:type="gramEnd"/>
      <w:r w:rsidRPr="00702E10">
        <w:rPr>
          <w:lang w:val="en-GB" w:eastAsia="en-US"/>
        </w:rPr>
        <w:t xml:space="preserve"> </w:t>
      </w:r>
    </w:p>
    <w:p w:rsidR="00FF1BA1" w:rsidRPr="00702E10" w:rsidRDefault="00FF1BA1" w:rsidP="00FF1BA1">
      <w:pPr>
        <w:autoSpaceDE w:val="0"/>
        <w:autoSpaceDN w:val="0"/>
        <w:adjustRightInd w:val="0"/>
        <w:jc w:val="both"/>
        <w:rPr>
          <w:lang w:val="en-GB" w:eastAsia="en-US"/>
        </w:rPr>
      </w:pPr>
      <w:r w:rsidRPr="00702E10">
        <w:rPr>
          <w:lang w:val="en-GB" w:eastAsia="en-US"/>
        </w:rPr>
        <w:t xml:space="preserve">Ekonomik sınıflandırmanın cari ve sermaye bölümlerinde aynı isim veya tanımlarla yer </w:t>
      </w:r>
      <w:proofErr w:type="gramStart"/>
      <w:r w:rsidRPr="00702E10">
        <w:rPr>
          <w:lang w:val="en-GB" w:eastAsia="en-US"/>
        </w:rPr>
        <w:t>alan</w:t>
      </w:r>
      <w:proofErr w:type="gramEnd"/>
      <w:r w:rsidRPr="00702E10">
        <w:rPr>
          <w:lang w:val="en-GB" w:eastAsia="en-US"/>
        </w:rPr>
        <w:t xml:space="preserve"> bazı detaylara rastlanması mümkün olacaktır. </w:t>
      </w:r>
      <w:proofErr w:type="gramStart"/>
      <w:r w:rsidRPr="00702E10">
        <w:rPr>
          <w:lang w:val="en-GB" w:eastAsia="en-US"/>
        </w:rPr>
        <w:t>Burada harcamanın hangi bölüme gider kaydedileceğinin belirlenmesinde temel kriter aşağıda açıklanan cari ve sermaye ayrımında kullanılan kriterler olacaktır.</w:t>
      </w:r>
      <w:proofErr w:type="gramEnd"/>
    </w:p>
    <w:p w:rsidR="00FF1BA1" w:rsidRPr="00702E10" w:rsidRDefault="00FF1BA1" w:rsidP="00FF1BA1">
      <w:pPr>
        <w:autoSpaceDE w:val="0"/>
        <w:autoSpaceDN w:val="0"/>
        <w:adjustRightInd w:val="0"/>
        <w:jc w:val="both"/>
        <w:rPr>
          <w:lang w:val="en-GB" w:eastAsia="en-US"/>
        </w:rPr>
      </w:pPr>
      <w:r w:rsidRPr="00702E10">
        <w:rPr>
          <w:b/>
          <w:bCs/>
          <w:u w:val="single"/>
          <w:lang w:val="en-GB" w:eastAsia="en-US"/>
        </w:rPr>
        <w:t>1.a Cari Harcama:</w:t>
      </w:r>
      <w:r w:rsidRPr="00702E10">
        <w:rPr>
          <w:bCs/>
          <w:lang w:val="en-GB" w:eastAsia="en-US"/>
        </w:rPr>
        <w:t xml:space="preserve"> </w:t>
      </w:r>
      <w:r w:rsidRPr="00702E10">
        <w:rPr>
          <w:lang w:val="en-GB" w:eastAsia="en-US"/>
        </w:rPr>
        <w:t>Cari harcama, sermaye varlıkları veya sermaye varlıklarının üretiminde kullanılacak mal veya hizmetler için yapılan ödemeler dışında kalan, karşılıklı ödemeleri ve alıcıların sermaye varlıkları satın almasına izin verilmesi, sermaye varlıklarının uğradığı tahribat veya zarar için alıcılara tazminat ödenmesi dışında kalan, alıcıların mali sermayesinin artırılması dışındaki amaçlarla yapılan karşılıksız ödemeleri kapsar.</w:t>
      </w:r>
    </w:p>
    <w:p w:rsidR="00FF1BA1" w:rsidRPr="00702E10" w:rsidRDefault="00FF1BA1" w:rsidP="00FF1BA1">
      <w:pPr>
        <w:autoSpaceDE w:val="0"/>
        <w:autoSpaceDN w:val="0"/>
        <w:adjustRightInd w:val="0"/>
        <w:ind w:firstLine="708"/>
        <w:jc w:val="both"/>
        <w:rPr>
          <w:lang w:val="en-GB" w:eastAsia="en-US"/>
        </w:rPr>
      </w:pPr>
      <w:r w:rsidRPr="00702E10">
        <w:rPr>
          <w:lang w:val="en-GB" w:eastAsia="en-US"/>
        </w:rPr>
        <w:t>Analitik bütçe sınıflandırmasıyla cari ve yatırım tanımları değiştiğinden;</w:t>
      </w:r>
    </w:p>
    <w:p w:rsidR="00FF1BA1" w:rsidRPr="00702E10" w:rsidRDefault="00FF1BA1" w:rsidP="00135C5A">
      <w:pPr>
        <w:numPr>
          <w:ilvl w:val="0"/>
          <w:numId w:val="62"/>
        </w:numPr>
        <w:autoSpaceDE w:val="0"/>
        <w:autoSpaceDN w:val="0"/>
        <w:adjustRightInd w:val="0"/>
        <w:jc w:val="both"/>
        <w:rPr>
          <w:lang w:val="en-GB" w:eastAsia="en-US"/>
        </w:rPr>
      </w:pPr>
      <w:r w:rsidRPr="00702E10">
        <w:rPr>
          <w:lang w:val="en-GB" w:eastAsia="en-US"/>
        </w:rPr>
        <w:t xml:space="preserve">Personel için yapılan ödemeler (sosyal güvenlik dâhil) ile bütçe kanunlarıyla belirlenmiş asgari değeri aşmayan ve/veya normal ömrü bir yıl veya bir yıldan daha uzun olmayan mal ve hizmet alımları ve faiz giderleri </w:t>
      </w:r>
      <w:r w:rsidRPr="00702E10">
        <w:rPr>
          <w:bCs/>
          <w:lang w:val="en-GB" w:eastAsia="en-US"/>
        </w:rPr>
        <w:t>“cari giderler”,</w:t>
      </w:r>
    </w:p>
    <w:p w:rsidR="00FF1BA1" w:rsidRPr="00702E10" w:rsidRDefault="00FF1BA1" w:rsidP="00135C5A">
      <w:pPr>
        <w:numPr>
          <w:ilvl w:val="0"/>
          <w:numId w:val="62"/>
        </w:numPr>
        <w:autoSpaceDE w:val="0"/>
        <w:autoSpaceDN w:val="0"/>
        <w:adjustRightInd w:val="0"/>
        <w:jc w:val="both"/>
        <w:rPr>
          <w:lang w:val="en-GB" w:eastAsia="en-US"/>
        </w:rPr>
      </w:pPr>
      <w:r w:rsidRPr="00702E10">
        <w:rPr>
          <w:lang w:val="en-GB" w:eastAsia="en-US"/>
        </w:rPr>
        <w:t xml:space="preserve">Cari nitelikli mal ve hizmet alımlarının finansmanı amacıyla yapılan karşılıksız ödemeler </w:t>
      </w:r>
      <w:r w:rsidRPr="00702E10">
        <w:rPr>
          <w:bCs/>
          <w:lang w:val="en-GB" w:eastAsia="en-US"/>
        </w:rPr>
        <w:t>“cari transferler”</w:t>
      </w:r>
    </w:p>
    <w:p w:rsidR="00FF1BA1" w:rsidRPr="00702E10" w:rsidRDefault="00FF1BA1" w:rsidP="00135C5A">
      <w:pPr>
        <w:numPr>
          <w:ilvl w:val="0"/>
          <w:numId w:val="62"/>
        </w:numPr>
        <w:autoSpaceDE w:val="0"/>
        <w:autoSpaceDN w:val="0"/>
        <w:adjustRightInd w:val="0"/>
        <w:jc w:val="both"/>
        <w:rPr>
          <w:bCs/>
          <w:lang w:val="en-GB" w:eastAsia="en-US"/>
        </w:rPr>
      </w:pPr>
      <w:r w:rsidRPr="00702E10">
        <w:rPr>
          <w:lang w:val="en-GB" w:eastAsia="en-US"/>
        </w:rPr>
        <w:t xml:space="preserve">Her ikisinin toplamı ise </w:t>
      </w:r>
      <w:r w:rsidRPr="00702E10">
        <w:rPr>
          <w:bCs/>
          <w:lang w:val="en-GB" w:eastAsia="en-US"/>
        </w:rPr>
        <w:t>“toplam cari giderler”</w:t>
      </w:r>
    </w:p>
    <w:p w:rsidR="00FF1BA1" w:rsidRPr="00702E10" w:rsidRDefault="00FF1BA1" w:rsidP="00FF1BA1">
      <w:pPr>
        <w:autoSpaceDE w:val="0"/>
        <w:autoSpaceDN w:val="0"/>
        <w:adjustRightInd w:val="0"/>
        <w:ind w:firstLine="708"/>
        <w:jc w:val="both"/>
        <w:rPr>
          <w:lang w:val="en-GB" w:eastAsia="en-US"/>
        </w:rPr>
      </w:pPr>
      <w:proofErr w:type="gramStart"/>
      <w:r w:rsidRPr="00702E10">
        <w:rPr>
          <w:lang w:val="en-GB" w:eastAsia="en-US"/>
        </w:rPr>
        <w:t>olarak</w:t>
      </w:r>
      <w:proofErr w:type="gramEnd"/>
      <w:r w:rsidRPr="00702E10">
        <w:rPr>
          <w:lang w:val="en-GB" w:eastAsia="en-US"/>
        </w:rPr>
        <w:t xml:space="preserve"> ifade edilecektir.</w:t>
      </w:r>
    </w:p>
    <w:p w:rsidR="00FF1BA1" w:rsidRPr="00702E10" w:rsidRDefault="00FF1BA1" w:rsidP="00FF1BA1">
      <w:pPr>
        <w:autoSpaceDE w:val="0"/>
        <w:autoSpaceDN w:val="0"/>
        <w:adjustRightInd w:val="0"/>
        <w:jc w:val="both"/>
        <w:rPr>
          <w:lang w:val="en-GB" w:eastAsia="en-US"/>
        </w:rPr>
      </w:pPr>
      <w:proofErr w:type="gramStart"/>
      <w:r w:rsidRPr="00702E10">
        <w:rPr>
          <w:b/>
          <w:bCs/>
          <w:u w:val="single"/>
          <w:lang w:val="en-GB" w:eastAsia="en-US"/>
        </w:rPr>
        <w:t>1.b</w:t>
      </w:r>
      <w:proofErr w:type="gramEnd"/>
      <w:r w:rsidRPr="00702E10">
        <w:rPr>
          <w:b/>
          <w:bCs/>
          <w:u w:val="single"/>
          <w:lang w:val="en-GB" w:eastAsia="en-US"/>
        </w:rPr>
        <w:t xml:space="preserve"> Sermaye Harcaması:</w:t>
      </w:r>
      <w:r w:rsidRPr="00702E10">
        <w:rPr>
          <w:bCs/>
          <w:lang w:val="en-GB" w:eastAsia="en-US"/>
        </w:rPr>
        <w:t xml:space="preserve"> </w:t>
      </w:r>
      <w:r w:rsidRPr="00702E10">
        <w:rPr>
          <w:lang w:val="en-GB" w:eastAsia="en-US"/>
        </w:rPr>
        <w:t>Sermaye harcamaları, sabit sermaye edinimleri, gayrimenkuller ya da gayri maddi aktiflerin edinimi için yapılan ödemeleri veya bu amaçlarla yapılan karşılıksız ödemeleri kapsar.</w:t>
      </w:r>
    </w:p>
    <w:p w:rsidR="00FF1BA1" w:rsidRPr="00702E10" w:rsidRDefault="00FF1BA1" w:rsidP="00FF1BA1">
      <w:pPr>
        <w:autoSpaceDE w:val="0"/>
        <w:autoSpaceDN w:val="0"/>
        <w:adjustRightInd w:val="0"/>
        <w:ind w:firstLine="720"/>
        <w:jc w:val="both"/>
        <w:rPr>
          <w:lang w:val="en-GB" w:eastAsia="en-US"/>
        </w:rPr>
      </w:pPr>
      <w:proofErr w:type="gramStart"/>
      <w:r w:rsidRPr="00702E10">
        <w:rPr>
          <w:lang w:val="en-GB" w:eastAsia="en-US"/>
        </w:rPr>
        <w:t>Dayanıklı malların piyasadan satın alınması ya da Devlet dâhilinde üretilmesi için yapılan ödemeler sabit sermaye varlıklarının edinimi kapsamında yer alırlar.</w:t>
      </w:r>
      <w:proofErr w:type="gramEnd"/>
      <w:r w:rsidRPr="00702E10">
        <w:rPr>
          <w:lang w:val="en-GB" w:eastAsia="en-US"/>
        </w:rPr>
        <w:t xml:space="preserve"> </w:t>
      </w:r>
      <w:proofErr w:type="gramStart"/>
      <w:r w:rsidRPr="00702E10">
        <w:rPr>
          <w:lang w:val="en-GB" w:eastAsia="en-US"/>
        </w:rPr>
        <w:t>Bu bölüm, normal ömrü bir yıldan fazla olan ve hem de yılları bütçe kanunlarıyla belirlenecek asgari değerden fazla olan mal ve hizmetler için yapılan harcamaları içerir.</w:t>
      </w:r>
      <w:proofErr w:type="gramEnd"/>
    </w:p>
    <w:p w:rsidR="00FF1BA1" w:rsidRPr="00702E10" w:rsidRDefault="00FF1BA1" w:rsidP="00FF1BA1">
      <w:pPr>
        <w:autoSpaceDE w:val="0"/>
        <w:autoSpaceDN w:val="0"/>
        <w:adjustRightInd w:val="0"/>
        <w:ind w:firstLine="720"/>
        <w:jc w:val="both"/>
        <w:rPr>
          <w:lang w:val="en-GB" w:eastAsia="en-US"/>
        </w:rPr>
      </w:pPr>
      <w:proofErr w:type="gramStart"/>
      <w:r w:rsidRPr="00702E10">
        <w:rPr>
          <w:lang w:val="en-GB" w:eastAsia="en-US"/>
        </w:rPr>
        <w:t>Bu bölüme dâhil olan dayanıklı mal türleri, tüm lojmanları, lojmanlar dışındaki binaları ve diğer inşaat işlerini kapsayan gayrimenkul sabit sermaye malları ile ulaşım araçları, makineler ve diğer teçhizat gibi menkul sabit sermaye mallarıdır.</w:t>
      </w:r>
      <w:proofErr w:type="gramEnd"/>
      <w:r w:rsidRPr="00702E10">
        <w:rPr>
          <w:lang w:val="en-GB" w:eastAsia="en-US"/>
        </w:rPr>
        <w:t xml:space="preserve"> </w:t>
      </w:r>
      <w:proofErr w:type="gramStart"/>
      <w:r w:rsidRPr="00702E10">
        <w:rPr>
          <w:lang w:val="en-GB" w:eastAsia="en-US"/>
        </w:rPr>
        <w:t>Aynı zamanda, mevcut sabit sermaye varlıklarını geliştirmek, ekonomik ömürlerini uzatmak, verimlerini artırmak, performanslarını geliştirmek veya yeniden yapılandırmak amacıyla yapılan ödemeler de bu bölüme dâhildir.</w:t>
      </w:r>
      <w:proofErr w:type="gramEnd"/>
      <w:r w:rsidRPr="00702E10">
        <w:rPr>
          <w:lang w:val="en-GB" w:eastAsia="en-US"/>
        </w:rPr>
        <w:t xml:space="preserve"> </w:t>
      </w:r>
      <w:proofErr w:type="gramStart"/>
      <w:r w:rsidRPr="00702E10">
        <w:rPr>
          <w:lang w:val="en-GB" w:eastAsia="en-US"/>
        </w:rPr>
        <w:t>Ancak normal bakım ödemelerini içermeyecektir.</w:t>
      </w:r>
      <w:proofErr w:type="gramEnd"/>
      <w:r w:rsidRPr="00702E10">
        <w:rPr>
          <w:lang w:val="en-GB" w:eastAsia="en-US"/>
        </w:rPr>
        <w:t xml:space="preserve"> </w:t>
      </w:r>
      <w:proofErr w:type="gramStart"/>
      <w:r w:rsidRPr="00702E10">
        <w:rPr>
          <w:lang w:val="en-GB" w:eastAsia="en-US"/>
        </w:rPr>
        <w:t>(Normal bakım ödemeleri cari giderlere dâhil edilmelidir.)</w:t>
      </w:r>
      <w:proofErr w:type="gramEnd"/>
      <w:r w:rsidRPr="00702E10">
        <w:rPr>
          <w:lang w:val="en-GB" w:eastAsia="en-US"/>
        </w:rPr>
        <w:t xml:space="preserve"> </w:t>
      </w:r>
    </w:p>
    <w:p w:rsidR="00FF1BA1" w:rsidRPr="00702E10" w:rsidRDefault="00FF1BA1" w:rsidP="00FF1BA1">
      <w:pPr>
        <w:autoSpaceDE w:val="0"/>
        <w:autoSpaceDN w:val="0"/>
        <w:adjustRightInd w:val="0"/>
        <w:ind w:firstLine="720"/>
        <w:jc w:val="both"/>
        <w:rPr>
          <w:lang w:val="en-GB" w:eastAsia="en-US"/>
        </w:rPr>
      </w:pPr>
      <w:r w:rsidRPr="00702E10">
        <w:rPr>
          <w:lang w:val="en-GB" w:eastAsia="en-US"/>
        </w:rPr>
        <w:t>Öte yandan, küçük aletler, iş kıyafetleri, normal bakımda kullanılan yedek parçalar, normal ömürleri bir yıldan fazla olsa dahi düşük değerli alet ve edevat, Devlet tarafından edinilen dayanıklı mallar sabit sermaye aktifleri kapsamında yer almayacaktır.</w:t>
      </w:r>
    </w:p>
    <w:p w:rsidR="00FF1BA1" w:rsidRPr="00702E10" w:rsidRDefault="00FF1BA1" w:rsidP="00FF1BA1">
      <w:pPr>
        <w:autoSpaceDE w:val="0"/>
        <w:autoSpaceDN w:val="0"/>
        <w:adjustRightInd w:val="0"/>
        <w:ind w:firstLine="708"/>
        <w:jc w:val="both"/>
        <w:rPr>
          <w:lang w:val="en-GB" w:eastAsia="en-US"/>
        </w:rPr>
      </w:pPr>
      <w:proofErr w:type="gramStart"/>
      <w:r w:rsidRPr="00702E10">
        <w:rPr>
          <w:lang w:val="en-GB" w:eastAsia="en-US"/>
        </w:rPr>
        <w:t>Sabit sermaye varlıkları için yapılan harcamanın miktarı, bunların satın alınması durumunda Devlet tarafından ödenen fiyattır.</w:t>
      </w:r>
      <w:proofErr w:type="gramEnd"/>
      <w:r w:rsidRPr="00702E10">
        <w:rPr>
          <w:lang w:val="en-GB" w:eastAsia="en-US"/>
        </w:rPr>
        <w:t xml:space="preserve"> </w:t>
      </w:r>
    </w:p>
    <w:p w:rsidR="00FF1BA1" w:rsidRPr="00702E10" w:rsidRDefault="00FF1BA1" w:rsidP="00FF1BA1">
      <w:pPr>
        <w:autoSpaceDE w:val="0"/>
        <w:autoSpaceDN w:val="0"/>
        <w:adjustRightInd w:val="0"/>
        <w:ind w:firstLine="708"/>
        <w:jc w:val="both"/>
        <w:rPr>
          <w:b/>
          <w:lang w:val="en-GB" w:eastAsia="en-US"/>
        </w:rPr>
      </w:pPr>
      <w:r w:rsidRPr="00702E10">
        <w:rPr>
          <w:b/>
          <w:lang w:val="en-GB" w:eastAsia="en-US"/>
        </w:rPr>
        <w:t>Analitik bütçe sınıflandırmasında;</w:t>
      </w:r>
    </w:p>
    <w:p w:rsidR="00FF1BA1" w:rsidRPr="00702E10" w:rsidRDefault="00FF1BA1" w:rsidP="00135C5A">
      <w:pPr>
        <w:numPr>
          <w:ilvl w:val="0"/>
          <w:numId w:val="63"/>
        </w:numPr>
        <w:autoSpaceDE w:val="0"/>
        <w:autoSpaceDN w:val="0"/>
        <w:adjustRightInd w:val="0"/>
        <w:jc w:val="both"/>
        <w:rPr>
          <w:lang w:val="en-GB" w:eastAsia="en-US"/>
        </w:rPr>
      </w:pPr>
      <w:r w:rsidRPr="00702E10">
        <w:rPr>
          <w:lang w:val="en-GB" w:eastAsia="en-US"/>
        </w:rPr>
        <w:t xml:space="preserve">Bütçe kanunları ile belirlenmiş asgari değeri aşan ve normal ömrü bir yıldan daha uzun olan mal ve hizmet alımları </w:t>
      </w:r>
      <w:r w:rsidRPr="00702E10">
        <w:rPr>
          <w:bCs/>
          <w:lang w:val="en-GB" w:eastAsia="en-US"/>
        </w:rPr>
        <w:t>“sermaye giderleri”,</w:t>
      </w:r>
    </w:p>
    <w:p w:rsidR="00FF1BA1" w:rsidRPr="00702E10" w:rsidRDefault="00FF1BA1" w:rsidP="00135C5A">
      <w:pPr>
        <w:numPr>
          <w:ilvl w:val="0"/>
          <w:numId w:val="63"/>
        </w:numPr>
        <w:autoSpaceDE w:val="0"/>
        <w:autoSpaceDN w:val="0"/>
        <w:adjustRightInd w:val="0"/>
        <w:jc w:val="both"/>
        <w:rPr>
          <w:lang w:val="en-GB" w:eastAsia="en-US"/>
        </w:rPr>
      </w:pPr>
      <w:r w:rsidRPr="00702E10">
        <w:rPr>
          <w:lang w:val="en-GB" w:eastAsia="en-US"/>
        </w:rPr>
        <w:t xml:space="preserve">Sermaye nitelikli mal ve hizmet alımlarının finansmanı amacıyla yapılan karşılıksız ödemeler </w:t>
      </w:r>
      <w:r w:rsidRPr="00702E10">
        <w:rPr>
          <w:bCs/>
          <w:lang w:val="en-GB" w:eastAsia="en-US"/>
        </w:rPr>
        <w:t>“sermaye transferleri”</w:t>
      </w:r>
    </w:p>
    <w:p w:rsidR="00FF1BA1" w:rsidRPr="00702E10" w:rsidRDefault="00FF1BA1" w:rsidP="00135C5A">
      <w:pPr>
        <w:numPr>
          <w:ilvl w:val="0"/>
          <w:numId w:val="63"/>
        </w:numPr>
        <w:autoSpaceDE w:val="0"/>
        <w:autoSpaceDN w:val="0"/>
        <w:adjustRightInd w:val="0"/>
        <w:jc w:val="both"/>
        <w:rPr>
          <w:lang w:val="en-GB" w:eastAsia="en-US"/>
        </w:rPr>
      </w:pPr>
      <w:r w:rsidRPr="00702E10">
        <w:rPr>
          <w:lang w:val="en-GB" w:eastAsia="en-US"/>
        </w:rPr>
        <w:t xml:space="preserve">Her ikisinin toplamı ise </w:t>
      </w:r>
      <w:r w:rsidRPr="00702E10">
        <w:rPr>
          <w:bCs/>
          <w:lang w:val="en-GB" w:eastAsia="en-US"/>
        </w:rPr>
        <w:t>“toplam sermaye giderleri”</w:t>
      </w:r>
    </w:p>
    <w:p w:rsidR="00FF1BA1" w:rsidRPr="00702E10" w:rsidRDefault="00FF1BA1" w:rsidP="00FF1BA1">
      <w:pPr>
        <w:autoSpaceDE w:val="0"/>
        <w:autoSpaceDN w:val="0"/>
        <w:adjustRightInd w:val="0"/>
        <w:ind w:firstLine="708"/>
        <w:jc w:val="both"/>
        <w:rPr>
          <w:lang w:val="en-GB" w:eastAsia="en-US"/>
        </w:rPr>
      </w:pPr>
      <w:proofErr w:type="gramStart"/>
      <w:r w:rsidRPr="00702E10">
        <w:rPr>
          <w:lang w:val="en-GB" w:eastAsia="en-US"/>
        </w:rPr>
        <w:t>olarak</w:t>
      </w:r>
      <w:proofErr w:type="gramEnd"/>
      <w:r w:rsidRPr="00702E10">
        <w:rPr>
          <w:lang w:val="en-GB" w:eastAsia="en-US"/>
        </w:rPr>
        <w:t xml:space="preserve"> ifade edilecektir.</w:t>
      </w:r>
    </w:p>
    <w:p w:rsidR="00FF1BA1" w:rsidRPr="00702E10" w:rsidRDefault="00FF1BA1" w:rsidP="00FF1BA1">
      <w:pPr>
        <w:autoSpaceDE w:val="0"/>
        <w:autoSpaceDN w:val="0"/>
        <w:adjustRightInd w:val="0"/>
        <w:jc w:val="both"/>
        <w:rPr>
          <w:lang w:val="en-GB" w:eastAsia="en-US"/>
        </w:rPr>
      </w:pPr>
    </w:p>
    <w:p w:rsidR="00FF1BA1" w:rsidRPr="00702E10" w:rsidRDefault="00FF1BA1" w:rsidP="00FF1BA1">
      <w:pPr>
        <w:autoSpaceDE w:val="0"/>
        <w:autoSpaceDN w:val="0"/>
        <w:adjustRightInd w:val="0"/>
        <w:jc w:val="both"/>
        <w:rPr>
          <w:b/>
          <w:u w:val="single"/>
          <w:lang w:val="en-GB" w:eastAsia="en-US"/>
        </w:rPr>
      </w:pPr>
      <w:r w:rsidRPr="00702E10">
        <w:rPr>
          <w:b/>
          <w:u w:val="single"/>
          <w:lang w:val="en-GB" w:eastAsia="en-US"/>
        </w:rPr>
        <w:t>2-HARCAMALARIN TÜRÜ VE EKONOMİK KODU</w:t>
      </w:r>
    </w:p>
    <w:p w:rsidR="00FF1BA1" w:rsidRPr="00702E10" w:rsidRDefault="00FF1BA1" w:rsidP="00FF1BA1">
      <w:pPr>
        <w:ind w:firstLine="720"/>
        <w:jc w:val="both"/>
        <w:rPr>
          <w:lang w:val="en-GB" w:eastAsia="en-US"/>
        </w:rPr>
      </w:pPr>
      <w:r w:rsidRPr="00702E10">
        <w:rPr>
          <w:lang w:val="en-GB" w:eastAsia="en-US"/>
        </w:rPr>
        <w:t xml:space="preserve">Birinci düzeyde yer </w:t>
      </w:r>
      <w:proofErr w:type="gramStart"/>
      <w:r w:rsidRPr="00702E10">
        <w:rPr>
          <w:lang w:val="en-GB" w:eastAsia="en-US"/>
        </w:rPr>
        <w:t>alan</w:t>
      </w:r>
      <w:proofErr w:type="gramEnd"/>
      <w:r w:rsidRPr="00702E10">
        <w:rPr>
          <w:lang w:val="en-GB" w:eastAsia="en-US"/>
        </w:rPr>
        <w:t xml:space="preserve"> harcama grupları aşağıda belirtilmiştir. </w:t>
      </w:r>
      <w:proofErr w:type="gramStart"/>
      <w:r w:rsidRPr="00702E10">
        <w:rPr>
          <w:lang w:val="en-GB" w:eastAsia="en-US"/>
        </w:rPr>
        <w:t>Mücadele kapsamında yapılacak harcamaların tüm ekonomik kodları, her yıl bütçe hazırlama rehberi ile birlikte yayınlanan “Analitik Bütçe Sınıflandırmasına İlişkin Harcama Rehberi”nde yer almaktadır.</w:t>
      </w:r>
      <w:proofErr w:type="gramEnd"/>
    </w:p>
    <w:p w:rsidR="00FF1BA1" w:rsidRPr="00702E10" w:rsidRDefault="00FF1BA1" w:rsidP="00FF1BA1">
      <w:pPr>
        <w:ind w:firstLine="720"/>
        <w:jc w:val="both"/>
        <w:rPr>
          <w:lang w:val="en-GB" w:eastAsia="en-US"/>
        </w:rPr>
      </w:pPr>
      <w:r w:rsidRPr="00702E10">
        <w:rPr>
          <w:lang w:val="en-GB" w:eastAsia="en-US"/>
        </w:rPr>
        <w:t xml:space="preserve">Aşağıda yer </w:t>
      </w:r>
      <w:proofErr w:type="gramStart"/>
      <w:r w:rsidRPr="00702E10">
        <w:rPr>
          <w:lang w:val="en-GB" w:eastAsia="en-US"/>
        </w:rPr>
        <w:t>alan</w:t>
      </w:r>
      <w:proofErr w:type="gramEnd"/>
      <w:r w:rsidRPr="00702E10">
        <w:rPr>
          <w:lang w:val="en-GB" w:eastAsia="en-US"/>
        </w:rPr>
        <w:t xml:space="preserve"> ekonomik kodun sadece birinci düzeyi ele alınmıştır. Harcamaların daha ayrıntılı bir şekilde değerlendirilebilmesi için “Analitik Bütçe Sınıflandırmasına İlişkin Harcama Rehberi”nde yer </w:t>
      </w:r>
      <w:proofErr w:type="gramStart"/>
      <w:r w:rsidRPr="00702E10">
        <w:rPr>
          <w:lang w:val="en-GB" w:eastAsia="en-US"/>
        </w:rPr>
        <w:t>alan</w:t>
      </w:r>
      <w:proofErr w:type="gramEnd"/>
      <w:r w:rsidRPr="00702E10">
        <w:rPr>
          <w:lang w:val="en-GB" w:eastAsia="en-US"/>
        </w:rPr>
        <w:t xml:space="preserve"> ekonomik kodların ikinci, üçüncü ve dördüncü düzeyine bakılmalıdır. Aşağıda yer </w:t>
      </w:r>
      <w:proofErr w:type="gramStart"/>
      <w:r w:rsidRPr="00702E10">
        <w:rPr>
          <w:lang w:val="en-GB" w:eastAsia="en-US"/>
        </w:rPr>
        <w:t>alan</w:t>
      </w:r>
      <w:proofErr w:type="gramEnd"/>
      <w:r w:rsidRPr="00702E10">
        <w:rPr>
          <w:lang w:val="en-GB" w:eastAsia="en-US"/>
        </w:rPr>
        <w:t xml:space="preserve"> harcamalar, her yıl yayınlanan Merkezi Yönetim Bütçe Kanunları ile Gıda Tarım ve Hayvancılık Bakanlığına tahsis edilen ödeneklerden karşılanır.</w:t>
      </w:r>
    </w:p>
    <w:p w:rsidR="00FF1BA1" w:rsidRPr="00702E10" w:rsidRDefault="00FF1BA1" w:rsidP="00FF1BA1">
      <w:pPr>
        <w:autoSpaceDE w:val="0"/>
        <w:autoSpaceDN w:val="0"/>
        <w:adjustRightInd w:val="0"/>
        <w:jc w:val="both"/>
        <w:rPr>
          <w:b/>
          <w:u w:val="single"/>
          <w:lang w:val="en-GB" w:eastAsia="en-US"/>
        </w:rPr>
      </w:pPr>
      <w:r w:rsidRPr="00702E10">
        <w:rPr>
          <w:b/>
          <w:u w:val="single"/>
          <w:lang w:val="en-GB" w:eastAsia="en-US"/>
        </w:rPr>
        <w:t>01-Personel Giderleri</w:t>
      </w:r>
    </w:p>
    <w:p w:rsidR="00FF1BA1" w:rsidRPr="00702E10" w:rsidRDefault="00FF1BA1" w:rsidP="00FF1BA1">
      <w:pPr>
        <w:autoSpaceDE w:val="0"/>
        <w:autoSpaceDN w:val="0"/>
        <w:adjustRightInd w:val="0"/>
        <w:ind w:firstLine="720"/>
        <w:jc w:val="both"/>
        <w:rPr>
          <w:lang w:val="en-GB" w:eastAsia="en-US"/>
        </w:rPr>
      </w:pPr>
      <w:proofErr w:type="gramStart"/>
      <w:r w:rsidRPr="00702E10">
        <w:rPr>
          <w:lang w:val="en-GB" w:eastAsia="en-US"/>
        </w:rPr>
        <w:t>Kamu personeli ile kamu personeli olmamakla birlikte mevzuatı gereğince ilgililere bordroya dayalı olarak yapılan ödemeleri kapsamaktadır.</w:t>
      </w:r>
      <w:proofErr w:type="gramEnd"/>
      <w:r w:rsidRPr="00702E10">
        <w:rPr>
          <w:lang w:val="en-GB" w:eastAsia="en-US"/>
        </w:rPr>
        <w:t xml:space="preserve"> </w:t>
      </w:r>
      <w:proofErr w:type="gramStart"/>
      <w:r w:rsidRPr="00702E10">
        <w:rPr>
          <w:lang w:val="en-GB" w:eastAsia="en-US"/>
        </w:rPr>
        <w:t>Devletin işveren sıfatıyla ödediği sosyal güvenlik primleri “02- Sosyal Güvenlik Kurumlarına Devlet Primi Giderleri”ne dahil edilecektir.</w:t>
      </w:r>
      <w:proofErr w:type="gramEnd"/>
      <w:r w:rsidRPr="00702E10">
        <w:rPr>
          <w:lang w:val="en-GB" w:eastAsia="en-US"/>
        </w:rPr>
        <w:t xml:space="preserve"> </w:t>
      </w:r>
    </w:p>
    <w:p w:rsidR="00FF1BA1" w:rsidRPr="00702E10" w:rsidRDefault="00FF1BA1" w:rsidP="00FF1BA1">
      <w:pPr>
        <w:ind w:firstLine="720"/>
        <w:jc w:val="both"/>
        <w:rPr>
          <w:lang w:val="en-GB" w:eastAsia="en-US"/>
        </w:rPr>
      </w:pPr>
      <w:proofErr w:type="gramStart"/>
      <w:r w:rsidRPr="00702E10">
        <w:rPr>
          <w:lang w:val="en-GB" w:eastAsia="en-US"/>
        </w:rPr>
        <w:t>Personelin maaşları, ücretleri, fazla çalışma ücretleri vb. giderleri, 01 numaralı Personel Giderleri başlığı kapsamında karşılanır.</w:t>
      </w:r>
      <w:proofErr w:type="gramEnd"/>
      <w:r w:rsidRPr="00702E10">
        <w:rPr>
          <w:lang w:val="en-GB" w:eastAsia="en-US"/>
        </w:rPr>
        <w:t xml:space="preserve"> </w:t>
      </w:r>
      <w:proofErr w:type="gramStart"/>
      <w:r w:rsidRPr="00702E10">
        <w:rPr>
          <w:lang w:val="en-GB" w:eastAsia="en-US"/>
        </w:rPr>
        <w:t>Döner sermaye işletmesi kadrolarında bulunan personelin maaşları, ücretleri, fazla çalışma ücretleri, üretimi teşvik primleri vb. giderleri döner sermaye bütçesinden karşılanır.</w:t>
      </w:r>
      <w:proofErr w:type="gramEnd"/>
      <w:r w:rsidRPr="00702E10">
        <w:rPr>
          <w:lang w:val="en-GB" w:eastAsia="en-US"/>
        </w:rPr>
        <w:t xml:space="preserve"> </w:t>
      </w:r>
      <w:proofErr w:type="gramStart"/>
      <w:r w:rsidRPr="00702E10">
        <w:rPr>
          <w:lang w:val="en-GB" w:eastAsia="en-US"/>
        </w:rPr>
        <w:t>Döner sermaye işletmesi kadrosunda bulunmayan ancak döner sermaye faaliyetlerine doğrudan veya dolaylı olarak katkıda bulunan personellerin fazla çalışma, üretimi teşvik primi gibi giderler döner sermaye bütçesinden karşılanır.</w:t>
      </w:r>
      <w:proofErr w:type="gramEnd"/>
    </w:p>
    <w:p w:rsidR="00FF1BA1" w:rsidRPr="00702E10" w:rsidRDefault="00FF1BA1" w:rsidP="00FF1BA1">
      <w:pPr>
        <w:jc w:val="both"/>
        <w:rPr>
          <w:b/>
          <w:bCs/>
          <w:u w:val="single"/>
          <w:lang w:val="en-GB" w:eastAsia="en-US"/>
        </w:rPr>
      </w:pPr>
      <w:r w:rsidRPr="00702E10">
        <w:rPr>
          <w:b/>
          <w:bCs/>
          <w:u w:val="single"/>
          <w:lang w:val="en-GB" w:eastAsia="en-US"/>
        </w:rPr>
        <w:t>02- Sosyal Güvenlik Kurumlarına Devlet Primi Giderleri</w:t>
      </w:r>
    </w:p>
    <w:p w:rsidR="00FF1BA1" w:rsidRPr="00702E10" w:rsidRDefault="00FF1BA1" w:rsidP="00FF1BA1">
      <w:pPr>
        <w:autoSpaceDE w:val="0"/>
        <w:autoSpaceDN w:val="0"/>
        <w:adjustRightInd w:val="0"/>
        <w:ind w:firstLine="720"/>
        <w:jc w:val="both"/>
        <w:rPr>
          <w:lang w:val="en-GB" w:eastAsia="en-US"/>
        </w:rPr>
      </w:pPr>
      <w:proofErr w:type="gramStart"/>
      <w:r w:rsidRPr="00702E10">
        <w:rPr>
          <w:lang w:val="en-GB" w:eastAsia="en-US"/>
        </w:rPr>
        <w:t>Devletin işveren sıfatıyla Sosyal Güvenlik Kurumuna ödeyeceği sigorta primleri, bu bölümde izlenir.</w:t>
      </w:r>
      <w:proofErr w:type="gramEnd"/>
    </w:p>
    <w:p w:rsidR="00FF1BA1" w:rsidRPr="00702E10" w:rsidRDefault="00FF1BA1" w:rsidP="00FF1BA1">
      <w:pPr>
        <w:autoSpaceDE w:val="0"/>
        <w:autoSpaceDN w:val="0"/>
        <w:adjustRightInd w:val="0"/>
        <w:jc w:val="both"/>
        <w:rPr>
          <w:b/>
          <w:bCs/>
          <w:u w:val="single"/>
          <w:lang w:val="en-GB" w:eastAsia="en-US"/>
        </w:rPr>
      </w:pPr>
      <w:r w:rsidRPr="00702E10">
        <w:rPr>
          <w:b/>
          <w:bCs/>
          <w:u w:val="single"/>
          <w:lang w:val="en-GB" w:eastAsia="en-US"/>
        </w:rPr>
        <w:t>03- Mal ve Hizmet Alım Giderleri</w:t>
      </w:r>
    </w:p>
    <w:p w:rsidR="00FF1BA1" w:rsidRPr="00702E10" w:rsidRDefault="00FF1BA1" w:rsidP="00FF1BA1">
      <w:pPr>
        <w:ind w:firstLine="720"/>
        <w:jc w:val="both"/>
        <w:rPr>
          <w:lang w:val="en-GB" w:eastAsia="en-US"/>
        </w:rPr>
      </w:pPr>
      <w:proofErr w:type="gramStart"/>
      <w:r w:rsidRPr="00702E10">
        <w:rPr>
          <w:lang w:val="en-GB" w:eastAsia="en-US"/>
        </w:rPr>
        <w:t>Mal ve Hizmet Alımları kapsamında aşağıdaki giderler karşılanır.</w:t>
      </w:r>
      <w:proofErr w:type="gramEnd"/>
      <w:r w:rsidRPr="00702E10">
        <w:rPr>
          <w:lang w:val="en-GB" w:eastAsia="en-US"/>
        </w:rPr>
        <w:t xml:space="preserve"> </w:t>
      </w:r>
      <w:proofErr w:type="gramStart"/>
      <w:r w:rsidRPr="00702E10">
        <w:rPr>
          <w:lang w:val="en-GB" w:eastAsia="en-US"/>
        </w:rPr>
        <w:t>Faturalı olarak veya ilgili mevzuatına uygun şekilde belgelendirilerek alınan mal ve hizmet bedellerini kapsayacaktır.</w:t>
      </w:r>
      <w:proofErr w:type="gramEnd"/>
      <w:r w:rsidRPr="00702E10">
        <w:rPr>
          <w:lang w:val="en-GB" w:eastAsia="en-US"/>
        </w:rPr>
        <w:t xml:space="preserve"> </w:t>
      </w:r>
      <w:proofErr w:type="gramStart"/>
      <w:r w:rsidRPr="00702E10">
        <w:rPr>
          <w:lang w:val="en-GB" w:eastAsia="en-US"/>
        </w:rPr>
        <w:t>Devletin karşılığında herhangi bir mal veya hizmet almadığı karşılıksız ödemeler ile sermaye giderleri kapsam dışındadır.</w:t>
      </w:r>
      <w:proofErr w:type="gramEnd"/>
    </w:p>
    <w:p w:rsidR="00FF1BA1" w:rsidRPr="00702E10" w:rsidRDefault="00FF1BA1" w:rsidP="00FF1BA1">
      <w:pPr>
        <w:autoSpaceDE w:val="0"/>
        <w:autoSpaceDN w:val="0"/>
        <w:adjustRightInd w:val="0"/>
        <w:jc w:val="both"/>
        <w:rPr>
          <w:lang w:val="en-GB" w:eastAsia="en-US"/>
        </w:rPr>
      </w:pPr>
      <w:r w:rsidRPr="00702E10">
        <w:rPr>
          <w:lang w:val="en-GB" w:eastAsia="en-US"/>
        </w:rPr>
        <w:t>Bu bölüm, büro malzemesi alımları, kira, yakıt, elektrik ödemeleri ile parasal limitlere bakılmaksızın rutin bakım-onarım ödemelerini, telefon vb. haberleşme giderlerini, yolluk giderlerini, taşıma giderlerini, düşük değerli veya bir yıldan az kullanım ömrü olan ekipmanlar için yapılan ödemeler ile aşağıda ifade edilen benzeri giderleri kapsayacaktır.</w:t>
      </w:r>
    </w:p>
    <w:p w:rsidR="00FF1BA1" w:rsidRPr="00702E10" w:rsidRDefault="00FF1BA1" w:rsidP="00FF1BA1">
      <w:pPr>
        <w:autoSpaceDE w:val="0"/>
        <w:autoSpaceDN w:val="0"/>
        <w:adjustRightInd w:val="0"/>
        <w:contextualSpacing/>
        <w:jc w:val="both"/>
        <w:rPr>
          <w:rFonts w:eastAsia="Calibri"/>
          <w:lang w:eastAsia="en-US"/>
        </w:rPr>
      </w:pPr>
      <w:r w:rsidRPr="00702E10">
        <w:rPr>
          <w:rFonts w:eastAsia="Calibri"/>
          <w:lang w:eastAsia="en-US"/>
        </w:rPr>
        <w:t>03.1.Üretime Yönelik Mal ve Malzeme Alımları</w:t>
      </w:r>
    </w:p>
    <w:p w:rsidR="00FF1BA1" w:rsidRPr="00702E10" w:rsidRDefault="00FF1BA1" w:rsidP="00FF1BA1">
      <w:pPr>
        <w:autoSpaceDE w:val="0"/>
        <w:autoSpaceDN w:val="0"/>
        <w:adjustRightInd w:val="0"/>
        <w:contextualSpacing/>
        <w:jc w:val="both"/>
        <w:rPr>
          <w:rFonts w:eastAsia="Calibri"/>
          <w:lang w:eastAsia="en-US"/>
        </w:rPr>
      </w:pPr>
      <w:r w:rsidRPr="00702E10">
        <w:rPr>
          <w:rFonts w:eastAsia="Calibri"/>
          <w:lang w:eastAsia="en-US"/>
        </w:rPr>
        <w:t xml:space="preserve">03.2.Tüketime Yönelik Mal ve Malzeme Alımları </w:t>
      </w:r>
    </w:p>
    <w:p w:rsidR="00FF1BA1" w:rsidRPr="00702E10" w:rsidRDefault="00FF1BA1" w:rsidP="00FF1BA1">
      <w:pPr>
        <w:autoSpaceDE w:val="0"/>
        <w:autoSpaceDN w:val="0"/>
        <w:adjustRightInd w:val="0"/>
        <w:contextualSpacing/>
        <w:jc w:val="both"/>
        <w:rPr>
          <w:rFonts w:eastAsia="Calibri"/>
          <w:lang w:eastAsia="en-US"/>
        </w:rPr>
      </w:pPr>
      <w:r w:rsidRPr="00702E10">
        <w:rPr>
          <w:rFonts w:eastAsia="Calibri"/>
          <w:lang w:eastAsia="en-US"/>
        </w:rPr>
        <w:t>03.3.Yolluklar</w:t>
      </w:r>
    </w:p>
    <w:p w:rsidR="00FF1BA1" w:rsidRPr="00702E10" w:rsidRDefault="00FF1BA1" w:rsidP="00FF1BA1">
      <w:pPr>
        <w:autoSpaceDE w:val="0"/>
        <w:autoSpaceDN w:val="0"/>
        <w:adjustRightInd w:val="0"/>
        <w:contextualSpacing/>
        <w:jc w:val="both"/>
        <w:rPr>
          <w:rFonts w:eastAsia="Calibri"/>
          <w:lang w:eastAsia="en-US"/>
        </w:rPr>
      </w:pPr>
      <w:r w:rsidRPr="00702E10">
        <w:rPr>
          <w:rFonts w:eastAsia="Calibri"/>
          <w:lang w:eastAsia="en-US"/>
        </w:rPr>
        <w:t>03.4.Görev Giderler</w:t>
      </w:r>
    </w:p>
    <w:p w:rsidR="00FF1BA1" w:rsidRPr="00702E10" w:rsidRDefault="00FF1BA1" w:rsidP="00FF1BA1">
      <w:pPr>
        <w:autoSpaceDE w:val="0"/>
        <w:autoSpaceDN w:val="0"/>
        <w:adjustRightInd w:val="0"/>
        <w:contextualSpacing/>
        <w:jc w:val="both"/>
        <w:rPr>
          <w:rFonts w:eastAsia="Calibri"/>
          <w:lang w:eastAsia="en-US"/>
        </w:rPr>
      </w:pPr>
      <w:r w:rsidRPr="00702E10">
        <w:rPr>
          <w:rFonts w:eastAsia="Calibri"/>
          <w:lang w:eastAsia="en-US"/>
        </w:rPr>
        <w:t>03.5.Hizmet Alımları</w:t>
      </w:r>
    </w:p>
    <w:p w:rsidR="00FF1BA1" w:rsidRPr="00702E10" w:rsidRDefault="00FF1BA1" w:rsidP="00FF1BA1">
      <w:pPr>
        <w:autoSpaceDE w:val="0"/>
        <w:autoSpaceDN w:val="0"/>
        <w:adjustRightInd w:val="0"/>
        <w:contextualSpacing/>
        <w:jc w:val="both"/>
        <w:rPr>
          <w:rFonts w:eastAsia="Calibri"/>
          <w:lang w:eastAsia="en-US"/>
        </w:rPr>
      </w:pPr>
      <w:r w:rsidRPr="00702E10">
        <w:rPr>
          <w:rFonts w:eastAsia="Calibri"/>
          <w:lang w:eastAsia="en-US"/>
        </w:rPr>
        <w:t>03.6.Temsil ve Tanıtma Giderleri</w:t>
      </w:r>
    </w:p>
    <w:p w:rsidR="00FF1BA1" w:rsidRPr="00702E10" w:rsidRDefault="00FF1BA1" w:rsidP="00FF1BA1">
      <w:pPr>
        <w:autoSpaceDE w:val="0"/>
        <w:autoSpaceDN w:val="0"/>
        <w:adjustRightInd w:val="0"/>
        <w:contextualSpacing/>
        <w:jc w:val="both"/>
        <w:rPr>
          <w:rFonts w:eastAsia="Calibri"/>
          <w:lang w:eastAsia="en-US"/>
        </w:rPr>
      </w:pPr>
      <w:r w:rsidRPr="00702E10">
        <w:rPr>
          <w:rFonts w:eastAsia="Calibri"/>
          <w:lang w:eastAsia="en-US"/>
        </w:rPr>
        <w:t>03.7.Menkul Mal, Gayrimaddi Hak Alım, Bakım ve Onarım Giderleri (*)</w:t>
      </w:r>
    </w:p>
    <w:p w:rsidR="00FF1BA1" w:rsidRPr="00702E10" w:rsidRDefault="00FF1BA1" w:rsidP="00FF1BA1">
      <w:pPr>
        <w:autoSpaceDE w:val="0"/>
        <w:autoSpaceDN w:val="0"/>
        <w:adjustRightInd w:val="0"/>
        <w:contextualSpacing/>
        <w:jc w:val="both"/>
        <w:rPr>
          <w:rFonts w:eastAsia="Calibri"/>
          <w:lang w:eastAsia="en-US"/>
        </w:rPr>
      </w:pPr>
      <w:r w:rsidRPr="00702E10">
        <w:rPr>
          <w:rFonts w:eastAsia="Calibri"/>
          <w:lang w:eastAsia="en-US"/>
        </w:rPr>
        <w:t>03.8.Gayrimenkul Mal Bakım ve Onarım Giderleri (*)</w:t>
      </w:r>
    </w:p>
    <w:p w:rsidR="00FF1BA1" w:rsidRPr="00702E10" w:rsidRDefault="00FF1BA1" w:rsidP="00FF1BA1">
      <w:pPr>
        <w:autoSpaceDE w:val="0"/>
        <w:autoSpaceDN w:val="0"/>
        <w:adjustRightInd w:val="0"/>
        <w:jc w:val="both"/>
        <w:rPr>
          <w:lang w:val="en-GB" w:eastAsia="en-US"/>
        </w:rPr>
      </w:pPr>
      <w:proofErr w:type="gramStart"/>
      <w:r w:rsidRPr="00702E10">
        <w:rPr>
          <w:lang w:val="en-GB" w:eastAsia="en-US"/>
        </w:rPr>
        <w:t>Döner sermayenin faaliyet alanları ile ilgili mal ve hizmet alımları döner sermaye bütçesinden karşılanacaktır.</w:t>
      </w:r>
      <w:proofErr w:type="gramEnd"/>
    </w:p>
    <w:p w:rsidR="00FF1BA1" w:rsidRPr="00702E10" w:rsidRDefault="00FF1BA1" w:rsidP="00FF1BA1">
      <w:pPr>
        <w:autoSpaceDE w:val="0"/>
        <w:autoSpaceDN w:val="0"/>
        <w:adjustRightInd w:val="0"/>
        <w:jc w:val="both"/>
        <w:rPr>
          <w:lang w:val="en-GB" w:eastAsia="en-US"/>
        </w:rPr>
      </w:pPr>
      <w:r w:rsidRPr="00702E10">
        <w:rPr>
          <w:lang w:val="en-GB" w:eastAsia="en-US"/>
        </w:rPr>
        <w:t xml:space="preserve">(*) Yılı bütçe kanunlarına ekli E işaretli cetvelde yer </w:t>
      </w:r>
      <w:proofErr w:type="gramStart"/>
      <w:r w:rsidRPr="00702E10">
        <w:rPr>
          <w:lang w:val="en-GB" w:eastAsia="en-US"/>
        </w:rPr>
        <w:t>alan</w:t>
      </w:r>
      <w:proofErr w:type="gramEnd"/>
      <w:r w:rsidRPr="00702E10">
        <w:rPr>
          <w:lang w:val="en-GB" w:eastAsia="en-US"/>
        </w:rPr>
        <w:t xml:space="preserve"> limitlere uyulur. Bu limitlerin üzerinde yer </w:t>
      </w:r>
      <w:proofErr w:type="gramStart"/>
      <w:r w:rsidRPr="00702E10">
        <w:rPr>
          <w:lang w:val="en-GB" w:eastAsia="en-US"/>
        </w:rPr>
        <w:t>alan</w:t>
      </w:r>
      <w:proofErr w:type="gramEnd"/>
      <w:r w:rsidRPr="00702E10">
        <w:rPr>
          <w:lang w:val="en-GB" w:eastAsia="en-US"/>
        </w:rPr>
        <w:t xml:space="preserve"> alımlar için 06-Sermaye (Yatırım) Giderleri ekonomik kodu kullanılır.</w:t>
      </w:r>
    </w:p>
    <w:p w:rsidR="00FF1BA1" w:rsidRDefault="00FF1BA1" w:rsidP="00FF1BA1">
      <w:pPr>
        <w:autoSpaceDE w:val="0"/>
        <w:autoSpaceDN w:val="0"/>
        <w:adjustRightInd w:val="0"/>
        <w:jc w:val="both"/>
        <w:rPr>
          <w:lang w:val="en-GB" w:eastAsia="en-US"/>
        </w:rPr>
      </w:pPr>
    </w:p>
    <w:p w:rsidR="00282307" w:rsidRPr="00702E10" w:rsidRDefault="00282307" w:rsidP="00FF1BA1">
      <w:pPr>
        <w:autoSpaceDE w:val="0"/>
        <w:autoSpaceDN w:val="0"/>
        <w:adjustRightInd w:val="0"/>
        <w:jc w:val="both"/>
        <w:rPr>
          <w:lang w:val="en-GB" w:eastAsia="en-US"/>
        </w:rPr>
      </w:pPr>
    </w:p>
    <w:p w:rsidR="00FF1BA1" w:rsidRPr="00702E10" w:rsidRDefault="00FF1BA1" w:rsidP="00FF1BA1">
      <w:pPr>
        <w:autoSpaceDE w:val="0"/>
        <w:autoSpaceDN w:val="0"/>
        <w:adjustRightInd w:val="0"/>
        <w:jc w:val="both"/>
        <w:rPr>
          <w:b/>
          <w:bCs/>
          <w:u w:val="single"/>
          <w:lang w:val="en-GB" w:eastAsia="en-US"/>
        </w:rPr>
      </w:pPr>
      <w:r w:rsidRPr="00702E10">
        <w:rPr>
          <w:b/>
          <w:bCs/>
          <w:u w:val="single"/>
          <w:lang w:val="en-GB" w:eastAsia="en-US"/>
        </w:rPr>
        <w:lastRenderedPageBreak/>
        <w:t>05- Cari Transferler</w:t>
      </w:r>
    </w:p>
    <w:p w:rsidR="00FF1BA1" w:rsidRPr="00702E10" w:rsidRDefault="00FF1BA1" w:rsidP="00FF1BA1">
      <w:pPr>
        <w:autoSpaceDE w:val="0"/>
        <w:autoSpaceDN w:val="0"/>
        <w:adjustRightInd w:val="0"/>
        <w:jc w:val="both"/>
        <w:rPr>
          <w:lang w:val="en-GB" w:eastAsia="en-US"/>
        </w:rPr>
      </w:pPr>
      <w:proofErr w:type="gramStart"/>
      <w:r w:rsidRPr="00702E10">
        <w:rPr>
          <w:lang w:val="en-GB" w:eastAsia="en-US"/>
        </w:rPr>
        <w:t>Sermaye birikimi hedeflemeyen ve cari nitelikli mal ve hizmet alımını finanse etmek amacıyla yapılan karşılıksız ödemelerdir.</w:t>
      </w:r>
      <w:proofErr w:type="gramEnd"/>
      <w:r w:rsidRPr="00702E10">
        <w:rPr>
          <w:lang w:val="en-GB" w:eastAsia="en-US"/>
        </w:rPr>
        <w:t xml:space="preserve"> </w:t>
      </w:r>
      <w:proofErr w:type="gramStart"/>
      <w:r w:rsidRPr="00702E10">
        <w:rPr>
          <w:lang w:val="en-GB" w:eastAsia="en-US"/>
        </w:rPr>
        <w:t>Bu kapsamda aşağıdaki giderler, 05.4-Hane Halkına Yapılan Transferler başlığının 05.4.6-Tarımsal Amaçlı Transfer alt başlığı altında yapılabilir.</w:t>
      </w:r>
      <w:proofErr w:type="gramEnd"/>
    </w:p>
    <w:p w:rsidR="00FF1BA1" w:rsidRPr="00702E10" w:rsidRDefault="00FF1BA1" w:rsidP="00135C5A">
      <w:pPr>
        <w:numPr>
          <w:ilvl w:val="0"/>
          <w:numId w:val="61"/>
        </w:numPr>
        <w:spacing w:line="276" w:lineRule="auto"/>
        <w:ind w:left="0"/>
        <w:contextualSpacing/>
        <w:jc w:val="both"/>
        <w:rPr>
          <w:rFonts w:eastAsia="Calibri"/>
          <w:lang w:eastAsia="en-US"/>
        </w:rPr>
      </w:pPr>
      <w:r w:rsidRPr="00702E10">
        <w:rPr>
          <w:rFonts w:eastAsia="Calibri"/>
          <w:lang w:eastAsia="en-US"/>
        </w:rPr>
        <w:t>Hayvanların Kesimi, Karkasların ve Kontamine Materyallerin İmhası ve Sanitasyon Giderleri</w:t>
      </w:r>
    </w:p>
    <w:p w:rsidR="00FF1BA1" w:rsidRPr="00702E10" w:rsidRDefault="00FF1BA1" w:rsidP="00135C5A">
      <w:pPr>
        <w:numPr>
          <w:ilvl w:val="0"/>
          <w:numId w:val="61"/>
        </w:numPr>
        <w:spacing w:line="276" w:lineRule="auto"/>
        <w:ind w:left="0"/>
        <w:contextualSpacing/>
        <w:jc w:val="both"/>
        <w:rPr>
          <w:rFonts w:eastAsia="Calibri"/>
          <w:lang w:eastAsia="en-US"/>
        </w:rPr>
      </w:pPr>
      <w:r w:rsidRPr="00702E10">
        <w:rPr>
          <w:rFonts w:eastAsia="Calibri"/>
          <w:lang w:eastAsia="en-US"/>
        </w:rPr>
        <w:t>Tazminat Ödemeleri</w:t>
      </w:r>
    </w:p>
    <w:p w:rsidR="00FF1BA1" w:rsidRPr="00702E10" w:rsidRDefault="00FF1BA1" w:rsidP="00135C5A">
      <w:pPr>
        <w:numPr>
          <w:ilvl w:val="0"/>
          <w:numId w:val="61"/>
        </w:numPr>
        <w:spacing w:line="276" w:lineRule="auto"/>
        <w:ind w:left="0"/>
        <w:contextualSpacing/>
        <w:jc w:val="both"/>
        <w:rPr>
          <w:rFonts w:eastAsia="Calibri"/>
          <w:lang w:eastAsia="en-US"/>
        </w:rPr>
      </w:pPr>
      <w:r w:rsidRPr="00702E10">
        <w:rPr>
          <w:rFonts w:eastAsia="Calibri"/>
          <w:lang w:eastAsia="en-US"/>
        </w:rPr>
        <w:t>Acil Aşılama Masrafları</w:t>
      </w:r>
    </w:p>
    <w:p w:rsidR="00FF1BA1" w:rsidRPr="00702E10" w:rsidRDefault="00FF1BA1" w:rsidP="00FF1BA1">
      <w:pPr>
        <w:jc w:val="both"/>
        <w:rPr>
          <w:lang w:val="en-GB" w:eastAsia="en-US"/>
        </w:rPr>
      </w:pPr>
      <w:r w:rsidRPr="00702E10">
        <w:rPr>
          <w:lang w:val="en-GB" w:eastAsia="en-US"/>
        </w:rPr>
        <w:t>Döner sermayenin faaliyet alanları ile ilgili transfer harcamaları, döner sermaye bütçesinden karşılanacaktır.</w:t>
      </w:r>
    </w:p>
    <w:p w:rsidR="00FF1BA1" w:rsidRPr="00702E10" w:rsidRDefault="00FF1BA1" w:rsidP="00FF1BA1">
      <w:pPr>
        <w:autoSpaceDE w:val="0"/>
        <w:autoSpaceDN w:val="0"/>
        <w:adjustRightInd w:val="0"/>
        <w:jc w:val="both"/>
        <w:rPr>
          <w:b/>
          <w:u w:val="single"/>
          <w:lang w:val="en-GB" w:eastAsia="en-US"/>
        </w:rPr>
      </w:pPr>
      <w:r w:rsidRPr="00702E10">
        <w:rPr>
          <w:b/>
          <w:u w:val="single"/>
          <w:lang w:val="en-GB" w:eastAsia="en-US"/>
        </w:rPr>
        <w:t>06-Sermaye (Yatırım) Giderleri</w:t>
      </w:r>
    </w:p>
    <w:p w:rsidR="00FF1BA1" w:rsidRPr="00702E10" w:rsidRDefault="00FF1BA1" w:rsidP="00FF1BA1">
      <w:pPr>
        <w:autoSpaceDE w:val="0"/>
        <w:autoSpaceDN w:val="0"/>
        <w:adjustRightInd w:val="0"/>
        <w:ind w:firstLine="720"/>
        <w:jc w:val="both"/>
        <w:rPr>
          <w:lang w:val="en-GB" w:eastAsia="en-US"/>
        </w:rPr>
      </w:pPr>
      <w:proofErr w:type="gramStart"/>
      <w:r w:rsidRPr="00702E10">
        <w:rPr>
          <w:lang w:val="en-GB" w:eastAsia="en-US"/>
        </w:rPr>
        <w:t>Sermaye harcamaları, sabit sermaye edinimleri, gayrimenkuller ya da gayri maddi aktiflerin edinimi için yapılan ve Devlet mal varlığını artıran ödemelerdir.</w:t>
      </w:r>
      <w:proofErr w:type="gramEnd"/>
      <w:r w:rsidRPr="00702E10">
        <w:rPr>
          <w:lang w:val="en-GB" w:eastAsia="en-US"/>
        </w:rPr>
        <w:t xml:space="preserve"> </w:t>
      </w:r>
      <w:proofErr w:type="gramStart"/>
      <w:r w:rsidRPr="00702E10">
        <w:rPr>
          <w:lang w:val="en-GB" w:eastAsia="en-US"/>
        </w:rPr>
        <w:t>Ayrıca, taşınmaz mal yapımı ile bakım-onarımının gerektirdiği yıkım ve enkaz temizleme işleri de bu kapsamda değerlendirilecektir.</w:t>
      </w:r>
      <w:proofErr w:type="gramEnd"/>
    </w:p>
    <w:p w:rsidR="00FF1BA1" w:rsidRPr="00702E10" w:rsidRDefault="00FF1BA1" w:rsidP="00FF1BA1">
      <w:pPr>
        <w:autoSpaceDE w:val="0"/>
        <w:autoSpaceDN w:val="0"/>
        <w:adjustRightInd w:val="0"/>
        <w:ind w:firstLine="720"/>
        <w:jc w:val="both"/>
        <w:rPr>
          <w:lang w:val="en-GB" w:eastAsia="en-US"/>
        </w:rPr>
      </w:pPr>
      <w:proofErr w:type="gramStart"/>
      <w:r w:rsidRPr="00702E10">
        <w:rPr>
          <w:lang w:val="en-GB" w:eastAsia="en-US"/>
        </w:rPr>
        <w:t>Bu ödemeler, her yıl bütçe kanunlarıyla belirlenecek asgari limitin üzerinde olmalıdır ve kullanım ömürleri bir yıl veya daha uzun olmalıdır.</w:t>
      </w:r>
      <w:proofErr w:type="gramEnd"/>
    </w:p>
    <w:p w:rsidR="00FF1BA1" w:rsidRPr="00702E10" w:rsidRDefault="00FF1BA1" w:rsidP="00FF1BA1">
      <w:pPr>
        <w:autoSpaceDE w:val="0"/>
        <w:autoSpaceDN w:val="0"/>
        <w:adjustRightInd w:val="0"/>
        <w:jc w:val="both"/>
        <w:rPr>
          <w:lang w:val="en-GB" w:eastAsia="en-US"/>
        </w:rPr>
      </w:pPr>
      <w:proofErr w:type="gramStart"/>
      <w:r w:rsidRPr="00702E10">
        <w:rPr>
          <w:lang w:val="en-GB" w:eastAsia="en-US"/>
        </w:rPr>
        <w:t>Sermaye (Yatırım) Giderleri kapsamında yapılabilecek giderler şunlardır.</w:t>
      </w:r>
      <w:proofErr w:type="gramEnd"/>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06.1.Mamül Mal Alımları</w:t>
      </w:r>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06.2.Menkul Sermaye Üretim Giderleri</w:t>
      </w:r>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06.3.Gayri maddi Hak Alımları</w:t>
      </w:r>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06.4.Gayrimenkul Alımları ve Kamulaştırması</w:t>
      </w:r>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06.5.Gayrimenkul Sermaye Üretim Giderleri</w:t>
      </w:r>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06.6.Menkul Malların Büyük Onarım Giderleri</w:t>
      </w:r>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06.7.Gayrimenkul Büyük Onarım Giderleri</w:t>
      </w:r>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06.8.Stok Alımları</w:t>
      </w:r>
    </w:p>
    <w:p w:rsidR="00FF1BA1" w:rsidRPr="00702E10" w:rsidRDefault="00FF1BA1" w:rsidP="00FF1BA1">
      <w:pPr>
        <w:autoSpaceDE w:val="0"/>
        <w:autoSpaceDN w:val="0"/>
        <w:adjustRightInd w:val="0"/>
        <w:contextualSpacing/>
        <w:jc w:val="both"/>
        <w:rPr>
          <w:rFonts w:eastAsia="Calibri"/>
          <w:bCs/>
          <w:lang w:eastAsia="en-US"/>
        </w:rPr>
      </w:pPr>
      <w:r w:rsidRPr="00702E10">
        <w:rPr>
          <w:rFonts w:eastAsia="Calibri"/>
          <w:bCs/>
          <w:lang w:eastAsia="en-US"/>
        </w:rPr>
        <w:t>06.9.Diğer Sermaye Giderleri</w:t>
      </w:r>
    </w:p>
    <w:p w:rsidR="00FF1BA1" w:rsidRPr="00702E10" w:rsidRDefault="00FF1BA1" w:rsidP="00FF1BA1">
      <w:pPr>
        <w:autoSpaceDE w:val="0"/>
        <w:autoSpaceDN w:val="0"/>
        <w:adjustRightInd w:val="0"/>
        <w:jc w:val="both"/>
        <w:rPr>
          <w:bCs/>
          <w:lang w:val="en-GB" w:eastAsia="en-US"/>
        </w:rPr>
      </w:pPr>
      <w:proofErr w:type="gramStart"/>
      <w:r w:rsidRPr="00702E10">
        <w:rPr>
          <w:bCs/>
          <w:lang w:val="en-GB" w:eastAsia="en-US"/>
        </w:rPr>
        <w:t>Döner sermayenin faaliyet alanları ile ilgili yatırım harcamaları döner sermaye bütçesinden karşılanacaktır.</w:t>
      </w:r>
      <w:proofErr w:type="gramEnd"/>
    </w:p>
    <w:p w:rsidR="00FF1BA1" w:rsidRPr="00702E10" w:rsidRDefault="00FF1BA1" w:rsidP="00FF1BA1">
      <w:pPr>
        <w:autoSpaceDE w:val="0"/>
        <w:autoSpaceDN w:val="0"/>
        <w:adjustRightInd w:val="0"/>
        <w:jc w:val="both"/>
        <w:rPr>
          <w:b/>
          <w:bCs/>
          <w:u w:val="single"/>
          <w:lang w:val="en-GB" w:eastAsia="en-US"/>
        </w:rPr>
      </w:pPr>
      <w:r w:rsidRPr="00702E10">
        <w:rPr>
          <w:b/>
          <w:bCs/>
          <w:u w:val="single"/>
          <w:lang w:val="en-GB" w:eastAsia="en-US"/>
        </w:rPr>
        <w:t>07- Sermaye Transferleri</w:t>
      </w:r>
    </w:p>
    <w:p w:rsidR="00FF1BA1" w:rsidRPr="00702E10" w:rsidRDefault="00FF1BA1" w:rsidP="00FF1BA1">
      <w:pPr>
        <w:autoSpaceDE w:val="0"/>
        <w:autoSpaceDN w:val="0"/>
        <w:adjustRightInd w:val="0"/>
        <w:jc w:val="both"/>
        <w:rPr>
          <w:lang w:val="en-GB" w:eastAsia="en-US"/>
        </w:rPr>
      </w:pPr>
      <w:proofErr w:type="gramStart"/>
      <w:r w:rsidRPr="00702E10">
        <w:rPr>
          <w:lang w:val="en-GB" w:eastAsia="en-US"/>
        </w:rPr>
        <w:t>Bütçe dışına sermaye birikimi amaçlayan ve sermaye nitelikli mal ve hizmetlerin finansmanı amacıyla yapılan karşılıksız ödemelerdir.</w:t>
      </w:r>
      <w:proofErr w:type="gramEnd"/>
      <w:r w:rsidRPr="00702E10">
        <w:rPr>
          <w:lang w:val="en-GB" w:eastAsia="en-US"/>
        </w:rPr>
        <w:t xml:space="preserve"> </w:t>
      </w:r>
      <w:proofErr w:type="gramStart"/>
      <w:r w:rsidRPr="00702E10">
        <w:rPr>
          <w:lang w:val="en-GB" w:eastAsia="en-US"/>
        </w:rPr>
        <w:t>Transferin cari nitelikli mi yoksa sermaye nitelikli mi olduğunu belirlemek için cari–sermaye ayrımında esas alınan kriterler kullanılmalıdır.</w:t>
      </w:r>
      <w:proofErr w:type="gramEnd"/>
    </w:p>
    <w:p w:rsidR="00FF1BA1" w:rsidRPr="00702E10" w:rsidRDefault="00FF1BA1" w:rsidP="00FF1BA1">
      <w:pPr>
        <w:autoSpaceDE w:val="0"/>
        <w:autoSpaceDN w:val="0"/>
        <w:adjustRightInd w:val="0"/>
        <w:ind w:firstLine="708"/>
        <w:jc w:val="both"/>
        <w:rPr>
          <w:lang w:val="en-GB" w:eastAsia="en-US"/>
        </w:rPr>
      </w:pPr>
      <w:r w:rsidRPr="00702E10">
        <w:rPr>
          <w:lang w:val="en-GB" w:eastAsia="en-US"/>
        </w:rPr>
        <w:t xml:space="preserve">a. Sermaye transferi niteliğindeki tekliflerde, sermaye giderleri için geçerli olan hususlar dikkate alınacak ve sermaye giderleri teklifleriyle birlikte Kalkınma </w:t>
      </w:r>
      <w:proofErr w:type="gramStart"/>
      <w:r w:rsidRPr="00702E10">
        <w:rPr>
          <w:lang w:val="en-GB" w:eastAsia="en-US"/>
        </w:rPr>
        <w:t>Bakanlığı’na</w:t>
      </w:r>
      <w:proofErr w:type="gramEnd"/>
      <w:r w:rsidRPr="00702E10">
        <w:rPr>
          <w:lang w:val="en-GB" w:eastAsia="en-US"/>
        </w:rPr>
        <w:t xml:space="preserve"> iletilecektir.</w:t>
      </w:r>
    </w:p>
    <w:p w:rsidR="00FF1BA1" w:rsidRPr="00702E10" w:rsidRDefault="00FF1BA1" w:rsidP="00FF1BA1">
      <w:pPr>
        <w:autoSpaceDE w:val="0"/>
        <w:autoSpaceDN w:val="0"/>
        <w:adjustRightInd w:val="0"/>
        <w:ind w:firstLine="708"/>
        <w:jc w:val="both"/>
        <w:rPr>
          <w:lang w:val="en-GB" w:eastAsia="en-US"/>
        </w:rPr>
      </w:pPr>
      <w:r w:rsidRPr="00702E10">
        <w:rPr>
          <w:lang w:val="en-GB" w:eastAsia="en-US"/>
        </w:rPr>
        <w:t xml:space="preserve">b. Kamu iktisadi teşebbüslerine bütçeden yapılacak transferler, bu kuruluşların verimlilik ve karlılıklarını artırmalarını teşvik etmek amacıyla ve özelleştirme uygulamaları da dikkate alınarak en </w:t>
      </w:r>
      <w:proofErr w:type="gramStart"/>
      <w:r w:rsidRPr="00702E10">
        <w:rPr>
          <w:lang w:val="en-GB" w:eastAsia="en-US"/>
        </w:rPr>
        <w:t>az</w:t>
      </w:r>
      <w:proofErr w:type="gramEnd"/>
      <w:r w:rsidRPr="00702E10">
        <w:rPr>
          <w:lang w:val="en-GB" w:eastAsia="en-US"/>
        </w:rPr>
        <w:t xml:space="preserve"> seviyede tespit edilecektir.</w:t>
      </w:r>
    </w:p>
    <w:p w:rsidR="00FF1BA1" w:rsidRPr="00702E10" w:rsidRDefault="00FF1BA1" w:rsidP="00FF1BA1">
      <w:pPr>
        <w:autoSpaceDE w:val="0"/>
        <w:autoSpaceDN w:val="0"/>
        <w:adjustRightInd w:val="0"/>
        <w:jc w:val="both"/>
        <w:rPr>
          <w:lang w:val="en-GB" w:eastAsia="en-US"/>
        </w:rPr>
      </w:pPr>
      <w:proofErr w:type="gramStart"/>
      <w:r w:rsidRPr="00702E10">
        <w:rPr>
          <w:lang w:val="en-GB" w:eastAsia="en-US"/>
        </w:rPr>
        <w:t>Döner sermayenin faaliyet alanları ile ilgili sermaye transferleri, döner sermaye bütçesinden karşılanacaktır.</w:t>
      </w:r>
      <w:proofErr w:type="gramEnd"/>
    </w:p>
    <w:p w:rsidR="00FF1BA1" w:rsidRPr="00702E10" w:rsidRDefault="00FF1BA1" w:rsidP="00FF1BA1">
      <w:pPr>
        <w:jc w:val="both"/>
        <w:rPr>
          <w:lang w:val="en-GB" w:eastAsia="en-US"/>
        </w:rPr>
      </w:pPr>
      <w:r w:rsidRPr="00702E10">
        <w:rPr>
          <w:lang w:val="en-GB" w:eastAsia="en-US"/>
        </w:rPr>
        <w:t xml:space="preserve">İlave Bütçe Gereksinimleri </w:t>
      </w:r>
    </w:p>
    <w:p w:rsidR="00FF1BA1" w:rsidRPr="00702E10" w:rsidRDefault="00FF1BA1" w:rsidP="00FF1BA1">
      <w:pPr>
        <w:jc w:val="both"/>
        <w:rPr>
          <w:lang w:val="en-GB" w:eastAsia="en-US"/>
        </w:rPr>
      </w:pPr>
      <w:proofErr w:type="gramStart"/>
      <w:r w:rsidRPr="00702E10">
        <w:rPr>
          <w:lang w:val="en-GB" w:eastAsia="en-US"/>
        </w:rPr>
        <w:t>Acil durumlarda, ilave bütçe gereksinimleri Maliye Bakanlığının yedek ödenek tertibinden karşılanır.</w:t>
      </w:r>
      <w:proofErr w:type="gramEnd"/>
      <w:r w:rsidRPr="00702E10">
        <w:rPr>
          <w:lang w:val="en-GB" w:eastAsia="en-US"/>
        </w:rPr>
        <w:t xml:space="preserve"> </w:t>
      </w:r>
      <w:proofErr w:type="gramStart"/>
      <w:r w:rsidRPr="00702E10">
        <w:rPr>
          <w:lang w:val="en-GB" w:eastAsia="en-US"/>
        </w:rPr>
        <w:t>Yatırım Projelerine dayalı ilave bütçe gereksinimleri için Devlet Planlama Teşkilatından uygun görüş alınır.</w:t>
      </w:r>
      <w:proofErr w:type="gramEnd"/>
      <w:r w:rsidRPr="00702E10">
        <w:rPr>
          <w:lang w:val="en-GB" w:eastAsia="en-US"/>
        </w:rPr>
        <w:t xml:space="preserve"> </w:t>
      </w:r>
    </w:p>
    <w:p w:rsidR="00FF1BA1" w:rsidRPr="00702E10" w:rsidRDefault="00FF1BA1" w:rsidP="00FF1BA1">
      <w:pPr>
        <w:pStyle w:val="ListeParagraf"/>
        <w:ind w:left="420"/>
        <w:rPr>
          <w:lang w:val="en-GB"/>
        </w:rPr>
      </w:pPr>
    </w:p>
    <w:p w:rsidR="00016806" w:rsidRPr="00702E10" w:rsidRDefault="00016806" w:rsidP="002224B9">
      <w:pPr>
        <w:pStyle w:val="Balk1"/>
        <w:spacing w:before="0" w:after="0"/>
        <w:ind w:firstLine="709"/>
        <w:rPr>
          <w:rFonts w:ascii="Times New Roman" w:hAnsi="Times New Roman"/>
          <w:sz w:val="28"/>
          <w:szCs w:val="28"/>
        </w:rPr>
      </w:pPr>
      <w:bookmarkStart w:id="6" w:name="_Toc255855081"/>
      <w:bookmarkEnd w:id="5"/>
      <w:r w:rsidRPr="00702E10">
        <w:rPr>
          <w:rFonts w:ascii="Times New Roman" w:hAnsi="Times New Roman"/>
          <w:sz w:val="28"/>
          <w:szCs w:val="28"/>
        </w:rPr>
        <w:lastRenderedPageBreak/>
        <w:t>3- KOMUTA ZİNCİRİ</w:t>
      </w:r>
      <w:bookmarkEnd w:id="6"/>
    </w:p>
    <w:p w:rsidR="008038CE" w:rsidRPr="00702E10" w:rsidRDefault="00265982" w:rsidP="00135C5A">
      <w:pPr>
        <w:pStyle w:val="Balk2"/>
        <w:numPr>
          <w:ilvl w:val="0"/>
          <w:numId w:val="40"/>
        </w:numPr>
        <w:spacing w:before="0" w:after="0"/>
        <w:ind w:left="714" w:hanging="357"/>
        <w:jc w:val="both"/>
        <w:rPr>
          <w:rFonts w:ascii="Times New Roman" w:hAnsi="Times New Roman"/>
          <w:b w:val="0"/>
          <w:snapToGrid/>
          <w:sz w:val="24"/>
          <w:szCs w:val="24"/>
          <w:lang w:val="tr-TR" w:eastAsia="tr-TR"/>
        </w:rPr>
      </w:pPr>
      <w:r w:rsidRPr="00702E10">
        <w:rPr>
          <w:rFonts w:ascii="Times New Roman" w:hAnsi="Times New Roman"/>
          <w:b w:val="0"/>
          <w:snapToGrid/>
          <w:sz w:val="24"/>
          <w:szCs w:val="24"/>
          <w:lang w:val="tr-TR" w:eastAsia="tr-TR"/>
        </w:rPr>
        <w:t xml:space="preserve">ND’nin kontrolünden </w:t>
      </w:r>
      <w:r w:rsidR="00C02E74" w:rsidRPr="00702E10">
        <w:rPr>
          <w:rFonts w:ascii="Times New Roman" w:hAnsi="Times New Roman"/>
          <w:b w:val="0"/>
          <w:snapToGrid/>
          <w:sz w:val="24"/>
          <w:szCs w:val="24"/>
          <w:lang w:val="tr-TR" w:eastAsia="tr-TR"/>
        </w:rPr>
        <w:t xml:space="preserve">Gıda, Tarım ve Hayvancılık Bakanı sorumludur. Bu sorumluluk, Gıda ve Kontrol Genel Müdürü’ne devredilmiştir. GKGM bünyesinde ise, Newcastle hastalığı da </w:t>
      </w:r>
      <w:proofErr w:type="gramStart"/>
      <w:r w:rsidR="00C02E74" w:rsidRPr="00702E10">
        <w:rPr>
          <w:rFonts w:ascii="Times New Roman" w:hAnsi="Times New Roman"/>
          <w:b w:val="0"/>
          <w:snapToGrid/>
          <w:sz w:val="24"/>
          <w:szCs w:val="24"/>
          <w:lang w:val="tr-TR" w:eastAsia="tr-TR"/>
        </w:rPr>
        <w:t>dahil</w:t>
      </w:r>
      <w:proofErr w:type="gramEnd"/>
      <w:r w:rsidR="00C02E74" w:rsidRPr="00702E10">
        <w:rPr>
          <w:rFonts w:ascii="Times New Roman" w:hAnsi="Times New Roman"/>
          <w:b w:val="0"/>
          <w:snapToGrid/>
          <w:sz w:val="24"/>
          <w:szCs w:val="24"/>
          <w:lang w:val="tr-TR" w:eastAsia="tr-TR"/>
        </w:rPr>
        <w:t xml:space="preserve"> olmak üzere tüm hayvan hastalıklarının kontrolüne ilişkin sorumlu Hayvan Sağlığı ve Karantina Daire Başkanıdır.</w:t>
      </w:r>
    </w:p>
    <w:p w:rsidR="002C2711" w:rsidRPr="00702E10" w:rsidRDefault="002C2711" w:rsidP="00135C5A">
      <w:pPr>
        <w:pStyle w:val="ListeParagraf"/>
        <w:numPr>
          <w:ilvl w:val="0"/>
          <w:numId w:val="40"/>
        </w:numPr>
        <w:jc w:val="both"/>
      </w:pPr>
      <w:r w:rsidRPr="00702E10">
        <w:t>GKGM, ND</w:t>
      </w:r>
      <w:r w:rsidR="00723F30" w:rsidRPr="00702E10">
        <w:t xml:space="preserve"> </w:t>
      </w:r>
      <w:r w:rsidRPr="00702E10">
        <w:t>acil eylem planı</w:t>
      </w:r>
      <w:r w:rsidR="00C02E74" w:rsidRPr="00702E10">
        <w:t>nı Ulusal Hastalık Kriz Merkezin</w:t>
      </w:r>
      <w:r w:rsidRPr="00702E10">
        <w:t>e (UHKM) devretmiştir. (merkezin isim ve adresi E</w:t>
      </w:r>
      <w:r w:rsidR="009D22B9" w:rsidRPr="00702E10">
        <w:t>K-</w:t>
      </w:r>
      <w:r w:rsidRPr="00702E10">
        <w:t>1’de verilmiştir). ND şüphesi ya da salgını durumunda bu merkez GKGM’nin genel yönetimi altında ulusal stratejiyi koordine eder. UHKM başkanı Yerel Hastalık Kriz Merkezlerinin (YHKM) acil hastalık stratejilerini yönetmekle sorumludur. 81 il’de Gıda, Tarım ve Hayvancılık Bakanlığı İl Müdürlüğü (GTHBİM) kendi bölgelerinde ND kontrol tedbirlerini almakla sorumludur. GTHBİM’ leri ve Hayvan Sağlığı</w:t>
      </w:r>
      <w:r w:rsidR="00723F30" w:rsidRPr="00702E10">
        <w:t>,</w:t>
      </w:r>
      <w:r w:rsidR="008613B1" w:rsidRPr="00702E10">
        <w:t xml:space="preserve"> </w:t>
      </w:r>
      <w:r w:rsidR="00723F30" w:rsidRPr="00702E10">
        <w:t>Yetiştiriciliği ve Su Ürünleri</w:t>
      </w:r>
      <w:r w:rsidRPr="00702E10">
        <w:t xml:space="preserve"> Şube Müdürlüklerinin irtibat bilgileri E</w:t>
      </w:r>
      <w:r w:rsidR="009D22B9" w:rsidRPr="00702E10">
        <w:t>K-</w:t>
      </w:r>
      <w:r w:rsidRPr="00702E10">
        <w:t>2’de verilmiştir.</w:t>
      </w:r>
    </w:p>
    <w:p w:rsidR="002C2711" w:rsidRPr="00702E10" w:rsidRDefault="002C2711" w:rsidP="00135C5A">
      <w:pPr>
        <w:pStyle w:val="ListeParagraf"/>
        <w:numPr>
          <w:ilvl w:val="0"/>
          <w:numId w:val="40"/>
        </w:numPr>
        <w:jc w:val="both"/>
      </w:pPr>
      <w:r w:rsidRPr="00702E10">
        <w:t xml:space="preserve">Hastalığın teşhisinden 8 adet </w:t>
      </w:r>
      <w:r w:rsidR="00C02E74" w:rsidRPr="00702E10">
        <w:t xml:space="preserve">Bakanlık </w:t>
      </w:r>
      <w:r w:rsidRPr="00702E10">
        <w:t>Veteriner Enstitü Müdürlü</w:t>
      </w:r>
      <w:r w:rsidR="00C02E74" w:rsidRPr="00702E10">
        <w:t>ğü</w:t>
      </w:r>
      <w:r w:rsidRPr="00702E10">
        <w:t xml:space="preserve"> </w:t>
      </w:r>
      <w:r w:rsidR="00C02E74" w:rsidRPr="00702E10">
        <w:t>sorumludur</w:t>
      </w:r>
      <w:r w:rsidRPr="00702E10">
        <w:t xml:space="preserve">. (Adana, Bornova, Elazığ, Etlik, Erzurum, Konya, Samsun ve Pendik) </w:t>
      </w:r>
    </w:p>
    <w:p w:rsidR="002C2711" w:rsidRPr="00702E10" w:rsidRDefault="002C2711" w:rsidP="00135C5A">
      <w:pPr>
        <w:pStyle w:val="ListeParagraf"/>
        <w:numPr>
          <w:ilvl w:val="0"/>
          <w:numId w:val="40"/>
        </w:numPr>
        <w:jc w:val="both"/>
      </w:pPr>
      <w:r w:rsidRPr="00702E10">
        <w:t xml:space="preserve">Bornova Veteriner Kontrol Enstitü Müdürlüğü, Bakanlık tarafından ND hastalığının teşhisinde Ulusal Referans </w:t>
      </w:r>
      <w:r w:rsidR="00C05BF0">
        <w:t>Laboratuvar</w:t>
      </w:r>
      <w:r w:rsidRPr="00702E10">
        <w:t xml:space="preserve">ı olarak belirlenmiştir. Ulusal Referans </w:t>
      </w:r>
      <w:r w:rsidR="00C05BF0">
        <w:t>Laboratuvar</w:t>
      </w:r>
      <w:r w:rsidRPr="00702E10">
        <w:t xml:space="preserve">ının fonksiyonu ve görevleri </w:t>
      </w:r>
      <w:r w:rsidR="009D22B9" w:rsidRPr="00702E10">
        <w:t>EK-</w:t>
      </w:r>
      <w:r w:rsidRPr="00702E10">
        <w:t>3’de belirtilmiştir.</w:t>
      </w:r>
    </w:p>
    <w:p w:rsidR="002C2711" w:rsidRPr="00702E10" w:rsidRDefault="002C2711" w:rsidP="00135C5A">
      <w:pPr>
        <w:pStyle w:val="ListeParagraf"/>
        <w:numPr>
          <w:ilvl w:val="0"/>
          <w:numId w:val="40"/>
        </w:numPr>
        <w:jc w:val="both"/>
      </w:pPr>
      <w:r w:rsidRPr="00702E10">
        <w:t>Acil eylem planı komuta zinciri E</w:t>
      </w:r>
      <w:r w:rsidR="009D22B9" w:rsidRPr="00702E10">
        <w:t>K-</w:t>
      </w:r>
      <w:r w:rsidRPr="00702E10">
        <w:t>4’ te verilmiştir.</w:t>
      </w:r>
    </w:p>
    <w:p w:rsidR="002C2711" w:rsidRPr="00702E10" w:rsidRDefault="002C2711" w:rsidP="00135C5A">
      <w:pPr>
        <w:pStyle w:val="ListeParagraf"/>
        <w:numPr>
          <w:ilvl w:val="0"/>
          <w:numId w:val="40"/>
        </w:numPr>
        <w:jc w:val="both"/>
      </w:pPr>
      <w:r w:rsidRPr="00702E10">
        <w:t xml:space="preserve">Mevcut GTHBİM’ leri Türkiye’ de 81 ili kapsamaktadır. İlleri gösteren Türkiye haritası ve </w:t>
      </w:r>
      <w:r w:rsidR="00C02E74" w:rsidRPr="00702E10">
        <w:t xml:space="preserve">Bakanlık Veteriner </w:t>
      </w:r>
      <w:r w:rsidRPr="00702E10">
        <w:t>Enstitü Müdürlüklerinin hayvan hastalıkları teşhis hizmetleri için sorumluluk</w:t>
      </w:r>
      <w:r w:rsidR="00C02E74" w:rsidRPr="00702E10">
        <w:t xml:space="preserve"> alan</w:t>
      </w:r>
      <w:r w:rsidRPr="00702E10">
        <w:t>larına giren illeri gösteren harita E</w:t>
      </w:r>
      <w:r w:rsidR="009D22B9" w:rsidRPr="00702E10">
        <w:t>K-</w:t>
      </w:r>
      <w:r w:rsidRPr="00702E10">
        <w:t>5’te verilmiştir.</w:t>
      </w:r>
    </w:p>
    <w:p w:rsidR="002C2711" w:rsidRPr="00702E10" w:rsidRDefault="002C2711" w:rsidP="00135C5A">
      <w:pPr>
        <w:pStyle w:val="ListeParagraf"/>
        <w:numPr>
          <w:ilvl w:val="0"/>
          <w:numId w:val="40"/>
        </w:numPr>
        <w:jc w:val="both"/>
      </w:pPr>
      <w:r w:rsidRPr="00702E10">
        <w:t xml:space="preserve">UHKM, GTHB’ nin bütün ulusal faaliyetlerini koordine eder. </w:t>
      </w:r>
    </w:p>
    <w:p w:rsidR="008705F3" w:rsidRPr="00702E10" w:rsidRDefault="008705F3" w:rsidP="008038CE">
      <w:pPr>
        <w:pStyle w:val="Balk2"/>
        <w:keepNext w:val="0"/>
        <w:spacing w:before="0" w:after="0"/>
        <w:ind w:firstLine="709"/>
        <w:jc w:val="both"/>
        <w:rPr>
          <w:rFonts w:ascii="Times New Roman" w:hAnsi="Times New Roman"/>
          <w:szCs w:val="28"/>
          <w:lang w:val="es-VE"/>
        </w:rPr>
      </w:pPr>
      <w:r w:rsidRPr="00702E10">
        <w:rPr>
          <w:rFonts w:ascii="Times New Roman" w:hAnsi="Times New Roman"/>
          <w:szCs w:val="28"/>
          <w:lang w:val="es-VE"/>
        </w:rPr>
        <w:t xml:space="preserve">4. </w:t>
      </w:r>
      <w:r w:rsidR="007530F8" w:rsidRPr="00702E10">
        <w:rPr>
          <w:rFonts w:ascii="Times New Roman" w:hAnsi="Times New Roman"/>
          <w:szCs w:val="28"/>
          <w:lang w:val="es-VE"/>
        </w:rPr>
        <w:t>ULUSAL HASTALIK KRİZ MERKEZİ (UHKM)</w:t>
      </w:r>
      <w:r w:rsidRPr="00702E10">
        <w:rPr>
          <w:rFonts w:ascii="Times New Roman" w:hAnsi="Times New Roman"/>
          <w:szCs w:val="28"/>
          <w:lang w:val="es-VE"/>
        </w:rPr>
        <w:t xml:space="preserve"> </w:t>
      </w:r>
    </w:p>
    <w:p w:rsidR="008705F3" w:rsidRPr="00702E10" w:rsidRDefault="008705F3" w:rsidP="008038CE">
      <w:pPr>
        <w:pStyle w:val="Balk2"/>
        <w:spacing w:before="0" w:after="0"/>
        <w:ind w:firstLine="709"/>
        <w:jc w:val="both"/>
        <w:rPr>
          <w:rFonts w:ascii="Times New Roman" w:hAnsi="Times New Roman"/>
          <w:b w:val="0"/>
          <w:sz w:val="24"/>
          <w:szCs w:val="24"/>
          <w:lang w:val="es-VE"/>
        </w:rPr>
      </w:pPr>
      <w:r w:rsidRPr="00702E10">
        <w:rPr>
          <w:rFonts w:ascii="Times New Roman" w:hAnsi="Times New Roman"/>
          <w:sz w:val="24"/>
          <w:szCs w:val="24"/>
          <w:lang w:val="es-VE"/>
        </w:rPr>
        <w:t xml:space="preserve">4.1. </w:t>
      </w:r>
      <w:r w:rsidR="00C054BC" w:rsidRPr="00702E10">
        <w:rPr>
          <w:rFonts w:ascii="Times New Roman" w:hAnsi="Times New Roman"/>
          <w:b w:val="0"/>
          <w:sz w:val="24"/>
          <w:szCs w:val="24"/>
          <w:lang w:val="es-VE"/>
        </w:rPr>
        <w:t xml:space="preserve">UHKM’nin adresi, EK 1’de </w:t>
      </w:r>
      <w:r w:rsidR="00D97303" w:rsidRPr="00702E10">
        <w:rPr>
          <w:rFonts w:ascii="Times New Roman" w:hAnsi="Times New Roman"/>
          <w:b w:val="0"/>
          <w:sz w:val="24"/>
          <w:szCs w:val="24"/>
          <w:lang w:val="es-VE"/>
        </w:rPr>
        <w:t>yer almaktadır.</w:t>
      </w:r>
      <w:r w:rsidR="000315A4" w:rsidRPr="00702E10">
        <w:rPr>
          <w:rFonts w:ascii="Times New Roman" w:hAnsi="Times New Roman"/>
          <w:b w:val="0"/>
          <w:sz w:val="24"/>
          <w:szCs w:val="24"/>
          <w:lang w:val="es-VE"/>
        </w:rPr>
        <w:t xml:space="preserve"> </w:t>
      </w:r>
    </w:p>
    <w:p w:rsidR="00B72ED6" w:rsidRPr="00702E10" w:rsidRDefault="00D97303" w:rsidP="008038CE">
      <w:pPr>
        <w:pStyle w:val="Balk2"/>
        <w:spacing w:before="0" w:after="0"/>
        <w:ind w:firstLine="709"/>
        <w:jc w:val="both"/>
        <w:rPr>
          <w:rFonts w:ascii="Times New Roman" w:hAnsi="Times New Roman"/>
          <w:b w:val="0"/>
          <w:sz w:val="24"/>
          <w:szCs w:val="24"/>
          <w:lang w:val="es-VE"/>
        </w:rPr>
      </w:pPr>
      <w:r w:rsidRPr="00702E10">
        <w:rPr>
          <w:rFonts w:ascii="Times New Roman" w:hAnsi="Times New Roman"/>
          <w:b w:val="0"/>
          <w:snapToGrid/>
          <w:sz w:val="24"/>
          <w:szCs w:val="24"/>
          <w:lang w:val="tr-TR"/>
        </w:rPr>
        <w:t>UHKM sekreterya görevi Hayvan Sağlığı ve Karantina Daire Başkanlığı tarafından yürütülecektir. ND hastalığı şüphesi ya da salgını durumunda Gıda ve Kontrol Genel Müdürünün Onayı ile UHKM’ nin toplantıya çağrılması ve alınan kararların uygulanmasının koordinasyonundan Hayvan Sağlığı ve Karantina Daire Başkanı sorumludur.</w:t>
      </w:r>
      <w:r w:rsidR="005146BB" w:rsidRPr="00702E10">
        <w:rPr>
          <w:rFonts w:ascii="Times New Roman" w:hAnsi="Times New Roman"/>
          <w:b w:val="0"/>
          <w:sz w:val="24"/>
          <w:szCs w:val="24"/>
          <w:lang w:val="es-VE"/>
        </w:rPr>
        <w:t xml:space="preserve"> </w:t>
      </w:r>
    </w:p>
    <w:p w:rsidR="008705F3" w:rsidRPr="00702E10" w:rsidRDefault="007530F8" w:rsidP="00F1179A">
      <w:pPr>
        <w:pStyle w:val="Balk2"/>
        <w:spacing w:before="0" w:after="0"/>
        <w:ind w:firstLine="709"/>
        <w:jc w:val="both"/>
        <w:rPr>
          <w:rFonts w:ascii="Times New Roman" w:hAnsi="Times New Roman"/>
          <w:sz w:val="24"/>
          <w:szCs w:val="24"/>
          <w:lang w:val="en-US"/>
        </w:rPr>
      </w:pPr>
      <w:proofErr w:type="gramStart"/>
      <w:r w:rsidRPr="00702E10">
        <w:rPr>
          <w:rFonts w:ascii="Times New Roman" w:hAnsi="Times New Roman"/>
          <w:sz w:val="24"/>
          <w:szCs w:val="24"/>
          <w:lang w:val="en-US"/>
        </w:rPr>
        <w:t>UHKM</w:t>
      </w:r>
      <w:r w:rsidR="005146BB" w:rsidRPr="00702E10">
        <w:rPr>
          <w:rFonts w:ascii="Times New Roman" w:hAnsi="Times New Roman"/>
          <w:sz w:val="24"/>
          <w:szCs w:val="24"/>
          <w:lang w:val="en-US"/>
        </w:rPr>
        <w:t xml:space="preserve">’nin sorumlulukları aşağıda </w:t>
      </w:r>
      <w:r w:rsidR="00D97303" w:rsidRPr="00702E10">
        <w:rPr>
          <w:rFonts w:ascii="Times New Roman" w:hAnsi="Times New Roman"/>
          <w:sz w:val="24"/>
          <w:szCs w:val="24"/>
          <w:lang w:val="en-US"/>
        </w:rPr>
        <w:t>açıklanmıştır.</w:t>
      </w:r>
      <w:proofErr w:type="gramEnd"/>
    </w:p>
    <w:p w:rsidR="00AC56C9" w:rsidRPr="00702E10" w:rsidRDefault="00AC56C9" w:rsidP="00187631">
      <w:pPr>
        <w:numPr>
          <w:ilvl w:val="0"/>
          <w:numId w:val="1"/>
        </w:numPr>
        <w:tabs>
          <w:tab w:val="clear" w:pos="360"/>
          <w:tab w:val="num" w:pos="1072"/>
        </w:tabs>
        <w:ind w:left="1066" w:hanging="357"/>
        <w:jc w:val="both"/>
        <w:rPr>
          <w:b/>
        </w:rPr>
      </w:pPr>
      <w:r w:rsidRPr="00702E10">
        <w:rPr>
          <w:b/>
        </w:rPr>
        <w:t>Hastalığın görülmediği zamanlarda hastalığa karşı hazırlıklı ve uyanık olma durumunun sağlanması;</w:t>
      </w:r>
    </w:p>
    <w:p w:rsidR="00B24D6E" w:rsidRPr="00702E10" w:rsidRDefault="00B24D6E" w:rsidP="00187631">
      <w:pPr>
        <w:pStyle w:val="Balk2"/>
        <w:keepNext w:val="0"/>
        <w:numPr>
          <w:ilvl w:val="0"/>
          <w:numId w:val="2"/>
        </w:numPr>
        <w:spacing w:before="0" w:after="0"/>
        <w:ind w:left="717" w:hanging="357"/>
        <w:jc w:val="both"/>
        <w:rPr>
          <w:rFonts w:ascii="Times New Roman" w:hAnsi="Times New Roman"/>
          <w:b w:val="0"/>
          <w:sz w:val="24"/>
          <w:szCs w:val="24"/>
          <w:lang w:val="en-US"/>
        </w:rPr>
      </w:pPr>
      <w:proofErr w:type="gramStart"/>
      <w:r w:rsidRPr="00702E10">
        <w:rPr>
          <w:rFonts w:ascii="Times New Roman" w:hAnsi="Times New Roman"/>
          <w:b w:val="0"/>
          <w:sz w:val="24"/>
          <w:szCs w:val="24"/>
          <w:lang w:val="en-US"/>
        </w:rPr>
        <w:t>Yerel Hastalık Kriz Merkezlerinin (YHKM) çalışmalarını yönlendirmek</w:t>
      </w:r>
      <w:r w:rsidR="00D97303" w:rsidRPr="00702E10">
        <w:rPr>
          <w:rFonts w:ascii="Times New Roman" w:hAnsi="Times New Roman"/>
          <w:b w:val="0"/>
          <w:sz w:val="24"/>
          <w:szCs w:val="24"/>
          <w:lang w:val="en-US"/>
        </w:rPr>
        <w:t>,</w:t>
      </w:r>
      <w:r w:rsidRPr="00702E10">
        <w:rPr>
          <w:rFonts w:ascii="Times New Roman" w:hAnsi="Times New Roman"/>
          <w:b w:val="0"/>
          <w:sz w:val="24"/>
          <w:szCs w:val="24"/>
          <w:lang w:val="en-US"/>
        </w:rPr>
        <w:t xml:space="preserve"> izlemek ve talimatlara uygunluğu sağlamak</w:t>
      </w:r>
      <w:r w:rsidR="003537EA" w:rsidRPr="00702E10">
        <w:rPr>
          <w:rFonts w:ascii="Times New Roman" w:hAnsi="Times New Roman"/>
          <w:b w:val="0"/>
          <w:sz w:val="24"/>
          <w:szCs w:val="24"/>
          <w:lang w:val="en-US"/>
        </w:rPr>
        <w:t>.</w:t>
      </w:r>
      <w:proofErr w:type="gramEnd"/>
    </w:p>
    <w:p w:rsidR="00B24D6E" w:rsidRPr="00702E10" w:rsidRDefault="00B24D6E" w:rsidP="00187631">
      <w:pPr>
        <w:numPr>
          <w:ilvl w:val="0"/>
          <w:numId w:val="2"/>
        </w:numPr>
        <w:jc w:val="both"/>
        <w:rPr>
          <w:lang w:val="es-VE" w:eastAsia="en-US"/>
        </w:rPr>
      </w:pPr>
      <w:r w:rsidRPr="00702E10">
        <w:rPr>
          <w:lang w:val="es-VE" w:eastAsia="en-US"/>
        </w:rPr>
        <w:t xml:space="preserve">URL (Ulusal Referans </w:t>
      </w:r>
      <w:r w:rsidR="00C05BF0">
        <w:rPr>
          <w:lang w:val="es-VE" w:eastAsia="en-US"/>
        </w:rPr>
        <w:t>Laboratuvar</w:t>
      </w:r>
      <w:r w:rsidRPr="00702E10">
        <w:rPr>
          <w:lang w:val="es-VE" w:eastAsia="en-US"/>
        </w:rPr>
        <w:t>ı) ile irtibat kurmak</w:t>
      </w:r>
      <w:r w:rsidR="003537EA" w:rsidRPr="00702E10">
        <w:rPr>
          <w:lang w:val="es-VE" w:eastAsia="en-US"/>
        </w:rPr>
        <w:t>.</w:t>
      </w:r>
    </w:p>
    <w:p w:rsidR="003E1B4B" w:rsidRPr="00702E10" w:rsidRDefault="003E1B4B" w:rsidP="00187631">
      <w:pPr>
        <w:numPr>
          <w:ilvl w:val="0"/>
          <w:numId w:val="2"/>
        </w:numPr>
        <w:jc w:val="both"/>
        <w:rPr>
          <w:lang w:val="es-VE" w:eastAsia="en-US"/>
        </w:rPr>
      </w:pPr>
      <w:r w:rsidRPr="00702E10">
        <w:rPr>
          <w:lang w:val="es-VE" w:eastAsia="en-US"/>
        </w:rPr>
        <w:t>Tarımsal</w:t>
      </w:r>
      <w:r w:rsidR="00D97303" w:rsidRPr="00702E10">
        <w:rPr>
          <w:lang w:val="es-VE" w:eastAsia="en-US"/>
        </w:rPr>
        <w:t xml:space="preserve"> ve ticari kuruluşlar ile medya </w:t>
      </w:r>
      <w:r w:rsidRPr="00702E10">
        <w:rPr>
          <w:lang w:val="es-VE" w:eastAsia="en-US"/>
        </w:rPr>
        <w:t>irtibat</w:t>
      </w:r>
      <w:r w:rsidR="00D97303" w:rsidRPr="00702E10">
        <w:rPr>
          <w:lang w:val="es-VE" w:eastAsia="en-US"/>
        </w:rPr>
        <w:t>ını</w:t>
      </w:r>
      <w:r w:rsidRPr="00702E10">
        <w:rPr>
          <w:lang w:val="es-VE" w:eastAsia="en-US"/>
        </w:rPr>
        <w:t xml:space="preserve"> </w:t>
      </w:r>
      <w:r w:rsidR="00D97303" w:rsidRPr="00702E10">
        <w:rPr>
          <w:lang w:val="es-VE" w:eastAsia="en-US"/>
        </w:rPr>
        <w:t>kurmak</w:t>
      </w:r>
      <w:r w:rsidRPr="00702E10">
        <w:rPr>
          <w:lang w:val="es-VE" w:eastAsia="en-US"/>
        </w:rPr>
        <w:t>.</w:t>
      </w:r>
    </w:p>
    <w:p w:rsidR="00B24D6E" w:rsidRPr="00702E10" w:rsidRDefault="00B24D6E" w:rsidP="00187631">
      <w:pPr>
        <w:numPr>
          <w:ilvl w:val="0"/>
          <w:numId w:val="2"/>
        </w:numPr>
        <w:jc w:val="both"/>
        <w:rPr>
          <w:lang w:val="es-VE" w:eastAsia="en-US"/>
        </w:rPr>
      </w:pPr>
      <w:r w:rsidRPr="00702E10">
        <w:rPr>
          <w:lang w:val="es-VE" w:eastAsia="en-US"/>
        </w:rPr>
        <w:t>Acil eylem planı için mali hükümleri düzenlemek</w:t>
      </w:r>
      <w:r w:rsidR="003537EA" w:rsidRPr="00702E10">
        <w:rPr>
          <w:lang w:val="es-VE" w:eastAsia="en-US"/>
        </w:rPr>
        <w:t>.</w:t>
      </w:r>
    </w:p>
    <w:p w:rsidR="00B24D6E" w:rsidRPr="00702E10" w:rsidRDefault="00B24D6E" w:rsidP="00187631">
      <w:pPr>
        <w:numPr>
          <w:ilvl w:val="0"/>
          <w:numId w:val="2"/>
        </w:numPr>
        <w:jc w:val="both"/>
        <w:rPr>
          <w:lang w:val="en-US" w:eastAsia="en-US"/>
        </w:rPr>
      </w:pPr>
      <w:r w:rsidRPr="00702E10">
        <w:rPr>
          <w:lang w:val="en-US" w:eastAsia="en-US"/>
        </w:rPr>
        <w:t>Eğitim programları düzenlemek</w:t>
      </w:r>
      <w:r w:rsidR="003537EA" w:rsidRPr="00702E10">
        <w:rPr>
          <w:lang w:val="en-US" w:eastAsia="en-US"/>
        </w:rPr>
        <w:t>.</w:t>
      </w:r>
    </w:p>
    <w:p w:rsidR="00B24D6E" w:rsidRPr="00702E10" w:rsidRDefault="00B24D6E" w:rsidP="00187631">
      <w:pPr>
        <w:numPr>
          <w:ilvl w:val="0"/>
          <w:numId w:val="2"/>
        </w:numPr>
        <w:jc w:val="both"/>
        <w:rPr>
          <w:lang w:val="en-US" w:eastAsia="en-US"/>
        </w:rPr>
      </w:pPr>
      <w:r w:rsidRPr="00702E10">
        <w:rPr>
          <w:lang w:val="en-US" w:eastAsia="en-US"/>
        </w:rPr>
        <w:t>Simülasyon çalışması düzenlemek</w:t>
      </w:r>
      <w:r w:rsidR="003537EA" w:rsidRPr="00702E10">
        <w:rPr>
          <w:lang w:val="en-US" w:eastAsia="en-US"/>
        </w:rPr>
        <w:t>.</w:t>
      </w:r>
    </w:p>
    <w:p w:rsidR="00B24D6E" w:rsidRPr="00702E10" w:rsidRDefault="00B24D6E" w:rsidP="00187631">
      <w:pPr>
        <w:numPr>
          <w:ilvl w:val="0"/>
          <w:numId w:val="2"/>
        </w:numPr>
        <w:jc w:val="both"/>
        <w:rPr>
          <w:lang w:val="en-US" w:eastAsia="en-US"/>
        </w:rPr>
      </w:pPr>
      <w:r w:rsidRPr="00702E10">
        <w:rPr>
          <w:lang w:val="en-US" w:eastAsia="en-US"/>
        </w:rPr>
        <w:t xml:space="preserve">Hastalık </w:t>
      </w:r>
      <w:r w:rsidR="003E1B4B" w:rsidRPr="00702E10">
        <w:rPr>
          <w:lang w:val="en-US" w:eastAsia="en-US"/>
        </w:rPr>
        <w:t>konusunda bilgilendirme çalışmaları yapmak.</w:t>
      </w:r>
    </w:p>
    <w:p w:rsidR="00B24D6E" w:rsidRPr="00702E10" w:rsidRDefault="008F56B0" w:rsidP="00187631">
      <w:pPr>
        <w:numPr>
          <w:ilvl w:val="0"/>
          <w:numId w:val="2"/>
        </w:numPr>
        <w:jc w:val="both"/>
        <w:rPr>
          <w:lang w:val="en-US" w:eastAsia="en-US"/>
        </w:rPr>
      </w:pPr>
      <w:r w:rsidRPr="00702E10">
        <w:rPr>
          <w:lang w:val="en-US" w:eastAsia="en-US"/>
        </w:rPr>
        <w:t>S</w:t>
      </w:r>
      <w:r w:rsidR="00D54328" w:rsidRPr="00702E10">
        <w:rPr>
          <w:lang w:val="en-US" w:eastAsia="en-US"/>
        </w:rPr>
        <w:t>KN</w:t>
      </w:r>
      <w:r w:rsidRPr="00702E10">
        <w:rPr>
          <w:lang w:val="en-US" w:eastAsia="en-US"/>
        </w:rPr>
        <w:t xml:space="preserve">, </w:t>
      </w:r>
      <w:r w:rsidR="003E1B4B" w:rsidRPr="00702E10">
        <w:rPr>
          <w:lang w:val="en-US" w:eastAsia="en-US"/>
        </w:rPr>
        <w:t xml:space="preserve">sınır, </w:t>
      </w:r>
      <w:r w:rsidRPr="00702E10">
        <w:rPr>
          <w:lang w:val="en-US" w:eastAsia="en-US"/>
        </w:rPr>
        <w:t>liman ve havaalanlarındaki kontrolleri yönetmek</w:t>
      </w:r>
      <w:r w:rsidR="003537EA" w:rsidRPr="00702E10">
        <w:rPr>
          <w:lang w:val="en-US" w:eastAsia="en-US"/>
        </w:rPr>
        <w:t>.</w:t>
      </w:r>
    </w:p>
    <w:p w:rsidR="00AC56C9" w:rsidRPr="00702E10" w:rsidRDefault="008705F3" w:rsidP="00F1179A">
      <w:pPr>
        <w:ind w:firstLine="709"/>
        <w:jc w:val="both"/>
        <w:rPr>
          <w:b/>
        </w:rPr>
      </w:pPr>
      <w:r w:rsidRPr="00702E10">
        <w:rPr>
          <w:b/>
          <w:lang w:val="en-US"/>
        </w:rPr>
        <w:t>b)</w:t>
      </w:r>
      <w:r w:rsidR="00AC56C9" w:rsidRPr="00702E10">
        <w:rPr>
          <w:b/>
          <w:lang w:val="en-US"/>
        </w:rPr>
        <w:t xml:space="preserve"> </w:t>
      </w:r>
      <w:r w:rsidR="00AC56C9" w:rsidRPr="00702E10">
        <w:rPr>
          <w:b/>
        </w:rPr>
        <w:t>Hastalık şüphesi ya da salgın durumunda ulusal stratejinin yönetilmesi;</w:t>
      </w:r>
    </w:p>
    <w:p w:rsidR="008705F3" w:rsidRPr="00702E10" w:rsidRDefault="00222AC7" w:rsidP="00187631">
      <w:pPr>
        <w:pStyle w:val="Balk2"/>
        <w:keepNext w:val="0"/>
        <w:numPr>
          <w:ilvl w:val="0"/>
          <w:numId w:val="3"/>
        </w:numPr>
        <w:spacing w:before="0" w:after="0"/>
        <w:jc w:val="both"/>
        <w:rPr>
          <w:rFonts w:ascii="Times New Roman" w:hAnsi="Times New Roman"/>
          <w:b w:val="0"/>
          <w:sz w:val="24"/>
          <w:szCs w:val="24"/>
          <w:lang w:val="en-US"/>
        </w:rPr>
      </w:pPr>
      <w:proofErr w:type="gramStart"/>
      <w:r w:rsidRPr="00702E10">
        <w:rPr>
          <w:rFonts w:ascii="Times New Roman" w:hAnsi="Times New Roman"/>
          <w:b w:val="0"/>
          <w:sz w:val="24"/>
          <w:szCs w:val="24"/>
          <w:lang w:val="en-US"/>
        </w:rPr>
        <w:t>UHKM üyelerinin a</w:t>
      </w:r>
      <w:r w:rsidR="00BB2F1D" w:rsidRPr="00702E10">
        <w:rPr>
          <w:rFonts w:ascii="Times New Roman" w:hAnsi="Times New Roman"/>
          <w:b w:val="0"/>
          <w:sz w:val="24"/>
          <w:szCs w:val="24"/>
          <w:lang w:val="en-US"/>
        </w:rPr>
        <w:t>cil</w:t>
      </w:r>
      <w:r w:rsidRPr="00702E10">
        <w:rPr>
          <w:rFonts w:ascii="Times New Roman" w:hAnsi="Times New Roman"/>
          <w:b w:val="0"/>
          <w:sz w:val="24"/>
          <w:szCs w:val="24"/>
          <w:lang w:val="en-US"/>
        </w:rPr>
        <w:t>en</w:t>
      </w:r>
      <w:r w:rsidR="00BB2F1D" w:rsidRPr="00702E10">
        <w:rPr>
          <w:rFonts w:ascii="Times New Roman" w:hAnsi="Times New Roman"/>
          <w:b w:val="0"/>
          <w:sz w:val="24"/>
          <w:szCs w:val="24"/>
          <w:lang w:val="en-US"/>
        </w:rPr>
        <w:t xml:space="preserve"> toplan</w:t>
      </w:r>
      <w:r w:rsidR="003537EA" w:rsidRPr="00702E10">
        <w:rPr>
          <w:rFonts w:ascii="Times New Roman" w:hAnsi="Times New Roman"/>
          <w:b w:val="0"/>
          <w:sz w:val="24"/>
          <w:szCs w:val="24"/>
          <w:lang w:val="en-US"/>
        </w:rPr>
        <w:t>ma</w:t>
      </w:r>
      <w:r w:rsidRPr="00702E10">
        <w:rPr>
          <w:rFonts w:ascii="Times New Roman" w:hAnsi="Times New Roman"/>
          <w:b w:val="0"/>
          <w:sz w:val="24"/>
          <w:szCs w:val="24"/>
          <w:lang w:val="en-US"/>
        </w:rPr>
        <w:t>sını sağlamak</w:t>
      </w:r>
      <w:r w:rsidR="003537EA" w:rsidRPr="00702E10">
        <w:rPr>
          <w:rFonts w:ascii="Times New Roman" w:hAnsi="Times New Roman"/>
          <w:b w:val="0"/>
          <w:sz w:val="24"/>
          <w:szCs w:val="24"/>
          <w:lang w:val="en-US"/>
        </w:rPr>
        <w:t>.</w:t>
      </w:r>
      <w:proofErr w:type="gramEnd"/>
    </w:p>
    <w:p w:rsidR="00BB2F1D" w:rsidRPr="00702E10" w:rsidRDefault="00BB2F1D" w:rsidP="00187631">
      <w:pPr>
        <w:pStyle w:val="Balk2"/>
        <w:keepNext w:val="0"/>
        <w:numPr>
          <w:ilvl w:val="0"/>
          <w:numId w:val="3"/>
        </w:numPr>
        <w:spacing w:before="0" w:after="0"/>
        <w:ind w:left="714" w:hanging="357"/>
        <w:jc w:val="both"/>
        <w:rPr>
          <w:rFonts w:ascii="Times New Roman" w:hAnsi="Times New Roman"/>
          <w:b w:val="0"/>
          <w:sz w:val="24"/>
          <w:szCs w:val="24"/>
          <w:lang w:val="en-US"/>
        </w:rPr>
      </w:pPr>
      <w:proofErr w:type="gramStart"/>
      <w:r w:rsidRPr="00702E10">
        <w:rPr>
          <w:rFonts w:ascii="Times New Roman" w:hAnsi="Times New Roman"/>
          <w:b w:val="0"/>
          <w:sz w:val="24"/>
          <w:szCs w:val="24"/>
          <w:lang w:val="en-US"/>
        </w:rPr>
        <w:t>YHKM’deki işlemleri yönlendirmek, izlemek ve gözetim altında tutmak</w:t>
      </w:r>
      <w:r w:rsidR="003537EA" w:rsidRPr="00702E10">
        <w:rPr>
          <w:rFonts w:ascii="Times New Roman" w:hAnsi="Times New Roman"/>
          <w:b w:val="0"/>
          <w:sz w:val="24"/>
          <w:szCs w:val="24"/>
          <w:lang w:val="en-US"/>
        </w:rPr>
        <w:t>.</w:t>
      </w:r>
      <w:proofErr w:type="gramEnd"/>
    </w:p>
    <w:p w:rsidR="00BB2F1D" w:rsidRPr="00702E10" w:rsidRDefault="00BB2F1D" w:rsidP="00187631">
      <w:pPr>
        <w:pStyle w:val="NormalWeb"/>
        <w:numPr>
          <w:ilvl w:val="0"/>
          <w:numId w:val="4"/>
        </w:numPr>
        <w:spacing w:before="0" w:after="0"/>
        <w:ind w:left="714" w:hanging="357"/>
        <w:jc w:val="both"/>
        <w:rPr>
          <w:rFonts w:ascii="Times New Roman" w:hAnsi="Times New Roman"/>
        </w:rPr>
      </w:pPr>
      <w:r w:rsidRPr="00702E10">
        <w:rPr>
          <w:rFonts w:ascii="Times New Roman" w:hAnsi="Times New Roman"/>
        </w:rPr>
        <w:lastRenderedPageBreak/>
        <w:t>Ulusal uzman grubunun tavsiyelerinden yararlanarak ND kontrol stratejilerinin genel yönünü tasarlamak</w:t>
      </w:r>
      <w:r w:rsidR="003537EA" w:rsidRPr="00702E10">
        <w:rPr>
          <w:rFonts w:ascii="Times New Roman" w:hAnsi="Times New Roman"/>
        </w:rPr>
        <w:t>.</w:t>
      </w:r>
    </w:p>
    <w:p w:rsidR="00BB2F1D" w:rsidRPr="00702E10" w:rsidRDefault="00BB2F1D"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YHKM</w:t>
      </w:r>
      <w:r w:rsidR="003537EA" w:rsidRPr="00702E10">
        <w:rPr>
          <w:rFonts w:ascii="Times New Roman" w:hAnsi="Times New Roman"/>
        </w:rPr>
        <w:t xml:space="preserve">’ </w:t>
      </w:r>
      <w:r w:rsidRPr="00702E10">
        <w:rPr>
          <w:rFonts w:ascii="Times New Roman" w:hAnsi="Times New Roman"/>
        </w:rPr>
        <w:t>ler</w:t>
      </w:r>
      <w:r w:rsidR="003537EA" w:rsidRPr="00702E10">
        <w:rPr>
          <w:rFonts w:ascii="Times New Roman" w:hAnsi="Times New Roman"/>
        </w:rPr>
        <w:t>in</w:t>
      </w:r>
      <w:r w:rsidRPr="00702E10">
        <w:rPr>
          <w:rFonts w:ascii="Times New Roman" w:hAnsi="Times New Roman"/>
        </w:rPr>
        <w:t>e personel ve diğer kaynakları tahsis etmek</w:t>
      </w:r>
      <w:r w:rsidR="003537EA" w:rsidRPr="00702E10">
        <w:rPr>
          <w:rFonts w:ascii="Times New Roman" w:hAnsi="Times New Roman"/>
        </w:rPr>
        <w:t>.</w:t>
      </w:r>
    </w:p>
    <w:p w:rsidR="00BB2F1D" w:rsidRPr="00702E10" w:rsidRDefault="00BB2F1D"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YHKM</w:t>
      </w:r>
      <w:r w:rsidR="003537EA" w:rsidRPr="00702E10">
        <w:rPr>
          <w:rFonts w:ascii="Times New Roman" w:hAnsi="Times New Roman"/>
        </w:rPr>
        <w:t xml:space="preserve">’ </w:t>
      </w:r>
      <w:r w:rsidRPr="00702E10">
        <w:rPr>
          <w:rFonts w:ascii="Times New Roman" w:hAnsi="Times New Roman"/>
        </w:rPr>
        <w:t>ler</w:t>
      </w:r>
      <w:r w:rsidR="003537EA" w:rsidRPr="00702E10">
        <w:rPr>
          <w:rFonts w:ascii="Times New Roman" w:hAnsi="Times New Roman"/>
        </w:rPr>
        <w:t>i</w:t>
      </w:r>
      <w:r w:rsidRPr="00702E10">
        <w:rPr>
          <w:rFonts w:ascii="Times New Roman" w:hAnsi="Times New Roman"/>
        </w:rPr>
        <w:t>, yerel uzman grupları ve URL’den bütün bilgi ve verileri toplamak ve bunları analiz için ulusal uzman grubuna iletmek</w:t>
      </w:r>
      <w:r w:rsidR="003537EA" w:rsidRPr="00702E10">
        <w:rPr>
          <w:rFonts w:ascii="Times New Roman" w:hAnsi="Times New Roman"/>
        </w:rPr>
        <w:t>.</w:t>
      </w:r>
    </w:p>
    <w:p w:rsidR="00BB2F1D" w:rsidRPr="00702E10" w:rsidRDefault="00BB2F1D"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OIE, FAO ve AB’nin yanı sıra, yetkili çevre otoriteleri ve mercileri ile veteriner, tarım ve ticaret örgütleri ve mercileri dahil olmak üzere, komşu ülkelerin ulusal otoritelerine bilgi vermek</w:t>
      </w:r>
      <w:r w:rsidR="003537EA" w:rsidRPr="00702E10">
        <w:rPr>
          <w:rFonts w:ascii="Times New Roman" w:hAnsi="Times New Roman"/>
        </w:rPr>
        <w:t>.</w:t>
      </w:r>
    </w:p>
    <w:p w:rsidR="00BB2F1D" w:rsidRPr="00702E10" w:rsidRDefault="00BB2F1D"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 xml:space="preserve">Acil aşılama kampanyası düzenlemek ve </w:t>
      </w:r>
      <w:proofErr w:type="gramStart"/>
      <w:r w:rsidRPr="00702E10">
        <w:rPr>
          <w:rFonts w:ascii="Times New Roman" w:hAnsi="Times New Roman"/>
        </w:rPr>
        <w:t>aşı</w:t>
      </w:r>
      <w:proofErr w:type="gramEnd"/>
      <w:r w:rsidRPr="00702E10">
        <w:rPr>
          <w:rFonts w:ascii="Times New Roman" w:hAnsi="Times New Roman"/>
        </w:rPr>
        <w:t xml:space="preserve"> </w:t>
      </w:r>
      <w:r w:rsidR="003E1B4B" w:rsidRPr="00702E10">
        <w:rPr>
          <w:rFonts w:ascii="Times New Roman" w:hAnsi="Times New Roman"/>
        </w:rPr>
        <w:t xml:space="preserve">yapılacak bölgelerin </w:t>
      </w:r>
      <w:r w:rsidRPr="00702E10">
        <w:rPr>
          <w:rFonts w:ascii="Times New Roman" w:hAnsi="Times New Roman"/>
        </w:rPr>
        <w:t>sınırlarını tespit</w:t>
      </w:r>
      <w:r w:rsidR="003537EA" w:rsidRPr="00702E10">
        <w:rPr>
          <w:rFonts w:ascii="Times New Roman" w:hAnsi="Times New Roman"/>
        </w:rPr>
        <w:t xml:space="preserve"> </w:t>
      </w:r>
      <w:r w:rsidR="003E1B4B" w:rsidRPr="00702E10">
        <w:rPr>
          <w:rFonts w:ascii="Times New Roman" w:hAnsi="Times New Roman"/>
        </w:rPr>
        <w:t>etmek</w:t>
      </w:r>
      <w:r w:rsidR="003537EA" w:rsidRPr="00702E10">
        <w:rPr>
          <w:rFonts w:ascii="Times New Roman" w:hAnsi="Times New Roman"/>
        </w:rPr>
        <w:t>.</w:t>
      </w:r>
    </w:p>
    <w:p w:rsidR="00BB2F1D" w:rsidRPr="00702E10" w:rsidRDefault="00BB2F1D"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Yetkili otoritelerle irtibata geçerek, veteriner ve çevresel güvenliğe ilişkin eylemleri koordine etmek</w:t>
      </w:r>
      <w:r w:rsidR="003537EA" w:rsidRPr="00702E10">
        <w:rPr>
          <w:rFonts w:ascii="Times New Roman" w:hAnsi="Times New Roman"/>
        </w:rPr>
        <w:t>.</w:t>
      </w:r>
    </w:p>
    <w:p w:rsidR="00BB2F1D" w:rsidRPr="00702E10" w:rsidRDefault="00BB2F1D"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Basın bildirileri dahil olmak üzere, çiftçi farkındalığı ve genel tanıtım programlarını yönetmek ve medya ile iletişimi sağlamak üzere bir halkla ilişkiler merkezi kurmak</w:t>
      </w:r>
      <w:r w:rsidR="003537EA" w:rsidRPr="00702E10">
        <w:rPr>
          <w:rFonts w:ascii="Times New Roman" w:hAnsi="Times New Roman"/>
        </w:rPr>
        <w:t>.</w:t>
      </w:r>
    </w:p>
    <w:p w:rsidR="00BB2F1D" w:rsidRPr="00702E10" w:rsidRDefault="00BB2F1D"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Eğitim programları düzenlemek</w:t>
      </w:r>
      <w:r w:rsidR="003537EA" w:rsidRPr="00702E10">
        <w:rPr>
          <w:rFonts w:ascii="Times New Roman" w:hAnsi="Times New Roman"/>
        </w:rPr>
        <w:t>.</w:t>
      </w:r>
    </w:p>
    <w:p w:rsidR="00BB2F1D" w:rsidRPr="00702E10" w:rsidRDefault="00BB2F1D"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 xml:space="preserve">Mali </w:t>
      </w:r>
      <w:r w:rsidR="003E1B4B" w:rsidRPr="00702E10">
        <w:rPr>
          <w:rFonts w:ascii="Times New Roman" w:hAnsi="Times New Roman"/>
        </w:rPr>
        <w:t>konuları</w:t>
      </w:r>
      <w:r w:rsidRPr="00702E10">
        <w:rPr>
          <w:rFonts w:ascii="Times New Roman" w:hAnsi="Times New Roman"/>
        </w:rPr>
        <w:t xml:space="preserve"> düzenlemek</w:t>
      </w:r>
      <w:r w:rsidR="003537EA" w:rsidRPr="00702E10">
        <w:rPr>
          <w:rFonts w:ascii="Times New Roman" w:hAnsi="Times New Roman"/>
        </w:rPr>
        <w:t>.</w:t>
      </w:r>
    </w:p>
    <w:p w:rsidR="003E1B4B" w:rsidRPr="00702E10" w:rsidRDefault="003E1B4B" w:rsidP="00187631">
      <w:pPr>
        <w:pStyle w:val="ListeParagraf"/>
        <w:numPr>
          <w:ilvl w:val="0"/>
          <w:numId w:val="4"/>
        </w:numPr>
        <w:rPr>
          <w:lang w:val="en-US"/>
        </w:rPr>
      </w:pPr>
      <w:r w:rsidRPr="00702E10">
        <w:rPr>
          <w:lang w:val="en-US"/>
        </w:rPr>
        <w:t>Uluslararası hastalık raporları ve uygun zamanlarda bölgesel veya ulusal ölçekte hastalıktan ariliğin tanınması için durum raporları hazırlamak,</w:t>
      </w:r>
    </w:p>
    <w:p w:rsidR="002913A3" w:rsidRPr="00702E10" w:rsidRDefault="006F4827"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 xml:space="preserve">Mevcut personel ve diğer kaynakların güncel listelerini tutmak ve daha fazla kaynağın nereden </w:t>
      </w:r>
      <w:proofErr w:type="gramStart"/>
      <w:r w:rsidRPr="00702E10">
        <w:rPr>
          <w:rFonts w:ascii="Times New Roman" w:hAnsi="Times New Roman"/>
        </w:rPr>
        <w:t>temin</w:t>
      </w:r>
      <w:proofErr w:type="gramEnd"/>
      <w:r w:rsidRPr="00702E10">
        <w:rPr>
          <w:rFonts w:ascii="Times New Roman" w:hAnsi="Times New Roman"/>
        </w:rPr>
        <w:t xml:space="preserve"> edilebileceğine ilişkin ayrıntıları tespit etmek</w:t>
      </w:r>
      <w:r w:rsidR="003537EA" w:rsidRPr="00702E10">
        <w:rPr>
          <w:rFonts w:ascii="Times New Roman" w:hAnsi="Times New Roman"/>
        </w:rPr>
        <w:t>.</w:t>
      </w:r>
      <w:r w:rsidRPr="00702E10">
        <w:rPr>
          <w:rFonts w:ascii="Times New Roman" w:hAnsi="Times New Roman"/>
        </w:rPr>
        <w:t xml:space="preserve"> </w:t>
      </w:r>
    </w:p>
    <w:p w:rsidR="003E1B4B" w:rsidRPr="00702E10" w:rsidRDefault="003E1B4B" w:rsidP="00187631">
      <w:pPr>
        <w:pStyle w:val="ListeParagraf"/>
        <w:numPr>
          <w:ilvl w:val="0"/>
          <w:numId w:val="4"/>
        </w:numPr>
        <w:rPr>
          <w:lang w:val="en-US"/>
        </w:rPr>
      </w:pPr>
      <w:r w:rsidRPr="00702E10">
        <w:rPr>
          <w:lang w:val="en-US"/>
        </w:rPr>
        <w:t>Koruma Alanı (KA), Gözetim Alanı (GA) ve Diğer Kısıtlanmış Alanlar ile gerektiğinde aşılama bölgeleri oluşturmada YHKM ile irtibat halinde olmak,</w:t>
      </w:r>
    </w:p>
    <w:p w:rsidR="006F4827" w:rsidRPr="00702E10" w:rsidRDefault="00875B70" w:rsidP="00187631">
      <w:pPr>
        <w:pStyle w:val="NormalWeb"/>
        <w:numPr>
          <w:ilvl w:val="0"/>
          <w:numId w:val="4"/>
        </w:numPr>
        <w:spacing w:beforeAutospacing="1" w:afterAutospacing="1"/>
        <w:jc w:val="both"/>
        <w:rPr>
          <w:rFonts w:ascii="Times New Roman" w:hAnsi="Times New Roman"/>
        </w:rPr>
      </w:pPr>
      <w:r w:rsidRPr="00702E10">
        <w:rPr>
          <w:rFonts w:ascii="Times New Roman" w:hAnsi="Times New Roman"/>
        </w:rPr>
        <w:t xml:space="preserve">Gerektiğinde aşılar dahil olmak üzere, </w:t>
      </w:r>
      <w:r w:rsidR="003537EA" w:rsidRPr="00702E10">
        <w:rPr>
          <w:rFonts w:ascii="Times New Roman" w:hAnsi="Times New Roman"/>
        </w:rPr>
        <w:t>mücadele için gerekli</w:t>
      </w:r>
      <w:r w:rsidR="00222AC7" w:rsidRPr="00702E10">
        <w:rPr>
          <w:rFonts w:ascii="Times New Roman" w:hAnsi="Times New Roman"/>
        </w:rPr>
        <w:t xml:space="preserve"> </w:t>
      </w:r>
      <w:r w:rsidRPr="00702E10">
        <w:rPr>
          <w:rFonts w:ascii="Times New Roman" w:hAnsi="Times New Roman"/>
        </w:rPr>
        <w:t>ikmal malzemelerini sipariş etmek ve dağıtmak</w:t>
      </w:r>
      <w:r w:rsidR="003537EA" w:rsidRPr="00702E10">
        <w:rPr>
          <w:rFonts w:ascii="Times New Roman" w:hAnsi="Times New Roman"/>
        </w:rPr>
        <w:t>.</w:t>
      </w:r>
    </w:p>
    <w:p w:rsidR="00875B70" w:rsidRPr="00702E10" w:rsidRDefault="00875B70" w:rsidP="00187631">
      <w:pPr>
        <w:pStyle w:val="NormalWeb"/>
        <w:numPr>
          <w:ilvl w:val="0"/>
          <w:numId w:val="4"/>
        </w:numPr>
        <w:spacing w:before="0" w:after="0"/>
        <w:jc w:val="both"/>
        <w:rPr>
          <w:rFonts w:ascii="Times New Roman" w:hAnsi="Times New Roman"/>
        </w:rPr>
      </w:pPr>
      <w:r w:rsidRPr="00702E10">
        <w:rPr>
          <w:rFonts w:ascii="Times New Roman" w:hAnsi="Times New Roman"/>
        </w:rPr>
        <w:t xml:space="preserve">Acil Eylem Planının bir parçası olarak harekete geçirilebilecek unsurlar dahil olmak üzere, acil durum yanıtında faaliyet gösteren diğer gruplarla irtibat kurmak. </w:t>
      </w:r>
    </w:p>
    <w:p w:rsidR="008705F3" w:rsidRPr="00702E10" w:rsidRDefault="008705F3" w:rsidP="00F1179A">
      <w:pPr>
        <w:pStyle w:val="Balk2"/>
        <w:spacing w:before="0" w:after="0"/>
        <w:ind w:firstLine="709"/>
        <w:jc w:val="both"/>
        <w:rPr>
          <w:rFonts w:ascii="Times New Roman" w:hAnsi="Times New Roman"/>
          <w:sz w:val="24"/>
          <w:szCs w:val="24"/>
          <w:lang w:val="en-US"/>
        </w:rPr>
      </w:pPr>
      <w:r w:rsidRPr="00702E10">
        <w:rPr>
          <w:rFonts w:ascii="Times New Roman" w:hAnsi="Times New Roman"/>
          <w:sz w:val="24"/>
          <w:szCs w:val="24"/>
          <w:lang w:val="en-US"/>
        </w:rPr>
        <w:t xml:space="preserve">4.2. </w:t>
      </w:r>
      <w:r w:rsidR="007530F8" w:rsidRPr="00702E10">
        <w:rPr>
          <w:rFonts w:ascii="Times New Roman" w:hAnsi="Times New Roman"/>
          <w:sz w:val="24"/>
          <w:szCs w:val="24"/>
          <w:lang w:val="en-US"/>
        </w:rPr>
        <w:t>UHKM</w:t>
      </w:r>
      <w:r w:rsidR="00875B70" w:rsidRPr="00702E10">
        <w:rPr>
          <w:rFonts w:ascii="Times New Roman" w:hAnsi="Times New Roman"/>
          <w:sz w:val="24"/>
          <w:szCs w:val="24"/>
          <w:lang w:val="en-US"/>
        </w:rPr>
        <w:t xml:space="preserve"> Üyeleri</w:t>
      </w:r>
    </w:p>
    <w:p w:rsidR="00875B70" w:rsidRPr="00702E10" w:rsidRDefault="00875B70" w:rsidP="00D53C33">
      <w:pPr>
        <w:spacing w:line="276" w:lineRule="auto"/>
        <w:ind w:firstLine="709"/>
        <w:jc w:val="both"/>
      </w:pPr>
      <w:r w:rsidRPr="00702E10">
        <w:rPr>
          <w:b/>
        </w:rPr>
        <w:t>Başkan:</w:t>
      </w:r>
      <w:r w:rsidRPr="00702E10">
        <w:t xml:space="preserve"> </w:t>
      </w:r>
      <w:r w:rsidR="003E1B4B" w:rsidRPr="00702E10">
        <w:t xml:space="preserve">Gıda ve </w:t>
      </w:r>
      <w:r w:rsidRPr="00702E10">
        <w:t>Kontrol Genel Müdürü</w:t>
      </w:r>
    </w:p>
    <w:p w:rsidR="00875B70" w:rsidRPr="00702E10" w:rsidRDefault="00875B70" w:rsidP="00D53C33">
      <w:pPr>
        <w:spacing w:line="276" w:lineRule="auto"/>
        <w:ind w:firstLine="709"/>
        <w:jc w:val="both"/>
      </w:pPr>
      <w:r w:rsidRPr="00702E10">
        <w:rPr>
          <w:b/>
        </w:rPr>
        <w:t>Başkan Vekili:</w:t>
      </w:r>
      <w:r w:rsidRPr="00702E10">
        <w:t xml:space="preserve"> </w:t>
      </w:r>
      <w:r w:rsidR="00D7110C" w:rsidRPr="00702E10">
        <w:t>GKGM</w:t>
      </w:r>
      <w:r w:rsidRPr="00702E10">
        <w:t xml:space="preserve"> Yardımcısı</w:t>
      </w:r>
    </w:p>
    <w:p w:rsidR="00875B70" w:rsidRPr="00702E10" w:rsidRDefault="00875B70" w:rsidP="00D53C33">
      <w:pPr>
        <w:spacing w:line="276" w:lineRule="auto"/>
        <w:ind w:firstLine="709"/>
        <w:jc w:val="both"/>
        <w:rPr>
          <w:b/>
        </w:rPr>
      </w:pPr>
      <w:r w:rsidRPr="00702E10">
        <w:rPr>
          <w:b/>
        </w:rPr>
        <w:t xml:space="preserve">Üyeler: </w:t>
      </w:r>
    </w:p>
    <w:p w:rsidR="00875B70" w:rsidRPr="00702E10" w:rsidRDefault="00D7110C" w:rsidP="00681785">
      <w:pPr>
        <w:pStyle w:val="ListeParagraf"/>
        <w:numPr>
          <w:ilvl w:val="0"/>
          <w:numId w:val="33"/>
        </w:numPr>
        <w:suppressAutoHyphens/>
        <w:ind w:left="714" w:hanging="357"/>
        <w:jc w:val="both"/>
      </w:pPr>
      <w:r w:rsidRPr="00702E10">
        <w:t>GKGM</w:t>
      </w:r>
      <w:r w:rsidR="00875B70" w:rsidRPr="00702E10">
        <w:t xml:space="preserve"> Hayvan Sağlığı</w:t>
      </w:r>
      <w:r w:rsidR="003E1B4B" w:rsidRPr="00702E10">
        <w:t xml:space="preserve"> ve Karantina</w:t>
      </w:r>
      <w:r w:rsidR="00875B70" w:rsidRPr="00702E10">
        <w:t xml:space="preserve"> Daire Başkanı </w:t>
      </w:r>
    </w:p>
    <w:p w:rsidR="00875B70" w:rsidRPr="00702E10" w:rsidRDefault="00222AC7" w:rsidP="00681785">
      <w:pPr>
        <w:pStyle w:val="ListeParagraf"/>
        <w:numPr>
          <w:ilvl w:val="0"/>
          <w:numId w:val="33"/>
        </w:numPr>
        <w:suppressAutoHyphens/>
        <w:ind w:left="714" w:hanging="357"/>
        <w:jc w:val="both"/>
      </w:pPr>
      <w:r w:rsidRPr="00702E10">
        <w:t xml:space="preserve">GKGM </w:t>
      </w:r>
      <w:r w:rsidR="00875B70" w:rsidRPr="00702E10">
        <w:t>Hayvan</w:t>
      </w:r>
      <w:r w:rsidR="003E1B4B" w:rsidRPr="00702E10">
        <w:t xml:space="preserve"> ve Hayvansal Ürünler Sınır Kontrol</w:t>
      </w:r>
      <w:r w:rsidR="00875B70" w:rsidRPr="00702E10">
        <w:t xml:space="preserve"> Daire Başkanı</w:t>
      </w:r>
      <w:r w:rsidR="00875B70" w:rsidRPr="00702E10">
        <w:tab/>
      </w:r>
    </w:p>
    <w:p w:rsidR="00875B70" w:rsidRPr="00702E10" w:rsidRDefault="00222AC7" w:rsidP="00681785">
      <w:pPr>
        <w:pStyle w:val="ListeParagraf"/>
        <w:numPr>
          <w:ilvl w:val="0"/>
          <w:numId w:val="33"/>
        </w:numPr>
        <w:suppressAutoHyphens/>
        <w:ind w:left="714" w:hanging="357"/>
        <w:jc w:val="both"/>
      </w:pPr>
      <w:r w:rsidRPr="00702E10">
        <w:t xml:space="preserve">GKGM </w:t>
      </w:r>
      <w:r w:rsidR="003E1B4B" w:rsidRPr="00702E10">
        <w:t xml:space="preserve">Veteriner Sağlık Ürünleri ve </w:t>
      </w:r>
      <w:r w:rsidR="00875B70" w:rsidRPr="00702E10">
        <w:t xml:space="preserve">Halk Sağlığı Daire Başkanı </w:t>
      </w:r>
    </w:p>
    <w:p w:rsidR="00222AC7" w:rsidRPr="00702E10" w:rsidRDefault="00222AC7" w:rsidP="00681785">
      <w:pPr>
        <w:pStyle w:val="ListeParagraf"/>
        <w:numPr>
          <w:ilvl w:val="0"/>
          <w:numId w:val="33"/>
        </w:numPr>
        <w:suppressAutoHyphens/>
        <w:ind w:left="714" w:hanging="357"/>
        <w:jc w:val="both"/>
      </w:pPr>
      <w:r w:rsidRPr="00702E10">
        <w:t>GKGM Gıda İşletmeleri ve Kodeks Daire Başkanı</w:t>
      </w:r>
    </w:p>
    <w:p w:rsidR="00875B70" w:rsidRPr="00702E10" w:rsidRDefault="00875B70" w:rsidP="00681785">
      <w:pPr>
        <w:pStyle w:val="ListeParagraf"/>
        <w:numPr>
          <w:ilvl w:val="0"/>
          <w:numId w:val="33"/>
        </w:numPr>
        <w:suppressAutoHyphens/>
        <w:ind w:left="714" w:hanging="357"/>
        <w:jc w:val="both"/>
      </w:pPr>
      <w:r w:rsidRPr="00702E10">
        <w:t xml:space="preserve">Ulusal Referans </w:t>
      </w:r>
      <w:r w:rsidR="00C05BF0">
        <w:t>Laboratuvar</w:t>
      </w:r>
      <w:r w:rsidRPr="00702E10">
        <w:t xml:space="preserve"> Müdürü </w:t>
      </w:r>
    </w:p>
    <w:p w:rsidR="00222AC7" w:rsidRPr="00702E10" w:rsidRDefault="00222AC7" w:rsidP="00681785">
      <w:pPr>
        <w:pStyle w:val="ListeParagraf"/>
        <w:numPr>
          <w:ilvl w:val="0"/>
          <w:numId w:val="33"/>
        </w:numPr>
        <w:suppressAutoHyphens/>
        <w:ind w:left="714" w:hanging="357"/>
        <w:jc w:val="both"/>
      </w:pPr>
      <w:r w:rsidRPr="00702E10">
        <w:t>GTHB Basın ve Halkla İlişkiler Müşaviri</w:t>
      </w:r>
    </w:p>
    <w:p w:rsidR="00875B70" w:rsidRPr="00702E10" w:rsidRDefault="00875B70" w:rsidP="00681785">
      <w:pPr>
        <w:pStyle w:val="ListeParagraf"/>
        <w:numPr>
          <w:ilvl w:val="0"/>
          <w:numId w:val="33"/>
        </w:numPr>
        <w:suppressAutoHyphens/>
        <w:ind w:left="714" w:hanging="357"/>
        <w:jc w:val="both"/>
      </w:pPr>
      <w:r w:rsidRPr="00702E10">
        <w:t xml:space="preserve">Ulusal Uzman Grubu Temsilcisi </w:t>
      </w:r>
    </w:p>
    <w:p w:rsidR="00222AC7" w:rsidRPr="00702E10" w:rsidRDefault="00222AC7" w:rsidP="00681785">
      <w:pPr>
        <w:pStyle w:val="ListeParagraf"/>
        <w:numPr>
          <w:ilvl w:val="0"/>
          <w:numId w:val="33"/>
        </w:numPr>
        <w:suppressAutoHyphens/>
        <w:ind w:left="714" w:hanging="357"/>
        <w:jc w:val="both"/>
      </w:pPr>
      <w:r w:rsidRPr="00702E10">
        <w:t>GTHB İdari ve Mali İşler Dairesi Başkanlığı Temsilcisi</w:t>
      </w:r>
    </w:p>
    <w:p w:rsidR="00222AC7" w:rsidRPr="00702E10" w:rsidRDefault="00222AC7" w:rsidP="00681785">
      <w:pPr>
        <w:pStyle w:val="ListeParagraf"/>
        <w:numPr>
          <w:ilvl w:val="0"/>
          <w:numId w:val="33"/>
        </w:numPr>
        <w:suppressAutoHyphens/>
        <w:ind w:left="714" w:hanging="357"/>
        <w:jc w:val="both"/>
      </w:pPr>
      <w:r w:rsidRPr="00702E10">
        <w:t>GTHB Personel Genel Müdürlüğü Temsilcisi</w:t>
      </w:r>
    </w:p>
    <w:p w:rsidR="00222AC7" w:rsidRPr="00702E10" w:rsidRDefault="00222AC7" w:rsidP="00681785">
      <w:pPr>
        <w:pStyle w:val="ListeParagraf"/>
        <w:numPr>
          <w:ilvl w:val="0"/>
          <w:numId w:val="33"/>
        </w:numPr>
        <w:suppressAutoHyphens/>
        <w:ind w:left="714" w:hanging="357"/>
        <w:jc w:val="both"/>
      </w:pPr>
      <w:r w:rsidRPr="00702E10">
        <w:t>GTHB Hukuk Müşavirliği Temsilcisi</w:t>
      </w:r>
    </w:p>
    <w:p w:rsidR="00875B70" w:rsidRPr="00702E10" w:rsidRDefault="00875B70" w:rsidP="00681785">
      <w:pPr>
        <w:pStyle w:val="ListeParagraf"/>
        <w:numPr>
          <w:ilvl w:val="0"/>
          <w:numId w:val="33"/>
        </w:numPr>
        <w:suppressAutoHyphens/>
        <w:ind w:left="714" w:hanging="357"/>
        <w:jc w:val="both"/>
      </w:pPr>
      <w:r w:rsidRPr="00702E10">
        <w:t xml:space="preserve">İçişleri Bakanlığı Temsilcisi </w:t>
      </w:r>
    </w:p>
    <w:p w:rsidR="008705F3" w:rsidRPr="00702E10" w:rsidRDefault="008705F3" w:rsidP="00F1179A">
      <w:pPr>
        <w:pStyle w:val="Balk2"/>
        <w:spacing w:before="0" w:after="0"/>
        <w:ind w:firstLine="709"/>
        <w:jc w:val="both"/>
        <w:rPr>
          <w:rFonts w:ascii="Times New Roman" w:hAnsi="Times New Roman"/>
          <w:sz w:val="24"/>
          <w:szCs w:val="24"/>
          <w:lang w:val="en-US"/>
        </w:rPr>
      </w:pPr>
      <w:r w:rsidRPr="00702E10">
        <w:rPr>
          <w:rFonts w:ascii="Times New Roman" w:hAnsi="Times New Roman"/>
          <w:sz w:val="24"/>
          <w:szCs w:val="24"/>
          <w:lang w:val="en-US"/>
        </w:rPr>
        <w:t xml:space="preserve">4.3. </w:t>
      </w:r>
      <w:r w:rsidR="00875B70" w:rsidRPr="00702E10">
        <w:rPr>
          <w:rFonts w:ascii="Times New Roman" w:hAnsi="Times New Roman"/>
          <w:sz w:val="24"/>
          <w:szCs w:val="24"/>
          <w:lang w:val="en-US"/>
        </w:rPr>
        <w:t>UHKM’nin tesisleri ve fiziksel kaynakları</w:t>
      </w:r>
    </w:p>
    <w:p w:rsidR="00875B70" w:rsidRPr="00702E10" w:rsidRDefault="007530F8" w:rsidP="00F1179A">
      <w:pPr>
        <w:pStyle w:val="NormalWeb"/>
        <w:spacing w:before="0" w:after="0"/>
        <w:ind w:firstLine="709"/>
        <w:jc w:val="both"/>
        <w:rPr>
          <w:rFonts w:ascii="Times New Roman" w:hAnsi="Times New Roman"/>
        </w:rPr>
      </w:pPr>
      <w:proofErr w:type="gramStart"/>
      <w:r w:rsidRPr="00702E10">
        <w:rPr>
          <w:rFonts w:ascii="Times New Roman" w:hAnsi="Times New Roman"/>
        </w:rPr>
        <w:t>UHKM</w:t>
      </w:r>
      <w:r w:rsidR="00CC7780" w:rsidRPr="00702E10">
        <w:rPr>
          <w:rFonts w:ascii="Times New Roman" w:hAnsi="Times New Roman"/>
        </w:rPr>
        <w:t>’ nin</w:t>
      </w:r>
      <w:r w:rsidR="008705F3" w:rsidRPr="00702E10">
        <w:rPr>
          <w:rFonts w:ascii="Times New Roman" w:hAnsi="Times New Roman"/>
        </w:rPr>
        <w:t xml:space="preserve"> </w:t>
      </w:r>
      <w:r w:rsidR="00464AAE" w:rsidRPr="00702E10">
        <w:rPr>
          <w:rFonts w:ascii="Times New Roman" w:hAnsi="Times New Roman"/>
        </w:rPr>
        <w:t>ülkenin bütün bölgeleri için il ve ilçe yapısına bağlı olarak çeşitli haritalar</w:t>
      </w:r>
      <w:r w:rsidR="00CC7780" w:rsidRPr="00702E10">
        <w:rPr>
          <w:rFonts w:ascii="Times New Roman" w:hAnsi="Times New Roman"/>
        </w:rPr>
        <w:t>la</w:t>
      </w:r>
      <w:r w:rsidR="00464AAE" w:rsidRPr="00702E10">
        <w:rPr>
          <w:rFonts w:ascii="Times New Roman" w:hAnsi="Times New Roman"/>
        </w:rPr>
        <w:t xml:space="preserve"> ve YHKM</w:t>
      </w:r>
      <w:r w:rsidR="00CC7780" w:rsidRPr="00702E10">
        <w:rPr>
          <w:rFonts w:ascii="Times New Roman" w:hAnsi="Times New Roman"/>
        </w:rPr>
        <w:t xml:space="preserve">’ </w:t>
      </w:r>
      <w:r w:rsidR="00464AAE" w:rsidRPr="00702E10">
        <w:rPr>
          <w:rFonts w:ascii="Times New Roman" w:hAnsi="Times New Roman"/>
        </w:rPr>
        <w:t>ler</w:t>
      </w:r>
      <w:r w:rsidR="00CC7780" w:rsidRPr="00702E10">
        <w:rPr>
          <w:rFonts w:ascii="Times New Roman" w:hAnsi="Times New Roman"/>
        </w:rPr>
        <w:t>i</w:t>
      </w:r>
      <w:r w:rsidR="00464AAE" w:rsidRPr="00702E10">
        <w:rPr>
          <w:rFonts w:ascii="Times New Roman" w:hAnsi="Times New Roman"/>
        </w:rPr>
        <w:t xml:space="preserve">, uzman grupları veya </w:t>
      </w:r>
      <w:r w:rsidR="00C05BF0">
        <w:rPr>
          <w:rFonts w:ascii="Times New Roman" w:hAnsi="Times New Roman"/>
        </w:rPr>
        <w:t>laboratuvar</w:t>
      </w:r>
      <w:r w:rsidR="00464AAE" w:rsidRPr="00702E10">
        <w:rPr>
          <w:rFonts w:ascii="Times New Roman" w:hAnsi="Times New Roman"/>
        </w:rPr>
        <w:t>lar</w:t>
      </w:r>
      <w:r w:rsidR="00CC7780" w:rsidRPr="00702E10">
        <w:rPr>
          <w:rFonts w:ascii="Times New Roman" w:hAnsi="Times New Roman"/>
        </w:rPr>
        <w:t>ın</w:t>
      </w:r>
      <w:r w:rsidR="00464AAE" w:rsidRPr="00702E10">
        <w:rPr>
          <w:rFonts w:ascii="Times New Roman" w:hAnsi="Times New Roman"/>
        </w:rPr>
        <w:t xml:space="preserve"> telefon, cep telefonu, e-posta ve faks yardımıyla irtibata geçmek için gerekli olan </w:t>
      </w:r>
      <w:r w:rsidR="005D67C6" w:rsidRPr="00702E10">
        <w:rPr>
          <w:rFonts w:ascii="Times New Roman" w:hAnsi="Times New Roman"/>
        </w:rPr>
        <w:t xml:space="preserve">aşağıda belirtilen </w:t>
      </w:r>
      <w:r w:rsidR="00464AAE" w:rsidRPr="00702E10">
        <w:rPr>
          <w:rFonts w:ascii="Times New Roman" w:hAnsi="Times New Roman"/>
        </w:rPr>
        <w:t>ekipman</w:t>
      </w:r>
      <w:r w:rsidR="005D67C6" w:rsidRPr="00702E10">
        <w:rPr>
          <w:rFonts w:ascii="Times New Roman" w:hAnsi="Times New Roman"/>
        </w:rPr>
        <w:t xml:space="preserve"> ve bilgilerle </w:t>
      </w:r>
      <w:r w:rsidR="00464AAE" w:rsidRPr="00702E10">
        <w:rPr>
          <w:rFonts w:ascii="Times New Roman" w:hAnsi="Times New Roman"/>
        </w:rPr>
        <w:t>eksiksiz bir şekilde donatıl</w:t>
      </w:r>
      <w:r w:rsidR="00CC7780" w:rsidRPr="00702E10">
        <w:rPr>
          <w:rFonts w:ascii="Times New Roman" w:hAnsi="Times New Roman"/>
        </w:rPr>
        <w:t>mış olması gerekmektedir.</w:t>
      </w:r>
      <w:proofErr w:type="gramEnd"/>
      <w:r w:rsidR="00464AAE" w:rsidRPr="00702E10">
        <w:rPr>
          <w:rFonts w:ascii="Times New Roman" w:hAnsi="Times New Roman"/>
        </w:rPr>
        <w:t xml:space="preserve"> </w:t>
      </w:r>
    </w:p>
    <w:p w:rsidR="001B4706" w:rsidRPr="00702E10" w:rsidRDefault="00CC7780" w:rsidP="00135C5A">
      <w:pPr>
        <w:numPr>
          <w:ilvl w:val="0"/>
          <w:numId w:val="41"/>
        </w:numPr>
        <w:autoSpaceDE w:val="0"/>
        <w:autoSpaceDN w:val="0"/>
        <w:adjustRightInd w:val="0"/>
        <w:jc w:val="both"/>
      </w:pPr>
      <w:r w:rsidRPr="00702E10">
        <w:lastRenderedPageBreak/>
        <w:t>Tanımlayıcı ve tercihen bilgisayar kullanımıyla hayvanın yerini saptama sistemi-Coğrafik Bilgi Sistemi</w:t>
      </w:r>
      <w:r w:rsidRPr="00702E10" w:rsidDel="00CC7780">
        <w:t xml:space="preserve"> </w:t>
      </w:r>
      <w:r w:rsidR="00464AAE" w:rsidRPr="00702E10">
        <w:t>(</w:t>
      </w:r>
      <w:r w:rsidRPr="00702E10">
        <w:t>CBS</w:t>
      </w:r>
      <w:r w:rsidR="00464AAE" w:rsidRPr="00702E10">
        <w:t>)</w:t>
      </w:r>
    </w:p>
    <w:p w:rsidR="00464AAE" w:rsidRPr="00702E10" w:rsidRDefault="00464AAE" w:rsidP="00135C5A">
      <w:pPr>
        <w:numPr>
          <w:ilvl w:val="0"/>
          <w:numId w:val="41"/>
        </w:numPr>
        <w:autoSpaceDE w:val="0"/>
        <w:autoSpaceDN w:val="0"/>
        <w:adjustRightInd w:val="0"/>
        <w:jc w:val="both"/>
      </w:pPr>
      <w:r w:rsidRPr="00702E10">
        <w:t xml:space="preserve">Hayvan </w:t>
      </w:r>
      <w:proofErr w:type="gramStart"/>
      <w:r w:rsidRPr="00702E10">
        <w:t>popülasyon</w:t>
      </w:r>
      <w:proofErr w:type="gramEnd"/>
      <w:r w:rsidRPr="00702E10">
        <w:t xml:space="preserve"> yoğunluğunu gösteren haritalar</w:t>
      </w:r>
    </w:p>
    <w:p w:rsidR="00CC7780" w:rsidRPr="00702E10" w:rsidRDefault="00CC7780" w:rsidP="00135C5A">
      <w:pPr>
        <w:pStyle w:val="ListeParagraf"/>
        <w:numPr>
          <w:ilvl w:val="0"/>
          <w:numId w:val="41"/>
        </w:numPr>
        <w:jc w:val="both"/>
      </w:pPr>
      <w:r w:rsidRPr="00702E10">
        <w:t xml:space="preserve">Telefon ve faks </w:t>
      </w:r>
      <w:proofErr w:type="gramStart"/>
      <w:r w:rsidRPr="00702E10">
        <w:t>dahil</w:t>
      </w:r>
      <w:proofErr w:type="gramEnd"/>
      <w:r w:rsidRPr="00702E10">
        <w:t xml:space="preserve"> bütün uygun haberleşme araçları ve mümkün olması halinde medya ile iletişim için imkanlar,</w:t>
      </w:r>
    </w:p>
    <w:p w:rsidR="00464AAE" w:rsidRPr="00702E10" w:rsidRDefault="00464AAE" w:rsidP="00135C5A">
      <w:pPr>
        <w:numPr>
          <w:ilvl w:val="0"/>
          <w:numId w:val="41"/>
        </w:numPr>
        <w:autoSpaceDE w:val="0"/>
        <w:autoSpaceDN w:val="0"/>
        <w:adjustRightInd w:val="0"/>
        <w:jc w:val="both"/>
      </w:pPr>
      <w:r w:rsidRPr="00702E10">
        <w:t>YHKM</w:t>
      </w:r>
      <w:r w:rsidR="00CC7780" w:rsidRPr="00702E10">
        <w:t xml:space="preserve">’ </w:t>
      </w:r>
      <w:r w:rsidRPr="00702E10">
        <w:t>ler</w:t>
      </w:r>
      <w:r w:rsidR="00CC7780" w:rsidRPr="00702E10">
        <w:t>i</w:t>
      </w:r>
      <w:r w:rsidRPr="00702E10">
        <w:t xml:space="preserve">, </w:t>
      </w:r>
      <w:r w:rsidR="00C05BF0">
        <w:t>laboratuvar</w:t>
      </w:r>
      <w:r w:rsidRPr="00702E10">
        <w:t xml:space="preserve">lar ve diğer ilgili </w:t>
      </w:r>
      <w:r w:rsidR="00CC7780" w:rsidRPr="00702E10">
        <w:t xml:space="preserve">kuruluşlarla </w:t>
      </w:r>
      <w:r w:rsidRPr="00702E10">
        <w:t xml:space="preserve">bilgi alışverişine </w:t>
      </w:r>
      <w:proofErr w:type="gramStart"/>
      <w:r w:rsidRPr="00702E10">
        <w:t>imkan</w:t>
      </w:r>
      <w:proofErr w:type="gramEnd"/>
      <w:r w:rsidRPr="00702E10">
        <w:t xml:space="preserve"> verecek, tercihen bilgisayarlı bir iletişim sistemi</w:t>
      </w:r>
      <w:r w:rsidR="00CC7780" w:rsidRPr="00702E10">
        <w:t>,</w:t>
      </w:r>
    </w:p>
    <w:p w:rsidR="00464AAE" w:rsidRPr="00702E10" w:rsidRDefault="00183DF8" w:rsidP="00135C5A">
      <w:pPr>
        <w:numPr>
          <w:ilvl w:val="0"/>
          <w:numId w:val="41"/>
        </w:numPr>
        <w:autoSpaceDE w:val="0"/>
        <w:autoSpaceDN w:val="0"/>
        <w:adjustRightInd w:val="0"/>
        <w:jc w:val="both"/>
      </w:pPr>
      <w:r w:rsidRPr="00702E10">
        <w:t xml:space="preserve">ND mihrakıyla </w:t>
      </w:r>
      <w:r w:rsidR="00CC7780" w:rsidRPr="00702E10">
        <w:t xml:space="preserve">ilişkili </w:t>
      </w:r>
      <w:r w:rsidRPr="00702E10">
        <w:t xml:space="preserve">bütün olayların kronolojik sırada kaydedilmesi ve farklı aktivitelerin birbirleriyle ilişkilendirilmesine ve koordine edilmesine </w:t>
      </w:r>
      <w:proofErr w:type="gramStart"/>
      <w:r w:rsidRPr="00702E10">
        <w:t>imkan</w:t>
      </w:r>
      <w:proofErr w:type="gramEnd"/>
      <w:r w:rsidRPr="00702E10">
        <w:t xml:space="preserve"> veren ortak bir günlük kayıt defteri</w:t>
      </w:r>
      <w:r w:rsidR="00CC7780" w:rsidRPr="00702E10">
        <w:t>,</w:t>
      </w:r>
    </w:p>
    <w:p w:rsidR="00183DF8" w:rsidRPr="00702E10" w:rsidRDefault="00183DF8" w:rsidP="00135C5A">
      <w:pPr>
        <w:numPr>
          <w:ilvl w:val="0"/>
          <w:numId w:val="41"/>
        </w:numPr>
        <w:autoSpaceDE w:val="0"/>
        <w:autoSpaceDN w:val="0"/>
        <w:adjustRightInd w:val="0"/>
        <w:jc w:val="both"/>
      </w:pPr>
      <w:r w:rsidRPr="00702E10">
        <w:t xml:space="preserve">ND mihrakıyla ilgilenen ve mihrak halinde temasa geçilecek ulusal ve uluslararası örgüt ve </w:t>
      </w:r>
      <w:r w:rsidR="00C05BF0">
        <w:t>laboratuvar</w:t>
      </w:r>
      <w:r w:rsidRPr="00702E10">
        <w:t>ların listeleri</w:t>
      </w:r>
      <w:r w:rsidR="00CC7780" w:rsidRPr="00702E10">
        <w:t>,</w:t>
      </w:r>
    </w:p>
    <w:p w:rsidR="00183DF8" w:rsidRPr="00702E10" w:rsidRDefault="00AD2120" w:rsidP="00135C5A">
      <w:pPr>
        <w:numPr>
          <w:ilvl w:val="0"/>
          <w:numId w:val="41"/>
        </w:numPr>
        <w:autoSpaceDE w:val="0"/>
        <w:autoSpaceDN w:val="0"/>
        <w:adjustRightInd w:val="0"/>
        <w:jc w:val="both"/>
      </w:pPr>
      <w:r w:rsidRPr="00702E10">
        <w:t>ND mihrakı</w:t>
      </w:r>
      <w:r w:rsidR="00CC7780" w:rsidRPr="00702E10">
        <w:t xml:space="preserve"> görülmesi durumunda</w:t>
      </w:r>
      <w:r w:rsidRPr="00702E10">
        <w:t>, YHKM</w:t>
      </w:r>
      <w:r w:rsidR="00CC7780" w:rsidRPr="00702E10">
        <w:t xml:space="preserve">’ </w:t>
      </w:r>
      <w:r w:rsidRPr="00702E10">
        <w:t>ler</w:t>
      </w:r>
      <w:r w:rsidR="00CC7780" w:rsidRPr="00702E10">
        <w:t>in</w:t>
      </w:r>
      <w:r w:rsidRPr="00702E10">
        <w:t>de veya özel oluşturulan uzman gruplarında gecikmeksizin görev yapabilecek personelin ve diğer kişilerin listeleri</w:t>
      </w:r>
      <w:r w:rsidR="00CC7780" w:rsidRPr="00702E10">
        <w:t>,</w:t>
      </w:r>
    </w:p>
    <w:p w:rsidR="00AD2120" w:rsidRPr="00702E10" w:rsidRDefault="00AD2120" w:rsidP="00135C5A">
      <w:pPr>
        <w:numPr>
          <w:ilvl w:val="0"/>
          <w:numId w:val="41"/>
        </w:numPr>
        <w:autoSpaceDE w:val="0"/>
        <w:autoSpaceDN w:val="0"/>
        <w:adjustRightInd w:val="0"/>
        <w:jc w:val="both"/>
      </w:pPr>
      <w:r w:rsidRPr="00702E10">
        <w:t>ND mihrakı</w:t>
      </w:r>
      <w:r w:rsidR="00CC7780" w:rsidRPr="00702E10">
        <w:t xml:space="preserve"> görülmesi durumunda</w:t>
      </w:r>
      <w:r w:rsidRPr="00702E10">
        <w:t xml:space="preserve"> temasa geçilecek çevre koruma otoriteleri ve mercilerinin listeleri</w:t>
      </w:r>
      <w:r w:rsidR="00CC7780" w:rsidRPr="00702E10">
        <w:t>,</w:t>
      </w:r>
    </w:p>
    <w:p w:rsidR="00AD2120" w:rsidRPr="00702E10" w:rsidRDefault="00AD2120" w:rsidP="00135C5A">
      <w:pPr>
        <w:numPr>
          <w:ilvl w:val="0"/>
          <w:numId w:val="41"/>
        </w:numPr>
        <w:autoSpaceDE w:val="0"/>
        <w:autoSpaceDN w:val="0"/>
        <w:adjustRightInd w:val="0"/>
        <w:jc w:val="both"/>
      </w:pPr>
      <w:r w:rsidRPr="00702E10">
        <w:t>Uygun işlem</w:t>
      </w:r>
      <w:r w:rsidR="00CC7780" w:rsidRPr="00702E10">
        <w:t>lerin yapılacağı alanları gösteren</w:t>
      </w:r>
      <w:r w:rsidRPr="00702E10">
        <w:t xml:space="preserve"> haritalar</w:t>
      </w:r>
      <w:r w:rsidR="00CC7780" w:rsidRPr="00702E10">
        <w:t>,</w:t>
      </w:r>
    </w:p>
    <w:p w:rsidR="00647FB0" w:rsidRPr="00702E10" w:rsidRDefault="00647FB0" w:rsidP="00135C5A">
      <w:pPr>
        <w:pStyle w:val="ListeParagraf"/>
        <w:numPr>
          <w:ilvl w:val="0"/>
          <w:numId w:val="41"/>
        </w:numPr>
        <w:jc w:val="both"/>
      </w:pPr>
      <w:r w:rsidRPr="00702E10">
        <w:t>ND salgını halinde hayvan karkasları ve hayvan atıkları üzerinde muamele ve işlem için yetki verilen yüklenicilere ihale edilebilecek olan işler ve bu konuda yetki verilen yüklenicilerin özellikle kapasiteleri, adresleri ve kendileriyle temas için diğer ayrıntıları gösteren listeler,</w:t>
      </w:r>
    </w:p>
    <w:p w:rsidR="00647FB0" w:rsidRPr="00702E10" w:rsidRDefault="00647FB0" w:rsidP="00135C5A">
      <w:pPr>
        <w:pStyle w:val="ListeParagraf"/>
        <w:numPr>
          <w:ilvl w:val="0"/>
          <w:numId w:val="41"/>
        </w:numPr>
        <w:jc w:val="both"/>
      </w:pPr>
      <w:r w:rsidRPr="00702E10">
        <w:t>Dezenfektan</w:t>
      </w:r>
      <w:r w:rsidR="008602F2" w:rsidRPr="00702E10">
        <w:t>lar</w:t>
      </w:r>
      <w:r w:rsidRPr="00702E10">
        <w:t>ın ve karkas dekompozisyonu sonucu vücut dokuları ve sıvılarının</w:t>
      </w:r>
      <w:r w:rsidR="008602F2" w:rsidRPr="00702E10">
        <w:t>,</w:t>
      </w:r>
      <w:r w:rsidRPr="00702E10">
        <w:t xml:space="preserve"> çevreye ve özellikle yüzey ve yer altı sularına yayılıp karışmasının izlenmesi ve kontrolü için önlemleri içeren listeler.</w:t>
      </w:r>
    </w:p>
    <w:p w:rsidR="008705F3" w:rsidRPr="00702E10" w:rsidRDefault="008705F3" w:rsidP="00F1179A">
      <w:pPr>
        <w:pStyle w:val="NormalWeb"/>
        <w:spacing w:before="0" w:after="0"/>
        <w:ind w:firstLine="709"/>
        <w:jc w:val="both"/>
        <w:rPr>
          <w:rFonts w:ascii="Times New Roman" w:hAnsi="Times New Roman"/>
          <w:b/>
          <w:sz w:val="28"/>
          <w:szCs w:val="28"/>
        </w:rPr>
      </w:pPr>
      <w:r w:rsidRPr="00702E10">
        <w:rPr>
          <w:rFonts w:ascii="Times New Roman" w:hAnsi="Times New Roman"/>
          <w:b/>
          <w:sz w:val="28"/>
          <w:szCs w:val="28"/>
        </w:rPr>
        <w:t xml:space="preserve">5. </w:t>
      </w:r>
      <w:r w:rsidR="00342741" w:rsidRPr="00702E10">
        <w:rPr>
          <w:rFonts w:ascii="Times New Roman" w:hAnsi="Times New Roman"/>
          <w:b/>
          <w:sz w:val="28"/>
          <w:szCs w:val="28"/>
        </w:rPr>
        <w:t>YEREL HASTALIK KRİZ MERKEZİ</w:t>
      </w:r>
      <w:r w:rsidRPr="00702E10">
        <w:rPr>
          <w:rFonts w:ascii="Times New Roman" w:hAnsi="Times New Roman"/>
          <w:b/>
          <w:sz w:val="28"/>
          <w:szCs w:val="28"/>
        </w:rPr>
        <w:t xml:space="preserve"> (</w:t>
      </w:r>
      <w:r w:rsidR="007530F8" w:rsidRPr="00702E10">
        <w:rPr>
          <w:rFonts w:ascii="Times New Roman" w:hAnsi="Times New Roman"/>
          <w:b/>
          <w:sz w:val="28"/>
          <w:szCs w:val="28"/>
        </w:rPr>
        <w:t>YHKM</w:t>
      </w:r>
      <w:r w:rsidRPr="00702E10">
        <w:rPr>
          <w:rFonts w:ascii="Times New Roman" w:hAnsi="Times New Roman"/>
          <w:b/>
          <w:sz w:val="28"/>
          <w:szCs w:val="28"/>
        </w:rPr>
        <w:t>)</w:t>
      </w:r>
    </w:p>
    <w:p w:rsidR="000B1137" w:rsidRPr="00702E10" w:rsidRDefault="008602F2" w:rsidP="00F1179A">
      <w:pPr>
        <w:ind w:firstLine="709"/>
        <w:jc w:val="both"/>
      </w:pPr>
      <w:r w:rsidRPr="00702E10">
        <w:t>Yerel seviyede hastalığa</w:t>
      </w:r>
      <w:r w:rsidR="000B1137" w:rsidRPr="00702E10">
        <w:t xml:space="preserve"> hazırlık ve uygulama kontrolü, </w:t>
      </w:r>
      <w:r w:rsidR="00AC56C9" w:rsidRPr="00702E10">
        <w:t xml:space="preserve">GTHB İl Müdürlüğünde </w:t>
      </w:r>
      <w:r w:rsidR="000B1137" w:rsidRPr="00702E10">
        <w:t>Hayvan Sağlığı</w:t>
      </w:r>
      <w:r w:rsidR="00AC56C9" w:rsidRPr="00702E10">
        <w:t>, Yetiştiriciliği ve Su Ürünleri</w:t>
      </w:r>
      <w:r w:rsidR="000B1137" w:rsidRPr="00702E10">
        <w:t xml:space="preserve"> Şube</w:t>
      </w:r>
      <w:r w:rsidR="00AC56C9" w:rsidRPr="00702E10">
        <w:t xml:space="preserve"> Müdürlüğünün</w:t>
      </w:r>
      <w:r w:rsidR="000B1137" w:rsidRPr="00702E10">
        <w:t xml:space="preserve"> sorumluluğundadır. </w:t>
      </w:r>
    </w:p>
    <w:p w:rsidR="00282307" w:rsidRDefault="008602F2" w:rsidP="00282307">
      <w:pPr>
        <w:ind w:firstLine="709"/>
        <w:jc w:val="both"/>
      </w:pPr>
      <w:r w:rsidRPr="00702E10">
        <w:t>Hastalık</w:t>
      </w:r>
      <w:r w:rsidR="000B1137" w:rsidRPr="00702E10">
        <w:t xml:space="preserve"> </w:t>
      </w:r>
      <w:r w:rsidR="008F11CA" w:rsidRPr="00702E10">
        <w:t>mihrakının</w:t>
      </w:r>
      <w:r w:rsidR="000B1137" w:rsidRPr="00702E10">
        <w:t xml:space="preserve"> başlangıç safhasında </w:t>
      </w:r>
      <w:r w:rsidR="00AC56C9" w:rsidRPr="00702E10">
        <w:t>Hayvan Sağlığı, Yetiştiriciliği ve Su Ürünleri Şube Müdürlüğü</w:t>
      </w:r>
      <w:r w:rsidR="000B1137" w:rsidRPr="00702E10">
        <w:t xml:space="preserve">YHKM olacaktır. Ancak </w:t>
      </w:r>
      <w:r w:rsidR="008F11CA" w:rsidRPr="00702E10">
        <w:t>ND</w:t>
      </w:r>
      <w:r w:rsidR="000B1137" w:rsidRPr="00702E10">
        <w:t xml:space="preserve"> </w:t>
      </w:r>
      <w:r w:rsidR="009B7B0E" w:rsidRPr="00702E10">
        <w:t>mihrak</w:t>
      </w:r>
      <w:r w:rsidR="000B1137" w:rsidRPr="00702E10">
        <w:t xml:space="preserve">larını kontrol altına almada güçlük çekilmesi ihtimaline karşı (birden fazla </w:t>
      </w:r>
      <w:r w:rsidR="008F11CA" w:rsidRPr="00702E10">
        <w:t>mihrak</w:t>
      </w:r>
      <w:r w:rsidR="000B1137" w:rsidRPr="00702E10">
        <w:t xml:space="preserve"> olması, </w:t>
      </w:r>
      <w:r w:rsidR="008F7289" w:rsidRPr="00702E10">
        <w:t>GTHBİM</w:t>
      </w:r>
      <w:r w:rsidR="000B1137" w:rsidRPr="00702E10">
        <w:t xml:space="preserve">’den çok uzak mesafede enfekte </w:t>
      </w:r>
      <w:r w:rsidR="00AC56C9" w:rsidRPr="00702E10">
        <w:t xml:space="preserve">alanların </w:t>
      </w:r>
      <w:r w:rsidR="000B1137" w:rsidRPr="00702E10">
        <w:t xml:space="preserve">bulunması gibi) YHKM’ne destek sağlamak üzere bir ya da birden fazla operasyon </w:t>
      </w:r>
      <w:r w:rsidRPr="00702E10">
        <w:t>birimi</w:t>
      </w:r>
      <w:r w:rsidR="000B1137" w:rsidRPr="00702E10">
        <w:t xml:space="preserve"> kurulacaktır. </w:t>
      </w:r>
    </w:p>
    <w:p w:rsidR="00282307" w:rsidRPr="00282307" w:rsidRDefault="008705F3" w:rsidP="00282307">
      <w:pPr>
        <w:ind w:firstLine="709"/>
        <w:jc w:val="both"/>
        <w:rPr>
          <w:b/>
        </w:rPr>
      </w:pPr>
      <w:r w:rsidRPr="00282307">
        <w:rPr>
          <w:b/>
        </w:rPr>
        <w:t xml:space="preserve">5.1. </w:t>
      </w:r>
      <w:r w:rsidR="008F11CA" w:rsidRPr="00282307">
        <w:rPr>
          <w:b/>
        </w:rPr>
        <w:t>Faaliyet ve işlevleri:</w:t>
      </w:r>
    </w:p>
    <w:p w:rsidR="00282307" w:rsidRDefault="001B4706" w:rsidP="00282307">
      <w:pPr>
        <w:ind w:firstLine="709"/>
        <w:jc w:val="both"/>
      </w:pPr>
      <w:r w:rsidRPr="00702E10">
        <w:t>a)</w:t>
      </w:r>
      <w:r w:rsidRPr="00702E10">
        <w:rPr>
          <w:b/>
        </w:rPr>
        <w:t xml:space="preserve"> </w:t>
      </w:r>
      <w:r w:rsidR="00AC56C9" w:rsidRPr="00702E10">
        <w:t>Hastalığın görülmediği zamanlarda hastalığa karşı hazırlıklı ve uyanık olma durumunun sağlanması;</w:t>
      </w:r>
    </w:p>
    <w:p w:rsidR="00282307" w:rsidRPr="00282307" w:rsidRDefault="002D776C" w:rsidP="00135C5A">
      <w:pPr>
        <w:pStyle w:val="ListeParagraf"/>
        <w:numPr>
          <w:ilvl w:val="0"/>
          <w:numId w:val="72"/>
        </w:numPr>
        <w:ind w:left="709" w:hanging="283"/>
        <w:jc w:val="both"/>
      </w:pPr>
      <w:r w:rsidRPr="00282307">
        <w:t>Bölgede hastalıkla ilgili bilinçlilik ve hazırlıklı olma durumunun UHKM’nin talimatları doğrultusunda devamlılığının sağlanması,</w:t>
      </w:r>
    </w:p>
    <w:p w:rsidR="00282307" w:rsidRPr="00282307" w:rsidRDefault="002D776C" w:rsidP="00135C5A">
      <w:pPr>
        <w:pStyle w:val="ListeParagraf"/>
        <w:numPr>
          <w:ilvl w:val="0"/>
          <w:numId w:val="72"/>
        </w:numPr>
        <w:ind w:left="709" w:hanging="283"/>
        <w:jc w:val="both"/>
      </w:pPr>
      <w:r w:rsidRPr="00282307">
        <w:t xml:space="preserve">Hastalık kontrol uygulamalarını yerel olarak düzenlemek ve ulusal </w:t>
      </w:r>
      <w:proofErr w:type="gramStart"/>
      <w:r w:rsidRPr="00282307">
        <w:t>simülasyon</w:t>
      </w:r>
      <w:proofErr w:type="gramEnd"/>
      <w:r w:rsidRPr="00282307">
        <w:t xml:space="preserve"> tatbikatına katılmak,</w:t>
      </w:r>
    </w:p>
    <w:p w:rsidR="00282307" w:rsidRPr="00282307" w:rsidRDefault="002D776C" w:rsidP="00135C5A">
      <w:pPr>
        <w:pStyle w:val="ListeParagraf"/>
        <w:numPr>
          <w:ilvl w:val="0"/>
          <w:numId w:val="72"/>
        </w:numPr>
        <w:ind w:left="709" w:hanging="283"/>
        <w:jc w:val="both"/>
      </w:pPr>
      <w:r w:rsidRPr="00282307">
        <w:t xml:space="preserve">Ekipman ve personel temini için diğer devlet </w:t>
      </w:r>
      <w:r w:rsidR="008602F2" w:rsidRPr="00282307">
        <w:t>kurumları</w:t>
      </w:r>
      <w:r w:rsidRPr="00282307">
        <w:t xml:space="preserve"> ile bağlantıları muhafaza etmek ve karkasların imhası,</w:t>
      </w:r>
    </w:p>
    <w:p w:rsidR="00FD2C28" w:rsidRPr="00282307" w:rsidRDefault="00F1179A" w:rsidP="00135C5A">
      <w:pPr>
        <w:pStyle w:val="ListeParagraf"/>
        <w:numPr>
          <w:ilvl w:val="0"/>
          <w:numId w:val="72"/>
        </w:numPr>
        <w:ind w:left="709" w:hanging="283"/>
        <w:jc w:val="both"/>
      </w:pPr>
      <w:proofErr w:type="gramStart"/>
      <w:r w:rsidRPr="00282307">
        <w:t>Tüm canlı hayvan birimlerinin</w:t>
      </w:r>
      <w:r w:rsidR="002D776C" w:rsidRPr="00282307">
        <w:t xml:space="preserve"> tanımlanması.</w:t>
      </w:r>
      <w:proofErr w:type="gramEnd"/>
    </w:p>
    <w:p w:rsidR="00F1179A" w:rsidRPr="00702E10" w:rsidRDefault="00AC56C9" w:rsidP="00D14265">
      <w:pPr>
        <w:pStyle w:val="Balk2"/>
        <w:spacing w:before="0" w:after="0"/>
        <w:ind w:left="371" w:firstLine="338"/>
        <w:jc w:val="both"/>
        <w:rPr>
          <w:rFonts w:ascii="Times New Roman" w:hAnsi="Times New Roman"/>
          <w:sz w:val="24"/>
          <w:szCs w:val="24"/>
          <w:lang w:val="tr-TR"/>
        </w:rPr>
      </w:pPr>
      <w:r w:rsidRPr="00702E10">
        <w:rPr>
          <w:rFonts w:ascii="Times New Roman" w:hAnsi="Times New Roman"/>
          <w:sz w:val="24"/>
          <w:szCs w:val="24"/>
          <w:lang w:val="tr-TR"/>
        </w:rPr>
        <w:lastRenderedPageBreak/>
        <w:t>b) Hastalık şüphesi ya da salgın durumunda ulusal stratejinin yönetilmesi;</w:t>
      </w:r>
      <w:r w:rsidR="00F1179A" w:rsidRPr="00702E10">
        <w:rPr>
          <w:rFonts w:ascii="Times New Roman" w:hAnsi="Times New Roman"/>
          <w:sz w:val="24"/>
          <w:szCs w:val="24"/>
          <w:lang w:val="tr-TR"/>
        </w:rPr>
        <w:t xml:space="preserve"> </w:t>
      </w:r>
    </w:p>
    <w:p w:rsidR="002D776C" w:rsidRPr="00702E10" w:rsidRDefault="002D776C" w:rsidP="001B7752">
      <w:pPr>
        <w:pStyle w:val="Balk2"/>
        <w:numPr>
          <w:ilvl w:val="0"/>
          <w:numId w:val="31"/>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UHKM ile devamlı görüşerek bir salgın sırasında kontrol stratejisini yönetmek ve</w:t>
      </w:r>
      <w:r w:rsidR="00F1179A" w:rsidRPr="00702E10">
        <w:rPr>
          <w:rFonts w:ascii="Times New Roman" w:hAnsi="Times New Roman"/>
          <w:b w:val="0"/>
          <w:sz w:val="24"/>
          <w:szCs w:val="24"/>
          <w:lang w:val="en-US"/>
        </w:rPr>
        <w:t xml:space="preserve"> </w:t>
      </w:r>
      <w:r w:rsidRPr="00702E10">
        <w:rPr>
          <w:rFonts w:ascii="Times New Roman" w:hAnsi="Times New Roman"/>
          <w:b w:val="0"/>
          <w:sz w:val="24"/>
          <w:szCs w:val="24"/>
          <w:lang w:val="en-US"/>
        </w:rPr>
        <w:t>uygulamak,</w:t>
      </w:r>
    </w:p>
    <w:p w:rsidR="002D776C" w:rsidRPr="00702E10" w:rsidRDefault="002D776C" w:rsidP="00187631">
      <w:pPr>
        <w:pStyle w:val="Balk2"/>
        <w:numPr>
          <w:ilvl w:val="0"/>
          <w:numId w:val="5"/>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Bildirilen hastalık şüphesi ile ilgili olarak hemen inceleme yapılmasını ve yürürlükteki talimatlara uygun olarak örneklerin B</w:t>
      </w:r>
      <w:r w:rsidR="008602F2" w:rsidRPr="00702E10">
        <w:rPr>
          <w:rFonts w:ascii="Times New Roman" w:hAnsi="Times New Roman"/>
          <w:b w:val="0"/>
          <w:sz w:val="24"/>
          <w:szCs w:val="24"/>
          <w:lang w:val="en-US"/>
        </w:rPr>
        <w:t>akanlık</w:t>
      </w:r>
      <w:r w:rsidRPr="00702E10">
        <w:rPr>
          <w:rFonts w:ascii="Times New Roman" w:hAnsi="Times New Roman"/>
          <w:b w:val="0"/>
          <w:sz w:val="24"/>
          <w:szCs w:val="24"/>
          <w:lang w:val="en-US"/>
        </w:rPr>
        <w:t xml:space="preserve"> VKE</w:t>
      </w:r>
      <w:r w:rsidR="008602F2" w:rsidRPr="00702E10">
        <w:rPr>
          <w:rFonts w:ascii="Times New Roman" w:hAnsi="Times New Roman"/>
          <w:b w:val="0"/>
          <w:sz w:val="24"/>
          <w:szCs w:val="24"/>
          <w:lang w:val="en-US"/>
        </w:rPr>
        <w:t>M</w:t>
      </w:r>
      <w:r w:rsidRPr="00702E10">
        <w:rPr>
          <w:rFonts w:ascii="Times New Roman" w:hAnsi="Times New Roman"/>
          <w:b w:val="0"/>
          <w:sz w:val="24"/>
          <w:szCs w:val="24"/>
          <w:lang w:val="en-US"/>
        </w:rPr>
        <w:t>’</w:t>
      </w:r>
      <w:r w:rsidR="008602F2" w:rsidRPr="00702E10">
        <w:rPr>
          <w:rFonts w:ascii="Times New Roman" w:hAnsi="Times New Roman"/>
          <w:b w:val="0"/>
          <w:sz w:val="24"/>
          <w:szCs w:val="24"/>
          <w:lang w:val="en-US"/>
        </w:rPr>
        <w:t xml:space="preserve"> </w:t>
      </w:r>
      <w:r w:rsidRPr="00702E10">
        <w:rPr>
          <w:rFonts w:ascii="Times New Roman" w:hAnsi="Times New Roman"/>
          <w:b w:val="0"/>
          <w:sz w:val="24"/>
          <w:szCs w:val="24"/>
          <w:lang w:val="en-US"/>
        </w:rPr>
        <w:t>ne gönderilmesi işlemlerinin düzenlenmesini sağlamak,</w:t>
      </w:r>
    </w:p>
    <w:p w:rsidR="002D776C" w:rsidRPr="00702E10" w:rsidRDefault="002D776C" w:rsidP="00187631">
      <w:pPr>
        <w:pStyle w:val="Balk2"/>
        <w:numPr>
          <w:ilvl w:val="0"/>
          <w:numId w:val="5"/>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Hastalık şüphesi raporlarını UHKM’</w:t>
      </w:r>
      <w:r w:rsidR="008602F2" w:rsidRPr="00702E10">
        <w:rPr>
          <w:rFonts w:ascii="Times New Roman" w:hAnsi="Times New Roman"/>
          <w:b w:val="0"/>
          <w:sz w:val="24"/>
          <w:szCs w:val="24"/>
          <w:lang w:val="en-US"/>
        </w:rPr>
        <w:t xml:space="preserve"> </w:t>
      </w:r>
      <w:r w:rsidRPr="00702E10">
        <w:rPr>
          <w:rFonts w:ascii="Times New Roman" w:hAnsi="Times New Roman"/>
          <w:b w:val="0"/>
          <w:sz w:val="24"/>
          <w:szCs w:val="24"/>
          <w:lang w:val="en-US"/>
        </w:rPr>
        <w:t>ne bildirmek,</w:t>
      </w:r>
    </w:p>
    <w:p w:rsidR="002D776C" w:rsidRPr="00702E10" w:rsidRDefault="002D776C" w:rsidP="00187631">
      <w:pPr>
        <w:pStyle w:val="Balk2"/>
        <w:numPr>
          <w:ilvl w:val="0"/>
          <w:numId w:val="5"/>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Ulusal Uzman Grubu ile irtibat halinde bulunmak,</w:t>
      </w:r>
    </w:p>
    <w:p w:rsidR="002D776C" w:rsidRPr="00702E10" w:rsidRDefault="008602F2" w:rsidP="00187631">
      <w:pPr>
        <w:pStyle w:val="Balk2"/>
        <w:numPr>
          <w:ilvl w:val="0"/>
          <w:numId w:val="5"/>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Hastalık teyidinden sonra enfekte m</w:t>
      </w:r>
      <w:r w:rsidR="002D776C" w:rsidRPr="00702E10">
        <w:rPr>
          <w:rFonts w:ascii="Times New Roman" w:hAnsi="Times New Roman"/>
          <w:b w:val="0"/>
          <w:sz w:val="24"/>
          <w:szCs w:val="24"/>
          <w:lang w:val="en-US"/>
        </w:rPr>
        <w:t xml:space="preserve">ekanları beyan etmek, </w:t>
      </w:r>
    </w:p>
    <w:p w:rsidR="002D776C" w:rsidRPr="00702E10" w:rsidRDefault="002D776C" w:rsidP="00187631">
      <w:pPr>
        <w:pStyle w:val="Balk2"/>
        <w:numPr>
          <w:ilvl w:val="0"/>
          <w:numId w:val="5"/>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UHKM ile irtibatlı olarak BKA ölçülerinin tespiti ve bölgelerin sınırlarını belirleme</w:t>
      </w:r>
      <w:r w:rsidR="00761588" w:rsidRPr="00702E10">
        <w:rPr>
          <w:rFonts w:ascii="Times New Roman" w:hAnsi="Times New Roman"/>
          <w:b w:val="0"/>
          <w:sz w:val="24"/>
          <w:szCs w:val="24"/>
          <w:lang w:val="en-US"/>
        </w:rPr>
        <w:t>k</w:t>
      </w:r>
      <w:r w:rsidRPr="00702E10">
        <w:rPr>
          <w:rFonts w:ascii="Times New Roman" w:hAnsi="Times New Roman"/>
          <w:b w:val="0"/>
          <w:sz w:val="24"/>
          <w:szCs w:val="24"/>
          <w:lang w:val="en-US"/>
        </w:rPr>
        <w:t>,</w:t>
      </w:r>
    </w:p>
    <w:p w:rsidR="002D776C" w:rsidRPr="00702E10" w:rsidRDefault="002D776C" w:rsidP="00187631">
      <w:pPr>
        <w:pStyle w:val="Balk2"/>
        <w:numPr>
          <w:ilvl w:val="0"/>
          <w:numId w:val="5"/>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KA ve GA’daki işletmeler ile epidemiyolojik olarak bağlantılı işletmel</w:t>
      </w:r>
      <w:r w:rsidR="00761588" w:rsidRPr="00702E10">
        <w:rPr>
          <w:rFonts w:ascii="Times New Roman" w:hAnsi="Times New Roman"/>
          <w:b w:val="0"/>
          <w:sz w:val="24"/>
          <w:szCs w:val="24"/>
          <w:lang w:val="en-US"/>
        </w:rPr>
        <w:t>erde en kısa zamanda</w:t>
      </w:r>
      <w:r w:rsidRPr="00702E10">
        <w:rPr>
          <w:rFonts w:ascii="Times New Roman" w:hAnsi="Times New Roman"/>
          <w:b w:val="0"/>
          <w:sz w:val="24"/>
          <w:szCs w:val="24"/>
          <w:lang w:val="en-US"/>
        </w:rPr>
        <w:t xml:space="preserve"> hayvan sayımı yapmak, </w:t>
      </w:r>
    </w:p>
    <w:p w:rsidR="002D776C" w:rsidRPr="00702E10" w:rsidRDefault="00761588" w:rsidP="00187631">
      <w:pPr>
        <w:pStyle w:val="Balk2"/>
        <w:numPr>
          <w:ilvl w:val="0"/>
          <w:numId w:val="5"/>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Enfekte m</w:t>
      </w:r>
      <w:r w:rsidR="002D776C" w:rsidRPr="00702E10">
        <w:rPr>
          <w:rFonts w:ascii="Times New Roman" w:hAnsi="Times New Roman"/>
          <w:b w:val="0"/>
          <w:sz w:val="24"/>
          <w:szCs w:val="24"/>
          <w:lang w:val="en-US"/>
        </w:rPr>
        <w:t>ekanlarda</w:t>
      </w:r>
      <w:r w:rsidRPr="00702E10">
        <w:rPr>
          <w:rFonts w:ascii="Times New Roman" w:hAnsi="Times New Roman"/>
          <w:b w:val="0"/>
          <w:sz w:val="24"/>
          <w:szCs w:val="24"/>
          <w:lang w:val="en-US"/>
        </w:rPr>
        <w:t xml:space="preserve"> yapılan işlemleri denetlemek, (</w:t>
      </w:r>
      <w:r w:rsidR="002D776C" w:rsidRPr="00702E10">
        <w:rPr>
          <w:rFonts w:ascii="Times New Roman" w:hAnsi="Times New Roman"/>
          <w:b w:val="0"/>
          <w:sz w:val="24"/>
          <w:szCs w:val="24"/>
          <w:lang w:val="en-US"/>
        </w:rPr>
        <w:t>mekanların karantinası, hastalığa karşı hassas hayvanların değer tayini, kesim ve karkasların atılması (imhası), temizlik ve dezenfeksiyon</w:t>
      </w:r>
      <w:r w:rsidRPr="00702E10">
        <w:rPr>
          <w:rFonts w:ascii="Times New Roman" w:hAnsi="Times New Roman"/>
          <w:b w:val="0"/>
          <w:sz w:val="24"/>
          <w:szCs w:val="24"/>
          <w:lang w:val="en-US"/>
        </w:rPr>
        <w:t>)</w:t>
      </w:r>
    </w:p>
    <w:p w:rsidR="002D776C" w:rsidRPr="00702E10" w:rsidRDefault="002D776C" w:rsidP="00187631">
      <w:pPr>
        <w:pStyle w:val="Balk2"/>
        <w:numPr>
          <w:ilvl w:val="0"/>
          <w:numId w:val="5"/>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KA ve GA’</w:t>
      </w:r>
      <w:r w:rsidR="00761588" w:rsidRPr="00702E10">
        <w:rPr>
          <w:rFonts w:ascii="Times New Roman" w:hAnsi="Times New Roman"/>
          <w:b w:val="0"/>
          <w:sz w:val="24"/>
          <w:szCs w:val="24"/>
          <w:lang w:val="en-US"/>
        </w:rPr>
        <w:t xml:space="preserve"> </w:t>
      </w:r>
      <w:r w:rsidRPr="00702E10">
        <w:rPr>
          <w:rFonts w:ascii="Times New Roman" w:hAnsi="Times New Roman"/>
          <w:b w:val="0"/>
          <w:sz w:val="24"/>
          <w:szCs w:val="24"/>
          <w:lang w:val="en-US"/>
        </w:rPr>
        <w:t>da bulunan pazarların kapatılması ve hayvan hareketlerini kontrol amacı ile belediye zabıtası, polis, jandarma ile irtibat sağla</w:t>
      </w:r>
      <w:r w:rsidR="00761588" w:rsidRPr="00702E10">
        <w:rPr>
          <w:rFonts w:ascii="Times New Roman" w:hAnsi="Times New Roman"/>
          <w:b w:val="0"/>
          <w:sz w:val="24"/>
          <w:szCs w:val="24"/>
          <w:lang w:val="en-US"/>
        </w:rPr>
        <w:t>m</w:t>
      </w:r>
      <w:r w:rsidRPr="00702E10">
        <w:rPr>
          <w:rFonts w:ascii="Times New Roman" w:hAnsi="Times New Roman"/>
          <w:b w:val="0"/>
          <w:sz w:val="24"/>
          <w:szCs w:val="24"/>
          <w:lang w:val="en-US"/>
        </w:rPr>
        <w:t>a</w:t>
      </w:r>
      <w:r w:rsidR="00761588" w:rsidRPr="00702E10">
        <w:rPr>
          <w:rFonts w:ascii="Times New Roman" w:hAnsi="Times New Roman"/>
          <w:b w:val="0"/>
          <w:sz w:val="24"/>
          <w:szCs w:val="24"/>
          <w:lang w:val="en-US"/>
        </w:rPr>
        <w:t>k</w:t>
      </w:r>
      <w:r w:rsidRPr="00702E10">
        <w:rPr>
          <w:rFonts w:ascii="Times New Roman" w:hAnsi="Times New Roman"/>
          <w:b w:val="0"/>
          <w:sz w:val="24"/>
          <w:szCs w:val="24"/>
          <w:lang w:val="en-US"/>
        </w:rPr>
        <w:t>,</w:t>
      </w:r>
    </w:p>
    <w:p w:rsidR="00761588" w:rsidRPr="00702E10" w:rsidRDefault="002D776C" w:rsidP="00187631">
      <w:pPr>
        <w:numPr>
          <w:ilvl w:val="0"/>
          <w:numId w:val="5"/>
        </w:numPr>
        <w:ind w:left="709" w:hanging="283"/>
        <w:jc w:val="both"/>
      </w:pPr>
      <w:r w:rsidRPr="00702E10">
        <w:rPr>
          <w:lang w:val="en-US"/>
        </w:rPr>
        <w:t>En yüksek hastalık riski bulunan yerlerdeki canlı hayvan birimlerini belirlemek için Yerel Uzman Grubu ile irtibat sağlamak ve UHKM’ne potansiyel enfekte birimlerin kesim işlemi için tavsiyede bulunmak,</w:t>
      </w:r>
      <w:r w:rsidR="001B4706" w:rsidRPr="00702E10">
        <w:t xml:space="preserve"> </w:t>
      </w:r>
      <w:r w:rsidRPr="00702E10">
        <w:t xml:space="preserve">KA ve GA’daki canlı hayvan birimlerini gözlem altında tutmak. </w:t>
      </w:r>
    </w:p>
    <w:p w:rsidR="002D776C" w:rsidRPr="00702E10" w:rsidRDefault="002D776C" w:rsidP="00187631">
      <w:pPr>
        <w:numPr>
          <w:ilvl w:val="0"/>
          <w:numId w:val="5"/>
        </w:numPr>
        <w:ind w:left="709" w:hanging="283"/>
        <w:jc w:val="both"/>
      </w:pPr>
      <w:r w:rsidRPr="00702E10">
        <w:t>Hastalık teyit edilir edilmez KA’</w:t>
      </w:r>
      <w:r w:rsidR="00761588" w:rsidRPr="00702E10">
        <w:t xml:space="preserve"> </w:t>
      </w:r>
      <w:r w:rsidRPr="00702E10">
        <w:t>daki bütün birimler</w:t>
      </w:r>
      <w:r w:rsidR="00761588" w:rsidRPr="00702E10">
        <w:t>i</w:t>
      </w:r>
      <w:r w:rsidRPr="00702E10">
        <w:t xml:space="preserve"> Ulusal uzman grubunun tavsiyelerine göre </w:t>
      </w:r>
      <w:r w:rsidR="00761588" w:rsidRPr="00702E10">
        <w:t>denetlemek</w:t>
      </w:r>
      <w:r w:rsidRPr="00702E10">
        <w:t>,</w:t>
      </w:r>
    </w:p>
    <w:p w:rsidR="002D776C" w:rsidRPr="00702E10" w:rsidRDefault="002D776C" w:rsidP="00187631">
      <w:pPr>
        <w:numPr>
          <w:ilvl w:val="0"/>
          <w:numId w:val="5"/>
        </w:numPr>
        <w:ind w:left="709" w:hanging="283"/>
        <w:jc w:val="both"/>
      </w:pPr>
      <w:r w:rsidRPr="00702E10">
        <w:t xml:space="preserve">Enfekte </w:t>
      </w:r>
      <w:proofErr w:type="gramStart"/>
      <w:r w:rsidRPr="00702E10">
        <w:t>mekanlara</w:t>
      </w:r>
      <w:proofErr w:type="gramEnd"/>
      <w:r w:rsidRPr="00702E10">
        <w:t xml:space="preserve"> giriş çıkışların, gerektiğinde pazarların ve personel ve taşıt vs. hareketleri</w:t>
      </w:r>
      <w:r w:rsidR="00761588" w:rsidRPr="00702E10">
        <w:t>n</w:t>
      </w:r>
      <w:r w:rsidRPr="00702E10">
        <w:t>i izlenme</w:t>
      </w:r>
      <w:r w:rsidR="00761588" w:rsidRPr="00702E10">
        <w:t>k</w:t>
      </w:r>
      <w:r w:rsidRPr="00702E10">
        <w:t>,</w:t>
      </w:r>
    </w:p>
    <w:p w:rsidR="002D776C" w:rsidRPr="00702E10" w:rsidRDefault="002D776C" w:rsidP="00187631">
      <w:pPr>
        <w:numPr>
          <w:ilvl w:val="0"/>
          <w:numId w:val="5"/>
        </w:numPr>
        <w:ind w:left="709" w:hanging="283"/>
        <w:jc w:val="both"/>
      </w:pPr>
      <w:r w:rsidRPr="00702E10">
        <w:t>Gerekli istisnaların ve eylemlerin uygulanması konusunda UHKM ile irtibatta bulunmak,</w:t>
      </w:r>
    </w:p>
    <w:p w:rsidR="002D776C" w:rsidRPr="00702E10" w:rsidRDefault="002D776C" w:rsidP="00187631">
      <w:pPr>
        <w:numPr>
          <w:ilvl w:val="0"/>
          <w:numId w:val="5"/>
        </w:numPr>
        <w:ind w:left="709" w:hanging="283"/>
        <w:jc w:val="both"/>
      </w:pPr>
      <w:r w:rsidRPr="00702E10">
        <w:t xml:space="preserve">Epidemiyolojik incelemeler sırasında toplanan verileri, verilen hayvan hareket izinlerini, kullanılan personel ve </w:t>
      </w:r>
      <w:proofErr w:type="gramStart"/>
      <w:r w:rsidRPr="00702E10">
        <w:t>ekipmanı</w:t>
      </w:r>
      <w:proofErr w:type="gramEnd"/>
      <w:r w:rsidRPr="00702E10">
        <w:t>, enfekte işletmelerdeki ve YHKM’de oluşan olayları günlük kayıt altına almak,</w:t>
      </w:r>
    </w:p>
    <w:p w:rsidR="008705F3" w:rsidRPr="00702E10" w:rsidRDefault="00761588" w:rsidP="00187631">
      <w:pPr>
        <w:numPr>
          <w:ilvl w:val="0"/>
          <w:numId w:val="5"/>
        </w:numPr>
        <w:ind w:left="709" w:hanging="283"/>
        <w:jc w:val="both"/>
      </w:pPr>
      <w:r w:rsidRPr="00702E10">
        <w:t xml:space="preserve">Dezenfektanların </w:t>
      </w:r>
      <w:r w:rsidR="002D776C" w:rsidRPr="00702E10">
        <w:t xml:space="preserve">ve </w:t>
      </w:r>
      <w:r w:rsidRPr="00702E10">
        <w:t xml:space="preserve">karkasların imhası sonrası oluşan artıkların, </w:t>
      </w:r>
      <w:r w:rsidR="002D776C" w:rsidRPr="00702E10">
        <w:t>çevreye etkisini en aza indirme konusunda Yerel Makamla</w:t>
      </w:r>
      <w:r w:rsidRPr="00702E10">
        <w:t>rla</w:t>
      </w:r>
      <w:r w:rsidR="002D776C" w:rsidRPr="00702E10">
        <w:t xml:space="preserve"> irtibatta bulunmak.</w:t>
      </w:r>
    </w:p>
    <w:p w:rsidR="008705F3" w:rsidRPr="00702E10" w:rsidRDefault="008705F3" w:rsidP="00787AC7">
      <w:pPr>
        <w:pStyle w:val="Balk2"/>
        <w:spacing w:before="0" w:after="0"/>
        <w:ind w:left="360" w:firstLine="349"/>
        <w:jc w:val="both"/>
        <w:rPr>
          <w:rFonts w:ascii="Times New Roman" w:hAnsi="Times New Roman"/>
          <w:sz w:val="24"/>
          <w:szCs w:val="24"/>
          <w:lang w:val="tr-TR"/>
        </w:rPr>
      </w:pPr>
      <w:r w:rsidRPr="00702E10">
        <w:rPr>
          <w:rFonts w:ascii="Times New Roman" w:hAnsi="Times New Roman"/>
          <w:sz w:val="24"/>
          <w:szCs w:val="24"/>
          <w:lang w:val="tr-TR"/>
        </w:rPr>
        <w:t xml:space="preserve">5.2. </w:t>
      </w:r>
      <w:r w:rsidR="007530F8" w:rsidRPr="00702E10">
        <w:rPr>
          <w:rFonts w:ascii="Times New Roman" w:hAnsi="Times New Roman"/>
          <w:sz w:val="24"/>
          <w:szCs w:val="24"/>
          <w:lang w:val="tr-TR"/>
        </w:rPr>
        <w:t>YHKM</w:t>
      </w:r>
      <w:r w:rsidR="00764D42" w:rsidRPr="00702E10">
        <w:rPr>
          <w:rFonts w:ascii="Times New Roman" w:hAnsi="Times New Roman"/>
          <w:sz w:val="24"/>
          <w:szCs w:val="24"/>
          <w:lang w:val="tr-TR"/>
        </w:rPr>
        <w:t xml:space="preserve"> Üyeleri </w:t>
      </w:r>
    </w:p>
    <w:p w:rsidR="00562881" w:rsidRPr="00702E10" w:rsidRDefault="00562881" w:rsidP="00915031">
      <w:pPr>
        <w:ind w:firstLine="709"/>
        <w:jc w:val="both"/>
      </w:pPr>
      <w:r w:rsidRPr="00702E10">
        <w:rPr>
          <w:b/>
        </w:rPr>
        <w:t>Başkan:</w:t>
      </w:r>
      <w:r w:rsidRPr="00702E10">
        <w:t xml:space="preserve"> </w:t>
      </w:r>
      <w:r w:rsidR="00761588" w:rsidRPr="00702E10">
        <w:t>Vali Yardımcısı (Tarımdan Sorumlu)</w:t>
      </w:r>
    </w:p>
    <w:p w:rsidR="00761588" w:rsidRPr="00702E10" w:rsidRDefault="00761588" w:rsidP="00761588">
      <w:pPr>
        <w:ind w:firstLine="709"/>
        <w:jc w:val="both"/>
        <w:rPr>
          <w:b/>
        </w:rPr>
      </w:pPr>
      <w:r w:rsidRPr="00702E10">
        <w:rPr>
          <w:b/>
        </w:rPr>
        <w:t>1. Başkan Vekili:</w:t>
      </w:r>
      <w:r w:rsidR="0063620F" w:rsidRPr="00702E10">
        <w:rPr>
          <w:b/>
        </w:rPr>
        <w:t xml:space="preserve"> </w:t>
      </w:r>
      <w:r w:rsidRPr="00702E10">
        <w:t>Gıda, Tarım ve Hayvancılık İl Müdürü</w:t>
      </w:r>
    </w:p>
    <w:p w:rsidR="00761588" w:rsidRPr="00702E10" w:rsidRDefault="00761588" w:rsidP="00761588">
      <w:pPr>
        <w:ind w:left="709"/>
        <w:jc w:val="both"/>
      </w:pPr>
      <w:r w:rsidRPr="00702E10">
        <w:rPr>
          <w:b/>
        </w:rPr>
        <w:t>2. Başkan Vekili:</w:t>
      </w:r>
      <w:r w:rsidR="0063620F" w:rsidRPr="00702E10">
        <w:rPr>
          <w:b/>
        </w:rPr>
        <w:t xml:space="preserve"> </w:t>
      </w:r>
      <w:r w:rsidRPr="00702E10">
        <w:t>Hayvan Sağlığı Yetiştiriciliği ve Su Ürünleri Şubesi Müdürü</w:t>
      </w:r>
    </w:p>
    <w:p w:rsidR="00562881" w:rsidRPr="00702E10" w:rsidRDefault="00562881" w:rsidP="00915031">
      <w:pPr>
        <w:ind w:firstLine="709"/>
        <w:jc w:val="both"/>
        <w:rPr>
          <w:b/>
        </w:rPr>
      </w:pPr>
      <w:r w:rsidRPr="00702E10">
        <w:rPr>
          <w:b/>
        </w:rPr>
        <w:t>Üyeler:</w:t>
      </w:r>
    </w:p>
    <w:p w:rsidR="00562881" w:rsidRPr="00702E10" w:rsidRDefault="002D776C" w:rsidP="001B7752">
      <w:pPr>
        <w:numPr>
          <w:ilvl w:val="2"/>
          <w:numId w:val="32"/>
        </w:numPr>
        <w:suppressAutoHyphens/>
        <w:ind w:left="709" w:hanging="283"/>
        <w:jc w:val="both"/>
      </w:pPr>
      <w:r w:rsidRPr="00702E10">
        <w:t>Orman ve Su İşleri</w:t>
      </w:r>
      <w:r w:rsidR="00562881" w:rsidRPr="00702E10">
        <w:t xml:space="preserve"> İl Müdürü, </w:t>
      </w:r>
    </w:p>
    <w:p w:rsidR="00562881" w:rsidRPr="00702E10" w:rsidRDefault="002D776C" w:rsidP="001B7752">
      <w:pPr>
        <w:numPr>
          <w:ilvl w:val="2"/>
          <w:numId w:val="32"/>
        </w:numPr>
        <w:suppressAutoHyphens/>
        <w:ind w:left="709" w:hanging="283"/>
        <w:jc w:val="both"/>
      </w:pPr>
      <w:r w:rsidRPr="00702E10">
        <w:t xml:space="preserve">Salgının </w:t>
      </w:r>
      <w:r w:rsidR="00562881" w:rsidRPr="00702E10">
        <w:t xml:space="preserve">belediye sınırları dışında vuku bulması durumunda İl Özel İdaresi </w:t>
      </w:r>
      <w:r w:rsidRPr="00702E10">
        <w:t>Genel Sekreteri</w:t>
      </w:r>
      <w:r w:rsidR="00562881" w:rsidRPr="00702E10">
        <w:t xml:space="preserve">, </w:t>
      </w:r>
    </w:p>
    <w:p w:rsidR="00562881" w:rsidRPr="00702E10" w:rsidRDefault="002D776C" w:rsidP="001B7752">
      <w:pPr>
        <w:numPr>
          <w:ilvl w:val="2"/>
          <w:numId w:val="32"/>
        </w:numPr>
        <w:suppressAutoHyphens/>
        <w:ind w:left="709" w:hanging="283"/>
        <w:jc w:val="both"/>
      </w:pPr>
      <w:r w:rsidRPr="00702E10">
        <w:t xml:space="preserve">Salgının </w:t>
      </w:r>
      <w:r w:rsidR="00562881" w:rsidRPr="00702E10">
        <w:t>çıktığı yerin Belediye Başkanı/Başkanları</w:t>
      </w:r>
    </w:p>
    <w:p w:rsidR="00562881" w:rsidRPr="00702E10" w:rsidRDefault="00562881" w:rsidP="001B7752">
      <w:pPr>
        <w:numPr>
          <w:ilvl w:val="2"/>
          <w:numId w:val="32"/>
        </w:numPr>
        <w:suppressAutoHyphens/>
        <w:ind w:left="709" w:hanging="283"/>
        <w:jc w:val="both"/>
      </w:pPr>
      <w:r w:rsidRPr="00702E10">
        <w:t>İlçe/bölge ya da İl Mali Bölüm temsilcisi (Defterdar/Mal Müdürü)</w:t>
      </w:r>
    </w:p>
    <w:p w:rsidR="00562881" w:rsidRPr="00702E10" w:rsidRDefault="00562881" w:rsidP="001B7752">
      <w:pPr>
        <w:numPr>
          <w:ilvl w:val="2"/>
          <w:numId w:val="32"/>
        </w:numPr>
        <w:suppressAutoHyphens/>
        <w:ind w:left="709" w:hanging="283"/>
        <w:jc w:val="both"/>
      </w:pPr>
      <w:r w:rsidRPr="00702E10">
        <w:t>Belediye zabıtası temsilcisi (belediye sınırları içinde)</w:t>
      </w:r>
    </w:p>
    <w:p w:rsidR="00562881" w:rsidRPr="00702E10" w:rsidRDefault="00562881" w:rsidP="001B7752">
      <w:pPr>
        <w:numPr>
          <w:ilvl w:val="2"/>
          <w:numId w:val="32"/>
        </w:numPr>
        <w:suppressAutoHyphens/>
        <w:ind w:left="709" w:hanging="283"/>
        <w:jc w:val="both"/>
      </w:pPr>
      <w:r w:rsidRPr="00702E10">
        <w:t>Jandarma</w:t>
      </w:r>
      <w:r w:rsidR="00FF6C41" w:rsidRPr="00702E10">
        <w:t xml:space="preserve"> Komutanı</w:t>
      </w:r>
      <w:r w:rsidRPr="00702E10">
        <w:t xml:space="preserve"> ve/veya Emniyet </w:t>
      </w:r>
      <w:r w:rsidR="004F3C38" w:rsidRPr="00702E10">
        <w:t>Temsilcisi</w:t>
      </w:r>
      <w:r w:rsidRPr="00702E10">
        <w:t>,</w:t>
      </w:r>
    </w:p>
    <w:p w:rsidR="00562881" w:rsidRPr="00702E10" w:rsidRDefault="00562881" w:rsidP="001B7752">
      <w:pPr>
        <w:numPr>
          <w:ilvl w:val="2"/>
          <w:numId w:val="32"/>
        </w:numPr>
        <w:suppressAutoHyphens/>
        <w:ind w:left="709" w:hanging="283"/>
        <w:jc w:val="both"/>
      </w:pPr>
      <w:r w:rsidRPr="00702E10">
        <w:t xml:space="preserve">Ziraat Odası </w:t>
      </w:r>
      <w:r w:rsidR="00FF6C41" w:rsidRPr="00702E10">
        <w:t>Başkanı</w:t>
      </w:r>
      <w:r w:rsidRPr="00702E10">
        <w:t>,</w:t>
      </w:r>
    </w:p>
    <w:p w:rsidR="00915031" w:rsidRPr="00702E10" w:rsidRDefault="00562881" w:rsidP="001B7752">
      <w:pPr>
        <w:numPr>
          <w:ilvl w:val="2"/>
          <w:numId w:val="32"/>
        </w:numPr>
        <w:suppressAutoHyphens/>
        <w:ind w:left="709" w:hanging="283"/>
        <w:jc w:val="both"/>
      </w:pPr>
      <w:proofErr w:type="gramStart"/>
      <w:r w:rsidRPr="00702E10">
        <w:t>Yetiştirici Birlikler</w:t>
      </w:r>
      <w:r w:rsidR="00F4711D" w:rsidRPr="00702E10">
        <w:t>i</w:t>
      </w:r>
      <w:r w:rsidR="00FF6C41" w:rsidRPr="00702E10">
        <w:t xml:space="preserve"> </w:t>
      </w:r>
      <w:r w:rsidR="004F3C38" w:rsidRPr="00702E10">
        <w:t>Temsilcisi.</w:t>
      </w:r>
      <w:proofErr w:type="gramEnd"/>
    </w:p>
    <w:p w:rsidR="00562881" w:rsidRPr="00702E10" w:rsidRDefault="00562881" w:rsidP="001B7752">
      <w:pPr>
        <w:numPr>
          <w:ilvl w:val="2"/>
          <w:numId w:val="32"/>
        </w:numPr>
        <w:suppressAutoHyphens/>
        <w:ind w:left="709" w:hanging="283"/>
        <w:jc w:val="both"/>
      </w:pPr>
      <w:r w:rsidRPr="00702E10">
        <w:lastRenderedPageBreak/>
        <w:t>Gerek görülmesi durumunda diğer kurum temsilcileri de YHKM’ne üye olarak alınabilir.</w:t>
      </w:r>
    </w:p>
    <w:p w:rsidR="008705F3" w:rsidRPr="00702E10" w:rsidRDefault="004F3C38" w:rsidP="00550E4D">
      <w:pPr>
        <w:pStyle w:val="Balk2"/>
        <w:spacing w:before="0" w:after="0"/>
        <w:ind w:firstLine="709"/>
        <w:jc w:val="both"/>
        <w:rPr>
          <w:rFonts w:ascii="Times New Roman" w:hAnsi="Times New Roman"/>
          <w:sz w:val="24"/>
          <w:szCs w:val="24"/>
          <w:lang w:val="tr-TR"/>
        </w:rPr>
      </w:pPr>
      <w:r w:rsidRPr="00702E10">
        <w:rPr>
          <w:rFonts w:ascii="Times New Roman" w:hAnsi="Times New Roman"/>
          <w:sz w:val="24"/>
          <w:szCs w:val="24"/>
          <w:lang w:val="tr-TR"/>
        </w:rPr>
        <w:t>Operasyon birimi</w:t>
      </w:r>
      <w:r w:rsidR="008705F3" w:rsidRPr="00702E10">
        <w:rPr>
          <w:rFonts w:ascii="Times New Roman" w:hAnsi="Times New Roman"/>
          <w:sz w:val="24"/>
          <w:szCs w:val="24"/>
          <w:lang w:val="tr-TR"/>
        </w:rPr>
        <w:t xml:space="preserve">: </w:t>
      </w:r>
    </w:p>
    <w:p w:rsidR="004F3C38" w:rsidRPr="00702E10" w:rsidRDefault="004F3C38" w:rsidP="00787AC7">
      <w:pPr>
        <w:pStyle w:val="Balk2"/>
        <w:spacing w:before="0" w:after="0"/>
        <w:ind w:firstLine="709"/>
        <w:jc w:val="both"/>
        <w:rPr>
          <w:rFonts w:ascii="Times New Roman" w:hAnsi="Times New Roman"/>
          <w:b w:val="0"/>
          <w:sz w:val="24"/>
          <w:szCs w:val="24"/>
          <w:lang w:val="tr-TR"/>
        </w:rPr>
      </w:pPr>
      <w:r w:rsidRPr="00702E10">
        <w:rPr>
          <w:rFonts w:ascii="Times New Roman" w:hAnsi="Times New Roman"/>
          <w:b w:val="0"/>
          <w:sz w:val="24"/>
          <w:szCs w:val="24"/>
          <w:lang w:val="tr-TR"/>
        </w:rPr>
        <w:t xml:space="preserve">Aşağıdaki </w:t>
      </w:r>
      <w:proofErr w:type="gramStart"/>
      <w:r w:rsidRPr="00702E10">
        <w:rPr>
          <w:rFonts w:ascii="Times New Roman" w:hAnsi="Times New Roman"/>
          <w:b w:val="0"/>
          <w:sz w:val="24"/>
          <w:szCs w:val="24"/>
          <w:lang w:val="tr-TR"/>
        </w:rPr>
        <w:t>kriterler</w:t>
      </w:r>
      <w:proofErr w:type="gramEnd"/>
      <w:r w:rsidR="00FF6C41" w:rsidRPr="00702E10">
        <w:rPr>
          <w:rFonts w:ascii="Times New Roman" w:hAnsi="Times New Roman"/>
          <w:b w:val="0"/>
          <w:sz w:val="24"/>
          <w:szCs w:val="24"/>
          <w:lang w:val="tr-TR"/>
        </w:rPr>
        <w:t xml:space="preserve"> dikkate alınarak</w:t>
      </w:r>
      <w:r w:rsidRPr="00702E10">
        <w:rPr>
          <w:rFonts w:ascii="Times New Roman" w:hAnsi="Times New Roman"/>
          <w:b w:val="0"/>
          <w:sz w:val="24"/>
          <w:szCs w:val="24"/>
          <w:lang w:val="tr-TR"/>
        </w:rPr>
        <w:t xml:space="preserve">, YHKM kararı </w:t>
      </w:r>
      <w:r w:rsidR="00FF6C41" w:rsidRPr="00702E10">
        <w:rPr>
          <w:rFonts w:ascii="Times New Roman" w:hAnsi="Times New Roman"/>
          <w:b w:val="0"/>
          <w:sz w:val="24"/>
          <w:szCs w:val="24"/>
          <w:lang w:val="tr-TR"/>
        </w:rPr>
        <w:t xml:space="preserve">ile Gıda, Tarım ve Hayvancılık Bakanlığı </w:t>
      </w:r>
      <w:r w:rsidRPr="00702E10">
        <w:rPr>
          <w:rFonts w:ascii="Times New Roman" w:hAnsi="Times New Roman"/>
          <w:b w:val="0"/>
          <w:sz w:val="24"/>
          <w:szCs w:val="24"/>
          <w:lang w:val="tr-TR"/>
        </w:rPr>
        <w:t>İlçe Müdürlüğünde bir operasyon birimi kurulabilir:</w:t>
      </w:r>
    </w:p>
    <w:p w:rsidR="00FF6C41" w:rsidRPr="00702E10" w:rsidRDefault="00FF6C41" w:rsidP="001B7752">
      <w:pPr>
        <w:numPr>
          <w:ilvl w:val="0"/>
          <w:numId w:val="21"/>
        </w:numPr>
        <w:ind w:left="709" w:hanging="283"/>
        <w:jc w:val="both"/>
      </w:pPr>
      <w:r w:rsidRPr="00702E10">
        <w:t xml:space="preserve">Bir bölgede birden çok sayıda mihrakın bulunması, </w:t>
      </w:r>
    </w:p>
    <w:p w:rsidR="00FF6C41" w:rsidRPr="00702E10" w:rsidRDefault="00FF6C41" w:rsidP="001B7752">
      <w:pPr>
        <w:numPr>
          <w:ilvl w:val="0"/>
          <w:numId w:val="21"/>
        </w:numPr>
        <w:ind w:left="709" w:hanging="283"/>
        <w:jc w:val="both"/>
      </w:pPr>
      <w:r w:rsidRPr="00702E10">
        <w:t xml:space="preserve">Enfekte </w:t>
      </w:r>
      <w:proofErr w:type="gramStart"/>
      <w:r w:rsidRPr="00702E10">
        <w:t>mekanların</w:t>
      </w:r>
      <w:proofErr w:type="gramEnd"/>
      <w:r w:rsidRPr="00702E10">
        <w:t xml:space="preserve"> GTHBİM’ den uzak mesafede olması, </w:t>
      </w:r>
    </w:p>
    <w:p w:rsidR="00FF6C41" w:rsidRPr="00702E10" w:rsidRDefault="00FF6C41" w:rsidP="001B7752">
      <w:pPr>
        <w:numPr>
          <w:ilvl w:val="0"/>
          <w:numId w:val="21"/>
        </w:numPr>
        <w:ind w:left="709" w:hanging="283"/>
        <w:jc w:val="both"/>
      </w:pPr>
      <w:r w:rsidRPr="00702E10">
        <w:t>Popülasyon yoğunluğunun çok yüksek olması,</w:t>
      </w:r>
    </w:p>
    <w:p w:rsidR="00FF6C41" w:rsidRPr="00702E10" w:rsidRDefault="00FF6C41" w:rsidP="001B7752">
      <w:pPr>
        <w:numPr>
          <w:ilvl w:val="0"/>
          <w:numId w:val="21"/>
        </w:numPr>
        <w:ind w:left="709" w:hanging="283"/>
        <w:jc w:val="both"/>
      </w:pPr>
      <w:r w:rsidRPr="00702E10">
        <w:t>Popülasyonun yoğun olduğu alanda işletmelerin çok yakın olması.</w:t>
      </w:r>
    </w:p>
    <w:p w:rsidR="008705F3" w:rsidRPr="00702E10" w:rsidRDefault="008705F3" w:rsidP="00787AC7">
      <w:pPr>
        <w:pStyle w:val="Balk2"/>
        <w:spacing w:before="0" w:after="0"/>
        <w:ind w:firstLine="709"/>
        <w:jc w:val="both"/>
        <w:rPr>
          <w:rFonts w:ascii="Times New Roman" w:hAnsi="Times New Roman"/>
          <w:sz w:val="24"/>
          <w:szCs w:val="24"/>
          <w:lang w:val="en-US"/>
        </w:rPr>
      </w:pPr>
      <w:r w:rsidRPr="00702E10">
        <w:rPr>
          <w:rFonts w:ascii="Times New Roman" w:hAnsi="Times New Roman"/>
          <w:sz w:val="24"/>
          <w:szCs w:val="24"/>
          <w:lang w:val="en-US"/>
        </w:rPr>
        <w:t xml:space="preserve">5.3. </w:t>
      </w:r>
      <w:r w:rsidR="00ED1E38" w:rsidRPr="00702E10">
        <w:rPr>
          <w:rFonts w:ascii="Times New Roman" w:hAnsi="Times New Roman"/>
          <w:sz w:val="24"/>
          <w:szCs w:val="24"/>
          <w:lang w:val="en-US"/>
        </w:rPr>
        <w:t>Faaliyetler ve görevler</w:t>
      </w:r>
      <w:r w:rsidRPr="00702E10">
        <w:rPr>
          <w:rFonts w:ascii="Times New Roman" w:hAnsi="Times New Roman"/>
          <w:sz w:val="24"/>
          <w:szCs w:val="24"/>
          <w:lang w:val="en-US"/>
        </w:rPr>
        <w:t xml:space="preserve">: </w:t>
      </w:r>
    </w:p>
    <w:p w:rsidR="00ED2540" w:rsidRPr="00702E10" w:rsidRDefault="00ED2540" w:rsidP="00787AC7">
      <w:pPr>
        <w:pStyle w:val="Balk2"/>
        <w:keepNext w:val="0"/>
        <w:spacing w:before="0" w:after="0"/>
        <w:ind w:firstLine="709"/>
        <w:jc w:val="both"/>
        <w:rPr>
          <w:rFonts w:ascii="Times New Roman" w:hAnsi="Times New Roman"/>
          <w:b w:val="0"/>
          <w:sz w:val="24"/>
          <w:szCs w:val="24"/>
          <w:lang w:val="en-US"/>
        </w:rPr>
      </w:pPr>
      <w:proofErr w:type="gramStart"/>
      <w:r w:rsidRPr="00702E10">
        <w:rPr>
          <w:rFonts w:ascii="Times New Roman" w:hAnsi="Times New Roman"/>
          <w:b w:val="0"/>
          <w:sz w:val="24"/>
          <w:szCs w:val="24"/>
          <w:lang w:val="en-US"/>
        </w:rPr>
        <w:t xml:space="preserve">Operasyon birimi, YHKM tarafından verilen kararlara </w:t>
      </w:r>
      <w:r w:rsidR="00A30A4F" w:rsidRPr="00702E10">
        <w:rPr>
          <w:rFonts w:ascii="Times New Roman" w:hAnsi="Times New Roman"/>
          <w:b w:val="0"/>
          <w:sz w:val="24"/>
          <w:szCs w:val="24"/>
          <w:lang w:val="en-US"/>
        </w:rPr>
        <w:t xml:space="preserve">uygun olarak aynı görevleri </w:t>
      </w:r>
      <w:r w:rsidR="00FF6C41" w:rsidRPr="00702E10">
        <w:rPr>
          <w:rFonts w:ascii="Times New Roman" w:hAnsi="Times New Roman"/>
          <w:b w:val="0"/>
          <w:sz w:val="24"/>
          <w:szCs w:val="24"/>
          <w:lang w:val="en-US"/>
        </w:rPr>
        <w:t>yerine getirecektir</w:t>
      </w:r>
      <w:r w:rsidR="00A30A4F" w:rsidRPr="00702E10">
        <w:rPr>
          <w:rFonts w:ascii="Times New Roman" w:hAnsi="Times New Roman"/>
          <w:b w:val="0"/>
          <w:sz w:val="24"/>
          <w:szCs w:val="24"/>
          <w:lang w:val="en-US"/>
        </w:rPr>
        <w:t>.</w:t>
      </w:r>
      <w:proofErr w:type="gramEnd"/>
      <w:r w:rsidR="00A30A4F" w:rsidRPr="00702E10">
        <w:rPr>
          <w:rFonts w:ascii="Times New Roman" w:hAnsi="Times New Roman"/>
          <w:b w:val="0"/>
          <w:sz w:val="24"/>
          <w:szCs w:val="24"/>
          <w:lang w:val="en-US"/>
        </w:rPr>
        <w:t xml:space="preserve"> </w:t>
      </w:r>
    </w:p>
    <w:p w:rsidR="00550E4D" w:rsidRPr="00702E10" w:rsidRDefault="008705F3" w:rsidP="00550E4D">
      <w:pPr>
        <w:pStyle w:val="Balk2"/>
        <w:spacing w:before="0" w:after="0"/>
        <w:ind w:firstLine="709"/>
        <w:jc w:val="both"/>
        <w:rPr>
          <w:rFonts w:ascii="Times New Roman" w:hAnsi="Times New Roman"/>
          <w:sz w:val="24"/>
          <w:szCs w:val="24"/>
          <w:lang w:val="tr-TR"/>
        </w:rPr>
      </w:pPr>
      <w:r w:rsidRPr="00702E10">
        <w:rPr>
          <w:rFonts w:ascii="Times New Roman" w:hAnsi="Times New Roman"/>
          <w:sz w:val="24"/>
          <w:szCs w:val="24"/>
          <w:lang w:val="en-US"/>
        </w:rPr>
        <w:t xml:space="preserve">5.4. </w:t>
      </w:r>
      <w:r w:rsidR="00D54238" w:rsidRPr="00702E10">
        <w:rPr>
          <w:rFonts w:ascii="Times New Roman" w:hAnsi="Times New Roman"/>
          <w:sz w:val="24"/>
          <w:szCs w:val="24"/>
          <w:lang w:val="tr-TR"/>
        </w:rPr>
        <w:t xml:space="preserve">YHKM’nde Bulunacak </w:t>
      </w:r>
      <w:r w:rsidR="00A30A4F" w:rsidRPr="00702E10">
        <w:rPr>
          <w:rFonts w:ascii="Times New Roman" w:hAnsi="Times New Roman"/>
          <w:sz w:val="24"/>
          <w:szCs w:val="24"/>
          <w:lang w:val="tr-TR"/>
        </w:rPr>
        <w:t>İmkanlar ve Fiziksel Kaynaklar:</w:t>
      </w:r>
    </w:p>
    <w:p w:rsidR="00065A5C" w:rsidRPr="00702E10" w:rsidRDefault="00D54238" w:rsidP="00135C5A">
      <w:pPr>
        <w:pStyle w:val="Balk2"/>
        <w:numPr>
          <w:ilvl w:val="0"/>
          <w:numId w:val="64"/>
        </w:numPr>
        <w:spacing w:before="0" w:after="0"/>
        <w:ind w:left="709" w:hanging="283"/>
        <w:jc w:val="both"/>
        <w:rPr>
          <w:rFonts w:ascii="Times New Roman" w:hAnsi="Times New Roman"/>
          <w:b w:val="0"/>
          <w:sz w:val="24"/>
          <w:szCs w:val="24"/>
          <w:lang w:val="en-US"/>
        </w:rPr>
      </w:pPr>
      <w:r w:rsidRPr="00702E10">
        <w:rPr>
          <w:rFonts w:ascii="Times New Roman" w:hAnsi="Times New Roman"/>
          <w:b w:val="0"/>
          <w:sz w:val="24"/>
          <w:szCs w:val="24"/>
          <w:lang w:val="en-US"/>
        </w:rPr>
        <w:t xml:space="preserve">Bütün takip faaliyetleri tamamlanana </w:t>
      </w:r>
      <w:proofErr w:type="gramStart"/>
      <w:r w:rsidRPr="00702E10">
        <w:rPr>
          <w:rFonts w:ascii="Times New Roman" w:hAnsi="Times New Roman"/>
          <w:b w:val="0"/>
          <w:sz w:val="24"/>
          <w:szCs w:val="24"/>
          <w:lang w:val="en-US"/>
        </w:rPr>
        <w:t>kadar</w:t>
      </w:r>
      <w:proofErr w:type="gramEnd"/>
      <w:r w:rsidRPr="00702E10">
        <w:rPr>
          <w:rFonts w:ascii="Times New Roman" w:hAnsi="Times New Roman"/>
          <w:b w:val="0"/>
          <w:sz w:val="24"/>
          <w:szCs w:val="24"/>
          <w:lang w:val="en-US"/>
        </w:rPr>
        <w:t>, sa</w:t>
      </w:r>
      <w:r w:rsidR="00593B76" w:rsidRPr="00702E10">
        <w:rPr>
          <w:rFonts w:ascii="Times New Roman" w:hAnsi="Times New Roman"/>
          <w:b w:val="0"/>
          <w:sz w:val="24"/>
          <w:szCs w:val="24"/>
          <w:lang w:val="en-US"/>
        </w:rPr>
        <w:t>dece incelemede görev alanların</w:t>
      </w:r>
      <w:r w:rsidR="00550E4D" w:rsidRPr="00702E10">
        <w:rPr>
          <w:rFonts w:ascii="Times New Roman" w:hAnsi="Times New Roman"/>
          <w:b w:val="0"/>
          <w:sz w:val="24"/>
          <w:szCs w:val="24"/>
          <w:lang w:val="en-US"/>
        </w:rPr>
        <w:t xml:space="preserve"> </w:t>
      </w:r>
      <w:r w:rsidRPr="00702E10">
        <w:rPr>
          <w:rFonts w:ascii="Times New Roman" w:hAnsi="Times New Roman"/>
          <w:b w:val="0"/>
          <w:sz w:val="24"/>
          <w:szCs w:val="24"/>
          <w:lang w:val="en-US"/>
        </w:rPr>
        <w:t>kullana</w:t>
      </w:r>
      <w:r w:rsidR="00065A5C" w:rsidRPr="00702E10">
        <w:rPr>
          <w:rFonts w:ascii="Times New Roman" w:hAnsi="Times New Roman"/>
          <w:b w:val="0"/>
          <w:sz w:val="24"/>
          <w:szCs w:val="24"/>
          <w:lang w:val="en-US"/>
        </w:rPr>
        <w:t>cağı bir ofis alanı</w:t>
      </w:r>
      <w:r w:rsidR="00550E4D" w:rsidRPr="00702E10">
        <w:rPr>
          <w:rFonts w:ascii="Times New Roman" w:hAnsi="Times New Roman"/>
          <w:b w:val="0"/>
          <w:sz w:val="24"/>
          <w:szCs w:val="24"/>
          <w:lang w:val="en-US"/>
        </w:rPr>
        <w:t>.</w:t>
      </w:r>
      <w:r w:rsidR="00065A5C" w:rsidRPr="00702E10">
        <w:rPr>
          <w:rFonts w:ascii="Times New Roman" w:hAnsi="Times New Roman"/>
          <w:b w:val="0"/>
          <w:sz w:val="24"/>
          <w:szCs w:val="24"/>
          <w:lang w:val="en-US"/>
        </w:rPr>
        <w:t xml:space="preserve"> </w:t>
      </w:r>
    </w:p>
    <w:p w:rsidR="00D54238" w:rsidRPr="00702E10" w:rsidRDefault="00D54238" w:rsidP="00135C5A">
      <w:pPr>
        <w:pStyle w:val="ListeParagraf"/>
        <w:numPr>
          <w:ilvl w:val="0"/>
          <w:numId w:val="42"/>
        </w:numPr>
        <w:ind w:left="709" w:hanging="283"/>
        <w:jc w:val="both"/>
        <w:rPr>
          <w:lang w:val="en-US" w:eastAsia="en-US"/>
        </w:rPr>
      </w:pPr>
      <w:r w:rsidRPr="00702E10">
        <w:rPr>
          <w:lang w:val="en-US" w:eastAsia="en-US"/>
        </w:rPr>
        <w:t>Bu oda içerisinde, harita görüntüleme ve yuvarlak masa grup tartışmaları iç</w:t>
      </w:r>
      <w:r w:rsidR="00550E4D" w:rsidRPr="00702E10">
        <w:rPr>
          <w:lang w:val="en-US" w:eastAsia="en-US"/>
        </w:rPr>
        <w:t>in ayrı bir masa.</w:t>
      </w:r>
    </w:p>
    <w:p w:rsidR="00D54238" w:rsidRPr="00702E10" w:rsidRDefault="006F21D7" w:rsidP="00135C5A">
      <w:pPr>
        <w:pStyle w:val="ListeParagraf"/>
        <w:numPr>
          <w:ilvl w:val="0"/>
          <w:numId w:val="42"/>
        </w:numPr>
        <w:ind w:left="709" w:hanging="283"/>
        <w:jc w:val="both"/>
        <w:rPr>
          <w:lang w:val="en-US" w:eastAsia="en-US"/>
        </w:rPr>
      </w:pPr>
      <w:r w:rsidRPr="00702E10">
        <w:rPr>
          <w:lang w:val="en-US" w:eastAsia="en-US"/>
        </w:rPr>
        <w:t xml:space="preserve">Temin edilen odada, en </w:t>
      </w:r>
      <w:proofErr w:type="gramStart"/>
      <w:r w:rsidRPr="00702E10">
        <w:rPr>
          <w:lang w:val="en-US" w:eastAsia="en-US"/>
        </w:rPr>
        <w:t>az</w:t>
      </w:r>
      <w:proofErr w:type="gramEnd"/>
      <w:r w:rsidRPr="00702E10">
        <w:rPr>
          <w:lang w:val="en-US" w:eastAsia="en-US"/>
        </w:rPr>
        <w:t xml:space="preserve"> iki kişinin kullanabileceği </w:t>
      </w:r>
      <w:r w:rsidR="00550E4D" w:rsidRPr="00702E10">
        <w:rPr>
          <w:lang w:val="en-US" w:eastAsia="en-US"/>
        </w:rPr>
        <w:t>masa alanı, Internet bağlantılı</w:t>
      </w:r>
      <w:r w:rsidRPr="00702E10">
        <w:rPr>
          <w:lang w:val="en-US" w:eastAsia="en-US"/>
        </w:rPr>
        <w:t xml:space="preserve"> bilgisayar </w:t>
      </w:r>
      <w:r w:rsidR="00065A5C" w:rsidRPr="00702E10">
        <w:rPr>
          <w:lang w:val="en-US" w:eastAsia="en-US"/>
        </w:rPr>
        <w:t>ve telefon</w:t>
      </w:r>
      <w:r w:rsidR="00550E4D" w:rsidRPr="00702E10">
        <w:rPr>
          <w:lang w:val="en-US" w:eastAsia="en-US"/>
        </w:rPr>
        <w:t>.</w:t>
      </w:r>
    </w:p>
    <w:p w:rsidR="006F21D7" w:rsidRPr="00702E10" w:rsidRDefault="00065A5C" w:rsidP="00135C5A">
      <w:pPr>
        <w:pStyle w:val="ListeParagraf"/>
        <w:numPr>
          <w:ilvl w:val="0"/>
          <w:numId w:val="42"/>
        </w:numPr>
        <w:ind w:left="709" w:hanging="283"/>
        <w:jc w:val="both"/>
        <w:rPr>
          <w:lang w:val="en-US" w:eastAsia="en-US"/>
        </w:rPr>
      </w:pPr>
      <w:r w:rsidRPr="00702E10">
        <w:rPr>
          <w:lang w:val="en-US" w:eastAsia="en-US"/>
        </w:rPr>
        <w:t xml:space="preserve">UHKM’ye ve gerekli tüm veritabanı ve </w:t>
      </w:r>
      <w:r w:rsidR="00C05BF0">
        <w:rPr>
          <w:lang w:val="en-US" w:eastAsia="en-US"/>
        </w:rPr>
        <w:t>laboratuvar</w:t>
      </w:r>
      <w:r w:rsidRPr="00702E10">
        <w:rPr>
          <w:lang w:val="en-US" w:eastAsia="en-US"/>
        </w:rPr>
        <w:t>lar ile diğer kuruluşlara bağlantılı, tercihen bilgisayar tabanlı bir kayıt sistemi</w:t>
      </w:r>
      <w:r w:rsidR="00550E4D" w:rsidRPr="00702E10">
        <w:rPr>
          <w:lang w:val="en-US" w:eastAsia="en-US"/>
        </w:rPr>
        <w:t>.</w:t>
      </w:r>
    </w:p>
    <w:p w:rsidR="00550E4D" w:rsidRPr="00702E10" w:rsidRDefault="00550E4D" w:rsidP="00135C5A">
      <w:pPr>
        <w:pStyle w:val="ListeParagraf"/>
        <w:numPr>
          <w:ilvl w:val="0"/>
          <w:numId w:val="42"/>
        </w:numPr>
        <w:ind w:left="709" w:hanging="283"/>
        <w:jc w:val="both"/>
        <w:rPr>
          <w:lang w:val="en-US" w:eastAsia="en-US"/>
        </w:rPr>
      </w:pPr>
      <w:r w:rsidRPr="00702E10">
        <w:rPr>
          <w:lang w:val="en-US" w:eastAsia="en-US"/>
        </w:rPr>
        <w:t>Hastalığın</w:t>
      </w:r>
      <w:r w:rsidR="009A0C7E" w:rsidRPr="00702E10">
        <w:rPr>
          <w:lang w:val="en-US" w:eastAsia="en-US"/>
        </w:rPr>
        <w:t xml:space="preserve"> ortaya çıkışıyla ilgili bütün olayları kronolojik sırayla kaydetmek üzere, başka faaliyetlerle bağlantı kurulmasına ve koordinasyona imkan sağlayan ortak bir günlük kayıt defteri</w:t>
      </w:r>
      <w:r w:rsidRPr="00702E10">
        <w:rPr>
          <w:lang w:val="en-US" w:eastAsia="en-US"/>
        </w:rPr>
        <w:t>.</w:t>
      </w:r>
    </w:p>
    <w:p w:rsidR="00CA7968" w:rsidRPr="00702E10" w:rsidRDefault="00CA7968" w:rsidP="00135C5A">
      <w:pPr>
        <w:pStyle w:val="ListeParagraf"/>
        <w:numPr>
          <w:ilvl w:val="0"/>
          <w:numId w:val="42"/>
        </w:numPr>
        <w:ind w:left="709" w:hanging="283"/>
        <w:jc w:val="both"/>
        <w:rPr>
          <w:lang w:val="en-US" w:eastAsia="en-US"/>
        </w:rPr>
      </w:pPr>
      <w:r w:rsidRPr="00702E10">
        <w:rPr>
          <w:lang w:val="en-US" w:eastAsia="en-US"/>
        </w:rPr>
        <w:t xml:space="preserve">İldeki özel veteriner hekimler ve yerel örgütler dahil olmak üzere, bir </w:t>
      </w:r>
      <w:r w:rsidR="00550E4D" w:rsidRPr="00702E10">
        <w:rPr>
          <w:lang w:val="en-US" w:eastAsia="en-US"/>
        </w:rPr>
        <w:t>hastalık</w:t>
      </w:r>
      <w:r w:rsidRPr="00702E10">
        <w:rPr>
          <w:lang w:val="en-US" w:eastAsia="en-US"/>
        </w:rPr>
        <w:t xml:space="preserve"> mihrakı halinde temasa geçilecek ve durumla ilgili olabilecek kişilerin güncel listeleri</w:t>
      </w:r>
      <w:r w:rsidR="00550E4D" w:rsidRPr="00702E10">
        <w:rPr>
          <w:lang w:val="en-US" w:eastAsia="en-US"/>
        </w:rPr>
        <w:t>.</w:t>
      </w:r>
    </w:p>
    <w:p w:rsidR="008705F3" w:rsidRPr="00702E10" w:rsidRDefault="00CA7968" w:rsidP="00135C5A">
      <w:pPr>
        <w:pStyle w:val="ListeParagraf"/>
        <w:numPr>
          <w:ilvl w:val="0"/>
          <w:numId w:val="42"/>
        </w:numPr>
        <w:ind w:left="709" w:hanging="283"/>
        <w:jc w:val="both"/>
        <w:rPr>
          <w:lang w:val="en-US" w:eastAsia="en-US"/>
        </w:rPr>
      </w:pPr>
      <w:r w:rsidRPr="00702E10">
        <w:rPr>
          <w:lang w:val="en-US" w:eastAsia="en-US"/>
        </w:rPr>
        <w:t>Kesimhanelerin düzen</w:t>
      </w:r>
      <w:r w:rsidR="004778CC" w:rsidRPr="00702E10">
        <w:rPr>
          <w:lang w:val="en-US" w:eastAsia="en-US"/>
        </w:rPr>
        <w:t>li olarak güncellenen bir listesi</w:t>
      </w:r>
      <w:r w:rsidR="00550E4D" w:rsidRPr="00702E10">
        <w:rPr>
          <w:lang w:val="en-US" w:eastAsia="en-US"/>
        </w:rPr>
        <w:t>.</w:t>
      </w:r>
      <w:r w:rsidR="004778CC" w:rsidRPr="00702E10">
        <w:rPr>
          <w:lang w:val="en-US" w:eastAsia="en-US"/>
        </w:rPr>
        <w:t xml:space="preserve"> </w:t>
      </w:r>
      <w:r w:rsidR="009A0C7E" w:rsidRPr="00702E10">
        <w:rPr>
          <w:lang w:val="en-US" w:eastAsia="en-US"/>
        </w:rPr>
        <w:t xml:space="preserve">(Listeye </w:t>
      </w:r>
      <w:r w:rsidR="00190A12" w:rsidRPr="00702E10">
        <w:rPr>
          <w:b/>
          <w:lang w:val="en-US" w:eastAsia="en-US"/>
        </w:rPr>
        <w:t>www.gkgm.gov.tr</w:t>
      </w:r>
      <w:r w:rsidR="004778CC" w:rsidRPr="00702E10">
        <w:rPr>
          <w:lang w:val="en-US" w:eastAsia="en-US"/>
        </w:rPr>
        <w:t xml:space="preserve"> adresinde</w:t>
      </w:r>
      <w:r w:rsidR="009A0C7E" w:rsidRPr="00702E10">
        <w:rPr>
          <w:lang w:val="en-US" w:eastAsia="en-US"/>
        </w:rPr>
        <w:t>n ulaşılabilir.)</w:t>
      </w:r>
      <w:r w:rsidR="004778CC" w:rsidRPr="00702E10">
        <w:rPr>
          <w:lang w:val="en-US" w:eastAsia="en-US"/>
        </w:rPr>
        <w:t xml:space="preserve"> </w:t>
      </w:r>
    </w:p>
    <w:p w:rsidR="004778CC" w:rsidRPr="00702E10" w:rsidRDefault="00E930F1" w:rsidP="00135C5A">
      <w:pPr>
        <w:pStyle w:val="ListeParagraf"/>
        <w:numPr>
          <w:ilvl w:val="0"/>
          <w:numId w:val="42"/>
        </w:numPr>
        <w:ind w:left="709" w:hanging="283"/>
        <w:jc w:val="both"/>
        <w:rPr>
          <w:lang w:val="en-US" w:eastAsia="en-US"/>
        </w:rPr>
      </w:pPr>
      <w:r w:rsidRPr="00702E10">
        <w:rPr>
          <w:lang w:val="en-US" w:eastAsia="en-US"/>
        </w:rPr>
        <w:t xml:space="preserve">İlçe, </w:t>
      </w:r>
      <w:proofErr w:type="gramStart"/>
      <w:r w:rsidRPr="00702E10">
        <w:rPr>
          <w:lang w:val="en-US" w:eastAsia="en-US"/>
        </w:rPr>
        <w:t>il</w:t>
      </w:r>
      <w:proofErr w:type="gramEnd"/>
      <w:r w:rsidRPr="00702E10">
        <w:rPr>
          <w:lang w:val="en-US" w:eastAsia="en-US"/>
        </w:rPr>
        <w:t xml:space="preserve"> veya bölgenin köy konumlarını, topoğrafik özellikleri ve kamu yollarını gösteren ayrıntılı haritaları</w:t>
      </w:r>
      <w:r w:rsidR="00550E4D" w:rsidRPr="00702E10">
        <w:rPr>
          <w:lang w:val="en-US" w:eastAsia="en-US"/>
        </w:rPr>
        <w:t>.</w:t>
      </w:r>
      <w:r w:rsidRPr="00702E10">
        <w:rPr>
          <w:lang w:val="en-US" w:eastAsia="en-US"/>
        </w:rPr>
        <w:t xml:space="preserve"> (tercihen GIS fo</w:t>
      </w:r>
      <w:r w:rsidR="00550E4D" w:rsidRPr="00702E10">
        <w:rPr>
          <w:lang w:val="en-US" w:eastAsia="en-US"/>
        </w:rPr>
        <w:t>rmatında)</w:t>
      </w:r>
    </w:p>
    <w:p w:rsidR="00E930F1" w:rsidRPr="00702E10" w:rsidRDefault="00063101" w:rsidP="00135C5A">
      <w:pPr>
        <w:pStyle w:val="ListeParagraf"/>
        <w:numPr>
          <w:ilvl w:val="0"/>
          <w:numId w:val="42"/>
        </w:numPr>
        <w:ind w:left="709" w:hanging="283"/>
        <w:jc w:val="both"/>
        <w:rPr>
          <w:lang w:val="en-US" w:eastAsia="en-US"/>
        </w:rPr>
      </w:pPr>
      <w:r w:rsidRPr="00702E10">
        <w:rPr>
          <w:lang w:val="en-US" w:eastAsia="en-US"/>
        </w:rPr>
        <w:t xml:space="preserve">İldeki yetkili çevre otoritelerinin ve bir </w:t>
      </w:r>
      <w:r w:rsidR="00550E4D" w:rsidRPr="00702E10">
        <w:rPr>
          <w:lang w:val="en-US" w:eastAsia="en-US"/>
        </w:rPr>
        <w:t>hastalık</w:t>
      </w:r>
      <w:r w:rsidRPr="00702E10">
        <w:rPr>
          <w:lang w:val="en-US" w:eastAsia="en-US"/>
        </w:rPr>
        <w:t xml:space="preserve"> mihrakı halinde temasa geçilmesi ve durumla ilgilenmesi gereken diğer çevre mercilerinin güncel listeleri</w:t>
      </w:r>
      <w:r w:rsidR="00550E4D" w:rsidRPr="00702E10">
        <w:rPr>
          <w:lang w:val="en-US" w:eastAsia="en-US"/>
        </w:rPr>
        <w:t>.</w:t>
      </w:r>
      <w:r w:rsidRPr="00702E10">
        <w:rPr>
          <w:lang w:val="en-US" w:eastAsia="en-US"/>
        </w:rPr>
        <w:t xml:space="preserve"> </w:t>
      </w:r>
    </w:p>
    <w:p w:rsidR="00063101" w:rsidRPr="00702E10" w:rsidRDefault="001E0EF6" w:rsidP="00135C5A">
      <w:pPr>
        <w:pStyle w:val="ListeParagraf"/>
        <w:numPr>
          <w:ilvl w:val="0"/>
          <w:numId w:val="42"/>
        </w:numPr>
        <w:ind w:left="709" w:hanging="283"/>
        <w:jc w:val="both"/>
      </w:pPr>
      <w:r w:rsidRPr="00702E10">
        <w:t>Karkasların, çevre ve özellikle yüzey ile yer altı suları için bir zarar riski oluşturmayacak uygun tasfiye ve gömme sahalarını belirten ayrıntılı haritalar</w:t>
      </w:r>
      <w:r w:rsidR="00550E4D" w:rsidRPr="00702E10">
        <w:t>.</w:t>
      </w:r>
    </w:p>
    <w:p w:rsidR="001E0EF6" w:rsidRPr="00702E10" w:rsidRDefault="001E0EF6" w:rsidP="00135C5A">
      <w:pPr>
        <w:pStyle w:val="ListeParagraf"/>
        <w:numPr>
          <w:ilvl w:val="0"/>
          <w:numId w:val="42"/>
        </w:numPr>
        <w:ind w:left="709" w:hanging="283"/>
        <w:jc w:val="both"/>
      </w:pPr>
      <w:r w:rsidRPr="00702E10">
        <w:t>Hayvan karkaslarının ve hayvansal atıkların muamelesinde ihale edilebilecek işler ile bu işleri yapacak işletmelerin listesi</w:t>
      </w:r>
      <w:r w:rsidR="00550E4D" w:rsidRPr="00702E10">
        <w:t>.</w:t>
      </w:r>
    </w:p>
    <w:p w:rsidR="001E0EF6" w:rsidRPr="00702E10" w:rsidRDefault="001E0EF6" w:rsidP="00135C5A">
      <w:pPr>
        <w:pStyle w:val="ListeParagraf"/>
        <w:numPr>
          <w:ilvl w:val="0"/>
          <w:numId w:val="42"/>
        </w:numPr>
        <w:ind w:left="709" w:hanging="283"/>
        <w:jc w:val="both"/>
      </w:pPr>
      <w:r w:rsidRPr="00702E10">
        <w:t>Dezenfektan</w:t>
      </w:r>
      <w:r w:rsidR="00550E4D" w:rsidRPr="00702E10">
        <w:t>lar</w:t>
      </w:r>
      <w:r w:rsidRPr="00702E10">
        <w:t>ın ve karkas dekompozisyonu (bozulması) sonucu vücut dokuları ve sıvılarının çevreye ve özellikle yüzey ve yer altı sularına yayılıp karışmasının izlenmesi ve kontrolü için önlemleri içeren liste</w:t>
      </w:r>
      <w:r w:rsidR="00550E4D" w:rsidRPr="00702E10">
        <w:t>.</w:t>
      </w:r>
    </w:p>
    <w:p w:rsidR="001E0EF6" w:rsidRPr="00702E10" w:rsidRDefault="001E0EF6" w:rsidP="00135C5A">
      <w:pPr>
        <w:pStyle w:val="ListeParagraf"/>
        <w:numPr>
          <w:ilvl w:val="0"/>
          <w:numId w:val="42"/>
        </w:numPr>
        <w:ind w:left="709" w:hanging="283"/>
        <w:jc w:val="both"/>
      </w:pPr>
      <w:r w:rsidRPr="00702E10">
        <w:t xml:space="preserve">İlçe ve/veya il düzeyinde, ND aşılaması, canlı hayvan sahipleri ve hareketlerine ilişkin olarak tutulan bütün kayıtlara kolay erişim </w:t>
      </w:r>
      <w:proofErr w:type="gramStart"/>
      <w:r w:rsidRPr="00702E10">
        <w:t>imkanı</w:t>
      </w:r>
      <w:proofErr w:type="gramEnd"/>
      <w:r w:rsidR="00550E4D" w:rsidRPr="00702E10">
        <w:t>.</w:t>
      </w:r>
    </w:p>
    <w:p w:rsidR="001E0EF6" w:rsidRPr="00702E10" w:rsidRDefault="001E0EF6" w:rsidP="00135C5A">
      <w:pPr>
        <w:pStyle w:val="ListeParagraf"/>
        <w:numPr>
          <w:ilvl w:val="0"/>
          <w:numId w:val="42"/>
        </w:numPr>
        <w:ind w:left="709" w:hanging="283"/>
        <w:jc w:val="both"/>
      </w:pPr>
      <w:r w:rsidRPr="00702E10">
        <w:t>“Numune alma kitlerinin” bileşenleri ve koruyucu giysiler için saklama dolabı</w:t>
      </w:r>
      <w:r w:rsidR="00550E4D" w:rsidRPr="00702E10">
        <w:t>.</w:t>
      </w:r>
    </w:p>
    <w:p w:rsidR="008705F3" w:rsidRPr="00702E10" w:rsidRDefault="00BE47FA" w:rsidP="00135C5A">
      <w:pPr>
        <w:pStyle w:val="ListeParagraf"/>
        <w:numPr>
          <w:ilvl w:val="0"/>
          <w:numId w:val="42"/>
        </w:numPr>
        <w:ind w:left="709" w:hanging="283"/>
        <w:jc w:val="both"/>
      </w:pPr>
      <w:r w:rsidRPr="00702E10">
        <w:t xml:space="preserve">YHKM’de bulunması gereken tesis ve kaynakların listesi </w:t>
      </w:r>
      <w:r w:rsidR="00723F30" w:rsidRPr="00702E10">
        <w:t>EK-6</w:t>
      </w:r>
      <w:r w:rsidRPr="00702E10">
        <w:t>’</w:t>
      </w:r>
      <w:r w:rsidR="00723F30" w:rsidRPr="00702E10">
        <w:t xml:space="preserve"> da</w:t>
      </w:r>
      <w:r w:rsidRPr="00702E10">
        <w:t xml:space="preserve"> sunulmuştur. </w:t>
      </w:r>
    </w:p>
    <w:p w:rsidR="00787AC7" w:rsidRPr="00702E10" w:rsidRDefault="00787AC7" w:rsidP="00787AC7">
      <w:pPr>
        <w:ind w:firstLine="709"/>
        <w:jc w:val="both"/>
      </w:pPr>
    </w:p>
    <w:p w:rsidR="008705F3" w:rsidRPr="00702E10" w:rsidRDefault="008705F3" w:rsidP="00D14265">
      <w:pPr>
        <w:pStyle w:val="Balk2"/>
        <w:spacing w:before="0" w:after="0"/>
        <w:ind w:firstLine="709"/>
        <w:jc w:val="both"/>
        <w:rPr>
          <w:rFonts w:ascii="Times New Roman" w:hAnsi="Times New Roman"/>
          <w:szCs w:val="28"/>
          <w:lang w:val="es-VE"/>
        </w:rPr>
      </w:pPr>
      <w:r w:rsidRPr="00702E10">
        <w:rPr>
          <w:rFonts w:ascii="Times New Roman" w:hAnsi="Times New Roman"/>
          <w:szCs w:val="28"/>
          <w:lang w:val="es-VE"/>
        </w:rPr>
        <w:lastRenderedPageBreak/>
        <w:t xml:space="preserve">6. </w:t>
      </w:r>
      <w:r w:rsidR="00BE47FA" w:rsidRPr="00702E10">
        <w:rPr>
          <w:rFonts w:ascii="Times New Roman" w:hAnsi="Times New Roman"/>
          <w:szCs w:val="28"/>
          <w:lang w:val="es-VE"/>
        </w:rPr>
        <w:t xml:space="preserve">UZMAN </w:t>
      </w:r>
      <w:r w:rsidR="004473D5" w:rsidRPr="00702E10">
        <w:rPr>
          <w:rFonts w:ascii="Times New Roman" w:hAnsi="Times New Roman"/>
          <w:szCs w:val="28"/>
          <w:lang w:val="es-VE"/>
        </w:rPr>
        <w:t>GRUBU</w:t>
      </w:r>
    </w:p>
    <w:p w:rsidR="008705F3" w:rsidRPr="00702E10" w:rsidRDefault="008705F3" w:rsidP="00D14265">
      <w:pPr>
        <w:pStyle w:val="Balk2"/>
        <w:spacing w:before="0" w:after="0"/>
        <w:ind w:firstLine="709"/>
        <w:jc w:val="both"/>
        <w:rPr>
          <w:rFonts w:ascii="Times New Roman" w:hAnsi="Times New Roman"/>
          <w:sz w:val="24"/>
          <w:szCs w:val="24"/>
          <w:lang w:val="es-VE"/>
        </w:rPr>
      </w:pPr>
      <w:r w:rsidRPr="00702E10">
        <w:rPr>
          <w:rFonts w:ascii="Times New Roman" w:hAnsi="Times New Roman"/>
          <w:sz w:val="24"/>
          <w:szCs w:val="24"/>
          <w:lang w:val="es-VE"/>
        </w:rPr>
        <w:t xml:space="preserve">6.1. </w:t>
      </w:r>
      <w:r w:rsidR="000A2F36" w:rsidRPr="00702E10">
        <w:rPr>
          <w:rFonts w:ascii="Times New Roman" w:hAnsi="Times New Roman"/>
          <w:sz w:val="24"/>
          <w:szCs w:val="24"/>
          <w:lang w:val="es-VE"/>
        </w:rPr>
        <w:t>Ulusal Uzman Grubu:</w:t>
      </w:r>
    </w:p>
    <w:p w:rsidR="006B6735" w:rsidRPr="00702E10" w:rsidRDefault="006B6735" w:rsidP="00D14265">
      <w:pPr>
        <w:ind w:firstLine="709"/>
        <w:jc w:val="both"/>
      </w:pPr>
      <w:r w:rsidRPr="00702E10">
        <w:t>Ulusal uzman grubu “hastalığın görülmediği zamanda” da görev yapar. Grup, ND’nin klinik belirti</w:t>
      </w:r>
      <w:r w:rsidR="005B0E0E" w:rsidRPr="00702E10">
        <w:t>lerine, epidemiyolojisine,</w:t>
      </w:r>
      <w:r w:rsidRPr="00702E10">
        <w:t xml:space="preserve"> hastalık</w:t>
      </w:r>
      <w:r w:rsidR="005B0E0E" w:rsidRPr="00702E10">
        <w:t xml:space="preserve">tan </w:t>
      </w:r>
      <w:r w:rsidRPr="00702E10">
        <w:t xml:space="preserve">korunma ve </w:t>
      </w:r>
      <w:r w:rsidR="005B0E0E" w:rsidRPr="00702E10">
        <w:t>hastalığın</w:t>
      </w:r>
      <w:r w:rsidRPr="00702E10">
        <w:t xml:space="preserve"> yok edilmesi için geçerli metotlara ilişkin beceri ve teknik bilgiye sahiptir. </w:t>
      </w:r>
    </w:p>
    <w:p w:rsidR="006B6735" w:rsidRPr="00702E10" w:rsidRDefault="006B6735" w:rsidP="00787AC7">
      <w:pPr>
        <w:ind w:firstLine="709"/>
        <w:jc w:val="both"/>
      </w:pPr>
      <w:r w:rsidRPr="00702E10">
        <w:t xml:space="preserve">Konu ile ilgili bilgi ve becerileri güncel tutmak için uygun düzenlemeler mevcuttur. Buna Uzman Grubunun eğitimi ve düzenli eğitim kursları </w:t>
      </w:r>
      <w:proofErr w:type="gramStart"/>
      <w:r w:rsidRPr="00702E10">
        <w:t>dahildir</w:t>
      </w:r>
      <w:proofErr w:type="gramEnd"/>
      <w:r w:rsidRPr="00702E10">
        <w:t xml:space="preserve">. </w:t>
      </w:r>
    </w:p>
    <w:p w:rsidR="008705F3" w:rsidRPr="00702E10" w:rsidRDefault="006B6735" w:rsidP="00787AC7">
      <w:pPr>
        <w:pStyle w:val="Balk2"/>
        <w:spacing w:before="0" w:after="0"/>
        <w:ind w:firstLine="709"/>
        <w:jc w:val="both"/>
        <w:rPr>
          <w:rFonts w:ascii="Times New Roman" w:hAnsi="Times New Roman"/>
          <w:b w:val="0"/>
          <w:sz w:val="24"/>
          <w:szCs w:val="24"/>
          <w:lang w:val="tr-TR"/>
        </w:rPr>
      </w:pPr>
      <w:r w:rsidRPr="00702E10">
        <w:rPr>
          <w:rFonts w:ascii="Times New Roman" w:hAnsi="Times New Roman"/>
          <w:b w:val="0"/>
          <w:sz w:val="24"/>
          <w:szCs w:val="24"/>
          <w:lang w:val="tr-TR"/>
        </w:rPr>
        <w:t>Ekip aşağıdaki üyelerden oluşur</w:t>
      </w:r>
      <w:r w:rsidR="008705F3" w:rsidRPr="00702E10">
        <w:rPr>
          <w:rFonts w:ascii="Times New Roman" w:hAnsi="Times New Roman"/>
          <w:b w:val="0"/>
          <w:sz w:val="24"/>
          <w:szCs w:val="24"/>
          <w:lang w:val="tr-TR"/>
        </w:rPr>
        <w:t>:</w:t>
      </w:r>
    </w:p>
    <w:p w:rsidR="009A0C7E" w:rsidRPr="00702E10" w:rsidRDefault="009A0C7E" w:rsidP="00187631">
      <w:pPr>
        <w:pStyle w:val="Balk2"/>
        <w:numPr>
          <w:ilvl w:val="0"/>
          <w:numId w:val="6"/>
        </w:numPr>
        <w:spacing w:before="0" w:after="0"/>
        <w:ind w:hanging="294"/>
        <w:jc w:val="both"/>
        <w:rPr>
          <w:rFonts w:ascii="Times New Roman" w:hAnsi="Times New Roman"/>
          <w:b w:val="0"/>
          <w:sz w:val="24"/>
          <w:szCs w:val="24"/>
          <w:lang w:val="en-US"/>
        </w:rPr>
      </w:pPr>
      <w:r w:rsidRPr="00702E10">
        <w:rPr>
          <w:rFonts w:ascii="Times New Roman" w:hAnsi="Times New Roman"/>
          <w:b w:val="0"/>
          <w:sz w:val="24"/>
          <w:szCs w:val="24"/>
          <w:lang w:val="en-US"/>
        </w:rPr>
        <w:t>URL’den 2 ND uzmanı,</w:t>
      </w:r>
    </w:p>
    <w:p w:rsidR="009A0C7E" w:rsidRPr="00702E10" w:rsidRDefault="009A0C7E" w:rsidP="00187631">
      <w:pPr>
        <w:pStyle w:val="Balk2"/>
        <w:numPr>
          <w:ilvl w:val="0"/>
          <w:numId w:val="6"/>
        </w:numPr>
        <w:spacing w:before="100" w:beforeAutospacing="1" w:after="100" w:afterAutospacing="1"/>
        <w:ind w:hanging="294"/>
        <w:jc w:val="both"/>
        <w:rPr>
          <w:rFonts w:ascii="Times New Roman" w:hAnsi="Times New Roman"/>
          <w:b w:val="0"/>
          <w:sz w:val="24"/>
          <w:szCs w:val="24"/>
          <w:lang w:val="en-US"/>
        </w:rPr>
      </w:pPr>
      <w:r w:rsidRPr="00702E10">
        <w:rPr>
          <w:rFonts w:ascii="Times New Roman" w:hAnsi="Times New Roman"/>
          <w:b w:val="0"/>
          <w:sz w:val="24"/>
          <w:szCs w:val="24"/>
          <w:lang w:val="en-US"/>
        </w:rPr>
        <w:t>VK</w:t>
      </w:r>
      <w:r w:rsidR="006265CA">
        <w:rPr>
          <w:rFonts w:ascii="Times New Roman" w:hAnsi="Times New Roman"/>
          <w:b w:val="0"/>
          <w:sz w:val="24"/>
          <w:szCs w:val="24"/>
          <w:lang w:val="en-US"/>
        </w:rPr>
        <w:t>M</w:t>
      </w:r>
      <w:r w:rsidRPr="00702E10">
        <w:rPr>
          <w:rFonts w:ascii="Times New Roman" w:hAnsi="Times New Roman"/>
          <w:b w:val="0"/>
          <w:sz w:val="24"/>
          <w:szCs w:val="24"/>
          <w:lang w:val="en-US"/>
        </w:rPr>
        <w:t>AE</w:t>
      </w:r>
      <w:r w:rsidR="006265CA">
        <w:rPr>
          <w:rFonts w:ascii="Times New Roman" w:hAnsi="Times New Roman"/>
          <w:b w:val="0"/>
          <w:sz w:val="24"/>
          <w:szCs w:val="24"/>
          <w:lang w:val="en-US"/>
        </w:rPr>
        <w:t>M</w:t>
      </w:r>
      <w:r w:rsidRPr="00702E10">
        <w:rPr>
          <w:rFonts w:ascii="Times New Roman" w:hAnsi="Times New Roman"/>
          <w:b w:val="0"/>
          <w:sz w:val="24"/>
          <w:szCs w:val="24"/>
          <w:lang w:val="en-US"/>
        </w:rPr>
        <w:t>’den 1 kanatlı hastalıkları uzmanı veya genel viroloji uzmanı,</w:t>
      </w:r>
    </w:p>
    <w:p w:rsidR="009A0C7E" w:rsidRPr="00702E10" w:rsidRDefault="006265CA" w:rsidP="00187631">
      <w:pPr>
        <w:pStyle w:val="Balk2"/>
        <w:numPr>
          <w:ilvl w:val="0"/>
          <w:numId w:val="6"/>
        </w:numPr>
        <w:spacing w:before="100" w:beforeAutospacing="1" w:after="100" w:afterAutospacing="1"/>
        <w:ind w:hanging="294"/>
        <w:jc w:val="both"/>
        <w:rPr>
          <w:rFonts w:ascii="Times New Roman" w:hAnsi="Times New Roman"/>
          <w:b w:val="0"/>
          <w:sz w:val="24"/>
          <w:szCs w:val="24"/>
          <w:lang w:val="en-US"/>
        </w:rPr>
      </w:pPr>
      <w:r>
        <w:rPr>
          <w:rFonts w:ascii="Times New Roman" w:hAnsi="Times New Roman"/>
          <w:b w:val="0"/>
          <w:sz w:val="24"/>
          <w:szCs w:val="24"/>
          <w:lang w:val="en-US"/>
        </w:rPr>
        <w:t>V</w:t>
      </w:r>
      <w:r w:rsidR="009A0C7E" w:rsidRPr="00702E10">
        <w:rPr>
          <w:rFonts w:ascii="Times New Roman" w:hAnsi="Times New Roman"/>
          <w:b w:val="0"/>
          <w:sz w:val="24"/>
          <w:szCs w:val="24"/>
          <w:lang w:val="en-US"/>
        </w:rPr>
        <w:t>K</w:t>
      </w:r>
      <w:r>
        <w:rPr>
          <w:rFonts w:ascii="Times New Roman" w:hAnsi="Times New Roman"/>
          <w:b w:val="0"/>
          <w:sz w:val="24"/>
          <w:szCs w:val="24"/>
          <w:lang w:val="en-US"/>
        </w:rPr>
        <w:t>M</w:t>
      </w:r>
      <w:r w:rsidR="009A0C7E" w:rsidRPr="00702E10">
        <w:rPr>
          <w:rFonts w:ascii="Times New Roman" w:hAnsi="Times New Roman"/>
          <w:b w:val="0"/>
          <w:sz w:val="24"/>
          <w:szCs w:val="24"/>
          <w:lang w:val="en-US"/>
        </w:rPr>
        <w:t>AE</w:t>
      </w:r>
      <w:r>
        <w:rPr>
          <w:rFonts w:ascii="Times New Roman" w:hAnsi="Times New Roman"/>
          <w:b w:val="0"/>
          <w:sz w:val="24"/>
          <w:szCs w:val="24"/>
          <w:lang w:val="en-US"/>
        </w:rPr>
        <w:t>M</w:t>
      </w:r>
      <w:r w:rsidR="009A0C7E" w:rsidRPr="00702E10">
        <w:rPr>
          <w:rFonts w:ascii="Times New Roman" w:hAnsi="Times New Roman"/>
          <w:b w:val="0"/>
          <w:sz w:val="24"/>
          <w:szCs w:val="24"/>
          <w:lang w:val="en-US"/>
        </w:rPr>
        <w:t>’den 1 patoloji uzmanı,</w:t>
      </w:r>
    </w:p>
    <w:p w:rsidR="009A0C7E" w:rsidRPr="00702E10" w:rsidRDefault="005B0E0E" w:rsidP="00187631">
      <w:pPr>
        <w:pStyle w:val="Balk2"/>
        <w:numPr>
          <w:ilvl w:val="0"/>
          <w:numId w:val="6"/>
        </w:numPr>
        <w:spacing w:before="100" w:beforeAutospacing="1" w:after="100" w:afterAutospacing="1"/>
        <w:ind w:hanging="294"/>
        <w:jc w:val="both"/>
        <w:rPr>
          <w:rFonts w:ascii="Times New Roman" w:hAnsi="Times New Roman"/>
          <w:b w:val="0"/>
          <w:sz w:val="24"/>
          <w:szCs w:val="24"/>
          <w:lang w:val="en-US"/>
        </w:rPr>
      </w:pPr>
      <w:r w:rsidRPr="00702E10">
        <w:rPr>
          <w:rFonts w:ascii="Times New Roman" w:hAnsi="Times New Roman"/>
          <w:b w:val="0"/>
          <w:sz w:val="24"/>
          <w:szCs w:val="24"/>
          <w:lang w:val="en-US"/>
        </w:rPr>
        <w:t>G</w:t>
      </w:r>
      <w:r w:rsidR="009A0C7E" w:rsidRPr="00702E10">
        <w:rPr>
          <w:rFonts w:ascii="Times New Roman" w:hAnsi="Times New Roman"/>
          <w:b w:val="0"/>
          <w:sz w:val="24"/>
          <w:szCs w:val="24"/>
          <w:lang w:val="en-US"/>
        </w:rPr>
        <w:t xml:space="preserve">KGM’den 1 epidemiyoloji uzmanı, </w:t>
      </w:r>
    </w:p>
    <w:p w:rsidR="008705F3" w:rsidRPr="00702E10" w:rsidRDefault="005B0E0E" w:rsidP="00DC62FB">
      <w:pPr>
        <w:pStyle w:val="Balk2"/>
        <w:numPr>
          <w:ilvl w:val="0"/>
          <w:numId w:val="6"/>
        </w:numPr>
        <w:spacing w:before="0" w:after="0"/>
        <w:ind w:hanging="294"/>
        <w:jc w:val="both"/>
        <w:rPr>
          <w:rFonts w:ascii="Times New Roman" w:hAnsi="Times New Roman"/>
          <w:b w:val="0"/>
          <w:sz w:val="24"/>
          <w:szCs w:val="24"/>
          <w:lang w:val="en-US"/>
        </w:rPr>
      </w:pPr>
      <w:proofErr w:type="gramStart"/>
      <w:r w:rsidRPr="00702E10">
        <w:rPr>
          <w:rFonts w:ascii="Times New Roman" w:hAnsi="Times New Roman"/>
          <w:b w:val="0"/>
          <w:sz w:val="24"/>
          <w:szCs w:val="24"/>
          <w:lang w:val="en-US"/>
        </w:rPr>
        <w:t>G</w:t>
      </w:r>
      <w:r w:rsidR="009A0C7E" w:rsidRPr="00702E10">
        <w:rPr>
          <w:rFonts w:ascii="Times New Roman" w:hAnsi="Times New Roman"/>
          <w:b w:val="0"/>
          <w:sz w:val="24"/>
          <w:szCs w:val="24"/>
          <w:lang w:val="en-US"/>
        </w:rPr>
        <w:t>KGM’den kar</w:t>
      </w:r>
      <w:r w:rsidRPr="00702E10">
        <w:rPr>
          <w:rFonts w:ascii="Times New Roman" w:hAnsi="Times New Roman"/>
          <w:b w:val="0"/>
          <w:sz w:val="24"/>
          <w:szCs w:val="24"/>
          <w:lang w:val="en-US"/>
        </w:rPr>
        <w:t>kas tasfiyesi konusunda 1 uzman</w:t>
      </w:r>
      <w:r w:rsidR="009A0C7E" w:rsidRPr="00702E10">
        <w:rPr>
          <w:rFonts w:ascii="Times New Roman" w:hAnsi="Times New Roman"/>
          <w:b w:val="0"/>
          <w:sz w:val="24"/>
          <w:szCs w:val="24"/>
          <w:lang w:val="en-US"/>
        </w:rPr>
        <w:t>dan oluşur.</w:t>
      </w:r>
      <w:proofErr w:type="gramEnd"/>
      <w:r w:rsidR="009A0C7E" w:rsidRPr="00702E10">
        <w:rPr>
          <w:rFonts w:ascii="Times New Roman" w:hAnsi="Times New Roman"/>
          <w:b w:val="0"/>
          <w:sz w:val="24"/>
          <w:szCs w:val="24"/>
          <w:lang w:val="en-US"/>
        </w:rPr>
        <w:t xml:space="preserve"> </w:t>
      </w:r>
    </w:p>
    <w:p w:rsidR="00A82A42" w:rsidRPr="00702E10" w:rsidRDefault="005B0E0E" w:rsidP="00DC62FB">
      <w:pPr>
        <w:pStyle w:val="Balk2"/>
        <w:spacing w:before="0" w:after="0"/>
        <w:ind w:firstLine="540"/>
        <w:jc w:val="both"/>
        <w:rPr>
          <w:rFonts w:ascii="Times New Roman" w:hAnsi="Times New Roman"/>
          <w:b w:val="0"/>
          <w:sz w:val="24"/>
          <w:szCs w:val="24"/>
          <w:lang w:val="en-US"/>
        </w:rPr>
      </w:pPr>
      <w:r w:rsidRPr="00702E10">
        <w:rPr>
          <w:rFonts w:ascii="Times New Roman" w:hAnsi="Times New Roman"/>
          <w:b w:val="0"/>
          <w:sz w:val="24"/>
          <w:szCs w:val="24"/>
          <w:lang w:val="tr-TR"/>
        </w:rPr>
        <w:t>Hastalık</w:t>
      </w:r>
      <w:r w:rsidR="00A82A42" w:rsidRPr="00702E10">
        <w:rPr>
          <w:rFonts w:ascii="Times New Roman" w:hAnsi="Times New Roman"/>
          <w:b w:val="0"/>
          <w:sz w:val="24"/>
          <w:szCs w:val="24"/>
          <w:lang w:val="tr-TR"/>
        </w:rPr>
        <w:t xml:space="preserve"> şüphesinin bildirilmesi halinde, Ulusal Uzman Grubu UHKM tarafından</w:t>
      </w:r>
      <w:r w:rsidR="000212E4" w:rsidRPr="00702E10">
        <w:rPr>
          <w:rFonts w:ascii="Times New Roman" w:hAnsi="Times New Roman"/>
          <w:b w:val="0"/>
          <w:sz w:val="24"/>
          <w:szCs w:val="24"/>
          <w:lang w:val="tr-TR"/>
        </w:rPr>
        <w:t xml:space="preserve"> derhal</w:t>
      </w:r>
      <w:r w:rsidRPr="00702E10">
        <w:rPr>
          <w:rFonts w:ascii="Times New Roman" w:hAnsi="Times New Roman"/>
          <w:b w:val="0"/>
          <w:sz w:val="24"/>
          <w:szCs w:val="24"/>
          <w:lang w:val="tr-TR"/>
        </w:rPr>
        <w:t xml:space="preserve"> </w:t>
      </w:r>
      <w:r w:rsidR="00A82A42" w:rsidRPr="00702E10">
        <w:rPr>
          <w:rFonts w:ascii="Times New Roman" w:hAnsi="Times New Roman"/>
          <w:b w:val="0"/>
          <w:sz w:val="24"/>
          <w:szCs w:val="24"/>
          <w:lang w:val="tr-TR"/>
        </w:rPr>
        <w:t xml:space="preserve">uyarılır. </w:t>
      </w:r>
      <w:r w:rsidR="00A82A42" w:rsidRPr="00702E10">
        <w:rPr>
          <w:rFonts w:ascii="Times New Roman" w:hAnsi="Times New Roman"/>
          <w:b w:val="0"/>
          <w:sz w:val="24"/>
          <w:szCs w:val="24"/>
          <w:lang w:val="en-US"/>
        </w:rPr>
        <w:t>Bu grubun görevleri aşağıdaki gibidir:</w:t>
      </w:r>
    </w:p>
    <w:p w:rsidR="00A82A42" w:rsidRPr="00702E10" w:rsidRDefault="00A82A42" w:rsidP="00187631">
      <w:pPr>
        <w:pStyle w:val="Balk2"/>
        <w:keepNext w:val="0"/>
        <w:numPr>
          <w:ilvl w:val="0"/>
          <w:numId w:val="7"/>
        </w:numPr>
        <w:tabs>
          <w:tab w:val="clear" w:pos="900"/>
          <w:tab w:val="num" w:pos="709"/>
        </w:tabs>
        <w:spacing w:before="0" w:after="0"/>
        <w:ind w:hanging="474"/>
        <w:jc w:val="both"/>
        <w:rPr>
          <w:rFonts w:ascii="Times New Roman" w:hAnsi="Times New Roman"/>
          <w:b w:val="0"/>
          <w:sz w:val="24"/>
          <w:szCs w:val="24"/>
          <w:lang w:val="en-US"/>
        </w:rPr>
      </w:pPr>
      <w:proofErr w:type="gramStart"/>
      <w:r w:rsidRPr="00702E10">
        <w:rPr>
          <w:rFonts w:ascii="Times New Roman" w:hAnsi="Times New Roman"/>
          <w:b w:val="0"/>
          <w:sz w:val="24"/>
          <w:szCs w:val="24"/>
          <w:lang w:val="en-US"/>
        </w:rPr>
        <w:t>Klinik tablo ve epidemiyolojik durumu değerlendirmek</w:t>
      </w:r>
      <w:r w:rsidR="000212E4" w:rsidRPr="00702E10">
        <w:rPr>
          <w:rFonts w:ascii="Times New Roman" w:hAnsi="Times New Roman"/>
          <w:b w:val="0"/>
          <w:sz w:val="24"/>
          <w:szCs w:val="24"/>
          <w:lang w:val="en-US"/>
        </w:rPr>
        <w:t>.</w:t>
      </w:r>
      <w:proofErr w:type="gramEnd"/>
    </w:p>
    <w:p w:rsidR="00A82A42" w:rsidRPr="00702E10" w:rsidRDefault="005B0E0E" w:rsidP="00187631">
      <w:pPr>
        <w:pStyle w:val="Balk2"/>
        <w:keepNext w:val="0"/>
        <w:numPr>
          <w:ilvl w:val="0"/>
          <w:numId w:val="7"/>
        </w:numPr>
        <w:tabs>
          <w:tab w:val="clear" w:pos="900"/>
          <w:tab w:val="num" w:pos="709"/>
        </w:tabs>
        <w:spacing w:before="100" w:beforeAutospacing="1" w:after="100" w:afterAutospacing="1"/>
        <w:ind w:hanging="474"/>
        <w:jc w:val="both"/>
        <w:rPr>
          <w:rFonts w:ascii="Times New Roman" w:hAnsi="Times New Roman"/>
          <w:b w:val="0"/>
          <w:sz w:val="24"/>
          <w:szCs w:val="24"/>
          <w:lang w:val="en-US"/>
        </w:rPr>
      </w:pPr>
      <w:proofErr w:type="gramStart"/>
      <w:r w:rsidRPr="00702E10">
        <w:rPr>
          <w:rFonts w:ascii="Times New Roman" w:hAnsi="Times New Roman"/>
          <w:b w:val="0"/>
          <w:sz w:val="24"/>
          <w:szCs w:val="24"/>
          <w:lang w:val="en-US"/>
        </w:rPr>
        <w:t>Hastalık</w:t>
      </w:r>
      <w:r w:rsidR="00A82A42" w:rsidRPr="00702E10">
        <w:rPr>
          <w:rFonts w:ascii="Times New Roman" w:hAnsi="Times New Roman"/>
          <w:b w:val="0"/>
          <w:sz w:val="24"/>
          <w:szCs w:val="24"/>
          <w:lang w:val="en-US"/>
        </w:rPr>
        <w:t xml:space="preserve"> tanısı için gerekli olan numune ve analizler hakkında tavsiye sunmak</w:t>
      </w:r>
      <w:r w:rsidR="000212E4" w:rsidRPr="00702E10">
        <w:rPr>
          <w:rFonts w:ascii="Times New Roman" w:hAnsi="Times New Roman"/>
          <w:b w:val="0"/>
          <w:sz w:val="24"/>
          <w:szCs w:val="24"/>
          <w:lang w:val="en-US"/>
        </w:rPr>
        <w:t>.</w:t>
      </w:r>
      <w:proofErr w:type="gramEnd"/>
    </w:p>
    <w:p w:rsidR="008705F3" w:rsidRPr="00702E10" w:rsidRDefault="00A82A42" w:rsidP="00DC62FB">
      <w:pPr>
        <w:pStyle w:val="Balk2"/>
        <w:keepNext w:val="0"/>
        <w:numPr>
          <w:ilvl w:val="0"/>
          <w:numId w:val="7"/>
        </w:numPr>
        <w:tabs>
          <w:tab w:val="clear" w:pos="900"/>
          <w:tab w:val="num" w:pos="709"/>
        </w:tabs>
        <w:spacing w:before="0" w:after="0"/>
        <w:ind w:hanging="474"/>
        <w:jc w:val="both"/>
        <w:rPr>
          <w:rFonts w:ascii="Times New Roman" w:hAnsi="Times New Roman"/>
          <w:b w:val="0"/>
          <w:sz w:val="24"/>
          <w:szCs w:val="24"/>
          <w:lang w:val="en-US"/>
        </w:rPr>
      </w:pPr>
      <w:proofErr w:type="gramStart"/>
      <w:r w:rsidRPr="00702E10">
        <w:rPr>
          <w:rFonts w:ascii="Times New Roman" w:hAnsi="Times New Roman"/>
          <w:b w:val="0"/>
          <w:sz w:val="24"/>
          <w:szCs w:val="24"/>
          <w:lang w:val="en-US"/>
        </w:rPr>
        <w:t xml:space="preserve">Alınması gereken </w:t>
      </w:r>
      <w:r w:rsidR="000212E4" w:rsidRPr="00702E10">
        <w:rPr>
          <w:rFonts w:ascii="Times New Roman" w:hAnsi="Times New Roman"/>
          <w:b w:val="0"/>
          <w:sz w:val="24"/>
          <w:szCs w:val="24"/>
          <w:lang w:val="en-US"/>
        </w:rPr>
        <w:t xml:space="preserve">ilave </w:t>
      </w:r>
      <w:r w:rsidRPr="00702E10">
        <w:rPr>
          <w:rFonts w:ascii="Times New Roman" w:hAnsi="Times New Roman"/>
          <w:b w:val="0"/>
          <w:sz w:val="24"/>
          <w:szCs w:val="24"/>
          <w:lang w:val="en-US"/>
        </w:rPr>
        <w:t>tedbirler hakkında tavsiye</w:t>
      </w:r>
      <w:r w:rsidR="000212E4" w:rsidRPr="00702E10">
        <w:rPr>
          <w:rFonts w:ascii="Times New Roman" w:hAnsi="Times New Roman"/>
          <w:b w:val="0"/>
          <w:sz w:val="24"/>
          <w:szCs w:val="24"/>
          <w:lang w:val="en-US"/>
        </w:rPr>
        <w:t>lerde</w:t>
      </w:r>
      <w:r w:rsidRPr="00702E10">
        <w:rPr>
          <w:rFonts w:ascii="Times New Roman" w:hAnsi="Times New Roman"/>
          <w:b w:val="0"/>
          <w:sz w:val="24"/>
          <w:szCs w:val="24"/>
          <w:lang w:val="en-US"/>
        </w:rPr>
        <w:t xml:space="preserve"> </w:t>
      </w:r>
      <w:r w:rsidR="000212E4" w:rsidRPr="00702E10">
        <w:rPr>
          <w:rFonts w:ascii="Times New Roman" w:hAnsi="Times New Roman"/>
          <w:b w:val="0"/>
          <w:sz w:val="24"/>
          <w:szCs w:val="24"/>
          <w:lang w:val="en-US"/>
        </w:rPr>
        <w:t>bulunmak.</w:t>
      </w:r>
      <w:proofErr w:type="gramEnd"/>
    </w:p>
    <w:p w:rsidR="00A82A42" w:rsidRPr="00702E10" w:rsidRDefault="005B0E0E" w:rsidP="00DC62FB">
      <w:pPr>
        <w:autoSpaceDE w:val="0"/>
        <w:autoSpaceDN w:val="0"/>
        <w:adjustRightInd w:val="0"/>
        <w:ind w:firstLine="426"/>
        <w:jc w:val="both"/>
      </w:pPr>
      <w:r w:rsidRPr="00702E10">
        <w:t>Hastalık</w:t>
      </w:r>
      <w:r w:rsidR="00A82A42" w:rsidRPr="00702E10">
        <w:t xml:space="preserve"> mihrakı </w:t>
      </w:r>
      <w:r w:rsidRPr="00702E10">
        <w:t>tespiti halinde</w:t>
      </w:r>
      <w:r w:rsidR="00A82A42" w:rsidRPr="00702E10">
        <w:t>, Ulusal Uzman Grubu</w:t>
      </w:r>
      <w:r w:rsidR="000212E4" w:rsidRPr="00702E10">
        <w:t>nun</w:t>
      </w:r>
      <w:r w:rsidR="00A82A42" w:rsidRPr="00702E10">
        <w:t xml:space="preserve"> sorumlulukları </w:t>
      </w:r>
      <w:r w:rsidR="000212E4" w:rsidRPr="00702E10">
        <w:t>şunlardır</w:t>
      </w:r>
      <w:r w:rsidR="00A82A42" w:rsidRPr="00702E10">
        <w:t>:</w:t>
      </w:r>
    </w:p>
    <w:p w:rsidR="00A82A42" w:rsidRPr="00702E10" w:rsidRDefault="00915031" w:rsidP="005B0E0E">
      <w:pPr>
        <w:numPr>
          <w:ilvl w:val="0"/>
          <w:numId w:val="16"/>
        </w:numPr>
        <w:autoSpaceDE w:val="0"/>
        <w:autoSpaceDN w:val="0"/>
        <w:adjustRightInd w:val="0"/>
        <w:ind w:left="709" w:hanging="284"/>
        <w:jc w:val="both"/>
      </w:pPr>
      <w:r w:rsidRPr="00702E10">
        <w:t xml:space="preserve"> </w:t>
      </w:r>
      <w:r w:rsidR="009A767F" w:rsidRPr="00702E10">
        <w:t xml:space="preserve">En azından </w:t>
      </w:r>
      <w:r w:rsidR="005B0E0E" w:rsidRPr="00702E10">
        <w:t>ilk</w:t>
      </w:r>
      <w:r w:rsidR="009A767F" w:rsidRPr="00702E10">
        <w:t xml:space="preserve"> vakada ve gerektiğinde mahalinde olmak üzere, aşağıdakilerin tespiti için gerekli olan verileri toplamak üzere klinik tabloyu değerlendirmek ve epidemiyolojik </w:t>
      </w:r>
      <w:r w:rsidR="00427803" w:rsidRPr="00702E10">
        <w:t>incelemeyi</w:t>
      </w:r>
      <w:r w:rsidR="009A767F" w:rsidRPr="00702E10">
        <w:t xml:space="preserve"> analiz etmek:</w:t>
      </w:r>
    </w:p>
    <w:p w:rsidR="009A767F" w:rsidRPr="00702E10" w:rsidRDefault="000212E4" w:rsidP="005B0E0E">
      <w:pPr>
        <w:numPr>
          <w:ilvl w:val="1"/>
          <w:numId w:val="16"/>
        </w:numPr>
        <w:autoSpaceDE w:val="0"/>
        <w:autoSpaceDN w:val="0"/>
        <w:adjustRightInd w:val="0"/>
        <w:ind w:left="709" w:hanging="284"/>
        <w:jc w:val="both"/>
      </w:pPr>
      <w:r w:rsidRPr="00702E10">
        <w:t>E</w:t>
      </w:r>
      <w:r w:rsidR="009A767F" w:rsidRPr="00702E10">
        <w:t xml:space="preserve">nfeksiyonun </w:t>
      </w:r>
      <w:r w:rsidRPr="00702E10">
        <w:t>kaynağını</w:t>
      </w:r>
      <w:r w:rsidR="009A767F" w:rsidRPr="00702E10">
        <w:t>;</w:t>
      </w:r>
    </w:p>
    <w:p w:rsidR="009A767F" w:rsidRPr="00702E10" w:rsidRDefault="000212E4" w:rsidP="005B0E0E">
      <w:pPr>
        <w:numPr>
          <w:ilvl w:val="1"/>
          <w:numId w:val="16"/>
        </w:numPr>
        <w:autoSpaceDE w:val="0"/>
        <w:autoSpaceDN w:val="0"/>
        <w:adjustRightInd w:val="0"/>
        <w:ind w:left="709" w:hanging="284"/>
        <w:jc w:val="both"/>
      </w:pPr>
      <w:r w:rsidRPr="00702E10">
        <w:t>E</w:t>
      </w:r>
      <w:r w:rsidR="009A767F" w:rsidRPr="00702E10">
        <w:t>nfeksiyon</w:t>
      </w:r>
      <w:r w:rsidRPr="00702E10">
        <w:t>a neden olan faktörün ortaya çıkış tarihini</w:t>
      </w:r>
      <w:r w:rsidR="009A767F" w:rsidRPr="00702E10">
        <w:t>;</w:t>
      </w:r>
    </w:p>
    <w:p w:rsidR="009A767F" w:rsidRDefault="000212E4" w:rsidP="005B0E0E">
      <w:pPr>
        <w:numPr>
          <w:ilvl w:val="1"/>
          <w:numId w:val="16"/>
        </w:numPr>
        <w:autoSpaceDE w:val="0"/>
        <w:autoSpaceDN w:val="0"/>
        <w:adjustRightInd w:val="0"/>
        <w:ind w:left="709" w:hanging="284"/>
        <w:jc w:val="both"/>
      </w:pPr>
      <w:proofErr w:type="gramStart"/>
      <w:r w:rsidRPr="00702E10">
        <w:t>H</w:t>
      </w:r>
      <w:r w:rsidR="009A767F" w:rsidRPr="00702E10">
        <w:t xml:space="preserve">astalığın </w:t>
      </w:r>
      <w:r w:rsidRPr="00702E10">
        <w:t>muhtemel yayılışını</w:t>
      </w:r>
      <w:r w:rsidR="009A767F" w:rsidRPr="00702E10">
        <w:t>.</w:t>
      </w:r>
      <w:proofErr w:type="gramEnd"/>
    </w:p>
    <w:p w:rsidR="009A767F" w:rsidRPr="00702E10" w:rsidRDefault="00915031" w:rsidP="005B0E0E">
      <w:pPr>
        <w:numPr>
          <w:ilvl w:val="0"/>
          <w:numId w:val="16"/>
        </w:numPr>
        <w:autoSpaceDE w:val="0"/>
        <w:autoSpaceDN w:val="0"/>
        <w:adjustRightInd w:val="0"/>
        <w:ind w:left="709" w:hanging="284"/>
        <w:jc w:val="both"/>
      </w:pPr>
      <w:r w:rsidRPr="00702E10">
        <w:t xml:space="preserve"> </w:t>
      </w:r>
      <w:r w:rsidR="009A767F" w:rsidRPr="00702E10">
        <w:t>UHKM’</w:t>
      </w:r>
      <w:r w:rsidR="000212E4" w:rsidRPr="00702E10">
        <w:t xml:space="preserve"> </w:t>
      </w:r>
      <w:r w:rsidR="009A767F" w:rsidRPr="00702E10">
        <w:t>ye rapor vermek;</w:t>
      </w:r>
    </w:p>
    <w:p w:rsidR="009A767F" w:rsidRPr="00702E10" w:rsidRDefault="00915031" w:rsidP="001B7752">
      <w:pPr>
        <w:numPr>
          <w:ilvl w:val="0"/>
          <w:numId w:val="16"/>
        </w:numPr>
        <w:autoSpaceDE w:val="0"/>
        <w:autoSpaceDN w:val="0"/>
        <w:adjustRightInd w:val="0"/>
        <w:ind w:left="709" w:hanging="283"/>
        <w:jc w:val="both"/>
      </w:pPr>
      <w:r w:rsidRPr="00702E10">
        <w:t xml:space="preserve"> </w:t>
      </w:r>
      <w:r w:rsidR="00901FD9" w:rsidRPr="00702E10">
        <w:t xml:space="preserve">İşletmelerde veya mekanlarda biyogüvenlik tedbirleri ve acil aşılamayla ilgili tavsiyeler </w:t>
      </w:r>
      <w:proofErr w:type="gramStart"/>
      <w:r w:rsidR="00901FD9" w:rsidRPr="00702E10">
        <w:t>dahil</w:t>
      </w:r>
      <w:proofErr w:type="gramEnd"/>
      <w:r w:rsidR="00901FD9" w:rsidRPr="00702E10">
        <w:t xml:space="preserve"> olmak üzere, tarama, numune alımı, test prosedürleri, kontrol ve diğer tedbirlerin yanında, uygulanacak olan stratejiye ilişkin tavsiyeler sunmak;</w:t>
      </w:r>
    </w:p>
    <w:p w:rsidR="00427803" w:rsidRPr="00702E10" w:rsidRDefault="00915031" w:rsidP="001B7752">
      <w:pPr>
        <w:numPr>
          <w:ilvl w:val="0"/>
          <w:numId w:val="16"/>
        </w:numPr>
        <w:autoSpaceDE w:val="0"/>
        <w:autoSpaceDN w:val="0"/>
        <w:adjustRightInd w:val="0"/>
        <w:ind w:left="709" w:hanging="283"/>
        <w:jc w:val="both"/>
      </w:pPr>
      <w:r w:rsidRPr="00702E10">
        <w:t xml:space="preserve"> </w:t>
      </w:r>
      <w:r w:rsidR="00427803" w:rsidRPr="00702E10">
        <w:t>Epidemiyolojik incelemeyi takip etmek ve yönlendirmek;</w:t>
      </w:r>
    </w:p>
    <w:p w:rsidR="007655B9" w:rsidRPr="00702E10" w:rsidRDefault="00915031" w:rsidP="001B7752">
      <w:pPr>
        <w:numPr>
          <w:ilvl w:val="0"/>
          <w:numId w:val="16"/>
        </w:numPr>
        <w:autoSpaceDE w:val="0"/>
        <w:autoSpaceDN w:val="0"/>
        <w:adjustRightInd w:val="0"/>
        <w:ind w:left="709" w:hanging="283"/>
        <w:jc w:val="both"/>
      </w:pPr>
      <w:r w:rsidRPr="00702E10">
        <w:t xml:space="preserve"> </w:t>
      </w:r>
      <w:r w:rsidR="007655B9" w:rsidRPr="00702E10">
        <w:t xml:space="preserve">Epidemiyolojik verileri coğrafi, meteorolojik ve gerekli diğer bilgilerle </w:t>
      </w:r>
      <w:r w:rsidR="000212E4" w:rsidRPr="00702E10">
        <w:t>desteklemek</w:t>
      </w:r>
      <w:r w:rsidR="007655B9" w:rsidRPr="00702E10">
        <w:t xml:space="preserve">; </w:t>
      </w:r>
    </w:p>
    <w:p w:rsidR="00F21CF6" w:rsidRPr="00702E10" w:rsidRDefault="00F21CF6" w:rsidP="008613B1">
      <w:pPr>
        <w:numPr>
          <w:ilvl w:val="0"/>
          <w:numId w:val="16"/>
        </w:numPr>
        <w:autoSpaceDE w:val="0"/>
        <w:autoSpaceDN w:val="0"/>
        <w:adjustRightInd w:val="0"/>
        <w:ind w:left="709" w:hanging="284"/>
        <w:jc w:val="both"/>
      </w:pPr>
      <w:r w:rsidRPr="00702E10">
        <w:t>Epidemiyolojik verileri analiz etmek ve düzenli aralıklarla risk analizi gerçekleştirmek;</w:t>
      </w:r>
    </w:p>
    <w:p w:rsidR="005B0E0E" w:rsidRPr="00702E10" w:rsidRDefault="00915031" w:rsidP="008613B1">
      <w:pPr>
        <w:pStyle w:val="ListeParagraf"/>
        <w:numPr>
          <w:ilvl w:val="0"/>
          <w:numId w:val="16"/>
        </w:numPr>
        <w:autoSpaceDE w:val="0"/>
        <w:autoSpaceDN w:val="0"/>
        <w:adjustRightInd w:val="0"/>
        <w:ind w:left="709" w:hanging="284"/>
        <w:jc w:val="both"/>
      </w:pPr>
      <w:r w:rsidRPr="00702E10">
        <w:t xml:space="preserve"> </w:t>
      </w:r>
      <w:r w:rsidR="00B40B91" w:rsidRPr="00702E10">
        <w:t>Hayvan karkaslarının ve hayvansal atıkların çevreye zararlı etkisini en aza indirecek şekilde işlem görmelerinin sağlanmasında yardımcı olmak.</w:t>
      </w:r>
      <w:r w:rsidR="009D22B9" w:rsidRPr="00702E10">
        <w:t xml:space="preserve"> </w:t>
      </w:r>
    </w:p>
    <w:p w:rsidR="00607243" w:rsidRPr="00702E10" w:rsidRDefault="005360AB" w:rsidP="008613B1">
      <w:pPr>
        <w:pStyle w:val="ListeParagraf"/>
        <w:numPr>
          <w:ilvl w:val="0"/>
          <w:numId w:val="16"/>
        </w:numPr>
        <w:autoSpaceDE w:val="0"/>
        <w:autoSpaceDN w:val="0"/>
        <w:adjustRightInd w:val="0"/>
        <w:ind w:left="709" w:hanging="284"/>
        <w:jc w:val="both"/>
      </w:pPr>
      <w:r w:rsidRPr="00702E10">
        <w:t xml:space="preserve"> </w:t>
      </w:r>
      <w:r w:rsidR="009D22B9" w:rsidRPr="00702E10">
        <w:t>U</w:t>
      </w:r>
      <w:r w:rsidR="00607243" w:rsidRPr="00702E10">
        <w:t>lusal hastalık durumunu değerlendirmek ve farklı tipte hayvan hareketlerinin yol açtığı riski analiz etmek</w:t>
      </w:r>
      <w:r w:rsidR="009D22B9" w:rsidRPr="00702E10">
        <w:t>,</w:t>
      </w:r>
    </w:p>
    <w:p w:rsidR="00B40B91" w:rsidRPr="00702E10" w:rsidRDefault="00B40B91" w:rsidP="001B7752">
      <w:pPr>
        <w:pStyle w:val="ListeParagraf"/>
        <w:numPr>
          <w:ilvl w:val="0"/>
          <w:numId w:val="16"/>
        </w:numPr>
        <w:autoSpaceDE w:val="0"/>
        <w:autoSpaceDN w:val="0"/>
        <w:adjustRightInd w:val="0"/>
        <w:ind w:left="709" w:hanging="283"/>
        <w:jc w:val="both"/>
      </w:pPr>
      <w:r w:rsidRPr="00702E10">
        <w:t>Hastalık çıkışını ve yayılmasını önlemek amacı ile geçici ve kalıcı tavsiyelerde bulunmak,</w:t>
      </w:r>
    </w:p>
    <w:p w:rsidR="00B40B91" w:rsidRPr="00702E10" w:rsidRDefault="00B40B91" w:rsidP="001B7752">
      <w:pPr>
        <w:pStyle w:val="ListeParagraf"/>
        <w:numPr>
          <w:ilvl w:val="0"/>
          <w:numId w:val="16"/>
        </w:numPr>
        <w:autoSpaceDE w:val="0"/>
        <w:autoSpaceDN w:val="0"/>
        <w:adjustRightInd w:val="0"/>
        <w:ind w:left="709" w:hanging="283"/>
        <w:jc w:val="both"/>
      </w:pPr>
      <w:r w:rsidRPr="00702E10">
        <w:t>Farklı hareket tipleri için gerekli ilave tedbirler konusunda UHKM’</w:t>
      </w:r>
      <w:r w:rsidR="005360AB" w:rsidRPr="00702E10">
        <w:t xml:space="preserve"> </w:t>
      </w:r>
      <w:r w:rsidRPr="00702E10">
        <w:t>ne tavsiyelerde bulunmak,</w:t>
      </w:r>
    </w:p>
    <w:p w:rsidR="00B40B91" w:rsidRPr="00702E10" w:rsidRDefault="005B0E0E" w:rsidP="001B7752">
      <w:pPr>
        <w:pStyle w:val="ListeParagraf"/>
        <w:numPr>
          <w:ilvl w:val="0"/>
          <w:numId w:val="16"/>
        </w:numPr>
        <w:autoSpaceDE w:val="0"/>
        <w:autoSpaceDN w:val="0"/>
        <w:adjustRightInd w:val="0"/>
        <w:ind w:left="709" w:hanging="283"/>
        <w:jc w:val="both"/>
      </w:pPr>
      <w:r w:rsidRPr="00702E10">
        <w:t xml:space="preserve"> </w:t>
      </w:r>
      <w:r w:rsidR="00B40B91" w:rsidRPr="00702E10">
        <w:t>Gelişmelere paralel olarak hareket kontrollerini gözden geçirmek ve UHKM’</w:t>
      </w:r>
      <w:r w:rsidR="00DE0D8C" w:rsidRPr="00702E10">
        <w:t xml:space="preserve"> </w:t>
      </w:r>
      <w:r w:rsidR="00B40B91" w:rsidRPr="00702E10">
        <w:t>ne güncel tavsiyelerde bulunmak,</w:t>
      </w:r>
    </w:p>
    <w:p w:rsidR="005B0E0E" w:rsidRPr="00702E10" w:rsidRDefault="00915031" w:rsidP="005B0E0E">
      <w:pPr>
        <w:pStyle w:val="ListeParagraf"/>
        <w:numPr>
          <w:ilvl w:val="0"/>
          <w:numId w:val="16"/>
        </w:numPr>
        <w:autoSpaceDE w:val="0"/>
        <w:autoSpaceDN w:val="0"/>
        <w:adjustRightInd w:val="0"/>
        <w:ind w:left="709" w:hanging="283"/>
        <w:jc w:val="both"/>
      </w:pPr>
      <w:r w:rsidRPr="00702E10">
        <w:t xml:space="preserve"> </w:t>
      </w:r>
      <w:r w:rsidR="00B40B91" w:rsidRPr="00702E10">
        <w:t xml:space="preserve">Durumun iyiye gitmesi sürecinde kontrollerin gevşetilmesi ve zaman planı </w:t>
      </w:r>
      <w:r w:rsidR="009D22B9" w:rsidRPr="00702E10">
        <w:t>konusunda tavsiyelerde</w:t>
      </w:r>
      <w:r w:rsidR="00B40B91" w:rsidRPr="00702E10">
        <w:t xml:space="preserve"> bulunmak,</w:t>
      </w:r>
    </w:p>
    <w:p w:rsidR="008705F3" w:rsidRPr="00702E10" w:rsidRDefault="005B0E0E" w:rsidP="005B0E0E">
      <w:pPr>
        <w:pStyle w:val="ListeParagraf"/>
        <w:autoSpaceDE w:val="0"/>
        <w:autoSpaceDN w:val="0"/>
        <w:adjustRightInd w:val="0"/>
        <w:ind w:left="709" w:hanging="283"/>
        <w:jc w:val="both"/>
      </w:pPr>
      <w:r w:rsidRPr="00702E10">
        <w:t xml:space="preserve">(m) </w:t>
      </w:r>
      <w:r w:rsidR="00B40B91" w:rsidRPr="00702E10">
        <w:t>Hayvanlarla ve/veya tarımsal alanlarla doğrudan ya da dolaylı temasla ilgili</w:t>
      </w:r>
      <w:r w:rsidRPr="00702E10">
        <w:t xml:space="preserve"> </w:t>
      </w:r>
      <w:r w:rsidR="00B40B91" w:rsidRPr="00702E10">
        <w:t>olabilecek çeşitli faaliyetlere ilişkin uygulama kurallarını ve protokolleri değerlendirmek v</w:t>
      </w:r>
      <w:r w:rsidR="00DE0D8C" w:rsidRPr="00702E10">
        <w:t>e UHKM’ne tavsiyelerde bulunmak.</w:t>
      </w:r>
      <w:r w:rsidR="00B40B91" w:rsidRPr="00702E10">
        <w:t xml:space="preserve"> </w:t>
      </w:r>
    </w:p>
    <w:p w:rsidR="008705F3" w:rsidRPr="00702E10" w:rsidRDefault="008705F3" w:rsidP="0031753D">
      <w:pPr>
        <w:autoSpaceDE w:val="0"/>
        <w:autoSpaceDN w:val="0"/>
        <w:adjustRightInd w:val="0"/>
        <w:ind w:firstLine="709"/>
        <w:jc w:val="both"/>
        <w:rPr>
          <w:b/>
          <w:bCs/>
        </w:rPr>
      </w:pPr>
      <w:r w:rsidRPr="00702E10">
        <w:rPr>
          <w:b/>
          <w:bCs/>
        </w:rPr>
        <w:lastRenderedPageBreak/>
        <w:t xml:space="preserve">6.2. </w:t>
      </w:r>
      <w:r w:rsidR="00607243" w:rsidRPr="00702E10">
        <w:rPr>
          <w:b/>
          <w:bCs/>
        </w:rPr>
        <w:t>Yerel Uzman Grubu</w:t>
      </w:r>
    </w:p>
    <w:p w:rsidR="00607243" w:rsidRPr="00702E10" w:rsidRDefault="00607243" w:rsidP="0031753D">
      <w:pPr>
        <w:ind w:firstLine="709"/>
        <w:jc w:val="both"/>
      </w:pPr>
      <w:r w:rsidRPr="00702E10">
        <w:t xml:space="preserve">ND teyit edildiğinde YHKM bünyesinde bir Yerel Uzman Grubu oluşturulur. </w:t>
      </w:r>
    </w:p>
    <w:p w:rsidR="008705F3" w:rsidRPr="00702E10" w:rsidRDefault="00607243" w:rsidP="0031753D">
      <w:pPr>
        <w:autoSpaceDE w:val="0"/>
        <w:autoSpaceDN w:val="0"/>
        <w:adjustRightInd w:val="0"/>
        <w:ind w:firstLine="709"/>
        <w:jc w:val="both"/>
      </w:pPr>
      <w:r w:rsidRPr="00702E10">
        <w:t>Grup aşağıdaki üyelerden oluşur</w:t>
      </w:r>
      <w:r w:rsidR="008705F3" w:rsidRPr="00702E10">
        <w:t>:</w:t>
      </w:r>
    </w:p>
    <w:p w:rsidR="008705F3" w:rsidRPr="00702E10" w:rsidRDefault="00607243" w:rsidP="00187631">
      <w:pPr>
        <w:numPr>
          <w:ilvl w:val="0"/>
          <w:numId w:val="8"/>
        </w:numPr>
        <w:autoSpaceDE w:val="0"/>
        <w:autoSpaceDN w:val="0"/>
        <w:adjustRightInd w:val="0"/>
        <w:ind w:hanging="294"/>
        <w:jc w:val="both"/>
      </w:pPr>
      <w:r w:rsidRPr="00702E10">
        <w:t>B</w:t>
      </w:r>
      <w:r w:rsidR="00B40B91" w:rsidRPr="00702E10">
        <w:t xml:space="preserve">ölge </w:t>
      </w:r>
      <w:r w:rsidRPr="00702E10">
        <w:t xml:space="preserve">VKE’den 1 epidemiyoloji </w:t>
      </w:r>
      <w:r w:rsidR="00B40B91" w:rsidRPr="00702E10">
        <w:t xml:space="preserve">veya kanatlı hastalıkları </w:t>
      </w:r>
      <w:r w:rsidRPr="00702E10">
        <w:t>uzmanı</w:t>
      </w:r>
      <w:r w:rsidR="008705F3" w:rsidRPr="00702E10">
        <w:t xml:space="preserve"> </w:t>
      </w:r>
    </w:p>
    <w:p w:rsidR="008705F3" w:rsidRPr="00702E10" w:rsidRDefault="00B40B91" w:rsidP="00187631">
      <w:pPr>
        <w:numPr>
          <w:ilvl w:val="0"/>
          <w:numId w:val="8"/>
        </w:numPr>
        <w:autoSpaceDE w:val="0"/>
        <w:autoSpaceDN w:val="0"/>
        <w:adjustRightInd w:val="0"/>
        <w:ind w:hanging="294"/>
        <w:jc w:val="both"/>
      </w:pPr>
      <w:r w:rsidRPr="00702E10">
        <w:t xml:space="preserve">GTHBİM’ den </w:t>
      </w:r>
      <w:r w:rsidR="00607243" w:rsidRPr="00702E10">
        <w:t>2 veteriner hekim</w:t>
      </w:r>
    </w:p>
    <w:p w:rsidR="008705F3" w:rsidRPr="00702E10" w:rsidRDefault="00B40B91" w:rsidP="00187631">
      <w:pPr>
        <w:numPr>
          <w:ilvl w:val="0"/>
          <w:numId w:val="8"/>
        </w:numPr>
        <w:autoSpaceDE w:val="0"/>
        <w:autoSpaceDN w:val="0"/>
        <w:adjustRightInd w:val="0"/>
        <w:ind w:hanging="294"/>
        <w:jc w:val="both"/>
      </w:pPr>
      <w:r w:rsidRPr="00702E10">
        <w:t>GTHBİM’ den</w:t>
      </w:r>
      <w:r w:rsidR="00607243" w:rsidRPr="00702E10">
        <w:t xml:space="preserve"> 1 teknik ve 1 idari personel</w:t>
      </w:r>
      <w:r w:rsidRPr="00702E10">
        <w:t>den teşekkül eder.</w:t>
      </w:r>
    </w:p>
    <w:p w:rsidR="008705F3" w:rsidRPr="00702E10" w:rsidRDefault="008705F3" w:rsidP="00D14265">
      <w:pPr>
        <w:autoSpaceDE w:val="0"/>
        <w:autoSpaceDN w:val="0"/>
        <w:adjustRightInd w:val="0"/>
        <w:jc w:val="both"/>
        <w:rPr>
          <w:b/>
          <w:bCs/>
        </w:rPr>
      </w:pPr>
      <w:r w:rsidRPr="00702E10">
        <w:rPr>
          <w:b/>
          <w:bCs/>
        </w:rPr>
        <w:t xml:space="preserve"> </w:t>
      </w:r>
      <w:r w:rsidR="00206A94">
        <w:rPr>
          <w:b/>
          <w:bCs/>
        </w:rPr>
        <w:tab/>
      </w:r>
      <w:r w:rsidR="00607243" w:rsidRPr="00702E10">
        <w:rPr>
          <w:b/>
        </w:rPr>
        <w:t>Grubun sorumlulukları</w:t>
      </w:r>
      <w:r w:rsidRPr="00702E10">
        <w:rPr>
          <w:b/>
        </w:rPr>
        <w:t>:</w:t>
      </w:r>
    </w:p>
    <w:p w:rsidR="006F0AC2" w:rsidRPr="00702E10" w:rsidRDefault="006F0AC2" w:rsidP="001B7752">
      <w:pPr>
        <w:numPr>
          <w:ilvl w:val="0"/>
          <w:numId w:val="17"/>
        </w:numPr>
        <w:suppressAutoHyphens/>
        <w:ind w:left="709" w:hanging="283"/>
        <w:jc w:val="both"/>
        <w:rPr>
          <w:lang w:eastAsia="ar-SA"/>
        </w:rPr>
      </w:pPr>
      <w:r w:rsidRPr="00702E10">
        <w:rPr>
          <w:lang w:eastAsia="ar-SA"/>
        </w:rPr>
        <w:t>Şüpheli vakalarda söz konusu sahaya gitmek,</w:t>
      </w:r>
    </w:p>
    <w:p w:rsidR="006F0AC2" w:rsidRPr="00702E10" w:rsidRDefault="006F0AC2" w:rsidP="001B7752">
      <w:pPr>
        <w:numPr>
          <w:ilvl w:val="0"/>
          <w:numId w:val="17"/>
        </w:numPr>
        <w:suppressAutoHyphens/>
        <w:ind w:left="709" w:hanging="283"/>
        <w:jc w:val="both"/>
        <w:rPr>
          <w:lang w:eastAsia="ar-SA"/>
        </w:rPr>
      </w:pPr>
      <w:r w:rsidRPr="00702E10">
        <w:rPr>
          <w:lang w:eastAsia="ar-SA"/>
        </w:rPr>
        <w:t xml:space="preserve">Hastalığın </w:t>
      </w:r>
      <w:r w:rsidR="00B40B91" w:rsidRPr="00702E10">
        <w:rPr>
          <w:lang w:eastAsia="ar-SA"/>
        </w:rPr>
        <w:t xml:space="preserve">muhtemel </w:t>
      </w:r>
      <w:r w:rsidRPr="00702E10">
        <w:rPr>
          <w:lang w:eastAsia="ar-SA"/>
        </w:rPr>
        <w:t>kaynağını ve yayılışını araştırmak,</w:t>
      </w:r>
    </w:p>
    <w:p w:rsidR="006F0AC2" w:rsidRPr="00702E10" w:rsidRDefault="006F0AC2" w:rsidP="001B7752">
      <w:pPr>
        <w:numPr>
          <w:ilvl w:val="0"/>
          <w:numId w:val="17"/>
        </w:numPr>
        <w:suppressAutoHyphens/>
        <w:ind w:left="709" w:hanging="283"/>
        <w:jc w:val="both"/>
        <w:rPr>
          <w:lang w:eastAsia="ar-SA"/>
        </w:rPr>
      </w:pPr>
      <w:r w:rsidRPr="00702E10">
        <w:rPr>
          <w:lang w:eastAsia="ar-SA"/>
        </w:rPr>
        <w:t xml:space="preserve">İşletmelerdeki muhtemel </w:t>
      </w:r>
      <w:proofErr w:type="gramStart"/>
      <w:r w:rsidRPr="00702E10">
        <w:rPr>
          <w:lang w:eastAsia="ar-SA"/>
        </w:rPr>
        <w:t>enfeksiyon</w:t>
      </w:r>
      <w:proofErr w:type="gramEnd"/>
      <w:r w:rsidRPr="00702E10">
        <w:rPr>
          <w:lang w:eastAsia="ar-SA"/>
        </w:rPr>
        <w:t xml:space="preserve"> süresini tahmin</w:t>
      </w:r>
      <w:r w:rsidR="00DE0D8C" w:rsidRPr="00702E10">
        <w:rPr>
          <w:lang w:eastAsia="ar-SA"/>
        </w:rPr>
        <w:t xml:space="preserve"> etmek</w:t>
      </w:r>
      <w:r w:rsidRPr="00702E10">
        <w:rPr>
          <w:lang w:eastAsia="ar-SA"/>
        </w:rPr>
        <w:t xml:space="preserve">, </w:t>
      </w:r>
    </w:p>
    <w:p w:rsidR="006F0AC2" w:rsidRPr="00702E10" w:rsidRDefault="006F0AC2" w:rsidP="001B7752">
      <w:pPr>
        <w:numPr>
          <w:ilvl w:val="0"/>
          <w:numId w:val="17"/>
        </w:numPr>
        <w:suppressAutoHyphens/>
        <w:ind w:left="709" w:hanging="283"/>
        <w:jc w:val="both"/>
        <w:rPr>
          <w:lang w:eastAsia="ar-SA"/>
        </w:rPr>
      </w:pPr>
      <w:r w:rsidRPr="00702E10">
        <w:rPr>
          <w:lang w:eastAsia="ar-SA"/>
        </w:rPr>
        <w:t>Enfekte işletmelerin durumu, hastalığa duyarlı olanlar ile diğer canlı hayvanların sayı ve türleri ile yetiştirme şeklini belirle</w:t>
      </w:r>
      <w:r w:rsidR="00DE0D8C" w:rsidRPr="00702E10">
        <w:rPr>
          <w:lang w:eastAsia="ar-SA"/>
        </w:rPr>
        <w:t>mek</w:t>
      </w:r>
      <w:r w:rsidRPr="00702E10">
        <w:rPr>
          <w:lang w:eastAsia="ar-SA"/>
        </w:rPr>
        <w:t>,</w:t>
      </w:r>
    </w:p>
    <w:p w:rsidR="006F0AC2" w:rsidRPr="00702E10" w:rsidRDefault="006F0AC2" w:rsidP="001B7752">
      <w:pPr>
        <w:numPr>
          <w:ilvl w:val="0"/>
          <w:numId w:val="17"/>
        </w:numPr>
        <w:suppressAutoHyphens/>
        <w:ind w:left="709" w:hanging="283"/>
        <w:jc w:val="both"/>
        <w:rPr>
          <w:lang w:eastAsia="ar-SA"/>
        </w:rPr>
      </w:pPr>
      <w:r w:rsidRPr="00702E10">
        <w:rPr>
          <w:lang w:eastAsia="ar-SA"/>
        </w:rPr>
        <w:t>İşletmenin büyüklüğü, yeri, diğer işletmelerle ve kamu yolları vs. ile ilişkisini</w:t>
      </w:r>
      <w:r w:rsidR="00DE0D8C" w:rsidRPr="00702E10">
        <w:rPr>
          <w:lang w:eastAsia="ar-SA"/>
        </w:rPr>
        <w:t xml:space="preserve"> belirlemek,</w:t>
      </w:r>
    </w:p>
    <w:p w:rsidR="006F0AC2" w:rsidRPr="00702E10" w:rsidRDefault="006F0AC2" w:rsidP="001B7752">
      <w:pPr>
        <w:numPr>
          <w:ilvl w:val="0"/>
          <w:numId w:val="17"/>
        </w:numPr>
        <w:suppressAutoHyphens/>
        <w:ind w:left="709" w:hanging="283"/>
        <w:jc w:val="both"/>
        <w:rPr>
          <w:lang w:eastAsia="ar-SA"/>
        </w:rPr>
      </w:pPr>
      <w:r w:rsidRPr="00702E10">
        <w:rPr>
          <w:lang w:eastAsia="ar-SA"/>
        </w:rPr>
        <w:t xml:space="preserve">Risk değerlendirmesi yapmak ve temas edilen/edilecek işletmeleri kategorize etmek, </w:t>
      </w:r>
    </w:p>
    <w:p w:rsidR="006F0AC2" w:rsidRPr="00702E10" w:rsidRDefault="006F0AC2" w:rsidP="001B7752">
      <w:pPr>
        <w:numPr>
          <w:ilvl w:val="0"/>
          <w:numId w:val="17"/>
        </w:numPr>
        <w:suppressAutoHyphens/>
        <w:ind w:left="709" w:hanging="283"/>
        <w:jc w:val="both"/>
        <w:rPr>
          <w:lang w:eastAsia="ar-SA"/>
        </w:rPr>
      </w:pPr>
      <w:r w:rsidRPr="00702E10">
        <w:rPr>
          <w:lang w:eastAsia="ar-SA"/>
        </w:rPr>
        <w:t xml:space="preserve">Örnek toplamak ve göndermek, </w:t>
      </w:r>
    </w:p>
    <w:p w:rsidR="006F0AC2" w:rsidRPr="00702E10" w:rsidRDefault="006F0AC2" w:rsidP="001B7752">
      <w:pPr>
        <w:numPr>
          <w:ilvl w:val="0"/>
          <w:numId w:val="17"/>
        </w:numPr>
        <w:suppressAutoHyphens/>
        <w:ind w:left="709" w:hanging="283"/>
        <w:jc w:val="both"/>
        <w:rPr>
          <w:lang w:eastAsia="ar-SA"/>
        </w:rPr>
      </w:pPr>
      <w:r w:rsidRPr="00702E10">
        <w:rPr>
          <w:lang w:eastAsia="ar-SA"/>
        </w:rPr>
        <w:t>Ulusal Uzman Grubundan uzmanlarla irtibat kurmak ve gerektiğinde onları araştırma için davet etmek,</w:t>
      </w:r>
    </w:p>
    <w:p w:rsidR="006F0AC2" w:rsidRPr="00702E10" w:rsidRDefault="006F0AC2" w:rsidP="001B7752">
      <w:pPr>
        <w:numPr>
          <w:ilvl w:val="0"/>
          <w:numId w:val="17"/>
        </w:numPr>
        <w:suppressAutoHyphens/>
        <w:ind w:left="709" w:hanging="283"/>
        <w:jc w:val="both"/>
        <w:rPr>
          <w:lang w:eastAsia="ar-SA"/>
        </w:rPr>
      </w:pPr>
      <w:r w:rsidRPr="00702E10">
        <w:rPr>
          <w:lang w:eastAsia="ar-SA"/>
        </w:rPr>
        <w:t>Gözlem/tetkik ve epidemiyoloji raporlarını incelemek ve değerlendirmek,</w:t>
      </w:r>
    </w:p>
    <w:p w:rsidR="006F0AC2" w:rsidRPr="00702E10" w:rsidRDefault="006F0AC2" w:rsidP="001B7752">
      <w:pPr>
        <w:numPr>
          <w:ilvl w:val="0"/>
          <w:numId w:val="17"/>
        </w:numPr>
        <w:suppressAutoHyphens/>
        <w:ind w:left="709" w:hanging="283"/>
        <w:jc w:val="both"/>
        <w:rPr>
          <w:lang w:eastAsia="ar-SA"/>
        </w:rPr>
      </w:pPr>
      <w:r w:rsidRPr="00702E10">
        <w:rPr>
          <w:lang w:eastAsia="ar-SA"/>
        </w:rPr>
        <w:t>YHKM, UHKM ve Ulusal Uzman Grubuna rapor ve tavsiyeleri iletmek,</w:t>
      </w:r>
    </w:p>
    <w:p w:rsidR="006F0AC2" w:rsidRPr="00702E10" w:rsidRDefault="006F0AC2" w:rsidP="001B7752">
      <w:pPr>
        <w:numPr>
          <w:ilvl w:val="0"/>
          <w:numId w:val="17"/>
        </w:numPr>
        <w:suppressAutoHyphens/>
        <w:ind w:left="709" w:hanging="283"/>
        <w:jc w:val="both"/>
        <w:rPr>
          <w:lang w:eastAsia="ar-SA"/>
        </w:rPr>
      </w:pPr>
      <w:r w:rsidRPr="00702E10">
        <w:rPr>
          <w:lang w:eastAsia="ar-SA"/>
        </w:rPr>
        <w:t>Koruyucu kesim ve/veya itlafla ilgili olarak YHKM’</w:t>
      </w:r>
      <w:r w:rsidR="005208D2" w:rsidRPr="00702E10">
        <w:rPr>
          <w:lang w:eastAsia="ar-SA"/>
        </w:rPr>
        <w:t xml:space="preserve"> </w:t>
      </w:r>
      <w:r w:rsidRPr="00702E10">
        <w:rPr>
          <w:lang w:eastAsia="ar-SA"/>
        </w:rPr>
        <w:t>ne tavsiyelerde bulunmak,</w:t>
      </w:r>
    </w:p>
    <w:p w:rsidR="006F0AC2" w:rsidRPr="00702E10" w:rsidRDefault="005208D2" w:rsidP="001B7752">
      <w:pPr>
        <w:numPr>
          <w:ilvl w:val="0"/>
          <w:numId w:val="17"/>
        </w:numPr>
        <w:suppressAutoHyphens/>
        <w:ind w:left="709" w:hanging="283"/>
        <w:jc w:val="both"/>
        <w:rPr>
          <w:lang w:eastAsia="ar-SA"/>
        </w:rPr>
      </w:pPr>
      <w:r w:rsidRPr="00702E10">
        <w:rPr>
          <w:lang w:eastAsia="ar-SA"/>
        </w:rPr>
        <w:t>BKA</w:t>
      </w:r>
      <w:r w:rsidR="006F0AC2" w:rsidRPr="00702E10">
        <w:rPr>
          <w:lang w:eastAsia="ar-SA"/>
        </w:rPr>
        <w:t xml:space="preserve"> sınırları ve diğer kontrol tedbirleri hakkında tavsiyelerde bulunmak.</w:t>
      </w:r>
    </w:p>
    <w:p w:rsidR="008705F3" w:rsidRPr="00702E10" w:rsidRDefault="008705F3" w:rsidP="005208D2">
      <w:pPr>
        <w:ind w:firstLine="709"/>
        <w:jc w:val="both"/>
        <w:rPr>
          <w:b/>
        </w:rPr>
      </w:pPr>
      <w:r w:rsidRPr="00702E10">
        <w:rPr>
          <w:b/>
          <w:sz w:val="28"/>
          <w:szCs w:val="28"/>
        </w:rPr>
        <w:t xml:space="preserve">7. </w:t>
      </w:r>
      <w:r w:rsidR="009B7B0E" w:rsidRPr="00702E10">
        <w:rPr>
          <w:b/>
          <w:sz w:val="28"/>
          <w:szCs w:val="28"/>
        </w:rPr>
        <w:t>KAYNAKLAR</w:t>
      </w:r>
      <w:r w:rsidR="005208D2" w:rsidRPr="00702E10">
        <w:rPr>
          <w:b/>
          <w:sz w:val="28"/>
          <w:szCs w:val="28"/>
        </w:rPr>
        <w:t xml:space="preserve"> </w:t>
      </w:r>
      <w:r w:rsidRPr="00702E10">
        <w:rPr>
          <w:b/>
          <w:sz w:val="28"/>
          <w:szCs w:val="28"/>
        </w:rPr>
        <w:t>(</w:t>
      </w:r>
      <w:r w:rsidR="009B7B0E" w:rsidRPr="00702E10">
        <w:rPr>
          <w:b/>
          <w:sz w:val="28"/>
          <w:szCs w:val="28"/>
        </w:rPr>
        <w:t>Personel</w:t>
      </w:r>
      <w:r w:rsidRPr="00702E10">
        <w:rPr>
          <w:b/>
          <w:sz w:val="28"/>
          <w:szCs w:val="28"/>
        </w:rPr>
        <w:t xml:space="preserve">, </w:t>
      </w:r>
      <w:r w:rsidR="00C05BF0">
        <w:rPr>
          <w:b/>
          <w:sz w:val="28"/>
          <w:szCs w:val="28"/>
        </w:rPr>
        <w:t>Laboratuvar</w:t>
      </w:r>
      <w:r w:rsidRPr="00702E10">
        <w:rPr>
          <w:b/>
          <w:sz w:val="28"/>
          <w:szCs w:val="28"/>
        </w:rPr>
        <w:t xml:space="preserve">, </w:t>
      </w:r>
      <w:r w:rsidR="009B7B0E" w:rsidRPr="00702E10">
        <w:rPr>
          <w:b/>
          <w:sz w:val="28"/>
          <w:szCs w:val="28"/>
        </w:rPr>
        <w:t>Ekipman</w:t>
      </w:r>
      <w:r w:rsidRPr="00702E10">
        <w:rPr>
          <w:b/>
        </w:rPr>
        <w:t>)</w:t>
      </w:r>
    </w:p>
    <w:p w:rsidR="009B7B0E" w:rsidRPr="00702E10" w:rsidRDefault="009B7B0E" w:rsidP="00135C5A">
      <w:pPr>
        <w:pStyle w:val="ListeParagraf"/>
        <w:numPr>
          <w:ilvl w:val="0"/>
          <w:numId w:val="43"/>
        </w:numPr>
        <w:ind w:left="709" w:hanging="283"/>
        <w:jc w:val="both"/>
      </w:pPr>
      <w:r w:rsidRPr="00702E10">
        <w:t>ND mihrakı</w:t>
      </w:r>
      <w:r w:rsidR="00E55CD7" w:rsidRPr="00702E10">
        <w:t xml:space="preserve"> görülmesi</w:t>
      </w:r>
      <w:r w:rsidRPr="00702E10">
        <w:t xml:space="preserve"> </w:t>
      </w:r>
      <w:r w:rsidR="00E55CD7" w:rsidRPr="00702E10">
        <w:t>durumunda</w:t>
      </w:r>
      <w:r w:rsidRPr="00702E10">
        <w:t xml:space="preserve"> çok sayıda personel ve </w:t>
      </w:r>
      <w:proofErr w:type="gramStart"/>
      <w:r w:rsidRPr="00702E10">
        <w:t>ekipmanın</w:t>
      </w:r>
      <w:proofErr w:type="gramEnd"/>
      <w:r w:rsidRPr="00702E10">
        <w:t xml:space="preserve"> YHKM’</w:t>
      </w:r>
      <w:r w:rsidR="005208D2" w:rsidRPr="00702E10">
        <w:t xml:space="preserve"> </w:t>
      </w:r>
      <w:r w:rsidRPr="00702E10">
        <w:t xml:space="preserve">ne sevk edilmesi gerekecektir. Bu konu </w:t>
      </w:r>
      <w:r w:rsidR="008F7289" w:rsidRPr="00702E10">
        <w:t>GTHB</w:t>
      </w:r>
      <w:r w:rsidR="005208D2" w:rsidRPr="00702E10">
        <w:t xml:space="preserve">’ </w:t>
      </w:r>
      <w:r w:rsidRPr="00702E10">
        <w:t xml:space="preserve">nin Personel Genel Müdürlüğü ve/veya </w:t>
      </w:r>
      <w:r w:rsidR="005208D2" w:rsidRPr="00702E10">
        <w:t>GKGM’ nin</w:t>
      </w:r>
      <w:r w:rsidRPr="00702E10">
        <w:t xml:space="preserve"> sorumluluğunda olacaktır. Gerektiğinde </w:t>
      </w:r>
      <w:r w:rsidR="005208D2" w:rsidRPr="00702E10">
        <w:t xml:space="preserve">salgın </w:t>
      </w:r>
      <w:r w:rsidRPr="00702E10">
        <w:t xml:space="preserve">çıkmayan diğer </w:t>
      </w:r>
      <w:r w:rsidR="005208D2" w:rsidRPr="00702E10">
        <w:t xml:space="preserve">illerden </w:t>
      </w:r>
      <w:r w:rsidRPr="00702E10">
        <w:t xml:space="preserve">personel temin edilebilir ve özel veteriner hekim yetkilendirilerek görevlendirilir. </w:t>
      </w:r>
    </w:p>
    <w:p w:rsidR="003C0082" w:rsidRPr="00702E10" w:rsidRDefault="007530F8" w:rsidP="00135C5A">
      <w:pPr>
        <w:pStyle w:val="ListeParagraf"/>
        <w:numPr>
          <w:ilvl w:val="0"/>
          <w:numId w:val="43"/>
        </w:numPr>
        <w:ind w:left="709" w:hanging="283"/>
        <w:jc w:val="both"/>
      </w:pPr>
      <w:r w:rsidRPr="00702E10">
        <w:t>UHKM</w:t>
      </w:r>
      <w:r w:rsidR="008705F3" w:rsidRPr="00702E10">
        <w:t xml:space="preserve"> </w:t>
      </w:r>
      <w:r w:rsidR="009B7B0E" w:rsidRPr="00702E10">
        <w:t xml:space="preserve">ND </w:t>
      </w:r>
      <w:r w:rsidR="005208D2" w:rsidRPr="00702E10">
        <w:t xml:space="preserve">salgınının </w:t>
      </w:r>
      <w:r w:rsidR="009B7B0E" w:rsidRPr="00702E10">
        <w:t>vuku bulması durumunda göreve çağırabileceği veteriner hekim personel listesini hazır bulundurur.</w:t>
      </w:r>
    </w:p>
    <w:p w:rsidR="003C0082" w:rsidRPr="00702E10" w:rsidRDefault="005208D2" w:rsidP="00135C5A">
      <w:pPr>
        <w:pStyle w:val="ListeParagraf"/>
        <w:numPr>
          <w:ilvl w:val="0"/>
          <w:numId w:val="43"/>
        </w:numPr>
        <w:ind w:left="709" w:hanging="283"/>
        <w:jc w:val="both"/>
      </w:pPr>
      <w:r w:rsidRPr="00702E10">
        <w:t xml:space="preserve">URL, </w:t>
      </w:r>
      <w:r w:rsidR="009B7B0E" w:rsidRPr="00702E10">
        <w:t xml:space="preserve">ND için numune alınması, numunelerin nakil için ambalajlanması ve URL’ye gönderilecek numunelerin nakil işlemleri </w:t>
      </w:r>
      <w:r w:rsidR="00E9713A" w:rsidRPr="00702E10">
        <w:t>konularında tecrübel</w:t>
      </w:r>
      <w:r w:rsidR="00E55CD7" w:rsidRPr="00702E10">
        <w:t>i</w:t>
      </w:r>
      <w:r w:rsidR="00E9713A" w:rsidRPr="00702E10">
        <w:t xml:space="preserve"> personel </w:t>
      </w:r>
      <w:r w:rsidR="009B7B0E" w:rsidRPr="00702E10">
        <w:t>listesini bulundurur.</w:t>
      </w:r>
      <w:bookmarkEnd w:id="1"/>
    </w:p>
    <w:p w:rsidR="008705F3" w:rsidRPr="00702E10" w:rsidRDefault="008705F3" w:rsidP="003C0082">
      <w:pPr>
        <w:ind w:firstLine="709"/>
        <w:jc w:val="both"/>
        <w:rPr>
          <w:b/>
          <w:sz w:val="28"/>
          <w:szCs w:val="28"/>
        </w:rPr>
      </w:pPr>
      <w:r w:rsidRPr="00702E10">
        <w:rPr>
          <w:b/>
          <w:sz w:val="28"/>
          <w:szCs w:val="28"/>
        </w:rPr>
        <w:t>8.</w:t>
      </w:r>
      <w:r w:rsidR="000315A4" w:rsidRPr="00702E10">
        <w:rPr>
          <w:b/>
          <w:sz w:val="28"/>
          <w:szCs w:val="28"/>
        </w:rPr>
        <w:t xml:space="preserve"> </w:t>
      </w:r>
      <w:r w:rsidR="00147871" w:rsidRPr="00702E10">
        <w:rPr>
          <w:b/>
          <w:sz w:val="28"/>
          <w:szCs w:val="28"/>
        </w:rPr>
        <w:t>UYGULAMA KILAVUZU</w:t>
      </w:r>
    </w:p>
    <w:p w:rsidR="008705F3" w:rsidRPr="00702E10" w:rsidRDefault="008705F3" w:rsidP="003C0082">
      <w:pPr>
        <w:pStyle w:val="Balk1"/>
        <w:spacing w:before="0" w:after="0"/>
        <w:ind w:firstLine="709"/>
        <w:jc w:val="both"/>
        <w:rPr>
          <w:rFonts w:ascii="Times New Roman" w:hAnsi="Times New Roman"/>
          <w:sz w:val="24"/>
          <w:szCs w:val="24"/>
          <w:lang w:val="tr-TR"/>
        </w:rPr>
      </w:pPr>
      <w:r w:rsidRPr="00702E10">
        <w:rPr>
          <w:rFonts w:ascii="Times New Roman" w:hAnsi="Times New Roman"/>
          <w:sz w:val="24"/>
          <w:szCs w:val="24"/>
          <w:lang w:val="tr-TR"/>
        </w:rPr>
        <w:t xml:space="preserve">8.1. </w:t>
      </w:r>
      <w:r w:rsidR="00147871" w:rsidRPr="00702E10">
        <w:rPr>
          <w:rFonts w:ascii="Times New Roman" w:hAnsi="Times New Roman"/>
          <w:sz w:val="24"/>
          <w:szCs w:val="24"/>
          <w:lang w:val="tr-TR"/>
        </w:rPr>
        <w:t>Giriş</w:t>
      </w:r>
    </w:p>
    <w:p w:rsidR="008705F3" w:rsidRPr="00702E10" w:rsidRDefault="008705F3" w:rsidP="003C0082">
      <w:pPr>
        <w:pStyle w:val="Balk7"/>
        <w:ind w:left="0" w:firstLine="709"/>
        <w:jc w:val="both"/>
        <w:rPr>
          <w:szCs w:val="24"/>
          <w:lang w:val="tr-TR"/>
        </w:rPr>
      </w:pPr>
      <w:r w:rsidRPr="00702E10">
        <w:rPr>
          <w:szCs w:val="24"/>
          <w:lang w:val="tr-TR"/>
        </w:rPr>
        <w:t xml:space="preserve">8.1.1. </w:t>
      </w:r>
      <w:r w:rsidR="00147871" w:rsidRPr="00702E10">
        <w:rPr>
          <w:szCs w:val="24"/>
          <w:lang w:val="tr-TR"/>
        </w:rPr>
        <w:t>Tanım</w:t>
      </w:r>
      <w:r w:rsidRPr="00702E10">
        <w:rPr>
          <w:szCs w:val="24"/>
          <w:lang w:val="tr-TR"/>
        </w:rPr>
        <w:t xml:space="preserve"> </w:t>
      </w:r>
    </w:p>
    <w:p w:rsidR="00623C66" w:rsidRPr="00702E10" w:rsidRDefault="00CA5E04" w:rsidP="00D14265">
      <w:pPr>
        <w:ind w:firstLine="709"/>
        <w:jc w:val="both"/>
        <w:rPr>
          <w:snapToGrid w:val="0"/>
        </w:rPr>
      </w:pPr>
      <w:r w:rsidRPr="00702E10">
        <w:rPr>
          <w:snapToGrid w:val="0"/>
        </w:rPr>
        <w:t>ND</w:t>
      </w:r>
      <w:r w:rsidR="0081530C" w:rsidRPr="00702E10">
        <w:rPr>
          <w:snapToGrid w:val="0"/>
        </w:rPr>
        <w:t xml:space="preserve">, evcil kanatlılar, kümes ve </w:t>
      </w:r>
      <w:r w:rsidR="00AD75CB" w:rsidRPr="00702E10">
        <w:rPr>
          <w:snapToGrid w:val="0"/>
        </w:rPr>
        <w:t xml:space="preserve">kafes kuşları ile vahşi kuşlarda görülen oldukça bulaşıcı, </w:t>
      </w:r>
      <w:r w:rsidR="00E023AF" w:rsidRPr="00702E10">
        <w:rPr>
          <w:snapToGrid w:val="0"/>
        </w:rPr>
        <w:t xml:space="preserve">generalize viral bir hastalıktır. </w:t>
      </w:r>
      <w:r w:rsidR="00E73999" w:rsidRPr="00702E10">
        <w:rPr>
          <w:snapToGrid w:val="0"/>
        </w:rPr>
        <w:t xml:space="preserve">Klinik açıdan, hastalık </w:t>
      </w:r>
      <w:r w:rsidR="00C62262" w:rsidRPr="00702E10">
        <w:rPr>
          <w:snapToGrid w:val="0"/>
        </w:rPr>
        <w:t>belirtisiz vakalardan, sindirim, solunum ve/veya sinir sisteminde belirtiler sergileyen ve hızla ölümcül safhaya ilerleyen vakalara kadar geniş bir aralıkta görülür.</w:t>
      </w:r>
    </w:p>
    <w:p w:rsidR="00623C66" w:rsidRPr="00702E10" w:rsidRDefault="00CA5E04" w:rsidP="001B7752">
      <w:pPr>
        <w:pStyle w:val="ListeParagraf"/>
        <w:numPr>
          <w:ilvl w:val="0"/>
          <w:numId w:val="22"/>
        </w:numPr>
        <w:shd w:val="clear" w:color="auto" w:fill="FFFFFF"/>
        <w:ind w:left="709" w:right="30" w:hanging="294"/>
        <w:jc w:val="both"/>
        <w:rPr>
          <w:snapToGrid w:val="0"/>
        </w:rPr>
      </w:pPr>
      <w:r w:rsidRPr="00702E10">
        <w:rPr>
          <w:snapToGrid w:val="0"/>
        </w:rPr>
        <w:t>ND’ ye</w:t>
      </w:r>
      <w:r w:rsidR="00623C66" w:rsidRPr="00702E10">
        <w:rPr>
          <w:snapToGrid w:val="0"/>
        </w:rPr>
        <w:t xml:space="preserve"> neden olan Paramyxo</w:t>
      </w:r>
      <w:r w:rsidR="00265474" w:rsidRPr="00702E10">
        <w:rPr>
          <w:snapToGrid w:val="0"/>
        </w:rPr>
        <w:t>virüs</w:t>
      </w:r>
      <w:r w:rsidR="00623C66" w:rsidRPr="00702E10">
        <w:rPr>
          <w:snapToGrid w:val="0"/>
        </w:rPr>
        <w:t xml:space="preserve"> tip 1 (APMV-1) </w:t>
      </w:r>
      <w:r w:rsidR="00265474" w:rsidRPr="00702E10">
        <w:rPr>
          <w:snapToGrid w:val="0"/>
        </w:rPr>
        <w:t>virüs</w:t>
      </w:r>
      <w:r w:rsidR="00623C66" w:rsidRPr="00702E10">
        <w:rPr>
          <w:snapToGrid w:val="0"/>
        </w:rPr>
        <w:t>ünün sahip olduğu özellikler aşağıda belirtilmiştir.</w:t>
      </w:r>
    </w:p>
    <w:p w:rsidR="00623C66" w:rsidRPr="00702E10" w:rsidRDefault="00623C66" w:rsidP="001B7752">
      <w:pPr>
        <w:pStyle w:val="ListeParagraf"/>
        <w:numPr>
          <w:ilvl w:val="0"/>
          <w:numId w:val="23"/>
        </w:numPr>
        <w:shd w:val="clear" w:color="auto" w:fill="FFFFFF"/>
        <w:ind w:left="709" w:right="30" w:firstLine="425"/>
        <w:jc w:val="both"/>
        <w:rPr>
          <w:snapToGrid w:val="0"/>
        </w:rPr>
      </w:pPr>
      <w:r w:rsidRPr="00702E10">
        <w:rPr>
          <w:snapToGrid w:val="0"/>
        </w:rPr>
        <w:t>Günlük civcivlerdeki (gallus gallus) intra cerebral patojenite indeks (ICPI) testi değerinin 0,7</w:t>
      </w:r>
      <w:r w:rsidR="00DE0D8C" w:rsidRPr="00702E10">
        <w:rPr>
          <w:snapToGrid w:val="0"/>
        </w:rPr>
        <w:t xml:space="preserve">’ </w:t>
      </w:r>
      <w:r w:rsidRPr="00702E10">
        <w:rPr>
          <w:snapToGrid w:val="0"/>
        </w:rPr>
        <w:t>den büyük bulunması.</w:t>
      </w:r>
    </w:p>
    <w:p w:rsidR="00623C66" w:rsidRPr="00702E10" w:rsidRDefault="00265474" w:rsidP="001B7752">
      <w:pPr>
        <w:pStyle w:val="ListeParagraf"/>
        <w:numPr>
          <w:ilvl w:val="0"/>
          <w:numId w:val="23"/>
        </w:numPr>
        <w:shd w:val="clear" w:color="auto" w:fill="FFFFFF"/>
        <w:ind w:left="709" w:right="30" w:firstLine="425"/>
        <w:jc w:val="both"/>
        <w:rPr>
          <w:snapToGrid w:val="0"/>
        </w:rPr>
      </w:pPr>
      <w:r w:rsidRPr="00702E10">
        <w:rPr>
          <w:snapToGrid w:val="0"/>
        </w:rPr>
        <w:t>Virüs</w:t>
      </w:r>
      <w:r w:rsidR="00623C66" w:rsidRPr="00702E10">
        <w:rPr>
          <w:snapToGrid w:val="0"/>
        </w:rPr>
        <w:t xml:space="preserve">un, F2 proteininin karbon ucunda bulunan çoklu temel aminoasitlerin doğrudan veya bir bölümünün kesim yoluyla çıkarılarak gösterilmesi ve F1 </w:t>
      </w:r>
      <w:r w:rsidR="00623C66" w:rsidRPr="00702E10">
        <w:rPr>
          <w:snapToGrid w:val="0"/>
        </w:rPr>
        <w:lastRenderedPageBreak/>
        <w:t xml:space="preserve">proteininin azot ucunda 117 gende kalıntı olarak bulunan fenilalaninin </w:t>
      </w:r>
      <w:proofErr w:type="gramStart"/>
      <w:r w:rsidR="00623C66" w:rsidRPr="00702E10">
        <w:rPr>
          <w:snapToGrid w:val="0"/>
        </w:rPr>
        <w:t>amino</w:t>
      </w:r>
      <w:proofErr w:type="gramEnd"/>
      <w:r w:rsidR="00623C66" w:rsidRPr="00702E10">
        <w:rPr>
          <w:snapToGrid w:val="0"/>
        </w:rPr>
        <w:t xml:space="preserve"> asidinin belirlenmesi.</w:t>
      </w:r>
    </w:p>
    <w:p w:rsidR="00623C66" w:rsidRPr="00702E10" w:rsidRDefault="00623C66" w:rsidP="001B7752">
      <w:pPr>
        <w:pStyle w:val="ListeParagraf"/>
        <w:numPr>
          <w:ilvl w:val="0"/>
          <w:numId w:val="22"/>
        </w:numPr>
        <w:shd w:val="clear" w:color="auto" w:fill="FFFFFF"/>
        <w:ind w:left="709" w:right="30" w:hanging="294"/>
        <w:jc w:val="both"/>
        <w:rPr>
          <w:snapToGrid w:val="0"/>
        </w:rPr>
      </w:pPr>
      <w:r w:rsidRPr="00702E10">
        <w:rPr>
          <w:snapToGrid w:val="0"/>
        </w:rPr>
        <w:t xml:space="preserve">Çoklu temel aminoasitler </w:t>
      </w:r>
      <w:r w:rsidR="00265474" w:rsidRPr="00702E10">
        <w:rPr>
          <w:snapToGrid w:val="0"/>
        </w:rPr>
        <w:t>virüs</w:t>
      </w:r>
      <w:r w:rsidRPr="00702E10">
        <w:rPr>
          <w:snapToGrid w:val="0"/>
        </w:rPr>
        <w:t xml:space="preserve">ün F2 proteininin 113 ve 116 genlerdeki kalıntılar arasında en azından üç arjinin veya lizin </w:t>
      </w:r>
      <w:proofErr w:type="gramStart"/>
      <w:r w:rsidRPr="00702E10">
        <w:rPr>
          <w:snapToGrid w:val="0"/>
        </w:rPr>
        <w:t>amino</w:t>
      </w:r>
      <w:proofErr w:type="gramEnd"/>
      <w:r w:rsidRPr="00702E10">
        <w:rPr>
          <w:snapToGrid w:val="0"/>
        </w:rPr>
        <w:t xml:space="preserve"> asitlerinin kalıntılarının bulunmasına işaret eder.</w:t>
      </w:r>
    </w:p>
    <w:p w:rsidR="00623C66" w:rsidRPr="00702E10" w:rsidRDefault="00623C66" w:rsidP="001B7752">
      <w:pPr>
        <w:pStyle w:val="ListeParagraf"/>
        <w:numPr>
          <w:ilvl w:val="0"/>
          <w:numId w:val="22"/>
        </w:numPr>
        <w:shd w:val="clear" w:color="auto" w:fill="FFFFFF"/>
        <w:ind w:left="709" w:right="30" w:hanging="294"/>
        <w:jc w:val="both"/>
        <w:rPr>
          <w:snapToGrid w:val="0"/>
        </w:rPr>
      </w:pPr>
      <w:r w:rsidRPr="00702E10">
        <w:rPr>
          <w:snapToGrid w:val="0"/>
        </w:rPr>
        <w:t>Aminoasitler, F0 geninin nükleotid dizilimine bakılarak aminoasit dizisinin azot ucundan itibaren numaralandırılır. Bu durumda 113–116 genler, ayrılma bölgesinden -4 ve -1 kalıntılarına karşılık gelir.</w:t>
      </w:r>
    </w:p>
    <w:p w:rsidR="00623C66" w:rsidRPr="00702E10" w:rsidRDefault="00623C66" w:rsidP="001B7752">
      <w:pPr>
        <w:pStyle w:val="ListeParagraf"/>
        <w:numPr>
          <w:ilvl w:val="0"/>
          <w:numId w:val="22"/>
        </w:numPr>
        <w:shd w:val="clear" w:color="auto" w:fill="FFFFFF"/>
        <w:ind w:left="709" w:right="30" w:hanging="294"/>
        <w:jc w:val="both"/>
        <w:rPr>
          <w:snapToGrid w:val="0"/>
        </w:rPr>
      </w:pPr>
      <w:r w:rsidRPr="00702E10">
        <w:rPr>
          <w:snapToGrid w:val="0"/>
        </w:rPr>
        <w:t>Aminoasit kalıntılarının karakteristik yapısının ortaya konulamadığı durumlarda izolatın patojenitesinin ICPI testiyle belirlenmesi gerekmektedir.</w:t>
      </w:r>
    </w:p>
    <w:p w:rsidR="008705F3" w:rsidRPr="00702E10" w:rsidRDefault="008705F3" w:rsidP="00623C66">
      <w:pPr>
        <w:ind w:firstLine="709"/>
        <w:jc w:val="both"/>
        <w:rPr>
          <w:b/>
        </w:rPr>
      </w:pPr>
      <w:r w:rsidRPr="00702E10">
        <w:rPr>
          <w:b/>
        </w:rPr>
        <w:t>8.1.2.</w:t>
      </w:r>
      <w:r w:rsidR="00147871" w:rsidRPr="00702E10">
        <w:rPr>
          <w:b/>
        </w:rPr>
        <w:t>Etiyoloji</w:t>
      </w:r>
      <w:r w:rsidRPr="00702E10">
        <w:rPr>
          <w:b/>
        </w:rPr>
        <w:t xml:space="preserve"> </w:t>
      </w:r>
    </w:p>
    <w:p w:rsidR="000761DD" w:rsidRPr="00702E10" w:rsidRDefault="000761DD" w:rsidP="000761DD">
      <w:pPr>
        <w:ind w:firstLine="709"/>
        <w:jc w:val="both"/>
        <w:rPr>
          <w:snapToGrid w:val="0"/>
        </w:rPr>
      </w:pPr>
      <w:bookmarkStart w:id="7" w:name="_Toc22704211"/>
      <w:r w:rsidRPr="00702E10">
        <w:rPr>
          <w:snapToGrid w:val="0"/>
        </w:rPr>
        <w:t xml:space="preserve">Newcastle hastalığı </w:t>
      </w:r>
      <w:r w:rsidR="00265474" w:rsidRPr="00702E10">
        <w:rPr>
          <w:snapToGrid w:val="0"/>
        </w:rPr>
        <w:t>virüs</w:t>
      </w:r>
      <w:r w:rsidRPr="00702E10">
        <w:rPr>
          <w:snapToGrid w:val="0"/>
        </w:rPr>
        <w:t>u paramikso</w:t>
      </w:r>
      <w:r w:rsidR="00265474" w:rsidRPr="00702E10">
        <w:rPr>
          <w:snapToGrid w:val="0"/>
        </w:rPr>
        <w:t>virüs</w:t>
      </w:r>
      <w:r w:rsidRPr="00702E10">
        <w:rPr>
          <w:snapToGrid w:val="0"/>
        </w:rPr>
        <w:t xml:space="preserve"> ( APMV-1) gurubundan bir </w:t>
      </w:r>
      <w:r w:rsidR="00265474" w:rsidRPr="00702E10">
        <w:rPr>
          <w:snapToGrid w:val="0"/>
        </w:rPr>
        <w:t>virüs</w:t>
      </w:r>
      <w:r w:rsidRPr="00702E10">
        <w:rPr>
          <w:snapToGrid w:val="0"/>
        </w:rPr>
        <w:t>tur. Bu gurupta APMV-1 den APMV-9'a kadar sıralanan serotipler bulunmaktadır.</w:t>
      </w:r>
    </w:p>
    <w:p w:rsidR="000761DD" w:rsidRPr="00702E10" w:rsidRDefault="000761DD" w:rsidP="000761DD">
      <w:pPr>
        <w:ind w:firstLine="709"/>
        <w:jc w:val="both"/>
        <w:rPr>
          <w:snapToGrid w:val="0"/>
        </w:rPr>
      </w:pPr>
      <w:r w:rsidRPr="00702E10">
        <w:rPr>
          <w:snapToGrid w:val="0"/>
        </w:rPr>
        <w:t xml:space="preserve">ND </w:t>
      </w:r>
      <w:r w:rsidR="00265474" w:rsidRPr="00702E10">
        <w:rPr>
          <w:snapToGrid w:val="0"/>
        </w:rPr>
        <w:t>virüs</w:t>
      </w:r>
      <w:r w:rsidRPr="00702E10">
        <w:rPr>
          <w:snapToGrid w:val="0"/>
        </w:rPr>
        <w:t xml:space="preserve"> suşlarının bir</w:t>
      </w:r>
      <w:r w:rsidR="00D770B5" w:rsidRPr="00702E10">
        <w:rPr>
          <w:snapToGrid w:val="0"/>
        </w:rPr>
        <w:t>çoğu, viru</w:t>
      </w:r>
      <w:r w:rsidRPr="00702E10">
        <w:rPr>
          <w:snapToGrid w:val="0"/>
        </w:rPr>
        <w:t xml:space="preserve">lens ve doku affinitesi açısından büyük farklılıklar gösterir. Bu </w:t>
      </w:r>
      <w:r w:rsidR="00265474" w:rsidRPr="00702E10">
        <w:rPr>
          <w:snapToGrid w:val="0"/>
        </w:rPr>
        <w:t>virüs</w:t>
      </w:r>
      <w:r w:rsidRPr="00702E10">
        <w:rPr>
          <w:snapToGrid w:val="0"/>
        </w:rPr>
        <w:t xml:space="preserve"> suşları, tanımlı koşullar altında tavukların veya tavuk embriyolarının ölümüne yol açma hızlarına göre velojenik (çok patojenik), mezojenik (orta şiddette patojenik) ve lent</w:t>
      </w:r>
      <w:r w:rsidR="00D770B5" w:rsidRPr="00702E10">
        <w:rPr>
          <w:snapToGrid w:val="0"/>
        </w:rPr>
        <w:t>ojenik (düşük şiddette patojenik</w:t>
      </w:r>
      <w:r w:rsidRPr="00702E10">
        <w:rPr>
          <w:snapToGrid w:val="0"/>
        </w:rPr>
        <w:t xml:space="preserve">) olarak sınıflandırılır. ND </w:t>
      </w:r>
      <w:r w:rsidR="00265474" w:rsidRPr="00702E10">
        <w:rPr>
          <w:snapToGrid w:val="0"/>
        </w:rPr>
        <w:t>virüs</w:t>
      </w:r>
      <w:r w:rsidRPr="00702E10">
        <w:rPr>
          <w:snapToGrid w:val="0"/>
        </w:rPr>
        <w:t>ünün bazı lentojenik suşlarının avirülen</w:t>
      </w:r>
      <w:r w:rsidR="00D770B5" w:rsidRPr="00702E10">
        <w:rPr>
          <w:snapToGrid w:val="0"/>
        </w:rPr>
        <w:t>t</w:t>
      </w:r>
      <w:r w:rsidRPr="00702E10">
        <w:rPr>
          <w:snapToGrid w:val="0"/>
        </w:rPr>
        <w:t xml:space="preserve"> olduğu düşünülmektedir.</w:t>
      </w:r>
    </w:p>
    <w:p w:rsidR="00402DCE" w:rsidRPr="00702E10" w:rsidRDefault="00402DCE" w:rsidP="003B2DE8">
      <w:pPr>
        <w:pStyle w:val="Balk6"/>
        <w:autoSpaceDE/>
        <w:autoSpaceDN/>
        <w:adjustRightInd/>
        <w:ind w:firstLine="709"/>
        <w:jc w:val="both"/>
        <w:rPr>
          <w:rFonts w:ascii="Times New Roman" w:hAnsi="Times New Roman"/>
          <w:lang w:val="tr-TR"/>
        </w:rPr>
      </w:pPr>
      <w:r w:rsidRPr="00702E10">
        <w:rPr>
          <w:rFonts w:ascii="Times New Roman" w:hAnsi="Times New Roman"/>
          <w:lang w:val="tr-TR"/>
        </w:rPr>
        <w:t>8.1.3. Hastalığın Epidemiyolojisi</w:t>
      </w:r>
    </w:p>
    <w:p w:rsidR="00DC62FB" w:rsidRDefault="00402DCE" w:rsidP="00402DCE">
      <w:pPr>
        <w:ind w:firstLine="709"/>
        <w:jc w:val="both"/>
        <w:rPr>
          <w:b/>
          <w:bCs/>
        </w:rPr>
      </w:pPr>
      <w:r w:rsidRPr="00702E10">
        <w:rPr>
          <w:b/>
          <w:bCs/>
        </w:rPr>
        <w:t>Dünya Üzerindeki Yayılışı</w:t>
      </w:r>
    </w:p>
    <w:p w:rsidR="00402DCE" w:rsidRPr="00702E10" w:rsidRDefault="00402DCE" w:rsidP="00402DCE">
      <w:pPr>
        <w:ind w:firstLine="709"/>
        <w:jc w:val="both"/>
        <w:rPr>
          <w:snapToGrid w:val="0"/>
        </w:rPr>
      </w:pPr>
      <w:r w:rsidRPr="00702E10">
        <w:rPr>
          <w:snapToGrid w:val="0"/>
        </w:rPr>
        <w:t xml:space="preserve">Hastalık ilk olarak 1926 yılında Endonezya’nın Java adasında gözlemlenmiş, aynı yılın sonraki dönemlerinde, İngiltere’nin Newcastle kasabasında görülmüş ve burada ilk kez tanımlanarak adlandırılmıştır. </w:t>
      </w:r>
    </w:p>
    <w:p w:rsidR="00402DCE" w:rsidRPr="00702E10" w:rsidRDefault="00402DCE" w:rsidP="00402DCE">
      <w:pPr>
        <w:ind w:firstLine="709"/>
        <w:jc w:val="both"/>
        <w:rPr>
          <w:snapToGrid w:val="0"/>
        </w:rPr>
      </w:pPr>
      <w:r w:rsidRPr="00702E10">
        <w:rPr>
          <w:snapToGrid w:val="0"/>
        </w:rPr>
        <w:t xml:space="preserve">Kanatlıların dünyanın her yerinde aşılanması Newcastle hastalıklarının coğrafi dağılımının değerlendirilmesini güçleştirmektedir. Newcastle hastalığı Asya, Orta Doğu Afrika, </w:t>
      </w:r>
      <w:r w:rsidRPr="00702E10">
        <w:t xml:space="preserve">Orta ve Güney </w:t>
      </w:r>
      <w:r w:rsidRPr="00702E10">
        <w:rPr>
          <w:snapToGrid w:val="0"/>
        </w:rPr>
        <w:t>Amerika ile Meksika’nın bazı bölgelerinde hala yaygın olarak görülmektedir. Sadece Okyanusya’nın bazı ülkeleri hastalıktan aridir. Avrupa’da, 1980’ ler boyunca ender</w:t>
      </w:r>
      <w:r w:rsidR="00D770B5" w:rsidRPr="00702E10">
        <w:rPr>
          <w:snapToGrid w:val="0"/>
        </w:rPr>
        <w:t xml:space="preserve"> ve</w:t>
      </w:r>
      <w:r w:rsidRPr="00702E10">
        <w:rPr>
          <w:snapToGrid w:val="0"/>
        </w:rPr>
        <w:t xml:space="preserve"> sporadik mihraklar çıkmıştır. Ancak, 1991’den bu yana, Belçika, Hollanda, Lüksemburg, Almanya, İspanya, Malta ve Fransa’da kanatlıları etkileyen bir dizi mihrakın görülmesiyle, insidansta artış gerçekleşmiştir. Portekiz’de bu dönemde gerçekleşen mihraklar ile İtalya’da 1994’te çıkan mihrakın birbirinden bağımsız olduğu görülmüştür. </w:t>
      </w:r>
    </w:p>
    <w:p w:rsidR="00402DCE" w:rsidRPr="00702E10" w:rsidRDefault="00402DCE" w:rsidP="003B2DE8">
      <w:pPr>
        <w:ind w:firstLine="709"/>
        <w:jc w:val="both"/>
        <w:rPr>
          <w:b/>
          <w:bCs/>
        </w:rPr>
      </w:pPr>
      <w:r w:rsidRPr="00702E10">
        <w:rPr>
          <w:b/>
          <w:bCs/>
        </w:rPr>
        <w:t xml:space="preserve">ND </w:t>
      </w:r>
      <w:r w:rsidR="00265474" w:rsidRPr="00702E10">
        <w:rPr>
          <w:b/>
          <w:bCs/>
        </w:rPr>
        <w:t>virüs</w:t>
      </w:r>
      <w:r w:rsidRPr="00702E10">
        <w:rPr>
          <w:b/>
          <w:bCs/>
        </w:rPr>
        <w:t>ünün Türkiye’ye girişine ilişkin risk analizi</w:t>
      </w:r>
    </w:p>
    <w:p w:rsidR="00402DCE" w:rsidRPr="00702E10" w:rsidRDefault="00402DCE" w:rsidP="003B2DE8">
      <w:pPr>
        <w:numPr>
          <w:ilvl w:val="0"/>
          <w:numId w:val="9"/>
        </w:numPr>
        <w:tabs>
          <w:tab w:val="clear" w:pos="360"/>
        </w:tabs>
        <w:ind w:left="709" w:hanging="283"/>
        <w:jc w:val="both"/>
        <w:rPr>
          <w:snapToGrid w:val="0"/>
        </w:rPr>
      </w:pPr>
      <w:r w:rsidRPr="00702E10">
        <w:rPr>
          <w:snapToGrid w:val="0"/>
        </w:rPr>
        <w:t>ND’</w:t>
      </w:r>
      <w:r w:rsidR="003B2DE8" w:rsidRPr="00702E10">
        <w:rPr>
          <w:snapToGrid w:val="0"/>
        </w:rPr>
        <w:t xml:space="preserve"> </w:t>
      </w:r>
      <w:r w:rsidRPr="00702E10">
        <w:rPr>
          <w:snapToGrid w:val="0"/>
        </w:rPr>
        <w:t>nin endemik olduğu ülkelerden yasal veya yasadışı enfekte canlı hayvan veya ürün ithalatı</w:t>
      </w:r>
      <w:r w:rsidR="003B2DE8" w:rsidRPr="00702E10">
        <w:rPr>
          <w:snapToGrid w:val="0"/>
        </w:rPr>
        <w:t>.</w:t>
      </w:r>
    </w:p>
    <w:p w:rsidR="00402DCE" w:rsidRPr="00702E10" w:rsidRDefault="003B2DE8" w:rsidP="003B2DE8">
      <w:pPr>
        <w:numPr>
          <w:ilvl w:val="0"/>
          <w:numId w:val="9"/>
        </w:numPr>
        <w:tabs>
          <w:tab w:val="clear" w:pos="360"/>
        </w:tabs>
        <w:ind w:left="709" w:hanging="283"/>
        <w:jc w:val="both"/>
        <w:rPr>
          <w:snapToGrid w:val="0"/>
        </w:rPr>
      </w:pPr>
      <w:r w:rsidRPr="00702E10">
        <w:rPr>
          <w:snapToGrid w:val="0"/>
        </w:rPr>
        <w:t>Y</w:t>
      </w:r>
      <w:r w:rsidR="00402DCE" w:rsidRPr="00702E10">
        <w:rPr>
          <w:snapToGrid w:val="0"/>
        </w:rPr>
        <w:t>asal veya yasadışı enfekte egzotik kafes kuşu ithalatları</w:t>
      </w:r>
      <w:r w:rsidRPr="00702E10">
        <w:rPr>
          <w:snapToGrid w:val="0"/>
        </w:rPr>
        <w:t>.</w:t>
      </w:r>
    </w:p>
    <w:p w:rsidR="00402DCE" w:rsidRPr="00702E10" w:rsidRDefault="003B2DE8" w:rsidP="003B2DE8">
      <w:pPr>
        <w:numPr>
          <w:ilvl w:val="0"/>
          <w:numId w:val="9"/>
        </w:numPr>
        <w:tabs>
          <w:tab w:val="clear" w:pos="360"/>
        </w:tabs>
        <w:ind w:left="709" w:hanging="283"/>
        <w:jc w:val="both"/>
        <w:rPr>
          <w:snapToGrid w:val="0"/>
        </w:rPr>
      </w:pPr>
      <w:r w:rsidRPr="00702E10">
        <w:rPr>
          <w:snapToGrid w:val="0"/>
        </w:rPr>
        <w:t>E</w:t>
      </w:r>
      <w:r w:rsidR="00402DCE" w:rsidRPr="00702E10">
        <w:rPr>
          <w:snapToGrid w:val="0"/>
        </w:rPr>
        <w:t>nfekte kuşların hareketleri</w:t>
      </w:r>
      <w:r w:rsidRPr="00702E10">
        <w:rPr>
          <w:snapToGrid w:val="0"/>
        </w:rPr>
        <w:t>.</w:t>
      </w:r>
    </w:p>
    <w:p w:rsidR="00402DCE" w:rsidRPr="00702E10" w:rsidRDefault="003B2DE8" w:rsidP="003B2DE8">
      <w:pPr>
        <w:numPr>
          <w:ilvl w:val="0"/>
          <w:numId w:val="9"/>
        </w:numPr>
        <w:tabs>
          <w:tab w:val="clear" w:pos="360"/>
        </w:tabs>
        <w:ind w:left="709" w:hanging="283"/>
        <w:jc w:val="both"/>
        <w:rPr>
          <w:snapToGrid w:val="0"/>
        </w:rPr>
      </w:pPr>
      <w:r w:rsidRPr="00702E10">
        <w:rPr>
          <w:snapToGrid w:val="0"/>
        </w:rPr>
        <w:t>C</w:t>
      </w:r>
      <w:r w:rsidR="00402DCE" w:rsidRPr="00702E10">
        <w:rPr>
          <w:snapToGrid w:val="0"/>
        </w:rPr>
        <w:t>anlı kuşların pazarlar arası hareketleri</w:t>
      </w:r>
      <w:r w:rsidRPr="00702E10">
        <w:rPr>
          <w:snapToGrid w:val="0"/>
        </w:rPr>
        <w:t>.</w:t>
      </w:r>
    </w:p>
    <w:p w:rsidR="00402DCE" w:rsidRPr="00702E10" w:rsidRDefault="003B2DE8" w:rsidP="003B2DE8">
      <w:pPr>
        <w:numPr>
          <w:ilvl w:val="0"/>
          <w:numId w:val="9"/>
        </w:numPr>
        <w:tabs>
          <w:tab w:val="clear" w:pos="360"/>
        </w:tabs>
        <w:ind w:left="709" w:hanging="283"/>
        <w:jc w:val="both"/>
        <w:rPr>
          <w:snapToGrid w:val="0"/>
        </w:rPr>
      </w:pPr>
      <w:r w:rsidRPr="00702E10">
        <w:rPr>
          <w:snapToGrid w:val="0"/>
        </w:rPr>
        <w:t>Y</w:t>
      </w:r>
      <w:r w:rsidR="00402DCE" w:rsidRPr="00702E10">
        <w:rPr>
          <w:snapToGrid w:val="0"/>
        </w:rPr>
        <w:t>arış, gösteri veya etlik amaçla yetiştirilen güvercinler ve kumrular</w:t>
      </w:r>
      <w:r w:rsidRPr="00702E10">
        <w:rPr>
          <w:snapToGrid w:val="0"/>
        </w:rPr>
        <w:t>.</w:t>
      </w:r>
    </w:p>
    <w:p w:rsidR="00402DCE" w:rsidRPr="00702E10" w:rsidRDefault="003B2DE8" w:rsidP="003B2DE8">
      <w:pPr>
        <w:numPr>
          <w:ilvl w:val="0"/>
          <w:numId w:val="9"/>
        </w:numPr>
        <w:tabs>
          <w:tab w:val="clear" w:pos="360"/>
        </w:tabs>
        <w:ind w:left="709" w:hanging="283"/>
        <w:jc w:val="both"/>
        <w:rPr>
          <w:snapToGrid w:val="0"/>
        </w:rPr>
      </w:pPr>
      <w:r w:rsidRPr="00702E10">
        <w:rPr>
          <w:snapToGrid w:val="0"/>
        </w:rPr>
        <w:t>G</w:t>
      </w:r>
      <w:r w:rsidR="00402DCE" w:rsidRPr="00702E10">
        <w:rPr>
          <w:snapToGrid w:val="0"/>
        </w:rPr>
        <w:t>öç eden yabani kuşlar</w:t>
      </w:r>
      <w:r w:rsidRPr="00702E10">
        <w:rPr>
          <w:snapToGrid w:val="0"/>
        </w:rPr>
        <w:t>.</w:t>
      </w:r>
    </w:p>
    <w:p w:rsidR="00402DCE" w:rsidRPr="00702E10" w:rsidRDefault="003B2DE8" w:rsidP="003B2DE8">
      <w:pPr>
        <w:numPr>
          <w:ilvl w:val="0"/>
          <w:numId w:val="9"/>
        </w:numPr>
        <w:tabs>
          <w:tab w:val="clear" w:pos="360"/>
        </w:tabs>
        <w:ind w:left="709" w:hanging="283"/>
        <w:jc w:val="both"/>
        <w:rPr>
          <w:snapToGrid w:val="0"/>
        </w:rPr>
      </w:pPr>
      <w:r w:rsidRPr="00702E10">
        <w:rPr>
          <w:snapToGrid w:val="0"/>
        </w:rPr>
        <w:t>Z</w:t>
      </w:r>
      <w:r w:rsidR="00402DCE" w:rsidRPr="00702E10">
        <w:rPr>
          <w:snapToGrid w:val="0"/>
        </w:rPr>
        <w:t>ararlı böcekler</w:t>
      </w:r>
      <w:r w:rsidRPr="00702E10">
        <w:rPr>
          <w:snapToGrid w:val="0"/>
        </w:rPr>
        <w:t>.</w:t>
      </w:r>
      <w:r w:rsidR="00402DCE" w:rsidRPr="00702E10">
        <w:rPr>
          <w:snapToGrid w:val="0"/>
        </w:rPr>
        <w:t xml:space="preserve"> (haşereler)</w:t>
      </w:r>
    </w:p>
    <w:p w:rsidR="00402DCE" w:rsidRPr="00702E10" w:rsidRDefault="00402DCE" w:rsidP="00D14265">
      <w:pPr>
        <w:ind w:firstLine="709"/>
        <w:jc w:val="both"/>
        <w:rPr>
          <w:b/>
          <w:bCs/>
        </w:rPr>
      </w:pPr>
      <w:r w:rsidRPr="00702E10">
        <w:rPr>
          <w:b/>
          <w:bCs/>
        </w:rPr>
        <w:t>Epidemiyolojik Açıklamalar</w:t>
      </w:r>
    </w:p>
    <w:p w:rsidR="00402DCE" w:rsidRPr="00702E10" w:rsidRDefault="00402DCE" w:rsidP="00D14265">
      <w:pPr>
        <w:pStyle w:val="Balk4"/>
        <w:spacing w:before="0" w:after="0"/>
        <w:ind w:left="709"/>
        <w:rPr>
          <w:rFonts w:ascii="Times New Roman" w:hAnsi="Times New Roman"/>
          <w:sz w:val="24"/>
          <w:szCs w:val="24"/>
          <w:u w:val="none"/>
          <w:lang w:val="en-US"/>
        </w:rPr>
      </w:pPr>
      <w:r w:rsidRPr="00702E10">
        <w:rPr>
          <w:rFonts w:ascii="Times New Roman" w:hAnsi="Times New Roman"/>
          <w:sz w:val="24"/>
          <w:szCs w:val="24"/>
          <w:u w:val="none"/>
          <w:lang w:val="en-US"/>
        </w:rPr>
        <w:t>1. Duyarlı Türler</w:t>
      </w:r>
    </w:p>
    <w:p w:rsidR="00402DCE" w:rsidRPr="00702E10" w:rsidRDefault="00402DCE" w:rsidP="00D14265">
      <w:pPr>
        <w:ind w:firstLine="709"/>
        <w:jc w:val="both"/>
        <w:rPr>
          <w:snapToGrid w:val="0"/>
        </w:rPr>
      </w:pPr>
      <w:r w:rsidRPr="00702E10">
        <w:rPr>
          <w:snapToGrid w:val="0"/>
        </w:rPr>
        <w:t xml:space="preserve">Newcastle hastalığı </w:t>
      </w:r>
      <w:r w:rsidR="00265474" w:rsidRPr="00702E10">
        <w:rPr>
          <w:snapToGrid w:val="0"/>
        </w:rPr>
        <w:t>virüs</w:t>
      </w:r>
      <w:r w:rsidRPr="00702E10">
        <w:rPr>
          <w:snapToGrid w:val="0"/>
        </w:rPr>
        <w:t xml:space="preserve">ü, evcil ve yabani kuş türlerinin neredeyse tümü için enfektiftir. Kuşların haricindeki </w:t>
      </w:r>
      <w:proofErr w:type="gramStart"/>
      <w:r w:rsidRPr="00702E10">
        <w:rPr>
          <w:snapToGrid w:val="0"/>
        </w:rPr>
        <w:t>enfeksiyonlar</w:t>
      </w:r>
      <w:proofErr w:type="gramEnd"/>
      <w:r w:rsidRPr="00702E10">
        <w:rPr>
          <w:snapToGrid w:val="0"/>
        </w:rPr>
        <w:t xml:space="preserve"> hastalığın yayılmasına yol açabilir ama bunların taşıdığı önem bilinmemektedir. </w:t>
      </w:r>
    </w:p>
    <w:p w:rsidR="00402DCE" w:rsidRPr="00702E10" w:rsidRDefault="00402DCE" w:rsidP="003B2DE8">
      <w:pPr>
        <w:ind w:firstLine="709"/>
        <w:jc w:val="both"/>
        <w:rPr>
          <w:snapToGrid w:val="0"/>
        </w:rPr>
      </w:pPr>
      <w:r w:rsidRPr="00702E10">
        <w:rPr>
          <w:b/>
          <w:bCs/>
          <w:iCs/>
          <w:snapToGrid w:val="0"/>
        </w:rPr>
        <w:t>Tavuk:</w:t>
      </w:r>
      <w:r w:rsidR="003B2DE8" w:rsidRPr="00702E10">
        <w:rPr>
          <w:b/>
          <w:bCs/>
          <w:iCs/>
          <w:snapToGrid w:val="0"/>
        </w:rPr>
        <w:t xml:space="preserve"> </w:t>
      </w:r>
      <w:r w:rsidRPr="00702E10">
        <w:rPr>
          <w:snapToGrid w:val="0"/>
        </w:rPr>
        <w:t xml:space="preserve">Güvercin varyantı PMV-1 (PPMV-1) </w:t>
      </w:r>
      <w:proofErr w:type="gramStart"/>
      <w:r w:rsidRPr="00702E10">
        <w:rPr>
          <w:snapToGrid w:val="0"/>
        </w:rPr>
        <w:t>dahil</w:t>
      </w:r>
      <w:proofErr w:type="gramEnd"/>
      <w:r w:rsidRPr="00702E10">
        <w:rPr>
          <w:snapToGrid w:val="0"/>
        </w:rPr>
        <w:t xml:space="preserve"> olmak üzere, ND </w:t>
      </w:r>
      <w:r w:rsidR="00265474" w:rsidRPr="00702E10">
        <w:rPr>
          <w:snapToGrid w:val="0"/>
        </w:rPr>
        <w:t>virüs</w:t>
      </w:r>
      <w:r w:rsidRPr="00702E10">
        <w:rPr>
          <w:snapToGrid w:val="0"/>
        </w:rPr>
        <w:t>ü enfeksiyonuna çok duyarlıdırlar ve en duyarlı evcil kanatlı türü olarak kabul edilir.</w:t>
      </w:r>
    </w:p>
    <w:p w:rsidR="00402DCE" w:rsidRPr="00702E10" w:rsidRDefault="00402DCE" w:rsidP="003B2DE8">
      <w:pPr>
        <w:ind w:firstLine="709"/>
        <w:jc w:val="both"/>
        <w:rPr>
          <w:b/>
          <w:bCs/>
          <w:i/>
          <w:iCs/>
          <w:snapToGrid w:val="0"/>
        </w:rPr>
      </w:pPr>
      <w:r w:rsidRPr="00702E10">
        <w:rPr>
          <w:b/>
          <w:bCs/>
          <w:iCs/>
          <w:snapToGrid w:val="0"/>
        </w:rPr>
        <w:lastRenderedPageBreak/>
        <w:t>Hindi:</w:t>
      </w:r>
      <w:r w:rsidRPr="00702E10">
        <w:rPr>
          <w:b/>
          <w:bCs/>
          <w:i/>
          <w:iCs/>
          <w:snapToGrid w:val="0"/>
        </w:rPr>
        <w:t xml:space="preserve"> </w:t>
      </w:r>
      <w:r w:rsidRPr="00702E10">
        <w:rPr>
          <w:snapToGrid w:val="0"/>
        </w:rPr>
        <w:t>Newcastle hastalığına duyarlıdır ve salgınlar tavuklardakine oranla genellikle daha az şiddetli olmakla birlikte, hindi sürülerinde görülebilir. Hastalığın yumurta üretimi üzerindeki etkileri, tavukta görülenlere benzer. Bazı mihraklarda yüksek mortalite ile seyrederken, diğerlerinde sadece bacaklarda felç oluşturur.</w:t>
      </w:r>
    </w:p>
    <w:p w:rsidR="00402DCE" w:rsidRPr="00702E10" w:rsidRDefault="00402DCE" w:rsidP="003B2DE8">
      <w:pPr>
        <w:ind w:firstLine="709"/>
        <w:jc w:val="both"/>
        <w:rPr>
          <w:snapToGrid w:val="0"/>
        </w:rPr>
      </w:pPr>
      <w:r w:rsidRPr="00702E10">
        <w:rPr>
          <w:b/>
          <w:bCs/>
          <w:iCs/>
          <w:snapToGrid w:val="0"/>
        </w:rPr>
        <w:t>Güvercin:</w:t>
      </w:r>
      <w:r w:rsidRPr="00702E10">
        <w:rPr>
          <w:b/>
          <w:bCs/>
          <w:i/>
          <w:iCs/>
          <w:snapToGrid w:val="0"/>
        </w:rPr>
        <w:t xml:space="preserve"> </w:t>
      </w:r>
      <w:r w:rsidRPr="00702E10">
        <w:rPr>
          <w:snapToGrid w:val="0"/>
        </w:rPr>
        <w:t>Duyarlıdır ve PMV-1 güvercin varyantı %</w:t>
      </w:r>
      <w:r w:rsidR="003B2DE8" w:rsidRPr="00702E10">
        <w:rPr>
          <w:snapToGrid w:val="0"/>
        </w:rPr>
        <w:t xml:space="preserve"> </w:t>
      </w:r>
      <w:r w:rsidRPr="00702E10">
        <w:rPr>
          <w:snapToGrid w:val="0"/>
        </w:rPr>
        <w:t>80’</w:t>
      </w:r>
      <w:r w:rsidR="003B2DE8" w:rsidRPr="00702E10">
        <w:rPr>
          <w:snapToGrid w:val="0"/>
        </w:rPr>
        <w:t xml:space="preserve"> </w:t>
      </w:r>
      <w:r w:rsidRPr="00702E10">
        <w:rPr>
          <w:snapToGrid w:val="0"/>
        </w:rPr>
        <w:t xml:space="preserve">e varan oranlarda morbiditeye yol açabilir. Kayda değer klinik özellikleri sinir sistemi belirtileri ile ishaldir. </w:t>
      </w:r>
    </w:p>
    <w:p w:rsidR="00402DCE" w:rsidRPr="00702E10" w:rsidRDefault="00402DCE" w:rsidP="003B2DE8">
      <w:pPr>
        <w:ind w:firstLine="709"/>
        <w:jc w:val="both"/>
        <w:rPr>
          <w:snapToGrid w:val="0"/>
        </w:rPr>
      </w:pPr>
      <w:r w:rsidRPr="00702E10">
        <w:rPr>
          <w:b/>
          <w:bCs/>
          <w:iCs/>
          <w:snapToGrid w:val="0"/>
        </w:rPr>
        <w:t>Ördek ve kaz:</w:t>
      </w:r>
      <w:r w:rsidRPr="00702E10">
        <w:rPr>
          <w:b/>
          <w:bCs/>
          <w:i/>
          <w:iCs/>
          <w:snapToGrid w:val="0"/>
        </w:rPr>
        <w:t xml:space="preserve"> </w:t>
      </w:r>
      <w:r w:rsidRPr="00702E10">
        <w:rPr>
          <w:snapToGrid w:val="0"/>
        </w:rPr>
        <w:t>Newcastle hastalığına karşı genellikle dirençlidir ama hastalık yine de görülebilir. Bazı durumlarda, hastalık bacak ve kanatlarda felce yol açabilir. Solunumla ilgili herhangi bir belirti bildirilmemi</w:t>
      </w:r>
      <w:r w:rsidR="003B2DE8" w:rsidRPr="00702E10">
        <w:rPr>
          <w:snapToGrid w:val="0"/>
        </w:rPr>
        <w:t>ştir ve mihraklardaki morbidite</w:t>
      </w:r>
      <w:r w:rsidRPr="00702E10">
        <w:rPr>
          <w:snapToGrid w:val="0"/>
        </w:rPr>
        <w:t xml:space="preserve"> %</w:t>
      </w:r>
      <w:r w:rsidR="003B2DE8" w:rsidRPr="00702E10">
        <w:rPr>
          <w:snapToGrid w:val="0"/>
        </w:rPr>
        <w:t xml:space="preserve"> </w:t>
      </w:r>
      <w:r w:rsidRPr="00702E10">
        <w:rPr>
          <w:snapToGrid w:val="0"/>
        </w:rPr>
        <w:t>10’</w:t>
      </w:r>
      <w:r w:rsidR="00EB4CE3" w:rsidRPr="00702E10">
        <w:rPr>
          <w:snapToGrid w:val="0"/>
        </w:rPr>
        <w:t xml:space="preserve"> </w:t>
      </w:r>
      <w:proofErr w:type="gramStart"/>
      <w:r w:rsidRPr="00702E10">
        <w:rPr>
          <w:snapToGrid w:val="0"/>
        </w:rPr>
        <w:t>dan</w:t>
      </w:r>
      <w:proofErr w:type="gramEnd"/>
      <w:r w:rsidRPr="00702E10">
        <w:rPr>
          <w:snapToGrid w:val="0"/>
        </w:rPr>
        <w:t xml:space="preserve"> düşüktür. Klinik açıdan normal ama enfekte olan ördeklerin, 6 haftadan uzun sürelerle </w:t>
      </w:r>
      <w:r w:rsidR="00265474" w:rsidRPr="00702E10">
        <w:rPr>
          <w:snapToGrid w:val="0"/>
        </w:rPr>
        <w:t>virüs</w:t>
      </w:r>
      <w:r w:rsidRPr="00702E10">
        <w:rPr>
          <w:snapToGrid w:val="0"/>
        </w:rPr>
        <w:t xml:space="preserve"> saçılımı sergilediği görülmüştür. </w:t>
      </w:r>
    </w:p>
    <w:p w:rsidR="00402DCE" w:rsidRPr="00702E10" w:rsidRDefault="00402DCE" w:rsidP="00EB4CE3">
      <w:pPr>
        <w:ind w:firstLine="709"/>
        <w:jc w:val="both"/>
        <w:rPr>
          <w:snapToGrid w:val="0"/>
        </w:rPr>
      </w:pPr>
      <w:r w:rsidRPr="00702E10">
        <w:rPr>
          <w:b/>
          <w:bCs/>
          <w:iCs/>
          <w:snapToGrid w:val="0"/>
        </w:rPr>
        <w:t>Tavuskuşu, Afrika Tavuğu (Beç Tavuğu), Sülün ve Bıldırcın:</w:t>
      </w:r>
      <w:r w:rsidRPr="00702E10">
        <w:rPr>
          <w:b/>
          <w:bCs/>
          <w:i/>
          <w:iCs/>
          <w:snapToGrid w:val="0"/>
        </w:rPr>
        <w:t xml:space="preserve"> </w:t>
      </w:r>
      <w:r w:rsidRPr="00702E10">
        <w:rPr>
          <w:snapToGrid w:val="0"/>
        </w:rPr>
        <w:t xml:space="preserve">Yüksek duyarlılık sergileyen bıldırcın haricinde tümü doğal ND </w:t>
      </w:r>
      <w:r w:rsidR="00265474" w:rsidRPr="00702E10">
        <w:rPr>
          <w:snapToGrid w:val="0"/>
        </w:rPr>
        <w:t>virüs</w:t>
      </w:r>
      <w:r w:rsidRPr="00702E10">
        <w:rPr>
          <w:snapToGrid w:val="0"/>
        </w:rPr>
        <w:t xml:space="preserve">ü </w:t>
      </w:r>
      <w:proofErr w:type="gramStart"/>
      <w:r w:rsidRPr="00702E10">
        <w:rPr>
          <w:snapToGrid w:val="0"/>
        </w:rPr>
        <w:t>enfeksiyonuna</w:t>
      </w:r>
      <w:proofErr w:type="gramEnd"/>
      <w:r w:rsidRPr="00702E10">
        <w:rPr>
          <w:snapToGrid w:val="0"/>
        </w:rPr>
        <w:t xml:space="preserve"> duyarlıdır. Enfeksiyon genellikle hafif düzeyde hastalık oluşturmakla beraber ölümlere</w:t>
      </w:r>
      <w:r w:rsidR="00EB4CE3" w:rsidRPr="00702E10">
        <w:rPr>
          <w:snapToGrid w:val="0"/>
        </w:rPr>
        <w:t xml:space="preserve"> </w:t>
      </w:r>
      <w:r w:rsidRPr="00702E10">
        <w:rPr>
          <w:snapToGrid w:val="0"/>
        </w:rPr>
        <w:t xml:space="preserve">de sebep olduğu bildirilmiştir. </w:t>
      </w:r>
    </w:p>
    <w:p w:rsidR="00402DCE" w:rsidRPr="00702E10" w:rsidRDefault="00402DCE" w:rsidP="00EB4CE3">
      <w:pPr>
        <w:ind w:firstLine="709"/>
        <w:jc w:val="both"/>
        <w:rPr>
          <w:snapToGrid w:val="0"/>
        </w:rPr>
      </w:pPr>
      <w:r w:rsidRPr="00702E10">
        <w:rPr>
          <w:b/>
          <w:bCs/>
          <w:iCs/>
          <w:snapToGrid w:val="0"/>
        </w:rPr>
        <w:t>Kanarya:</w:t>
      </w:r>
      <w:r w:rsidRPr="00702E10">
        <w:rPr>
          <w:b/>
          <w:bCs/>
          <w:i/>
          <w:iCs/>
          <w:snapToGrid w:val="0"/>
        </w:rPr>
        <w:t xml:space="preserve"> </w:t>
      </w:r>
      <w:r w:rsidRPr="00702E10">
        <w:rPr>
          <w:snapToGrid w:val="0"/>
        </w:rPr>
        <w:t xml:space="preserve">Enfeksiyona duyarlıdır. Enfeksiyon genellikle hafif veya belirsiz hastalık belirtilerine yol açar; ancak, deneysel </w:t>
      </w:r>
      <w:proofErr w:type="gramStart"/>
      <w:r w:rsidRPr="00702E10">
        <w:rPr>
          <w:snapToGrid w:val="0"/>
        </w:rPr>
        <w:t>enfeksiyonlarda</w:t>
      </w:r>
      <w:proofErr w:type="gramEnd"/>
      <w:r w:rsidRPr="00702E10">
        <w:rPr>
          <w:snapToGrid w:val="0"/>
        </w:rPr>
        <w:t xml:space="preserve">, sinirsel belirtiler ile karakterize % 20-30 oranında mortalite kaydedilmiştir. </w:t>
      </w:r>
    </w:p>
    <w:p w:rsidR="00402DCE" w:rsidRPr="00702E10" w:rsidRDefault="00402DCE" w:rsidP="00155A43">
      <w:pPr>
        <w:ind w:firstLine="709"/>
        <w:jc w:val="both"/>
        <w:rPr>
          <w:snapToGrid w:val="0"/>
        </w:rPr>
      </w:pPr>
      <w:r w:rsidRPr="00702E10">
        <w:rPr>
          <w:b/>
          <w:bCs/>
          <w:iCs/>
          <w:snapToGrid w:val="0"/>
        </w:rPr>
        <w:t>Psitasin:</w:t>
      </w:r>
      <w:r w:rsidRPr="00702E10">
        <w:rPr>
          <w:b/>
          <w:bCs/>
          <w:i/>
          <w:iCs/>
          <w:snapToGrid w:val="0"/>
        </w:rPr>
        <w:t xml:space="preserve"> </w:t>
      </w:r>
      <w:r w:rsidRPr="00702E10">
        <w:rPr>
          <w:snapToGrid w:val="0"/>
        </w:rPr>
        <w:t xml:space="preserve">Newcastle hastalığına çok duyarlıdır; muhabbet kuşları, kanaryalara göre daha duyarlıdır. Klinik hastalık halinde, çoğunlukla sinirsel belirtiler baskındır. Tropik papağanlar, virülent ND </w:t>
      </w:r>
      <w:r w:rsidR="00265474" w:rsidRPr="00702E10">
        <w:rPr>
          <w:snapToGrid w:val="0"/>
        </w:rPr>
        <w:t>virüs</w:t>
      </w:r>
      <w:r w:rsidRPr="00702E10">
        <w:rPr>
          <w:snapToGrid w:val="0"/>
        </w:rPr>
        <w:t xml:space="preserve">ü açısından bir rezervuar oluşturmaktadır ve Latin Amerika’dan Amerika Birleşik Devletlerine bir dizi hastalık girişine neden olmuştur. Enfekte psitasinler, en az bir yıl boyunca </w:t>
      </w:r>
      <w:r w:rsidR="00265474" w:rsidRPr="00702E10">
        <w:rPr>
          <w:snapToGrid w:val="0"/>
        </w:rPr>
        <w:t>virüs</w:t>
      </w:r>
      <w:r w:rsidRPr="00702E10">
        <w:rPr>
          <w:snapToGrid w:val="0"/>
        </w:rPr>
        <w:t xml:space="preserve"> saçar. </w:t>
      </w:r>
    </w:p>
    <w:p w:rsidR="00402DCE" w:rsidRPr="00702E10" w:rsidRDefault="00402DCE" w:rsidP="00155A43">
      <w:pPr>
        <w:ind w:firstLine="709"/>
        <w:jc w:val="both"/>
        <w:rPr>
          <w:snapToGrid w:val="0"/>
        </w:rPr>
      </w:pPr>
      <w:r w:rsidRPr="00702E10">
        <w:rPr>
          <w:b/>
          <w:bCs/>
          <w:iCs/>
          <w:snapToGrid w:val="0"/>
        </w:rPr>
        <w:t>Ratitler:</w:t>
      </w:r>
      <w:r w:rsidRPr="00702E10">
        <w:rPr>
          <w:b/>
          <w:bCs/>
          <w:i/>
          <w:iCs/>
          <w:snapToGrid w:val="0"/>
        </w:rPr>
        <w:t xml:space="preserve"> </w:t>
      </w:r>
      <w:r w:rsidRPr="00702E10">
        <w:rPr>
          <w:snapToGrid w:val="0"/>
        </w:rPr>
        <w:t>İsrail’deki bir mihrakta, 5-9 aylık 46 devekuşunun 13’ü Newcastle hastalığının tipik sinirsel belirtileriyle ölmüş ve bu kuşlardan ND’</w:t>
      </w:r>
      <w:r w:rsidR="00155A43" w:rsidRPr="00702E10">
        <w:rPr>
          <w:snapToGrid w:val="0"/>
        </w:rPr>
        <w:t xml:space="preserve"> </w:t>
      </w:r>
      <w:r w:rsidRPr="00702E10">
        <w:rPr>
          <w:snapToGrid w:val="0"/>
        </w:rPr>
        <w:t>nin virülent İsrail-67 suşu izole edilmiştir. 1993 yılında, Güney Afrika’</w:t>
      </w:r>
      <w:r w:rsidR="00155A43" w:rsidRPr="00702E10">
        <w:rPr>
          <w:snapToGrid w:val="0"/>
        </w:rPr>
        <w:t xml:space="preserve"> </w:t>
      </w:r>
      <w:r w:rsidRPr="00702E10">
        <w:rPr>
          <w:snapToGrid w:val="0"/>
        </w:rPr>
        <w:t xml:space="preserve">da devekuşu çiftliklerinde üç mihrak çıkmıştır. Bu mihraklar, mortalite oranı düşük ve belirli bir grup veya işletme ile sınırlı olmuştur. </w:t>
      </w:r>
    </w:p>
    <w:p w:rsidR="00402DCE" w:rsidRPr="00702E10" w:rsidRDefault="00402DCE" w:rsidP="00155A43">
      <w:pPr>
        <w:ind w:firstLine="709"/>
        <w:jc w:val="both"/>
        <w:rPr>
          <w:snapToGrid w:val="0"/>
        </w:rPr>
      </w:pPr>
      <w:r w:rsidRPr="00702E10">
        <w:rPr>
          <w:b/>
          <w:bCs/>
          <w:iCs/>
          <w:snapToGrid w:val="0"/>
        </w:rPr>
        <w:t>Yabani Su Kuşu:</w:t>
      </w:r>
      <w:r w:rsidRPr="00702E10">
        <w:rPr>
          <w:b/>
          <w:bCs/>
          <w:i/>
          <w:iCs/>
          <w:snapToGrid w:val="0"/>
        </w:rPr>
        <w:t xml:space="preserve"> </w:t>
      </w:r>
      <w:r w:rsidRPr="00702E10">
        <w:rPr>
          <w:snapToGrid w:val="0"/>
        </w:rPr>
        <w:t xml:space="preserve">ND </w:t>
      </w:r>
      <w:r w:rsidR="00265474" w:rsidRPr="00702E10">
        <w:rPr>
          <w:snapToGrid w:val="0"/>
        </w:rPr>
        <w:t>virüs</w:t>
      </w:r>
      <w:r w:rsidRPr="00702E10">
        <w:rPr>
          <w:snapToGrid w:val="0"/>
        </w:rPr>
        <w:t xml:space="preserve">ü rezervuarlarından biridir ama genellikle, bağırsakta çoğalan avirülan ND </w:t>
      </w:r>
      <w:r w:rsidR="00265474" w:rsidRPr="00702E10">
        <w:rPr>
          <w:snapToGrid w:val="0"/>
        </w:rPr>
        <w:t>virüs</w:t>
      </w:r>
      <w:r w:rsidRPr="00702E10">
        <w:rPr>
          <w:snapToGrid w:val="0"/>
        </w:rPr>
        <w:t xml:space="preserve">leriyle ilişkilendirilir. </w:t>
      </w:r>
    </w:p>
    <w:p w:rsidR="00402DCE" w:rsidRPr="00702E10" w:rsidRDefault="00402DCE" w:rsidP="00155A43">
      <w:pPr>
        <w:ind w:firstLine="709"/>
        <w:jc w:val="both"/>
        <w:rPr>
          <w:snapToGrid w:val="0"/>
        </w:rPr>
      </w:pPr>
      <w:r w:rsidRPr="00702E10">
        <w:rPr>
          <w:b/>
          <w:bCs/>
          <w:iCs/>
          <w:snapToGrid w:val="0"/>
        </w:rPr>
        <w:t>İnsan:</w:t>
      </w:r>
      <w:r w:rsidRPr="00702E10">
        <w:rPr>
          <w:b/>
          <w:bCs/>
          <w:i/>
          <w:iCs/>
          <w:snapToGrid w:val="0"/>
        </w:rPr>
        <w:t xml:space="preserve"> </w:t>
      </w:r>
      <w:r w:rsidRPr="00702E10">
        <w:rPr>
          <w:snapToGrid w:val="0"/>
        </w:rPr>
        <w:t xml:space="preserve">ND </w:t>
      </w:r>
      <w:r w:rsidR="00265474" w:rsidRPr="00702E10">
        <w:rPr>
          <w:snapToGrid w:val="0"/>
        </w:rPr>
        <w:t>virüs</w:t>
      </w:r>
      <w:r w:rsidRPr="00702E10">
        <w:rPr>
          <w:snapToGrid w:val="0"/>
        </w:rPr>
        <w:t>üne maruz</w:t>
      </w:r>
      <w:r w:rsidR="00155A43" w:rsidRPr="00702E10">
        <w:rPr>
          <w:snapToGrid w:val="0"/>
        </w:rPr>
        <w:t xml:space="preserve"> kalan insanlar, baş ağrısı ve grip</w:t>
      </w:r>
      <w:r w:rsidRPr="00702E10">
        <w:rPr>
          <w:snapToGrid w:val="0"/>
        </w:rPr>
        <w:t xml:space="preserve"> benzeri belirtiler ile 1-2 gün devam eden hafif konjonktivit sergileyebilir. Bazı durumlarda, sekonder bakteriyel </w:t>
      </w:r>
      <w:proofErr w:type="gramStart"/>
      <w:r w:rsidRPr="00702E10">
        <w:rPr>
          <w:snapToGrid w:val="0"/>
        </w:rPr>
        <w:t>enfeksiyon</w:t>
      </w:r>
      <w:proofErr w:type="gramEnd"/>
      <w:r w:rsidRPr="00702E10">
        <w:rPr>
          <w:snapToGrid w:val="0"/>
        </w:rPr>
        <w:t xml:space="preserve"> konjonktivitin kalıcı görme bozukluğuna yol açabilecek kadar şiddetlenmesine sebep olabilir. Enfeksiyonların çoğu, ya araştırmalar kapsamında ya da aşı üretim laboratuvarlarında </w:t>
      </w:r>
      <w:r w:rsidR="00265474" w:rsidRPr="00702E10">
        <w:rPr>
          <w:snapToGrid w:val="0"/>
        </w:rPr>
        <w:t>virüs</w:t>
      </w:r>
      <w:r w:rsidRPr="00702E10">
        <w:rPr>
          <w:snapToGrid w:val="0"/>
        </w:rPr>
        <w:t>le ilgili çalışmalar yapmış olan laboratuvar çalışanlarında ortaya çıkmıştır. Aşı ekiplerinde ve kesimhanelerde çalışan bireylerde enfekte olabilir. 1971-</w:t>
      </w:r>
      <w:r w:rsidR="00155A43" w:rsidRPr="00702E10">
        <w:rPr>
          <w:snapToGrid w:val="0"/>
        </w:rPr>
        <w:t>19</w:t>
      </w:r>
      <w:r w:rsidRPr="00702E10">
        <w:rPr>
          <w:snapToGrid w:val="0"/>
        </w:rPr>
        <w:t xml:space="preserve">72 Kaliforniya’da görülen salgınlarda, ND mihrakının kişiden kişiye bulaştığından şüphelenilmiştir. </w:t>
      </w:r>
    </w:p>
    <w:p w:rsidR="00402DCE" w:rsidRPr="00702E10" w:rsidRDefault="00402DCE" w:rsidP="00155A43">
      <w:pPr>
        <w:ind w:firstLine="709"/>
        <w:jc w:val="both"/>
        <w:rPr>
          <w:b/>
          <w:bCs/>
        </w:rPr>
      </w:pPr>
      <w:r w:rsidRPr="00702E10">
        <w:rPr>
          <w:b/>
          <w:bCs/>
        </w:rPr>
        <w:t xml:space="preserve">2. </w:t>
      </w:r>
      <w:r w:rsidR="00265474" w:rsidRPr="00702E10">
        <w:rPr>
          <w:b/>
          <w:bCs/>
        </w:rPr>
        <w:t>Virüs</w:t>
      </w:r>
      <w:r w:rsidRPr="00702E10">
        <w:rPr>
          <w:b/>
          <w:bCs/>
        </w:rPr>
        <w:t>ün dayanıklılığı</w:t>
      </w:r>
    </w:p>
    <w:p w:rsidR="00402DCE" w:rsidRPr="00702E10" w:rsidRDefault="00BA336E" w:rsidP="00155A43">
      <w:pPr>
        <w:ind w:firstLine="708"/>
        <w:jc w:val="both"/>
      </w:pPr>
      <w:r w:rsidRPr="00702E10">
        <w:rPr>
          <w:b/>
          <w:bCs/>
        </w:rPr>
        <w:t>2.1.</w:t>
      </w:r>
      <w:r w:rsidR="00402DCE" w:rsidRPr="00702E10">
        <w:rPr>
          <w:b/>
          <w:bCs/>
        </w:rPr>
        <w:t xml:space="preserve">Çevrede: </w:t>
      </w:r>
      <w:r w:rsidR="00402DCE" w:rsidRPr="00702E10">
        <w:t>Çoğu paramikso</w:t>
      </w:r>
      <w:r w:rsidR="00265474" w:rsidRPr="00702E10">
        <w:t>virüs</w:t>
      </w:r>
      <w:r w:rsidR="00402DCE" w:rsidRPr="00702E10">
        <w:t xml:space="preserve">le karşılaştırıldığında, Newcastle hastalığı </w:t>
      </w:r>
      <w:r w:rsidR="00265474" w:rsidRPr="00702E10">
        <w:t>virüsü nispeten ısıya dirençlidir.</w:t>
      </w:r>
      <w:r w:rsidR="00402DCE" w:rsidRPr="00702E10">
        <w:t xml:space="preserve"> </w:t>
      </w:r>
      <w:r w:rsidR="00265474" w:rsidRPr="00702E10">
        <w:t>B</w:t>
      </w:r>
      <w:r w:rsidR="00402DCE" w:rsidRPr="00702E10">
        <w:t>u özelliği, hastalığın epidemiyolojisi ve kontrolü açısından çok önemlidir</w:t>
      </w:r>
      <w:r w:rsidR="00265474" w:rsidRPr="00702E10">
        <w:t>.</w:t>
      </w:r>
    </w:p>
    <w:p w:rsidR="00402DCE" w:rsidRPr="00702E10" w:rsidRDefault="00F756A9" w:rsidP="00135C5A">
      <w:pPr>
        <w:numPr>
          <w:ilvl w:val="0"/>
          <w:numId w:val="49"/>
        </w:numPr>
        <w:ind w:left="709" w:hanging="294"/>
        <w:jc w:val="both"/>
        <w:rPr>
          <w:snapToGrid w:val="0"/>
        </w:rPr>
      </w:pPr>
      <w:r w:rsidRPr="00702E10">
        <w:rPr>
          <w:snapToGrid w:val="0"/>
        </w:rPr>
        <w:t>K</w:t>
      </w:r>
      <w:r w:rsidR="00402DCE" w:rsidRPr="00702E10">
        <w:rPr>
          <w:snapToGrid w:val="0"/>
        </w:rPr>
        <w:t>esilmiş tavukların kemik iliğinde ve kaslarında -20 °C’</w:t>
      </w:r>
      <w:r w:rsidRPr="00702E10">
        <w:rPr>
          <w:snapToGrid w:val="0"/>
        </w:rPr>
        <w:t xml:space="preserve"> </w:t>
      </w:r>
      <w:r w:rsidR="00402DCE" w:rsidRPr="00702E10">
        <w:rPr>
          <w:snapToGrid w:val="0"/>
        </w:rPr>
        <w:t>de en az 6 ay, soğuk şartlarda ise 4 aya kadar enfektivitesini korur</w:t>
      </w:r>
      <w:r w:rsidRPr="00702E10">
        <w:rPr>
          <w:snapToGrid w:val="0"/>
        </w:rPr>
        <w:t>.</w:t>
      </w:r>
    </w:p>
    <w:p w:rsidR="00402DCE" w:rsidRPr="00702E10" w:rsidRDefault="00265474" w:rsidP="00135C5A">
      <w:pPr>
        <w:numPr>
          <w:ilvl w:val="0"/>
          <w:numId w:val="49"/>
        </w:numPr>
        <w:ind w:left="709" w:hanging="294"/>
        <w:jc w:val="both"/>
        <w:rPr>
          <w:snapToGrid w:val="0"/>
        </w:rPr>
      </w:pPr>
      <w:r w:rsidRPr="00702E10">
        <w:rPr>
          <w:snapToGrid w:val="0"/>
        </w:rPr>
        <w:t>Virüs</w:t>
      </w:r>
      <w:r w:rsidR="00402DCE" w:rsidRPr="00702E10">
        <w:rPr>
          <w:snapToGrid w:val="0"/>
        </w:rPr>
        <w:t xml:space="preserve"> enfekte tavukların yumurtalarında oda sıcaklığında aylarca, 4 °C’</w:t>
      </w:r>
      <w:r w:rsidR="00F756A9" w:rsidRPr="00702E10">
        <w:rPr>
          <w:snapToGrid w:val="0"/>
        </w:rPr>
        <w:t xml:space="preserve"> </w:t>
      </w:r>
      <w:r w:rsidR="00402DCE" w:rsidRPr="00702E10">
        <w:rPr>
          <w:snapToGrid w:val="0"/>
        </w:rPr>
        <w:t>de ise bir yıldan fazla bir süreyle canlılığını koruyabilir</w:t>
      </w:r>
      <w:r w:rsidR="00F756A9" w:rsidRPr="00702E10">
        <w:rPr>
          <w:snapToGrid w:val="0"/>
        </w:rPr>
        <w:t>.</w:t>
      </w:r>
    </w:p>
    <w:p w:rsidR="00402DCE" w:rsidRPr="00702E10" w:rsidRDefault="00F756A9" w:rsidP="00135C5A">
      <w:pPr>
        <w:numPr>
          <w:ilvl w:val="0"/>
          <w:numId w:val="49"/>
        </w:numPr>
        <w:ind w:left="709" w:hanging="294"/>
        <w:jc w:val="both"/>
        <w:rPr>
          <w:snapToGrid w:val="0"/>
        </w:rPr>
      </w:pPr>
      <w:r w:rsidRPr="00702E10">
        <w:rPr>
          <w:snapToGrid w:val="0"/>
        </w:rPr>
        <w:t>T</w:t>
      </w:r>
      <w:r w:rsidR="00265474" w:rsidRPr="00702E10">
        <w:rPr>
          <w:snapToGrid w:val="0"/>
        </w:rPr>
        <w:t>üylerdeki virüsü</w:t>
      </w:r>
      <w:r w:rsidR="00402DCE" w:rsidRPr="00702E10">
        <w:rPr>
          <w:snapToGrid w:val="0"/>
        </w:rPr>
        <w:t xml:space="preserve">n benzer dayanma süreleri gösterdiği gözlemlenmiştir ve </w:t>
      </w:r>
      <w:r w:rsidR="00265474" w:rsidRPr="00702E10">
        <w:rPr>
          <w:snapToGrid w:val="0"/>
        </w:rPr>
        <w:t>virüs</w:t>
      </w:r>
      <w:r w:rsidR="00402DCE" w:rsidRPr="00702E10">
        <w:rPr>
          <w:snapToGrid w:val="0"/>
        </w:rPr>
        <w:t xml:space="preserve"> kontamine işletmelerde canlılığını uzun sürelerle koruyabilmektedir. </w:t>
      </w:r>
    </w:p>
    <w:p w:rsidR="00402DCE" w:rsidRPr="00702E10" w:rsidRDefault="00265474" w:rsidP="00F756A9">
      <w:pPr>
        <w:numPr>
          <w:ilvl w:val="0"/>
          <w:numId w:val="10"/>
        </w:numPr>
        <w:tabs>
          <w:tab w:val="clear" w:pos="360"/>
          <w:tab w:val="num" w:pos="709"/>
        </w:tabs>
        <w:ind w:left="709" w:hanging="283"/>
        <w:jc w:val="both"/>
        <w:rPr>
          <w:snapToGrid w:val="0"/>
        </w:rPr>
      </w:pPr>
      <w:r w:rsidRPr="00702E10">
        <w:rPr>
          <w:snapToGrid w:val="0"/>
        </w:rPr>
        <w:lastRenderedPageBreak/>
        <w:t>Doğrudan güneş ışığı, virüsü</w:t>
      </w:r>
      <w:r w:rsidR="00402DCE" w:rsidRPr="00702E10">
        <w:rPr>
          <w:snapToGrid w:val="0"/>
        </w:rPr>
        <w:t xml:space="preserve"> 30 dakika içerisinde inaktive eder. </w:t>
      </w:r>
      <w:r w:rsidRPr="00702E10">
        <w:rPr>
          <w:snapToGrid w:val="0"/>
        </w:rPr>
        <w:t>Virüs</w:t>
      </w:r>
      <w:r w:rsidR="00402DCE" w:rsidRPr="00702E10">
        <w:rPr>
          <w:snapToGrid w:val="0"/>
        </w:rPr>
        <w:t xml:space="preserve">ün, alkali aktivitesine, asit aktivitesine olduğundan daha duyarlı olduğu görülmektedir. </w:t>
      </w:r>
    </w:p>
    <w:p w:rsidR="00402DCE" w:rsidRPr="00702E10" w:rsidRDefault="00402DCE" w:rsidP="00F756A9">
      <w:pPr>
        <w:numPr>
          <w:ilvl w:val="0"/>
          <w:numId w:val="10"/>
        </w:numPr>
        <w:tabs>
          <w:tab w:val="clear" w:pos="360"/>
          <w:tab w:val="num" w:pos="709"/>
        </w:tabs>
        <w:ind w:left="709" w:hanging="283"/>
        <w:jc w:val="both"/>
        <w:rPr>
          <w:snapToGrid w:val="0"/>
        </w:rPr>
      </w:pPr>
      <w:r w:rsidRPr="00702E10">
        <w:rPr>
          <w:snapToGrid w:val="0"/>
        </w:rPr>
        <w:t xml:space="preserve">ND </w:t>
      </w:r>
      <w:r w:rsidR="00265474" w:rsidRPr="00702E10">
        <w:rPr>
          <w:snapToGrid w:val="0"/>
        </w:rPr>
        <w:t>virüs</w:t>
      </w:r>
      <w:r w:rsidRPr="00702E10">
        <w:rPr>
          <w:snapToGrid w:val="0"/>
        </w:rPr>
        <w:t xml:space="preserve"> zarfında bulunan lipid nedeniyle deterjan içeren bütün dezenfektanlara karşı yüksek derecede duyarlıdır. </w:t>
      </w:r>
    </w:p>
    <w:p w:rsidR="00402DCE" w:rsidRPr="00702E10" w:rsidRDefault="00093684" w:rsidP="00093684">
      <w:pPr>
        <w:ind w:firstLine="709"/>
        <w:jc w:val="both"/>
        <w:rPr>
          <w:snapToGrid w:val="0"/>
        </w:rPr>
      </w:pPr>
      <w:r w:rsidRPr="00702E10">
        <w:rPr>
          <w:snapToGrid w:val="0"/>
        </w:rPr>
        <w:t xml:space="preserve">Egzotik ND </w:t>
      </w:r>
      <w:r w:rsidR="00265474" w:rsidRPr="00702E10">
        <w:rPr>
          <w:snapToGrid w:val="0"/>
        </w:rPr>
        <w:t>virüsünün suyollarındaki</w:t>
      </w:r>
      <w:r w:rsidR="00402DCE" w:rsidRPr="00702E10">
        <w:rPr>
          <w:snapToGrid w:val="0"/>
        </w:rPr>
        <w:t xml:space="preserve"> dayanıklılığı bilinmemekle birlikte, hastalığın kontamine </w:t>
      </w:r>
      <w:r w:rsidR="00265474" w:rsidRPr="00702E10">
        <w:rPr>
          <w:snapToGrid w:val="0"/>
        </w:rPr>
        <w:t>suyoluyla</w:t>
      </w:r>
      <w:r w:rsidR="00402DCE" w:rsidRPr="00702E10">
        <w:rPr>
          <w:snapToGrid w:val="0"/>
        </w:rPr>
        <w:t xml:space="preserve"> avian influenza kadar kolay yayılmadığı görülmektedir. Buna karşın, </w:t>
      </w:r>
      <w:r w:rsidR="00265474" w:rsidRPr="00702E10">
        <w:rPr>
          <w:snapToGrid w:val="0"/>
        </w:rPr>
        <w:t>virüs</w:t>
      </w:r>
      <w:r w:rsidR="00402DCE" w:rsidRPr="00702E10">
        <w:rPr>
          <w:snapToGrid w:val="0"/>
        </w:rPr>
        <w:t xml:space="preserve"> kontamine suda yayılma potansiyeline sahiptir.</w:t>
      </w:r>
    </w:p>
    <w:p w:rsidR="00402DCE" w:rsidRPr="00702E10" w:rsidRDefault="00BA336E" w:rsidP="00093684">
      <w:pPr>
        <w:ind w:firstLine="709"/>
        <w:jc w:val="both"/>
      </w:pPr>
      <w:r w:rsidRPr="00702E10">
        <w:rPr>
          <w:b/>
          <w:bCs/>
        </w:rPr>
        <w:t>2.2.</w:t>
      </w:r>
      <w:r w:rsidR="00402DCE" w:rsidRPr="00702E10">
        <w:rPr>
          <w:b/>
          <w:bCs/>
        </w:rPr>
        <w:t xml:space="preserve">Konakçıda </w:t>
      </w:r>
    </w:p>
    <w:p w:rsidR="00402DCE" w:rsidRPr="00702E10" w:rsidRDefault="00BA336E" w:rsidP="00093684">
      <w:pPr>
        <w:ind w:firstLine="709"/>
        <w:jc w:val="both"/>
        <w:rPr>
          <w:b/>
          <w:bCs/>
          <w:iCs/>
          <w:snapToGrid w:val="0"/>
        </w:rPr>
      </w:pPr>
      <w:r w:rsidRPr="00702E10">
        <w:rPr>
          <w:b/>
          <w:bCs/>
          <w:iCs/>
          <w:snapToGrid w:val="0"/>
        </w:rPr>
        <w:t>2.2.1.</w:t>
      </w:r>
      <w:r w:rsidR="00FD733A" w:rsidRPr="00702E10">
        <w:rPr>
          <w:b/>
          <w:bCs/>
          <w:iCs/>
          <w:snapToGrid w:val="0"/>
        </w:rPr>
        <w:t>Evcil</w:t>
      </w:r>
      <w:r w:rsidR="00402DCE" w:rsidRPr="00702E10">
        <w:rPr>
          <w:b/>
          <w:bCs/>
          <w:iCs/>
          <w:snapToGrid w:val="0"/>
        </w:rPr>
        <w:t xml:space="preserve"> Kanatlılar</w:t>
      </w:r>
    </w:p>
    <w:p w:rsidR="00402DCE" w:rsidRPr="00702E10" w:rsidRDefault="00265474" w:rsidP="00093684">
      <w:pPr>
        <w:ind w:firstLine="709"/>
        <w:jc w:val="both"/>
        <w:rPr>
          <w:snapToGrid w:val="0"/>
        </w:rPr>
      </w:pPr>
      <w:r w:rsidRPr="00702E10">
        <w:rPr>
          <w:snapToGrid w:val="0"/>
        </w:rPr>
        <w:t>Virüs</w:t>
      </w:r>
      <w:r w:rsidR="00402DCE" w:rsidRPr="00702E10">
        <w:rPr>
          <w:snapToGrid w:val="0"/>
        </w:rPr>
        <w:t>, akut enfekte kanatlıların çoğunun doku sekresyonları</w:t>
      </w:r>
      <w:r w:rsidR="00093684" w:rsidRPr="00702E10">
        <w:rPr>
          <w:snapToGrid w:val="0"/>
        </w:rPr>
        <w:t xml:space="preserve"> ile</w:t>
      </w:r>
      <w:r w:rsidR="00402DCE" w:rsidRPr="00702E10">
        <w:rPr>
          <w:snapToGrid w:val="0"/>
        </w:rPr>
        <w:t xml:space="preserve"> dışkı</w:t>
      </w:r>
      <w:r w:rsidR="00093684" w:rsidRPr="00702E10">
        <w:rPr>
          <w:snapToGrid w:val="0"/>
        </w:rPr>
        <w:t>sında</w:t>
      </w:r>
      <w:r w:rsidR="00402DCE" w:rsidRPr="00702E10">
        <w:rPr>
          <w:snapToGrid w:val="0"/>
        </w:rPr>
        <w:t xml:space="preserve"> klinik belirtilerin ortaya çıkmasından 24 saat önce görülmeye başlar ve klinik hastalık aşaması boyunca varlığını sürdürür. Genellikle </w:t>
      </w:r>
      <w:r w:rsidR="00FD733A" w:rsidRPr="00702E10">
        <w:rPr>
          <w:snapToGrid w:val="0"/>
        </w:rPr>
        <w:t xml:space="preserve">kanatlılarda </w:t>
      </w:r>
      <w:r w:rsidRPr="00702E10">
        <w:rPr>
          <w:snapToGrid w:val="0"/>
        </w:rPr>
        <w:t>virüs</w:t>
      </w:r>
      <w:r w:rsidR="00FD733A" w:rsidRPr="00702E10">
        <w:rPr>
          <w:snapToGrid w:val="0"/>
        </w:rPr>
        <w:t>ün</w:t>
      </w:r>
      <w:r w:rsidR="00402DCE" w:rsidRPr="00702E10">
        <w:rPr>
          <w:snapToGrid w:val="0"/>
        </w:rPr>
        <w:t xml:space="preserve"> </w:t>
      </w:r>
      <w:proofErr w:type="gramStart"/>
      <w:r w:rsidR="00402DCE" w:rsidRPr="00702E10">
        <w:rPr>
          <w:snapToGrid w:val="0"/>
        </w:rPr>
        <w:t>enfeksiyondan</w:t>
      </w:r>
      <w:proofErr w:type="gramEnd"/>
      <w:r w:rsidR="00402DCE" w:rsidRPr="00702E10">
        <w:rPr>
          <w:snapToGrid w:val="0"/>
        </w:rPr>
        <w:t xml:space="preserve"> en az 7 gün sonra izole edilebildiği bildirilmektedir. Aşılamadan 35 gün sonra kanatlıların yumurtalarından </w:t>
      </w:r>
      <w:r w:rsidRPr="00702E10">
        <w:rPr>
          <w:snapToGrid w:val="0"/>
        </w:rPr>
        <w:t>virüs</w:t>
      </w:r>
      <w:r w:rsidR="00402DCE" w:rsidRPr="00702E10">
        <w:rPr>
          <w:snapToGrid w:val="0"/>
        </w:rPr>
        <w:t xml:space="preserve"> reizolasyonu bildirilmiştir. </w:t>
      </w:r>
    </w:p>
    <w:p w:rsidR="00402DCE" w:rsidRPr="00702E10" w:rsidRDefault="00BA336E" w:rsidP="00093684">
      <w:pPr>
        <w:ind w:firstLine="709"/>
        <w:jc w:val="both"/>
        <w:rPr>
          <w:b/>
          <w:bCs/>
          <w:iCs/>
          <w:snapToGrid w:val="0"/>
        </w:rPr>
      </w:pPr>
      <w:r w:rsidRPr="00702E10">
        <w:rPr>
          <w:b/>
          <w:bCs/>
          <w:iCs/>
          <w:snapToGrid w:val="0"/>
        </w:rPr>
        <w:t>2.2.2.</w:t>
      </w:r>
      <w:r w:rsidR="00402DCE" w:rsidRPr="00702E10">
        <w:rPr>
          <w:b/>
          <w:bCs/>
          <w:iCs/>
          <w:snapToGrid w:val="0"/>
        </w:rPr>
        <w:t>Yabani Kanatlılar</w:t>
      </w:r>
    </w:p>
    <w:p w:rsidR="00402DCE" w:rsidRPr="00702E10" w:rsidRDefault="00402DCE" w:rsidP="00093684">
      <w:pPr>
        <w:ind w:firstLine="709"/>
        <w:jc w:val="both"/>
        <w:rPr>
          <w:snapToGrid w:val="0"/>
        </w:rPr>
      </w:pPr>
      <w:r w:rsidRPr="00702E10">
        <w:rPr>
          <w:b/>
          <w:bCs/>
          <w:iCs/>
          <w:snapToGrid w:val="0"/>
        </w:rPr>
        <w:t>Su Kuşları</w:t>
      </w:r>
      <w:r w:rsidRPr="00702E10">
        <w:rPr>
          <w:iCs/>
          <w:snapToGrid w:val="0"/>
        </w:rPr>
        <w:t>:</w:t>
      </w:r>
      <w:r w:rsidR="00093684" w:rsidRPr="00702E10">
        <w:rPr>
          <w:iCs/>
          <w:snapToGrid w:val="0"/>
        </w:rPr>
        <w:t xml:space="preserve"> K</w:t>
      </w:r>
      <w:r w:rsidRPr="00702E10">
        <w:rPr>
          <w:snapToGrid w:val="0"/>
        </w:rPr>
        <w:t xml:space="preserve">linik hastalığa karşı genelde dirençli olsa da, 6 haftaya kadar </w:t>
      </w:r>
      <w:r w:rsidR="00265474" w:rsidRPr="00702E10">
        <w:rPr>
          <w:snapToGrid w:val="0"/>
        </w:rPr>
        <w:t>virüs</w:t>
      </w:r>
      <w:r w:rsidRPr="00702E10">
        <w:rPr>
          <w:snapToGrid w:val="0"/>
        </w:rPr>
        <w:t xml:space="preserve"> saçabilir. </w:t>
      </w:r>
    </w:p>
    <w:p w:rsidR="00402DCE" w:rsidRPr="00702E10" w:rsidRDefault="00402DCE" w:rsidP="00093684">
      <w:pPr>
        <w:ind w:firstLine="709"/>
        <w:jc w:val="both"/>
        <w:rPr>
          <w:snapToGrid w:val="0"/>
        </w:rPr>
      </w:pPr>
      <w:r w:rsidRPr="00702E10">
        <w:rPr>
          <w:b/>
          <w:bCs/>
          <w:iCs/>
          <w:snapToGrid w:val="0"/>
        </w:rPr>
        <w:t>Psitasinler</w:t>
      </w:r>
      <w:r w:rsidRPr="00702E10">
        <w:rPr>
          <w:iCs/>
          <w:snapToGrid w:val="0"/>
        </w:rPr>
        <w:t>:</w:t>
      </w:r>
      <w:r w:rsidRPr="00702E10">
        <w:rPr>
          <w:i/>
          <w:iCs/>
          <w:snapToGrid w:val="0"/>
        </w:rPr>
        <w:t xml:space="preserve"> </w:t>
      </w:r>
      <w:r w:rsidR="00093684" w:rsidRPr="00702E10">
        <w:rPr>
          <w:iCs/>
          <w:snapToGrid w:val="0"/>
        </w:rPr>
        <w:t>B</w:t>
      </w:r>
      <w:r w:rsidRPr="00702E10">
        <w:rPr>
          <w:snapToGrid w:val="0"/>
        </w:rPr>
        <w:t xml:space="preserve">ir yıla kadar </w:t>
      </w:r>
      <w:r w:rsidR="00265474" w:rsidRPr="00702E10">
        <w:rPr>
          <w:snapToGrid w:val="0"/>
        </w:rPr>
        <w:t>virüs</w:t>
      </w:r>
      <w:r w:rsidRPr="00702E10">
        <w:rPr>
          <w:snapToGrid w:val="0"/>
        </w:rPr>
        <w:t xml:space="preserve"> saçtığı belirlenmiştir ve dünyanın çeşitli yerlerinde ND pan</w:t>
      </w:r>
      <w:r w:rsidR="00FD733A" w:rsidRPr="00702E10">
        <w:rPr>
          <w:snapToGrid w:val="0"/>
        </w:rPr>
        <w:t>demilerine</w:t>
      </w:r>
      <w:r w:rsidRPr="00702E10">
        <w:rPr>
          <w:snapToGrid w:val="0"/>
        </w:rPr>
        <w:t xml:space="preserve"> neden olmuştur. ND’</w:t>
      </w:r>
      <w:r w:rsidR="00093684" w:rsidRPr="00702E10">
        <w:rPr>
          <w:snapToGrid w:val="0"/>
        </w:rPr>
        <w:t xml:space="preserve"> </w:t>
      </w:r>
      <w:r w:rsidRPr="00702E10">
        <w:rPr>
          <w:snapToGrid w:val="0"/>
        </w:rPr>
        <w:t xml:space="preserve">nin yabani psitasinler yoluyla duyarlı kanatlılara yayılma potansiyeli azımsanmamalıdır. </w:t>
      </w:r>
    </w:p>
    <w:p w:rsidR="00402DCE" w:rsidRPr="00702E10" w:rsidRDefault="00402DCE" w:rsidP="00093684">
      <w:pPr>
        <w:ind w:firstLine="708"/>
        <w:jc w:val="both"/>
        <w:rPr>
          <w:snapToGrid w:val="0"/>
        </w:rPr>
      </w:pPr>
      <w:r w:rsidRPr="00702E10">
        <w:rPr>
          <w:b/>
          <w:bCs/>
          <w:iCs/>
          <w:snapToGrid w:val="0"/>
        </w:rPr>
        <w:t>Güvercinler:</w:t>
      </w:r>
      <w:r w:rsidRPr="00702E10">
        <w:rPr>
          <w:i/>
          <w:iCs/>
          <w:snapToGrid w:val="0"/>
        </w:rPr>
        <w:t xml:space="preserve"> </w:t>
      </w:r>
      <w:r w:rsidRPr="00702E10">
        <w:rPr>
          <w:snapToGrid w:val="0"/>
        </w:rPr>
        <w:t>V</w:t>
      </w:r>
      <w:r w:rsidR="00093684" w:rsidRPr="00702E10">
        <w:rPr>
          <w:snapToGrid w:val="0"/>
        </w:rPr>
        <w:t xml:space="preserve">iserotropik </w:t>
      </w:r>
      <w:r w:rsidRPr="00702E10">
        <w:rPr>
          <w:snapToGrid w:val="0"/>
        </w:rPr>
        <w:t xml:space="preserve">ND </w:t>
      </w:r>
      <w:r w:rsidR="00265474" w:rsidRPr="00702E10">
        <w:rPr>
          <w:snapToGrid w:val="0"/>
        </w:rPr>
        <w:t>virüs</w:t>
      </w:r>
      <w:r w:rsidRPr="00702E10">
        <w:rPr>
          <w:snapToGrid w:val="0"/>
        </w:rPr>
        <w:t xml:space="preserve">ü </w:t>
      </w:r>
      <w:proofErr w:type="gramStart"/>
      <w:r w:rsidRPr="00702E10">
        <w:rPr>
          <w:snapToGrid w:val="0"/>
        </w:rPr>
        <w:t>enfeksiyonunun</w:t>
      </w:r>
      <w:proofErr w:type="gramEnd"/>
      <w:r w:rsidRPr="00702E10">
        <w:rPr>
          <w:snapToGrid w:val="0"/>
        </w:rPr>
        <w:t xml:space="preserve"> ardından, hastalığın akut evresi boyunca dışkıda </w:t>
      </w:r>
      <w:r w:rsidR="00265474" w:rsidRPr="00702E10">
        <w:rPr>
          <w:snapToGrid w:val="0"/>
        </w:rPr>
        <w:t>virüs</w:t>
      </w:r>
      <w:r w:rsidRPr="00702E10">
        <w:rPr>
          <w:snapToGrid w:val="0"/>
        </w:rPr>
        <w:t xml:space="preserve"> saçarlar, fakat bu saçılma, nekahat döneminde görülmez.</w:t>
      </w:r>
      <w:r w:rsidR="00093684" w:rsidRPr="00702E10">
        <w:rPr>
          <w:snapToGrid w:val="0"/>
        </w:rPr>
        <w:t xml:space="preserve"> </w:t>
      </w:r>
      <w:r w:rsidR="00265474" w:rsidRPr="00702E10">
        <w:rPr>
          <w:snapToGrid w:val="0"/>
        </w:rPr>
        <w:t>Virüs</w:t>
      </w:r>
      <w:r w:rsidRPr="00702E10">
        <w:rPr>
          <w:snapToGrid w:val="0"/>
        </w:rPr>
        <w:t>, trakea ve akciğerlerde 4 hafta, beyind</w:t>
      </w:r>
      <w:r w:rsidR="00093684" w:rsidRPr="00702E10">
        <w:rPr>
          <w:snapToGrid w:val="0"/>
        </w:rPr>
        <w:t>e ise 5 hafta canlılığını korur. G</w:t>
      </w:r>
      <w:r w:rsidRPr="00702E10">
        <w:rPr>
          <w:snapToGrid w:val="0"/>
        </w:rPr>
        <w:t xml:space="preserve">üvercinler belirsiz taşıyıcı haline gelmez ve </w:t>
      </w:r>
      <w:r w:rsidR="00265474" w:rsidRPr="00702E10">
        <w:rPr>
          <w:snapToGrid w:val="0"/>
        </w:rPr>
        <w:t>virüs</w:t>
      </w:r>
      <w:r w:rsidRPr="00702E10">
        <w:rPr>
          <w:snapToGrid w:val="0"/>
        </w:rPr>
        <w:t xml:space="preserve"> saçılımı nispeten daha kısa sü</w:t>
      </w:r>
      <w:r w:rsidR="00093684" w:rsidRPr="00702E10">
        <w:rPr>
          <w:snapToGrid w:val="0"/>
        </w:rPr>
        <w:t>rer. L</w:t>
      </w:r>
      <w:r w:rsidRPr="00702E10">
        <w:rPr>
          <w:snapToGrid w:val="0"/>
        </w:rPr>
        <w:t xml:space="preserve">entojenik bir </w:t>
      </w:r>
      <w:r w:rsidR="00265474" w:rsidRPr="00702E10">
        <w:rPr>
          <w:snapToGrid w:val="0"/>
        </w:rPr>
        <w:t>virüs</w:t>
      </w:r>
      <w:r w:rsidRPr="00702E10">
        <w:rPr>
          <w:snapToGrid w:val="0"/>
        </w:rPr>
        <w:t xml:space="preserve">le deneysel olarak enfekte edilen güvercinler, 6 gün sonra hafif solunum belirtileri ve konjonktivit sergilemiş ve 3-7 gün boyunca </w:t>
      </w:r>
      <w:r w:rsidR="00265474" w:rsidRPr="00702E10">
        <w:rPr>
          <w:snapToGrid w:val="0"/>
        </w:rPr>
        <w:t>virüs</w:t>
      </w:r>
      <w:r w:rsidRPr="00702E10">
        <w:rPr>
          <w:snapToGrid w:val="0"/>
        </w:rPr>
        <w:t xml:space="preserve"> saçmıştır. </w:t>
      </w:r>
    </w:p>
    <w:p w:rsidR="00402DCE" w:rsidRPr="00702E10" w:rsidRDefault="00402DCE" w:rsidP="00093684">
      <w:pPr>
        <w:ind w:firstLine="708"/>
        <w:jc w:val="both"/>
        <w:rPr>
          <w:snapToGrid w:val="0"/>
        </w:rPr>
      </w:pPr>
      <w:r w:rsidRPr="00702E10">
        <w:rPr>
          <w:b/>
          <w:bCs/>
          <w:iCs/>
          <w:snapToGrid w:val="0"/>
        </w:rPr>
        <w:t>Sülün, keklik, hindi ve bıldırcı</w:t>
      </w:r>
      <w:r w:rsidRPr="00702E10">
        <w:rPr>
          <w:b/>
          <w:iCs/>
          <w:snapToGrid w:val="0"/>
        </w:rPr>
        <w:t>n:</w:t>
      </w:r>
      <w:r w:rsidRPr="00702E10">
        <w:rPr>
          <w:i/>
          <w:iCs/>
          <w:snapToGrid w:val="0"/>
        </w:rPr>
        <w:t xml:space="preserve"> </w:t>
      </w:r>
      <w:r w:rsidR="00093684" w:rsidRPr="00702E10">
        <w:rPr>
          <w:snapToGrid w:val="0"/>
        </w:rPr>
        <w:t>T</w:t>
      </w:r>
      <w:r w:rsidRPr="00702E10">
        <w:rPr>
          <w:snapToGrid w:val="0"/>
        </w:rPr>
        <w:t xml:space="preserve">ümü ND mihraklarında tespit edilmiş, bu mihrakların bazıları hastalığın evcil kanatlılara yayılmasına neden olmuştur. </w:t>
      </w:r>
    </w:p>
    <w:p w:rsidR="00402DCE" w:rsidRPr="00702E10" w:rsidRDefault="00402DCE" w:rsidP="00093684">
      <w:pPr>
        <w:ind w:firstLine="708"/>
        <w:jc w:val="both"/>
        <w:rPr>
          <w:snapToGrid w:val="0"/>
        </w:rPr>
      </w:pPr>
      <w:r w:rsidRPr="00702E10">
        <w:rPr>
          <w:b/>
          <w:bCs/>
          <w:iCs/>
          <w:snapToGrid w:val="0"/>
        </w:rPr>
        <w:t>Ratitler:</w:t>
      </w:r>
      <w:r w:rsidRPr="00702E10">
        <w:rPr>
          <w:i/>
          <w:iCs/>
          <w:snapToGrid w:val="0"/>
        </w:rPr>
        <w:t xml:space="preserve"> </w:t>
      </w:r>
      <w:r w:rsidRPr="00702E10">
        <w:rPr>
          <w:snapToGrid w:val="0"/>
        </w:rPr>
        <w:t>İsrail ve Güney Afrika’da ortaya çıkan N</w:t>
      </w:r>
      <w:r w:rsidR="00FD733A" w:rsidRPr="00702E10">
        <w:rPr>
          <w:snapToGrid w:val="0"/>
        </w:rPr>
        <w:t>D</w:t>
      </w:r>
      <w:r w:rsidRPr="00702E10">
        <w:rPr>
          <w:snapToGrid w:val="0"/>
        </w:rPr>
        <w:t xml:space="preserve"> hastalığı mihraklarında, hastalık yayılımı izole devekuşu gruplarıyla sınırlı kalmıştır. </w:t>
      </w:r>
    </w:p>
    <w:p w:rsidR="00402DCE" w:rsidRPr="00702E10" w:rsidRDefault="00FD733A" w:rsidP="00093684">
      <w:pPr>
        <w:ind w:firstLine="708"/>
        <w:jc w:val="both"/>
        <w:rPr>
          <w:snapToGrid w:val="0"/>
        </w:rPr>
      </w:pPr>
      <w:r w:rsidRPr="00702E10">
        <w:rPr>
          <w:b/>
          <w:bCs/>
          <w:iCs/>
          <w:snapToGrid w:val="0"/>
        </w:rPr>
        <w:t>2.3.</w:t>
      </w:r>
      <w:r w:rsidR="00402DCE" w:rsidRPr="00702E10">
        <w:rPr>
          <w:b/>
          <w:bCs/>
          <w:iCs/>
          <w:snapToGrid w:val="0"/>
        </w:rPr>
        <w:t>Karkas</w:t>
      </w:r>
      <w:r w:rsidRPr="00702E10">
        <w:rPr>
          <w:b/>
          <w:bCs/>
          <w:iCs/>
          <w:snapToGrid w:val="0"/>
        </w:rPr>
        <w:t>da</w:t>
      </w:r>
      <w:r w:rsidR="00402DCE" w:rsidRPr="00702E10">
        <w:rPr>
          <w:b/>
          <w:bCs/>
          <w:iCs/>
          <w:snapToGrid w:val="0"/>
        </w:rPr>
        <w:t>:</w:t>
      </w:r>
      <w:r w:rsidR="00402DCE" w:rsidRPr="00702E10">
        <w:rPr>
          <w:b/>
          <w:bCs/>
          <w:i/>
          <w:iCs/>
          <w:snapToGrid w:val="0"/>
        </w:rPr>
        <w:t xml:space="preserve"> </w:t>
      </w:r>
      <w:r w:rsidR="00402DCE" w:rsidRPr="00702E10">
        <w:rPr>
          <w:snapToGrid w:val="0"/>
        </w:rPr>
        <w:t xml:space="preserve">Canlı </w:t>
      </w:r>
      <w:r w:rsidR="00265474" w:rsidRPr="00702E10">
        <w:rPr>
          <w:snapToGrid w:val="0"/>
        </w:rPr>
        <w:t>virüs</w:t>
      </w:r>
      <w:r w:rsidR="00402DCE" w:rsidRPr="00702E10">
        <w:rPr>
          <w:snapToGrid w:val="0"/>
        </w:rPr>
        <w:t>, dekompozisyon</w:t>
      </w:r>
      <w:r w:rsidR="00093684" w:rsidRPr="00702E10">
        <w:rPr>
          <w:snapToGrid w:val="0"/>
        </w:rPr>
        <w:t>un</w:t>
      </w:r>
      <w:r w:rsidR="00402DCE" w:rsidRPr="00702E10">
        <w:rPr>
          <w:snapToGrid w:val="0"/>
        </w:rPr>
        <w:t xml:space="preserve"> ileri safhalara ulaş</w:t>
      </w:r>
      <w:r w:rsidR="00093684" w:rsidRPr="00702E10">
        <w:rPr>
          <w:snapToGrid w:val="0"/>
        </w:rPr>
        <w:t>masına</w:t>
      </w:r>
      <w:r w:rsidR="00402DCE" w:rsidRPr="00702E10">
        <w:rPr>
          <w:snapToGrid w:val="0"/>
        </w:rPr>
        <w:t xml:space="preserve"> kadar karkasta kalır. Yüksek sıcaklıklara maruz kalmadığı sürece, </w:t>
      </w:r>
      <w:r w:rsidR="00CD6F32" w:rsidRPr="00702E10">
        <w:rPr>
          <w:snapToGrid w:val="0"/>
        </w:rPr>
        <w:t>kokuşma/çürüme</w:t>
      </w:r>
      <w:r w:rsidR="00402DCE" w:rsidRPr="00702E10">
        <w:rPr>
          <w:snapToGrid w:val="0"/>
        </w:rPr>
        <w:t xml:space="preserve"> sergilemeyen doku ve organ numunelerinde ya da dışkıda canlılığını sürdürür. Ayrıca </w:t>
      </w:r>
      <w:r w:rsidR="00265474" w:rsidRPr="00702E10">
        <w:rPr>
          <w:snapToGrid w:val="0"/>
        </w:rPr>
        <w:t>virüs</w:t>
      </w:r>
      <w:r w:rsidR="00402DCE" w:rsidRPr="00702E10">
        <w:rPr>
          <w:snapToGrid w:val="0"/>
        </w:rPr>
        <w:t xml:space="preserve"> 30 </w:t>
      </w:r>
      <w:r w:rsidR="00402DCE" w:rsidRPr="00702E10">
        <w:rPr>
          <w:snapToGrid w:val="0"/>
          <w:vertAlign w:val="superscript"/>
        </w:rPr>
        <w:t>o</w:t>
      </w:r>
      <w:r w:rsidR="00402DCE" w:rsidRPr="00702E10">
        <w:rPr>
          <w:snapToGrid w:val="0"/>
        </w:rPr>
        <w:t>C’</w:t>
      </w:r>
      <w:r w:rsidR="00093684" w:rsidRPr="00702E10">
        <w:rPr>
          <w:snapToGrid w:val="0"/>
        </w:rPr>
        <w:t xml:space="preserve"> </w:t>
      </w:r>
      <w:r w:rsidR="00402DCE" w:rsidRPr="00702E10">
        <w:rPr>
          <w:snapToGrid w:val="0"/>
        </w:rPr>
        <w:t xml:space="preserve">de birkaç gün tutulmuş olan kemik iliğinden izole edilmiştir. </w:t>
      </w:r>
    </w:p>
    <w:p w:rsidR="00402DCE" w:rsidRPr="00702E10" w:rsidRDefault="00402DCE" w:rsidP="00093684">
      <w:pPr>
        <w:ind w:firstLine="708"/>
        <w:jc w:val="both"/>
        <w:rPr>
          <w:snapToGrid w:val="0"/>
        </w:rPr>
      </w:pPr>
      <w:r w:rsidRPr="00702E10">
        <w:rPr>
          <w:snapToGrid w:val="0"/>
        </w:rPr>
        <w:t xml:space="preserve">Bir mihrakta kesime gönderilen kanatlılar, ciddi bir </w:t>
      </w:r>
      <w:r w:rsidR="00265474" w:rsidRPr="00702E10">
        <w:rPr>
          <w:snapToGrid w:val="0"/>
        </w:rPr>
        <w:t>virüs</w:t>
      </w:r>
      <w:r w:rsidRPr="00702E10">
        <w:rPr>
          <w:snapToGrid w:val="0"/>
        </w:rPr>
        <w:t xml:space="preserve"> kaynağı olabilmektedir. Organların çoğunda, </w:t>
      </w:r>
      <w:proofErr w:type="gramStart"/>
      <w:r w:rsidRPr="00702E10">
        <w:rPr>
          <w:snapToGrid w:val="0"/>
        </w:rPr>
        <w:t>enfeksiyonun</w:t>
      </w:r>
      <w:proofErr w:type="gramEnd"/>
      <w:r w:rsidRPr="00702E10">
        <w:rPr>
          <w:snapToGrid w:val="0"/>
        </w:rPr>
        <w:t xml:space="preserve"> bir aşamasında </w:t>
      </w:r>
      <w:r w:rsidR="00265474" w:rsidRPr="00702E10">
        <w:rPr>
          <w:snapToGrid w:val="0"/>
        </w:rPr>
        <w:t>virüs</w:t>
      </w:r>
      <w:r w:rsidRPr="00702E10">
        <w:rPr>
          <w:snapToGrid w:val="0"/>
        </w:rPr>
        <w:t xml:space="preserve"> bulunabilir. </w:t>
      </w:r>
    </w:p>
    <w:p w:rsidR="00402DCE" w:rsidRPr="00702E10" w:rsidRDefault="00402DCE" w:rsidP="00093684">
      <w:pPr>
        <w:ind w:firstLine="708"/>
        <w:jc w:val="both"/>
        <w:rPr>
          <w:snapToGrid w:val="0"/>
        </w:rPr>
      </w:pPr>
      <w:r w:rsidRPr="00702E10">
        <w:rPr>
          <w:snapToGrid w:val="0"/>
        </w:rPr>
        <w:t>-14</w:t>
      </w:r>
      <w:r w:rsidRPr="00702E10">
        <w:rPr>
          <w:snapToGrid w:val="0"/>
          <w:vertAlign w:val="superscript"/>
        </w:rPr>
        <w:t>0</w:t>
      </w:r>
      <w:r w:rsidRPr="00702E10">
        <w:rPr>
          <w:snapToGrid w:val="0"/>
        </w:rPr>
        <w:t>C</w:t>
      </w:r>
      <w:r w:rsidR="00093684" w:rsidRPr="00702E10">
        <w:rPr>
          <w:snapToGrid w:val="0"/>
        </w:rPr>
        <w:t xml:space="preserve"> </w:t>
      </w:r>
      <w:r w:rsidRPr="00702E10">
        <w:rPr>
          <w:snapToGrid w:val="0"/>
        </w:rPr>
        <w:t>il</w:t>
      </w:r>
      <w:r w:rsidR="00CD6F32" w:rsidRPr="00702E10">
        <w:rPr>
          <w:snapToGrid w:val="0"/>
        </w:rPr>
        <w:t>e</w:t>
      </w:r>
      <w:r w:rsidRPr="00702E10">
        <w:rPr>
          <w:snapToGrid w:val="0"/>
        </w:rPr>
        <w:t xml:space="preserve"> -20</w:t>
      </w:r>
      <w:r w:rsidRPr="00702E10">
        <w:rPr>
          <w:snapToGrid w:val="0"/>
          <w:vertAlign w:val="superscript"/>
        </w:rPr>
        <w:t>0</w:t>
      </w:r>
      <w:r w:rsidRPr="00702E10">
        <w:rPr>
          <w:snapToGrid w:val="0"/>
        </w:rPr>
        <w:t>C’</w:t>
      </w:r>
      <w:r w:rsidR="00093684" w:rsidRPr="00702E10">
        <w:rPr>
          <w:snapToGrid w:val="0"/>
        </w:rPr>
        <w:t xml:space="preserve"> </w:t>
      </w:r>
      <w:r w:rsidRPr="00702E10">
        <w:rPr>
          <w:snapToGrid w:val="0"/>
        </w:rPr>
        <w:t>de 250 gün tutulan etten ve -4</w:t>
      </w:r>
      <w:r w:rsidRPr="00702E10">
        <w:rPr>
          <w:snapToGrid w:val="0"/>
          <w:vertAlign w:val="superscript"/>
        </w:rPr>
        <w:t>0</w:t>
      </w:r>
      <w:r w:rsidRPr="00702E10">
        <w:rPr>
          <w:snapToGrid w:val="0"/>
        </w:rPr>
        <w:t>C’</w:t>
      </w:r>
      <w:r w:rsidR="00093684" w:rsidRPr="00702E10">
        <w:rPr>
          <w:snapToGrid w:val="0"/>
        </w:rPr>
        <w:t xml:space="preserve"> </w:t>
      </w:r>
      <w:r w:rsidRPr="00702E10">
        <w:rPr>
          <w:snapToGrid w:val="0"/>
        </w:rPr>
        <w:t xml:space="preserve">de 250 gün tutulan deri ve kemik iliğinden enfeksiyöz </w:t>
      </w:r>
      <w:r w:rsidR="00265474" w:rsidRPr="00702E10">
        <w:rPr>
          <w:snapToGrid w:val="0"/>
        </w:rPr>
        <w:t>virüs</w:t>
      </w:r>
      <w:r w:rsidRPr="00702E10">
        <w:rPr>
          <w:snapToGrid w:val="0"/>
        </w:rPr>
        <w:t xml:space="preserve"> izole edilmiştir. Deniz</w:t>
      </w:r>
      <w:r w:rsidR="00093684" w:rsidRPr="00702E10">
        <w:rPr>
          <w:snapToGrid w:val="0"/>
        </w:rPr>
        <w:t xml:space="preserve"> </w:t>
      </w:r>
      <w:r w:rsidRPr="00702E10">
        <w:rPr>
          <w:snapToGrid w:val="0"/>
        </w:rPr>
        <w:t xml:space="preserve">aşırı mihraklarda, dondurulmuş et ürünlerinin, özellikle de ısıl işlem görmemiş kanatlı artıklarının kanatlılara verildiği durumlarda, ciddi bir yayılma yolu olduğu görülmüştür. Taze ve dondurulmuş kanatlı etindeki </w:t>
      </w:r>
      <w:r w:rsidR="00265474" w:rsidRPr="00702E10">
        <w:rPr>
          <w:snapToGrid w:val="0"/>
        </w:rPr>
        <w:t>virüs</w:t>
      </w:r>
      <w:r w:rsidRPr="00702E10">
        <w:rPr>
          <w:snapToGrid w:val="0"/>
        </w:rPr>
        <w:t>, salgın</w:t>
      </w:r>
      <w:r w:rsidR="00093684" w:rsidRPr="00702E10">
        <w:rPr>
          <w:snapToGrid w:val="0"/>
        </w:rPr>
        <w:t xml:space="preserve"> için</w:t>
      </w:r>
      <w:r w:rsidRPr="00702E10">
        <w:rPr>
          <w:snapToGrid w:val="0"/>
        </w:rPr>
        <w:t xml:space="preserve"> risk kaynağıdır. Depolama sırasında enfekte karkaslardan oluşan sızıntılar ve bulaşmış olan ambalajlama materyalleride </w:t>
      </w:r>
      <w:r w:rsidR="00265474" w:rsidRPr="00702E10">
        <w:rPr>
          <w:snapToGrid w:val="0"/>
        </w:rPr>
        <w:t>virüs</w:t>
      </w:r>
      <w:r w:rsidRPr="00702E10">
        <w:rPr>
          <w:snapToGrid w:val="0"/>
        </w:rPr>
        <w:t xml:space="preserve">le kontamine olabileceği için önem taşımaktadır. </w:t>
      </w:r>
    </w:p>
    <w:p w:rsidR="00192F29" w:rsidRDefault="00FD733A" w:rsidP="00093684">
      <w:pPr>
        <w:ind w:firstLine="709"/>
        <w:jc w:val="both"/>
        <w:rPr>
          <w:snapToGrid w:val="0"/>
        </w:rPr>
      </w:pPr>
      <w:r w:rsidRPr="00702E10">
        <w:rPr>
          <w:b/>
          <w:bCs/>
          <w:iCs/>
          <w:snapToGrid w:val="0"/>
        </w:rPr>
        <w:t>2.4.</w:t>
      </w:r>
      <w:r w:rsidR="00402DCE" w:rsidRPr="00702E10">
        <w:rPr>
          <w:b/>
          <w:bCs/>
          <w:iCs/>
          <w:snapToGrid w:val="0"/>
        </w:rPr>
        <w:t>Et ürünleri</w:t>
      </w:r>
      <w:r w:rsidRPr="00702E10">
        <w:rPr>
          <w:b/>
          <w:bCs/>
          <w:iCs/>
          <w:snapToGrid w:val="0"/>
        </w:rPr>
        <w:t>nde</w:t>
      </w:r>
      <w:r w:rsidR="00402DCE" w:rsidRPr="00702E10">
        <w:rPr>
          <w:b/>
          <w:bCs/>
          <w:iCs/>
          <w:snapToGrid w:val="0"/>
        </w:rPr>
        <w:t>:</w:t>
      </w:r>
      <w:r w:rsidR="00402DCE" w:rsidRPr="00702E10">
        <w:rPr>
          <w:b/>
          <w:bCs/>
          <w:i/>
          <w:iCs/>
          <w:snapToGrid w:val="0"/>
        </w:rPr>
        <w:t xml:space="preserve"> </w:t>
      </w:r>
      <w:r w:rsidR="00265474" w:rsidRPr="00702E10">
        <w:rPr>
          <w:snapToGrid w:val="0"/>
        </w:rPr>
        <w:t>Virüs</w:t>
      </w:r>
      <w:r w:rsidR="00402DCE" w:rsidRPr="00702E10">
        <w:rPr>
          <w:snapToGrid w:val="0"/>
        </w:rPr>
        <w:t xml:space="preserve">, kanatlı et ürünlerinde canlılığını koruyabilmektedir. ND </w:t>
      </w:r>
      <w:r w:rsidR="00265474" w:rsidRPr="00702E10">
        <w:rPr>
          <w:snapToGrid w:val="0"/>
        </w:rPr>
        <w:t>virüs</w:t>
      </w:r>
      <w:r w:rsidR="00402DCE" w:rsidRPr="00702E10">
        <w:rPr>
          <w:snapToGrid w:val="0"/>
        </w:rPr>
        <w:t>lerinin yok edilmesi için</w:t>
      </w:r>
      <w:r w:rsidR="006D2B17" w:rsidRPr="00702E10">
        <w:rPr>
          <w:snapToGrid w:val="0"/>
        </w:rPr>
        <w:t xml:space="preserve"> OIE Terrasterial Animal Health Code 10.9.21 bölümünde belirtildiği üzere et ürünlerinin ait </w:t>
      </w:r>
      <w:r w:rsidR="00402DCE" w:rsidRPr="00702E10">
        <w:rPr>
          <w:snapToGrid w:val="0"/>
        </w:rPr>
        <w:t>asgari</w:t>
      </w:r>
      <w:r w:rsidR="00192F29" w:rsidRPr="00702E10">
        <w:rPr>
          <w:snapToGrid w:val="0"/>
        </w:rPr>
        <w:t xml:space="preserve"> iç</w:t>
      </w:r>
      <w:r w:rsidR="00402DCE" w:rsidRPr="00702E10">
        <w:rPr>
          <w:snapToGrid w:val="0"/>
        </w:rPr>
        <w:t xml:space="preserve"> ısılar</w:t>
      </w:r>
      <w:r w:rsidR="00192F29" w:rsidRPr="00702E10">
        <w:rPr>
          <w:snapToGrid w:val="0"/>
        </w:rPr>
        <w:t>ı</w:t>
      </w:r>
      <w:r w:rsidR="006D2B17" w:rsidRPr="00702E10">
        <w:rPr>
          <w:snapToGrid w:val="0"/>
        </w:rPr>
        <w:t xml:space="preserve"> ve ısıya tabi tutulma zamanı</w:t>
      </w:r>
      <w:r w:rsidR="00192F29" w:rsidRPr="00702E10">
        <w:rPr>
          <w:snapToGrid w:val="0"/>
        </w:rPr>
        <w:t xml:space="preserve"> aşağıdaki gibi olmalıdır.</w:t>
      </w:r>
      <w:r w:rsidR="00402DCE" w:rsidRPr="00702E10">
        <w:rPr>
          <w:snapToGrid w:val="0"/>
        </w:rPr>
        <w:t xml:space="preserve"> </w:t>
      </w:r>
    </w:p>
    <w:p w:rsidR="00282307" w:rsidRDefault="00282307" w:rsidP="00093684">
      <w:pPr>
        <w:ind w:firstLine="709"/>
        <w:jc w:val="both"/>
        <w:rPr>
          <w:snapToGrid w:val="0"/>
        </w:rPr>
      </w:pPr>
    </w:p>
    <w:p w:rsidR="00282307" w:rsidRDefault="00282307" w:rsidP="00093684">
      <w:pPr>
        <w:ind w:firstLine="709"/>
        <w:jc w:val="both"/>
        <w:rPr>
          <w:snapToGrid w:val="0"/>
        </w:rPr>
      </w:pPr>
    </w:p>
    <w:p w:rsidR="00282307" w:rsidRPr="00702E10" w:rsidRDefault="00282307" w:rsidP="00093684">
      <w:pPr>
        <w:ind w:firstLine="709"/>
        <w:jc w:val="both"/>
        <w:rPr>
          <w:snapToGrid w:val="0"/>
        </w:rPr>
      </w:pPr>
    </w:p>
    <w:p w:rsidR="00402DCE" w:rsidRPr="00702E10" w:rsidRDefault="00192F29" w:rsidP="00135C5A">
      <w:pPr>
        <w:numPr>
          <w:ilvl w:val="1"/>
          <w:numId w:val="50"/>
        </w:numPr>
        <w:jc w:val="both"/>
        <w:rPr>
          <w:snapToGrid w:val="0"/>
        </w:rPr>
      </w:pPr>
      <w:r w:rsidRPr="00702E10">
        <w:lastRenderedPageBreak/>
        <w:t xml:space="preserve">65 C’ de 39,8 sn </w:t>
      </w:r>
    </w:p>
    <w:p w:rsidR="00192F29" w:rsidRPr="00702E10" w:rsidRDefault="00192F29" w:rsidP="00135C5A">
      <w:pPr>
        <w:numPr>
          <w:ilvl w:val="1"/>
          <w:numId w:val="50"/>
        </w:numPr>
        <w:jc w:val="both"/>
        <w:rPr>
          <w:snapToGrid w:val="0"/>
        </w:rPr>
      </w:pPr>
      <w:r w:rsidRPr="00702E10">
        <w:t>70 C’ de 3,6 sn</w:t>
      </w:r>
    </w:p>
    <w:p w:rsidR="00402DCE" w:rsidRPr="00702E10" w:rsidRDefault="00192F29" w:rsidP="00135C5A">
      <w:pPr>
        <w:numPr>
          <w:ilvl w:val="1"/>
          <w:numId w:val="50"/>
        </w:numPr>
        <w:jc w:val="both"/>
        <w:rPr>
          <w:snapToGrid w:val="0"/>
        </w:rPr>
      </w:pPr>
      <w:r w:rsidRPr="00702E10">
        <w:t xml:space="preserve">74 C’ de 0,5 sn </w:t>
      </w:r>
    </w:p>
    <w:p w:rsidR="00192F29" w:rsidRPr="00702E10" w:rsidRDefault="00192F29" w:rsidP="00135C5A">
      <w:pPr>
        <w:numPr>
          <w:ilvl w:val="1"/>
          <w:numId w:val="50"/>
        </w:numPr>
        <w:jc w:val="both"/>
        <w:rPr>
          <w:snapToGrid w:val="0"/>
        </w:rPr>
      </w:pPr>
      <w:r w:rsidRPr="00702E10">
        <w:t>80 C’ de 0,03 sn</w:t>
      </w:r>
    </w:p>
    <w:p w:rsidR="00402DCE" w:rsidRPr="00702E10" w:rsidRDefault="00FD733A" w:rsidP="00093684">
      <w:pPr>
        <w:ind w:firstLine="709"/>
        <w:jc w:val="both"/>
        <w:rPr>
          <w:b/>
          <w:bCs/>
          <w:snapToGrid w:val="0"/>
        </w:rPr>
      </w:pPr>
      <w:r w:rsidRPr="00702E10">
        <w:rPr>
          <w:b/>
          <w:bCs/>
          <w:iCs/>
          <w:snapToGrid w:val="0"/>
        </w:rPr>
        <w:t>2.5.</w:t>
      </w:r>
      <w:r w:rsidR="00402DCE" w:rsidRPr="00702E10">
        <w:rPr>
          <w:b/>
          <w:bCs/>
          <w:iCs/>
          <w:snapToGrid w:val="0"/>
        </w:rPr>
        <w:t>Yemeklik yumurta ve yumurta ürünleri</w:t>
      </w:r>
      <w:r w:rsidRPr="00702E10">
        <w:rPr>
          <w:b/>
          <w:bCs/>
          <w:iCs/>
          <w:snapToGrid w:val="0"/>
        </w:rPr>
        <w:t>nde</w:t>
      </w:r>
      <w:r w:rsidR="00402DCE" w:rsidRPr="00702E10">
        <w:rPr>
          <w:b/>
          <w:bCs/>
          <w:iCs/>
          <w:snapToGrid w:val="0"/>
        </w:rPr>
        <w:t>:</w:t>
      </w:r>
      <w:r w:rsidR="00402DCE" w:rsidRPr="00702E10">
        <w:rPr>
          <w:b/>
          <w:bCs/>
          <w:i/>
          <w:iCs/>
          <w:snapToGrid w:val="0"/>
        </w:rPr>
        <w:t xml:space="preserve"> </w:t>
      </w:r>
      <w:r w:rsidR="00402DCE" w:rsidRPr="00702E10">
        <w:rPr>
          <w:snapToGrid w:val="0"/>
        </w:rPr>
        <w:t>Hastalıktan etkilenen kanatlılar yumurtlama</w:t>
      </w:r>
      <w:r w:rsidR="00192F29" w:rsidRPr="00702E10">
        <w:rPr>
          <w:snapToGrid w:val="0"/>
        </w:rPr>
        <w:t>dan kesilse bile</w:t>
      </w:r>
      <w:r w:rsidR="00402DCE" w:rsidRPr="00702E10">
        <w:rPr>
          <w:snapToGrid w:val="0"/>
        </w:rPr>
        <w:t xml:space="preserve">, salgının erken evresinde alınan yumurtaların yüzeyinde ND </w:t>
      </w:r>
      <w:r w:rsidR="00265474" w:rsidRPr="00702E10">
        <w:rPr>
          <w:snapToGrid w:val="0"/>
        </w:rPr>
        <w:t>virüs</w:t>
      </w:r>
      <w:r w:rsidR="00402DCE" w:rsidRPr="00702E10">
        <w:rPr>
          <w:snapToGrid w:val="0"/>
        </w:rPr>
        <w:t xml:space="preserve">ü bulunabilir. </w:t>
      </w:r>
      <w:r w:rsidR="00265474" w:rsidRPr="00702E10">
        <w:rPr>
          <w:snapToGrid w:val="0"/>
        </w:rPr>
        <w:t>Virüs</w:t>
      </w:r>
      <w:r w:rsidR="00402DCE" w:rsidRPr="00702E10">
        <w:rPr>
          <w:snapToGrid w:val="0"/>
        </w:rPr>
        <w:t xml:space="preserve">, çatlak veya sağlam kabuklara nüfuz edebilir ve daha da önemlisi, yumurta viollerini kontamine edebilir. </w:t>
      </w:r>
      <w:r w:rsidR="00265474" w:rsidRPr="00702E10">
        <w:rPr>
          <w:snapToGrid w:val="0"/>
        </w:rPr>
        <w:t>Virüs</w:t>
      </w:r>
      <w:r w:rsidR="00402DCE" w:rsidRPr="00702E10">
        <w:rPr>
          <w:snapToGrid w:val="0"/>
        </w:rPr>
        <w:t>ün yumurta üzerinde ve viollerdeki dayanıklılık süresi</w:t>
      </w:r>
      <w:r w:rsidR="00662F53" w:rsidRPr="00702E10">
        <w:rPr>
          <w:snapToGrid w:val="0"/>
        </w:rPr>
        <w:t xml:space="preserve"> </w:t>
      </w:r>
      <w:r w:rsidR="00402DCE" w:rsidRPr="00702E10">
        <w:rPr>
          <w:snapToGrid w:val="0"/>
        </w:rPr>
        <w:t>uzun</w:t>
      </w:r>
      <w:r w:rsidR="00662F53" w:rsidRPr="00702E10">
        <w:rPr>
          <w:snapToGrid w:val="0"/>
        </w:rPr>
        <w:t>dur. Yumurta ve viollerin tamizlendikten sonra,</w:t>
      </w:r>
      <w:r w:rsidR="00402DCE" w:rsidRPr="00702E10">
        <w:rPr>
          <w:snapToGrid w:val="0"/>
        </w:rPr>
        <w:t xml:space="preserve"> 50-200 ppm mevcut klor içeren bir dezenfektan ile veya diğer kayıtlı dezenfektanlarla </w:t>
      </w:r>
      <w:proofErr w:type="gramStart"/>
      <w:r w:rsidR="00402DCE" w:rsidRPr="00702E10">
        <w:rPr>
          <w:snapToGrid w:val="0"/>
        </w:rPr>
        <w:t>dezenfekte</w:t>
      </w:r>
      <w:proofErr w:type="gramEnd"/>
      <w:r w:rsidR="00402DCE" w:rsidRPr="00702E10">
        <w:rPr>
          <w:snapToGrid w:val="0"/>
        </w:rPr>
        <w:t xml:space="preserve"> edilmesi</w:t>
      </w:r>
      <w:r w:rsidR="00662F53" w:rsidRPr="00702E10">
        <w:rPr>
          <w:snapToGrid w:val="0"/>
        </w:rPr>
        <w:t xml:space="preserve"> ile</w:t>
      </w:r>
      <w:r w:rsidR="00402DCE" w:rsidRPr="00702E10">
        <w:rPr>
          <w:snapToGrid w:val="0"/>
        </w:rPr>
        <w:t xml:space="preserve"> </w:t>
      </w:r>
      <w:r w:rsidR="00265474" w:rsidRPr="00702E10">
        <w:rPr>
          <w:snapToGrid w:val="0"/>
        </w:rPr>
        <w:t>virüs</w:t>
      </w:r>
      <w:r w:rsidR="00402DCE" w:rsidRPr="00702E10">
        <w:rPr>
          <w:snapToGrid w:val="0"/>
        </w:rPr>
        <w:t>ten arındır</w:t>
      </w:r>
      <w:r w:rsidR="00662F53" w:rsidRPr="00702E10">
        <w:rPr>
          <w:snapToGrid w:val="0"/>
        </w:rPr>
        <w:t>ıl</w:t>
      </w:r>
      <w:r w:rsidR="00402DCE" w:rsidRPr="00702E10">
        <w:rPr>
          <w:snapToGrid w:val="0"/>
        </w:rPr>
        <w:t xml:space="preserve">ır. </w:t>
      </w:r>
    </w:p>
    <w:p w:rsidR="00402DCE" w:rsidRPr="00702E10" w:rsidRDefault="00FD733A" w:rsidP="00662F53">
      <w:pPr>
        <w:ind w:firstLine="709"/>
        <w:jc w:val="both"/>
        <w:rPr>
          <w:snapToGrid w:val="0"/>
        </w:rPr>
      </w:pPr>
      <w:r w:rsidRPr="00702E10">
        <w:rPr>
          <w:b/>
          <w:bCs/>
          <w:iCs/>
          <w:snapToGrid w:val="0"/>
        </w:rPr>
        <w:t>2.6.</w:t>
      </w:r>
      <w:r w:rsidR="00402DCE" w:rsidRPr="00702E10">
        <w:rPr>
          <w:b/>
          <w:bCs/>
          <w:iCs/>
          <w:snapToGrid w:val="0"/>
        </w:rPr>
        <w:t>Damızlık yumurtalar</w:t>
      </w:r>
      <w:r w:rsidRPr="00702E10">
        <w:rPr>
          <w:b/>
          <w:bCs/>
          <w:iCs/>
          <w:snapToGrid w:val="0"/>
        </w:rPr>
        <w:t>da</w:t>
      </w:r>
      <w:r w:rsidR="00402DCE" w:rsidRPr="00702E10">
        <w:rPr>
          <w:b/>
          <w:bCs/>
          <w:iCs/>
          <w:snapToGrid w:val="0"/>
        </w:rPr>
        <w:t>:</w:t>
      </w:r>
      <w:r w:rsidR="00402DCE" w:rsidRPr="00702E10">
        <w:rPr>
          <w:b/>
          <w:bCs/>
          <w:i/>
          <w:iCs/>
          <w:snapToGrid w:val="0"/>
        </w:rPr>
        <w:t xml:space="preserve"> </w:t>
      </w:r>
      <w:r w:rsidR="00402DCE" w:rsidRPr="00702E10">
        <w:rPr>
          <w:snapToGrid w:val="0"/>
        </w:rPr>
        <w:t xml:space="preserve">ND </w:t>
      </w:r>
      <w:r w:rsidR="00265474" w:rsidRPr="00702E10">
        <w:rPr>
          <w:snapToGrid w:val="0"/>
        </w:rPr>
        <w:t>virüs</w:t>
      </w:r>
      <w:r w:rsidR="00402DCE" w:rsidRPr="00702E10">
        <w:rPr>
          <w:snapToGrid w:val="0"/>
        </w:rPr>
        <w:t xml:space="preserve">ü, enfekte damızlık tavukların yumurtalarından izole edilmiştir. Bir salgın sırasında, yumurtaların buharla dezenfeksiyonu ve kuluçkahanelerde sıkı </w:t>
      </w:r>
      <w:proofErr w:type="gramStart"/>
      <w:r w:rsidR="00402DCE" w:rsidRPr="00702E10">
        <w:rPr>
          <w:snapToGrid w:val="0"/>
        </w:rPr>
        <w:t>hijyen</w:t>
      </w:r>
      <w:proofErr w:type="gramEnd"/>
      <w:r w:rsidR="00402DCE" w:rsidRPr="00702E10">
        <w:rPr>
          <w:snapToGrid w:val="0"/>
        </w:rPr>
        <w:t xml:space="preserve"> kuralları sağlanmalıdır.</w:t>
      </w:r>
    </w:p>
    <w:p w:rsidR="00402DCE" w:rsidRPr="00702E10" w:rsidRDefault="00FD733A" w:rsidP="00093684">
      <w:pPr>
        <w:ind w:firstLine="709"/>
        <w:jc w:val="both"/>
        <w:rPr>
          <w:snapToGrid w:val="0"/>
          <w:sz w:val="23"/>
          <w:szCs w:val="23"/>
        </w:rPr>
      </w:pPr>
      <w:r w:rsidRPr="00702E10">
        <w:rPr>
          <w:b/>
          <w:bCs/>
          <w:iCs/>
          <w:snapToGrid w:val="0"/>
        </w:rPr>
        <w:t>2.7.</w:t>
      </w:r>
      <w:r w:rsidR="00402DCE" w:rsidRPr="00702E10">
        <w:rPr>
          <w:b/>
          <w:bCs/>
          <w:iCs/>
          <w:snapToGrid w:val="0"/>
        </w:rPr>
        <w:t>Kanatlı yan ürünleri</w:t>
      </w:r>
      <w:r w:rsidRPr="00702E10">
        <w:rPr>
          <w:b/>
          <w:bCs/>
          <w:iCs/>
          <w:snapToGrid w:val="0"/>
        </w:rPr>
        <w:t>nde</w:t>
      </w:r>
      <w:r w:rsidR="00402DCE" w:rsidRPr="00702E10">
        <w:rPr>
          <w:b/>
          <w:bCs/>
          <w:snapToGrid w:val="0"/>
          <w:sz w:val="23"/>
          <w:szCs w:val="23"/>
        </w:rPr>
        <w:t xml:space="preserve">: </w:t>
      </w:r>
      <w:r w:rsidR="00402DCE" w:rsidRPr="00702E10">
        <w:rPr>
          <w:snapToGrid w:val="0"/>
          <w:sz w:val="23"/>
          <w:szCs w:val="23"/>
        </w:rPr>
        <w:t>İskelet, iç organlar, kan, tüy, ayak, bacak, boyun, artıklar, kamyonlarda ölen kanatlılar ve ıskarta edilmiş canlı kanatlılardan üretilen yemeklik rendering unları kanatlı sakatat unu ve don yağı kanatlı yemine katılır. Bu ürünler, evcil hayvan yemlerine de katılabilir. Kanatlı sakatat unu ve evcil hayvan yemleri genellikle birkaç dakika ila bir saatten uzun bir süreyle 100</w:t>
      </w:r>
      <w:r w:rsidR="00662F53" w:rsidRPr="00702E10">
        <w:rPr>
          <w:snapToGrid w:val="0"/>
          <w:sz w:val="23"/>
          <w:szCs w:val="23"/>
        </w:rPr>
        <w:t xml:space="preserve"> </w:t>
      </w:r>
      <w:r w:rsidR="00402DCE" w:rsidRPr="00702E10">
        <w:rPr>
          <w:snapToGrid w:val="0"/>
          <w:sz w:val="23"/>
          <w:szCs w:val="22"/>
        </w:rPr>
        <w:sym w:font="Symbol" w:char="F0B0"/>
      </w:r>
      <w:r w:rsidR="00402DCE" w:rsidRPr="00702E10">
        <w:rPr>
          <w:snapToGrid w:val="0"/>
          <w:sz w:val="23"/>
          <w:szCs w:val="23"/>
        </w:rPr>
        <w:t>C’</w:t>
      </w:r>
      <w:r w:rsidR="00662F53" w:rsidRPr="00702E10">
        <w:rPr>
          <w:snapToGrid w:val="0"/>
          <w:sz w:val="23"/>
          <w:szCs w:val="23"/>
        </w:rPr>
        <w:t xml:space="preserve"> </w:t>
      </w:r>
      <w:r w:rsidR="00402DCE" w:rsidRPr="00702E10">
        <w:rPr>
          <w:snapToGrid w:val="0"/>
          <w:sz w:val="23"/>
          <w:szCs w:val="23"/>
        </w:rPr>
        <w:t xml:space="preserve">nin üzerinde bir sıcaklıkta pişirilir; bu işlem ND </w:t>
      </w:r>
      <w:r w:rsidR="00265474" w:rsidRPr="00702E10">
        <w:rPr>
          <w:snapToGrid w:val="0"/>
          <w:sz w:val="23"/>
          <w:szCs w:val="23"/>
        </w:rPr>
        <w:t>virüs</w:t>
      </w:r>
      <w:r w:rsidR="00402DCE" w:rsidRPr="00702E10">
        <w:rPr>
          <w:snapToGrid w:val="0"/>
          <w:sz w:val="23"/>
          <w:szCs w:val="23"/>
        </w:rPr>
        <w:t xml:space="preserve">ünün </w:t>
      </w:r>
      <w:proofErr w:type="gramStart"/>
      <w:r w:rsidR="00402DCE" w:rsidRPr="00702E10">
        <w:rPr>
          <w:snapToGrid w:val="0"/>
          <w:sz w:val="23"/>
          <w:szCs w:val="23"/>
        </w:rPr>
        <w:t>eliminasyonu</w:t>
      </w:r>
      <w:proofErr w:type="gramEnd"/>
      <w:r w:rsidR="00402DCE" w:rsidRPr="00702E10">
        <w:rPr>
          <w:snapToGrid w:val="0"/>
          <w:sz w:val="23"/>
          <w:szCs w:val="23"/>
        </w:rPr>
        <w:t xml:space="preserve"> için yeterlidir. Buna karşın, bu </w:t>
      </w:r>
      <w:proofErr w:type="gramStart"/>
      <w:r w:rsidR="00402DCE" w:rsidRPr="00702E10">
        <w:rPr>
          <w:snapToGrid w:val="0"/>
          <w:sz w:val="23"/>
          <w:szCs w:val="23"/>
        </w:rPr>
        <w:t>prosedür</w:t>
      </w:r>
      <w:proofErr w:type="gramEnd"/>
      <w:r w:rsidR="00402DCE" w:rsidRPr="00702E10">
        <w:rPr>
          <w:snapToGrid w:val="0"/>
          <w:sz w:val="23"/>
          <w:szCs w:val="23"/>
        </w:rPr>
        <w:t xml:space="preserve"> gerektiği gibi uygulanmaz veya pişirilmiş ürün, bu işlem sonrasında işlenmemiş bir üründen dolayı kontamine olursa, ND </w:t>
      </w:r>
      <w:r w:rsidR="00265474" w:rsidRPr="00702E10">
        <w:rPr>
          <w:snapToGrid w:val="0"/>
          <w:sz w:val="23"/>
          <w:szCs w:val="23"/>
        </w:rPr>
        <w:t>virüs</w:t>
      </w:r>
      <w:r w:rsidR="00402DCE" w:rsidRPr="00702E10">
        <w:rPr>
          <w:snapToGrid w:val="0"/>
          <w:sz w:val="23"/>
          <w:szCs w:val="23"/>
        </w:rPr>
        <w:t xml:space="preserve">ü birkaç hafta canlılığını koruyabilir. Atık ürünleri toplayan kamyonların, temizlik ve dezenfeksiyon işlemlerinden geçmeden </w:t>
      </w:r>
      <w:r w:rsidR="00662F53" w:rsidRPr="00702E10">
        <w:rPr>
          <w:snapToGrid w:val="0"/>
          <w:sz w:val="23"/>
          <w:szCs w:val="23"/>
        </w:rPr>
        <w:t xml:space="preserve">yeniden </w:t>
      </w:r>
      <w:r w:rsidR="00402DCE" w:rsidRPr="00702E10">
        <w:rPr>
          <w:snapToGrid w:val="0"/>
          <w:sz w:val="23"/>
          <w:szCs w:val="23"/>
        </w:rPr>
        <w:t>kullanılmalarını önlemek için, bu kamyonlara sıkı gözetim uygulanmalıdır. Gerektiği gibi arıtılmamış atık ürünlerinden aerosol yayılımı da göz ardı edilmemelidir.</w:t>
      </w:r>
    </w:p>
    <w:p w:rsidR="00402DCE" w:rsidRPr="00702E10" w:rsidRDefault="00FD733A" w:rsidP="00093684">
      <w:pPr>
        <w:ind w:firstLine="709"/>
        <w:jc w:val="both"/>
        <w:rPr>
          <w:snapToGrid w:val="0"/>
          <w:sz w:val="23"/>
          <w:szCs w:val="23"/>
        </w:rPr>
      </w:pPr>
      <w:r w:rsidRPr="00702E10">
        <w:rPr>
          <w:b/>
          <w:bCs/>
          <w:iCs/>
          <w:snapToGrid w:val="0"/>
          <w:sz w:val="23"/>
          <w:szCs w:val="23"/>
        </w:rPr>
        <w:t>2.8.</w:t>
      </w:r>
      <w:r w:rsidR="00402DCE" w:rsidRPr="00702E10">
        <w:rPr>
          <w:b/>
          <w:bCs/>
          <w:iCs/>
          <w:snapToGrid w:val="0"/>
          <w:sz w:val="23"/>
          <w:szCs w:val="23"/>
        </w:rPr>
        <w:t>Atık ürünler</w:t>
      </w:r>
      <w:r w:rsidRPr="00702E10">
        <w:rPr>
          <w:b/>
          <w:bCs/>
          <w:iCs/>
          <w:snapToGrid w:val="0"/>
          <w:sz w:val="23"/>
          <w:szCs w:val="23"/>
        </w:rPr>
        <w:t>de</w:t>
      </w:r>
      <w:r w:rsidR="00402DCE" w:rsidRPr="00702E10">
        <w:rPr>
          <w:b/>
          <w:bCs/>
          <w:iCs/>
          <w:snapToGrid w:val="0"/>
          <w:sz w:val="23"/>
          <w:szCs w:val="23"/>
        </w:rPr>
        <w:t>:</w:t>
      </w:r>
      <w:r w:rsidR="00402DCE" w:rsidRPr="00702E10">
        <w:rPr>
          <w:b/>
          <w:bCs/>
          <w:i/>
          <w:iCs/>
          <w:snapToGrid w:val="0"/>
          <w:sz w:val="23"/>
          <w:szCs w:val="23"/>
        </w:rPr>
        <w:t xml:space="preserve"> </w:t>
      </w:r>
      <w:r w:rsidR="00402DCE" w:rsidRPr="00702E10">
        <w:rPr>
          <w:snapToGrid w:val="0"/>
          <w:sz w:val="23"/>
          <w:szCs w:val="23"/>
        </w:rPr>
        <w:t xml:space="preserve">Atık, işleme süreçlerinin istenmeyen her türlü yan ürününü kapsar. Rendering ununun üretiminde kullanılan bütün ürünler de atık olarak </w:t>
      </w:r>
      <w:r w:rsidR="00662F53" w:rsidRPr="00702E10">
        <w:rPr>
          <w:snapToGrid w:val="0"/>
          <w:sz w:val="23"/>
          <w:szCs w:val="23"/>
        </w:rPr>
        <w:t>kabul</w:t>
      </w:r>
      <w:r w:rsidR="00402DCE" w:rsidRPr="00702E10">
        <w:rPr>
          <w:snapToGrid w:val="0"/>
          <w:sz w:val="23"/>
          <w:szCs w:val="23"/>
        </w:rPr>
        <w:t xml:space="preserve"> edilebilir. Buna ek olarak, kuluçkahaneler, laboratuvarlar (otoklav kültürler ve numuneler, ölü kanatlılar), çiftlikler, yumurta pazarlama işletmeleri (satılamayan yumurtalar, yumurta kabukları, kirli yumurta violleri) ve tavuk gübresi ve altlıkları da atık </w:t>
      </w:r>
      <w:r w:rsidR="00662F53" w:rsidRPr="00702E10">
        <w:rPr>
          <w:snapToGrid w:val="0"/>
          <w:sz w:val="23"/>
          <w:szCs w:val="23"/>
        </w:rPr>
        <w:t xml:space="preserve">olarak kabul edilir. </w:t>
      </w:r>
      <w:r w:rsidR="00402DCE" w:rsidRPr="00702E10">
        <w:rPr>
          <w:snapToGrid w:val="0"/>
          <w:sz w:val="23"/>
          <w:szCs w:val="23"/>
        </w:rPr>
        <w:t xml:space="preserve">Kanatlı kümesinde, ND </w:t>
      </w:r>
      <w:r w:rsidR="00265474" w:rsidRPr="00702E10">
        <w:rPr>
          <w:snapToGrid w:val="0"/>
          <w:sz w:val="23"/>
          <w:szCs w:val="23"/>
        </w:rPr>
        <w:t>virüs</w:t>
      </w:r>
      <w:r w:rsidR="00402DCE" w:rsidRPr="00702E10">
        <w:rPr>
          <w:snapToGrid w:val="0"/>
          <w:sz w:val="23"/>
          <w:szCs w:val="23"/>
        </w:rPr>
        <w:t xml:space="preserve">ünün tüylerde 255 gün, altlıkta ise 20 gün canlı kalabildiği tespit edilmiştir. Atıkların çoğu endüstriyel atık şirketleri tarafından toplanır veya sahada yakılır/gömülür. ND </w:t>
      </w:r>
      <w:r w:rsidR="00265474" w:rsidRPr="00702E10">
        <w:rPr>
          <w:snapToGrid w:val="0"/>
          <w:sz w:val="23"/>
          <w:szCs w:val="23"/>
        </w:rPr>
        <w:t>virüs</w:t>
      </w:r>
      <w:r w:rsidR="00402DCE" w:rsidRPr="00702E10">
        <w:rPr>
          <w:snapToGrid w:val="0"/>
          <w:sz w:val="23"/>
          <w:szCs w:val="23"/>
        </w:rPr>
        <w:t xml:space="preserve">ü, bu ürünlerde dayanıklılığını koruma potansiyeline sahiptir ve nakliye araçlarıyla yayılabilir. ND </w:t>
      </w:r>
      <w:r w:rsidR="00265474" w:rsidRPr="00702E10">
        <w:rPr>
          <w:snapToGrid w:val="0"/>
          <w:sz w:val="23"/>
          <w:szCs w:val="23"/>
        </w:rPr>
        <w:t>virüs</w:t>
      </w:r>
      <w:r w:rsidR="00402DCE" w:rsidRPr="00702E10">
        <w:rPr>
          <w:snapToGrid w:val="0"/>
          <w:sz w:val="23"/>
          <w:szCs w:val="23"/>
        </w:rPr>
        <w:t xml:space="preserve">ü, insanları ve fomitleri kolaylıkla kontamine eden kanatlı dışkısında canlılığını uzun süre koruyabilmektedir. Hastalığın yayılmasında tavuk dışkısının gübre olarak kullanılması, rol oynamaktadır. </w:t>
      </w:r>
    </w:p>
    <w:p w:rsidR="00402DCE" w:rsidRPr="00702E10" w:rsidRDefault="00FD733A" w:rsidP="00093684">
      <w:pPr>
        <w:ind w:firstLine="709"/>
        <w:jc w:val="both"/>
        <w:rPr>
          <w:snapToGrid w:val="0"/>
          <w:sz w:val="23"/>
          <w:szCs w:val="23"/>
        </w:rPr>
      </w:pPr>
      <w:r w:rsidRPr="00702E10">
        <w:rPr>
          <w:b/>
          <w:bCs/>
          <w:iCs/>
          <w:snapToGrid w:val="0"/>
          <w:sz w:val="23"/>
          <w:szCs w:val="23"/>
        </w:rPr>
        <w:t>2.9.</w:t>
      </w:r>
      <w:r w:rsidR="00402DCE" w:rsidRPr="00702E10">
        <w:rPr>
          <w:b/>
          <w:bCs/>
          <w:iCs/>
          <w:snapToGrid w:val="0"/>
          <w:sz w:val="23"/>
          <w:szCs w:val="23"/>
        </w:rPr>
        <w:t>Fomitler</w:t>
      </w:r>
      <w:r w:rsidRPr="00702E10">
        <w:rPr>
          <w:b/>
          <w:bCs/>
          <w:iCs/>
          <w:snapToGrid w:val="0"/>
          <w:sz w:val="23"/>
          <w:szCs w:val="23"/>
        </w:rPr>
        <w:t>de</w:t>
      </w:r>
      <w:r w:rsidR="00402DCE" w:rsidRPr="00702E10">
        <w:rPr>
          <w:b/>
          <w:bCs/>
          <w:iCs/>
          <w:snapToGrid w:val="0"/>
          <w:sz w:val="23"/>
          <w:szCs w:val="23"/>
        </w:rPr>
        <w:t>:</w:t>
      </w:r>
      <w:r w:rsidR="00402DCE" w:rsidRPr="00702E10">
        <w:rPr>
          <w:b/>
          <w:bCs/>
          <w:i/>
          <w:iCs/>
          <w:snapToGrid w:val="0"/>
          <w:sz w:val="23"/>
          <w:szCs w:val="23"/>
        </w:rPr>
        <w:t xml:space="preserve"> </w:t>
      </w:r>
      <w:r w:rsidR="00402DCE" w:rsidRPr="00702E10">
        <w:rPr>
          <w:snapToGrid w:val="0"/>
          <w:sz w:val="23"/>
          <w:szCs w:val="23"/>
        </w:rPr>
        <w:t xml:space="preserve">ND </w:t>
      </w:r>
      <w:r w:rsidR="00265474" w:rsidRPr="00702E10">
        <w:rPr>
          <w:snapToGrid w:val="0"/>
          <w:sz w:val="23"/>
          <w:szCs w:val="23"/>
        </w:rPr>
        <w:t>virüs</w:t>
      </w:r>
      <w:r w:rsidR="00402DCE" w:rsidRPr="00702E10">
        <w:rPr>
          <w:snapToGrid w:val="0"/>
          <w:sz w:val="23"/>
          <w:szCs w:val="23"/>
        </w:rPr>
        <w:t xml:space="preserve"> suşlarının toprak ve altlıkların içinde, çuvallarda ve tüylerin üzerinde sergilediği dayanıklılık süreleri, </w:t>
      </w:r>
      <w:r w:rsidR="00265474" w:rsidRPr="00702E10">
        <w:rPr>
          <w:snapToGrid w:val="0"/>
          <w:sz w:val="23"/>
          <w:szCs w:val="23"/>
        </w:rPr>
        <w:t>virüs</w:t>
      </w:r>
      <w:r w:rsidR="00402DCE" w:rsidRPr="00702E10">
        <w:rPr>
          <w:snapToGrid w:val="0"/>
          <w:sz w:val="23"/>
          <w:szCs w:val="23"/>
        </w:rPr>
        <w:t xml:space="preserve">ün çevresel koşullara dayanma yetisini ortaya koymaktadır. Dayanıklılık süreleri, çevre sıcaklıklarına ve nispi neme bağlıdır. </w:t>
      </w:r>
    </w:p>
    <w:p w:rsidR="00402DCE" w:rsidRPr="00702E10" w:rsidRDefault="00402DCE" w:rsidP="00662F53">
      <w:pPr>
        <w:ind w:firstLine="709"/>
        <w:jc w:val="both"/>
        <w:rPr>
          <w:b/>
          <w:bCs/>
        </w:rPr>
      </w:pPr>
      <w:r w:rsidRPr="00702E10">
        <w:rPr>
          <w:b/>
          <w:bCs/>
        </w:rPr>
        <w:t>8.1.4. Hastalığın yayılması</w:t>
      </w:r>
    </w:p>
    <w:p w:rsidR="00402DCE" w:rsidRPr="00702E10" w:rsidRDefault="00402DCE" w:rsidP="00662F53">
      <w:pPr>
        <w:ind w:firstLine="709"/>
        <w:jc w:val="both"/>
        <w:rPr>
          <w:snapToGrid w:val="0"/>
        </w:rPr>
      </w:pPr>
      <w:r w:rsidRPr="00702E10">
        <w:rPr>
          <w:snapToGrid w:val="0"/>
        </w:rPr>
        <w:t xml:space="preserve">ND </w:t>
      </w:r>
      <w:r w:rsidR="00265474" w:rsidRPr="00702E10">
        <w:rPr>
          <w:snapToGrid w:val="0"/>
        </w:rPr>
        <w:t>virüs</w:t>
      </w:r>
      <w:r w:rsidRPr="00702E10">
        <w:rPr>
          <w:snapToGrid w:val="0"/>
        </w:rPr>
        <w:t xml:space="preserve">ünün sürüler arası yayılımı, klinik açıdan </w:t>
      </w:r>
      <w:r w:rsidR="00662F53" w:rsidRPr="00702E10">
        <w:rPr>
          <w:snapToGrid w:val="0"/>
        </w:rPr>
        <w:t xml:space="preserve">belirti göstermeyen fakat </w:t>
      </w:r>
      <w:r w:rsidR="00265474" w:rsidRPr="00702E10">
        <w:rPr>
          <w:snapToGrid w:val="0"/>
        </w:rPr>
        <w:t>virüs</w:t>
      </w:r>
      <w:r w:rsidRPr="00702E10">
        <w:rPr>
          <w:snapToGrid w:val="0"/>
        </w:rPr>
        <w:t xml:space="preserve"> saçan kanatlıların (aşılı kanatlılar dahil) hareketleri, enfekte kanatlı ürünleri ve yan ürünleri, </w:t>
      </w:r>
      <w:r w:rsidR="00265474" w:rsidRPr="00702E10">
        <w:rPr>
          <w:snapToGrid w:val="0"/>
        </w:rPr>
        <w:t>virüs</w:t>
      </w:r>
      <w:r w:rsidRPr="00702E10">
        <w:rPr>
          <w:snapToGrid w:val="0"/>
        </w:rPr>
        <w:t>le kontamine kıyafet/ayakkabı/</w:t>
      </w:r>
      <w:proofErr w:type="gramStart"/>
      <w:r w:rsidRPr="00702E10">
        <w:rPr>
          <w:snapToGrid w:val="0"/>
        </w:rPr>
        <w:t>ekipman</w:t>
      </w:r>
      <w:proofErr w:type="gramEnd"/>
      <w:r w:rsidRPr="00702E10">
        <w:rPr>
          <w:snapToGrid w:val="0"/>
        </w:rPr>
        <w:t xml:space="preserve"> giyen insanlar, altlık, gübre ve çiğ kanatlı sakatat unu içeren yemlere olmaktadır.</w:t>
      </w:r>
    </w:p>
    <w:p w:rsidR="00402DCE" w:rsidRPr="00702E10" w:rsidRDefault="00402DCE" w:rsidP="00E64670">
      <w:pPr>
        <w:ind w:firstLine="709"/>
        <w:rPr>
          <w:b/>
          <w:bCs/>
          <w:iCs/>
          <w:snapToGrid w:val="0"/>
        </w:rPr>
      </w:pPr>
      <w:r w:rsidRPr="00702E10">
        <w:rPr>
          <w:b/>
          <w:bCs/>
          <w:iCs/>
          <w:snapToGrid w:val="0"/>
        </w:rPr>
        <w:t>Canlı kanatlılar</w:t>
      </w:r>
    </w:p>
    <w:p w:rsidR="00402DCE" w:rsidRPr="00702E10" w:rsidRDefault="00402DCE" w:rsidP="00E64670">
      <w:pPr>
        <w:ind w:firstLine="709"/>
        <w:jc w:val="both"/>
        <w:rPr>
          <w:snapToGrid w:val="0"/>
        </w:rPr>
      </w:pPr>
      <w:r w:rsidRPr="00702E10">
        <w:rPr>
          <w:snapToGrid w:val="0"/>
        </w:rPr>
        <w:t xml:space="preserve">Bir sürüde temel yayılma yolu, </w:t>
      </w:r>
      <w:r w:rsidR="00265474" w:rsidRPr="00702E10">
        <w:rPr>
          <w:snapToGrid w:val="0"/>
        </w:rPr>
        <w:t>virüs</w:t>
      </w:r>
      <w:r w:rsidR="00AD53F2" w:rsidRPr="00702E10">
        <w:rPr>
          <w:snapToGrid w:val="0"/>
        </w:rPr>
        <w:t>le</w:t>
      </w:r>
      <w:r w:rsidRPr="00702E10">
        <w:rPr>
          <w:snapToGrid w:val="0"/>
        </w:rPr>
        <w:t xml:space="preserve"> kontamine</w:t>
      </w:r>
      <w:r w:rsidR="00AD53F2" w:rsidRPr="00702E10">
        <w:rPr>
          <w:snapToGrid w:val="0"/>
        </w:rPr>
        <w:t xml:space="preserve"> olmuş</w:t>
      </w:r>
      <w:r w:rsidRPr="00702E10">
        <w:rPr>
          <w:snapToGrid w:val="0"/>
        </w:rPr>
        <w:t xml:space="preserve"> havanın solunması</w:t>
      </w:r>
      <w:r w:rsidR="00AD53F2" w:rsidRPr="00702E10">
        <w:rPr>
          <w:snapToGrid w:val="0"/>
        </w:rPr>
        <w:t>,</w:t>
      </w:r>
      <w:r w:rsidRPr="00702E10">
        <w:rPr>
          <w:snapToGrid w:val="0"/>
        </w:rPr>
        <w:t xml:space="preserve"> </w:t>
      </w:r>
      <w:r w:rsidR="00265474" w:rsidRPr="00702E10">
        <w:rPr>
          <w:snapToGrid w:val="0"/>
        </w:rPr>
        <w:t>virüs</w:t>
      </w:r>
      <w:r w:rsidRPr="00702E10">
        <w:rPr>
          <w:snapToGrid w:val="0"/>
        </w:rPr>
        <w:t xml:space="preserve"> içeren burun akıntısı</w:t>
      </w:r>
      <w:r w:rsidR="00AD53F2" w:rsidRPr="00702E10">
        <w:rPr>
          <w:snapToGrid w:val="0"/>
        </w:rPr>
        <w:t xml:space="preserve"> v</w:t>
      </w:r>
      <w:r w:rsidRPr="00702E10">
        <w:rPr>
          <w:snapToGrid w:val="0"/>
        </w:rPr>
        <w:t xml:space="preserve">eya dışkı ile kontamine olmuş su veya yemin alınmasıyla olmaktadır. Enfektif aerosollerin oluşması için öksürük gerekli değildir, aerosoller kanatlı kümeslerindeki normal hava </w:t>
      </w:r>
      <w:proofErr w:type="gramStart"/>
      <w:r w:rsidR="00E64670" w:rsidRPr="00702E10">
        <w:rPr>
          <w:snapToGrid w:val="0"/>
        </w:rPr>
        <w:t>sirkülasyonu</w:t>
      </w:r>
      <w:proofErr w:type="gramEnd"/>
      <w:r w:rsidRPr="00702E10">
        <w:rPr>
          <w:snapToGrid w:val="0"/>
        </w:rPr>
        <w:t xml:space="preserve"> yoluyla yayılır. </w:t>
      </w:r>
    </w:p>
    <w:p w:rsidR="00402DCE" w:rsidRPr="00702E10" w:rsidRDefault="00402DCE" w:rsidP="00E64670">
      <w:pPr>
        <w:ind w:firstLine="709"/>
        <w:jc w:val="both"/>
        <w:rPr>
          <w:snapToGrid w:val="0"/>
        </w:rPr>
      </w:pPr>
      <w:r w:rsidRPr="00702E10">
        <w:rPr>
          <w:snapToGrid w:val="0"/>
        </w:rPr>
        <w:lastRenderedPageBreak/>
        <w:t xml:space="preserve">ND </w:t>
      </w:r>
      <w:r w:rsidR="00265474" w:rsidRPr="00702E10">
        <w:rPr>
          <w:snapToGrid w:val="0"/>
        </w:rPr>
        <w:t>virüs</w:t>
      </w:r>
      <w:r w:rsidRPr="00702E10">
        <w:rPr>
          <w:snapToGrid w:val="0"/>
        </w:rPr>
        <w:t>ünün yabani kanatlılar yoluyla yayılımı, yabani</w:t>
      </w:r>
      <w:r w:rsidRPr="00702E10" w:rsidDel="00FD0058">
        <w:rPr>
          <w:snapToGrid w:val="0"/>
        </w:rPr>
        <w:t xml:space="preserve"> </w:t>
      </w:r>
      <w:r w:rsidRPr="00702E10">
        <w:rPr>
          <w:snapToGrid w:val="0"/>
        </w:rPr>
        <w:t>kanatlılar arasındaki endemik odaklardan kanatlılara direk olarak ya da enfekte kanatlı işletmelerinden duyarlı kanatlılara yabani kanatlılar vasıtası ile mekanik olarak</w:t>
      </w:r>
      <w:r w:rsidR="00A809FF" w:rsidRPr="00702E10">
        <w:rPr>
          <w:snapToGrid w:val="0"/>
        </w:rPr>
        <w:t xml:space="preserve"> taşınması ile</w:t>
      </w:r>
      <w:r w:rsidRPr="00702E10" w:rsidDel="009225BD">
        <w:rPr>
          <w:snapToGrid w:val="0"/>
        </w:rPr>
        <w:t xml:space="preserve"> </w:t>
      </w:r>
      <w:r w:rsidRPr="00702E10">
        <w:rPr>
          <w:snapToGrid w:val="0"/>
        </w:rPr>
        <w:t xml:space="preserve">gerçekleşebilir. </w:t>
      </w:r>
    </w:p>
    <w:p w:rsidR="00402DCE" w:rsidRPr="00702E10" w:rsidRDefault="00E64670" w:rsidP="00E64670">
      <w:pPr>
        <w:ind w:firstLine="709"/>
        <w:jc w:val="both"/>
        <w:rPr>
          <w:snapToGrid w:val="0"/>
        </w:rPr>
      </w:pPr>
      <w:r w:rsidRPr="00702E10">
        <w:rPr>
          <w:snapToGrid w:val="0"/>
        </w:rPr>
        <w:t>Y</w:t>
      </w:r>
      <w:r w:rsidR="00A809FF" w:rsidRPr="00702E10">
        <w:rPr>
          <w:snapToGrid w:val="0"/>
        </w:rPr>
        <w:t>abani su kuşlarının ND virüsüne karşı</w:t>
      </w:r>
      <w:r w:rsidR="00402DCE" w:rsidRPr="00702E10">
        <w:rPr>
          <w:snapToGrid w:val="0"/>
        </w:rPr>
        <w:t xml:space="preserve"> dirençli olduğu düşünülse de, bu hayvanlar taşıyıcı olabilmekte ve uzun süre </w:t>
      </w:r>
      <w:r w:rsidR="00265474" w:rsidRPr="00702E10">
        <w:rPr>
          <w:snapToGrid w:val="0"/>
        </w:rPr>
        <w:t>virüs</w:t>
      </w:r>
      <w:r w:rsidR="00402DCE" w:rsidRPr="00702E10">
        <w:rPr>
          <w:snapToGrid w:val="0"/>
        </w:rPr>
        <w:t xml:space="preserve"> saçabilmekt</w:t>
      </w:r>
      <w:r w:rsidRPr="00702E10">
        <w:rPr>
          <w:snapToGrid w:val="0"/>
        </w:rPr>
        <w:t xml:space="preserve">edir. </w:t>
      </w:r>
      <w:r w:rsidR="00402DCE" w:rsidRPr="00702E10">
        <w:rPr>
          <w:snapToGrid w:val="0"/>
        </w:rPr>
        <w:t xml:space="preserve">ND </w:t>
      </w:r>
      <w:r w:rsidR="00265474" w:rsidRPr="00702E10">
        <w:rPr>
          <w:snapToGrid w:val="0"/>
        </w:rPr>
        <w:t>virüs</w:t>
      </w:r>
      <w:r w:rsidR="00402DCE" w:rsidRPr="00702E10">
        <w:rPr>
          <w:snapToGrid w:val="0"/>
        </w:rPr>
        <w:t xml:space="preserve">ünün su kuşlarından, diğer kanatlılara yayılımı incelenmemiştir. </w:t>
      </w:r>
    </w:p>
    <w:p w:rsidR="00402DCE" w:rsidRPr="00702E10" w:rsidRDefault="00402DCE" w:rsidP="00E64670">
      <w:pPr>
        <w:ind w:firstLine="709"/>
        <w:jc w:val="both"/>
        <w:rPr>
          <w:snapToGrid w:val="0"/>
        </w:rPr>
      </w:pPr>
      <w:r w:rsidRPr="00702E10">
        <w:rPr>
          <w:snapToGrid w:val="0"/>
        </w:rPr>
        <w:t xml:space="preserve">Güvercinler, kanatlı yemlerini kontamine ederek ND </w:t>
      </w:r>
      <w:r w:rsidR="00265474" w:rsidRPr="00702E10">
        <w:rPr>
          <w:snapToGrid w:val="0"/>
        </w:rPr>
        <w:t>virüs</w:t>
      </w:r>
      <w:r w:rsidRPr="00702E10">
        <w:rPr>
          <w:snapToGrid w:val="0"/>
        </w:rPr>
        <w:t xml:space="preserve">ü yayabilir. Kafes ve kuşhanede yetiştirilen kuşlar, enfekte güvercinlerle temas yoluyla enfekte olabilmektedir. </w:t>
      </w:r>
    </w:p>
    <w:p w:rsidR="00402DCE" w:rsidRPr="00702E10" w:rsidRDefault="00402DCE" w:rsidP="00E64670">
      <w:pPr>
        <w:ind w:firstLine="709"/>
        <w:jc w:val="both"/>
        <w:rPr>
          <w:b/>
          <w:bCs/>
          <w:iCs/>
          <w:snapToGrid w:val="0"/>
        </w:rPr>
      </w:pPr>
      <w:r w:rsidRPr="00702E10">
        <w:rPr>
          <w:b/>
          <w:bCs/>
          <w:iCs/>
          <w:snapToGrid w:val="0"/>
        </w:rPr>
        <w:t>Tespit edilmeyen taşıyıcılar</w:t>
      </w:r>
    </w:p>
    <w:p w:rsidR="00402DCE" w:rsidRPr="00702E10" w:rsidRDefault="00265474" w:rsidP="00E64670">
      <w:pPr>
        <w:ind w:firstLine="709"/>
        <w:jc w:val="both"/>
        <w:rPr>
          <w:snapToGrid w:val="0"/>
        </w:rPr>
      </w:pPr>
      <w:r w:rsidRPr="00702E10">
        <w:rPr>
          <w:snapToGrid w:val="0"/>
        </w:rPr>
        <w:t>Virüs</w:t>
      </w:r>
      <w:r w:rsidR="00402DCE" w:rsidRPr="00702E10">
        <w:rPr>
          <w:snapToGrid w:val="0"/>
        </w:rPr>
        <w:t xml:space="preserve"> trakeada herhangi bir belirti oluşturmadan bulunabilir. Enfeksiyondan 120 gün sonra bir kanatlının trakeasından yapılan organ kültüründe </w:t>
      </w:r>
      <w:r w:rsidRPr="00702E10">
        <w:rPr>
          <w:snapToGrid w:val="0"/>
        </w:rPr>
        <w:t>virüs</w:t>
      </w:r>
      <w:r w:rsidR="00402DCE" w:rsidRPr="00702E10">
        <w:rPr>
          <w:snapToGrid w:val="0"/>
        </w:rPr>
        <w:t>, yeniden izole edilmiştir.</w:t>
      </w:r>
      <w:r w:rsidR="007A0F45" w:rsidRPr="00702E10">
        <w:rPr>
          <w:snapToGrid w:val="0"/>
        </w:rPr>
        <w:t xml:space="preserve"> Gizli ND </w:t>
      </w:r>
      <w:r w:rsidRPr="00702E10">
        <w:rPr>
          <w:snapToGrid w:val="0"/>
        </w:rPr>
        <w:t>virüs</w:t>
      </w:r>
      <w:r w:rsidR="007A0F45" w:rsidRPr="00702E10">
        <w:rPr>
          <w:snapToGrid w:val="0"/>
        </w:rPr>
        <w:t>ü aşağıdaki aşılı veya aşısız kanatlılardan</w:t>
      </w:r>
      <w:r w:rsidR="00402DCE" w:rsidRPr="00702E10">
        <w:rPr>
          <w:snapToGrid w:val="0"/>
        </w:rPr>
        <w:t xml:space="preserve"> saçılabilir: </w:t>
      </w:r>
    </w:p>
    <w:p w:rsidR="00402DCE" w:rsidRPr="00702E10" w:rsidRDefault="007A0F45" w:rsidP="00135C5A">
      <w:pPr>
        <w:numPr>
          <w:ilvl w:val="0"/>
          <w:numId w:val="51"/>
        </w:numPr>
        <w:ind w:left="709" w:hanging="283"/>
        <w:jc w:val="both"/>
        <w:rPr>
          <w:snapToGrid w:val="0"/>
        </w:rPr>
      </w:pPr>
      <w:r w:rsidRPr="00702E10">
        <w:rPr>
          <w:snapToGrid w:val="0"/>
        </w:rPr>
        <w:t>S</w:t>
      </w:r>
      <w:r w:rsidR="00402DCE" w:rsidRPr="00702E10">
        <w:rPr>
          <w:snapToGrid w:val="0"/>
        </w:rPr>
        <w:t xml:space="preserve">pontane ve aralıklı bir şekilde </w:t>
      </w:r>
      <w:r w:rsidR="00265474" w:rsidRPr="00702E10">
        <w:rPr>
          <w:snapToGrid w:val="0"/>
        </w:rPr>
        <w:t>virüs</w:t>
      </w:r>
      <w:r w:rsidR="00402DCE" w:rsidRPr="00702E10">
        <w:rPr>
          <w:snapToGrid w:val="0"/>
        </w:rPr>
        <w:t xml:space="preserve"> saçan kanatlılar;</w:t>
      </w:r>
    </w:p>
    <w:p w:rsidR="00402DCE" w:rsidRPr="00702E10" w:rsidRDefault="007A0F45" w:rsidP="00135C5A">
      <w:pPr>
        <w:numPr>
          <w:ilvl w:val="0"/>
          <w:numId w:val="51"/>
        </w:numPr>
        <w:ind w:left="709" w:hanging="283"/>
        <w:jc w:val="both"/>
        <w:rPr>
          <w:snapToGrid w:val="0"/>
        </w:rPr>
      </w:pPr>
      <w:r w:rsidRPr="00702E10">
        <w:rPr>
          <w:snapToGrid w:val="0"/>
        </w:rPr>
        <w:t xml:space="preserve">Nakil ve </w:t>
      </w:r>
      <w:r w:rsidR="00402DCE" w:rsidRPr="00702E10">
        <w:rPr>
          <w:snapToGrid w:val="0"/>
        </w:rPr>
        <w:t xml:space="preserve">hastalık gibi streslere maruz kalan </w:t>
      </w:r>
      <w:proofErr w:type="gramStart"/>
      <w:r w:rsidR="00402DCE" w:rsidRPr="00702E10">
        <w:rPr>
          <w:snapToGrid w:val="0"/>
        </w:rPr>
        <w:t>kanatlılar;</w:t>
      </w:r>
      <w:proofErr w:type="gramEnd"/>
      <w:r w:rsidR="00402DCE" w:rsidRPr="00702E10">
        <w:rPr>
          <w:snapToGrid w:val="0"/>
        </w:rPr>
        <w:t xml:space="preserve"> ve</w:t>
      </w:r>
    </w:p>
    <w:p w:rsidR="00402DCE" w:rsidRPr="00702E10" w:rsidRDefault="007A0F45" w:rsidP="00135C5A">
      <w:pPr>
        <w:numPr>
          <w:ilvl w:val="0"/>
          <w:numId w:val="51"/>
        </w:numPr>
        <w:ind w:left="709" w:hanging="283"/>
        <w:jc w:val="both"/>
        <w:rPr>
          <w:snapToGrid w:val="0"/>
        </w:rPr>
      </w:pPr>
      <w:r w:rsidRPr="00702E10">
        <w:rPr>
          <w:snapToGrid w:val="0"/>
        </w:rPr>
        <w:t>K</w:t>
      </w:r>
      <w:r w:rsidR="00402DCE" w:rsidRPr="00702E10">
        <w:rPr>
          <w:snapToGrid w:val="0"/>
        </w:rPr>
        <w:t xml:space="preserve">arkasları diğer hayvanlara yem olarak verilen ve bu hayvanlarda, sindirim enzimlerinin antijen-antikor </w:t>
      </w:r>
      <w:proofErr w:type="gramStart"/>
      <w:r w:rsidR="00402DCE" w:rsidRPr="00702E10">
        <w:rPr>
          <w:snapToGrid w:val="0"/>
        </w:rPr>
        <w:t>komplekslerinden</w:t>
      </w:r>
      <w:proofErr w:type="gramEnd"/>
      <w:r w:rsidR="00402DCE" w:rsidRPr="00702E10">
        <w:rPr>
          <w:snapToGrid w:val="0"/>
        </w:rPr>
        <w:t xml:space="preserve"> </w:t>
      </w:r>
      <w:r w:rsidR="00265474" w:rsidRPr="00702E10">
        <w:rPr>
          <w:snapToGrid w:val="0"/>
        </w:rPr>
        <w:t>virüs</w:t>
      </w:r>
      <w:r w:rsidR="00402DCE" w:rsidRPr="00702E10">
        <w:rPr>
          <w:snapToGrid w:val="0"/>
        </w:rPr>
        <w:t xml:space="preserve"> salmasına yol açan taşıyıcı kanatlılar. </w:t>
      </w:r>
    </w:p>
    <w:p w:rsidR="00402DCE" w:rsidRPr="00702E10" w:rsidRDefault="00402DCE" w:rsidP="0098033D">
      <w:pPr>
        <w:ind w:firstLine="709"/>
        <w:jc w:val="both"/>
        <w:rPr>
          <w:snapToGrid w:val="0"/>
        </w:rPr>
      </w:pPr>
      <w:r w:rsidRPr="00702E10">
        <w:rPr>
          <w:snapToGrid w:val="0"/>
        </w:rPr>
        <w:t xml:space="preserve">Ördekler ve kazlar </w:t>
      </w:r>
      <w:r w:rsidR="00265474" w:rsidRPr="00702E10">
        <w:rPr>
          <w:snapToGrid w:val="0"/>
        </w:rPr>
        <w:t>virüs</w:t>
      </w:r>
      <w:r w:rsidRPr="00702E10">
        <w:rPr>
          <w:snapToGrid w:val="0"/>
        </w:rPr>
        <w:t xml:space="preserve"> rezervuarı olabilmektedir; enfekte ördek ve kazlarda herhangi bir klinik belirtiye neden olmayan virülent bir </w:t>
      </w:r>
      <w:r w:rsidR="00265474" w:rsidRPr="00702E10">
        <w:rPr>
          <w:snapToGrid w:val="0"/>
        </w:rPr>
        <w:t>virüs</w:t>
      </w:r>
      <w:r w:rsidRPr="00702E10">
        <w:rPr>
          <w:snapToGrid w:val="0"/>
        </w:rPr>
        <w:t xml:space="preserve">ün evcil kanatlılara geçtiği ND salgınları gözlemlenmiştir. </w:t>
      </w:r>
    </w:p>
    <w:p w:rsidR="00402DCE" w:rsidRPr="00702E10" w:rsidRDefault="0098033D" w:rsidP="0098033D">
      <w:pPr>
        <w:ind w:firstLine="709"/>
        <w:jc w:val="both"/>
        <w:rPr>
          <w:snapToGrid w:val="0"/>
        </w:rPr>
      </w:pPr>
      <w:r w:rsidRPr="00702E10">
        <w:rPr>
          <w:snapToGrid w:val="0"/>
        </w:rPr>
        <w:t>P</w:t>
      </w:r>
      <w:r w:rsidR="00402DCE" w:rsidRPr="00702E10">
        <w:rPr>
          <w:snapToGrid w:val="0"/>
        </w:rPr>
        <w:t xml:space="preserve">sittasin ve ötücü kuşlarda, virülensı yüksek ND </w:t>
      </w:r>
      <w:r w:rsidR="00265474" w:rsidRPr="00702E10">
        <w:rPr>
          <w:snapToGrid w:val="0"/>
        </w:rPr>
        <w:t>virüs</w:t>
      </w:r>
      <w:r w:rsidR="00402DCE" w:rsidRPr="00702E10">
        <w:rPr>
          <w:snapToGrid w:val="0"/>
        </w:rPr>
        <w:t xml:space="preserve"> havuzlarının oluştuğu düşünülmektedir. </w:t>
      </w:r>
    </w:p>
    <w:p w:rsidR="00402DCE" w:rsidRPr="00702E10" w:rsidRDefault="00402DCE" w:rsidP="0098033D">
      <w:pPr>
        <w:ind w:firstLine="709"/>
        <w:jc w:val="both"/>
        <w:rPr>
          <w:snapToGrid w:val="0"/>
        </w:rPr>
      </w:pPr>
      <w:r w:rsidRPr="00702E10">
        <w:rPr>
          <w:snapToGrid w:val="0"/>
        </w:rPr>
        <w:t>Amerika Birleşik Devletlerinde karantinaya alınan yabancı kanatlıların %</w:t>
      </w:r>
      <w:r w:rsidR="0098033D" w:rsidRPr="00702E10">
        <w:rPr>
          <w:snapToGrid w:val="0"/>
        </w:rPr>
        <w:t xml:space="preserve"> </w:t>
      </w:r>
      <w:r w:rsidRPr="00702E10">
        <w:rPr>
          <w:snapToGrid w:val="0"/>
        </w:rPr>
        <w:t>25’</w:t>
      </w:r>
      <w:r w:rsidR="0098033D" w:rsidRPr="00702E10">
        <w:rPr>
          <w:snapToGrid w:val="0"/>
        </w:rPr>
        <w:t xml:space="preserve"> ten</w:t>
      </w:r>
      <w:r w:rsidRPr="00702E10">
        <w:rPr>
          <w:snapToGrid w:val="0"/>
        </w:rPr>
        <w:t xml:space="preserve"> fazlasında ND </w:t>
      </w:r>
      <w:r w:rsidR="00265474" w:rsidRPr="00702E10">
        <w:rPr>
          <w:snapToGrid w:val="0"/>
        </w:rPr>
        <w:t>virüs</w:t>
      </w:r>
      <w:r w:rsidRPr="00702E10">
        <w:rPr>
          <w:snapToGrid w:val="0"/>
        </w:rPr>
        <w:t xml:space="preserve">ü, yeniden izole edilmiştir. Bu türlerin bazıları taşıyıcı olabilmektedir ve bazı papağanların bir yıldan uzun süre </w:t>
      </w:r>
      <w:r w:rsidR="00265474" w:rsidRPr="00702E10">
        <w:rPr>
          <w:snapToGrid w:val="0"/>
        </w:rPr>
        <w:t>virüs</w:t>
      </w:r>
      <w:r w:rsidRPr="00702E10">
        <w:rPr>
          <w:snapToGrid w:val="0"/>
        </w:rPr>
        <w:t xml:space="preserve"> saçtığı belirlenmiştir. </w:t>
      </w:r>
    </w:p>
    <w:p w:rsidR="00402DCE" w:rsidRPr="00702E10" w:rsidRDefault="00402DCE" w:rsidP="0098033D">
      <w:pPr>
        <w:ind w:firstLine="709"/>
        <w:jc w:val="both"/>
        <w:rPr>
          <w:snapToGrid w:val="0"/>
        </w:rPr>
      </w:pPr>
      <w:r w:rsidRPr="00702E10">
        <w:rPr>
          <w:snapToGrid w:val="0"/>
        </w:rPr>
        <w:t>Kanaryaların, taşıyıcı olmadığı bildirilmiştir.</w:t>
      </w:r>
    </w:p>
    <w:p w:rsidR="00402DCE" w:rsidRPr="00702E10" w:rsidRDefault="00402DCE" w:rsidP="0098033D">
      <w:pPr>
        <w:ind w:firstLine="709"/>
        <w:jc w:val="both"/>
        <w:rPr>
          <w:b/>
          <w:bCs/>
          <w:iCs/>
          <w:snapToGrid w:val="0"/>
        </w:rPr>
      </w:pPr>
      <w:r w:rsidRPr="00702E10">
        <w:rPr>
          <w:b/>
          <w:bCs/>
          <w:iCs/>
          <w:snapToGrid w:val="0"/>
        </w:rPr>
        <w:t xml:space="preserve">Kanatlı ürünleri ve yan ürünleri: </w:t>
      </w:r>
    </w:p>
    <w:p w:rsidR="00402DCE" w:rsidRPr="00702E10" w:rsidRDefault="00402DCE" w:rsidP="0098033D">
      <w:pPr>
        <w:ind w:firstLine="709"/>
        <w:jc w:val="both"/>
        <w:rPr>
          <w:snapToGrid w:val="0"/>
        </w:rPr>
      </w:pPr>
      <w:r w:rsidRPr="00702E10">
        <w:rPr>
          <w:snapToGrid w:val="0"/>
        </w:rPr>
        <w:t xml:space="preserve">ND </w:t>
      </w:r>
      <w:r w:rsidR="00265474" w:rsidRPr="00702E10">
        <w:rPr>
          <w:snapToGrid w:val="0"/>
        </w:rPr>
        <w:t>virüs</w:t>
      </w:r>
      <w:r w:rsidRPr="00702E10">
        <w:rPr>
          <w:snapToGrid w:val="0"/>
        </w:rPr>
        <w:t xml:space="preserve">ü, gerektiği gibi işlenmeyen kanatlı et ürünleri, yemeklik yumurtalar ve </w:t>
      </w:r>
      <w:r w:rsidR="0098033D" w:rsidRPr="00702E10">
        <w:rPr>
          <w:snapToGrid w:val="0"/>
        </w:rPr>
        <w:t xml:space="preserve">yumurta </w:t>
      </w:r>
      <w:r w:rsidRPr="00702E10">
        <w:rPr>
          <w:snapToGrid w:val="0"/>
        </w:rPr>
        <w:t xml:space="preserve">ürünleriyle bulaşabilmektedir. </w:t>
      </w:r>
    </w:p>
    <w:p w:rsidR="00402DCE" w:rsidRPr="00702E10" w:rsidRDefault="0098033D" w:rsidP="0098033D">
      <w:pPr>
        <w:ind w:firstLine="709"/>
        <w:jc w:val="both"/>
        <w:rPr>
          <w:snapToGrid w:val="0"/>
        </w:rPr>
      </w:pPr>
      <w:r w:rsidRPr="00702E10">
        <w:rPr>
          <w:snapToGrid w:val="0"/>
        </w:rPr>
        <w:t>Y</w:t>
      </w:r>
      <w:r w:rsidR="00402DCE" w:rsidRPr="00702E10">
        <w:rPr>
          <w:snapToGrid w:val="0"/>
        </w:rPr>
        <w:t xml:space="preserve">emlerin 80-90 </w:t>
      </w:r>
      <w:r w:rsidR="00402DCE" w:rsidRPr="00702E10">
        <w:rPr>
          <w:snapToGrid w:val="0"/>
          <w:vertAlign w:val="superscript"/>
        </w:rPr>
        <w:t>o</w:t>
      </w:r>
      <w:r w:rsidR="00402DCE" w:rsidRPr="00702E10">
        <w:rPr>
          <w:snapToGrid w:val="0"/>
        </w:rPr>
        <w:t xml:space="preserve">C’de 30 saniyede boyunca peletlenmesinin ND </w:t>
      </w:r>
      <w:r w:rsidR="00265474" w:rsidRPr="00702E10">
        <w:rPr>
          <w:snapToGrid w:val="0"/>
        </w:rPr>
        <w:t>virüs</w:t>
      </w:r>
      <w:r w:rsidR="00402DCE" w:rsidRPr="00702E10">
        <w:rPr>
          <w:snapToGrid w:val="0"/>
        </w:rPr>
        <w:t>ünü tamamen inaktive etmesi beklenmese de, pelet haline getirilmiş yemlerden dolayı herhangi bir salgın oluşmamıştır.</w:t>
      </w:r>
    </w:p>
    <w:p w:rsidR="00402DCE" w:rsidRPr="00702E10" w:rsidRDefault="00402DCE" w:rsidP="0098033D">
      <w:pPr>
        <w:ind w:firstLine="709"/>
        <w:jc w:val="both"/>
        <w:rPr>
          <w:b/>
          <w:bCs/>
          <w:iCs/>
          <w:snapToGrid w:val="0"/>
        </w:rPr>
      </w:pPr>
      <w:r w:rsidRPr="00702E10">
        <w:rPr>
          <w:b/>
          <w:bCs/>
          <w:iCs/>
          <w:snapToGrid w:val="0"/>
        </w:rPr>
        <w:t>Damızlık yumurtalar (dikey – vertikal bulaşma)</w:t>
      </w:r>
    </w:p>
    <w:p w:rsidR="00402DCE" w:rsidRPr="00702E10" w:rsidRDefault="00402DCE" w:rsidP="001B7752">
      <w:pPr>
        <w:numPr>
          <w:ilvl w:val="0"/>
          <w:numId w:val="11"/>
        </w:numPr>
        <w:tabs>
          <w:tab w:val="clear" w:pos="360"/>
          <w:tab w:val="num" w:pos="709"/>
        </w:tabs>
        <w:ind w:left="709" w:hanging="283"/>
        <w:jc w:val="both"/>
        <w:rPr>
          <w:snapToGrid w:val="0"/>
        </w:rPr>
      </w:pPr>
      <w:r w:rsidRPr="00702E10">
        <w:rPr>
          <w:snapToGrid w:val="0"/>
        </w:rPr>
        <w:t xml:space="preserve">ND </w:t>
      </w:r>
      <w:r w:rsidR="00265474" w:rsidRPr="00702E10">
        <w:rPr>
          <w:snapToGrid w:val="0"/>
        </w:rPr>
        <w:t>virüs</w:t>
      </w:r>
      <w:r w:rsidRPr="00702E10">
        <w:rPr>
          <w:snapToGrid w:val="0"/>
        </w:rPr>
        <w:t xml:space="preserve">ü, enfekte tavukların yumurtalarından izole edilmiştir, ancak patojen ND ile enfekte embriyolar yumurtadan çıkmadan önce ölür. Buna karşın ND </w:t>
      </w:r>
      <w:r w:rsidR="00265474" w:rsidRPr="00702E10">
        <w:rPr>
          <w:snapToGrid w:val="0"/>
        </w:rPr>
        <w:t>virüs</w:t>
      </w:r>
      <w:r w:rsidRPr="00702E10">
        <w:rPr>
          <w:snapToGrid w:val="0"/>
        </w:rPr>
        <w:t>ü yumurtanın kuluçka süresi boyunca canlılığını sürdürebilir ve kabuğun dış kısmında görülür.</w:t>
      </w:r>
    </w:p>
    <w:p w:rsidR="00402DCE" w:rsidRPr="00702E10" w:rsidRDefault="00402DCE" w:rsidP="001B7752">
      <w:pPr>
        <w:numPr>
          <w:ilvl w:val="0"/>
          <w:numId w:val="11"/>
        </w:numPr>
        <w:tabs>
          <w:tab w:val="clear" w:pos="360"/>
          <w:tab w:val="num" w:pos="709"/>
        </w:tabs>
        <w:ind w:left="709" w:hanging="283"/>
        <w:jc w:val="both"/>
        <w:rPr>
          <w:snapToGrid w:val="0"/>
        </w:rPr>
      </w:pPr>
      <w:r w:rsidRPr="00702E10">
        <w:rPr>
          <w:snapToGrid w:val="0"/>
        </w:rPr>
        <w:t xml:space="preserve">Yumurtaların fumigasyonu ve kuluçkahanelerde sıkı </w:t>
      </w:r>
      <w:proofErr w:type="gramStart"/>
      <w:r w:rsidRPr="00702E10">
        <w:rPr>
          <w:snapToGrid w:val="0"/>
        </w:rPr>
        <w:t>hijyen</w:t>
      </w:r>
      <w:proofErr w:type="gramEnd"/>
      <w:r w:rsidRPr="00702E10">
        <w:rPr>
          <w:snapToGrid w:val="0"/>
        </w:rPr>
        <w:t xml:space="preserve"> kurallarının sağlanması, enfekte sür</w:t>
      </w:r>
      <w:r w:rsidR="0098033D" w:rsidRPr="00702E10">
        <w:rPr>
          <w:snapToGrid w:val="0"/>
        </w:rPr>
        <w:t xml:space="preserve">üde bulunan ama enfekte olmayan yumurtaların </w:t>
      </w:r>
      <w:r w:rsidRPr="00702E10">
        <w:rPr>
          <w:snapToGrid w:val="0"/>
        </w:rPr>
        <w:t xml:space="preserve">kurtarılması için bir yöntem olarak önerilmiştir. Ancak, bu yöntemin kullanılması düşünülüyorsa, bu yumurtalardan çıkan sürülerin karantinası ve yoğun olarak izlenmesi konusunda sıkı protokollere gerek vardır. </w:t>
      </w:r>
    </w:p>
    <w:p w:rsidR="00402DCE" w:rsidRPr="00702E10" w:rsidRDefault="00402DCE" w:rsidP="0098033D">
      <w:pPr>
        <w:ind w:firstLine="709"/>
        <w:jc w:val="both"/>
        <w:rPr>
          <w:b/>
          <w:bCs/>
          <w:iCs/>
          <w:snapToGrid w:val="0"/>
        </w:rPr>
      </w:pPr>
      <w:r w:rsidRPr="00702E10">
        <w:rPr>
          <w:b/>
          <w:bCs/>
          <w:iCs/>
          <w:snapToGrid w:val="0"/>
        </w:rPr>
        <w:t>Fomitler</w:t>
      </w:r>
    </w:p>
    <w:p w:rsidR="00402DCE" w:rsidRPr="00702E10" w:rsidRDefault="0098033D" w:rsidP="001B7752">
      <w:pPr>
        <w:numPr>
          <w:ilvl w:val="0"/>
          <w:numId w:val="12"/>
        </w:numPr>
        <w:tabs>
          <w:tab w:val="clear" w:pos="360"/>
          <w:tab w:val="num" w:pos="709"/>
        </w:tabs>
        <w:ind w:left="709" w:hanging="283"/>
        <w:jc w:val="both"/>
        <w:rPr>
          <w:snapToGrid w:val="0"/>
        </w:rPr>
      </w:pPr>
      <w:r w:rsidRPr="00702E10">
        <w:rPr>
          <w:snapToGrid w:val="0"/>
        </w:rPr>
        <w:t xml:space="preserve">ND </w:t>
      </w:r>
      <w:r w:rsidR="00265474" w:rsidRPr="00702E10">
        <w:rPr>
          <w:snapToGrid w:val="0"/>
        </w:rPr>
        <w:t>virüs</w:t>
      </w:r>
      <w:r w:rsidRPr="00702E10">
        <w:rPr>
          <w:snapToGrid w:val="0"/>
        </w:rPr>
        <w:t>ü</w:t>
      </w:r>
      <w:r w:rsidR="00402DCE" w:rsidRPr="00702E10">
        <w:rPr>
          <w:snapToGrid w:val="0"/>
        </w:rPr>
        <w:t xml:space="preserve"> kontamine kıyafet/ayakkabı ve kontamine kasalar ve yumurta violleri gibi </w:t>
      </w:r>
      <w:proofErr w:type="gramStart"/>
      <w:r w:rsidR="00402DCE" w:rsidRPr="00702E10">
        <w:rPr>
          <w:snapToGrid w:val="0"/>
        </w:rPr>
        <w:t>ekipmanlar</w:t>
      </w:r>
      <w:proofErr w:type="gramEnd"/>
      <w:r w:rsidR="00402DCE" w:rsidRPr="00702E10">
        <w:rPr>
          <w:snapToGrid w:val="0"/>
        </w:rPr>
        <w:t xml:space="preserve"> yoluyla yayılabilir. </w:t>
      </w:r>
    </w:p>
    <w:p w:rsidR="00402DCE" w:rsidRPr="00702E10" w:rsidRDefault="00402DCE" w:rsidP="001B7752">
      <w:pPr>
        <w:numPr>
          <w:ilvl w:val="0"/>
          <w:numId w:val="12"/>
        </w:numPr>
        <w:tabs>
          <w:tab w:val="clear" w:pos="360"/>
          <w:tab w:val="num" w:pos="709"/>
        </w:tabs>
        <w:ind w:left="709" w:hanging="283"/>
        <w:jc w:val="both"/>
        <w:rPr>
          <w:snapToGrid w:val="0"/>
        </w:rPr>
      </w:pPr>
      <w:r w:rsidRPr="00702E10">
        <w:rPr>
          <w:snapToGrid w:val="0"/>
        </w:rPr>
        <w:t xml:space="preserve">Modern endüstride kullanılan hızlı taşıma yöntemleri, kontamine materyalleri uzak mesafelere birkaç saat içerisinde taşıyabilmektedir. </w:t>
      </w:r>
    </w:p>
    <w:p w:rsidR="00282307" w:rsidRDefault="00282307" w:rsidP="0098033D">
      <w:pPr>
        <w:ind w:firstLine="709"/>
        <w:jc w:val="both"/>
        <w:rPr>
          <w:b/>
          <w:bCs/>
          <w:iCs/>
          <w:snapToGrid w:val="0"/>
        </w:rPr>
      </w:pPr>
    </w:p>
    <w:p w:rsidR="00282307" w:rsidRDefault="00282307" w:rsidP="0098033D">
      <w:pPr>
        <w:ind w:firstLine="709"/>
        <w:jc w:val="both"/>
        <w:rPr>
          <w:b/>
          <w:bCs/>
          <w:iCs/>
          <w:snapToGrid w:val="0"/>
        </w:rPr>
      </w:pPr>
    </w:p>
    <w:p w:rsidR="00402DCE" w:rsidRPr="00702E10" w:rsidRDefault="00402DCE" w:rsidP="0098033D">
      <w:pPr>
        <w:ind w:firstLine="709"/>
        <w:jc w:val="both"/>
        <w:rPr>
          <w:b/>
          <w:bCs/>
          <w:iCs/>
          <w:snapToGrid w:val="0"/>
        </w:rPr>
      </w:pPr>
      <w:r w:rsidRPr="00702E10">
        <w:rPr>
          <w:b/>
          <w:bCs/>
          <w:iCs/>
          <w:snapToGrid w:val="0"/>
        </w:rPr>
        <w:lastRenderedPageBreak/>
        <w:t>Hava Yoluyla Taşınma</w:t>
      </w:r>
    </w:p>
    <w:p w:rsidR="00402DCE" w:rsidRPr="00702E10" w:rsidRDefault="00402DCE" w:rsidP="001B7752">
      <w:pPr>
        <w:numPr>
          <w:ilvl w:val="0"/>
          <w:numId w:val="12"/>
        </w:numPr>
        <w:tabs>
          <w:tab w:val="clear" w:pos="360"/>
          <w:tab w:val="num" w:pos="709"/>
        </w:tabs>
        <w:ind w:left="709" w:hanging="283"/>
        <w:jc w:val="both"/>
        <w:rPr>
          <w:snapToGrid w:val="0"/>
        </w:rPr>
      </w:pPr>
      <w:r w:rsidRPr="00702E10">
        <w:rPr>
          <w:snapToGrid w:val="0"/>
        </w:rPr>
        <w:t xml:space="preserve">1973’te İrlanda’da çıkan bir salgında, </w:t>
      </w:r>
      <w:r w:rsidR="00265474" w:rsidRPr="00702E10">
        <w:rPr>
          <w:snapToGrid w:val="0"/>
        </w:rPr>
        <w:t>virüs</w:t>
      </w:r>
      <w:r w:rsidRPr="00702E10">
        <w:rPr>
          <w:snapToGrid w:val="0"/>
        </w:rPr>
        <w:t>un hava yolu ile</w:t>
      </w:r>
      <w:r w:rsidR="0098033D" w:rsidRPr="00702E10">
        <w:rPr>
          <w:snapToGrid w:val="0"/>
        </w:rPr>
        <w:t xml:space="preserve"> 48 km taşındığı düşünülmüştür.</w:t>
      </w:r>
      <w:r w:rsidRPr="00702E10">
        <w:rPr>
          <w:snapToGrid w:val="0"/>
        </w:rPr>
        <w:t xml:space="preserve"> </w:t>
      </w:r>
    </w:p>
    <w:p w:rsidR="00402DCE" w:rsidRPr="00702E10" w:rsidRDefault="00402DCE" w:rsidP="001B7752">
      <w:pPr>
        <w:numPr>
          <w:ilvl w:val="0"/>
          <w:numId w:val="12"/>
        </w:numPr>
        <w:tabs>
          <w:tab w:val="clear" w:pos="360"/>
          <w:tab w:val="num" w:pos="709"/>
        </w:tabs>
        <w:ind w:left="709" w:hanging="283"/>
        <w:jc w:val="both"/>
        <w:rPr>
          <w:snapToGrid w:val="0"/>
        </w:rPr>
      </w:pPr>
      <w:r w:rsidRPr="00702E10">
        <w:rPr>
          <w:snapToGrid w:val="0"/>
        </w:rPr>
        <w:t xml:space="preserve">Hava yoluyla taşınmanın 64 km’ye kadar uzandığı bildirilmiştir ama bu durum, oluşan </w:t>
      </w:r>
      <w:r w:rsidR="00265474" w:rsidRPr="00702E10">
        <w:rPr>
          <w:snapToGrid w:val="0"/>
        </w:rPr>
        <w:t>virüs</w:t>
      </w:r>
      <w:r w:rsidRPr="00702E10">
        <w:rPr>
          <w:snapToGrid w:val="0"/>
        </w:rPr>
        <w:t xml:space="preserve"> miktarına göre değişebilir. </w:t>
      </w:r>
    </w:p>
    <w:p w:rsidR="00402DCE" w:rsidRPr="00702E10" w:rsidRDefault="00402DCE" w:rsidP="001B7752">
      <w:pPr>
        <w:numPr>
          <w:ilvl w:val="0"/>
          <w:numId w:val="12"/>
        </w:numPr>
        <w:tabs>
          <w:tab w:val="clear" w:pos="360"/>
          <w:tab w:val="num" w:pos="709"/>
        </w:tabs>
        <w:ind w:left="709" w:hanging="283"/>
        <w:jc w:val="both"/>
        <w:rPr>
          <w:snapToGrid w:val="0"/>
        </w:rPr>
      </w:pPr>
      <w:r w:rsidRPr="00702E10">
        <w:rPr>
          <w:snapToGrid w:val="0"/>
        </w:rPr>
        <w:t xml:space="preserve">Türkiye’de, birbirine yakın çiftlikler arasında hava yoluyla taşınma soğuk, nemli, bulutlu havalarda önem kazanabilir. </w:t>
      </w:r>
    </w:p>
    <w:p w:rsidR="00402DCE" w:rsidRPr="00702E10" w:rsidRDefault="00402DCE" w:rsidP="0098033D">
      <w:pPr>
        <w:ind w:firstLine="709"/>
        <w:jc w:val="both"/>
        <w:rPr>
          <w:b/>
          <w:bCs/>
          <w:iCs/>
          <w:snapToGrid w:val="0"/>
        </w:rPr>
      </w:pPr>
      <w:r w:rsidRPr="00702E10">
        <w:rPr>
          <w:b/>
          <w:bCs/>
          <w:iCs/>
          <w:snapToGrid w:val="0"/>
        </w:rPr>
        <w:t>Vektörler</w:t>
      </w:r>
    </w:p>
    <w:p w:rsidR="00402DCE" w:rsidRPr="00702E10" w:rsidRDefault="00402DCE" w:rsidP="0098033D">
      <w:pPr>
        <w:ind w:firstLine="709"/>
        <w:jc w:val="both"/>
        <w:rPr>
          <w:snapToGrid w:val="0"/>
        </w:rPr>
      </w:pPr>
      <w:r w:rsidRPr="00702E10">
        <w:rPr>
          <w:snapToGrid w:val="0"/>
        </w:rPr>
        <w:t xml:space="preserve">Uçucu böcekler </w:t>
      </w:r>
      <w:proofErr w:type="gramStart"/>
      <w:r w:rsidRPr="00702E10">
        <w:rPr>
          <w:snapToGrid w:val="0"/>
        </w:rPr>
        <w:t>dahil</w:t>
      </w:r>
      <w:proofErr w:type="gramEnd"/>
      <w:r w:rsidRPr="00702E10">
        <w:rPr>
          <w:snapToGrid w:val="0"/>
        </w:rPr>
        <w:t xml:space="preserve"> olmak üzere, enfekte ve duyarlı kanatlılar arasında hareket eden bütün hayvanlar, mekanik yolla yayılma açısından potansiyel risk taşır. </w:t>
      </w:r>
    </w:p>
    <w:p w:rsidR="00402DCE" w:rsidRPr="00702E10" w:rsidRDefault="00402DCE" w:rsidP="0098033D">
      <w:pPr>
        <w:autoSpaceDE w:val="0"/>
        <w:autoSpaceDN w:val="0"/>
        <w:adjustRightInd w:val="0"/>
        <w:ind w:firstLine="709"/>
        <w:jc w:val="both"/>
        <w:rPr>
          <w:b/>
          <w:bCs/>
        </w:rPr>
      </w:pPr>
      <w:r w:rsidRPr="00702E10">
        <w:rPr>
          <w:b/>
          <w:bCs/>
        </w:rPr>
        <w:t xml:space="preserve">8.1.5. Hastalık Seyri </w:t>
      </w:r>
    </w:p>
    <w:p w:rsidR="00402DCE" w:rsidRPr="00702E10" w:rsidRDefault="00265474" w:rsidP="0098033D">
      <w:pPr>
        <w:autoSpaceDE w:val="0"/>
        <w:autoSpaceDN w:val="0"/>
        <w:adjustRightInd w:val="0"/>
        <w:ind w:firstLine="709"/>
        <w:jc w:val="both"/>
        <w:rPr>
          <w:snapToGrid w:val="0"/>
        </w:rPr>
      </w:pPr>
      <w:r w:rsidRPr="00702E10">
        <w:rPr>
          <w:snapToGrid w:val="0"/>
        </w:rPr>
        <w:t>Virüs</w:t>
      </w:r>
      <w:r w:rsidR="00402DCE" w:rsidRPr="00702E10">
        <w:rPr>
          <w:snapToGrid w:val="0"/>
        </w:rPr>
        <w:t xml:space="preserve">un hastalık görülmemiş sürülere, alanlara veya ülkelere girmesi, salgının yüksek morbidite ve mortalite oluşturarak hızlı bir şekilde yayılmasına yol açabilir. </w:t>
      </w:r>
    </w:p>
    <w:p w:rsidR="00402DCE" w:rsidRPr="00702E10" w:rsidRDefault="00402DCE" w:rsidP="004462B3">
      <w:pPr>
        <w:autoSpaceDE w:val="0"/>
        <w:autoSpaceDN w:val="0"/>
        <w:adjustRightInd w:val="0"/>
        <w:ind w:firstLine="709"/>
        <w:jc w:val="both"/>
        <w:rPr>
          <w:b/>
          <w:bCs/>
        </w:rPr>
      </w:pPr>
      <w:r w:rsidRPr="00702E10">
        <w:rPr>
          <w:b/>
          <w:bCs/>
        </w:rPr>
        <w:t>1. Sonuçlar</w:t>
      </w:r>
    </w:p>
    <w:p w:rsidR="00402DCE" w:rsidRPr="00702E10" w:rsidRDefault="00402DCE" w:rsidP="004462B3">
      <w:pPr>
        <w:autoSpaceDE w:val="0"/>
        <w:autoSpaceDN w:val="0"/>
        <w:adjustRightInd w:val="0"/>
        <w:ind w:firstLine="709"/>
        <w:jc w:val="both"/>
        <w:rPr>
          <w:b/>
          <w:bCs/>
        </w:rPr>
      </w:pPr>
      <w:r w:rsidRPr="00702E10">
        <w:rPr>
          <w:b/>
          <w:bCs/>
        </w:rPr>
        <w:t>a) Halk Sağlığı</w:t>
      </w:r>
    </w:p>
    <w:p w:rsidR="00402DCE" w:rsidRPr="00702E10" w:rsidRDefault="004462B3" w:rsidP="004462B3">
      <w:pPr>
        <w:ind w:firstLine="709"/>
        <w:jc w:val="both"/>
        <w:rPr>
          <w:snapToGrid w:val="0"/>
        </w:rPr>
      </w:pPr>
      <w:r w:rsidRPr="00702E10">
        <w:rPr>
          <w:snapToGrid w:val="0"/>
        </w:rPr>
        <w:t xml:space="preserve">ND hastalığı zoonoz karakterli değildir. Ancak </w:t>
      </w:r>
      <w:r w:rsidR="00402DCE" w:rsidRPr="00702E10">
        <w:rPr>
          <w:snapToGrid w:val="0"/>
        </w:rPr>
        <w:t xml:space="preserve">ND </w:t>
      </w:r>
      <w:r w:rsidR="00265474" w:rsidRPr="00702E10">
        <w:rPr>
          <w:snapToGrid w:val="0"/>
        </w:rPr>
        <w:t>virüs</w:t>
      </w:r>
      <w:r w:rsidR="00402DCE" w:rsidRPr="00702E10">
        <w:rPr>
          <w:snapToGrid w:val="0"/>
        </w:rPr>
        <w:t>üne maruz kalan insanlar</w:t>
      </w:r>
      <w:r w:rsidRPr="00702E10">
        <w:rPr>
          <w:snapToGrid w:val="0"/>
        </w:rPr>
        <w:t>da</w:t>
      </w:r>
      <w:r w:rsidR="00402DCE" w:rsidRPr="00702E10">
        <w:rPr>
          <w:snapToGrid w:val="0"/>
        </w:rPr>
        <w:t xml:space="preserve"> baş ağrısı ve grip benzeri belirtiler</w:t>
      </w:r>
      <w:r w:rsidRPr="00702E10">
        <w:rPr>
          <w:snapToGrid w:val="0"/>
        </w:rPr>
        <w:t xml:space="preserve"> ve</w:t>
      </w:r>
      <w:r w:rsidR="00402DCE" w:rsidRPr="00702E10">
        <w:rPr>
          <w:snapToGrid w:val="0"/>
        </w:rPr>
        <w:t xml:space="preserve"> hafif konjonktivit </w:t>
      </w:r>
      <w:r w:rsidRPr="00702E10">
        <w:rPr>
          <w:snapToGrid w:val="0"/>
        </w:rPr>
        <w:t>görüle</w:t>
      </w:r>
      <w:r w:rsidR="00402DCE" w:rsidRPr="00702E10">
        <w:rPr>
          <w:snapToGrid w:val="0"/>
        </w:rPr>
        <w:t xml:space="preserve">bilir. </w:t>
      </w:r>
      <w:r w:rsidRPr="00702E10">
        <w:rPr>
          <w:snapToGrid w:val="0"/>
        </w:rPr>
        <w:t xml:space="preserve">Sekonder </w:t>
      </w:r>
      <w:r w:rsidR="00402DCE" w:rsidRPr="00702E10">
        <w:rPr>
          <w:snapToGrid w:val="0"/>
        </w:rPr>
        <w:t xml:space="preserve">bakteriyel </w:t>
      </w:r>
      <w:proofErr w:type="gramStart"/>
      <w:r w:rsidR="00402DCE" w:rsidRPr="00702E10">
        <w:rPr>
          <w:snapToGrid w:val="0"/>
        </w:rPr>
        <w:t>enfeksiyon</w:t>
      </w:r>
      <w:r w:rsidRPr="00702E10">
        <w:rPr>
          <w:snapToGrid w:val="0"/>
        </w:rPr>
        <w:t>lar</w:t>
      </w:r>
      <w:proofErr w:type="gramEnd"/>
      <w:r w:rsidRPr="00702E10">
        <w:rPr>
          <w:snapToGrid w:val="0"/>
        </w:rPr>
        <w:t xml:space="preserve"> ile</w:t>
      </w:r>
      <w:r w:rsidR="00402DCE" w:rsidRPr="00702E10">
        <w:rPr>
          <w:snapToGrid w:val="0"/>
        </w:rPr>
        <w:t xml:space="preserve"> konjonktivit kalıcı görme bozukluğuna yol açabilecek kadar şiddetlen</w:t>
      </w:r>
      <w:r w:rsidRPr="00702E10">
        <w:rPr>
          <w:snapToGrid w:val="0"/>
        </w:rPr>
        <w:t>ebilir.</w:t>
      </w:r>
      <w:r w:rsidR="00402DCE" w:rsidRPr="00702E10">
        <w:rPr>
          <w:snapToGrid w:val="0"/>
        </w:rPr>
        <w:t xml:space="preserve"> </w:t>
      </w:r>
    </w:p>
    <w:p w:rsidR="00402DCE" w:rsidRPr="00702E10" w:rsidRDefault="00402DCE" w:rsidP="004462B3">
      <w:pPr>
        <w:ind w:firstLine="709"/>
        <w:jc w:val="both"/>
        <w:rPr>
          <w:b/>
          <w:bCs/>
          <w:snapToGrid w:val="0"/>
        </w:rPr>
      </w:pPr>
      <w:r w:rsidRPr="00702E10">
        <w:rPr>
          <w:b/>
          <w:bCs/>
          <w:snapToGrid w:val="0"/>
        </w:rPr>
        <w:t>b) Sosyo-Ekonomik:</w:t>
      </w:r>
    </w:p>
    <w:p w:rsidR="00402DCE" w:rsidRPr="00702E10" w:rsidRDefault="004462B3" w:rsidP="004462B3">
      <w:pPr>
        <w:ind w:firstLine="709"/>
        <w:jc w:val="both"/>
        <w:rPr>
          <w:snapToGrid w:val="0"/>
        </w:rPr>
      </w:pPr>
      <w:r w:rsidRPr="00702E10">
        <w:rPr>
          <w:snapToGrid w:val="0"/>
        </w:rPr>
        <w:t>Hastalıktan dolayı</w:t>
      </w:r>
      <w:r w:rsidR="00402DCE" w:rsidRPr="00702E10">
        <w:rPr>
          <w:snapToGrid w:val="0"/>
        </w:rPr>
        <w:t xml:space="preserve"> kayıplar yüksek düzeylere ulaşabilen mortalite ile yumurta ve et üretimi ve verimdeki azalmadan dolayı ortaya çıkacaktır. Ayrıca, itlaf etme politikasından dolayı, uzun bir süre gelir kaybı yaşanabilir. Ürün akışının bozulması ve üretim azalması çiftliklerde ve mihrakın kontrol altına alınması için geçen süreye bağlı olarak hizmet sektöründe ve ilgili endüstrilerde iş kayıplarına yol açabilir. Küçük çaplı bir salgın bile endüstrinin ve</w:t>
      </w:r>
      <w:r w:rsidRPr="00702E10">
        <w:rPr>
          <w:snapToGrid w:val="0"/>
        </w:rPr>
        <w:t xml:space="preserve"> normal pazarlama düzenlerinin bozulmasına</w:t>
      </w:r>
      <w:r w:rsidR="00402DCE" w:rsidRPr="00702E10">
        <w:rPr>
          <w:snapToGrid w:val="0"/>
        </w:rPr>
        <w:t xml:space="preserve"> neden olacaktır. Kontrol altına alınamayan bir mihrak, hastalığın etkilerinden ve devamlı uygulanacak kontrol tedbirlerinden dolayı üretim maliyetlerini büyük ölçüde arttıracaktır. Grandparent sürüler ile temel sürülerdeki </w:t>
      </w:r>
      <w:proofErr w:type="gramStart"/>
      <w:r w:rsidR="00402DCE" w:rsidRPr="00702E10">
        <w:rPr>
          <w:snapToGrid w:val="0"/>
        </w:rPr>
        <w:t>enfeksiyon</w:t>
      </w:r>
      <w:proofErr w:type="gramEnd"/>
      <w:r w:rsidR="00402DCE" w:rsidRPr="00702E10">
        <w:rPr>
          <w:snapToGrid w:val="0"/>
        </w:rPr>
        <w:t xml:space="preserve">, değerli genetik materyalde kayba yol açacaktır. Hastalık varlığı, büyük olasılıkla kısa vadede bütün ihracatın durmasına ve ihracatın ari alanlardan ticaret ortaklarınca yürütülecek bir gözden geçirme ve müzakere döneminin ardından yeniden başlatılmasına neden olacaktır. Kontrol tedbirleri, yetiştirme ve üretim programları ile üreticilere, işleyicilere ve halka kanatlı tedariki ve hareketinin olumsuz etkilenmesine yol açacaktır. Karar vericiler, üretim ve pazarlama sistemlerinin karşılaşacağı etkilerin mümkün olduğu hallerde hafifletilmesini sağlamak üzere, hareket kontrollerini ve kısıtlamalarını düzenli olarak gözden geçirme ihtiyacına dikkat etmelidir. </w:t>
      </w:r>
    </w:p>
    <w:p w:rsidR="00402DCE" w:rsidRPr="00702E10" w:rsidRDefault="00402DCE" w:rsidP="004462B3">
      <w:pPr>
        <w:autoSpaceDE w:val="0"/>
        <w:autoSpaceDN w:val="0"/>
        <w:adjustRightInd w:val="0"/>
        <w:ind w:firstLine="709"/>
        <w:jc w:val="both"/>
        <w:rPr>
          <w:b/>
          <w:bCs/>
        </w:rPr>
      </w:pPr>
      <w:r w:rsidRPr="00702E10">
        <w:rPr>
          <w:b/>
          <w:bCs/>
        </w:rPr>
        <w:t>8.2. Teşhis</w:t>
      </w:r>
    </w:p>
    <w:p w:rsidR="00402DCE" w:rsidRPr="00702E10" w:rsidRDefault="00402DCE" w:rsidP="004462B3">
      <w:pPr>
        <w:autoSpaceDE w:val="0"/>
        <w:autoSpaceDN w:val="0"/>
        <w:adjustRightInd w:val="0"/>
        <w:ind w:firstLine="709"/>
        <w:jc w:val="both"/>
        <w:rPr>
          <w:b/>
          <w:bCs/>
        </w:rPr>
      </w:pPr>
      <w:r w:rsidRPr="00702E10">
        <w:rPr>
          <w:b/>
          <w:bCs/>
        </w:rPr>
        <w:t>8.2.1. Klinik Belirtiler</w:t>
      </w:r>
    </w:p>
    <w:p w:rsidR="00402DCE" w:rsidRPr="00702E10" w:rsidRDefault="00402DCE" w:rsidP="004462B3">
      <w:pPr>
        <w:ind w:firstLine="709"/>
        <w:jc w:val="both"/>
        <w:rPr>
          <w:snapToGrid w:val="0"/>
        </w:rPr>
      </w:pPr>
      <w:r w:rsidRPr="00702E10">
        <w:rPr>
          <w:snapToGrid w:val="0"/>
        </w:rPr>
        <w:t xml:space="preserve">ND </w:t>
      </w:r>
      <w:r w:rsidR="00265474" w:rsidRPr="00702E10">
        <w:rPr>
          <w:snapToGrid w:val="0"/>
        </w:rPr>
        <w:t>virüs</w:t>
      </w:r>
      <w:r w:rsidRPr="00702E10">
        <w:rPr>
          <w:snapToGrid w:val="0"/>
        </w:rPr>
        <w:t xml:space="preserve">ü </w:t>
      </w:r>
      <w:proofErr w:type="gramStart"/>
      <w:r w:rsidRPr="00702E10">
        <w:rPr>
          <w:snapToGrid w:val="0"/>
        </w:rPr>
        <w:t>enfeksiyonunun</w:t>
      </w:r>
      <w:proofErr w:type="gramEnd"/>
      <w:r w:rsidRPr="00702E10">
        <w:rPr>
          <w:snapToGrid w:val="0"/>
        </w:rPr>
        <w:t xml:space="preserve"> klinik belirtileri, </w:t>
      </w:r>
      <w:r w:rsidR="00265474" w:rsidRPr="00702E10">
        <w:rPr>
          <w:snapToGrid w:val="0"/>
        </w:rPr>
        <w:t>virüs</w:t>
      </w:r>
      <w:r w:rsidRPr="00702E10">
        <w:rPr>
          <w:snapToGrid w:val="0"/>
        </w:rPr>
        <w:t xml:space="preserve">ün virülensı ve doku affinitesi, tür, yaş ve kanatlının bağışıklık durumu ve genel durumunun yanı sıra, çevresel ve sosyal stres, maruz kalma yolu ve enfektif dozun büyüklüğü ve süresine bağlı olarak büyük farklılıklar gösterir. Buna karşın, klinik Newcastle </w:t>
      </w:r>
      <w:r w:rsidR="00CE360C" w:rsidRPr="00702E10">
        <w:rPr>
          <w:snapToGrid w:val="0"/>
        </w:rPr>
        <w:t>hastalığı, aşağıdaki 4 forma</w:t>
      </w:r>
      <w:r w:rsidRPr="00702E10">
        <w:rPr>
          <w:snapToGrid w:val="0"/>
        </w:rPr>
        <w:t xml:space="preserve"> ayrılacak şekilde sınıflandırılmıştır: </w:t>
      </w:r>
    </w:p>
    <w:p w:rsidR="00402DCE" w:rsidRPr="00702E10" w:rsidRDefault="004462B3" w:rsidP="00135C5A">
      <w:pPr>
        <w:pStyle w:val="ListeParagraf"/>
        <w:numPr>
          <w:ilvl w:val="0"/>
          <w:numId w:val="52"/>
        </w:numPr>
        <w:ind w:left="709" w:hanging="283"/>
        <w:jc w:val="both"/>
        <w:rPr>
          <w:snapToGrid w:val="0"/>
        </w:rPr>
      </w:pPr>
      <w:r w:rsidRPr="00702E10">
        <w:rPr>
          <w:b/>
          <w:iCs/>
          <w:snapToGrid w:val="0"/>
        </w:rPr>
        <w:t>V</w:t>
      </w:r>
      <w:r w:rsidR="00402DCE" w:rsidRPr="00702E10">
        <w:rPr>
          <w:b/>
          <w:iCs/>
          <w:snapToGrid w:val="0"/>
        </w:rPr>
        <w:t>iserotropik velojenik</w:t>
      </w:r>
      <w:r w:rsidRPr="00702E10">
        <w:rPr>
          <w:b/>
          <w:snapToGrid w:val="0"/>
        </w:rPr>
        <w:t xml:space="preserve">: </w:t>
      </w:r>
      <w:r w:rsidRPr="00702E10">
        <w:rPr>
          <w:snapToGrid w:val="0"/>
        </w:rPr>
        <w:t>Y</w:t>
      </w:r>
      <w:r w:rsidR="00402DCE" w:rsidRPr="00702E10">
        <w:rPr>
          <w:snapToGrid w:val="0"/>
        </w:rPr>
        <w:t>üksek mortalite</w:t>
      </w:r>
      <w:r w:rsidR="00CE360C" w:rsidRPr="00702E10">
        <w:rPr>
          <w:snapToGrid w:val="0"/>
        </w:rPr>
        <w:t xml:space="preserve"> ve</w:t>
      </w:r>
      <w:r w:rsidR="00402DCE" w:rsidRPr="00702E10">
        <w:rPr>
          <w:snapToGrid w:val="0"/>
        </w:rPr>
        <w:t xml:space="preserve"> hemorajik enterit</w:t>
      </w:r>
      <w:r w:rsidRPr="00702E10">
        <w:rPr>
          <w:snapToGrid w:val="0"/>
        </w:rPr>
        <w:t xml:space="preserve"> yoğun olarak görülür.</w:t>
      </w:r>
    </w:p>
    <w:p w:rsidR="00402DCE" w:rsidRPr="00702E10" w:rsidRDefault="004462B3" w:rsidP="00135C5A">
      <w:pPr>
        <w:pStyle w:val="ListeParagraf"/>
        <w:numPr>
          <w:ilvl w:val="0"/>
          <w:numId w:val="52"/>
        </w:numPr>
        <w:ind w:left="709" w:hanging="283"/>
        <w:jc w:val="both"/>
        <w:rPr>
          <w:snapToGrid w:val="0"/>
        </w:rPr>
      </w:pPr>
      <w:r w:rsidRPr="00702E10">
        <w:rPr>
          <w:b/>
          <w:iCs/>
          <w:snapToGrid w:val="0"/>
        </w:rPr>
        <w:t>N</w:t>
      </w:r>
      <w:r w:rsidR="00402DCE" w:rsidRPr="00702E10">
        <w:rPr>
          <w:b/>
          <w:iCs/>
          <w:snapToGrid w:val="0"/>
        </w:rPr>
        <w:t>örotropik velojenik</w:t>
      </w:r>
      <w:r w:rsidRPr="00702E10">
        <w:rPr>
          <w:b/>
          <w:iCs/>
          <w:snapToGrid w:val="0"/>
        </w:rPr>
        <w:t xml:space="preserve">: </w:t>
      </w:r>
      <w:r w:rsidRPr="00702E10">
        <w:rPr>
          <w:iCs/>
          <w:snapToGrid w:val="0"/>
        </w:rPr>
        <w:t>Y</w:t>
      </w:r>
      <w:r w:rsidR="00402DCE" w:rsidRPr="00702E10">
        <w:rPr>
          <w:snapToGrid w:val="0"/>
        </w:rPr>
        <w:t xml:space="preserve">üksek mortalite, solunum ve sinir sistemlerindeki belirtiler </w:t>
      </w:r>
      <w:r w:rsidRPr="00702E10">
        <w:rPr>
          <w:snapToGrid w:val="0"/>
        </w:rPr>
        <w:t>yaygındır.</w:t>
      </w:r>
      <w:r w:rsidR="00402DCE" w:rsidRPr="00702E10">
        <w:rPr>
          <w:snapToGrid w:val="0"/>
        </w:rPr>
        <w:t xml:space="preserve"> </w:t>
      </w:r>
    </w:p>
    <w:p w:rsidR="00402DCE" w:rsidRPr="00702E10" w:rsidRDefault="004462B3" w:rsidP="00135C5A">
      <w:pPr>
        <w:pStyle w:val="ListeParagraf"/>
        <w:numPr>
          <w:ilvl w:val="0"/>
          <w:numId w:val="52"/>
        </w:numPr>
        <w:ind w:left="709" w:hanging="283"/>
        <w:jc w:val="both"/>
        <w:rPr>
          <w:snapToGrid w:val="0"/>
        </w:rPr>
      </w:pPr>
      <w:r w:rsidRPr="00702E10">
        <w:rPr>
          <w:b/>
          <w:iCs/>
          <w:snapToGrid w:val="0"/>
        </w:rPr>
        <w:t>M</w:t>
      </w:r>
      <w:r w:rsidR="00402DCE" w:rsidRPr="00702E10">
        <w:rPr>
          <w:b/>
          <w:iCs/>
          <w:snapToGrid w:val="0"/>
        </w:rPr>
        <w:t>ezojenik</w:t>
      </w:r>
      <w:r w:rsidRPr="00702E10">
        <w:rPr>
          <w:b/>
          <w:iCs/>
          <w:snapToGrid w:val="0"/>
        </w:rPr>
        <w:t>:</w:t>
      </w:r>
      <w:r w:rsidR="00402DCE" w:rsidRPr="00702E10">
        <w:rPr>
          <w:i/>
          <w:iCs/>
          <w:snapToGrid w:val="0"/>
        </w:rPr>
        <w:t xml:space="preserve"> </w:t>
      </w:r>
      <w:r w:rsidRPr="00702E10">
        <w:rPr>
          <w:iCs/>
          <w:snapToGrid w:val="0"/>
        </w:rPr>
        <w:t>D</w:t>
      </w:r>
      <w:r w:rsidR="00CE360C" w:rsidRPr="00702E10">
        <w:rPr>
          <w:snapToGrid w:val="0"/>
        </w:rPr>
        <w:t>üşük mortalite ve</w:t>
      </w:r>
      <w:r w:rsidR="00402DCE" w:rsidRPr="00702E10">
        <w:rPr>
          <w:snapToGrid w:val="0"/>
        </w:rPr>
        <w:t xml:space="preserve"> solunum sistemlerindeki belirtiler </w:t>
      </w:r>
      <w:r w:rsidRPr="00702E10">
        <w:rPr>
          <w:snapToGrid w:val="0"/>
        </w:rPr>
        <w:t>ile karakterizedir.</w:t>
      </w:r>
    </w:p>
    <w:p w:rsidR="00402DCE" w:rsidRPr="00702E10" w:rsidRDefault="004462B3" w:rsidP="00135C5A">
      <w:pPr>
        <w:pStyle w:val="ListeParagraf"/>
        <w:numPr>
          <w:ilvl w:val="0"/>
          <w:numId w:val="52"/>
        </w:numPr>
        <w:ind w:left="709" w:hanging="283"/>
        <w:jc w:val="both"/>
        <w:rPr>
          <w:snapToGrid w:val="0"/>
        </w:rPr>
      </w:pPr>
      <w:r w:rsidRPr="00702E10">
        <w:rPr>
          <w:b/>
          <w:iCs/>
          <w:snapToGrid w:val="0"/>
        </w:rPr>
        <w:lastRenderedPageBreak/>
        <w:t>L</w:t>
      </w:r>
      <w:r w:rsidR="00402DCE" w:rsidRPr="00702E10">
        <w:rPr>
          <w:b/>
          <w:iCs/>
          <w:snapToGrid w:val="0"/>
        </w:rPr>
        <w:t>entojenik</w:t>
      </w:r>
      <w:r w:rsidRPr="00702E10">
        <w:rPr>
          <w:b/>
          <w:iCs/>
          <w:snapToGrid w:val="0"/>
        </w:rPr>
        <w:t xml:space="preserve">: </w:t>
      </w:r>
      <w:r w:rsidRPr="00702E10">
        <w:rPr>
          <w:iCs/>
          <w:snapToGrid w:val="0"/>
        </w:rPr>
        <w:t>S</w:t>
      </w:r>
      <w:r w:rsidR="00402DCE" w:rsidRPr="00702E10">
        <w:rPr>
          <w:snapToGrid w:val="0"/>
        </w:rPr>
        <w:t xml:space="preserve">olunum belirtilerinin baskın olduğu, hafif hastalığa veya subklinik </w:t>
      </w:r>
      <w:proofErr w:type="gramStart"/>
      <w:r w:rsidR="00402DCE" w:rsidRPr="00702E10">
        <w:rPr>
          <w:snapToGrid w:val="0"/>
        </w:rPr>
        <w:t>enfeksiyona</w:t>
      </w:r>
      <w:proofErr w:type="gramEnd"/>
      <w:r w:rsidR="00402DCE" w:rsidRPr="00702E10">
        <w:rPr>
          <w:snapToGrid w:val="0"/>
        </w:rPr>
        <w:t xml:space="preserve"> yol açar. </w:t>
      </w:r>
    </w:p>
    <w:p w:rsidR="00402DCE" w:rsidRPr="00702E10" w:rsidRDefault="00402DCE" w:rsidP="004462B3">
      <w:pPr>
        <w:ind w:firstLine="709"/>
        <w:jc w:val="both"/>
        <w:rPr>
          <w:snapToGrid w:val="0"/>
        </w:rPr>
      </w:pPr>
      <w:r w:rsidRPr="00702E10">
        <w:rPr>
          <w:snapToGrid w:val="0"/>
        </w:rPr>
        <w:t xml:space="preserve">Hastalığın bu formlarından sorumlu </w:t>
      </w:r>
      <w:r w:rsidR="00265474" w:rsidRPr="00702E10">
        <w:rPr>
          <w:snapToGrid w:val="0"/>
        </w:rPr>
        <w:t>virüs</w:t>
      </w:r>
      <w:r w:rsidRPr="00702E10">
        <w:rPr>
          <w:snapToGrid w:val="0"/>
        </w:rPr>
        <w:t>ler de benzer şekilde patotipler halinde gruplanmıştır ama bu gruplar kesin olarak birbirinden ayrılmamıştır ve özellikle de durumun diğer patojenler veya çevresel etkenlerden dolayı daha karmaşık hale geldiği hallerde, klinik belirtiler patogruplar arasında ciddi farklılıklar sergiler. Tavuklarda, etkilenen sürüdeki bütün hayvanların 72 saat içerisinde fark edilebilir herhangi bir belirti sergilemeden ölmesine neden olacak şiddette salgınlar görülebilir. Bu tür salgınlarda, genellikle zehirlenmeden şüphelenilir. Yetişkin yumurta tavuklarında, ilk belirti üretimde kaydadeğer bir düşüş olarak ortaya çıkabilirken, bunu 24-48 saat içerisinde %</w:t>
      </w:r>
      <w:r w:rsidR="00C92B24" w:rsidRPr="00702E10">
        <w:rPr>
          <w:snapToGrid w:val="0"/>
        </w:rPr>
        <w:t xml:space="preserve"> </w:t>
      </w:r>
      <w:r w:rsidRPr="00702E10">
        <w:rPr>
          <w:snapToGrid w:val="0"/>
        </w:rPr>
        <w:t>100’</w:t>
      </w:r>
      <w:r w:rsidR="00C92B24" w:rsidRPr="00702E10">
        <w:rPr>
          <w:snapToGrid w:val="0"/>
        </w:rPr>
        <w:t xml:space="preserve"> </w:t>
      </w:r>
      <w:r w:rsidRPr="00702E10">
        <w:rPr>
          <w:snapToGrid w:val="0"/>
        </w:rPr>
        <w:t xml:space="preserve">e ulaşabilen mortalite izler. </w:t>
      </w:r>
    </w:p>
    <w:p w:rsidR="00402DCE" w:rsidRPr="00702E10" w:rsidRDefault="00402DCE" w:rsidP="00C92B24">
      <w:pPr>
        <w:autoSpaceDE w:val="0"/>
        <w:autoSpaceDN w:val="0"/>
        <w:adjustRightInd w:val="0"/>
        <w:ind w:firstLine="709"/>
        <w:jc w:val="both"/>
        <w:rPr>
          <w:b/>
          <w:bCs/>
        </w:rPr>
      </w:pPr>
      <w:r w:rsidRPr="00702E10">
        <w:rPr>
          <w:b/>
          <w:bCs/>
        </w:rPr>
        <w:t>8.2.2. İnkübasyon Periyodu</w:t>
      </w:r>
    </w:p>
    <w:p w:rsidR="00402DCE" w:rsidRPr="00702E10" w:rsidRDefault="00402DCE" w:rsidP="00C92B24">
      <w:pPr>
        <w:ind w:firstLine="709"/>
        <w:jc w:val="both"/>
        <w:rPr>
          <w:snapToGrid w:val="0"/>
        </w:rPr>
      </w:pPr>
      <w:r w:rsidRPr="00702E10">
        <w:rPr>
          <w:snapToGrid w:val="0"/>
        </w:rPr>
        <w:t>İnkübasyon periyodu, genç kanatlılarda genellikle daha kısadır. Evcil kanatlılarda çoğunlukla 2-6 gün arasında olup, 15 güne kadar uzayabilir.</w:t>
      </w:r>
      <w:r w:rsidR="00C92B24" w:rsidRPr="00702E10">
        <w:rPr>
          <w:snapToGrid w:val="0"/>
        </w:rPr>
        <w:t xml:space="preserve"> </w:t>
      </w:r>
      <w:r w:rsidRPr="00702E10">
        <w:rPr>
          <w:snapToGrid w:val="0"/>
        </w:rPr>
        <w:t>OIE Kodu</w:t>
      </w:r>
      <w:r w:rsidR="00C92B24" w:rsidRPr="00702E10">
        <w:rPr>
          <w:snapToGrid w:val="0"/>
        </w:rPr>
        <w:t xml:space="preserve">na göre </w:t>
      </w:r>
      <w:r w:rsidRPr="00702E10">
        <w:rPr>
          <w:snapToGrid w:val="0"/>
        </w:rPr>
        <w:t xml:space="preserve">21 günlük bir azami inkübasyon dönemi </w:t>
      </w:r>
      <w:r w:rsidR="00C92B24" w:rsidRPr="00702E10">
        <w:rPr>
          <w:snapToGrid w:val="0"/>
        </w:rPr>
        <w:t>vardır</w:t>
      </w:r>
      <w:r w:rsidRPr="00702E10">
        <w:rPr>
          <w:snapToGrid w:val="0"/>
        </w:rPr>
        <w:t xml:space="preserve">. İnkübasyon dönemi boyunca, </w:t>
      </w:r>
      <w:r w:rsidR="00265474" w:rsidRPr="00702E10">
        <w:rPr>
          <w:snapToGrid w:val="0"/>
        </w:rPr>
        <w:t>virüs</w:t>
      </w:r>
      <w:r w:rsidRPr="00702E10">
        <w:rPr>
          <w:snapToGrid w:val="0"/>
        </w:rPr>
        <w:t xml:space="preserve"> giriş yerinde çoğalır. Bunun ardından, </w:t>
      </w:r>
      <w:r w:rsidR="00265474" w:rsidRPr="00702E10">
        <w:rPr>
          <w:snapToGrid w:val="0"/>
        </w:rPr>
        <w:t>virüs</w:t>
      </w:r>
      <w:r w:rsidRPr="00702E10">
        <w:rPr>
          <w:snapToGrid w:val="0"/>
        </w:rPr>
        <w:t xml:space="preserve"> kan dolaşımı</w:t>
      </w:r>
      <w:r w:rsidR="00C92B24" w:rsidRPr="00702E10">
        <w:rPr>
          <w:snapToGrid w:val="0"/>
        </w:rPr>
        <w:t xml:space="preserve"> yoluyla</w:t>
      </w:r>
      <w:r w:rsidRPr="00702E10">
        <w:rPr>
          <w:snapToGrid w:val="0"/>
        </w:rPr>
        <w:t xml:space="preserve"> iç organlarda bir kez daha çoğalır. </w:t>
      </w:r>
      <w:r w:rsidR="00265474" w:rsidRPr="00702E10">
        <w:rPr>
          <w:snapToGrid w:val="0"/>
        </w:rPr>
        <w:t>Virüs</w:t>
      </w:r>
      <w:r w:rsidRPr="00702E10">
        <w:rPr>
          <w:snapToGrid w:val="0"/>
        </w:rPr>
        <w:t xml:space="preserve">ün, </w:t>
      </w:r>
      <w:proofErr w:type="gramStart"/>
      <w:r w:rsidRPr="00702E10">
        <w:rPr>
          <w:snapToGrid w:val="0"/>
        </w:rPr>
        <w:t>enfeksiyondan</w:t>
      </w:r>
      <w:proofErr w:type="gramEnd"/>
      <w:r w:rsidRPr="00702E10">
        <w:rPr>
          <w:snapToGrid w:val="0"/>
        </w:rPr>
        <w:t xml:space="preserve"> yaklaşık iki gün sonra kan dolaşımına tekrar salınması, </w:t>
      </w:r>
      <w:r w:rsidR="00265474" w:rsidRPr="00702E10">
        <w:rPr>
          <w:snapToGrid w:val="0"/>
        </w:rPr>
        <w:t>virüs</w:t>
      </w:r>
      <w:r w:rsidRPr="00702E10">
        <w:rPr>
          <w:snapToGrid w:val="0"/>
        </w:rPr>
        <w:t xml:space="preserve">ün solunum yolu ve dışkı aracılılığıyla saçılmaya başlaması ile aynı zamana denk gelir. Klinik belirtiler, 24 saat sonra ortaya çıkar. Buna karşın hava yoluyla kitlesel maruz kalma durumu ortaya çıkarsa, bu durum </w:t>
      </w:r>
      <w:r w:rsidR="00265474" w:rsidRPr="00702E10">
        <w:rPr>
          <w:snapToGrid w:val="0"/>
        </w:rPr>
        <w:t>virüs</w:t>
      </w:r>
      <w:r w:rsidRPr="00702E10">
        <w:rPr>
          <w:snapToGrid w:val="0"/>
        </w:rPr>
        <w:t xml:space="preserve">ün solunum sisteminin epitellerinde çoğalmasına ve solunum yoluyla hemen vücuttan atılmasına yol açabilir. </w:t>
      </w:r>
    </w:p>
    <w:p w:rsidR="00402DCE" w:rsidRPr="00702E10" w:rsidRDefault="00402DCE" w:rsidP="00C92B24">
      <w:pPr>
        <w:pStyle w:val="Balk4"/>
        <w:spacing w:before="0" w:after="0"/>
        <w:ind w:firstLine="709"/>
        <w:rPr>
          <w:rFonts w:ascii="Times New Roman" w:hAnsi="Times New Roman"/>
          <w:sz w:val="24"/>
          <w:szCs w:val="24"/>
          <w:u w:val="none"/>
          <w:lang w:val="en-US"/>
        </w:rPr>
      </w:pPr>
      <w:bookmarkStart w:id="8" w:name="_Toc22704241"/>
      <w:r w:rsidRPr="00702E10">
        <w:rPr>
          <w:rFonts w:ascii="Times New Roman" w:hAnsi="Times New Roman"/>
          <w:sz w:val="24"/>
          <w:szCs w:val="24"/>
          <w:u w:val="none"/>
          <w:lang w:val="en-US"/>
        </w:rPr>
        <w:t>8.2.3.</w:t>
      </w:r>
      <w:r w:rsidRPr="00702E10">
        <w:rPr>
          <w:rFonts w:ascii="Times New Roman" w:hAnsi="Times New Roman"/>
          <w:b w:val="0"/>
          <w:sz w:val="24"/>
          <w:szCs w:val="24"/>
          <w:u w:val="none"/>
          <w:lang w:val="en-US"/>
        </w:rPr>
        <w:t xml:space="preserve"> </w:t>
      </w:r>
      <w:bookmarkEnd w:id="8"/>
      <w:r w:rsidRPr="00702E10">
        <w:rPr>
          <w:rFonts w:ascii="Times New Roman" w:hAnsi="Times New Roman"/>
          <w:sz w:val="24"/>
          <w:szCs w:val="24"/>
          <w:u w:val="none"/>
          <w:lang w:val="en-US"/>
        </w:rPr>
        <w:t>Klinik teşhis</w:t>
      </w:r>
    </w:p>
    <w:p w:rsidR="00402DCE" w:rsidRPr="00702E10" w:rsidRDefault="00402DCE" w:rsidP="00C92B24">
      <w:pPr>
        <w:pStyle w:val="GvdeMetni"/>
        <w:spacing w:after="0"/>
        <w:ind w:firstLine="709"/>
        <w:rPr>
          <w:rFonts w:ascii="Times New Roman" w:hAnsi="Times New Roman"/>
          <w:b/>
          <w:bCs/>
          <w:sz w:val="24"/>
          <w:szCs w:val="24"/>
        </w:rPr>
      </w:pPr>
      <w:r w:rsidRPr="00702E10">
        <w:rPr>
          <w:rFonts w:ascii="Times New Roman" w:hAnsi="Times New Roman"/>
          <w:b/>
          <w:bCs/>
          <w:sz w:val="24"/>
          <w:szCs w:val="24"/>
        </w:rPr>
        <w:t>a) Belirtiler</w:t>
      </w:r>
    </w:p>
    <w:p w:rsidR="00402DCE" w:rsidRPr="00702E10" w:rsidRDefault="00C92B24" w:rsidP="001B7752">
      <w:pPr>
        <w:numPr>
          <w:ilvl w:val="0"/>
          <w:numId w:val="13"/>
        </w:numPr>
        <w:tabs>
          <w:tab w:val="clear" w:pos="360"/>
          <w:tab w:val="num" w:pos="709"/>
        </w:tabs>
        <w:ind w:left="709" w:hanging="283"/>
        <w:jc w:val="both"/>
        <w:rPr>
          <w:snapToGrid w:val="0"/>
        </w:rPr>
      </w:pPr>
      <w:r w:rsidRPr="00702E10">
        <w:rPr>
          <w:snapToGrid w:val="0"/>
        </w:rPr>
        <w:t>A</w:t>
      </w:r>
      <w:r w:rsidR="00402DCE" w:rsidRPr="00702E10">
        <w:rPr>
          <w:snapToGrid w:val="0"/>
        </w:rPr>
        <w:t xml:space="preserve">normal yumurta gelişimi (şekilsiz, yumuşak veya kabuksuz /normal pigment kaybı) ile birlikte </w:t>
      </w:r>
      <w:r w:rsidR="0021418C" w:rsidRPr="00702E10">
        <w:rPr>
          <w:snapToGrid w:val="0"/>
        </w:rPr>
        <w:t xml:space="preserve">yumurta </w:t>
      </w:r>
      <w:r w:rsidRPr="00702E10">
        <w:rPr>
          <w:snapToGrid w:val="0"/>
        </w:rPr>
        <w:t>verim</w:t>
      </w:r>
      <w:r w:rsidR="0021418C" w:rsidRPr="00702E10">
        <w:rPr>
          <w:snapToGrid w:val="0"/>
        </w:rPr>
        <w:t>in</w:t>
      </w:r>
      <w:r w:rsidRPr="00702E10">
        <w:rPr>
          <w:snapToGrid w:val="0"/>
        </w:rPr>
        <w:t xml:space="preserve">de </w:t>
      </w:r>
      <w:r w:rsidR="00402DCE" w:rsidRPr="00702E10">
        <w:rPr>
          <w:snapToGrid w:val="0"/>
        </w:rPr>
        <w:t>görülen azalma</w:t>
      </w:r>
      <w:r w:rsidRPr="00702E10">
        <w:rPr>
          <w:snapToGrid w:val="0"/>
        </w:rPr>
        <w:t>.</w:t>
      </w:r>
      <w:r w:rsidR="00402DCE" w:rsidRPr="00702E10">
        <w:rPr>
          <w:snapToGrid w:val="0"/>
        </w:rPr>
        <w:t xml:space="preserve"> </w:t>
      </w:r>
    </w:p>
    <w:p w:rsidR="00402DCE" w:rsidRPr="00702E10" w:rsidRDefault="00CE360C" w:rsidP="001B7752">
      <w:pPr>
        <w:numPr>
          <w:ilvl w:val="0"/>
          <w:numId w:val="13"/>
        </w:numPr>
        <w:tabs>
          <w:tab w:val="clear" w:pos="360"/>
          <w:tab w:val="num" w:pos="709"/>
        </w:tabs>
        <w:ind w:left="709" w:hanging="283"/>
        <w:jc w:val="both"/>
        <w:rPr>
          <w:snapToGrid w:val="0"/>
        </w:rPr>
      </w:pPr>
      <w:proofErr w:type="gramStart"/>
      <w:r w:rsidRPr="00702E10">
        <w:rPr>
          <w:snapToGrid w:val="0"/>
        </w:rPr>
        <w:t>İştahsızlık, ateş ve</w:t>
      </w:r>
      <w:r w:rsidR="00C92B24" w:rsidRPr="00702E10">
        <w:rPr>
          <w:snapToGrid w:val="0"/>
        </w:rPr>
        <w:t xml:space="preserve"> halsizlik.</w:t>
      </w:r>
      <w:proofErr w:type="gramEnd"/>
    </w:p>
    <w:p w:rsidR="00402DCE" w:rsidRPr="00702E10" w:rsidRDefault="00402DCE" w:rsidP="001B7752">
      <w:pPr>
        <w:numPr>
          <w:ilvl w:val="0"/>
          <w:numId w:val="13"/>
        </w:numPr>
        <w:tabs>
          <w:tab w:val="clear" w:pos="360"/>
          <w:tab w:val="num" w:pos="709"/>
        </w:tabs>
        <w:ind w:left="709" w:hanging="283"/>
        <w:jc w:val="both"/>
        <w:rPr>
          <w:snapToGrid w:val="0"/>
        </w:rPr>
      </w:pPr>
      <w:r w:rsidRPr="00702E10">
        <w:rPr>
          <w:snapToGrid w:val="0"/>
        </w:rPr>
        <w:t>İbik ve sakallarda şişme ve morarma (oksijen eksikliğinden kaynaklanan morluk)</w:t>
      </w:r>
      <w:r w:rsidR="0021418C" w:rsidRPr="00702E10">
        <w:rPr>
          <w:snapToGrid w:val="0"/>
        </w:rPr>
        <w:t>.</w:t>
      </w:r>
    </w:p>
    <w:p w:rsidR="00402DCE" w:rsidRPr="00702E10" w:rsidRDefault="00402DCE" w:rsidP="001B7752">
      <w:pPr>
        <w:numPr>
          <w:ilvl w:val="0"/>
          <w:numId w:val="13"/>
        </w:numPr>
        <w:tabs>
          <w:tab w:val="clear" w:pos="360"/>
          <w:tab w:val="num" w:pos="709"/>
        </w:tabs>
        <w:ind w:left="709" w:hanging="283"/>
        <w:jc w:val="both"/>
        <w:rPr>
          <w:snapToGrid w:val="0"/>
        </w:rPr>
      </w:pPr>
      <w:r w:rsidRPr="00702E10">
        <w:rPr>
          <w:snapToGrid w:val="0"/>
        </w:rPr>
        <w:t>Sulu, safra ile boyalı, belirgi</w:t>
      </w:r>
      <w:r w:rsidR="00084090" w:rsidRPr="00702E10">
        <w:rPr>
          <w:snapToGrid w:val="0"/>
        </w:rPr>
        <w:t>n parlak yeşil veya kanlı ishal.</w:t>
      </w:r>
    </w:p>
    <w:p w:rsidR="00402DCE" w:rsidRPr="00702E10" w:rsidRDefault="00402DCE" w:rsidP="001B7752">
      <w:pPr>
        <w:numPr>
          <w:ilvl w:val="0"/>
          <w:numId w:val="13"/>
        </w:numPr>
        <w:tabs>
          <w:tab w:val="clear" w:pos="360"/>
          <w:tab w:val="num" w:pos="709"/>
        </w:tabs>
        <w:ind w:left="709" w:hanging="283"/>
        <w:jc w:val="both"/>
        <w:rPr>
          <w:snapToGrid w:val="0"/>
        </w:rPr>
      </w:pPr>
      <w:r w:rsidRPr="00702E10">
        <w:rPr>
          <w:snapToGrid w:val="0"/>
        </w:rPr>
        <w:t>Solunum sisteminde görülen belirtiler, hızlı soluma, solunum güçlüğü, öksürük ve aksırık</w:t>
      </w:r>
      <w:r w:rsidR="0021418C" w:rsidRPr="00702E10">
        <w:rPr>
          <w:snapToGrid w:val="0"/>
        </w:rPr>
        <w:t>.</w:t>
      </w:r>
      <w:r w:rsidRPr="00702E10">
        <w:rPr>
          <w:snapToGrid w:val="0"/>
        </w:rPr>
        <w:t xml:space="preserve"> </w:t>
      </w:r>
    </w:p>
    <w:p w:rsidR="00402DCE" w:rsidRPr="00702E10" w:rsidRDefault="00402DCE" w:rsidP="001B7752">
      <w:pPr>
        <w:numPr>
          <w:ilvl w:val="0"/>
          <w:numId w:val="13"/>
        </w:numPr>
        <w:tabs>
          <w:tab w:val="clear" w:pos="360"/>
          <w:tab w:val="num" w:pos="709"/>
        </w:tabs>
        <w:ind w:left="709" w:hanging="283"/>
        <w:jc w:val="both"/>
      </w:pPr>
      <w:r w:rsidRPr="00702E10">
        <w:rPr>
          <w:snapToGrid w:val="0"/>
        </w:rPr>
        <w:t>Sinir sisteminde görülen belirtiler, denge kaybı, kendi etrafında dönme, geriye doğru yürüme ve çırpınarak takla atma, ritmik spazmlar, boyunda tutukluk, başta titreme ve kanat ve bacakta felç</w:t>
      </w:r>
      <w:r w:rsidR="00084090" w:rsidRPr="00702E10">
        <w:rPr>
          <w:snapToGrid w:val="0"/>
        </w:rPr>
        <w:t>.</w:t>
      </w:r>
      <w:r w:rsidRPr="00702E10">
        <w:rPr>
          <w:snapToGrid w:val="0"/>
        </w:rPr>
        <w:t xml:space="preserve"> </w:t>
      </w:r>
    </w:p>
    <w:p w:rsidR="00402DCE" w:rsidRPr="00702E10" w:rsidRDefault="00402DCE" w:rsidP="0021418C">
      <w:pPr>
        <w:ind w:firstLine="709"/>
        <w:jc w:val="both"/>
        <w:rPr>
          <w:b/>
          <w:bCs/>
        </w:rPr>
      </w:pPr>
      <w:r w:rsidRPr="00702E10">
        <w:rPr>
          <w:b/>
          <w:bCs/>
        </w:rPr>
        <w:t>8.2.4. Patoloji</w:t>
      </w:r>
    </w:p>
    <w:p w:rsidR="00402DCE" w:rsidRPr="00702E10" w:rsidRDefault="00402DCE" w:rsidP="00F65453">
      <w:pPr>
        <w:ind w:firstLine="709"/>
        <w:jc w:val="both"/>
        <w:rPr>
          <w:b/>
          <w:bCs/>
          <w:snapToGrid w:val="0"/>
        </w:rPr>
      </w:pPr>
      <w:r w:rsidRPr="00702E10">
        <w:rPr>
          <w:b/>
          <w:bCs/>
        </w:rPr>
        <w:t xml:space="preserve">a) </w:t>
      </w:r>
      <w:r w:rsidRPr="00702E10">
        <w:rPr>
          <w:b/>
          <w:bCs/>
          <w:snapToGrid w:val="0"/>
        </w:rPr>
        <w:t xml:space="preserve">Makroskopik Lezyonlar </w:t>
      </w:r>
    </w:p>
    <w:p w:rsidR="00402DCE" w:rsidRPr="00702E10" w:rsidRDefault="00402DCE" w:rsidP="00F65453">
      <w:pPr>
        <w:ind w:firstLine="709"/>
        <w:jc w:val="both"/>
        <w:rPr>
          <w:snapToGrid w:val="0"/>
        </w:rPr>
      </w:pPr>
      <w:r w:rsidRPr="00702E10">
        <w:rPr>
          <w:snapToGrid w:val="0"/>
        </w:rPr>
        <w:t>Genç tavuklarda veya hastalığın (çok hızlı ölüme yol açan) perakut formundan ölen tavuklarda herhangi bir lezyon oluşmayabilir. Mide-bağırsak kanalındaki lezyonlar aşamalı olarak ödemli, kanamalı, nekrotik ve ülseratif hale gelir. Viserotropik formunda özellikle t</w:t>
      </w:r>
      <w:r w:rsidR="00F65453" w:rsidRPr="00702E10">
        <w:rPr>
          <w:snapToGrid w:val="0"/>
        </w:rPr>
        <w:t>h</w:t>
      </w:r>
      <w:r w:rsidRPr="00702E10">
        <w:rPr>
          <w:snapToGrid w:val="0"/>
        </w:rPr>
        <w:t xml:space="preserve">oraks yakınında olmak üzere boynun interstisyel dokularında belirgin ödem görülebilir. Trakeanın kıkırdak halkalarına denk gelen sahalarında ve ön mide (proventrikulus), kaslı mide, </w:t>
      </w:r>
      <w:r w:rsidR="00F65453" w:rsidRPr="00702E10">
        <w:rPr>
          <w:snapToGrid w:val="0"/>
        </w:rPr>
        <w:t>p</w:t>
      </w:r>
      <w:r w:rsidRPr="00702E10">
        <w:rPr>
          <w:snapToGrid w:val="0"/>
        </w:rPr>
        <w:t xml:space="preserve">eyer plakları, sekal tonsiller ve bağırsak duvarındaki diğer lenfoid doku kümelerinde kanamalar oluşur. Göğüs kası, kalp kası, peritoneal yağ dokusu ve seröz zarlarda küçük, düz, kırmızı veya mor renkli (peteşiyal) kanamalar görülebilir. Nörotropik formda, genellikle trakeada şiddetli kanamalı yangı oluşsa da, lumende ender olarak serbest kan görülür. Bazı hallerde, ön midede kanamalı lezyonlar oluşsa da, sindirim kanalının geri kalan kısmında nadir olarak kanamalı lezyon görülür. Makroskopik lezyonlar, yalnızca sinir sistemi belirtileri sergileyen kanatlılarda görülmeyebilir. </w:t>
      </w:r>
    </w:p>
    <w:p w:rsidR="00282307" w:rsidRDefault="00282307" w:rsidP="00F65453">
      <w:pPr>
        <w:ind w:firstLine="709"/>
        <w:jc w:val="both"/>
        <w:rPr>
          <w:b/>
          <w:bCs/>
        </w:rPr>
      </w:pPr>
    </w:p>
    <w:p w:rsidR="00402DCE" w:rsidRPr="00702E10" w:rsidRDefault="00402DCE" w:rsidP="00F65453">
      <w:pPr>
        <w:ind w:firstLine="709"/>
        <w:jc w:val="both"/>
        <w:rPr>
          <w:b/>
          <w:bCs/>
          <w:snapToGrid w:val="0"/>
        </w:rPr>
      </w:pPr>
      <w:r w:rsidRPr="00702E10">
        <w:rPr>
          <w:b/>
          <w:bCs/>
        </w:rPr>
        <w:lastRenderedPageBreak/>
        <w:t xml:space="preserve">b) </w:t>
      </w:r>
      <w:r w:rsidRPr="00702E10">
        <w:rPr>
          <w:b/>
          <w:bCs/>
          <w:snapToGrid w:val="0"/>
        </w:rPr>
        <w:t>Mikroskopik lezyonlar (histopatoloji)</w:t>
      </w:r>
    </w:p>
    <w:p w:rsidR="00402DCE" w:rsidRPr="00702E10" w:rsidRDefault="00402DCE" w:rsidP="00F65453">
      <w:pPr>
        <w:ind w:firstLine="709"/>
        <w:jc w:val="both"/>
        <w:rPr>
          <w:snapToGrid w:val="0"/>
        </w:rPr>
      </w:pPr>
      <w:r w:rsidRPr="00702E10">
        <w:rPr>
          <w:snapToGrid w:val="0"/>
        </w:rPr>
        <w:t xml:space="preserve">Histolojik açıdan, beyin lezyonları tanısal değer taşır. Nöronal </w:t>
      </w:r>
      <w:proofErr w:type="gramStart"/>
      <w:r w:rsidRPr="00702E10">
        <w:rPr>
          <w:snapToGrid w:val="0"/>
        </w:rPr>
        <w:t>dejenerasyon</w:t>
      </w:r>
      <w:proofErr w:type="gramEnd"/>
      <w:r w:rsidRPr="00702E10">
        <w:rPr>
          <w:snapToGrid w:val="0"/>
        </w:rPr>
        <w:t>, gliozis, perivasküler lenfohistiyositik infiltrasyon ve çok karakteristik bir belirti olarak, vasküler endotelyumda hiperplazi görülür. Bütün organlarda, kan damarlarının endotel hücrelerinde nekroz, tromboz, ödem ve kanamalar oluşabilir. Ayrıca, nasal geçit ve trakea ile akciğerler ve hava keselerinin submukozasında belirgin ödem ve hücre infiltrasyonu da görülebilir.</w:t>
      </w:r>
    </w:p>
    <w:p w:rsidR="00402DCE" w:rsidRPr="00702E10" w:rsidRDefault="00402DCE" w:rsidP="00F65453">
      <w:pPr>
        <w:autoSpaceDE w:val="0"/>
        <w:autoSpaceDN w:val="0"/>
        <w:adjustRightInd w:val="0"/>
        <w:ind w:firstLine="709"/>
        <w:jc w:val="both"/>
        <w:rPr>
          <w:b/>
          <w:bCs/>
        </w:rPr>
      </w:pPr>
      <w:r w:rsidRPr="00702E10">
        <w:rPr>
          <w:b/>
          <w:bCs/>
        </w:rPr>
        <w:t>8.2.5. Laboratuvar teşhisi</w:t>
      </w:r>
    </w:p>
    <w:p w:rsidR="00402DCE" w:rsidRPr="00702E10" w:rsidRDefault="00402DCE" w:rsidP="00F65453">
      <w:pPr>
        <w:ind w:firstLine="709"/>
        <w:jc w:val="both"/>
      </w:pPr>
      <w:r w:rsidRPr="00702E10">
        <w:rPr>
          <w:b/>
          <w:bCs/>
        </w:rPr>
        <w:t xml:space="preserve">a) Gerekli numuneler / nakil: </w:t>
      </w:r>
      <w:r w:rsidRPr="00702E10">
        <w:t xml:space="preserve">Örnekler hem canlı ve klinik olarak hastalıktan etkilenen kanatlılardan hem de yeni ölmüş kanatlılardan alınmalıdır. Ölü kanatlılardan alınan numuneler, oronazal sıvabların yanı sıra, akciğer, böbrek, bağırsak (içeriğiyle birlikte), dalak, beyin, karaciğer ve kalp dokularından olmalıdır. </w:t>
      </w:r>
      <w:r w:rsidR="000B52D5" w:rsidRPr="00702E10">
        <w:t>Söz konusu</w:t>
      </w:r>
      <w:r w:rsidRPr="00702E10">
        <w:t xml:space="preserve"> numuneler ayrı ayrı veya bir araya toplanabilir. Bağırsak içeriği genellikle d</w:t>
      </w:r>
      <w:r w:rsidR="000B52D5" w:rsidRPr="00702E10">
        <w:t xml:space="preserve">iğer numunelerden ayrı işlenir. </w:t>
      </w:r>
      <w:r w:rsidRPr="00702E10">
        <w:t xml:space="preserve">Örnek toplanması, taşınması, muhafazası ve işlenmesi ile ilgili ayrıntılı bilgiler için </w:t>
      </w:r>
      <w:r w:rsidRPr="00702E10">
        <w:rPr>
          <w:bCs/>
        </w:rPr>
        <w:t>EK</w:t>
      </w:r>
      <w:r w:rsidR="000B52D5" w:rsidRPr="00702E10">
        <w:rPr>
          <w:bCs/>
        </w:rPr>
        <w:t>-</w:t>
      </w:r>
      <w:r w:rsidRPr="00702E10">
        <w:rPr>
          <w:bCs/>
        </w:rPr>
        <w:t>7</w:t>
      </w:r>
      <w:r w:rsidRPr="00702E10">
        <w:t>’</w:t>
      </w:r>
      <w:r w:rsidR="000B52D5" w:rsidRPr="00702E10">
        <w:t xml:space="preserve"> </w:t>
      </w:r>
      <w:r w:rsidRPr="00702E10">
        <w:t>ye bakınız.</w:t>
      </w:r>
    </w:p>
    <w:p w:rsidR="00402DCE" w:rsidRPr="00702E10" w:rsidRDefault="00402DCE" w:rsidP="000B52D5">
      <w:pPr>
        <w:autoSpaceDE w:val="0"/>
        <w:autoSpaceDN w:val="0"/>
        <w:adjustRightInd w:val="0"/>
        <w:ind w:firstLine="709"/>
        <w:jc w:val="both"/>
      </w:pPr>
      <w:r w:rsidRPr="00702E10">
        <w:rPr>
          <w:b/>
          <w:bCs/>
          <w:iCs/>
        </w:rPr>
        <w:t>Numunelerin Gönderilmesi:</w:t>
      </w:r>
      <w:r w:rsidRPr="00702E10">
        <w:rPr>
          <w:b/>
          <w:bCs/>
        </w:rPr>
        <w:t xml:space="preserve"> </w:t>
      </w:r>
      <w:r w:rsidRPr="00702E10">
        <w:t xml:space="preserve">Taze dokular ve/veya taşıma vasatına konulmuş sıvab numuneleri soğuk zincirde, dondurulmadan, çevresine dondurulmuş buz aküleri konularak sevk edilmelidir. </w:t>
      </w:r>
    </w:p>
    <w:p w:rsidR="00402DCE" w:rsidRPr="00702E10" w:rsidRDefault="00402DCE" w:rsidP="000B52D5">
      <w:pPr>
        <w:ind w:firstLine="709"/>
        <w:jc w:val="both"/>
        <w:rPr>
          <w:snapToGrid w:val="0"/>
        </w:rPr>
      </w:pPr>
      <w:r w:rsidRPr="00702E10">
        <w:rPr>
          <w:b/>
        </w:rPr>
        <w:t xml:space="preserve">b) </w:t>
      </w:r>
      <w:r w:rsidRPr="00702E10">
        <w:rPr>
          <w:b/>
          <w:snapToGrid w:val="0"/>
        </w:rPr>
        <w:t>Laboratuvar testleri:</w:t>
      </w:r>
      <w:r w:rsidRPr="00702E10">
        <w:rPr>
          <w:snapToGrid w:val="0"/>
        </w:rPr>
        <w:t xml:space="preserve"> Teşhis, </w:t>
      </w:r>
      <w:r w:rsidR="00265474" w:rsidRPr="00702E10">
        <w:rPr>
          <w:snapToGrid w:val="0"/>
        </w:rPr>
        <w:t>virüs</w:t>
      </w:r>
      <w:r w:rsidRPr="00702E10">
        <w:rPr>
          <w:snapToGrid w:val="0"/>
        </w:rPr>
        <w:t xml:space="preserve"> </w:t>
      </w:r>
      <w:proofErr w:type="gramStart"/>
      <w:r w:rsidRPr="00702E10">
        <w:rPr>
          <w:snapToGrid w:val="0"/>
        </w:rPr>
        <w:t>izolasyonu</w:t>
      </w:r>
      <w:proofErr w:type="gramEnd"/>
      <w:r w:rsidRPr="00702E10">
        <w:rPr>
          <w:snapToGrid w:val="0"/>
        </w:rPr>
        <w:t xml:space="preserve"> ve karakterizasyonuna bağlıdır. Bölge Laboratuvarlarında uygulanmakta olan testler, Tablo 1’de sunulmuştur. ND </w:t>
      </w:r>
      <w:r w:rsidR="00265474" w:rsidRPr="00702E10">
        <w:rPr>
          <w:snapToGrid w:val="0"/>
        </w:rPr>
        <w:t>virüs</w:t>
      </w:r>
      <w:r w:rsidRPr="00702E10">
        <w:rPr>
          <w:snapToGrid w:val="0"/>
        </w:rPr>
        <w:t>unun tespiti için, Enz</w:t>
      </w:r>
      <w:r w:rsidR="00084090" w:rsidRPr="00702E10">
        <w:rPr>
          <w:snapToGrid w:val="0"/>
        </w:rPr>
        <w:t>im Linked Immuno Sorbent Assay Testi (ELISA) ve H</w:t>
      </w:r>
      <w:r w:rsidRPr="00702E10">
        <w:rPr>
          <w:snapToGrid w:val="0"/>
        </w:rPr>
        <w:t>emaglütinasyon</w:t>
      </w:r>
      <w:r w:rsidR="00084090" w:rsidRPr="00702E10">
        <w:rPr>
          <w:snapToGrid w:val="0"/>
        </w:rPr>
        <w:t xml:space="preserve"> İ</w:t>
      </w:r>
      <w:r w:rsidRPr="00702E10">
        <w:rPr>
          <w:snapToGrid w:val="0"/>
        </w:rPr>
        <w:t xml:space="preserve">nhibisyon (HI) testi gibi çok çeşitli serolojik testler kullanılmaktadır. HI testi şu an için en yaygın olarak kullanılan ve kanatlı serumlarında çok az sayıda hatalı pozitif reaksiyon oluşturan bir testtir. Pozitif seroloji ND </w:t>
      </w:r>
      <w:r w:rsidR="00265474" w:rsidRPr="00702E10">
        <w:rPr>
          <w:snapToGrid w:val="0"/>
        </w:rPr>
        <w:t>virüs</w:t>
      </w:r>
      <w:r w:rsidRPr="00702E10">
        <w:rPr>
          <w:snapToGrid w:val="0"/>
        </w:rPr>
        <w:t xml:space="preserve">ü </w:t>
      </w:r>
      <w:proofErr w:type="gramStart"/>
      <w:r w:rsidRPr="00702E10">
        <w:rPr>
          <w:snapToGrid w:val="0"/>
        </w:rPr>
        <w:t>enfeksiyonunun</w:t>
      </w:r>
      <w:proofErr w:type="gramEnd"/>
      <w:r w:rsidRPr="00702E10">
        <w:rPr>
          <w:snapToGrid w:val="0"/>
        </w:rPr>
        <w:t xml:space="preserve"> gerçekleşmiş olduğuna işaret etse de, infektif </w:t>
      </w:r>
      <w:r w:rsidR="00265474" w:rsidRPr="00702E10">
        <w:rPr>
          <w:snapToGrid w:val="0"/>
        </w:rPr>
        <w:t>virüs</w:t>
      </w:r>
      <w:r w:rsidRPr="00702E10">
        <w:rPr>
          <w:snapToGrid w:val="0"/>
        </w:rPr>
        <w:t>ün/</w:t>
      </w:r>
      <w:r w:rsidR="00265474" w:rsidRPr="00702E10">
        <w:rPr>
          <w:snapToGrid w:val="0"/>
        </w:rPr>
        <w:t>virüs</w:t>
      </w:r>
      <w:r w:rsidRPr="00702E10">
        <w:rPr>
          <w:snapToGrid w:val="0"/>
        </w:rPr>
        <w:t xml:space="preserve">lerin patotipi açısından güvenilir bir tespit sağlamaz. Türkiye’deki birçok kanatlı sürüsünde, aşı kaynaklı ND </w:t>
      </w:r>
      <w:r w:rsidR="00265474" w:rsidRPr="00702E10">
        <w:rPr>
          <w:snapToGrid w:val="0"/>
        </w:rPr>
        <w:t>virüs</w:t>
      </w:r>
      <w:r w:rsidRPr="00702E10">
        <w:rPr>
          <w:snapToGrid w:val="0"/>
        </w:rPr>
        <w:t xml:space="preserve">ü seropozitifliği görülür. </w:t>
      </w:r>
    </w:p>
    <w:p w:rsidR="00402DCE" w:rsidRPr="00702E10" w:rsidRDefault="00402DCE" w:rsidP="000B52D5">
      <w:pPr>
        <w:ind w:firstLine="709"/>
        <w:jc w:val="both"/>
        <w:rPr>
          <w:snapToGrid w:val="0"/>
        </w:rPr>
      </w:pPr>
      <w:r w:rsidRPr="00702E10">
        <w:rPr>
          <w:snapToGrid w:val="0"/>
        </w:rPr>
        <w:t>Numuneler ilk olarak hastalık mihrakının görüldüğü ilin bağlı bulunduğu Bölge Veteriner Kontrol Enstitü</w:t>
      </w:r>
      <w:r w:rsidR="000B52D5" w:rsidRPr="00702E10">
        <w:rPr>
          <w:snapToGrid w:val="0"/>
        </w:rPr>
        <w:t xml:space="preserve"> Müdürlüğüne</w:t>
      </w:r>
      <w:r w:rsidRPr="00702E10">
        <w:rPr>
          <w:snapToGrid w:val="0"/>
        </w:rPr>
        <w:t xml:space="preserve"> gönderilir, pozitif sonuç alındığında Enstitü, mihrakın bulunduğu ilin İl Gıda Tarım ve Hayvancılık</w:t>
      </w:r>
      <w:r w:rsidR="000B52D5" w:rsidRPr="00702E10">
        <w:rPr>
          <w:snapToGrid w:val="0"/>
        </w:rPr>
        <w:t xml:space="preserve"> Bakanlığı</w:t>
      </w:r>
      <w:r w:rsidRPr="00702E10">
        <w:rPr>
          <w:snapToGrid w:val="0"/>
        </w:rPr>
        <w:t xml:space="preserve"> İl Müdürlüğüne bildirim yapar. İzolasyon sonrasında, etken ileri karakterizasyon içi</w:t>
      </w:r>
      <w:r w:rsidR="000B52D5" w:rsidRPr="00702E10">
        <w:rPr>
          <w:snapToGrid w:val="0"/>
        </w:rPr>
        <w:t>n Ulusal Referans Laboratuvarı</w:t>
      </w:r>
      <w:r w:rsidRPr="00702E10">
        <w:rPr>
          <w:snapToGrid w:val="0"/>
        </w:rPr>
        <w:t xml:space="preserve">na iletilir. Nihai identifikasyon, genellikle uluslararası ND referans laboratuvarlarından birinde veya OIE’nin ND referans laboratuvarlarında yapılır. </w:t>
      </w:r>
    </w:p>
    <w:p w:rsidR="00402DCE" w:rsidRPr="00702E10" w:rsidRDefault="00265474" w:rsidP="00B45CED">
      <w:pPr>
        <w:ind w:firstLine="709"/>
        <w:jc w:val="both"/>
        <w:rPr>
          <w:bCs/>
          <w:iCs/>
          <w:snapToGrid w:val="0"/>
        </w:rPr>
      </w:pPr>
      <w:r w:rsidRPr="00702E10">
        <w:rPr>
          <w:b/>
          <w:bCs/>
          <w:iCs/>
          <w:snapToGrid w:val="0"/>
        </w:rPr>
        <w:t>Virüs</w:t>
      </w:r>
      <w:r w:rsidR="00402DCE" w:rsidRPr="00702E10">
        <w:rPr>
          <w:b/>
          <w:bCs/>
          <w:iCs/>
          <w:snapToGrid w:val="0"/>
        </w:rPr>
        <w:t xml:space="preserve"> </w:t>
      </w:r>
      <w:proofErr w:type="gramStart"/>
      <w:r w:rsidR="00402DCE" w:rsidRPr="00702E10">
        <w:rPr>
          <w:b/>
          <w:bCs/>
          <w:iCs/>
          <w:snapToGrid w:val="0"/>
        </w:rPr>
        <w:t>izolasyonu</w:t>
      </w:r>
      <w:proofErr w:type="gramEnd"/>
      <w:r w:rsidR="00402DCE" w:rsidRPr="00702E10">
        <w:rPr>
          <w:b/>
          <w:bCs/>
          <w:iCs/>
          <w:snapToGrid w:val="0"/>
        </w:rPr>
        <w:t xml:space="preserve"> ve identifikasyonu:</w:t>
      </w:r>
      <w:r w:rsidR="00402DCE" w:rsidRPr="00702E10">
        <w:rPr>
          <w:b/>
          <w:bCs/>
          <w:i/>
          <w:iCs/>
          <w:snapToGrid w:val="0"/>
        </w:rPr>
        <w:t xml:space="preserve"> </w:t>
      </w:r>
      <w:r w:rsidR="00402DCE" w:rsidRPr="00702E10">
        <w:rPr>
          <w:snapToGrid w:val="0"/>
        </w:rPr>
        <w:t xml:space="preserve">ND </w:t>
      </w:r>
      <w:r w:rsidRPr="00702E10">
        <w:rPr>
          <w:snapToGrid w:val="0"/>
        </w:rPr>
        <w:t>virüs</w:t>
      </w:r>
      <w:r w:rsidR="00402DCE" w:rsidRPr="00702E10">
        <w:rPr>
          <w:snapToGrid w:val="0"/>
        </w:rPr>
        <w:t xml:space="preserve">lerinin izolasyonu ve identifikasyonuna yönelik yöntemler, </w:t>
      </w:r>
      <w:r w:rsidR="00402DCE" w:rsidRPr="00702E10">
        <w:rPr>
          <w:bCs/>
          <w:iCs/>
          <w:snapToGrid w:val="0"/>
        </w:rPr>
        <w:t xml:space="preserve">EK </w:t>
      </w:r>
      <w:r w:rsidR="005D09E1" w:rsidRPr="00702E10">
        <w:rPr>
          <w:bCs/>
          <w:iCs/>
          <w:snapToGrid w:val="0"/>
        </w:rPr>
        <w:t>9</w:t>
      </w:r>
      <w:r w:rsidR="00402DCE" w:rsidRPr="00702E10">
        <w:rPr>
          <w:snapToGrid w:val="0"/>
        </w:rPr>
        <w:t>’</w:t>
      </w:r>
      <w:r w:rsidR="005D09E1" w:rsidRPr="00702E10">
        <w:rPr>
          <w:snapToGrid w:val="0"/>
        </w:rPr>
        <w:t xml:space="preserve"> </w:t>
      </w:r>
      <w:r w:rsidR="00402DCE" w:rsidRPr="00702E10">
        <w:rPr>
          <w:snapToGrid w:val="0"/>
        </w:rPr>
        <w:t>d</w:t>
      </w:r>
      <w:r w:rsidR="005D09E1" w:rsidRPr="00702E10">
        <w:rPr>
          <w:snapToGrid w:val="0"/>
        </w:rPr>
        <w:t>a</w:t>
      </w:r>
      <w:r w:rsidR="00402DCE" w:rsidRPr="00702E10">
        <w:rPr>
          <w:snapToGrid w:val="0"/>
        </w:rPr>
        <w:t xml:space="preserve"> ayrıntılarıyla tanımlanmıştır. </w:t>
      </w:r>
    </w:p>
    <w:p w:rsidR="00C75C0B" w:rsidRPr="00702E10" w:rsidRDefault="00402DCE" w:rsidP="000B52D5">
      <w:pPr>
        <w:ind w:firstLine="709"/>
        <w:jc w:val="both"/>
      </w:pPr>
      <w:r w:rsidRPr="00702E10">
        <w:rPr>
          <w:b/>
          <w:bCs/>
        </w:rPr>
        <w:t>Patojenite testleri</w:t>
      </w:r>
      <w:r w:rsidRPr="00702E10">
        <w:rPr>
          <w:b/>
          <w:bCs/>
          <w:i/>
          <w:iCs/>
        </w:rPr>
        <w:t xml:space="preserve">: </w:t>
      </w:r>
      <w:r w:rsidRPr="00702E10">
        <w:t xml:space="preserve">ND </w:t>
      </w:r>
      <w:r w:rsidR="00265474" w:rsidRPr="00702E10">
        <w:t>virüs</w:t>
      </w:r>
      <w:r w:rsidRPr="00702E10">
        <w:t xml:space="preserve">ünün değişken olsa da yaygın suşları arasında, aşırı virülens farklılıkları görülür. Bir kanatlıdan izole edilen bir ND </w:t>
      </w:r>
      <w:r w:rsidR="00265474" w:rsidRPr="00702E10">
        <w:t>virüs</w:t>
      </w:r>
      <w:r w:rsidR="00084090" w:rsidRPr="00702E10">
        <w:t>ünün virüla</w:t>
      </w:r>
      <w:r w:rsidRPr="00702E10">
        <w:t xml:space="preserve">nsı, aşağıdaki testlerden biri kullanılarak belirlenebilir: </w:t>
      </w:r>
    </w:p>
    <w:p w:rsidR="00C75C0B" w:rsidRPr="00702E10" w:rsidRDefault="00402DCE" w:rsidP="000B52D5">
      <w:pPr>
        <w:ind w:firstLine="709"/>
        <w:jc w:val="both"/>
      </w:pPr>
      <w:r w:rsidRPr="00702E10">
        <w:t xml:space="preserve">a) Yumurtaların ortalama ölüm süresi (MDT), </w:t>
      </w:r>
    </w:p>
    <w:p w:rsidR="00C75C0B" w:rsidRPr="00702E10" w:rsidRDefault="00402DCE" w:rsidP="000B52D5">
      <w:pPr>
        <w:ind w:firstLine="709"/>
        <w:jc w:val="both"/>
      </w:pPr>
      <w:r w:rsidRPr="00702E10">
        <w:t xml:space="preserve">b) Bir günlük civcivlerde intraserebral patojenite indeksi (ICPI), </w:t>
      </w:r>
    </w:p>
    <w:p w:rsidR="00C75C0B" w:rsidRPr="00702E10" w:rsidRDefault="00402DCE" w:rsidP="000B52D5">
      <w:pPr>
        <w:ind w:firstLine="709"/>
        <w:jc w:val="both"/>
      </w:pPr>
      <w:r w:rsidRPr="00702E10">
        <w:t xml:space="preserve">c) Intravenöz patojenite indeksi (IVPI). </w:t>
      </w:r>
    </w:p>
    <w:p w:rsidR="00402DCE" w:rsidRPr="00702E10" w:rsidRDefault="00402DCE" w:rsidP="000B52D5">
      <w:pPr>
        <w:ind w:firstLine="709"/>
        <w:jc w:val="both"/>
      </w:pPr>
      <w:r w:rsidRPr="00702E10">
        <w:t xml:space="preserve">Newcastle hastalığı </w:t>
      </w:r>
      <w:r w:rsidR="00265474" w:rsidRPr="00702E10">
        <w:t>virüs</w:t>
      </w:r>
      <w:r w:rsidRPr="00702E10">
        <w:t xml:space="preserve">lerine yönelik patojenite testlerinin yöntemleri, </w:t>
      </w:r>
      <w:r w:rsidR="005D09E1" w:rsidRPr="00702E10">
        <w:rPr>
          <w:bCs/>
          <w:iCs/>
        </w:rPr>
        <w:t>EK 9’ da</w:t>
      </w:r>
      <w:r w:rsidR="005D09E1" w:rsidRPr="00702E10">
        <w:rPr>
          <w:b/>
          <w:bCs/>
          <w:iCs/>
        </w:rPr>
        <w:t xml:space="preserve"> </w:t>
      </w:r>
      <w:r w:rsidRPr="00702E10">
        <w:t xml:space="preserve">ayrıntılarıyla tanımlanmıştır. </w:t>
      </w:r>
    </w:p>
    <w:p w:rsidR="00402DCE" w:rsidRPr="00702E10" w:rsidRDefault="00402DCE" w:rsidP="00483BDA">
      <w:pPr>
        <w:autoSpaceDE w:val="0"/>
        <w:autoSpaceDN w:val="0"/>
        <w:adjustRightInd w:val="0"/>
        <w:jc w:val="both"/>
        <w:rPr>
          <w:b/>
          <w:bCs/>
          <w:iCs/>
          <w:snapToGrid w:val="0"/>
        </w:rPr>
      </w:pPr>
      <w:r w:rsidRPr="00702E10">
        <w:t xml:space="preserve"> </w:t>
      </w:r>
      <w:r w:rsidR="00483BDA" w:rsidRPr="00702E10">
        <w:tab/>
      </w:r>
      <w:r w:rsidRPr="00702E10">
        <w:rPr>
          <w:b/>
          <w:bCs/>
          <w:iCs/>
          <w:snapToGrid w:val="0"/>
        </w:rPr>
        <w:t>1. Yumurtalarda ortalama ölüm süresi (MDT)</w:t>
      </w:r>
    </w:p>
    <w:p w:rsidR="00402DCE" w:rsidRPr="00702E10" w:rsidRDefault="00402DCE" w:rsidP="00C75C0B">
      <w:pPr>
        <w:ind w:firstLine="708"/>
        <w:jc w:val="both"/>
        <w:rPr>
          <w:snapToGrid w:val="0"/>
        </w:rPr>
      </w:pPr>
      <w:r w:rsidRPr="00702E10">
        <w:rPr>
          <w:snapToGrid w:val="0"/>
        </w:rPr>
        <w:t xml:space="preserve">Test, </w:t>
      </w:r>
      <w:r w:rsidR="00265474" w:rsidRPr="00702E10">
        <w:rPr>
          <w:snapToGrid w:val="0"/>
        </w:rPr>
        <w:t>virüs</w:t>
      </w:r>
      <w:r w:rsidRPr="00702E10">
        <w:rPr>
          <w:snapToGrid w:val="0"/>
        </w:rPr>
        <w:t>un seri dilüsyonlarının inokule edildiği dokuz günlük, 10 tavuk embriyosu üzerinde gerçekleştirilir. MDT, minimum öldürücü dozun (MLD) embriyoları öldürmesi için gereken ortalama zamanın saat olarak ifadesidir. Testin sonucu, “öldürme süresi” olarak saat biriminde elde edilir. Testin genel olarak kabul edilen yorumlaması aşağıda sunulmuştur (OIE El Kitabı 2000).</w:t>
      </w:r>
    </w:p>
    <w:p w:rsidR="00282307" w:rsidRDefault="00282307" w:rsidP="00402DCE">
      <w:pPr>
        <w:ind w:firstLine="708"/>
        <w:jc w:val="both"/>
        <w:rPr>
          <w:snapToGrid w:val="0"/>
        </w:rPr>
      </w:pPr>
    </w:p>
    <w:p w:rsidR="00402DCE" w:rsidRPr="00702E10" w:rsidRDefault="00402DCE" w:rsidP="00402DCE">
      <w:pPr>
        <w:ind w:firstLine="708"/>
        <w:jc w:val="both"/>
        <w:rPr>
          <w:snapToGrid w:val="0"/>
        </w:rPr>
      </w:pPr>
      <w:r w:rsidRPr="00702E10">
        <w:rPr>
          <w:snapToGrid w:val="0"/>
        </w:rPr>
        <w:lastRenderedPageBreak/>
        <w:t>Velojenik: &lt; 60 saat</w:t>
      </w:r>
    </w:p>
    <w:p w:rsidR="00402DCE" w:rsidRPr="00702E10" w:rsidRDefault="00402DCE" w:rsidP="00402DCE">
      <w:pPr>
        <w:ind w:firstLine="708"/>
        <w:jc w:val="both"/>
        <w:rPr>
          <w:snapToGrid w:val="0"/>
        </w:rPr>
      </w:pPr>
      <w:r w:rsidRPr="00702E10">
        <w:rPr>
          <w:snapToGrid w:val="0"/>
        </w:rPr>
        <w:t>Mesojenik: 60–90 saat</w:t>
      </w:r>
    </w:p>
    <w:p w:rsidR="00402DCE" w:rsidRPr="00702E10" w:rsidRDefault="00402DCE" w:rsidP="00402DCE">
      <w:pPr>
        <w:ind w:firstLine="708"/>
        <w:jc w:val="both"/>
        <w:rPr>
          <w:snapToGrid w:val="0"/>
        </w:rPr>
      </w:pPr>
      <w:r w:rsidRPr="00702E10">
        <w:rPr>
          <w:snapToGrid w:val="0"/>
        </w:rPr>
        <w:t>Lentojenik: &gt; 90 saat</w:t>
      </w:r>
    </w:p>
    <w:p w:rsidR="00402DCE" w:rsidRPr="00702E10" w:rsidRDefault="00402DCE" w:rsidP="00C75C0B">
      <w:pPr>
        <w:ind w:firstLine="708"/>
        <w:jc w:val="both"/>
        <w:rPr>
          <w:snapToGrid w:val="0"/>
        </w:rPr>
      </w:pPr>
      <w:r w:rsidRPr="00702E10">
        <w:rPr>
          <w:snapToGrid w:val="0"/>
        </w:rPr>
        <w:t>Test kullanışlı olsa da, tekrarlanabilirlik eksikliğinden dolayı eleştirilmektedir.</w:t>
      </w:r>
    </w:p>
    <w:p w:rsidR="00402DCE" w:rsidRPr="00702E10" w:rsidRDefault="00402DCE" w:rsidP="00C75C0B">
      <w:pPr>
        <w:ind w:firstLine="709"/>
        <w:jc w:val="both"/>
        <w:rPr>
          <w:b/>
          <w:bCs/>
          <w:iCs/>
          <w:snapToGrid w:val="0"/>
        </w:rPr>
      </w:pPr>
      <w:r w:rsidRPr="00702E10">
        <w:rPr>
          <w:b/>
          <w:bCs/>
          <w:iCs/>
          <w:snapToGrid w:val="0"/>
        </w:rPr>
        <w:t>2. Bir günlük civcivlerde intraserebral patojenite indeksi (ICPI)</w:t>
      </w:r>
    </w:p>
    <w:p w:rsidR="00402DCE" w:rsidRPr="00702E10" w:rsidRDefault="00402DCE" w:rsidP="00C75C0B">
      <w:pPr>
        <w:ind w:firstLine="709"/>
        <w:jc w:val="both"/>
        <w:rPr>
          <w:snapToGrid w:val="0"/>
        </w:rPr>
      </w:pPr>
      <w:r w:rsidRPr="00702E10">
        <w:rPr>
          <w:snapToGrid w:val="0"/>
        </w:rPr>
        <w:t xml:space="preserve">Bu test, özel patojenlerden ari (specific pathogen-free, SPF) on adet günlük civciv üzerinde sekiz günde gerçekleştirilir ve 0 ile 2 arası bir </w:t>
      </w:r>
      <w:r w:rsidR="00084090" w:rsidRPr="00702E10">
        <w:rPr>
          <w:snapToGrid w:val="0"/>
        </w:rPr>
        <w:t>“</w:t>
      </w:r>
      <w:r w:rsidRPr="00702E10">
        <w:rPr>
          <w:snapToGrid w:val="0"/>
        </w:rPr>
        <w:t>puan</w:t>
      </w:r>
      <w:r w:rsidR="00084090" w:rsidRPr="00702E10">
        <w:rPr>
          <w:snapToGrid w:val="0"/>
        </w:rPr>
        <w:t>”</w:t>
      </w:r>
      <w:r w:rsidRPr="00702E10">
        <w:rPr>
          <w:snapToGrid w:val="0"/>
        </w:rPr>
        <w:t xml:space="preserve"> ile sonuçlanır. Civcivler gündelik olarak gözlemlenir ve normal ise 0, hasta ise 1 ve ölü ise 2 ile puanlanır. ND </w:t>
      </w:r>
      <w:r w:rsidR="00265474" w:rsidRPr="00702E10">
        <w:rPr>
          <w:snapToGrid w:val="0"/>
        </w:rPr>
        <w:t>virüs</w:t>
      </w:r>
      <w:r w:rsidRPr="00702E10">
        <w:rPr>
          <w:snapToGrid w:val="0"/>
        </w:rPr>
        <w:t xml:space="preserve">lerinin indeks değerleri 0 (8 günlük dönemde, kanatlıların hiçbirinde klinik belirti görülmemesi [lentojenik]) ile 2 (bütün kanatlıların 24 saat içerisinde ölmesi [velojenik]) arasında değişir. </w:t>
      </w:r>
    </w:p>
    <w:p w:rsidR="00402DCE" w:rsidRPr="00702E10" w:rsidRDefault="00402DCE" w:rsidP="00C75C0B">
      <w:pPr>
        <w:ind w:firstLine="709"/>
        <w:jc w:val="both"/>
        <w:rPr>
          <w:b/>
          <w:bCs/>
          <w:iCs/>
          <w:snapToGrid w:val="0"/>
        </w:rPr>
      </w:pPr>
      <w:r w:rsidRPr="00702E10">
        <w:rPr>
          <w:b/>
          <w:bCs/>
          <w:iCs/>
          <w:snapToGrid w:val="0"/>
        </w:rPr>
        <w:t>3. İntravenöz patojenite indeksi (IVPI)</w:t>
      </w:r>
    </w:p>
    <w:p w:rsidR="00402DCE" w:rsidRPr="00702E10" w:rsidRDefault="00402DCE" w:rsidP="00C75C0B">
      <w:pPr>
        <w:ind w:firstLine="709"/>
        <w:jc w:val="both"/>
        <w:rPr>
          <w:snapToGrid w:val="0"/>
        </w:rPr>
      </w:pPr>
      <w:r w:rsidRPr="00702E10">
        <w:rPr>
          <w:snapToGrid w:val="0"/>
        </w:rPr>
        <w:t>Bu test, 10 günlük bir sürede altı haftalık on SPF piliç üzerinde gerçekleştirilir. Elde edilen sonuç, 0 ile 3 arası bir ‘puan’ olarak ifade edilir. Kanatlılar gündelik olarak gözlemlenir ve normal ise 0, hasta ise 1, felçli ise 2 ve ölü ise 3 ile puanlanır. Lentojenik ve bazı mezojenik suşların IVPI değerleri 0 olurken, velojenik suşlar 3’e yaklaşır (bütün kanatlıların 24 saat içerisinde ölmesi).</w:t>
      </w:r>
    </w:p>
    <w:p w:rsidR="00402DCE" w:rsidRPr="00702E10" w:rsidRDefault="00402DCE" w:rsidP="001C2D25">
      <w:pPr>
        <w:ind w:firstLine="360"/>
        <w:jc w:val="both"/>
        <w:rPr>
          <w:snapToGrid w:val="0"/>
        </w:rPr>
      </w:pPr>
      <w:r w:rsidRPr="00702E10">
        <w:rPr>
          <w:snapToGrid w:val="0"/>
        </w:rPr>
        <w:t xml:space="preserve">Bu üç konvansiyonel </w:t>
      </w:r>
      <w:proofErr w:type="gramStart"/>
      <w:r w:rsidRPr="00702E10">
        <w:rPr>
          <w:snapToGrid w:val="0"/>
        </w:rPr>
        <w:t>prosedür</w:t>
      </w:r>
      <w:proofErr w:type="gramEnd"/>
      <w:r w:rsidRPr="00702E10">
        <w:rPr>
          <w:snapToGrid w:val="0"/>
        </w:rPr>
        <w:t xml:space="preserve">, yıllardır yaygın bir şekilde ve başarıyla kullanılmaktadır. Ancak, bu testlerin tümünde kesinlikten sapma, değişkenlik ve zayıf tekrarlanabilirlik sorunları görülmektedir. Modern nükleotit sekanslama ve monoklonal antikor testleri, daha da gelişmiş patotiplendirme uygulamalarının temelini oluşturuyor olsa da, bu yeni teknikler hala gelişim aşamasındadır ve konvansiyonel testler bir süre daha kullanılacaktır. </w:t>
      </w:r>
    </w:p>
    <w:p w:rsidR="00402DCE" w:rsidRPr="00702E10" w:rsidRDefault="00402DCE" w:rsidP="001C2D25">
      <w:pPr>
        <w:ind w:firstLine="709"/>
        <w:jc w:val="both"/>
        <w:rPr>
          <w:snapToGrid w:val="0"/>
        </w:rPr>
      </w:pPr>
      <w:r w:rsidRPr="00702E10">
        <w:rPr>
          <w:b/>
          <w:bCs/>
          <w:iCs/>
          <w:snapToGrid w:val="0"/>
        </w:rPr>
        <w:t>Hücre kültür testleri:</w:t>
      </w:r>
      <w:r w:rsidRPr="00702E10">
        <w:rPr>
          <w:b/>
          <w:bCs/>
          <w:i/>
          <w:iCs/>
          <w:snapToGrid w:val="0"/>
        </w:rPr>
        <w:t xml:space="preserve"> </w:t>
      </w:r>
      <w:r w:rsidRPr="00702E10">
        <w:rPr>
          <w:snapToGrid w:val="0"/>
        </w:rPr>
        <w:t xml:space="preserve">Newcastle hastalığı </w:t>
      </w:r>
      <w:r w:rsidR="00265474" w:rsidRPr="00702E10">
        <w:rPr>
          <w:snapToGrid w:val="0"/>
        </w:rPr>
        <w:t>virüs</w:t>
      </w:r>
      <w:r w:rsidRPr="00702E10">
        <w:rPr>
          <w:snapToGrid w:val="0"/>
        </w:rPr>
        <w:t xml:space="preserve"> suşları, çok sayıda farklı hücrede çoğalabilir. Sitopatik etkiler (CPE) genellikle sinsityum oluşumu ve takibinde hücre ölümü olarak ortaya çıkar ve CPE, suşun kanatlılar açısından arz ettiği virülensla belirli düzeyde bağlantılıdır. Tavuk embriyo hücrelerindeki plak oluşumu, besi yerine Mg</w:t>
      </w:r>
      <w:r w:rsidRPr="00702E10">
        <w:rPr>
          <w:snapToGrid w:val="0"/>
          <w:vertAlign w:val="superscript"/>
        </w:rPr>
        <w:t xml:space="preserve">2+ </w:t>
      </w:r>
      <w:r w:rsidRPr="00702E10">
        <w:rPr>
          <w:snapToGrid w:val="0"/>
        </w:rPr>
        <w:t xml:space="preserve">iyonları ve DEAE ya da tripsin eklenmediği sürece, velojenik ve mezojenik </w:t>
      </w:r>
      <w:r w:rsidR="00265474" w:rsidRPr="00702E10">
        <w:rPr>
          <w:snapToGrid w:val="0"/>
        </w:rPr>
        <w:t>virüs</w:t>
      </w:r>
      <w:r w:rsidRPr="00702E10">
        <w:rPr>
          <w:snapToGrid w:val="0"/>
        </w:rPr>
        <w:t xml:space="preserve">lerle sınırlıdır. </w:t>
      </w:r>
    </w:p>
    <w:p w:rsidR="00402DCE" w:rsidRDefault="00402DCE" w:rsidP="001C2D25">
      <w:pPr>
        <w:ind w:firstLine="709"/>
        <w:jc w:val="both"/>
        <w:rPr>
          <w:snapToGrid w:val="0"/>
        </w:rPr>
      </w:pPr>
      <w:r w:rsidRPr="00702E10">
        <w:rPr>
          <w:snapToGrid w:val="0"/>
        </w:rPr>
        <w:t>ND ve diğer paramikso</w:t>
      </w:r>
      <w:r w:rsidR="00265474" w:rsidRPr="00702E10">
        <w:rPr>
          <w:snapToGrid w:val="0"/>
        </w:rPr>
        <w:t>virüs</w:t>
      </w:r>
      <w:r w:rsidRPr="00702E10">
        <w:rPr>
          <w:snapToGrid w:val="0"/>
        </w:rPr>
        <w:t xml:space="preserve">lerin çoğu hücre kültürü sisteminde sergilediği nispeten zayıf büyümeden dolayı, bu hücre kültürleri genellikle </w:t>
      </w:r>
      <w:r w:rsidR="00265474" w:rsidRPr="00702E10">
        <w:rPr>
          <w:snapToGrid w:val="0"/>
        </w:rPr>
        <w:t>virüs</w:t>
      </w:r>
      <w:r w:rsidRPr="00702E10">
        <w:rPr>
          <w:snapToGrid w:val="0"/>
        </w:rPr>
        <w:t xml:space="preserve"> üretimi için kullanışlı değildir. </w:t>
      </w:r>
    </w:p>
    <w:p w:rsidR="00DC62FB" w:rsidRDefault="00DC62FB" w:rsidP="001C2D25">
      <w:pPr>
        <w:ind w:firstLine="709"/>
        <w:jc w:val="both"/>
        <w:rPr>
          <w:snapToGrid w:val="0"/>
        </w:rPr>
      </w:pPr>
    </w:p>
    <w:p w:rsidR="00DC62FB" w:rsidRDefault="00DC62FB"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282307" w:rsidRDefault="00282307" w:rsidP="001C2D25">
      <w:pPr>
        <w:ind w:firstLine="709"/>
        <w:jc w:val="both"/>
        <w:rPr>
          <w:snapToGrid w:val="0"/>
        </w:rPr>
      </w:pPr>
    </w:p>
    <w:p w:rsidR="00DC62FB" w:rsidRDefault="00DC62FB" w:rsidP="001C2D25">
      <w:pPr>
        <w:ind w:firstLine="709"/>
        <w:jc w:val="both"/>
        <w:rPr>
          <w:snapToGrid w:val="0"/>
        </w:rPr>
      </w:pPr>
    </w:p>
    <w:p w:rsidR="00DC62FB" w:rsidRDefault="00DC62FB" w:rsidP="001C2D25">
      <w:pPr>
        <w:ind w:firstLine="709"/>
        <w:jc w:val="both"/>
        <w:rPr>
          <w:snapToGrid w:val="0"/>
        </w:rPr>
      </w:pPr>
    </w:p>
    <w:p w:rsidR="00402DCE" w:rsidRPr="00702E10" w:rsidRDefault="00402DCE" w:rsidP="00FD7F9A">
      <w:pPr>
        <w:jc w:val="center"/>
        <w:rPr>
          <w:b/>
          <w:bCs/>
          <w:snapToGrid w:val="0"/>
        </w:rPr>
      </w:pPr>
      <w:r w:rsidRPr="00702E10">
        <w:rPr>
          <w:b/>
          <w:bCs/>
          <w:snapToGrid w:val="0"/>
        </w:rPr>
        <w:lastRenderedPageBreak/>
        <w:t>Tablo 1 Newcastle hastalığı için kullanılabilen mevcut teşhis testleri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2303"/>
        <w:gridCol w:w="2303"/>
      </w:tblGrid>
      <w:tr w:rsidR="001C2D25" w:rsidRPr="00702E10" w:rsidTr="00FD7F9A">
        <w:tc>
          <w:tcPr>
            <w:tcW w:w="2480" w:type="dxa"/>
          </w:tcPr>
          <w:p w:rsidR="001C2D25" w:rsidRPr="00702E10" w:rsidRDefault="001C2D25" w:rsidP="00483BDA">
            <w:pPr>
              <w:jc w:val="center"/>
              <w:rPr>
                <w:b/>
                <w:snapToGrid w:val="0"/>
              </w:rPr>
            </w:pPr>
            <w:r w:rsidRPr="00702E10">
              <w:rPr>
                <w:b/>
                <w:snapToGrid w:val="0"/>
              </w:rPr>
              <w:t>Test</w:t>
            </w:r>
          </w:p>
        </w:tc>
        <w:tc>
          <w:tcPr>
            <w:tcW w:w="2126" w:type="dxa"/>
          </w:tcPr>
          <w:p w:rsidR="001C2D25" w:rsidRPr="00702E10" w:rsidRDefault="00FD7F9A" w:rsidP="00483BDA">
            <w:pPr>
              <w:jc w:val="center"/>
              <w:rPr>
                <w:b/>
                <w:snapToGrid w:val="0"/>
              </w:rPr>
            </w:pPr>
            <w:r w:rsidRPr="00702E10">
              <w:rPr>
                <w:b/>
                <w:snapToGrid w:val="0"/>
              </w:rPr>
              <w:t>Gerekli N</w:t>
            </w:r>
            <w:r w:rsidR="001C2D25" w:rsidRPr="00702E10">
              <w:rPr>
                <w:b/>
                <w:snapToGrid w:val="0"/>
              </w:rPr>
              <w:t>umune</w:t>
            </w:r>
          </w:p>
        </w:tc>
        <w:tc>
          <w:tcPr>
            <w:tcW w:w="2303" w:type="dxa"/>
          </w:tcPr>
          <w:p w:rsidR="001C2D25" w:rsidRPr="00702E10" w:rsidRDefault="00FD7F9A" w:rsidP="00FD7F9A">
            <w:pPr>
              <w:jc w:val="center"/>
              <w:rPr>
                <w:b/>
                <w:snapToGrid w:val="0"/>
              </w:rPr>
            </w:pPr>
            <w:r w:rsidRPr="00702E10">
              <w:rPr>
                <w:b/>
                <w:snapToGrid w:val="0"/>
              </w:rPr>
              <w:t>Test ile T</w:t>
            </w:r>
            <w:r w:rsidR="001C2D25" w:rsidRPr="00702E10">
              <w:rPr>
                <w:b/>
                <w:snapToGrid w:val="0"/>
              </w:rPr>
              <w:t xml:space="preserve">espit </w:t>
            </w:r>
            <w:r w:rsidRPr="00702E10">
              <w:rPr>
                <w:b/>
                <w:snapToGrid w:val="0"/>
              </w:rPr>
              <w:t>E</w:t>
            </w:r>
            <w:r w:rsidR="001C2D25" w:rsidRPr="00702E10">
              <w:rPr>
                <w:b/>
                <w:snapToGrid w:val="0"/>
              </w:rPr>
              <w:t>dilen</w:t>
            </w:r>
          </w:p>
        </w:tc>
        <w:tc>
          <w:tcPr>
            <w:tcW w:w="2303" w:type="dxa"/>
          </w:tcPr>
          <w:p w:rsidR="001C2D25" w:rsidRPr="00702E10" w:rsidRDefault="001C2D25" w:rsidP="00FD7F9A">
            <w:pPr>
              <w:jc w:val="center"/>
              <w:rPr>
                <w:b/>
                <w:snapToGrid w:val="0"/>
              </w:rPr>
            </w:pPr>
            <w:r w:rsidRPr="00702E10">
              <w:rPr>
                <w:b/>
                <w:snapToGrid w:val="0"/>
              </w:rPr>
              <w:t xml:space="preserve">Sonucu </w:t>
            </w:r>
            <w:r w:rsidR="00FD7F9A" w:rsidRPr="00702E10">
              <w:rPr>
                <w:b/>
                <w:snapToGrid w:val="0"/>
              </w:rPr>
              <w:t>A</w:t>
            </w:r>
            <w:r w:rsidRPr="00702E10">
              <w:rPr>
                <w:b/>
                <w:snapToGrid w:val="0"/>
              </w:rPr>
              <w:t xml:space="preserve">lma </w:t>
            </w:r>
            <w:r w:rsidR="00FD7F9A" w:rsidRPr="00702E10">
              <w:rPr>
                <w:b/>
                <w:snapToGrid w:val="0"/>
              </w:rPr>
              <w:t>S</w:t>
            </w:r>
            <w:r w:rsidRPr="00702E10">
              <w:rPr>
                <w:b/>
                <w:snapToGrid w:val="0"/>
              </w:rPr>
              <w:t>üresi</w:t>
            </w:r>
          </w:p>
        </w:tc>
      </w:tr>
      <w:tr w:rsidR="001C2D25" w:rsidRPr="00702E10" w:rsidTr="00FD7F9A">
        <w:tc>
          <w:tcPr>
            <w:tcW w:w="2480" w:type="dxa"/>
          </w:tcPr>
          <w:p w:rsidR="001C2D25" w:rsidRPr="00702E10" w:rsidRDefault="00265474" w:rsidP="00FD7F9A">
            <w:pPr>
              <w:rPr>
                <w:b/>
                <w:snapToGrid w:val="0"/>
              </w:rPr>
            </w:pPr>
            <w:r w:rsidRPr="00702E10">
              <w:rPr>
                <w:snapToGrid w:val="0"/>
              </w:rPr>
              <w:t>Virüs</w:t>
            </w:r>
            <w:r w:rsidR="001C2D25" w:rsidRPr="00702E10">
              <w:rPr>
                <w:snapToGrid w:val="0"/>
              </w:rPr>
              <w:t xml:space="preserve"> </w:t>
            </w:r>
            <w:proofErr w:type="gramStart"/>
            <w:r w:rsidR="001C2D25" w:rsidRPr="00702E10">
              <w:rPr>
                <w:snapToGrid w:val="0"/>
              </w:rPr>
              <w:t>izolasyonu</w:t>
            </w:r>
            <w:proofErr w:type="gramEnd"/>
            <w:r w:rsidR="001C2D25" w:rsidRPr="00702E10">
              <w:rPr>
                <w:snapToGrid w:val="0"/>
              </w:rPr>
              <w:t xml:space="preserve"> ve identifikasyonu</w:t>
            </w:r>
          </w:p>
        </w:tc>
        <w:tc>
          <w:tcPr>
            <w:tcW w:w="2126" w:type="dxa"/>
          </w:tcPr>
          <w:p w:rsidR="001C2D25" w:rsidRPr="00702E10" w:rsidRDefault="001C2D25" w:rsidP="00FD7F9A">
            <w:pPr>
              <w:rPr>
                <w:b/>
                <w:snapToGrid w:val="0"/>
              </w:rPr>
            </w:pPr>
            <w:r w:rsidRPr="00702E10">
              <w:rPr>
                <w:snapToGrid w:val="0"/>
              </w:rPr>
              <w:t>Dokular</w:t>
            </w:r>
          </w:p>
        </w:tc>
        <w:tc>
          <w:tcPr>
            <w:tcW w:w="2303" w:type="dxa"/>
          </w:tcPr>
          <w:p w:rsidR="001C2D25" w:rsidRPr="00702E10" w:rsidRDefault="00265474" w:rsidP="00FD7F9A">
            <w:pPr>
              <w:rPr>
                <w:b/>
                <w:snapToGrid w:val="0"/>
              </w:rPr>
            </w:pPr>
            <w:r w:rsidRPr="00702E10">
              <w:rPr>
                <w:snapToGrid w:val="0"/>
              </w:rPr>
              <w:t>Virüs</w:t>
            </w:r>
          </w:p>
        </w:tc>
        <w:tc>
          <w:tcPr>
            <w:tcW w:w="2303" w:type="dxa"/>
          </w:tcPr>
          <w:p w:rsidR="001C2D25" w:rsidRPr="00702E10" w:rsidRDefault="001C2D25" w:rsidP="00FD7F9A">
            <w:pPr>
              <w:rPr>
                <w:b/>
                <w:snapToGrid w:val="0"/>
              </w:rPr>
            </w:pPr>
            <w:r w:rsidRPr="00702E10">
              <w:rPr>
                <w:snapToGrid w:val="0"/>
              </w:rPr>
              <w:t>2–4 gün</w:t>
            </w:r>
          </w:p>
        </w:tc>
      </w:tr>
      <w:tr w:rsidR="001C2D25" w:rsidRPr="00702E10" w:rsidTr="00FD7F9A">
        <w:tc>
          <w:tcPr>
            <w:tcW w:w="2480" w:type="dxa"/>
          </w:tcPr>
          <w:p w:rsidR="001C2D25" w:rsidRPr="00702E10" w:rsidRDefault="001C2D25" w:rsidP="00FD7F9A">
            <w:pPr>
              <w:rPr>
                <w:b/>
                <w:snapToGrid w:val="0"/>
              </w:rPr>
            </w:pPr>
            <w:r w:rsidRPr="00702E10">
              <w:rPr>
                <w:snapToGrid w:val="0"/>
              </w:rPr>
              <w:t>Antijen tespitine yönelik immunohistokimya</w:t>
            </w:r>
          </w:p>
        </w:tc>
        <w:tc>
          <w:tcPr>
            <w:tcW w:w="2126" w:type="dxa"/>
          </w:tcPr>
          <w:p w:rsidR="001C2D25" w:rsidRPr="00702E10" w:rsidRDefault="001C2D25" w:rsidP="00FD7F9A">
            <w:pPr>
              <w:rPr>
                <w:b/>
                <w:snapToGrid w:val="0"/>
              </w:rPr>
            </w:pPr>
            <w:r w:rsidRPr="00702E10">
              <w:rPr>
                <w:snapToGrid w:val="0"/>
              </w:rPr>
              <w:t>Taze veya formalinle fikse edilmiş dokular</w:t>
            </w:r>
          </w:p>
        </w:tc>
        <w:tc>
          <w:tcPr>
            <w:tcW w:w="2303" w:type="dxa"/>
          </w:tcPr>
          <w:p w:rsidR="001C2D25" w:rsidRPr="00702E10" w:rsidRDefault="00FD7F9A" w:rsidP="00FD7F9A">
            <w:pPr>
              <w:rPr>
                <w:b/>
                <w:snapToGrid w:val="0"/>
              </w:rPr>
            </w:pPr>
            <w:r w:rsidRPr="00702E10">
              <w:rPr>
                <w:snapToGrid w:val="0"/>
              </w:rPr>
              <w:t>V</w:t>
            </w:r>
            <w:r w:rsidR="001C2D25" w:rsidRPr="00702E10">
              <w:rPr>
                <w:snapToGrid w:val="0"/>
              </w:rPr>
              <w:t>iral antijen</w:t>
            </w:r>
          </w:p>
        </w:tc>
        <w:tc>
          <w:tcPr>
            <w:tcW w:w="2303" w:type="dxa"/>
          </w:tcPr>
          <w:p w:rsidR="001C2D25" w:rsidRPr="00702E10" w:rsidRDefault="001C2D25" w:rsidP="00FD7F9A">
            <w:pPr>
              <w:rPr>
                <w:b/>
                <w:snapToGrid w:val="0"/>
              </w:rPr>
            </w:pPr>
            <w:r w:rsidRPr="00702E10">
              <w:rPr>
                <w:snapToGrid w:val="0"/>
              </w:rPr>
              <w:t>1–3 gün</w:t>
            </w:r>
          </w:p>
        </w:tc>
      </w:tr>
      <w:tr w:rsidR="001C2D25" w:rsidRPr="00702E10" w:rsidTr="00FD7F9A">
        <w:tc>
          <w:tcPr>
            <w:tcW w:w="2480" w:type="dxa"/>
          </w:tcPr>
          <w:p w:rsidR="001C2D25" w:rsidRPr="00702E10" w:rsidRDefault="001C2D25" w:rsidP="00FD7F9A">
            <w:pPr>
              <w:rPr>
                <w:b/>
                <w:snapToGrid w:val="0"/>
                <w:sz w:val="23"/>
              </w:rPr>
            </w:pPr>
            <w:r w:rsidRPr="00702E10">
              <w:rPr>
                <w:snapToGrid w:val="0"/>
              </w:rPr>
              <w:t>Hemaglütinasyon inhibisyonu</w:t>
            </w:r>
          </w:p>
        </w:tc>
        <w:tc>
          <w:tcPr>
            <w:tcW w:w="2126" w:type="dxa"/>
          </w:tcPr>
          <w:p w:rsidR="001C2D25" w:rsidRPr="00702E10" w:rsidRDefault="00FD7F9A" w:rsidP="00FD7F9A">
            <w:pPr>
              <w:rPr>
                <w:b/>
                <w:snapToGrid w:val="0"/>
                <w:sz w:val="23"/>
              </w:rPr>
            </w:pPr>
            <w:r w:rsidRPr="00702E10">
              <w:rPr>
                <w:snapToGrid w:val="0"/>
              </w:rPr>
              <w:t>S</w:t>
            </w:r>
            <w:r w:rsidR="001C2D25" w:rsidRPr="00702E10">
              <w:rPr>
                <w:snapToGrid w:val="0"/>
              </w:rPr>
              <w:t>erum</w:t>
            </w:r>
          </w:p>
        </w:tc>
        <w:tc>
          <w:tcPr>
            <w:tcW w:w="2303" w:type="dxa"/>
          </w:tcPr>
          <w:p w:rsidR="001C2D25" w:rsidRPr="00702E10" w:rsidRDefault="001C2D25" w:rsidP="00FD7F9A">
            <w:pPr>
              <w:rPr>
                <w:b/>
                <w:snapToGrid w:val="0"/>
                <w:sz w:val="23"/>
              </w:rPr>
            </w:pPr>
            <w:r w:rsidRPr="00702E10">
              <w:rPr>
                <w:snapToGrid w:val="0"/>
              </w:rPr>
              <w:t>Antikor</w:t>
            </w:r>
          </w:p>
        </w:tc>
        <w:tc>
          <w:tcPr>
            <w:tcW w:w="2303" w:type="dxa"/>
          </w:tcPr>
          <w:p w:rsidR="001C2D25" w:rsidRPr="00702E10" w:rsidRDefault="001C2D25" w:rsidP="00FD7F9A">
            <w:pPr>
              <w:rPr>
                <w:b/>
                <w:snapToGrid w:val="0"/>
                <w:sz w:val="23"/>
              </w:rPr>
            </w:pPr>
            <w:r w:rsidRPr="00702E10">
              <w:rPr>
                <w:snapToGrid w:val="0"/>
              </w:rPr>
              <w:t>6 saat</w:t>
            </w:r>
          </w:p>
        </w:tc>
      </w:tr>
      <w:tr w:rsidR="001C2D25" w:rsidRPr="00702E10" w:rsidTr="00FD7F9A">
        <w:tc>
          <w:tcPr>
            <w:tcW w:w="2480" w:type="dxa"/>
          </w:tcPr>
          <w:p w:rsidR="001C2D25" w:rsidRPr="00702E10" w:rsidRDefault="001C2D25" w:rsidP="00FD7F9A">
            <w:pPr>
              <w:rPr>
                <w:b/>
                <w:snapToGrid w:val="0"/>
                <w:sz w:val="23"/>
              </w:rPr>
            </w:pPr>
            <w:r w:rsidRPr="00702E10">
              <w:rPr>
                <w:snapToGrid w:val="0"/>
              </w:rPr>
              <w:t>ELISA</w:t>
            </w:r>
          </w:p>
        </w:tc>
        <w:tc>
          <w:tcPr>
            <w:tcW w:w="2126" w:type="dxa"/>
          </w:tcPr>
          <w:p w:rsidR="001C2D25" w:rsidRPr="00702E10" w:rsidRDefault="00FD7F9A" w:rsidP="00FD7F9A">
            <w:pPr>
              <w:rPr>
                <w:b/>
                <w:snapToGrid w:val="0"/>
                <w:sz w:val="23"/>
              </w:rPr>
            </w:pPr>
            <w:r w:rsidRPr="00702E10">
              <w:rPr>
                <w:snapToGrid w:val="0"/>
              </w:rPr>
              <w:t>S</w:t>
            </w:r>
            <w:r w:rsidR="001C2D25" w:rsidRPr="00702E10">
              <w:rPr>
                <w:snapToGrid w:val="0"/>
              </w:rPr>
              <w:t>erum</w:t>
            </w:r>
          </w:p>
        </w:tc>
        <w:tc>
          <w:tcPr>
            <w:tcW w:w="2303" w:type="dxa"/>
          </w:tcPr>
          <w:p w:rsidR="001C2D25" w:rsidRPr="00702E10" w:rsidRDefault="001C2D25" w:rsidP="00FD7F9A">
            <w:pPr>
              <w:rPr>
                <w:b/>
                <w:snapToGrid w:val="0"/>
                <w:sz w:val="23"/>
              </w:rPr>
            </w:pPr>
            <w:r w:rsidRPr="00702E10">
              <w:rPr>
                <w:snapToGrid w:val="0"/>
              </w:rPr>
              <w:t>Antikor</w:t>
            </w:r>
          </w:p>
        </w:tc>
        <w:tc>
          <w:tcPr>
            <w:tcW w:w="2303" w:type="dxa"/>
          </w:tcPr>
          <w:p w:rsidR="001C2D25" w:rsidRPr="00702E10" w:rsidRDefault="001C2D25" w:rsidP="00FD7F9A">
            <w:pPr>
              <w:rPr>
                <w:b/>
                <w:snapToGrid w:val="0"/>
                <w:sz w:val="23"/>
              </w:rPr>
            </w:pPr>
            <w:r w:rsidRPr="00702E10">
              <w:rPr>
                <w:snapToGrid w:val="0"/>
              </w:rPr>
              <w:t>8 saat</w:t>
            </w:r>
          </w:p>
        </w:tc>
      </w:tr>
      <w:tr w:rsidR="001C2D25" w:rsidRPr="00702E10" w:rsidTr="00FD7F9A">
        <w:tc>
          <w:tcPr>
            <w:tcW w:w="2480" w:type="dxa"/>
          </w:tcPr>
          <w:p w:rsidR="001C2D25" w:rsidRPr="00702E10" w:rsidRDefault="001C2D25" w:rsidP="00FD7F9A">
            <w:pPr>
              <w:rPr>
                <w:b/>
                <w:snapToGrid w:val="0"/>
                <w:sz w:val="23"/>
              </w:rPr>
            </w:pPr>
            <w:r w:rsidRPr="00702E10">
              <w:rPr>
                <w:snapToGrid w:val="0"/>
              </w:rPr>
              <w:t>Polimeraz zincir reaksiyon tekniği</w:t>
            </w:r>
          </w:p>
        </w:tc>
        <w:tc>
          <w:tcPr>
            <w:tcW w:w="2126" w:type="dxa"/>
          </w:tcPr>
          <w:p w:rsidR="001C2D25" w:rsidRPr="00702E10" w:rsidRDefault="001C2D25" w:rsidP="00FD7F9A">
            <w:pPr>
              <w:rPr>
                <w:snapToGrid w:val="0"/>
              </w:rPr>
            </w:pPr>
            <w:r w:rsidRPr="00702E10">
              <w:rPr>
                <w:snapToGrid w:val="0"/>
              </w:rPr>
              <w:t xml:space="preserve">Dokular </w:t>
            </w:r>
          </w:p>
          <w:p w:rsidR="001C2D25" w:rsidRPr="00702E10" w:rsidRDefault="00265474" w:rsidP="00FD7F9A">
            <w:pPr>
              <w:rPr>
                <w:b/>
                <w:snapToGrid w:val="0"/>
                <w:sz w:val="23"/>
              </w:rPr>
            </w:pPr>
            <w:proofErr w:type="gramStart"/>
            <w:r w:rsidRPr="00702E10">
              <w:rPr>
                <w:snapToGrid w:val="0"/>
              </w:rPr>
              <w:t>virüs</w:t>
            </w:r>
            <w:proofErr w:type="gramEnd"/>
            <w:r w:rsidR="001C2D25" w:rsidRPr="00702E10">
              <w:rPr>
                <w:snapToGrid w:val="0"/>
              </w:rPr>
              <w:t xml:space="preserve"> izolatları</w:t>
            </w:r>
          </w:p>
        </w:tc>
        <w:tc>
          <w:tcPr>
            <w:tcW w:w="2303" w:type="dxa"/>
          </w:tcPr>
          <w:p w:rsidR="001C2D25" w:rsidRPr="00702E10" w:rsidRDefault="001C2D25" w:rsidP="00FD7F9A">
            <w:pPr>
              <w:rPr>
                <w:snapToGrid w:val="0"/>
              </w:rPr>
            </w:pPr>
            <w:r w:rsidRPr="00702E10">
              <w:rPr>
                <w:snapToGrid w:val="0"/>
              </w:rPr>
              <w:t xml:space="preserve">Viral RNA </w:t>
            </w:r>
          </w:p>
          <w:p w:rsidR="001C2D25" w:rsidRPr="00702E10" w:rsidRDefault="001C2D25" w:rsidP="00FD7F9A">
            <w:pPr>
              <w:rPr>
                <w:b/>
                <w:snapToGrid w:val="0"/>
                <w:sz w:val="23"/>
              </w:rPr>
            </w:pPr>
            <w:r w:rsidRPr="00702E10">
              <w:rPr>
                <w:snapToGrid w:val="0"/>
              </w:rPr>
              <w:t>Virülans markırları</w:t>
            </w:r>
          </w:p>
        </w:tc>
        <w:tc>
          <w:tcPr>
            <w:tcW w:w="2303" w:type="dxa"/>
          </w:tcPr>
          <w:p w:rsidR="001C2D25" w:rsidRPr="00702E10" w:rsidRDefault="001C2D25" w:rsidP="00FD7F9A">
            <w:pPr>
              <w:rPr>
                <w:snapToGrid w:val="0"/>
              </w:rPr>
            </w:pPr>
            <w:r w:rsidRPr="00702E10">
              <w:rPr>
                <w:snapToGrid w:val="0"/>
              </w:rPr>
              <w:t>2 gün</w:t>
            </w:r>
          </w:p>
          <w:p w:rsidR="001C2D25" w:rsidRPr="00702E10" w:rsidRDefault="001C2D25" w:rsidP="00FD7F9A">
            <w:pPr>
              <w:rPr>
                <w:b/>
                <w:snapToGrid w:val="0"/>
                <w:sz w:val="23"/>
              </w:rPr>
            </w:pPr>
            <w:r w:rsidRPr="00702E10">
              <w:rPr>
                <w:snapToGrid w:val="0"/>
              </w:rPr>
              <w:t xml:space="preserve">3 gün </w:t>
            </w:r>
          </w:p>
        </w:tc>
      </w:tr>
      <w:tr w:rsidR="001C2D25" w:rsidRPr="00702E10" w:rsidTr="00FD7F9A">
        <w:tc>
          <w:tcPr>
            <w:tcW w:w="2480" w:type="dxa"/>
          </w:tcPr>
          <w:p w:rsidR="001C2D25" w:rsidRPr="00702E10" w:rsidRDefault="001C2D25" w:rsidP="00FD7F9A">
            <w:pPr>
              <w:rPr>
                <w:b/>
                <w:snapToGrid w:val="0"/>
                <w:sz w:val="23"/>
              </w:rPr>
            </w:pPr>
            <w:r w:rsidRPr="00702E10">
              <w:rPr>
                <w:snapToGrid w:val="0"/>
              </w:rPr>
              <w:t>Patojenite testi – in vitro</w:t>
            </w:r>
          </w:p>
        </w:tc>
        <w:tc>
          <w:tcPr>
            <w:tcW w:w="2126" w:type="dxa"/>
          </w:tcPr>
          <w:p w:rsidR="001C2D25" w:rsidRPr="00702E10" w:rsidRDefault="001C2D25" w:rsidP="00FD7F9A">
            <w:pPr>
              <w:rPr>
                <w:b/>
                <w:snapToGrid w:val="0"/>
                <w:sz w:val="23"/>
              </w:rPr>
            </w:pPr>
            <w:r w:rsidRPr="00702E10">
              <w:rPr>
                <w:snapToGrid w:val="0"/>
              </w:rPr>
              <w:t xml:space="preserve">Yumurtadan izole edilen </w:t>
            </w:r>
            <w:r w:rsidR="00265474" w:rsidRPr="00702E10">
              <w:rPr>
                <w:snapToGrid w:val="0"/>
              </w:rPr>
              <w:t>virüs</w:t>
            </w:r>
          </w:p>
        </w:tc>
        <w:tc>
          <w:tcPr>
            <w:tcW w:w="2303" w:type="dxa"/>
          </w:tcPr>
          <w:p w:rsidR="001C2D25" w:rsidRPr="00702E10" w:rsidRDefault="001C2D25" w:rsidP="00FD7F9A">
            <w:pPr>
              <w:rPr>
                <w:b/>
                <w:snapToGrid w:val="0"/>
                <w:sz w:val="23"/>
              </w:rPr>
            </w:pPr>
            <w:r w:rsidRPr="00702E10">
              <w:rPr>
                <w:snapToGrid w:val="0"/>
              </w:rPr>
              <w:t>Virülansa ilişkili proteinler</w:t>
            </w:r>
          </w:p>
        </w:tc>
        <w:tc>
          <w:tcPr>
            <w:tcW w:w="2303" w:type="dxa"/>
          </w:tcPr>
          <w:p w:rsidR="001C2D25" w:rsidRPr="00702E10" w:rsidRDefault="001C2D25" w:rsidP="00FD7F9A">
            <w:pPr>
              <w:rPr>
                <w:b/>
                <w:snapToGrid w:val="0"/>
                <w:sz w:val="23"/>
              </w:rPr>
            </w:pPr>
            <w:r w:rsidRPr="00702E10">
              <w:rPr>
                <w:snapToGrid w:val="0"/>
              </w:rPr>
              <w:t>7 gün</w:t>
            </w:r>
          </w:p>
        </w:tc>
      </w:tr>
      <w:tr w:rsidR="001C2D25" w:rsidRPr="00702E10" w:rsidTr="00FD7F9A">
        <w:tc>
          <w:tcPr>
            <w:tcW w:w="2480" w:type="dxa"/>
          </w:tcPr>
          <w:p w:rsidR="001C2D25" w:rsidRPr="00702E10" w:rsidRDefault="001C2D25" w:rsidP="00FD7F9A">
            <w:pPr>
              <w:rPr>
                <w:snapToGrid w:val="0"/>
              </w:rPr>
            </w:pPr>
            <w:proofErr w:type="gramStart"/>
            <w:r w:rsidRPr="00702E10">
              <w:rPr>
                <w:snapToGrid w:val="0"/>
              </w:rPr>
              <w:t>civcivlerde</w:t>
            </w:r>
            <w:proofErr w:type="gramEnd"/>
            <w:r w:rsidRPr="00702E10">
              <w:rPr>
                <w:snapToGrid w:val="0"/>
              </w:rPr>
              <w:t xml:space="preserve"> patojenisite testi</w:t>
            </w:r>
          </w:p>
          <w:p w:rsidR="001C2D25" w:rsidRPr="00702E10" w:rsidRDefault="00FD7F9A" w:rsidP="00FD7F9A">
            <w:pPr>
              <w:rPr>
                <w:snapToGrid w:val="0"/>
              </w:rPr>
            </w:pPr>
            <w:r w:rsidRPr="00702E10">
              <w:rPr>
                <w:snapToGrid w:val="0"/>
              </w:rPr>
              <w:t>a) Y</w:t>
            </w:r>
            <w:r w:rsidR="001C2D25" w:rsidRPr="00702E10">
              <w:rPr>
                <w:snapToGrid w:val="0"/>
              </w:rPr>
              <w:t xml:space="preserve">umurtalarda ortalama ölüm süresi </w:t>
            </w:r>
          </w:p>
          <w:p w:rsidR="00DC62FB" w:rsidRDefault="00DC62FB" w:rsidP="00FD7F9A">
            <w:pPr>
              <w:rPr>
                <w:snapToGrid w:val="0"/>
              </w:rPr>
            </w:pPr>
          </w:p>
          <w:p w:rsidR="001C2D25" w:rsidRPr="00702E10" w:rsidRDefault="001C2D25" w:rsidP="00FD7F9A">
            <w:pPr>
              <w:rPr>
                <w:snapToGrid w:val="0"/>
              </w:rPr>
            </w:pPr>
            <w:r w:rsidRPr="00702E10">
              <w:rPr>
                <w:snapToGrid w:val="0"/>
              </w:rPr>
              <w:t xml:space="preserve">b) </w:t>
            </w:r>
            <w:r w:rsidR="00FD7F9A" w:rsidRPr="00702E10">
              <w:rPr>
                <w:snapToGrid w:val="0"/>
              </w:rPr>
              <w:t>İ</w:t>
            </w:r>
            <w:r w:rsidRPr="00702E10">
              <w:rPr>
                <w:snapToGrid w:val="0"/>
              </w:rPr>
              <w:t>ntraserebral patojenisite</w:t>
            </w:r>
          </w:p>
          <w:p w:rsidR="001C2D25" w:rsidRPr="00702E10" w:rsidRDefault="001C2D25" w:rsidP="00FD7F9A">
            <w:pPr>
              <w:rPr>
                <w:snapToGrid w:val="0"/>
              </w:rPr>
            </w:pPr>
          </w:p>
          <w:p w:rsidR="001C2D25" w:rsidRPr="00702E10" w:rsidRDefault="00FD7F9A" w:rsidP="00FD7F9A">
            <w:pPr>
              <w:rPr>
                <w:b/>
                <w:snapToGrid w:val="0"/>
                <w:sz w:val="23"/>
              </w:rPr>
            </w:pPr>
            <w:r w:rsidRPr="00702E10">
              <w:rPr>
                <w:snapToGrid w:val="0"/>
              </w:rPr>
              <w:t>c) K</w:t>
            </w:r>
            <w:r w:rsidR="001C2D25" w:rsidRPr="00702E10">
              <w:rPr>
                <w:snapToGrid w:val="0"/>
              </w:rPr>
              <w:t>orioallantoik membran testi (CAM)</w:t>
            </w:r>
          </w:p>
        </w:tc>
        <w:tc>
          <w:tcPr>
            <w:tcW w:w="2126" w:type="dxa"/>
          </w:tcPr>
          <w:p w:rsidR="001C2D25" w:rsidRPr="00702E10" w:rsidRDefault="001C2D25" w:rsidP="00FD7F9A">
            <w:pPr>
              <w:rPr>
                <w:snapToGrid w:val="0"/>
              </w:rPr>
            </w:pPr>
          </w:p>
          <w:p w:rsidR="001C2D25" w:rsidRPr="00702E10" w:rsidRDefault="001C2D25" w:rsidP="00FD7F9A">
            <w:pPr>
              <w:rPr>
                <w:snapToGrid w:val="0"/>
              </w:rPr>
            </w:pPr>
          </w:p>
          <w:p w:rsidR="001C2D25" w:rsidRPr="00702E10" w:rsidRDefault="001C2D25" w:rsidP="00FD7F9A">
            <w:pPr>
              <w:rPr>
                <w:snapToGrid w:val="0"/>
              </w:rPr>
            </w:pPr>
            <w:r w:rsidRPr="00702E10">
              <w:rPr>
                <w:snapToGrid w:val="0"/>
              </w:rPr>
              <w:t xml:space="preserve">Yumurtada izole edilen </w:t>
            </w:r>
            <w:r w:rsidR="00265474" w:rsidRPr="00702E10">
              <w:rPr>
                <w:snapToGrid w:val="0"/>
              </w:rPr>
              <w:t>virüs</w:t>
            </w:r>
          </w:p>
          <w:p w:rsidR="001C2D25" w:rsidRPr="00702E10" w:rsidRDefault="001C2D25" w:rsidP="00FD7F9A">
            <w:pPr>
              <w:rPr>
                <w:snapToGrid w:val="0"/>
              </w:rPr>
            </w:pPr>
          </w:p>
          <w:p w:rsidR="001C2D25" w:rsidRPr="00702E10" w:rsidRDefault="001C2D25" w:rsidP="00FD7F9A">
            <w:pPr>
              <w:rPr>
                <w:snapToGrid w:val="0"/>
              </w:rPr>
            </w:pPr>
            <w:r w:rsidRPr="00702E10">
              <w:rPr>
                <w:snapToGrid w:val="0"/>
              </w:rPr>
              <w:t xml:space="preserve">Yumurtada izole edilen </w:t>
            </w:r>
            <w:r w:rsidR="00265474" w:rsidRPr="00702E10">
              <w:rPr>
                <w:snapToGrid w:val="0"/>
              </w:rPr>
              <w:t>virüs</w:t>
            </w:r>
          </w:p>
          <w:p w:rsidR="001C2D25" w:rsidRPr="00702E10" w:rsidRDefault="001C2D25" w:rsidP="00FD7F9A">
            <w:pPr>
              <w:rPr>
                <w:snapToGrid w:val="0"/>
              </w:rPr>
            </w:pPr>
          </w:p>
          <w:p w:rsidR="001C2D25" w:rsidRPr="00702E10" w:rsidRDefault="00265474" w:rsidP="00DC62FB">
            <w:pPr>
              <w:rPr>
                <w:b/>
                <w:snapToGrid w:val="0"/>
                <w:sz w:val="23"/>
              </w:rPr>
            </w:pPr>
            <w:r w:rsidRPr="00702E10">
              <w:rPr>
                <w:snapToGrid w:val="0"/>
              </w:rPr>
              <w:t>Virüs</w:t>
            </w:r>
            <w:r w:rsidR="001C2D25" w:rsidRPr="00702E10">
              <w:rPr>
                <w:snapToGrid w:val="0"/>
              </w:rPr>
              <w:t>un üretildiği yumurtanın CAM materyali</w:t>
            </w:r>
          </w:p>
        </w:tc>
        <w:tc>
          <w:tcPr>
            <w:tcW w:w="2303" w:type="dxa"/>
          </w:tcPr>
          <w:p w:rsidR="001C2D25" w:rsidRPr="00702E10" w:rsidRDefault="001C2D25" w:rsidP="00FD7F9A">
            <w:pPr>
              <w:rPr>
                <w:snapToGrid w:val="0"/>
              </w:rPr>
            </w:pPr>
          </w:p>
          <w:p w:rsidR="001C2D25" w:rsidRPr="00702E10" w:rsidRDefault="001C2D25" w:rsidP="00FD7F9A">
            <w:pPr>
              <w:rPr>
                <w:snapToGrid w:val="0"/>
              </w:rPr>
            </w:pPr>
          </w:p>
          <w:p w:rsidR="001C2D25" w:rsidRPr="00702E10" w:rsidRDefault="00FD7F9A" w:rsidP="00FD7F9A">
            <w:pPr>
              <w:rPr>
                <w:snapToGrid w:val="0"/>
              </w:rPr>
            </w:pPr>
            <w:r w:rsidRPr="00702E10">
              <w:rPr>
                <w:snapToGrid w:val="0"/>
              </w:rPr>
              <w:t>V</w:t>
            </w:r>
            <w:r w:rsidR="001C2D25" w:rsidRPr="00702E10">
              <w:rPr>
                <w:snapToGrid w:val="0"/>
              </w:rPr>
              <w:t>irülans</w:t>
            </w:r>
          </w:p>
          <w:p w:rsidR="001C2D25" w:rsidRPr="00702E10" w:rsidRDefault="001C2D25" w:rsidP="00FD7F9A">
            <w:pPr>
              <w:rPr>
                <w:snapToGrid w:val="0"/>
              </w:rPr>
            </w:pPr>
          </w:p>
          <w:p w:rsidR="001C2D25" w:rsidRPr="00702E10" w:rsidRDefault="001C2D25" w:rsidP="00FD7F9A">
            <w:pPr>
              <w:rPr>
                <w:snapToGrid w:val="0"/>
              </w:rPr>
            </w:pPr>
          </w:p>
          <w:p w:rsidR="001C2D25" w:rsidRPr="00702E10" w:rsidRDefault="00FD7F9A" w:rsidP="00FD7F9A">
            <w:pPr>
              <w:rPr>
                <w:snapToGrid w:val="0"/>
              </w:rPr>
            </w:pPr>
            <w:r w:rsidRPr="00702E10">
              <w:rPr>
                <w:snapToGrid w:val="0"/>
              </w:rPr>
              <w:t>V</w:t>
            </w:r>
            <w:r w:rsidR="001C2D25" w:rsidRPr="00702E10">
              <w:rPr>
                <w:snapToGrid w:val="0"/>
              </w:rPr>
              <w:t>irülans</w:t>
            </w:r>
          </w:p>
          <w:p w:rsidR="001C2D25" w:rsidRPr="00702E10" w:rsidRDefault="001C2D25" w:rsidP="00FD7F9A">
            <w:pPr>
              <w:rPr>
                <w:snapToGrid w:val="0"/>
              </w:rPr>
            </w:pPr>
          </w:p>
          <w:p w:rsidR="001C2D25" w:rsidRPr="00702E10" w:rsidRDefault="001C2D25" w:rsidP="00FD7F9A">
            <w:pPr>
              <w:rPr>
                <w:snapToGrid w:val="0"/>
              </w:rPr>
            </w:pPr>
          </w:p>
          <w:p w:rsidR="001C2D25" w:rsidRPr="00702E10" w:rsidRDefault="00FD7F9A" w:rsidP="00FD7F9A">
            <w:pPr>
              <w:rPr>
                <w:b/>
                <w:snapToGrid w:val="0"/>
                <w:sz w:val="23"/>
              </w:rPr>
            </w:pPr>
            <w:r w:rsidRPr="00702E10">
              <w:rPr>
                <w:snapToGrid w:val="0"/>
              </w:rPr>
              <w:t>V</w:t>
            </w:r>
            <w:r w:rsidR="001C2D25" w:rsidRPr="00702E10">
              <w:rPr>
                <w:snapToGrid w:val="0"/>
              </w:rPr>
              <w:t>irülans</w:t>
            </w:r>
          </w:p>
        </w:tc>
        <w:tc>
          <w:tcPr>
            <w:tcW w:w="2303" w:type="dxa"/>
          </w:tcPr>
          <w:p w:rsidR="001C2D25" w:rsidRPr="00702E10" w:rsidRDefault="001C2D25" w:rsidP="00FD7F9A">
            <w:pPr>
              <w:rPr>
                <w:snapToGrid w:val="0"/>
              </w:rPr>
            </w:pPr>
          </w:p>
          <w:p w:rsidR="001C2D25" w:rsidRPr="00702E10" w:rsidRDefault="001C2D25" w:rsidP="00FD7F9A">
            <w:pPr>
              <w:rPr>
                <w:snapToGrid w:val="0"/>
              </w:rPr>
            </w:pPr>
          </w:p>
          <w:p w:rsidR="001C2D25" w:rsidRPr="00702E10" w:rsidRDefault="001C2D25" w:rsidP="00FD7F9A">
            <w:pPr>
              <w:rPr>
                <w:snapToGrid w:val="0"/>
              </w:rPr>
            </w:pPr>
            <w:r w:rsidRPr="00702E10">
              <w:rPr>
                <w:snapToGrid w:val="0"/>
              </w:rPr>
              <w:t>a) 5 gün</w:t>
            </w:r>
          </w:p>
          <w:p w:rsidR="001C2D25" w:rsidRPr="00702E10" w:rsidRDefault="001C2D25" w:rsidP="00FD7F9A">
            <w:pPr>
              <w:rPr>
                <w:snapToGrid w:val="0"/>
              </w:rPr>
            </w:pPr>
          </w:p>
          <w:p w:rsidR="00B87EAB" w:rsidRPr="00702E10" w:rsidRDefault="00B87EAB" w:rsidP="00FD7F9A">
            <w:pPr>
              <w:rPr>
                <w:snapToGrid w:val="0"/>
              </w:rPr>
            </w:pPr>
          </w:p>
          <w:p w:rsidR="001C2D25" w:rsidRPr="00702E10" w:rsidRDefault="001C2D25" w:rsidP="00FD7F9A">
            <w:pPr>
              <w:pStyle w:val="ListeParagraf"/>
              <w:numPr>
                <w:ilvl w:val="0"/>
                <w:numId w:val="1"/>
              </w:numPr>
              <w:rPr>
                <w:snapToGrid w:val="0"/>
              </w:rPr>
            </w:pPr>
            <w:r w:rsidRPr="00702E10">
              <w:rPr>
                <w:snapToGrid w:val="0"/>
              </w:rPr>
              <w:t xml:space="preserve">7 </w:t>
            </w:r>
            <w:r w:rsidR="00B87EAB" w:rsidRPr="00702E10">
              <w:rPr>
                <w:snapToGrid w:val="0"/>
              </w:rPr>
              <w:t xml:space="preserve">gün </w:t>
            </w:r>
          </w:p>
          <w:p w:rsidR="00B87EAB" w:rsidRPr="00702E10" w:rsidRDefault="00B87EAB" w:rsidP="00FD7F9A">
            <w:pPr>
              <w:rPr>
                <w:snapToGrid w:val="0"/>
              </w:rPr>
            </w:pPr>
          </w:p>
          <w:p w:rsidR="00B87EAB" w:rsidRPr="00702E10" w:rsidRDefault="00B87EAB" w:rsidP="00FD7F9A">
            <w:pPr>
              <w:rPr>
                <w:snapToGrid w:val="0"/>
              </w:rPr>
            </w:pPr>
          </w:p>
          <w:p w:rsidR="001C2D25" w:rsidRPr="00702E10" w:rsidRDefault="001C2D25" w:rsidP="00FD7F9A">
            <w:pPr>
              <w:rPr>
                <w:snapToGrid w:val="0"/>
              </w:rPr>
            </w:pPr>
            <w:r w:rsidRPr="00702E10">
              <w:rPr>
                <w:snapToGrid w:val="0"/>
              </w:rPr>
              <w:t xml:space="preserve">c) 2 </w:t>
            </w:r>
            <w:r w:rsidR="00B87EAB" w:rsidRPr="00702E10">
              <w:rPr>
                <w:snapToGrid w:val="0"/>
              </w:rPr>
              <w:t>gün</w:t>
            </w:r>
          </w:p>
          <w:p w:rsidR="001C2D25" w:rsidRPr="00702E10" w:rsidRDefault="001C2D25" w:rsidP="00FD7F9A">
            <w:pPr>
              <w:rPr>
                <w:b/>
                <w:snapToGrid w:val="0"/>
                <w:sz w:val="23"/>
              </w:rPr>
            </w:pPr>
          </w:p>
        </w:tc>
      </w:tr>
    </w:tbl>
    <w:p w:rsidR="00402DCE" w:rsidRPr="00702E10" w:rsidRDefault="00402DCE" w:rsidP="00402DCE">
      <w:pPr>
        <w:autoSpaceDE w:val="0"/>
        <w:autoSpaceDN w:val="0"/>
        <w:adjustRightInd w:val="0"/>
        <w:jc w:val="both"/>
      </w:pPr>
      <w:r w:rsidRPr="00702E10">
        <w:rPr>
          <w:b/>
          <w:bCs/>
        </w:rPr>
        <w:t xml:space="preserve">   </w:t>
      </w:r>
    </w:p>
    <w:p w:rsidR="00402DCE" w:rsidRPr="00702E10" w:rsidRDefault="00402DCE" w:rsidP="00FD7F9A">
      <w:pPr>
        <w:autoSpaceDE w:val="0"/>
        <w:autoSpaceDN w:val="0"/>
        <w:adjustRightInd w:val="0"/>
        <w:ind w:firstLine="709"/>
        <w:jc w:val="both"/>
        <w:rPr>
          <w:b/>
          <w:bCs/>
        </w:rPr>
      </w:pPr>
      <w:r w:rsidRPr="00702E10">
        <w:rPr>
          <w:b/>
          <w:bCs/>
        </w:rPr>
        <w:t>8.2.6. Ayırıcı Teşhis</w:t>
      </w:r>
    </w:p>
    <w:p w:rsidR="00402DCE" w:rsidRPr="00702E10" w:rsidRDefault="00FD7F9A" w:rsidP="00402DCE">
      <w:pPr>
        <w:tabs>
          <w:tab w:val="left" w:pos="540"/>
        </w:tabs>
        <w:autoSpaceDE w:val="0"/>
        <w:autoSpaceDN w:val="0"/>
        <w:adjustRightInd w:val="0"/>
        <w:jc w:val="both"/>
      </w:pPr>
      <w:r w:rsidRPr="00702E10">
        <w:tab/>
      </w:r>
      <w:r w:rsidRPr="00702E10">
        <w:tab/>
      </w:r>
      <w:r w:rsidR="00402DCE" w:rsidRPr="00702E10">
        <w:t>ND tavuk ve hindilerde çeşitli patojenite düzeylerindeki klinik ve postmortem muayenelerde genellikle aşağıda sıralanan hastalıklarla karışabilir.</w:t>
      </w:r>
    </w:p>
    <w:p w:rsidR="00402DCE" w:rsidRPr="00702E10" w:rsidRDefault="00402DCE" w:rsidP="00135C5A">
      <w:pPr>
        <w:pStyle w:val="ListeParagraf"/>
        <w:numPr>
          <w:ilvl w:val="0"/>
          <w:numId w:val="53"/>
        </w:numPr>
        <w:tabs>
          <w:tab w:val="left" w:pos="709"/>
        </w:tabs>
        <w:autoSpaceDE w:val="0"/>
        <w:autoSpaceDN w:val="0"/>
        <w:adjustRightInd w:val="0"/>
        <w:ind w:hanging="294"/>
        <w:jc w:val="both"/>
      </w:pPr>
      <w:r w:rsidRPr="00702E10">
        <w:t>Enfeksiyöz laringotrakeitis,</w:t>
      </w:r>
    </w:p>
    <w:p w:rsidR="00402DCE" w:rsidRPr="00702E10" w:rsidRDefault="00402DCE" w:rsidP="00135C5A">
      <w:pPr>
        <w:pStyle w:val="ListeParagraf"/>
        <w:numPr>
          <w:ilvl w:val="0"/>
          <w:numId w:val="53"/>
        </w:numPr>
        <w:tabs>
          <w:tab w:val="left" w:pos="709"/>
        </w:tabs>
        <w:autoSpaceDE w:val="0"/>
        <w:autoSpaceDN w:val="0"/>
        <w:adjustRightInd w:val="0"/>
        <w:ind w:hanging="294"/>
        <w:jc w:val="both"/>
      </w:pPr>
      <w:r w:rsidRPr="00702E10">
        <w:t>Enfeksiyöz bronşitis,</w:t>
      </w:r>
    </w:p>
    <w:p w:rsidR="00402DCE" w:rsidRPr="00702E10" w:rsidRDefault="00402DCE" w:rsidP="00135C5A">
      <w:pPr>
        <w:pStyle w:val="ListeParagraf"/>
        <w:numPr>
          <w:ilvl w:val="0"/>
          <w:numId w:val="53"/>
        </w:numPr>
        <w:tabs>
          <w:tab w:val="left" w:pos="709"/>
        </w:tabs>
        <w:autoSpaceDE w:val="0"/>
        <w:autoSpaceDN w:val="0"/>
        <w:adjustRightInd w:val="0"/>
        <w:ind w:hanging="294"/>
        <w:jc w:val="both"/>
      </w:pPr>
      <w:r w:rsidRPr="00702E10">
        <w:t>Tavuk kolerası,</w:t>
      </w:r>
    </w:p>
    <w:p w:rsidR="00402DCE" w:rsidRPr="00702E10" w:rsidRDefault="00402DCE" w:rsidP="00135C5A">
      <w:pPr>
        <w:pStyle w:val="ListeParagraf"/>
        <w:numPr>
          <w:ilvl w:val="0"/>
          <w:numId w:val="53"/>
        </w:numPr>
        <w:tabs>
          <w:tab w:val="left" w:pos="709"/>
        </w:tabs>
        <w:autoSpaceDE w:val="0"/>
        <w:autoSpaceDN w:val="0"/>
        <w:adjustRightInd w:val="0"/>
        <w:ind w:hanging="294"/>
        <w:jc w:val="both"/>
      </w:pPr>
      <w:r w:rsidRPr="00702E10">
        <w:t>Akut pastorellozis,</w:t>
      </w:r>
    </w:p>
    <w:p w:rsidR="00402DCE" w:rsidRPr="00702E10" w:rsidRDefault="00402DCE" w:rsidP="00135C5A">
      <w:pPr>
        <w:pStyle w:val="ListeParagraf"/>
        <w:numPr>
          <w:ilvl w:val="0"/>
          <w:numId w:val="53"/>
        </w:numPr>
        <w:tabs>
          <w:tab w:val="left" w:pos="709"/>
        </w:tabs>
        <w:autoSpaceDE w:val="0"/>
        <w:autoSpaceDN w:val="0"/>
        <w:adjustRightInd w:val="0"/>
        <w:ind w:right="-289" w:hanging="294"/>
        <w:jc w:val="both"/>
      </w:pPr>
      <w:r w:rsidRPr="00702E10">
        <w:t>Salmonellozis,</w:t>
      </w:r>
    </w:p>
    <w:p w:rsidR="00402DCE" w:rsidRPr="00702E10" w:rsidRDefault="00402DCE" w:rsidP="00135C5A">
      <w:pPr>
        <w:pStyle w:val="ListeParagraf"/>
        <w:numPr>
          <w:ilvl w:val="0"/>
          <w:numId w:val="53"/>
        </w:numPr>
        <w:tabs>
          <w:tab w:val="left" w:pos="709"/>
        </w:tabs>
        <w:autoSpaceDE w:val="0"/>
        <w:autoSpaceDN w:val="0"/>
        <w:adjustRightInd w:val="0"/>
        <w:ind w:right="-289" w:hanging="294"/>
        <w:jc w:val="both"/>
      </w:pPr>
      <w:r w:rsidRPr="00702E10">
        <w:t>Diğer paramikso</w:t>
      </w:r>
      <w:r w:rsidR="00265474" w:rsidRPr="00702E10">
        <w:t>virüs</w:t>
      </w:r>
      <w:r w:rsidRPr="00702E10">
        <w:t xml:space="preserve"> </w:t>
      </w:r>
      <w:proofErr w:type="gramStart"/>
      <w:r w:rsidRPr="00702E10">
        <w:t>enfeksiyonları</w:t>
      </w:r>
      <w:proofErr w:type="gramEnd"/>
      <w:r w:rsidRPr="00702E10">
        <w:t>,</w:t>
      </w:r>
    </w:p>
    <w:p w:rsidR="00402DCE" w:rsidRPr="00702E10" w:rsidRDefault="00402DCE" w:rsidP="00135C5A">
      <w:pPr>
        <w:pStyle w:val="ListeParagraf"/>
        <w:numPr>
          <w:ilvl w:val="0"/>
          <w:numId w:val="53"/>
        </w:numPr>
        <w:tabs>
          <w:tab w:val="left" w:pos="709"/>
        </w:tabs>
        <w:autoSpaceDE w:val="0"/>
        <w:autoSpaceDN w:val="0"/>
        <w:adjustRightInd w:val="0"/>
        <w:ind w:right="-289" w:hanging="294"/>
        <w:jc w:val="both"/>
      </w:pPr>
      <w:r w:rsidRPr="00702E10">
        <w:t>Botulizm</w:t>
      </w:r>
    </w:p>
    <w:p w:rsidR="00402DCE" w:rsidRPr="00702E10" w:rsidRDefault="00402DCE" w:rsidP="00135C5A">
      <w:pPr>
        <w:pStyle w:val="ListeParagraf"/>
        <w:numPr>
          <w:ilvl w:val="0"/>
          <w:numId w:val="53"/>
        </w:numPr>
        <w:tabs>
          <w:tab w:val="left" w:pos="709"/>
        </w:tabs>
        <w:autoSpaceDE w:val="0"/>
        <w:autoSpaceDN w:val="0"/>
        <w:adjustRightInd w:val="0"/>
        <w:ind w:right="-289" w:hanging="294"/>
        <w:jc w:val="both"/>
      </w:pPr>
      <w:r w:rsidRPr="00702E10">
        <w:t>E vitamini eksikliği</w:t>
      </w:r>
    </w:p>
    <w:p w:rsidR="00402DCE" w:rsidRPr="00702E10" w:rsidRDefault="00FD7F9A" w:rsidP="00402DCE">
      <w:pPr>
        <w:tabs>
          <w:tab w:val="left" w:pos="540"/>
        </w:tabs>
        <w:autoSpaceDE w:val="0"/>
        <w:autoSpaceDN w:val="0"/>
        <w:adjustRightInd w:val="0"/>
        <w:jc w:val="both"/>
      </w:pPr>
      <w:r w:rsidRPr="00702E10">
        <w:tab/>
      </w:r>
      <w:r w:rsidRPr="00702E10">
        <w:tab/>
      </w:r>
      <w:r w:rsidR="00402DCE" w:rsidRPr="00702E10">
        <w:t xml:space="preserve">Kafes ve kuşhane kuşlarında papova </w:t>
      </w:r>
      <w:r w:rsidR="00265474" w:rsidRPr="00702E10">
        <w:t>virüs</w:t>
      </w:r>
      <w:r w:rsidR="00402DCE" w:rsidRPr="00702E10">
        <w:t xml:space="preserve">ü, </w:t>
      </w:r>
      <w:r w:rsidRPr="00702E10">
        <w:t xml:space="preserve">bazı </w:t>
      </w:r>
      <w:r w:rsidR="00402DCE" w:rsidRPr="00702E10">
        <w:t>muhabbet kuşlarında ise viral hepatit sonucunda kitlesel ölümler gözlemlenmiştir. Zehirlenme</w:t>
      </w:r>
      <w:r w:rsidR="005D09E1" w:rsidRPr="00702E10">
        <w:t>ler</w:t>
      </w:r>
      <w:r w:rsidR="00402DCE" w:rsidRPr="00702E10">
        <w:t xml:space="preserve"> de bu tür ölümlere yol açabilmektedir.</w:t>
      </w:r>
    </w:p>
    <w:p w:rsidR="00402DCE" w:rsidRPr="00702E10" w:rsidRDefault="005D09E1" w:rsidP="00402DCE">
      <w:pPr>
        <w:tabs>
          <w:tab w:val="left" w:pos="540"/>
        </w:tabs>
        <w:autoSpaceDE w:val="0"/>
        <w:autoSpaceDN w:val="0"/>
        <w:adjustRightInd w:val="0"/>
        <w:jc w:val="both"/>
      </w:pPr>
      <w:r w:rsidRPr="00702E10">
        <w:tab/>
      </w:r>
      <w:r w:rsidRPr="00702E10">
        <w:tab/>
      </w:r>
      <w:r w:rsidR="00402DCE" w:rsidRPr="00702E10">
        <w:t xml:space="preserve">Şiddetli depresyon, iştah kaybı, sinirsel belirtiler, sulu ishal, şiddetli solunum belirtileri ve/veya yumurta veriminde önemli düşüş ve yumurta kalitesinde bozukluklarla birlikte ani kanatlı ölümleri görüldüğünde ND veya AI’dan şüphe edilmelidir. Yüzde deri altı ödem, şişkin ve siyanotik ibik ve sakal, seröz membranlarda peteşiyal kanamalar ND varlığı ihtimalini artıran belirtilerdir. </w:t>
      </w:r>
    </w:p>
    <w:p w:rsidR="00282307" w:rsidRDefault="00282307" w:rsidP="0031753D">
      <w:pPr>
        <w:autoSpaceDE w:val="0"/>
        <w:autoSpaceDN w:val="0"/>
        <w:adjustRightInd w:val="0"/>
        <w:ind w:firstLine="709"/>
        <w:jc w:val="both"/>
        <w:rPr>
          <w:b/>
        </w:rPr>
      </w:pPr>
    </w:p>
    <w:p w:rsidR="00282307" w:rsidRDefault="00282307" w:rsidP="0031753D">
      <w:pPr>
        <w:autoSpaceDE w:val="0"/>
        <w:autoSpaceDN w:val="0"/>
        <w:adjustRightInd w:val="0"/>
        <w:ind w:firstLine="709"/>
        <w:jc w:val="both"/>
        <w:rPr>
          <w:b/>
        </w:rPr>
      </w:pPr>
    </w:p>
    <w:p w:rsidR="00282307" w:rsidRDefault="00282307" w:rsidP="0031753D">
      <w:pPr>
        <w:autoSpaceDE w:val="0"/>
        <w:autoSpaceDN w:val="0"/>
        <w:adjustRightInd w:val="0"/>
        <w:ind w:firstLine="709"/>
        <w:jc w:val="both"/>
        <w:rPr>
          <w:b/>
        </w:rPr>
      </w:pPr>
    </w:p>
    <w:p w:rsidR="008705F3" w:rsidRPr="00702E10" w:rsidRDefault="008705F3" w:rsidP="0031753D">
      <w:pPr>
        <w:autoSpaceDE w:val="0"/>
        <w:autoSpaceDN w:val="0"/>
        <w:adjustRightInd w:val="0"/>
        <w:ind w:firstLine="709"/>
        <w:jc w:val="both"/>
        <w:rPr>
          <w:b/>
        </w:rPr>
      </w:pPr>
      <w:r w:rsidRPr="00702E10">
        <w:rPr>
          <w:b/>
        </w:rPr>
        <w:lastRenderedPageBreak/>
        <w:t>8.3.</w:t>
      </w:r>
      <w:r w:rsidR="000315A4" w:rsidRPr="00702E10">
        <w:rPr>
          <w:b/>
        </w:rPr>
        <w:t xml:space="preserve"> </w:t>
      </w:r>
      <w:r w:rsidRPr="00702E10">
        <w:rPr>
          <w:b/>
        </w:rPr>
        <w:t xml:space="preserve"> </w:t>
      </w:r>
      <w:r w:rsidR="00C56DA4" w:rsidRPr="00702E10">
        <w:rPr>
          <w:b/>
        </w:rPr>
        <w:t xml:space="preserve">Salgın </w:t>
      </w:r>
      <w:r w:rsidR="00D7110C" w:rsidRPr="00702E10">
        <w:rPr>
          <w:b/>
        </w:rPr>
        <w:t>Yönetimi</w:t>
      </w:r>
      <w:r w:rsidRPr="00702E10">
        <w:rPr>
          <w:b/>
        </w:rPr>
        <w:t xml:space="preserve"> </w:t>
      </w:r>
    </w:p>
    <w:p w:rsidR="00C56DA4" w:rsidRPr="00702E10" w:rsidRDefault="00C56DA4" w:rsidP="0031753D">
      <w:pPr>
        <w:ind w:firstLine="709"/>
        <w:jc w:val="both"/>
      </w:pPr>
      <w:r w:rsidRPr="00702E10">
        <w:t xml:space="preserve">Salgın yönetimi; 5996 sayılı Veteriner Hizmetleri, Bitki Sağlığı, Gıda ve Yem Kanunu </w:t>
      </w:r>
      <w:r w:rsidR="00CF3073" w:rsidRPr="00702E10">
        <w:t xml:space="preserve">ve Bulaşıcı Hayvan Hastalıkları ile Mücadelede Uygulanacak Genel Hükümlere İlişkin Yönetmelik </w:t>
      </w:r>
      <w:r w:rsidRPr="00702E10">
        <w:t xml:space="preserve">ile </w:t>
      </w:r>
      <w:r w:rsidR="00CF3073" w:rsidRPr="00702E10">
        <w:t>Yalancı Tavuk Vebası</w:t>
      </w:r>
      <w:r w:rsidRPr="00702E10">
        <w:t xml:space="preserve"> Hastalığına Karşı Korunma ve Mücadele Yönetmeliği’</w:t>
      </w:r>
      <w:r w:rsidR="00CF3073" w:rsidRPr="00702E10">
        <w:t xml:space="preserve"> </w:t>
      </w:r>
      <w:r w:rsidRPr="00702E10">
        <w:t xml:space="preserve">nde yer alan açıklamalara ve Bakanlık tarafından </w:t>
      </w:r>
      <w:r w:rsidR="00CF3073" w:rsidRPr="00702E10">
        <w:t>GTHB</w:t>
      </w:r>
      <w:r w:rsidRPr="00702E10">
        <w:t>İM ve BVKE’ne gönderilen Talimatlara göre yürütülür.</w:t>
      </w:r>
    </w:p>
    <w:p w:rsidR="00F67818" w:rsidRPr="00702E10" w:rsidRDefault="00C74849" w:rsidP="00F10256">
      <w:pPr>
        <w:tabs>
          <w:tab w:val="left" w:pos="540"/>
        </w:tabs>
        <w:jc w:val="both"/>
        <w:rPr>
          <w:b/>
        </w:rPr>
      </w:pPr>
      <w:r w:rsidRPr="00702E10">
        <w:rPr>
          <w:b/>
        </w:rPr>
        <w:tab/>
      </w:r>
      <w:r w:rsidR="00C03098" w:rsidRPr="00702E10">
        <w:rPr>
          <w:b/>
        </w:rPr>
        <w:tab/>
      </w:r>
      <w:r w:rsidR="008705F3" w:rsidRPr="00702E10">
        <w:rPr>
          <w:b/>
        </w:rPr>
        <w:t xml:space="preserve">8.3.1. </w:t>
      </w:r>
      <w:r w:rsidR="00F67818" w:rsidRPr="00702E10">
        <w:rPr>
          <w:b/>
        </w:rPr>
        <w:t xml:space="preserve">Hastalık Bildirimi ve Şüphesiyle İlgili Yönetim: </w:t>
      </w:r>
    </w:p>
    <w:p w:rsidR="00F67818" w:rsidRPr="00702E10" w:rsidRDefault="00C74849" w:rsidP="0073712C">
      <w:pPr>
        <w:tabs>
          <w:tab w:val="left" w:pos="540"/>
        </w:tabs>
        <w:jc w:val="both"/>
        <w:rPr>
          <w:sz w:val="12"/>
        </w:rPr>
      </w:pPr>
      <w:r w:rsidRPr="00702E10">
        <w:rPr>
          <w:b/>
        </w:rPr>
        <w:tab/>
      </w:r>
      <w:r w:rsidR="00C03098" w:rsidRPr="00702E10">
        <w:rPr>
          <w:b/>
        </w:rPr>
        <w:tab/>
      </w:r>
      <w:r w:rsidR="00F67818" w:rsidRPr="00702E10">
        <w:rPr>
          <w:b/>
        </w:rPr>
        <w:t>1. Sorumluluk:</w:t>
      </w:r>
    </w:p>
    <w:p w:rsidR="00080F0E" w:rsidRPr="00702E10" w:rsidRDefault="00F67818" w:rsidP="0073712C">
      <w:pPr>
        <w:ind w:right="-81" w:firstLine="709"/>
        <w:jc w:val="both"/>
      </w:pPr>
      <w:r w:rsidRPr="00702E10">
        <w:t xml:space="preserve">Kanatlı işletmelerinde </w:t>
      </w:r>
      <w:r w:rsidR="00080F0E" w:rsidRPr="00702E10">
        <w:t>N</w:t>
      </w:r>
      <w:r w:rsidR="00C74849" w:rsidRPr="00702E10">
        <w:t>D</w:t>
      </w:r>
      <w:r w:rsidRPr="00702E10">
        <w:t xml:space="preserve"> </w:t>
      </w:r>
      <w:proofErr w:type="gramStart"/>
      <w:r w:rsidR="00080F0E" w:rsidRPr="00702E10">
        <w:t>enfeksiyonundan</w:t>
      </w:r>
      <w:proofErr w:type="gramEnd"/>
      <w:r w:rsidRPr="00702E10">
        <w:t xml:space="preserve"> şüphelenildiği</w:t>
      </w:r>
      <w:r w:rsidR="00C74849" w:rsidRPr="00702E10">
        <w:t xml:space="preserve"> durumlarda</w:t>
      </w:r>
      <w:r w:rsidRPr="00702E10">
        <w:t xml:space="preserve"> ya da </w:t>
      </w:r>
      <w:r w:rsidR="00080F0E" w:rsidRPr="00702E10">
        <w:t>hastalı</w:t>
      </w:r>
      <w:r w:rsidR="00C74849" w:rsidRPr="00702E10">
        <w:t>k görüldüğünde</w:t>
      </w:r>
      <w:r w:rsidR="00080F0E" w:rsidRPr="00702E10">
        <w:t xml:space="preserve"> </w:t>
      </w:r>
      <w:r w:rsidR="00C74849" w:rsidRPr="00702E10">
        <w:t>5996 s</w:t>
      </w:r>
      <w:r w:rsidRPr="00702E10">
        <w:t xml:space="preserve">ayılı </w:t>
      </w:r>
      <w:r w:rsidR="00C74849" w:rsidRPr="00702E10">
        <w:t xml:space="preserve">Veteriner Hizmetleri, Bitki Sağlığı, Gıda ve Yem </w:t>
      </w:r>
      <w:r w:rsidRPr="00702E10">
        <w:t xml:space="preserve">Kanunu’nun </w:t>
      </w:r>
      <w:r w:rsidR="00C74849" w:rsidRPr="00702E10">
        <w:t>4 üncü</w:t>
      </w:r>
      <w:r w:rsidRPr="00702E10">
        <w:t xml:space="preserve"> </w:t>
      </w:r>
      <w:r w:rsidR="00C74849" w:rsidRPr="00702E10">
        <w:t>m</w:t>
      </w:r>
      <w:r w:rsidRPr="00702E10">
        <w:t>adde</w:t>
      </w:r>
      <w:r w:rsidR="00C74849" w:rsidRPr="00702E10">
        <w:t>sine</w:t>
      </w:r>
      <w:r w:rsidRPr="00702E10">
        <w:t xml:space="preserve"> göre </w:t>
      </w:r>
      <w:r w:rsidR="00C74849" w:rsidRPr="00702E10">
        <w:t>ilgililer durumu Bakanlığa ihbar etmekle yükümlüdür.</w:t>
      </w:r>
    </w:p>
    <w:p w:rsidR="00080F0E" w:rsidRPr="00702E10" w:rsidRDefault="000552E9" w:rsidP="001B7752">
      <w:pPr>
        <w:numPr>
          <w:ilvl w:val="0"/>
          <w:numId w:val="18"/>
        </w:numPr>
        <w:ind w:right="-81" w:hanging="294"/>
        <w:jc w:val="both"/>
      </w:pPr>
      <w:r w:rsidRPr="00702E10">
        <w:t>Şü</w:t>
      </w:r>
      <w:r w:rsidR="00677DC7">
        <w:t>pheli durumların bildirilmesi, resmi veteriner hekim</w:t>
      </w:r>
      <w:r w:rsidRPr="00702E10">
        <w:t xml:space="preserve"> bilgi temini açısından desteklemesi gereken şirket veteriner hekimi veya özel veteriner hekimler için de zorunludur. Eğer şüpheli durum </w:t>
      </w:r>
      <w:r w:rsidR="00677DC7">
        <w:t>resmi veteriner hekim</w:t>
      </w:r>
      <w:r w:rsidRPr="00702E10">
        <w:t xml:space="preserve"> gelişinden önce bildirilmiş ise refakatçi veteriner hekim ya da özel veteriner hekim kendi yetkisi </w:t>
      </w:r>
      <w:proofErr w:type="gramStart"/>
      <w:r w:rsidRPr="00702E10">
        <w:t>dahilinde</w:t>
      </w:r>
      <w:proofErr w:type="gramEnd"/>
      <w:r w:rsidRPr="00702E10">
        <w:t xml:space="preserve"> enfeksiyonun yayılmasını önlemek için gerekli herşeyi yapmalıdır. Resmi veteriner hekim gelinceye kadar hastalık mahallindeki köy, kasaba, şehir, çiftlik ve işletmelerdeki görevli ve yetkililer tarafından aşağıdaki tedbirler alınır,</w:t>
      </w:r>
      <w:r w:rsidR="006616F5" w:rsidRPr="00702E10">
        <w:t xml:space="preserve"> h</w:t>
      </w:r>
      <w:r w:rsidR="00080F0E" w:rsidRPr="00702E10">
        <w:t>asta kanatlıların bulunduğu yere giriş ve çıkışlar önlenir,</w:t>
      </w:r>
    </w:p>
    <w:p w:rsidR="00080F0E" w:rsidRPr="00702E10" w:rsidRDefault="00080F0E" w:rsidP="001B7752">
      <w:pPr>
        <w:numPr>
          <w:ilvl w:val="0"/>
          <w:numId w:val="18"/>
        </w:numPr>
        <w:ind w:right="-81" w:hanging="294"/>
        <w:jc w:val="both"/>
      </w:pPr>
      <w:r w:rsidRPr="00702E10">
        <w:t xml:space="preserve">Ölen hayvanlar muayene ve teşhis için muhafazaya alınır, kokuşma halinde ise herhangi bir ifrazatı akmayacak şekilde </w:t>
      </w:r>
      <w:r w:rsidR="000552E9" w:rsidRPr="00702E10">
        <w:t>hayvanların temas etmeyeceği, akarsulardan uzak, yeraltı sularını kirletmeyecek şekilde en az iki metre derinliğindeki çukurlara kireçlenerek gömülmeleri veya yakılmaları sağlanır</w:t>
      </w:r>
      <w:proofErr w:type="gramStart"/>
      <w:r w:rsidR="000552E9" w:rsidRPr="00702E10">
        <w:t>.</w:t>
      </w:r>
      <w:r w:rsidRPr="00702E10">
        <w:t>,</w:t>
      </w:r>
      <w:proofErr w:type="gramEnd"/>
    </w:p>
    <w:p w:rsidR="00080F0E" w:rsidRPr="00702E10" w:rsidRDefault="00080F0E" w:rsidP="001B7752">
      <w:pPr>
        <w:numPr>
          <w:ilvl w:val="0"/>
          <w:numId w:val="18"/>
        </w:numPr>
        <w:ind w:right="-81" w:hanging="294"/>
        <w:jc w:val="both"/>
      </w:pPr>
      <w:r w:rsidRPr="00702E10">
        <w:t>Hastaların temas ettiği ve hastalara ait her çeşit eşya, hayvan yemi ve hayvan maddelerinin dışarıya çıkarılması yasaklanır,</w:t>
      </w:r>
    </w:p>
    <w:p w:rsidR="00080F0E" w:rsidRPr="00702E10" w:rsidRDefault="00080F0E" w:rsidP="001B7752">
      <w:pPr>
        <w:numPr>
          <w:ilvl w:val="0"/>
          <w:numId w:val="18"/>
        </w:numPr>
        <w:ind w:right="-81" w:hanging="294"/>
        <w:jc w:val="both"/>
      </w:pPr>
      <w:r w:rsidRPr="00702E10">
        <w:t>Hasta hayvanların bakımı için yeterli sayıda kişiler görevlendirilir. Görevli kişinin dışında tecrit mahallerine hiç kimsenin girmesine izin verilmez. Hastaların bakımı ile görevlendirilenlerin, sağlam hayvanlarla ve bunlara ait malzeme ile temasları önlenir,</w:t>
      </w:r>
    </w:p>
    <w:p w:rsidR="008705F3" w:rsidRPr="00702E10" w:rsidRDefault="00080F0E" w:rsidP="001B7752">
      <w:pPr>
        <w:numPr>
          <w:ilvl w:val="0"/>
          <w:numId w:val="18"/>
        </w:numPr>
        <w:ind w:right="-81" w:hanging="294"/>
        <w:jc w:val="both"/>
      </w:pPr>
      <w:r w:rsidRPr="00702E10">
        <w:t>Alınan tedbirlerin uygulanmasından, köylerde muhtarlar ve hayvan sahipleri, şehir ve kasabalarda belediyeler, mahalle muhtarı ve hayvan sahipleri, çiftlik ve işletmelerde ise hayvan sahipleri, işletme sorumlusu ve bakıcılar sorumludur.</w:t>
      </w:r>
    </w:p>
    <w:p w:rsidR="000315A4" w:rsidRPr="00702E10" w:rsidRDefault="000315A4" w:rsidP="0073712C">
      <w:pPr>
        <w:ind w:right="-81" w:firstLine="709"/>
        <w:jc w:val="both"/>
      </w:pPr>
      <w:r w:rsidRPr="00702E10">
        <w:t>ND şüphesi bildirilir bildirilmez resmi veteriner hekim hastalık şüphesini bildiren kişiyi hemen tespit eder ve aşağıdaki konularda bilgi toplar:</w:t>
      </w:r>
    </w:p>
    <w:p w:rsidR="000315A4" w:rsidRPr="00702E10" w:rsidRDefault="000315A4" w:rsidP="001B7752">
      <w:pPr>
        <w:numPr>
          <w:ilvl w:val="0"/>
          <w:numId w:val="18"/>
        </w:numPr>
        <w:ind w:right="-81" w:hanging="294"/>
        <w:jc w:val="both"/>
      </w:pPr>
      <w:r w:rsidRPr="00702E10">
        <w:t>Hastalık çıkan yer, çiftlikteki kanatlıların ve diğer hayvanların özellikleri ve sayıları,</w:t>
      </w:r>
    </w:p>
    <w:p w:rsidR="000315A4" w:rsidRPr="00702E10" w:rsidRDefault="000315A4" w:rsidP="001B7752">
      <w:pPr>
        <w:numPr>
          <w:ilvl w:val="0"/>
          <w:numId w:val="18"/>
        </w:numPr>
        <w:ind w:right="-81" w:hanging="294"/>
        <w:jc w:val="both"/>
      </w:pPr>
      <w:r w:rsidRPr="00702E10">
        <w:t>Hastalık yerindeki personel ve taşıt varlığı,</w:t>
      </w:r>
    </w:p>
    <w:p w:rsidR="0073712C" w:rsidRPr="00702E10" w:rsidRDefault="000315A4" w:rsidP="001B7752">
      <w:pPr>
        <w:numPr>
          <w:ilvl w:val="0"/>
          <w:numId w:val="18"/>
        </w:numPr>
        <w:ind w:right="-81" w:hanging="294"/>
        <w:jc w:val="both"/>
      </w:pPr>
      <w:r w:rsidRPr="00702E10">
        <w:t xml:space="preserve">Yakın geçmişe ait kişi, </w:t>
      </w:r>
      <w:proofErr w:type="gramStart"/>
      <w:r w:rsidRPr="00702E10">
        <w:t>ekipman</w:t>
      </w:r>
      <w:proofErr w:type="gramEnd"/>
      <w:r w:rsidRPr="00702E10">
        <w:t xml:space="preserve">, taşıt ve hayvan hareketleri, </w:t>
      </w:r>
    </w:p>
    <w:p w:rsidR="00063B43" w:rsidRPr="00702E10" w:rsidRDefault="000315A4" w:rsidP="001B7752">
      <w:pPr>
        <w:numPr>
          <w:ilvl w:val="0"/>
          <w:numId w:val="18"/>
        </w:numPr>
        <w:ind w:right="-81" w:hanging="294"/>
        <w:jc w:val="both"/>
      </w:pPr>
      <w:r w:rsidRPr="00702E10">
        <w:t xml:space="preserve">Olay yerinde dezenfektan ve ilgili </w:t>
      </w:r>
      <w:proofErr w:type="gramStart"/>
      <w:r w:rsidRPr="00702E10">
        <w:t>mekanların</w:t>
      </w:r>
      <w:proofErr w:type="gramEnd"/>
      <w:r w:rsidRPr="00702E10">
        <w:t xml:space="preserve"> dezenfeksiyonunda kullanılacak ekipmanın bulunup bulunmadığı.</w:t>
      </w:r>
    </w:p>
    <w:p w:rsidR="00063B43" w:rsidRPr="00702E10" w:rsidRDefault="00063B43" w:rsidP="006A52E6">
      <w:pPr>
        <w:tabs>
          <w:tab w:val="left" w:pos="540"/>
        </w:tabs>
        <w:autoSpaceDE w:val="0"/>
        <w:autoSpaceDN w:val="0"/>
        <w:adjustRightInd w:val="0"/>
        <w:ind w:left="720"/>
        <w:jc w:val="both"/>
      </w:pPr>
      <w:r w:rsidRPr="00702E10">
        <w:t>R</w:t>
      </w:r>
      <w:r w:rsidR="006A52E6">
        <w:t>esmi veteriner hekim</w:t>
      </w:r>
      <w:r w:rsidRPr="00702E10">
        <w:t xml:space="preserve"> çiftlik düzeyinde şüpheli mekanlarda insanların, hayvanların, </w:t>
      </w:r>
      <w:proofErr w:type="gramStart"/>
      <w:r w:rsidRPr="00702E10">
        <w:t>ekipman</w:t>
      </w:r>
      <w:proofErr w:type="gramEnd"/>
      <w:r w:rsidRPr="00702E10">
        <w:t xml:space="preserve"> ve taşıtların hareketlerini önlemek için gerekli işlemleri koordine eder ve o arada:</w:t>
      </w:r>
    </w:p>
    <w:p w:rsidR="00063B43" w:rsidRPr="00702E10" w:rsidRDefault="008F7289" w:rsidP="00135C5A">
      <w:pPr>
        <w:pStyle w:val="ListeParagraf"/>
        <w:numPr>
          <w:ilvl w:val="0"/>
          <w:numId w:val="38"/>
        </w:numPr>
        <w:autoSpaceDE w:val="0"/>
        <w:autoSpaceDN w:val="0"/>
        <w:adjustRightInd w:val="0"/>
        <w:ind w:left="709" w:hanging="283"/>
        <w:jc w:val="both"/>
      </w:pPr>
      <w:r w:rsidRPr="00702E10">
        <w:t>GTHBİM</w:t>
      </w:r>
      <w:r w:rsidR="00063B43" w:rsidRPr="00702E10">
        <w:t xml:space="preserve"> Hayvan Sağlığı</w:t>
      </w:r>
      <w:r w:rsidR="00F10256" w:rsidRPr="00702E10">
        <w:t>, Yetiştiriciliği ve Su Ürünleri</w:t>
      </w:r>
      <w:r w:rsidR="00063B43" w:rsidRPr="00702E10">
        <w:t xml:space="preserve"> Şube Müdürüne, </w:t>
      </w:r>
      <w:r w:rsidR="00F10256" w:rsidRPr="00702E10">
        <w:t>Hayvan Sağlığı, Yetiştiriciliği ve Su Ürünleri Şube Müdürü</w:t>
      </w:r>
      <w:r w:rsidR="00063B43" w:rsidRPr="00702E10">
        <w:t xml:space="preserve"> de </w:t>
      </w:r>
      <w:r w:rsidRPr="00702E10">
        <w:t>GKGM</w:t>
      </w:r>
      <w:r w:rsidR="00063B43" w:rsidRPr="00702E10">
        <w:t>’</w:t>
      </w:r>
      <w:r w:rsidR="00F10256" w:rsidRPr="00702E10">
        <w:t xml:space="preserve"> </w:t>
      </w:r>
      <w:r w:rsidR="00063B43" w:rsidRPr="00702E10">
        <w:t xml:space="preserve">ye veya UHKM haber </w:t>
      </w:r>
      <w:r w:rsidR="00267722" w:rsidRPr="00702E10">
        <w:t>verir. Bunu takiben bu planın 4 ve 5 inci maddelerine</w:t>
      </w:r>
      <w:r w:rsidR="00063B43" w:rsidRPr="00702E10">
        <w:t xml:space="preserve"> uygun olarak faaliyetler yapılır.</w:t>
      </w:r>
    </w:p>
    <w:p w:rsidR="00063B43" w:rsidRPr="00702E10" w:rsidRDefault="00063B43" w:rsidP="00135C5A">
      <w:pPr>
        <w:pStyle w:val="ListeParagraf"/>
        <w:numPr>
          <w:ilvl w:val="0"/>
          <w:numId w:val="38"/>
        </w:numPr>
        <w:autoSpaceDE w:val="0"/>
        <w:autoSpaceDN w:val="0"/>
        <w:adjustRightInd w:val="0"/>
        <w:ind w:left="709" w:hanging="283"/>
        <w:jc w:val="both"/>
      </w:pPr>
      <w:r w:rsidRPr="00702E10">
        <w:t>Bölge VKE’ni ND şüphesi konusunda bilgilendirilir,</w:t>
      </w:r>
    </w:p>
    <w:p w:rsidR="00063B43" w:rsidRPr="00702E10" w:rsidRDefault="00063B43" w:rsidP="00135C5A">
      <w:pPr>
        <w:pStyle w:val="ListeParagraf"/>
        <w:numPr>
          <w:ilvl w:val="0"/>
          <w:numId w:val="38"/>
        </w:numPr>
        <w:autoSpaceDE w:val="0"/>
        <w:autoSpaceDN w:val="0"/>
        <w:adjustRightInd w:val="0"/>
        <w:ind w:left="709" w:hanging="283"/>
        <w:jc w:val="both"/>
        <w:rPr>
          <w:b/>
        </w:rPr>
      </w:pPr>
      <w:r w:rsidRPr="00702E10">
        <w:lastRenderedPageBreak/>
        <w:t xml:space="preserve">1 No’lu kitten bir adet edinir (İlgili </w:t>
      </w:r>
      <w:proofErr w:type="gramStart"/>
      <w:r w:rsidRPr="00702E10">
        <w:t>ekipmanın</w:t>
      </w:r>
      <w:proofErr w:type="gramEnd"/>
      <w:r w:rsidRPr="00702E10">
        <w:t xml:space="preserve"> listesi </w:t>
      </w:r>
      <w:r w:rsidR="006616F5" w:rsidRPr="00702E10">
        <w:t>EK-6</w:t>
      </w:r>
      <w:r w:rsidRPr="00702E10">
        <w:t>’</w:t>
      </w:r>
      <w:r w:rsidR="006616F5" w:rsidRPr="00702E10">
        <w:t xml:space="preserve"> da</w:t>
      </w:r>
      <w:r w:rsidRPr="00702E10">
        <w:t xml:space="preserve"> sunulmuştur)</w:t>
      </w:r>
    </w:p>
    <w:p w:rsidR="00063B43" w:rsidRPr="00702E10" w:rsidRDefault="00063B43" w:rsidP="00135C5A">
      <w:pPr>
        <w:pStyle w:val="ListeParagraf"/>
        <w:numPr>
          <w:ilvl w:val="0"/>
          <w:numId w:val="38"/>
        </w:numPr>
        <w:autoSpaceDE w:val="0"/>
        <w:autoSpaceDN w:val="0"/>
        <w:adjustRightInd w:val="0"/>
        <w:ind w:left="709" w:hanging="283"/>
        <w:jc w:val="both"/>
      </w:pPr>
      <w:r w:rsidRPr="00702E10">
        <w:t xml:space="preserve">ND şüpheli çiftliğe en yakın gezici dezenfeksiyon birimini belirler. </w:t>
      </w:r>
    </w:p>
    <w:p w:rsidR="008705F3" w:rsidRPr="00702E10" w:rsidRDefault="005839A9" w:rsidP="005839A9">
      <w:pPr>
        <w:autoSpaceDE w:val="0"/>
        <w:autoSpaceDN w:val="0"/>
        <w:adjustRightInd w:val="0"/>
        <w:ind w:left="708"/>
        <w:jc w:val="both"/>
        <w:rPr>
          <w:b/>
          <w:bCs/>
        </w:rPr>
      </w:pPr>
      <w:r w:rsidRPr="00702E10">
        <w:rPr>
          <w:b/>
          <w:bCs/>
        </w:rPr>
        <w:t xml:space="preserve">2. </w:t>
      </w:r>
      <w:r w:rsidR="00063B43" w:rsidRPr="00702E10">
        <w:rPr>
          <w:b/>
          <w:bCs/>
        </w:rPr>
        <w:t>Erişim</w:t>
      </w:r>
    </w:p>
    <w:p w:rsidR="00D40980" w:rsidRPr="00702E10" w:rsidRDefault="00377773" w:rsidP="001B7752">
      <w:pPr>
        <w:numPr>
          <w:ilvl w:val="0"/>
          <w:numId w:val="18"/>
        </w:numPr>
        <w:ind w:right="-81" w:hanging="294"/>
        <w:jc w:val="both"/>
      </w:pPr>
      <w:proofErr w:type="gramStart"/>
      <w:r w:rsidRPr="00702E10">
        <w:t xml:space="preserve">Bulaşıcı Hayvan Hastalıkları ile Mücadelede Uygulanacak Genel </w:t>
      </w:r>
      <w:r w:rsidR="000D303C" w:rsidRPr="00702E10">
        <w:t xml:space="preserve">Hükümlere İlişkin Yönetmelik’te </w:t>
      </w:r>
      <w:r w:rsidR="00D40980" w:rsidRPr="00702E10">
        <w:t>hastalık ihbarını alan resmi veteriner hekimin her ne kadar en seri vasıta ile en geç 24 saat içinde hastalık yerine gitmesi gerektiği belirtilmiş olsa da “ilk vaka” senaryosunda 2 saat içerisinde, “gittikçe artan” senaryoda ise 1 saat içerisinde işletmeye ulaşmak için her türlü çaba sarf edilmelidir.</w:t>
      </w:r>
      <w:r w:rsidRPr="00702E10">
        <w:t xml:space="preserve"> </w:t>
      </w:r>
      <w:proofErr w:type="gramEnd"/>
      <w:r w:rsidR="00D40980" w:rsidRPr="00702E10">
        <w:t xml:space="preserve">İl ya da İlçe Müdürü gerekli vasıtayı temin etmekle yükümlüdür. Hastalık yerine gidilmesi için İl veya İlçe Müdürlüğünün </w:t>
      </w:r>
      <w:proofErr w:type="gramStart"/>
      <w:r w:rsidR="00D40980" w:rsidRPr="00702E10">
        <w:t>imkanlarının</w:t>
      </w:r>
      <w:proofErr w:type="gramEnd"/>
      <w:r w:rsidR="00D40980" w:rsidRPr="00702E10">
        <w:t xml:space="preserve"> yeterli olmadığı durumlarda mülki ve mahalli idare makamları gereken her türlü kolaylığı ve yardımı göstermeye mecburdur.</w:t>
      </w:r>
    </w:p>
    <w:p w:rsidR="00D40980" w:rsidRPr="00702E10" w:rsidRDefault="00D40980" w:rsidP="001B7752">
      <w:pPr>
        <w:numPr>
          <w:ilvl w:val="0"/>
          <w:numId w:val="18"/>
        </w:numPr>
        <w:ind w:right="-81" w:hanging="294"/>
        <w:jc w:val="both"/>
      </w:pPr>
      <w:r w:rsidRPr="00702E10">
        <w:t>İhbarı alan resmi veteriner hekim olay mahalline gitmeden önce gerekli hazırlıkları yaparak olay mahalline hareket eder</w:t>
      </w:r>
      <w:r w:rsidR="000D303C" w:rsidRPr="00702E10">
        <w:t>. Resmi veteriner hekim a</w:t>
      </w:r>
      <w:r w:rsidRPr="00702E10">
        <w:t>racı işletmenin dışına veya uygun bir mesafeye park ettirme konusunda gerekli titizliği göstermek zorundadır.</w:t>
      </w:r>
    </w:p>
    <w:p w:rsidR="00D40980" w:rsidRPr="00702E10" w:rsidRDefault="00D40980" w:rsidP="001B7752">
      <w:pPr>
        <w:numPr>
          <w:ilvl w:val="0"/>
          <w:numId w:val="18"/>
        </w:numPr>
        <w:ind w:right="-81" w:hanging="294"/>
        <w:jc w:val="both"/>
      </w:pPr>
      <w:r w:rsidRPr="00702E10">
        <w:t xml:space="preserve">Enfekte </w:t>
      </w:r>
      <w:proofErr w:type="gramStart"/>
      <w:r w:rsidRPr="00702E10">
        <w:t>mekanlara</w:t>
      </w:r>
      <w:proofErr w:type="gramEnd"/>
      <w:r w:rsidRPr="00702E10">
        <w:t xml:space="preserve"> erişim bütün giyeceklerin değiştirilmesinden sonra sağlanmalıdır. Bir kullanımlık giysiler, şapkalar, ayakkabı galoşları, çiftliğe giriş yapan bütün personel tarafından giyilmelidir. Bir soyunma odası tespit edilmelidir, bu odada geniş plastik çantalar, mukavva kutular, lateks eldive</w:t>
      </w:r>
      <w:r w:rsidR="008C045F" w:rsidRPr="00702E10">
        <w:t>nler</w:t>
      </w:r>
      <w:r w:rsidRPr="00702E10">
        <w:t xml:space="preserve"> ve yeterli miktarda dezenfektan solusyonlar bulunmalıdır. 1 </w:t>
      </w:r>
      <w:r w:rsidR="00377773" w:rsidRPr="00702E10">
        <w:t>n</w:t>
      </w:r>
      <w:r w:rsidRPr="00702E10">
        <w:t xml:space="preserve">olu kitin diğer bileşenleri kanatlı barınağı/kümesine girişten sonra içeride kullanılacaktır. </w:t>
      </w:r>
    </w:p>
    <w:p w:rsidR="00D40980" w:rsidRPr="00702E10" w:rsidRDefault="00D40980" w:rsidP="001B7752">
      <w:pPr>
        <w:numPr>
          <w:ilvl w:val="0"/>
          <w:numId w:val="18"/>
        </w:numPr>
        <w:ind w:right="-81" w:hanging="294"/>
        <w:jc w:val="both"/>
      </w:pPr>
      <w:r w:rsidRPr="00702E10">
        <w:t xml:space="preserve">Konuyu araştırmak amacı ile görevlendirilen enstitü uzman veteriner hekimi sadece </w:t>
      </w:r>
      <w:r w:rsidR="00377773" w:rsidRPr="00702E10">
        <w:t xml:space="preserve">ND </w:t>
      </w:r>
      <w:r w:rsidRPr="00702E10">
        <w:t>şüphesi olan işletmelere ziyarette bulunabilir. İl’de birden fazla vakada görevlendirilmiş ise şüphesi en az olan işletmeden şüphesi en güçlü olana doğru ziyaretlerini yapmalıdır. Bu uzman veteriner hekim şüpheli durum sona ermesine kadar veya şüpheli durumun teyit edilmesi halinde enfekte olmuş işletme ile son temas gününden sonra 3 gün boyunca diğer kanatlı işletmelerini başka nedenlerle dahi olsa ziyaret etmemelidir.</w:t>
      </w:r>
    </w:p>
    <w:p w:rsidR="00262C5D" w:rsidRPr="00702E10" w:rsidRDefault="00C05BF0" w:rsidP="00EE62AA">
      <w:pPr>
        <w:numPr>
          <w:ilvl w:val="0"/>
          <w:numId w:val="18"/>
        </w:numPr>
        <w:ind w:right="-81" w:hanging="294"/>
        <w:jc w:val="both"/>
      </w:pPr>
      <w:r>
        <w:t>Laboratuvar</w:t>
      </w:r>
      <w:r w:rsidR="00D40980" w:rsidRPr="00702E10">
        <w:t xml:space="preserve"> veteriner hekimi yanında enfekte </w:t>
      </w:r>
      <w:proofErr w:type="gramStart"/>
      <w:r w:rsidR="00D40980" w:rsidRPr="00702E10">
        <w:t>mekanların</w:t>
      </w:r>
      <w:proofErr w:type="gramEnd"/>
      <w:r w:rsidR="00D40980" w:rsidRPr="00702E10">
        <w:t xml:space="preserve"> dışında kalması gereken ve patolojik n</w:t>
      </w:r>
      <w:r w:rsidR="00377773" w:rsidRPr="00702E10">
        <w:t>u</w:t>
      </w:r>
      <w:r w:rsidR="00D40980" w:rsidRPr="00702E10">
        <w:t xml:space="preserve">muneleri </w:t>
      </w:r>
      <w:r>
        <w:t>laboratuvar</w:t>
      </w:r>
      <w:r w:rsidR="00D40980" w:rsidRPr="00702E10">
        <w:t xml:space="preserve">a ulaştırmakla sorumlu bir sürücü eşliğinde EK </w:t>
      </w:r>
      <w:r w:rsidR="00090C3F" w:rsidRPr="00702E10">
        <w:t>6</w:t>
      </w:r>
      <w:r w:rsidR="00D40980" w:rsidRPr="00702E10">
        <w:t>’d</w:t>
      </w:r>
      <w:r w:rsidR="00090C3F" w:rsidRPr="00702E10">
        <w:t>a</w:t>
      </w:r>
      <w:r w:rsidR="00D40980" w:rsidRPr="00702E10">
        <w:t xml:space="preserve"> yer alan </w:t>
      </w:r>
      <w:r w:rsidR="00090C3F" w:rsidRPr="00702E10">
        <w:t>1</w:t>
      </w:r>
      <w:r w:rsidR="00D40980" w:rsidRPr="00702E10">
        <w:t xml:space="preserve"> no’lu kit ile birlikte ilgili mekana ulaşmalıdır. </w:t>
      </w:r>
      <w:r>
        <w:t>Laboratuvar</w:t>
      </w:r>
      <w:r w:rsidR="00677DC7" w:rsidRPr="00702E10">
        <w:t xml:space="preserve"> veteriner hekimi</w:t>
      </w:r>
      <w:r w:rsidR="00D40980" w:rsidRPr="00702E10">
        <w:t xml:space="preserve">, soyunma odasında koruyucu giysiler giymeli ve </w:t>
      </w:r>
      <w:r w:rsidR="00090C3F" w:rsidRPr="00702E10">
        <w:t>1</w:t>
      </w:r>
      <w:r w:rsidR="00D40980" w:rsidRPr="00702E10">
        <w:t xml:space="preserve"> no’lu kitte bulunan ve aşağıda sıralanan malzemeleri soyunma odasında bırakmalıdır:</w:t>
      </w:r>
    </w:p>
    <w:p w:rsidR="00D40980" w:rsidRPr="00702E10" w:rsidRDefault="00262C5D" w:rsidP="00262C5D">
      <w:pPr>
        <w:ind w:left="1440" w:right="-81"/>
        <w:jc w:val="both"/>
      </w:pPr>
      <w:r w:rsidRPr="00702E10">
        <w:t xml:space="preserve">- </w:t>
      </w:r>
      <w:r w:rsidR="00D40980" w:rsidRPr="00702E10">
        <w:t>Sızdırmaz</w:t>
      </w:r>
      <w:r w:rsidRPr="00702E10">
        <w:t xml:space="preserve"> numune</w:t>
      </w:r>
      <w:r w:rsidR="00D40980" w:rsidRPr="00702E10">
        <w:t xml:space="preserve"> ka</w:t>
      </w:r>
      <w:r w:rsidRPr="00702E10">
        <w:t>bı</w:t>
      </w:r>
      <w:r w:rsidR="00D40980" w:rsidRPr="00702E10">
        <w:t>,</w:t>
      </w:r>
    </w:p>
    <w:p w:rsidR="00EE62AA" w:rsidRPr="00702E10" w:rsidRDefault="00D40980" w:rsidP="00EE62AA">
      <w:pPr>
        <w:tabs>
          <w:tab w:val="left" w:pos="540"/>
        </w:tabs>
        <w:autoSpaceDE w:val="0"/>
        <w:autoSpaceDN w:val="0"/>
        <w:adjustRightInd w:val="0"/>
        <w:ind w:left="540" w:hanging="540"/>
        <w:jc w:val="both"/>
      </w:pPr>
      <w:r w:rsidRPr="00702E10">
        <w:tab/>
      </w:r>
      <w:r w:rsidRPr="00702E10">
        <w:tab/>
      </w:r>
      <w:r w:rsidRPr="00702E10">
        <w:tab/>
        <w:t xml:space="preserve">- </w:t>
      </w:r>
      <w:r w:rsidR="00EE62AA" w:rsidRPr="00702E10">
        <w:t>Numune çantası</w:t>
      </w:r>
    </w:p>
    <w:p w:rsidR="00EE62AA" w:rsidRPr="00702E10" w:rsidRDefault="00EE62AA" w:rsidP="00EE62AA">
      <w:pPr>
        <w:tabs>
          <w:tab w:val="left" w:pos="540"/>
        </w:tabs>
        <w:autoSpaceDE w:val="0"/>
        <w:autoSpaceDN w:val="0"/>
        <w:adjustRightInd w:val="0"/>
        <w:ind w:left="540" w:hanging="540"/>
        <w:jc w:val="both"/>
      </w:pPr>
      <w:r w:rsidRPr="00702E10">
        <w:tab/>
      </w:r>
      <w:r w:rsidRPr="00702E10">
        <w:tab/>
      </w:r>
      <w:r w:rsidRPr="00702E10">
        <w:tab/>
        <w:t xml:space="preserve">- İki çift lateks eldiven, </w:t>
      </w:r>
    </w:p>
    <w:p w:rsidR="00EE62AA" w:rsidRPr="00702E10" w:rsidRDefault="00EE62AA" w:rsidP="00EE62AA">
      <w:pPr>
        <w:tabs>
          <w:tab w:val="left" w:pos="540"/>
        </w:tabs>
        <w:autoSpaceDE w:val="0"/>
        <w:autoSpaceDN w:val="0"/>
        <w:adjustRightInd w:val="0"/>
        <w:jc w:val="both"/>
      </w:pPr>
      <w:r w:rsidRPr="00702E10">
        <w:tab/>
      </w:r>
      <w:r w:rsidRPr="00702E10">
        <w:tab/>
      </w:r>
      <w:r w:rsidRPr="00702E10">
        <w:tab/>
        <w:t>- Beş adet siyah çöp torbası,</w:t>
      </w:r>
    </w:p>
    <w:p w:rsidR="00EE62AA" w:rsidRPr="00702E10" w:rsidRDefault="00EE62AA" w:rsidP="00EE62AA">
      <w:pPr>
        <w:tabs>
          <w:tab w:val="left" w:pos="540"/>
        </w:tabs>
        <w:autoSpaceDE w:val="0"/>
        <w:autoSpaceDN w:val="0"/>
        <w:adjustRightInd w:val="0"/>
        <w:ind w:left="540" w:hanging="540"/>
        <w:jc w:val="both"/>
      </w:pPr>
      <w:r w:rsidRPr="00702E10">
        <w:tab/>
      </w:r>
      <w:r w:rsidRPr="00702E10">
        <w:tab/>
      </w:r>
      <w:r w:rsidRPr="00702E10">
        <w:tab/>
        <w:t>- Dezenfektan solusyon.</w:t>
      </w:r>
    </w:p>
    <w:p w:rsidR="00D40980" w:rsidRPr="00702E10" w:rsidRDefault="00090C3F" w:rsidP="00EE62AA">
      <w:pPr>
        <w:tabs>
          <w:tab w:val="left" w:pos="540"/>
        </w:tabs>
        <w:autoSpaceDE w:val="0"/>
        <w:autoSpaceDN w:val="0"/>
        <w:adjustRightInd w:val="0"/>
        <w:ind w:left="540" w:hanging="540"/>
        <w:jc w:val="both"/>
      </w:pPr>
      <w:r w:rsidRPr="00702E10">
        <w:t>1</w:t>
      </w:r>
      <w:r w:rsidR="00D40980" w:rsidRPr="00702E10">
        <w:t xml:space="preserve"> no’lu kitten geriye kalan bileşenler barınak/kümes içine taşınmalıdır.</w:t>
      </w:r>
    </w:p>
    <w:p w:rsidR="008705F3" w:rsidRPr="00702E10" w:rsidRDefault="008705F3" w:rsidP="0073712C">
      <w:pPr>
        <w:autoSpaceDE w:val="0"/>
        <w:autoSpaceDN w:val="0"/>
        <w:adjustRightInd w:val="0"/>
        <w:ind w:firstLine="709"/>
        <w:jc w:val="both"/>
        <w:rPr>
          <w:b/>
          <w:bCs/>
        </w:rPr>
      </w:pPr>
      <w:r w:rsidRPr="00702E10">
        <w:rPr>
          <w:b/>
          <w:bCs/>
        </w:rPr>
        <w:t xml:space="preserve">3. </w:t>
      </w:r>
      <w:r w:rsidR="005C2F2C" w:rsidRPr="00702E10">
        <w:rPr>
          <w:b/>
          <w:bCs/>
        </w:rPr>
        <w:t>Ekipman</w:t>
      </w:r>
    </w:p>
    <w:p w:rsidR="005C2F2C" w:rsidRPr="00702E10" w:rsidRDefault="005C2F2C" w:rsidP="0073712C">
      <w:pPr>
        <w:autoSpaceDE w:val="0"/>
        <w:autoSpaceDN w:val="0"/>
        <w:adjustRightInd w:val="0"/>
        <w:ind w:left="709"/>
        <w:jc w:val="both"/>
        <w:rPr>
          <w:bCs/>
        </w:rPr>
      </w:pPr>
      <w:r w:rsidRPr="00702E10">
        <w:rPr>
          <w:bCs/>
        </w:rPr>
        <w:t>R</w:t>
      </w:r>
      <w:r w:rsidR="00677DC7">
        <w:rPr>
          <w:bCs/>
        </w:rPr>
        <w:t>esmi veteriner hekim</w:t>
      </w:r>
      <w:r w:rsidRPr="00702E10">
        <w:rPr>
          <w:bCs/>
        </w:rPr>
        <w:t xml:space="preserve"> ve </w:t>
      </w:r>
      <w:r w:rsidR="00C05BF0">
        <w:t>Laboratuvar</w:t>
      </w:r>
      <w:r w:rsidR="00677DC7" w:rsidRPr="00702E10">
        <w:t xml:space="preserve"> veteriner hekimi</w:t>
      </w:r>
      <w:r w:rsidRPr="00702E10">
        <w:rPr>
          <w:bCs/>
        </w:rPr>
        <w:t xml:space="preserve"> </w:t>
      </w:r>
      <w:proofErr w:type="gramStart"/>
      <w:r w:rsidRPr="00702E10">
        <w:rPr>
          <w:bCs/>
        </w:rPr>
        <w:t>ekipman</w:t>
      </w:r>
      <w:proofErr w:type="gramEnd"/>
      <w:r w:rsidRPr="00702E10">
        <w:rPr>
          <w:bCs/>
        </w:rPr>
        <w:t xml:space="preserve"> listesi </w:t>
      </w:r>
      <w:r w:rsidR="006616F5" w:rsidRPr="00702E10">
        <w:rPr>
          <w:bCs/>
        </w:rPr>
        <w:t>EK-6</w:t>
      </w:r>
      <w:r w:rsidRPr="00702E10">
        <w:rPr>
          <w:bCs/>
        </w:rPr>
        <w:t>’</w:t>
      </w:r>
      <w:r w:rsidR="006616F5" w:rsidRPr="00702E10">
        <w:rPr>
          <w:bCs/>
        </w:rPr>
        <w:t xml:space="preserve"> da</w:t>
      </w:r>
      <w:r w:rsidRPr="00702E10">
        <w:rPr>
          <w:bCs/>
        </w:rPr>
        <w:t xml:space="preserve"> verilmiştir.</w:t>
      </w:r>
    </w:p>
    <w:p w:rsidR="008705F3" w:rsidRPr="00702E10" w:rsidRDefault="008705F3" w:rsidP="0073712C">
      <w:pPr>
        <w:pStyle w:val="Balk2"/>
        <w:spacing w:before="0" w:after="0"/>
        <w:ind w:firstLine="709"/>
        <w:jc w:val="both"/>
        <w:rPr>
          <w:rFonts w:ascii="Times New Roman" w:hAnsi="Times New Roman"/>
          <w:sz w:val="24"/>
          <w:szCs w:val="24"/>
          <w:lang w:val="en-US"/>
        </w:rPr>
      </w:pPr>
      <w:r w:rsidRPr="00702E10">
        <w:rPr>
          <w:rFonts w:ascii="Times New Roman" w:hAnsi="Times New Roman"/>
          <w:bCs/>
          <w:sz w:val="24"/>
          <w:szCs w:val="24"/>
          <w:lang w:val="en-US"/>
        </w:rPr>
        <w:t xml:space="preserve">4. </w:t>
      </w:r>
      <w:r w:rsidR="005C2F2C" w:rsidRPr="00702E10">
        <w:rPr>
          <w:rFonts w:ascii="Times New Roman" w:hAnsi="Times New Roman"/>
          <w:sz w:val="24"/>
          <w:szCs w:val="24"/>
          <w:lang w:val="en-US"/>
        </w:rPr>
        <w:t>Şüpheli işletmelerde takip edilecek prosedürler</w:t>
      </w:r>
      <w:r w:rsidR="008F304E" w:rsidRPr="00702E10">
        <w:rPr>
          <w:rFonts w:ascii="Times New Roman" w:hAnsi="Times New Roman"/>
          <w:sz w:val="24"/>
          <w:szCs w:val="24"/>
          <w:lang w:val="en-US"/>
        </w:rPr>
        <w:t xml:space="preserve"> </w:t>
      </w:r>
    </w:p>
    <w:p w:rsidR="008705F3" w:rsidRPr="00702E10" w:rsidRDefault="00F30695" w:rsidP="0073712C">
      <w:pPr>
        <w:ind w:firstLine="709"/>
        <w:jc w:val="both"/>
        <w:rPr>
          <w:b/>
        </w:rPr>
      </w:pPr>
      <w:r w:rsidRPr="00702E10">
        <w:rPr>
          <w:b/>
        </w:rPr>
        <w:t xml:space="preserve">a) </w:t>
      </w:r>
      <w:r w:rsidR="00180926" w:rsidRPr="00702E10">
        <w:rPr>
          <w:b/>
        </w:rPr>
        <w:t>Resmi Veteriner</w:t>
      </w:r>
      <w:r w:rsidR="00677DC7">
        <w:rPr>
          <w:b/>
        </w:rPr>
        <w:t xml:space="preserve"> Hekim</w:t>
      </w:r>
      <w:r w:rsidR="00180926" w:rsidRPr="00702E10">
        <w:rPr>
          <w:b/>
        </w:rPr>
        <w:t xml:space="preserve"> </w:t>
      </w:r>
      <w:r w:rsidRPr="00702E10">
        <w:rPr>
          <w:b/>
        </w:rPr>
        <w:t>T</w:t>
      </w:r>
      <w:r w:rsidR="00180926" w:rsidRPr="00702E10">
        <w:rPr>
          <w:b/>
        </w:rPr>
        <w:t xml:space="preserve">arafından Alınacak </w:t>
      </w:r>
      <w:r w:rsidRPr="00702E10">
        <w:rPr>
          <w:b/>
        </w:rPr>
        <w:t>O</w:t>
      </w:r>
      <w:r w:rsidR="00180926" w:rsidRPr="00702E10">
        <w:rPr>
          <w:b/>
        </w:rPr>
        <w:t xml:space="preserve">lan Tedbirler </w:t>
      </w:r>
    </w:p>
    <w:p w:rsidR="00707589" w:rsidRPr="00702E10" w:rsidRDefault="000E7643" w:rsidP="001B7752">
      <w:pPr>
        <w:numPr>
          <w:ilvl w:val="0"/>
          <w:numId w:val="18"/>
        </w:numPr>
        <w:ind w:right="-81" w:hanging="294"/>
        <w:jc w:val="both"/>
      </w:pPr>
      <w:r w:rsidRPr="00702E10">
        <w:t>Hastalığın kesin teşhisi ve gerekli tedbirler alınıncaya kadar hayvanların çevreyle teması kesilir.</w:t>
      </w:r>
    </w:p>
    <w:p w:rsidR="00CF0EFF" w:rsidRPr="00702E10" w:rsidRDefault="000E7643" w:rsidP="001B7752">
      <w:pPr>
        <w:numPr>
          <w:ilvl w:val="0"/>
          <w:numId w:val="18"/>
        </w:numPr>
        <w:ind w:right="-81" w:hanging="294"/>
        <w:jc w:val="both"/>
      </w:pPr>
      <w:r w:rsidRPr="00702E10">
        <w:t xml:space="preserve">Kümes hayvanlarının işletmeye giriş ve çıkışları yasaklanır, </w:t>
      </w:r>
      <w:r w:rsidR="00707589" w:rsidRPr="00702E10">
        <w:t xml:space="preserve">insanların, diğer hayvanların ve araçların işletmeye girişi veya oradan ayrılışı ile kümes </w:t>
      </w:r>
      <w:r w:rsidR="00707589" w:rsidRPr="00702E10">
        <w:lastRenderedPageBreak/>
        <w:t xml:space="preserve">hayvanlarının; eti, karkasları veya imha edilecek karkasları, hayvan yemleri, araç-gereçleri, atıkları, dışkıları, gübre ve altlıkları veya </w:t>
      </w:r>
      <w:r w:rsidR="00CA5E04" w:rsidRPr="00702E10">
        <w:t>ND’ nin</w:t>
      </w:r>
      <w:r w:rsidR="00707589" w:rsidRPr="00702E10">
        <w:t xml:space="preserve"> geçişine neden olabilecek diğer etkenler yetkili otoritenin iznine tabi kılınır.</w:t>
      </w:r>
      <w:r w:rsidR="00707589" w:rsidRPr="00702E10" w:rsidDel="00707589">
        <w:t xml:space="preserve"> </w:t>
      </w:r>
      <w:r w:rsidRPr="00702E10">
        <w:t xml:space="preserve">Resmi veteriner hekim, geçici kordon altındaki hayvanları ve alınan tedbirleri inceler. Bu süre zarfında ölen ve kokuşmuş olan kanatlıların gömülmesi işlemine nezaret eder. Bunlar hayvanların uğrağı olmayan, akarsulardan uzak, yer altı sularını kirletmeyecek yerlere uygun bir şekilde nakledilir ve ölü kanatlılar en az iki metre derinliğindeki çukurlara kireçlenerek gömülür. Hasta kanatlılar ile bulaşmadan şüpheli kanatlıların ayrı yerlerde bulundurulmasını sağlar ve şüphe duyulan </w:t>
      </w:r>
      <w:proofErr w:type="gramStart"/>
      <w:r w:rsidRPr="00702E10">
        <w:t>enfeksiyonun</w:t>
      </w:r>
      <w:proofErr w:type="gramEnd"/>
      <w:r w:rsidRPr="00702E10">
        <w:t xml:space="preserve"> yayılmasını önlemeye yönelik tedbirler alır. </w:t>
      </w:r>
      <w:r w:rsidR="00CF0EFF" w:rsidRPr="00702E10">
        <w:t>İşletme ile kümes hayvanlarının barındırıldıkları binaların giriş ve çıkışlarında uygun dezenfeksiyon araçları dezenfeksiyon için kullanılacaktır.</w:t>
      </w:r>
    </w:p>
    <w:p w:rsidR="00CF0EFF" w:rsidRPr="00702E10" w:rsidRDefault="00CF0EFF" w:rsidP="001B7752">
      <w:pPr>
        <w:numPr>
          <w:ilvl w:val="0"/>
          <w:numId w:val="18"/>
        </w:numPr>
        <w:ind w:right="-81" w:hanging="294"/>
        <w:jc w:val="both"/>
      </w:pPr>
      <w:r w:rsidRPr="00702E10">
        <w:t>İşletmed</w:t>
      </w:r>
      <w:r w:rsidR="00B3392F" w:rsidRPr="00702E10">
        <w:t>eki tüm kümes hayvanlarının kate</w:t>
      </w:r>
      <w:r w:rsidRPr="00702E10">
        <w:t>gori</w:t>
      </w:r>
      <w:r w:rsidR="008F304E" w:rsidRPr="00702E10">
        <w:t xml:space="preserve">lerinin hayvan sahibi/bakıcısı </w:t>
      </w:r>
      <w:r w:rsidRPr="00702E10">
        <w:t xml:space="preserve">tarafından kayıt edilmesi sağlanacak, her katogoride ölmüş olan,  klinik belirtileri gösteren ve göstermeyen hayvan sayısı belirlenecektir. Bu kayıt şüpheli durum devam ettiği sürece </w:t>
      </w:r>
      <w:r w:rsidR="00146B1A" w:rsidRPr="00702E10">
        <w:t xml:space="preserve">kuluçkadan çıkan </w:t>
      </w:r>
      <w:r w:rsidRPr="00702E10">
        <w:t>ya da ölen kuşları</w:t>
      </w:r>
      <w:r w:rsidR="00146B1A" w:rsidRPr="00702E10">
        <w:t xml:space="preserve"> </w:t>
      </w:r>
      <w:r w:rsidRPr="00702E10">
        <w:t xml:space="preserve">da </w:t>
      </w:r>
      <w:proofErr w:type="gramStart"/>
      <w:r w:rsidRPr="00702E10">
        <w:t>dahil</w:t>
      </w:r>
      <w:proofErr w:type="gramEnd"/>
      <w:r w:rsidRPr="00702E10">
        <w:t xml:space="preserve"> ederek kanatlı sahibi veya bakıcılar tarafından güncel tutulacaktır. Güncel tutula</w:t>
      </w:r>
      <w:r w:rsidR="006A52E6">
        <w:t xml:space="preserve">cak bu kayıtlar istenildiğinde resmi veteriner hekime </w:t>
      </w:r>
      <w:r w:rsidRPr="00702E10">
        <w:t xml:space="preserve">gösterilecek, her ziyarette kontrol edilebilinecektir. </w:t>
      </w:r>
    </w:p>
    <w:p w:rsidR="00D63C32" w:rsidRPr="00702E10" w:rsidRDefault="00D63C32" w:rsidP="001B7752">
      <w:pPr>
        <w:numPr>
          <w:ilvl w:val="0"/>
          <w:numId w:val="18"/>
        </w:numPr>
        <w:ind w:right="-81" w:hanging="294"/>
        <w:jc w:val="both"/>
      </w:pPr>
      <w:r w:rsidRPr="00702E10">
        <w:t>Hastalık şüphesinin bulunduğu kanatlı işletmesi ile temasları nedeniyle olası bulaşıklık şüphesi uyandıran diğer kanatlı işletmeleri de resmi kontrol altına alınır.</w:t>
      </w:r>
    </w:p>
    <w:p w:rsidR="00707589" w:rsidRPr="00702E10" w:rsidRDefault="00D63C32" w:rsidP="001B7752">
      <w:pPr>
        <w:numPr>
          <w:ilvl w:val="0"/>
          <w:numId w:val="18"/>
        </w:numPr>
        <w:ind w:right="-81" w:hanging="294"/>
        <w:jc w:val="both"/>
      </w:pPr>
      <w:r w:rsidRPr="00702E10">
        <w:t>İşletmenin veteriner hekimleri ve teknik personelinin 3 gün süre ile başka kümeslere ya da işletmelere gitmesi yasaklanır.</w:t>
      </w:r>
    </w:p>
    <w:p w:rsidR="00FE43CD" w:rsidRPr="00702E10" w:rsidRDefault="00FE43CD" w:rsidP="001B7752">
      <w:pPr>
        <w:numPr>
          <w:ilvl w:val="0"/>
          <w:numId w:val="18"/>
        </w:numPr>
        <w:ind w:right="-81" w:hanging="294"/>
        <w:jc w:val="both"/>
      </w:pPr>
      <w:r w:rsidRPr="00702E10">
        <w:t>Yumurta ürünlerinin imal edildiği ve/veya işlendiği, Bakanlık tarafından onaylanmış bir işletmeye doğrudan gönderilen yumurtalar dışında, işletmeden dışarı yumurta çıkarılmaz. Yumurtalar yetkili otorite tarafından verilmiş bir izinle nakledilir ve bu iznin verilmesinde aşağıda belirtilen şartlar aranır.</w:t>
      </w:r>
    </w:p>
    <w:p w:rsidR="00FE43CD" w:rsidRPr="00702E10" w:rsidRDefault="00FE43CD" w:rsidP="001B7752">
      <w:pPr>
        <w:pStyle w:val="ListeParagraf"/>
        <w:numPr>
          <w:ilvl w:val="0"/>
          <w:numId w:val="24"/>
        </w:numPr>
        <w:autoSpaceDE w:val="0"/>
        <w:autoSpaceDN w:val="0"/>
        <w:adjustRightInd w:val="0"/>
        <w:jc w:val="both"/>
      </w:pPr>
      <w:r w:rsidRPr="00702E10">
        <w:t>Yumurta ürünleri üretiminde kullanılacak olan yumurtaların paketlenmiş olması zorunludur.</w:t>
      </w:r>
    </w:p>
    <w:p w:rsidR="00FE43CD" w:rsidRPr="00702E10" w:rsidRDefault="00FE43CD" w:rsidP="001B7752">
      <w:pPr>
        <w:pStyle w:val="ListeParagraf"/>
        <w:numPr>
          <w:ilvl w:val="0"/>
          <w:numId w:val="24"/>
        </w:numPr>
        <w:autoSpaceDE w:val="0"/>
        <w:autoSpaceDN w:val="0"/>
        <w:adjustRightInd w:val="0"/>
        <w:jc w:val="both"/>
      </w:pPr>
      <w:r w:rsidRPr="00702E10">
        <w:t>Şüpheli bir işletmede üretilen yumurta ürünlerinin üretiminde kullanılacak yumurtalar yalnızca insan tüketimine uygun, kuluçka safhasında olmayan yumurtalar olmak zorundadır ve ayrıca bu yumurtaların kabukları tam olarak gelişmiş, kabuklarında çatlak ve kırık bulunmayan özellikte olmaları zorunludur.</w:t>
      </w:r>
    </w:p>
    <w:p w:rsidR="00FE43CD" w:rsidRPr="00702E10" w:rsidRDefault="00FE43CD" w:rsidP="001B7752">
      <w:pPr>
        <w:pStyle w:val="ListeParagraf"/>
        <w:numPr>
          <w:ilvl w:val="0"/>
          <w:numId w:val="24"/>
        </w:numPr>
        <w:autoSpaceDE w:val="0"/>
        <w:autoSpaceDN w:val="0"/>
        <w:adjustRightInd w:val="0"/>
        <w:jc w:val="both"/>
      </w:pPr>
      <w:r w:rsidRPr="00702E10">
        <w:t>İnsanlar tarafından tüketilmesi sakıncalı olan yumurtalar tekrar insan tüketimine sunulamayacak şekilde uzaklaştırılır ve imha edilir. Bunlar derhal ayrı odalara alınır.</w:t>
      </w:r>
    </w:p>
    <w:p w:rsidR="008705F3" w:rsidRPr="00702E10" w:rsidRDefault="00D63C32" w:rsidP="0031753D">
      <w:pPr>
        <w:autoSpaceDE w:val="0"/>
        <w:autoSpaceDN w:val="0"/>
        <w:adjustRightInd w:val="0"/>
        <w:ind w:firstLine="709"/>
        <w:jc w:val="both"/>
        <w:rPr>
          <w:b/>
          <w:bCs/>
        </w:rPr>
      </w:pPr>
      <w:r w:rsidRPr="00702E10">
        <w:rPr>
          <w:b/>
          <w:bCs/>
        </w:rPr>
        <w:t>b) Ön epidemiyolojik araştırma</w:t>
      </w:r>
    </w:p>
    <w:p w:rsidR="00D63C32" w:rsidRPr="00702E10" w:rsidRDefault="00146B1A" w:rsidP="0073712C">
      <w:pPr>
        <w:tabs>
          <w:tab w:val="left" w:pos="540"/>
        </w:tabs>
        <w:autoSpaceDE w:val="0"/>
        <w:autoSpaceDN w:val="0"/>
        <w:adjustRightInd w:val="0"/>
        <w:jc w:val="both"/>
      </w:pPr>
      <w:r w:rsidRPr="00702E10">
        <w:tab/>
      </w:r>
      <w:r w:rsidRPr="00702E10">
        <w:tab/>
      </w:r>
      <w:r w:rsidR="00D63C32" w:rsidRPr="00702E10">
        <w:t>Epidemiyolojik araştırmalar EK</w:t>
      </w:r>
      <w:r w:rsidR="006616F5" w:rsidRPr="00702E10">
        <w:t>-10</w:t>
      </w:r>
      <w:r w:rsidR="00D63C32" w:rsidRPr="00702E10">
        <w:t>’</w:t>
      </w:r>
      <w:r w:rsidR="006616F5" w:rsidRPr="00702E10">
        <w:t xml:space="preserve"> </w:t>
      </w:r>
      <w:r w:rsidR="00D63C32" w:rsidRPr="00702E10">
        <w:t xml:space="preserve">da yer alan </w:t>
      </w:r>
      <w:r w:rsidR="006616F5" w:rsidRPr="00702E10">
        <w:t>Mihrak</w:t>
      </w:r>
      <w:r w:rsidR="00D63C32" w:rsidRPr="00702E10">
        <w:t xml:space="preserve"> Araştırma Formu kullanılarak yapılacaktır.</w:t>
      </w:r>
      <w:r w:rsidRPr="00702E10">
        <w:t xml:space="preserve"> </w:t>
      </w:r>
      <w:r w:rsidR="00D63C32" w:rsidRPr="00702E10">
        <w:t>Epidemiyolojik araştırma tamamlandıktan sonra en kısa zamanda ve mümkünse faksla yetkili makamlara gönderilmelidir.</w:t>
      </w:r>
    </w:p>
    <w:p w:rsidR="00780868" w:rsidRPr="00702E10" w:rsidRDefault="008705F3" w:rsidP="0073712C">
      <w:pPr>
        <w:autoSpaceDE w:val="0"/>
        <w:autoSpaceDN w:val="0"/>
        <w:adjustRightInd w:val="0"/>
        <w:ind w:firstLine="709"/>
        <w:jc w:val="both"/>
        <w:rPr>
          <w:b/>
          <w:bCs/>
        </w:rPr>
      </w:pPr>
      <w:r w:rsidRPr="00702E10">
        <w:rPr>
          <w:b/>
          <w:bCs/>
        </w:rPr>
        <w:t xml:space="preserve">c) </w:t>
      </w:r>
      <w:r w:rsidR="00780868" w:rsidRPr="00702E10">
        <w:rPr>
          <w:b/>
          <w:bCs/>
        </w:rPr>
        <w:t>Klinik araştırma</w:t>
      </w:r>
    </w:p>
    <w:p w:rsidR="00780868" w:rsidRPr="00702E10" w:rsidRDefault="00146B1A" w:rsidP="00780868">
      <w:pPr>
        <w:pStyle w:val="GvdeMetni3"/>
        <w:tabs>
          <w:tab w:val="left" w:pos="540"/>
        </w:tabs>
        <w:rPr>
          <w:rFonts w:ascii="Times New Roman" w:hAnsi="Times New Roman"/>
          <w:szCs w:val="24"/>
          <w:lang w:val="tr-TR"/>
        </w:rPr>
      </w:pPr>
      <w:r w:rsidRPr="00702E10">
        <w:rPr>
          <w:rFonts w:ascii="Times New Roman" w:hAnsi="Times New Roman"/>
          <w:szCs w:val="24"/>
          <w:lang w:val="tr-TR"/>
        </w:rPr>
        <w:tab/>
      </w:r>
      <w:r w:rsidRPr="00702E10">
        <w:rPr>
          <w:rFonts w:ascii="Times New Roman" w:hAnsi="Times New Roman"/>
          <w:szCs w:val="24"/>
          <w:lang w:val="tr-TR"/>
        </w:rPr>
        <w:tab/>
      </w:r>
      <w:r w:rsidR="00780868" w:rsidRPr="00702E10">
        <w:rPr>
          <w:rFonts w:ascii="Times New Roman" w:hAnsi="Times New Roman"/>
          <w:szCs w:val="24"/>
          <w:lang w:val="tr-TR"/>
        </w:rPr>
        <w:t xml:space="preserve">Klinik araştırmanın amacı hasta ve şüpheli kanatlılar </w:t>
      </w:r>
      <w:proofErr w:type="gramStart"/>
      <w:r w:rsidR="00780868" w:rsidRPr="00702E10">
        <w:rPr>
          <w:rFonts w:ascii="Times New Roman" w:hAnsi="Times New Roman"/>
          <w:szCs w:val="24"/>
          <w:lang w:val="tr-TR"/>
        </w:rPr>
        <w:t>dahil</w:t>
      </w:r>
      <w:proofErr w:type="gramEnd"/>
      <w:r w:rsidR="00780868" w:rsidRPr="00702E10">
        <w:rPr>
          <w:rFonts w:ascii="Times New Roman" w:hAnsi="Times New Roman"/>
          <w:szCs w:val="24"/>
          <w:lang w:val="tr-TR"/>
        </w:rPr>
        <w:t xml:space="preserve"> olmak üzere çiftlikteki klinik durumun ortaya konmasıdır. Klinik araştırmalar çiftlikteki hastalığa karşı hassas bütün türlerde yapılmalıdır ve şüphenin bulunduğu kümesten değil bu kümese en uzak olan kümesten başlamak gerekmektedir.</w:t>
      </w:r>
    </w:p>
    <w:p w:rsidR="00282307" w:rsidRDefault="00282307" w:rsidP="0073712C">
      <w:pPr>
        <w:autoSpaceDE w:val="0"/>
        <w:autoSpaceDN w:val="0"/>
        <w:adjustRightInd w:val="0"/>
        <w:ind w:firstLine="709"/>
        <w:jc w:val="both"/>
        <w:rPr>
          <w:b/>
        </w:rPr>
      </w:pPr>
    </w:p>
    <w:p w:rsidR="00282307" w:rsidRDefault="00282307" w:rsidP="0073712C">
      <w:pPr>
        <w:autoSpaceDE w:val="0"/>
        <w:autoSpaceDN w:val="0"/>
        <w:adjustRightInd w:val="0"/>
        <w:ind w:firstLine="709"/>
        <w:jc w:val="both"/>
        <w:rPr>
          <w:b/>
        </w:rPr>
      </w:pPr>
    </w:p>
    <w:p w:rsidR="00282307" w:rsidRDefault="00282307" w:rsidP="0073712C">
      <w:pPr>
        <w:autoSpaceDE w:val="0"/>
        <w:autoSpaceDN w:val="0"/>
        <w:adjustRightInd w:val="0"/>
        <w:ind w:firstLine="709"/>
        <w:jc w:val="both"/>
        <w:rPr>
          <w:b/>
        </w:rPr>
      </w:pPr>
    </w:p>
    <w:p w:rsidR="008705F3" w:rsidRPr="00702E10" w:rsidRDefault="008705F3" w:rsidP="0073712C">
      <w:pPr>
        <w:autoSpaceDE w:val="0"/>
        <w:autoSpaceDN w:val="0"/>
        <w:adjustRightInd w:val="0"/>
        <w:ind w:firstLine="709"/>
        <w:jc w:val="both"/>
        <w:rPr>
          <w:b/>
        </w:rPr>
      </w:pPr>
      <w:r w:rsidRPr="00702E10">
        <w:rPr>
          <w:b/>
        </w:rPr>
        <w:lastRenderedPageBreak/>
        <w:t xml:space="preserve">d) </w:t>
      </w:r>
      <w:r w:rsidR="00780868" w:rsidRPr="00702E10">
        <w:rPr>
          <w:b/>
        </w:rPr>
        <w:t>Patolojik numunelerin toplanması</w:t>
      </w:r>
    </w:p>
    <w:p w:rsidR="00780868" w:rsidRPr="00702E10" w:rsidRDefault="00146B1A" w:rsidP="0073712C">
      <w:pPr>
        <w:tabs>
          <w:tab w:val="left" w:pos="540"/>
        </w:tabs>
        <w:autoSpaceDE w:val="0"/>
        <w:autoSpaceDN w:val="0"/>
        <w:adjustRightInd w:val="0"/>
        <w:jc w:val="both"/>
      </w:pPr>
      <w:r w:rsidRPr="00702E10">
        <w:tab/>
      </w:r>
      <w:r w:rsidRPr="00702E10">
        <w:tab/>
      </w:r>
      <w:r w:rsidR="00780868" w:rsidRPr="00702E10">
        <w:t xml:space="preserve">ND şüpheli vakaların teşhisi için gerekli olan numuneler, Ek </w:t>
      </w:r>
      <w:r w:rsidR="00840B7E" w:rsidRPr="00702E10">
        <w:t>7</w:t>
      </w:r>
      <w:r w:rsidR="00780868" w:rsidRPr="00702E10">
        <w:t>’d</w:t>
      </w:r>
      <w:r w:rsidR="00840B7E" w:rsidRPr="00702E10">
        <w:t>e</w:t>
      </w:r>
      <w:r w:rsidR="00780868" w:rsidRPr="00702E10">
        <w:t xml:space="preserve"> belirtilen şekilde toplanır. Uygun görülen numuneler, </w:t>
      </w:r>
      <w:r w:rsidR="006616F5" w:rsidRPr="00702E10">
        <w:t>EK-8</w:t>
      </w:r>
      <w:r w:rsidR="00780868" w:rsidRPr="00702E10">
        <w:t>’</w:t>
      </w:r>
      <w:r w:rsidR="006616F5" w:rsidRPr="00702E10">
        <w:t xml:space="preserve"> </w:t>
      </w:r>
      <w:r w:rsidR="00780868" w:rsidRPr="00702E10">
        <w:t xml:space="preserve">de sunulan örnek form kullanılarak derhal laboratuvara gönderilmelidir. </w:t>
      </w:r>
    </w:p>
    <w:p w:rsidR="008705F3" w:rsidRPr="00702E10" w:rsidRDefault="008705F3" w:rsidP="0073712C">
      <w:pPr>
        <w:autoSpaceDE w:val="0"/>
        <w:autoSpaceDN w:val="0"/>
        <w:adjustRightInd w:val="0"/>
        <w:ind w:firstLine="709"/>
        <w:jc w:val="both"/>
        <w:rPr>
          <w:b/>
          <w:bCs/>
        </w:rPr>
      </w:pPr>
      <w:r w:rsidRPr="00702E10">
        <w:rPr>
          <w:b/>
          <w:bCs/>
        </w:rPr>
        <w:t xml:space="preserve">e) </w:t>
      </w:r>
      <w:r w:rsidR="00780868" w:rsidRPr="00702E10">
        <w:rPr>
          <w:b/>
          <w:bCs/>
        </w:rPr>
        <w:t>Şüpheli işletmeden çıkış</w:t>
      </w:r>
      <w:r w:rsidR="00D720F3" w:rsidRPr="00702E10">
        <w:rPr>
          <w:b/>
          <w:bCs/>
        </w:rPr>
        <w:t xml:space="preserve"> </w:t>
      </w:r>
    </w:p>
    <w:p w:rsidR="008705F3" w:rsidRPr="00702E10" w:rsidRDefault="00146B1A" w:rsidP="0073712C">
      <w:pPr>
        <w:pStyle w:val="GvdeMetni3"/>
        <w:tabs>
          <w:tab w:val="left" w:pos="540"/>
        </w:tabs>
        <w:rPr>
          <w:rFonts w:ascii="Times New Roman" w:hAnsi="Times New Roman"/>
          <w:szCs w:val="24"/>
          <w:lang w:val="tr-TR"/>
        </w:rPr>
      </w:pPr>
      <w:r w:rsidRPr="00702E10">
        <w:rPr>
          <w:rFonts w:ascii="Times New Roman" w:hAnsi="Times New Roman"/>
          <w:szCs w:val="24"/>
          <w:lang w:val="tr-TR"/>
        </w:rPr>
        <w:tab/>
      </w:r>
      <w:r w:rsidRPr="00702E10">
        <w:rPr>
          <w:rFonts w:ascii="Times New Roman" w:hAnsi="Times New Roman"/>
          <w:szCs w:val="24"/>
          <w:lang w:val="tr-TR"/>
        </w:rPr>
        <w:tab/>
      </w:r>
      <w:r w:rsidR="00580ED2" w:rsidRPr="00702E10">
        <w:rPr>
          <w:rFonts w:ascii="Times New Roman" w:hAnsi="Times New Roman"/>
          <w:szCs w:val="24"/>
          <w:lang w:val="tr-TR"/>
        </w:rPr>
        <w:t xml:space="preserve">Klinik ziyaret ve örneklerin toplanmasından sonra </w:t>
      </w:r>
      <w:r w:rsidR="006A52E6">
        <w:t>resmi veteriner hekim</w:t>
      </w:r>
      <w:r w:rsidR="00580ED2" w:rsidRPr="00702E10">
        <w:rPr>
          <w:rFonts w:ascii="Times New Roman" w:hAnsi="Times New Roman"/>
          <w:szCs w:val="24"/>
          <w:lang w:val="tr-TR"/>
        </w:rPr>
        <w:t xml:space="preserve"> ve </w:t>
      </w:r>
      <w:r w:rsidR="00C05BF0">
        <w:t>laboratuvar</w:t>
      </w:r>
      <w:r w:rsidR="006A52E6" w:rsidRPr="00702E10">
        <w:t xml:space="preserve"> veteriner hekimi</w:t>
      </w:r>
      <w:r w:rsidR="00580ED2" w:rsidRPr="00702E10">
        <w:rPr>
          <w:rFonts w:ascii="Times New Roman" w:hAnsi="Times New Roman"/>
          <w:szCs w:val="24"/>
          <w:lang w:val="tr-TR"/>
        </w:rPr>
        <w:t xml:space="preserve"> belirlenen soyunma odasında, koruyucu gi</w:t>
      </w:r>
      <w:r w:rsidR="00765758" w:rsidRPr="00702E10">
        <w:rPr>
          <w:rFonts w:ascii="Times New Roman" w:hAnsi="Times New Roman"/>
          <w:szCs w:val="24"/>
          <w:lang w:val="tr-TR"/>
        </w:rPr>
        <w:t xml:space="preserve">ysilerini </w:t>
      </w:r>
      <w:proofErr w:type="gramStart"/>
      <w:r w:rsidR="00765758" w:rsidRPr="00702E10">
        <w:rPr>
          <w:rFonts w:ascii="Times New Roman" w:hAnsi="Times New Roman"/>
          <w:szCs w:val="24"/>
          <w:lang w:val="tr-TR"/>
        </w:rPr>
        <w:t>dezenfekte</w:t>
      </w:r>
      <w:proofErr w:type="gramEnd"/>
      <w:r w:rsidR="00765758" w:rsidRPr="00702E10">
        <w:rPr>
          <w:rFonts w:ascii="Times New Roman" w:hAnsi="Times New Roman"/>
          <w:szCs w:val="24"/>
          <w:lang w:val="tr-TR"/>
        </w:rPr>
        <w:t xml:space="preserve"> ederler ve</w:t>
      </w:r>
      <w:r w:rsidR="00580ED2" w:rsidRPr="00702E10">
        <w:rPr>
          <w:rFonts w:ascii="Times New Roman" w:hAnsi="Times New Roman"/>
          <w:szCs w:val="24"/>
          <w:lang w:val="tr-TR"/>
        </w:rPr>
        <w:t xml:space="preserve"> sterilize edilebilen bütün malzemeleri dıştan dezenfekte edilen bir ikinci çanta içine konulup mühürlenen otoklav edilebilen bir çantaya doldururlar. Tek kullanımlık bütün malzemeler, </w:t>
      </w:r>
      <w:proofErr w:type="gramStart"/>
      <w:r w:rsidR="00580ED2" w:rsidRPr="00702E10">
        <w:rPr>
          <w:rFonts w:ascii="Times New Roman" w:hAnsi="Times New Roman"/>
          <w:szCs w:val="24"/>
          <w:lang w:val="tr-TR"/>
        </w:rPr>
        <w:t>kağıtlar</w:t>
      </w:r>
      <w:proofErr w:type="gramEnd"/>
      <w:r w:rsidR="00580ED2" w:rsidRPr="00702E10">
        <w:rPr>
          <w:rFonts w:ascii="Times New Roman" w:hAnsi="Times New Roman"/>
          <w:szCs w:val="24"/>
          <w:lang w:val="tr-TR"/>
        </w:rPr>
        <w:t>, giysiler, ayakkabı koruyucuları, bir plastik çantaya konur ve imha edilmek üzere işletmede bırakılırlar.</w:t>
      </w:r>
    </w:p>
    <w:p w:rsidR="00765758" w:rsidRPr="00702E10" w:rsidRDefault="00146B1A" w:rsidP="00765758">
      <w:pPr>
        <w:tabs>
          <w:tab w:val="left" w:pos="540"/>
        </w:tabs>
        <w:autoSpaceDE w:val="0"/>
        <w:autoSpaceDN w:val="0"/>
        <w:adjustRightInd w:val="0"/>
        <w:jc w:val="both"/>
      </w:pPr>
      <w:r w:rsidRPr="00702E10">
        <w:tab/>
      </w:r>
      <w:r w:rsidRPr="00702E10">
        <w:tab/>
      </w:r>
      <w:r w:rsidR="00765758" w:rsidRPr="00702E10">
        <w:t xml:space="preserve">İşletmede bulunan </w:t>
      </w:r>
      <w:r w:rsidR="00677DC7">
        <w:t>resmi veteriner hekim</w:t>
      </w:r>
      <w:r w:rsidR="00765758" w:rsidRPr="00702E10">
        <w:t xml:space="preserve"> ve </w:t>
      </w:r>
      <w:r w:rsidR="00C05BF0">
        <w:t>Laboratuvar</w:t>
      </w:r>
      <w:r w:rsidR="006A52E6" w:rsidRPr="00702E10">
        <w:t xml:space="preserve"> veteriner hekimi</w:t>
      </w:r>
      <w:r w:rsidR="00765758" w:rsidRPr="00702E10">
        <w:t xml:space="preserve"> şüpheli durumun sona ermesine kadar veya şüphe durumunun teyit edilmesi halinde enfekte olmuş işletme ile son temas gününden sonra 3 gün boyunca diğer kanatlı çiftliklerini ziyaret etmemelidir.</w:t>
      </w:r>
    </w:p>
    <w:p w:rsidR="008705F3" w:rsidRPr="00702E10" w:rsidRDefault="008705F3" w:rsidP="0073712C">
      <w:pPr>
        <w:autoSpaceDE w:val="0"/>
        <w:autoSpaceDN w:val="0"/>
        <w:adjustRightInd w:val="0"/>
        <w:ind w:firstLine="709"/>
        <w:jc w:val="both"/>
        <w:rPr>
          <w:b/>
        </w:rPr>
      </w:pPr>
      <w:r w:rsidRPr="00702E10">
        <w:rPr>
          <w:b/>
          <w:bCs/>
        </w:rPr>
        <w:t xml:space="preserve">8.3.2. </w:t>
      </w:r>
      <w:r w:rsidR="00B6014C" w:rsidRPr="00702E10">
        <w:rPr>
          <w:b/>
        </w:rPr>
        <w:t>Hastalığın Resmi Teyidinde</w:t>
      </w:r>
      <w:r w:rsidR="0089032D" w:rsidRPr="00702E10">
        <w:rPr>
          <w:b/>
        </w:rPr>
        <w:t xml:space="preserve"> Alınacak Önlemler</w:t>
      </w:r>
    </w:p>
    <w:p w:rsidR="00087DEE" w:rsidRPr="00702E10" w:rsidRDefault="00087DEE" w:rsidP="0073712C">
      <w:pPr>
        <w:autoSpaceDE w:val="0"/>
        <w:autoSpaceDN w:val="0"/>
        <w:adjustRightInd w:val="0"/>
        <w:ind w:firstLine="709"/>
        <w:jc w:val="both"/>
        <w:rPr>
          <w:b/>
          <w:bCs/>
        </w:rPr>
      </w:pPr>
      <w:bookmarkStart w:id="9" w:name="_Toc255855142"/>
      <w:r w:rsidRPr="00702E10">
        <w:rPr>
          <w:b/>
          <w:bCs/>
        </w:rPr>
        <w:t>8.3.2.1.Bütün Kısıtlı Alanların (BKA) Oluşturulması</w:t>
      </w:r>
      <w:bookmarkEnd w:id="9"/>
      <w:r w:rsidRPr="00702E10">
        <w:rPr>
          <w:b/>
          <w:bCs/>
        </w:rPr>
        <w:t xml:space="preserve">  </w:t>
      </w:r>
    </w:p>
    <w:p w:rsidR="00087DEE" w:rsidRPr="00702E10" w:rsidRDefault="00087DEE" w:rsidP="0073712C">
      <w:pPr>
        <w:ind w:firstLine="709"/>
        <w:jc w:val="both"/>
      </w:pPr>
      <w:r w:rsidRPr="00702E10">
        <w:t>ND salgınının tespitinin hemen ardından yetkili otorite tarafından hastalık yeri ilan edilirken aşağıda belirtilen alanlar oluşturulur.</w:t>
      </w:r>
    </w:p>
    <w:p w:rsidR="00087DEE" w:rsidRPr="00702E10" w:rsidRDefault="00087DEE" w:rsidP="0073712C">
      <w:pPr>
        <w:ind w:firstLine="709"/>
        <w:jc w:val="both"/>
      </w:pPr>
      <w:r w:rsidRPr="00702E10">
        <w:rPr>
          <w:b/>
        </w:rPr>
        <w:t>Mihrak:</w:t>
      </w:r>
      <w:r w:rsidRPr="00702E10">
        <w:t xml:space="preserve"> </w:t>
      </w:r>
      <w:r w:rsidRPr="00702E10">
        <w:rPr>
          <w:bCs/>
        </w:rPr>
        <w:t>E</w:t>
      </w:r>
      <w:r w:rsidRPr="00702E10">
        <w:t xml:space="preserve">nfeksiyonun tespit edildiği ve </w:t>
      </w:r>
      <w:r w:rsidR="00C05BF0">
        <w:t>laboratuvar</w:t>
      </w:r>
      <w:r w:rsidRPr="00702E10">
        <w:t xml:space="preserve"> bulguları ile teyit edildiği işletme,</w:t>
      </w:r>
    </w:p>
    <w:p w:rsidR="00087DEE" w:rsidRPr="00702E10" w:rsidRDefault="00087DEE" w:rsidP="0031753D">
      <w:pPr>
        <w:ind w:firstLine="709"/>
        <w:jc w:val="both"/>
      </w:pPr>
      <w:r w:rsidRPr="00702E10">
        <w:rPr>
          <w:b/>
        </w:rPr>
        <w:t>Koruma alanı:</w:t>
      </w:r>
      <w:r w:rsidRPr="00702E10">
        <w:t xml:space="preserve"> Mihrak etrafında yarıçapı en az 3 km. olan alan,</w:t>
      </w:r>
    </w:p>
    <w:p w:rsidR="00087DEE" w:rsidRPr="00702E10" w:rsidRDefault="00087DEE" w:rsidP="0031753D">
      <w:pPr>
        <w:ind w:firstLine="709"/>
        <w:jc w:val="both"/>
      </w:pPr>
      <w:r w:rsidRPr="00702E10">
        <w:rPr>
          <w:b/>
        </w:rPr>
        <w:t>Gözetim alanı:</w:t>
      </w:r>
      <w:r w:rsidRPr="00702E10">
        <w:t xml:space="preserve"> Koruma alanını da içerecek şekilde mihrak etrafında yarıçapı en az 10 km. olan alan,</w:t>
      </w:r>
    </w:p>
    <w:p w:rsidR="00087DEE" w:rsidRPr="00702E10" w:rsidRDefault="00087DEE" w:rsidP="0031753D">
      <w:pPr>
        <w:ind w:firstLine="709"/>
        <w:jc w:val="both"/>
      </w:pPr>
      <w:r w:rsidRPr="00702E10">
        <w:rPr>
          <w:b/>
        </w:rPr>
        <w:t>Diğer kısıtlanmış alanlar:</w:t>
      </w:r>
      <w:r w:rsidRPr="00702E10">
        <w:t xml:space="preserve"> Yetkili otorite tarafından aşağıda belirtilen </w:t>
      </w:r>
      <w:proofErr w:type="gramStart"/>
      <w:r w:rsidRPr="00702E10">
        <w:t>kriterler</w:t>
      </w:r>
      <w:proofErr w:type="gramEnd"/>
      <w:r w:rsidRPr="00702E10">
        <w:t xml:space="preserve"> göz önüne alınarak koruma ve gözetim </w:t>
      </w:r>
      <w:r w:rsidR="006A52E6">
        <w:t>alanlarının</w:t>
      </w:r>
      <w:r w:rsidRPr="00702E10">
        <w:t xml:space="preserve"> etrafında veya yakınında oluşturulabilen kısıtlanmı</w:t>
      </w:r>
      <w:r w:rsidRPr="00702E10">
        <w:rPr>
          <w:rFonts w:eastAsia="TimesNewRoman"/>
        </w:rPr>
        <w:t xml:space="preserve">ş </w:t>
      </w:r>
      <w:r w:rsidRPr="00702E10">
        <w:t>alanlar.</w:t>
      </w:r>
    </w:p>
    <w:p w:rsidR="00087DEE" w:rsidRPr="00702E10" w:rsidRDefault="00087DEE" w:rsidP="0031753D">
      <w:pPr>
        <w:ind w:firstLine="709"/>
        <w:jc w:val="both"/>
      </w:pPr>
      <w:r w:rsidRPr="00702E10">
        <w:t>Koruma, gözetim ve diğer kısıtlanmış alanlar olu</w:t>
      </w:r>
      <w:r w:rsidRPr="00702E10">
        <w:rPr>
          <w:rFonts w:eastAsia="TimesNewRoman"/>
        </w:rPr>
        <w:t>ş</w:t>
      </w:r>
      <w:r w:rsidRPr="00702E10">
        <w:t>turulurken Yetkili Otorite tarafından a</w:t>
      </w:r>
      <w:r w:rsidRPr="00702E10">
        <w:rPr>
          <w:rFonts w:eastAsia="TimesNewRoman"/>
        </w:rPr>
        <w:t>ş</w:t>
      </w:r>
      <w:r w:rsidRPr="00702E10">
        <w:t>a</w:t>
      </w:r>
      <w:r w:rsidRPr="00702E10">
        <w:rPr>
          <w:rFonts w:eastAsia="TimesNewRoman"/>
        </w:rPr>
        <w:t>ğ</w:t>
      </w:r>
      <w:r w:rsidRPr="00702E10">
        <w:t xml:space="preserve">ıdaki </w:t>
      </w:r>
      <w:proofErr w:type="gramStart"/>
      <w:r w:rsidRPr="00702E10">
        <w:t>kriterler</w:t>
      </w:r>
      <w:proofErr w:type="gramEnd"/>
      <w:r w:rsidRPr="00702E10">
        <w:t xml:space="preserve"> göz önüne alınır;</w:t>
      </w:r>
    </w:p>
    <w:p w:rsidR="00087DEE" w:rsidRPr="00702E10" w:rsidRDefault="00087DEE" w:rsidP="001B7752">
      <w:pPr>
        <w:numPr>
          <w:ilvl w:val="0"/>
          <w:numId w:val="18"/>
        </w:numPr>
        <w:ind w:right="-81" w:hanging="294"/>
        <w:jc w:val="both"/>
      </w:pPr>
      <w:r w:rsidRPr="00702E10">
        <w:t>Mihrak araştırmaları,</w:t>
      </w:r>
    </w:p>
    <w:p w:rsidR="00087DEE" w:rsidRPr="00702E10" w:rsidRDefault="00087DEE" w:rsidP="001B7752">
      <w:pPr>
        <w:numPr>
          <w:ilvl w:val="0"/>
          <w:numId w:val="18"/>
        </w:numPr>
        <w:ind w:right="-81" w:hanging="294"/>
        <w:jc w:val="both"/>
      </w:pPr>
      <w:r w:rsidRPr="00702E10">
        <w:t>Coğrafi durum, özellikle doğal sınırlar,</w:t>
      </w:r>
    </w:p>
    <w:p w:rsidR="00087DEE" w:rsidRPr="00702E10" w:rsidRDefault="00087DEE" w:rsidP="001B7752">
      <w:pPr>
        <w:numPr>
          <w:ilvl w:val="0"/>
          <w:numId w:val="18"/>
        </w:numPr>
        <w:ind w:right="-81" w:hanging="294"/>
        <w:jc w:val="both"/>
      </w:pPr>
      <w:r w:rsidRPr="00702E10">
        <w:t>İşletmenin yerleşim yeri ve uzaklığı ile işletmedeki kanatlı hayvan sayısı,</w:t>
      </w:r>
    </w:p>
    <w:p w:rsidR="00087DEE" w:rsidRPr="00702E10" w:rsidRDefault="00087DEE" w:rsidP="001B7752">
      <w:pPr>
        <w:numPr>
          <w:ilvl w:val="0"/>
          <w:numId w:val="18"/>
        </w:numPr>
        <w:ind w:right="-81" w:hanging="294"/>
        <w:jc w:val="both"/>
      </w:pPr>
      <w:r w:rsidRPr="00702E10">
        <w:t>Kümes hayvanları veya kapalı beslenen kuşların yer değiştirme şekli ve ticareti,</w:t>
      </w:r>
    </w:p>
    <w:p w:rsidR="00087DEE" w:rsidRPr="00702E10" w:rsidRDefault="00087DEE" w:rsidP="001B7752">
      <w:pPr>
        <w:numPr>
          <w:ilvl w:val="0"/>
          <w:numId w:val="18"/>
        </w:numPr>
        <w:ind w:right="-81" w:hanging="294"/>
        <w:jc w:val="both"/>
      </w:pPr>
      <w:r w:rsidRPr="00702E10">
        <w:t>Özellikle kümes hayvanları veya kapalı beslenen kuşların öldürülmesi ve imhası söz konusu ise koruma ve gözetim alanları içerisinde onların karkaslarını, gübre ve altlıklarının hareketinin kontrolünü sağlamak için yeterli personel bulundurulması.</w:t>
      </w:r>
    </w:p>
    <w:p w:rsidR="00087DEE" w:rsidRPr="00702E10" w:rsidRDefault="00087DEE" w:rsidP="001B7752">
      <w:pPr>
        <w:numPr>
          <w:ilvl w:val="0"/>
          <w:numId w:val="18"/>
        </w:numPr>
        <w:ind w:right="-81" w:hanging="294"/>
        <w:jc w:val="both"/>
      </w:pPr>
      <w:r w:rsidRPr="00702E10">
        <w:t>Eğer koruma, gözetim veya diğer kısıtlı alanlar farklı bir ülkenin topraklarını kapsıyorsa, ilgili ülkelerin yetkili otoriteleri ile bu alanların oluşturulması için işbirliği yapılır.</w:t>
      </w:r>
    </w:p>
    <w:p w:rsidR="00087DEE" w:rsidRPr="00702E10" w:rsidRDefault="00087DEE" w:rsidP="0031753D">
      <w:pPr>
        <w:ind w:left="1069"/>
        <w:jc w:val="both"/>
      </w:pPr>
    </w:p>
    <w:p w:rsidR="00087DEE" w:rsidRPr="00702E10" w:rsidRDefault="00483BDA" w:rsidP="0031753D">
      <w:pPr>
        <w:autoSpaceDE w:val="0"/>
        <w:autoSpaceDN w:val="0"/>
        <w:adjustRightInd w:val="0"/>
        <w:spacing w:after="240"/>
        <w:ind w:firstLine="709"/>
        <w:jc w:val="both"/>
        <w:rPr>
          <w:b/>
          <w:bCs/>
        </w:rPr>
      </w:pPr>
      <w:r w:rsidRPr="00702E10">
        <w:rPr>
          <w:noProof/>
        </w:rPr>
        <w:lastRenderedPageBreak/>
        <mc:AlternateContent>
          <mc:Choice Requires="wpc">
            <w:drawing>
              <wp:inline distT="0" distB="0" distL="0" distR="0" wp14:anchorId="0A97B795" wp14:editId="796A84B3">
                <wp:extent cx="4229100" cy="3886200"/>
                <wp:effectExtent l="38100" t="47625" r="38100" b="47625"/>
                <wp:docPr id="165" name="Tuval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C99"/>
                        </a:solidFill>
                      </wpc:bg>
                      <wpc:whole>
                        <a:ln w="38100" cap="flat" cmpd="sng" algn="ctr">
                          <a:solidFill>
                            <a:srgbClr val="000000"/>
                          </a:solidFill>
                          <a:prstDash val="solid"/>
                          <a:miter lim="800000"/>
                          <a:headEnd type="none" w="med" len="med"/>
                          <a:tailEnd type="none" w="med" len="med"/>
                        </a:ln>
                      </wpc:whole>
                      <wps:wsp>
                        <wps:cNvPr id="154" name="Line 18"/>
                        <wps:cNvCnPr/>
                        <wps:spPr bwMode="auto">
                          <a:xfrm>
                            <a:off x="1943100" y="1714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Oval 19"/>
                        <wps:cNvSpPr>
                          <a:spLocks noChangeArrowheads="1"/>
                        </wps:cNvSpPr>
                        <wps:spPr bwMode="auto">
                          <a:xfrm>
                            <a:off x="1257300" y="1143000"/>
                            <a:ext cx="1714500" cy="1600200"/>
                          </a:xfrm>
                          <a:prstGeom prst="ellipse">
                            <a:avLst/>
                          </a:prstGeom>
                          <a:solidFill>
                            <a:srgbClr val="FF0000"/>
                          </a:solidFill>
                          <a:ln w="9525">
                            <a:solidFill>
                              <a:srgbClr val="000000"/>
                            </a:solidFill>
                            <a:round/>
                            <a:headEnd/>
                            <a:tailEnd/>
                          </a:ln>
                        </wps:spPr>
                        <wps:txbx>
                          <w:txbxContent>
                            <w:p w:rsidR="001570EA" w:rsidRDefault="001570EA" w:rsidP="00483BDA">
                              <w:r>
                                <w:t xml:space="preserve">Koruma </w:t>
                              </w:r>
                              <w:r w:rsidR="006A52E6">
                                <w:t>Alanı</w:t>
                              </w:r>
                              <w:r>
                                <w:t xml:space="preserve"> </w:t>
                              </w:r>
                            </w:p>
                          </w:txbxContent>
                        </wps:txbx>
                        <wps:bodyPr rot="0" vert="horz" wrap="square" lIns="91440" tIns="45720" rIns="91440" bIns="45720" anchor="t" anchorCtr="0" upright="1">
                          <a:noAutofit/>
                        </wps:bodyPr>
                      </wps:wsp>
                      <wps:wsp>
                        <wps:cNvPr id="156" name="Line 20"/>
                        <wps:cNvCnPr/>
                        <wps:spPr bwMode="auto">
                          <a:xfrm>
                            <a:off x="0" y="1943100"/>
                            <a:ext cx="2057400" cy="15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7" name="Text Box 21"/>
                        <wps:cNvSpPr txBox="1">
                          <a:spLocks noChangeArrowheads="1"/>
                        </wps:cNvSpPr>
                        <wps:spPr bwMode="auto">
                          <a:xfrm>
                            <a:off x="2171700" y="1714500"/>
                            <a:ext cx="571500" cy="457200"/>
                          </a:xfrm>
                          <a:prstGeom prst="rect">
                            <a:avLst/>
                          </a:prstGeom>
                          <a:solidFill>
                            <a:srgbClr val="FF0000"/>
                          </a:solidFill>
                          <a:ln w="9525">
                            <a:solidFill>
                              <a:srgbClr val="FF0000"/>
                            </a:solidFill>
                            <a:miter lim="800000"/>
                            <a:headEnd/>
                            <a:tailEnd/>
                          </a:ln>
                        </wps:spPr>
                        <wps:txbx>
                          <w:txbxContent>
                            <w:p w:rsidR="001570EA" w:rsidRDefault="001570EA" w:rsidP="00483BDA">
                              <w:r>
                                <w:t>3km</w:t>
                              </w:r>
                            </w:p>
                          </w:txbxContent>
                        </wps:txbx>
                        <wps:bodyPr rot="0" vert="horz" wrap="square" lIns="91440" tIns="45720" rIns="91440" bIns="45720" anchor="t" anchorCtr="0" upright="1">
                          <a:noAutofit/>
                        </wps:bodyPr>
                      </wps:wsp>
                      <wps:wsp>
                        <wps:cNvPr id="158" name="Text Box 22"/>
                        <wps:cNvSpPr txBox="1">
                          <a:spLocks noChangeArrowheads="1"/>
                        </wps:cNvSpPr>
                        <wps:spPr bwMode="auto">
                          <a:xfrm>
                            <a:off x="2057400" y="1828800"/>
                            <a:ext cx="114300" cy="228600"/>
                          </a:xfrm>
                          <a:prstGeom prst="rect">
                            <a:avLst/>
                          </a:prstGeom>
                          <a:solidFill>
                            <a:srgbClr val="FF0000"/>
                          </a:solidFill>
                          <a:ln w="9525">
                            <a:solidFill>
                              <a:srgbClr val="FF0000"/>
                            </a:solidFill>
                            <a:miter lim="800000"/>
                            <a:headEnd/>
                            <a:tailEnd/>
                          </a:ln>
                        </wps:spPr>
                        <wps:txbx>
                          <w:txbxContent>
                            <w:p w:rsidR="001570EA" w:rsidRDefault="001570EA" w:rsidP="00483BDA">
                              <w:pPr>
                                <w:rPr>
                                  <w:sz w:val="16"/>
                                  <w:szCs w:val="16"/>
                                </w:rPr>
                              </w:pPr>
                              <w:r>
                                <w:rPr>
                                  <w:sz w:val="16"/>
                                  <w:szCs w:val="16"/>
                                </w:rPr>
                                <w:t>EB</w:t>
                              </w:r>
                            </w:p>
                          </w:txbxContent>
                        </wps:txbx>
                        <wps:bodyPr rot="0" vert="horz" wrap="square" lIns="91440" tIns="45720" rIns="91440" bIns="45720" anchor="t" anchorCtr="0" upright="1">
                          <a:noAutofit/>
                        </wps:bodyPr>
                      </wps:wsp>
                      <wps:wsp>
                        <wps:cNvPr id="159" name="Line 23"/>
                        <wps:cNvCnPr/>
                        <wps:spPr bwMode="auto">
                          <a:xfrm>
                            <a:off x="2057400" y="1943100"/>
                            <a:ext cx="914400" cy="15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 Box 24"/>
                        <wps:cNvSpPr txBox="1">
                          <a:spLocks noChangeArrowheads="1"/>
                        </wps:cNvSpPr>
                        <wps:spPr bwMode="auto">
                          <a:xfrm>
                            <a:off x="228600" y="1714500"/>
                            <a:ext cx="685800" cy="3429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1570EA" w:rsidRDefault="001570EA" w:rsidP="00483BDA">
                              <w:r>
                                <w:t>10km</w:t>
                              </w:r>
                            </w:p>
                          </w:txbxContent>
                        </wps:txbx>
                        <wps:bodyPr rot="0" vert="horz" wrap="square" lIns="91440" tIns="45720" rIns="91440" bIns="45720" anchor="t" anchorCtr="0" upright="1">
                          <a:noAutofit/>
                        </wps:bodyPr>
                      </wps:wsp>
                      <wps:wsp>
                        <wps:cNvPr id="161" name="Oval 25"/>
                        <wps:cNvSpPr>
                          <a:spLocks noChangeArrowheads="1"/>
                        </wps:cNvSpPr>
                        <wps:spPr bwMode="auto">
                          <a:xfrm>
                            <a:off x="0" y="0"/>
                            <a:ext cx="4229100" cy="3886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26"/>
                        <wps:cNvSpPr txBox="1">
                          <a:spLocks noChangeArrowheads="1"/>
                        </wps:cNvSpPr>
                        <wps:spPr bwMode="auto">
                          <a:xfrm>
                            <a:off x="1257300" y="68580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EA" w:rsidRPr="001E4712" w:rsidRDefault="001570EA" w:rsidP="00483BDA">
                              <w:pPr>
                                <w:jc w:val="center"/>
                                <w:rPr>
                                  <w:lang w:val="en-US"/>
                                </w:rPr>
                              </w:pPr>
                              <w:r>
                                <w:rPr>
                                  <w:lang w:val="en-US"/>
                                </w:rPr>
                                <w:t xml:space="preserve"> Gözetim </w:t>
                              </w:r>
                              <w:r w:rsidRPr="001E4712">
                                <w:rPr>
                                  <w:lang w:val="en-US"/>
                                </w:rPr>
                                <w:t>Alanı</w:t>
                              </w:r>
                            </w:p>
                          </w:txbxContent>
                        </wps:txbx>
                        <wps:bodyPr rot="0" vert="horz" wrap="square" lIns="91440" tIns="45720" rIns="91440" bIns="45720" anchor="t" anchorCtr="0" upright="1">
                          <a:noAutofit/>
                        </wps:bodyPr>
                      </wps:wsp>
                      <wps:wsp>
                        <wps:cNvPr id="163" name="Line 27"/>
                        <wps:cNvCnPr/>
                        <wps:spPr bwMode="auto">
                          <a:xfrm flipV="1">
                            <a:off x="2971800" y="1943100"/>
                            <a:ext cx="1257300"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4" name="Text Box 28"/>
                        <wps:cNvSpPr txBox="1">
                          <a:spLocks noChangeArrowheads="1"/>
                        </wps:cNvSpPr>
                        <wps:spPr bwMode="auto">
                          <a:xfrm>
                            <a:off x="3322638" y="1687513"/>
                            <a:ext cx="537369" cy="255588"/>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1570EA" w:rsidRPr="000953AE" w:rsidRDefault="001570EA" w:rsidP="00483BDA">
                              <w:pPr>
                                <w:rPr>
                                  <w:color w:val="002060"/>
                                </w:rPr>
                              </w:pPr>
                              <w:r w:rsidRPr="000953AE">
                                <w:rPr>
                                  <w:color w:val="002060"/>
                                </w:rPr>
                                <w:t>7 km</w:t>
                              </w:r>
                            </w:p>
                          </w:txbxContent>
                        </wps:txbx>
                        <wps:bodyPr rot="0" vert="horz" wrap="square" lIns="91440" tIns="45720" rIns="91440" bIns="45720" anchor="t" anchorCtr="0" upright="1">
                          <a:noAutofit/>
                        </wps:bodyPr>
                      </wps:wsp>
                    </wpc:wpc>
                  </a:graphicData>
                </a:graphic>
              </wp:inline>
            </w:drawing>
          </mc:Choice>
          <mc:Fallback>
            <w:pict>
              <v:group id="Tuval 165" o:spid="_x0000_s1026" editas="canvas" style="width:333pt;height:306pt;mso-position-horizontal-relative:char;mso-position-vertical-relative:line" coordsize="4229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1;height:38862;visibility:visible;mso-wrap-style:square" filled="t" fillcolor="#fc9" stroked="t" strokeweight="3pt">
                  <v:fill o:detectmouseclick="t"/>
                  <v:path o:connecttype="none"/>
                </v:shape>
                <v:line id="Line 18" o:spid="_x0000_s1028" style="position:absolute;visibility:visible;mso-wrap-style:square" from="19431,17145" to="1943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oval id="Oval 19" o:spid="_x0000_s1029" style="position:absolute;left:12573;top:11430;width:17145;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M/cUA&#10;AADcAAAADwAAAGRycy9kb3ducmV2LnhtbESPQWsCMRCF70L/Q5iCN822apXVKEWoiNqDqxdvw2a6&#10;u3QzWZKo6783guBthvfeN29mi9bU4kLOV5YVfPQTEMS51RUXCo6Hn94EhA/IGmvLpOBGHhbzt84M&#10;U22vvKdLFgoRIexTVFCG0KRS+rwkg75vG+Ko/VlnMMTVFVI7vEa4qeVnknxJgxXHCyU2tCwp/8/O&#10;JlJ259VmnA1YDuvfrTsd/OC2zJXqvrffUxCB2vAyP9NrHeuPRvB4Jk4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gz9xQAAANwAAAAPAAAAAAAAAAAAAAAAAJgCAABkcnMv&#10;ZG93bnJldi54bWxQSwUGAAAAAAQABAD1AAAAigMAAAAA&#10;" fillcolor="red">
                  <v:textbox>
                    <w:txbxContent>
                      <w:p w:rsidR="001570EA" w:rsidRDefault="001570EA" w:rsidP="00483BDA">
                        <w:r>
                          <w:t xml:space="preserve">Koruma </w:t>
                        </w:r>
                        <w:r w:rsidR="006A52E6">
                          <w:t>Alanı</w:t>
                        </w:r>
                        <w:r>
                          <w:t xml:space="preserve"> </w:t>
                        </w:r>
                      </w:p>
                    </w:txbxContent>
                  </v:textbox>
                </v:oval>
                <v:line id="Line 20" o:spid="_x0000_s1030" style="position:absolute;visibility:visible;mso-wrap-style:square" from="0,19431" to="20574,1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eeMIAAADcAAAADwAAAGRycy9kb3ducmV2LnhtbERPTWvCQBC9C/0PyxS86aaCIqmbUApK&#10;LqVUS8/T7JjEZmdjdptN++tdQfA2j/c5m3w0rRiod41lBU/zBARxaXXDlYLPw3a2BuE8ssbWMin4&#10;Iwd59jDZYKpt4A8a9r4SMYRdigpq77tUSlfWZNDNbUccuaPtDfoI+0rqHkMMN61cJMlKGmw4NtTY&#10;0WtN5c/+1yhIwv9OnmTRDO/F2zl03+FrcQ5KTR/Hl2cQnkZ/F9/chY7zly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LeeMIAAADcAAAADwAAAAAAAAAAAAAA&#10;AAChAgAAZHJzL2Rvd25yZXYueG1sUEsFBgAAAAAEAAQA+QAAAJADAAAAAA==&#10;">
                  <v:stroke startarrow="block" endarrow="block"/>
                </v:line>
                <v:shapetype id="_x0000_t202" coordsize="21600,21600" o:spt="202" path="m,l,21600r21600,l21600,xe">
                  <v:stroke joinstyle="miter"/>
                  <v:path gradientshapeok="t" o:connecttype="rect"/>
                </v:shapetype>
                <v:shape id="Text Box 21" o:spid="_x0000_s1031" type="#_x0000_t202" style="position:absolute;left:21717;top:17145;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ruMMA&#10;AADcAAAADwAAAGRycy9kb3ducmV2LnhtbERPTWvCQBC9C/0PywjedGOtsaRuQilIgzdNDh6n2WkS&#10;zM6G7Kppf71bKHibx/ucbTaaTlxpcK1lBctFBIK4srrlWkFZ7OavIJxH1thZJgU/5CBLnyZbTLS9&#10;8YGuR1+LEMIuQQWN930ipasaMugWticO3LcdDPoAh1rqAW8h3HTyOYpiabDl0NBgTx8NVefjxSjY&#10;5atf+hrjzUme98VKvkSfcV4qNZuO728gPI3+If535zrMX2/g75lwgU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jruMMAAADcAAAADwAAAAAAAAAAAAAAAACYAgAAZHJzL2Rv&#10;d25yZXYueG1sUEsFBgAAAAAEAAQA9QAAAIgDAAAAAA==&#10;" fillcolor="red" strokecolor="red">
                  <v:textbox>
                    <w:txbxContent>
                      <w:p w:rsidR="001570EA" w:rsidRDefault="001570EA" w:rsidP="00483BDA">
                        <w:r>
                          <w:t>3km</w:t>
                        </w:r>
                      </w:p>
                    </w:txbxContent>
                  </v:textbox>
                </v:shape>
                <v:shape id="Text Box 22" o:spid="_x0000_s1032" type="#_x0000_t202" style="position:absolute;left:20574;top:18288;width:114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ysUA&#10;AADcAAAADwAAAGRycy9kb3ducmV2LnhtbESPQW/CMAyF75P4D5GRuI2UsRVUCAhNQlS7DThwNI1p&#10;KxqnagKU/fr5MGk3W+/5vc/Lde8adacu1J4NTMYJKOLC25pLA8fD9nUOKkRki41nMvCkAOvV4GWJ&#10;mfUP/qb7PpZKQjhkaKCKsc20DkVFDsPYt8SiXXznMMraldp2+JBw1+i3JEm1w5qlocKWPisqrvub&#10;M7DNpz907tPZSV+/DlP9nuzS/GjMaNhvFqAi9fHf/HedW8H/E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3/KxQAAANwAAAAPAAAAAAAAAAAAAAAAAJgCAABkcnMv&#10;ZG93bnJldi54bWxQSwUGAAAAAAQABAD1AAAAigMAAAAA&#10;" fillcolor="red" strokecolor="red">
                  <v:textbox>
                    <w:txbxContent>
                      <w:p w:rsidR="001570EA" w:rsidRDefault="001570EA" w:rsidP="00483BDA">
                        <w:pPr>
                          <w:rPr>
                            <w:sz w:val="16"/>
                            <w:szCs w:val="16"/>
                          </w:rPr>
                        </w:pPr>
                        <w:r>
                          <w:rPr>
                            <w:sz w:val="16"/>
                            <w:szCs w:val="16"/>
                          </w:rPr>
                          <w:t>EB</w:t>
                        </w:r>
                      </w:p>
                    </w:txbxContent>
                  </v:textbox>
                </v:shape>
                <v:line id="Line 23" o:spid="_x0000_s1033" style="position:absolute;visibility:visible;mso-wrap-style:square" from="20574,19431" to="29718,1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1KCsMAAADcAAAADwAAAGRycy9kb3ducmV2LnhtbERPS2vCQBC+F/oflil4azYVWmp0lVJQ&#10;chHxgecxOyax2dmY3WZjf71bKPQ2H99zZovBNKKnztWWFbwkKQjiwuqaSwWH/fL5HYTzyBoby6Tg&#10;Rg4W88eHGWbaBt5Sv/OliCHsMlRQed9mUrqiIoMusS1x5M62M+gj7EqpOwwx3DRynKZv0mDNsaHC&#10;lj4rKr5230ZBGn5W8iLzut/k62toT+E4vgalRk/DxxSEp8H/i//cuY7zXyf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NSgrDAAAA3AAAAA8AAAAAAAAAAAAA&#10;AAAAoQIAAGRycy9kb3ducmV2LnhtbFBLBQYAAAAABAAEAPkAAACRAwAAAAA=&#10;">
                  <v:stroke startarrow="block" endarrow="block"/>
                </v:line>
                <v:shape id="Text Box 24" o:spid="_x0000_s1034" type="#_x0000_t202" style="position:absolute;left:2286;top:1714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agcUA&#10;AADcAAAADwAAAGRycy9kb3ducmV2LnhtbESPQWsCMRCF70L/Q5iCF6mJFrRsjVIEQeipdpEep5tx&#10;d3EzWZK4bv9951DobYb35r1vNrvRd2qgmNrAFhZzA4q4Cq7l2kL5eXh6AZUyssMuMFn4oQS77cNk&#10;g4ULd/6g4ZRrJSGcCrTQ5NwXWqeqIY9pHnpi0S4hesyyxlq7iHcJ951eGrPSHluWhgZ72jdUXU83&#10;b8FUqcvfw/PX2ZR9fTmu38fZNVo7fRzfXkFlGvO/+e/66AR/Jf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tqBxQAAANwAAAAPAAAAAAAAAAAAAAAAAJgCAABkcnMv&#10;ZG93bnJldi54bWxQSwUGAAAAAAQABAD1AAAAigMAAAAA&#10;" filled="f" fillcolor="#ff9" stroked="f" strokecolor="#ff9">
                  <v:textbox>
                    <w:txbxContent>
                      <w:p w:rsidR="001570EA" w:rsidRDefault="001570EA" w:rsidP="00483BDA">
                        <w:r>
                          <w:t>10km</w:t>
                        </w:r>
                      </w:p>
                    </w:txbxContent>
                  </v:textbox>
                </v:shape>
                <v:oval id="Oval 25" o:spid="_x0000_s1035" style="position:absolute;width:42291;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PFMIA&#10;AADcAAAADwAAAGRycy9kb3ducmV2LnhtbERP22oCMRB9L/QfwhR8KTWrFCmrUaQg+FDwth8wbsbs&#10;6mayTVJ3/ftGEHybw7nObNHbRlzJh9qxgtEwA0FcOl2zUVAcVh9fIEJE1tg4JgU3CrCYv77MMNeu&#10;4x1d99GIFMIhRwVVjG0uZSgrshiGriVO3Ml5izFBb6T22KVw28hxlk2kxZpTQ4UtfVdUXvZ/VsHx&#10;WLhe/vrN9t1cPH6eu9b8bJUavPXLKYhIfXyKH+61TvMnI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g8UwgAAANwAAAAPAAAAAAAAAAAAAAAAAJgCAABkcnMvZG93&#10;bnJldi54bWxQSwUGAAAAAAQABAD1AAAAhwMAAAAA&#10;" filled="f"/>
                <v:shape id="Text Box 26" o:spid="_x0000_s1036" type="#_x0000_t202" style="position:absolute;left:12573;top:6858;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1570EA" w:rsidRPr="001E4712" w:rsidRDefault="001570EA" w:rsidP="00483BDA">
                        <w:pPr>
                          <w:jc w:val="center"/>
                          <w:rPr>
                            <w:lang w:val="en-US"/>
                          </w:rPr>
                        </w:pPr>
                        <w:r>
                          <w:rPr>
                            <w:lang w:val="en-US"/>
                          </w:rPr>
                          <w:t xml:space="preserve"> Gözetim </w:t>
                        </w:r>
                        <w:r w:rsidRPr="001E4712">
                          <w:rPr>
                            <w:lang w:val="en-US"/>
                          </w:rPr>
                          <w:t>Alanı</w:t>
                        </w:r>
                      </w:p>
                    </w:txbxContent>
                  </v:textbox>
                </v:shape>
                <v:line id="Line 27" o:spid="_x0000_s1037" style="position:absolute;flip:y;visibility:visible;mso-wrap-style:square" from="29718,19431" to="42291,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DjiMIAAADcAAAADwAAAGRycy9kb3ducmV2LnhtbERPS2vCQBC+C/0PyxR6Ed20goToKvUR&#10;EHoxUe9DdkxCs7NLdqvpv+8KBW/z8T1nuR5MJ27U+9aygvdpAoK4srrlWsH5lE9SED4ga+wsk4Jf&#10;8rBevYyWmGl754JuZahFDGGfoYImBJdJ6auGDPqpdcSRu9reYIiwr6Xu8R7DTSc/kmQuDbYcGxp0&#10;tG2o+i5/jILxbL9zLk3zvNjZ9ugu+2LzdVbq7XX4XIAINISn+N990HH+fAaPZ+IF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DjiMIAAADcAAAADwAAAAAAAAAAAAAA&#10;AAChAgAAZHJzL2Rvd25yZXYueG1sUEsFBgAAAAAEAAQA+QAAAJADAAAAAA==&#10;">
                  <v:stroke startarrow="block" endarrow="block"/>
                </v:line>
                <v:shape id="Text Box 28" o:spid="_x0000_s1038" type="#_x0000_t202" style="position:absolute;left:33226;top:16875;width:537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cgsEA&#10;AADcAAAADwAAAGRycy9kb3ducmV2LnhtbERPTWsCMRC9C/0PYQpeRBO1aNkaRQRB6Kkq4nHcjLuL&#10;m8mSxHX9941Q6G0e73MWq87WoiUfKscaxiMFgjh3puJCw/GwHX6CCBHZYO2YNDwpwGr51ltgZtyD&#10;f6jdx0KkEA4ZaihjbDIpQ16SxTByDXHirs5bjAn6QhqPjxRuazlRaiYtVpwaSmxoU1J+29+tBpWH&#10;Ol7a6fmkjk1x3c2/u8HNa91/79ZfICJ18V/8596ZNH/2Aa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l3ILBAAAA3AAAAA8AAAAAAAAAAAAAAAAAmAIAAGRycy9kb3du&#10;cmV2LnhtbFBLBQYAAAAABAAEAPUAAACGAwAAAAA=&#10;" filled="f" fillcolor="#ff9" stroked="f" strokecolor="#ff9">
                  <v:textbox>
                    <w:txbxContent>
                      <w:p w:rsidR="001570EA" w:rsidRPr="000953AE" w:rsidRDefault="001570EA" w:rsidP="00483BDA">
                        <w:pPr>
                          <w:rPr>
                            <w:color w:val="002060"/>
                          </w:rPr>
                        </w:pPr>
                        <w:r w:rsidRPr="000953AE">
                          <w:rPr>
                            <w:color w:val="002060"/>
                          </w:rPr>
                          <w:t>7 km</w:t>
                        </w:r>
                      </w:p>
                    </w:txbxContent>
                  </v:textbox>
                </v:shape>
                <w10:anchorlock/>
              </v:group>
            </w:pict>
          </mc:Fallback>
        </mc:AlternateContent>
      </w:r>
    </w:p>
    <w:p w:rsidR="008705F3" w:rsidRPr="00702E10" w:rsidRDefault="00B6014C" w:rsidP="0073712C">
      <w:pPr>
        <w:autoSpaceDE w:val="0"/>
        <w:autoSpaceDN w:val="0"/>
        <w:adjustRightInd w:val="0"/>
        <w:ind w:firstLine="709"/>
        <w:jc w:val="both"/>
        <w:rPr>
          <w:b/>
          <w:bCs/>
        </w:rPr>
      </w:pPr>
      <w:r w:rsidRPr="00702E10">
        <w:rPr>
          <w:b/>
          <w:bCs/>
        </w:rPr>
        <w:t xml:space="preserve">Koruma ve Gözetim </w:t>
      </w:r>
      <w:r w:rsidR="006A52E6">
        <w:rPr>
          <w:b/>
          <w:bCs/>
        </w:rPr>
        <w:t>Alanlarında</w:t>
      </w:r>
      <w:r w:rsidRPr="00702E10">
        <w:rPr>
          <w:b/>
          <w:bCs/>
        </w:rPr>
        <w:t xml:space="preserve"> Alınacak Önlemler</w:t>
      </w:r>
    </w:p>
    <w:p w:rsidR="008705F3" w:rsidRPr="00702E10" w:rsidRDefault="005E67EA" w:rsidP="0073712C">
      <w:pPr>
        <w:autoSpaceDE w:val="0"/>
        <w:autoSpaceDN w:val="0"/>
        <w:adjustRightInd w:val="0"/>
        <w:ind w:firstLine="709"/>
        <w:jc w:val="both"/>
        <w:rPr>
          <w:b/>
          <w:bCs/>
        </w:rPr>
      </w:pPr>
      <w:r w:rsidRPr="00702E10">
        <w:rPr>
          <w:b/>
          <w:bCs/>
        </w:rPr>
        <w:t>Mihrakta</w:t>
      </w:r>
      <w:r w:rsidR="0007066C" w:rsidRPr="00702E10">
        <w:rPr>
          <w:b/>
          <w:bCs/>
        </w:rPr>
        <w:t>:</w:t>
      </w:r>
    </w:p>
    <w:p w:rsidR="00037D30" w:rsidRPr="00702E10" w:rsidRDefault="00087DEE" w:rsidP="0073712C">
      <w:pPr>
        <w:autoSpaceDE w:val="0"/>
        <w:autoSpaceDN w:val="0"/>
        <w:adjustRightInd w:val="0"/>
        <w:ind w:firstLine="709"/>
        <w:jc w:val="both"/>
        <w:rPr>
          <w:bCs/>
        </w:rPr>
      </w:pPr>
      <w:r w:rsidRPr="00702E10">
        <w:rPr>
          <w:bCs/>
        </w:rPr>
        <w:t>Mihrakta</w:t>
      </w:r>
      <w:r w:rsidR="00037D30" w:rsidRPr="00702E10">
        <w:rPr>
          <w:bCs/>
        </w:rPr>
        <w:t xml:space="preserve"> aşağıdaki önlemler alınır.</w:t>
      </w:r>
    </w:p>
    <w:p w:rsidR="00037D30" w:rsidRPr="00702E10" w:rsidRDefault="00037D30" w:rsidP="00135C5A">
      <w:pPr>
        <w:pStyle w:val="ListeParagraf"/>
        <w:numPr>
          <w:ilvl w:val="0"/>
          <w:numId w:val="44"/>
        </w:numPr>
        <w:autoSpaceDE w:val="0"/>
        <w:autoSpaceDN w:val="0"/>
        <w:adjustRightInd w:val="0"/>
        <w:jc w:val="both"/>
        <w:rPr>
          <w:bCs/>
        </w:rPr>
      </w:pPr>
      <w:r w:rsidRPr="00702E10">
        <w:rPr>
          <w:bCs/>
        </w:rPr>
        <w:t xml:space="preserve">İşletmede hastalığın varlığı </w:t>
      </w:r>
      <w:r w:rsidR="00C05BF0">
        <w:rPr>
          <w:bCs/>
        </w:rPr>
        <w:t>laboratuvar</w:t>
      </w:r>
      <w:r w:rsidRPr="00702E10">
        <w:rPr>
          <w:bCs/>
        </w:rPr>
        <w:t xml:space="preserve"> tarafından resmi olarak teyit edilir edilmez, işletmedeki bütün kümes hayvanları gecikmeden mahallinde öldürülmelidir.</w:t>
      </w:r>
    </w:p>
    <w:p w:rsidR="00037D30" w:rsidRPr="00702E10" w:rsidRDefault="00037D30" w:rsidP="00135C5A">
      <w:pPr>
        <w:pStyle w:val="ListeParagraf"/>
        <w:numPr>
          <w:ilvl w:val="0"/>
          <w:numId w:val="44"/>
        </w:numPr>
        <w:autoSpaceDE w:val="0"/>
        <w:autoSpaceDN w:val="0"/>
        <w:adjustRightInd w:val="0"/>
        <w:spacing w:after="240"/>
        <w:jc w:val="both"/>
        <w:rPr>
          <w:bCs/>
        </w:rPr>
      </w:pPr>
      <w:r w:rsidRPr="00702E10">
        <w:rPr>
          <w:bCs/>
        </w:rPr>
        <w:t xml:space="preserve">Ölen veya öldürülen tüm kümes hayvanları ile tüm yumurtalar ve hayvan maddeleri (yem, gübre, saman, tüy, yumurtalar için violler gibi maddeler) imha edilmelidir. </w:t>
      </w:r>
    </w:p>
    <w:p w:rsidR="00037D30" w:rsidRPr="00702E10" w:rsidRDefault="00037D30" w:rsidP="00135C5A">
      <w:pPr>
        <w:pStyle w:val="ListeParagraf"/>
        <w:numPr>
          <w:ilvl w:val="0"/>
          <w:numId w:val="44"/>
        </w:numPr>
        <w:autoSpaceDE w:val="0"/>
        <w:autoSpaceDN w:val="0"/>
        <w:adjustRightInd w:val="0"/>
        <w:spacing w:after="240"/>
        <w:jc w:val="both"/>
        <w:rPr>
          <w:bCs/>
        </w:rPr>
      </w:pPr>
      <w:r w:rsidRPr="00702E10">
        <w:rPr>
          <w:bCs/>
        </w:rPr>
        <w:t>Hastalığın inkübasyon dönemi sırasında işletmedeki kümes hayvanları kesilmişse, bu kümes hayvanlarından elde edilen etlerin izi sürülecek ve mümkünse imha edilecektir.</w:t>
      </w:r>
    </w:p>
    <w:p w:rsidR="00794C34" w:rsidRPr="00702E10" w:rsidRDefault="00794C34" w:rsidP="00135C5A">
      <w:pPr>
        <w:pStyle w:val="ListeParagraf"/>
        <w:numPr>
          <w:ilvl w:val="0"/>
          <w:numId w:val="44"/>
        </w:numPr>
        <w:spacing w:before="144"/>
        <w:ind w:right="-81"/>
        <w:jc w:val="both"/>
      </w:pPr>
      <w:r w:rsidRPr="00702E10">
        <w:t>Hastalığın varsayılan inkübasyon dönemi sırasında çıkan ve işletmeden uzaklaşmış kuluçkalık yumurtaların izi sürülecek ve imha edilecektir. Ancak bu yumurtalardan civciv çıkmış ise bu hayvanlar resmi kontrol altına alınacaktır.</w:t>
      </w:r>
    </w:p>
    <w:p w:rsidR="00794C34" w:rsidRPr="00702E10" w:rsidRDefault="00794C34" w:rsidP="00135C5A">
      <w:pPr>
        <w:pStyle w:val="ListeParagraf"/>
        <w:numPr>
          <w:ilvl w:val="0"/>
          <w:numId w:val="44"/>
        </w:numPr>
        <w:spacing w:before="144"/>
        <w:ind w:right="-81"/>
        <w:jc w:val="both"/>
      </w:pPr>
      <w:r w:rsidRPr="00702E10">
        <w:t xml:space="preserve">Hastalığın varsayılan inkübasyon dönemi sırasında elde edilen ve işletmeden uzaklaşmış sofralık yumurtalar uygun şekilde </w:t>
      </w:r>
      <w:proofErr w:type="gramStart"/>
      <w:r w:rsidRPr="00702E10">
        <w:t>dezenfekte</w:t>
      </w:r>
      <w:proofErr w:type="gramEnd"/>
      <w:r w:rsidRPr="00702E10">
        <w:t xml:space="preserve"> edilmemişlerse izi sürülecek ve mümkünse imha edilecektir.</w:t>
      </w:r>
    </w:p>
    <w:p w:rsidR="003471E8" w:rsidRPr="00702E10" w:rsidRDefault="003471E8" w:rsidP="00135C5A">
      <w:pPr>
        <w:pStyle w:val="ListeParagraf"/>
        <w:numPr>
          <w:ilvl w:val="0"/>
          <w:numId w:val="44"/>
        </w:numPr>
        <w:spacing w:before="144"/>
        <w:ind w:right="-81"/>
        <w:jc w:val="both"/>
      </w:pPr>
      <w:r w:rsidRPr="00702E10">
        <w:t xml:space="preserve">Bulaşmaya açık hayvan yemi, dışkı ya da atık gibi maddeler imha edilir ya da acil eylem planının </w:t>
      </w:r>
      <w:proofErr w:type="gramStart"/>
      <w:r w:rsidRPr="00702E10">
        <w:t>12.</w:t>
      </w:r>
      <w:r w:rsidR="00867A14" w:rsidRPr="00702E10">
        <w:t>3</w:t>
      </w:r>
      <w:proofErr w:type="gramEnd"/>
      <w:r w:rsidRPr="00702E10">
        <w:t xml:space="preserve"> bölümünde belirtilen hükümlere uygun bir işleme tabi tutulur. Resmi veteriner hekimin talimatları doğrultusunda yürütülen bu işlemler, </w:t>
      </w:r>
      <w:r w:rsidR="00CA5E04" w:rsidRPr="00702E10">
        <w:t>ND</w:t>
      </w:r>
      <w:r w:rsidRPr="00702E10">
        <w:t xml:space="preserve"> </w:t>
      </w:r>
      <w:r w:rsidR="00265474" w:rsidRPr="00702E10">
        <w:t>virüs</w:t>
      </w:r>
      <w:r w:rsidRPr="00702E10">
        <w:t>ünün yok edilmesine kadar devam eder.</w:t>
      </w:r>
    </w:p>
    <w:p w:rsidR="003471E8" w:rsidRPr="00702E10" w:rsidRDefault="003471E8" w:rsidP="00135C5A">
      <w:pPr>
        <w:pStyle w:val="ListeParagraf"/>
        <w:numPr>
          <w:ilvl w:val="0"/>
          <w:numId w:val="44"/>
        </w:numPr>
        <w:spacing w:before="144"/>
        <w:ind w:right="-81"/>
        <w:jc w:val="both"/>
      </w:pPr>
      <w:r w:rsidRPr="00702E10">
        <w:t>Mihrak ve çevreleri, nakliye için kullanılan araçlar ve bulaşık olma olasılığı olan tüm ekipmanlar acil eylem planının 12.</w:t>
      </w:r>
      <w:r w:rsidR="00867A14" w:rsidRPr="00702E10">
        <w:t xml:space="preserve">3 </w:t>
      </w:r>
      <w:r w:rsidRPr="00702E10">
        <w:t xml:space="preserve">bölümüne uygun olarak temizlenir ve </w:t>
      </w:r>
      <w:proofErr w:type="gramStart"/>
      <w:r w:rsidRPr="00702E10">
        <w:t>dezenfekte</w:t>
      </w:r>
      <w:proofErr w:type="gramEnd"/>
      <w:r w:rsidRPr="00702E10">
        <w:t xml:space="preserve"> edilir.</w:t>
      </w:r>
    </w:p>
    <w:p w:rsidR="00794C34" w:rsidRPr="00702E10" w:rsidRDefault="003471E8" w:rsidP="00135C5A">
      <w:pPr>
        <w:pStyle w:val="ListeParagraf"/>
        <w:numPr>
          <w:ilvl w:val="0"/>
          <w:numId w:val="44"/>
        </w:numPr>
        <w:spacing w:before="144"/>
        <w:ind w:right="-81"/>
        <w:jc w:val="both"/>
      </w:pPr>
      <w:r w:rsidRPr="00702E10">
        <w:lastRenderedPageBreak/>
        <w:t>S</w:t>
      </w:r>
      <w:r w:rsidR="00794C34" w:rsidRPr="00702E10">
        <w:t xml:space="preserve">on temizlik ve dezenfeksiyondan sonra 21 gün boyunca </w:t>
      </w:r>
      <w:r w:rsidR="004C4B36" w:rsidRPr="00702E10">
        <w:t xml:space="preserve">işletmeye </w:t>
      </w:r>
      <w:r w:rsidR="00794C34" w:rsidRPr="00702E10">
        <w:t xml:space="preserve">hiçbir hayvan sokulmayacaktır. </w:t>
      </w:r>
    </w:p>
    <w:p w:rsidR="008705F3" w:rsidRPr="00702E10" w:rsidRDefault="00447DDB" w:rsidP="00D14265">
      <w:pPr>
        <w:ind w:left="709"/>
        <w:jc w:val="both"/>
        <w:rPr>
          <w:b/>
        </w:rPr>
      </w:pPr>
      <w:r w:rsidRPr="00702E10">
        <w:rPr>
          <w:b/>
        </w:rPr>
        <w:t xml:space="preserve">Koruma </w:t>
      </w:r>
      <w:r w:rsidR="006A52E6">
        <w:rPr>
          <w:b/>
        </w:rPr>
        <w:t>alanında</w:t>
      </w:r>
      <w:r w:rsidRPr="00702E10">
        <w:rPr>
          <w:b/>
        </w:rPr>
        <w:t xml:space="preserve"> alınacak tedbirler</w:t>
      </w:r>
      <w:r w:rsidR="008705F3" w:rsidRPr="00702E10">
        <w:rPr>
          <w:b/>
        </w:rPr>
        <w:t>:</w:t>
      </w:r>
    </w:p>
    <w:p w:rsidR="00291E79" w:rsidRPr="00702E10" w:rsidRDefault="00291E79" w:rsidP="00135C5A">
      <w:pPr>
        <w:pStyle w:val="ListeParagraf"/>
        <w:numPr>
          <w:ilvl w:val="0"/>
          <w:numId w:val="45"/>
        </w:numPr>
        <w:ind w:right="-81"/>
        <w:jc w:val="both"/>
      </w:pPr>
      <w:r w:rsidRPr="00702E10">
        <w:t>Kanatlı bulunan bütün işletmeler ve hayvan sayıları belirlenir.</w:t>
      </w:r>
    </w:p>
    <w:p w:rsidR="00291E79" w:rsidRPr="00702E10" w:rsidRDefault="00291E79" w:rsidP="00135C5A">
      <w:pPr>
        <w:pStyle w:val="ListeParagraf"/>
        <w:numPr>
          <w:ilvl w:val="0"/>
          <w:numId w:val="45"/>
        </w:numPr>
        <w:spacing w:before="144"/>
        <w:ind w:right="-81"/>
        <w:jc w:val="both"/>
      </w:pPr>
      <w:r w:rsidRPr="00702E10">
        <w:t>Kanatlı bulunan bütün işletmelere 3 günde bir periyodik ziyaretler ve klinik incelemeler yapılır, gerektiğinde laboratuvar incelemeleri için numuneler alınır. Gerçekleştirilen ziyaretler ve incelemelerin sonuçları kaydedilir.</w:t>
      </w:r>
    </w:p>
    <w:p w:rsidR="00291E79" w:rsidRPr="00702E10" w:rsidRDefault="003471E8" w:rsidP="00135C5A">
      <w:pPr>
        <w:pStyle w:val="ListeParagraf"/>
        <w:numPr>
          <w:ilvl w:val="0"/>
          <w:numId w:val="45"/>
        </w:numPr>
        <w:spacing w:before="144"/>
        <w:ind w:right="-81"/>
        <w:jc w:val="both"/>
      </w:pPr>
      <w:r w:rsidRPr="00702E10">
        <w:t>Tüm kümes hayvanları yaşadıkları bölmelerde ya da izole olacakları bir yerde tutulur.</w:t>
      </w:r>
      <w:r w:rsidRPr="00702E10" w:rsidDel="003471E8">
        <w:t xml:space="preserve"> </w:t>
      </w:r>
      <w:r w:rsidR="00291E79" w:rsidRPr="00702E10">
        <w:t>İşletmelerin giriş veya çıkışlarında uygun dezenfeksiyon araçları kullanılır.</w:t>
      </w:r>
    </w:p>
    <w:p w:rsidR="00291E79" w:rsidRPr="00702E10" w:rsidRDefault="00EA6748" w:rsidP="00135C5A">
      <w:pPr>
        <w:pStyle w:val="ListeParagraf"/>
        <w:numPr>
          <w:ilvl w:val="0"/>
          <w:numId w:val="45"/>
        </w:numPr>
        <w:spacing w:before="144"/>
        <w:ind w:right="-81"/>
        <w:jc w:val="both"/>
      </w:pPr>
      <w:r w:rsidRPr="00702E10">
        <w:t>Alan içerisinde kümes hayvanları, bunların karkasları ve yumurtalarıyla uğraşan kişilerin hareketleri ile kümes hayvanlarını, bunların karkasları ve yumurtalarını taşıyan araçların hareketleri, ana otoyollardan ve demiryollarından transit geçiş dışında yasaklanır.</w:t>
      </w:r>
      <w:r w:rsidRPr="00702E10" w:rsidDel="00EA6748">
        <w:t xml:space="preserve"> </w:t>
      </w:r>
      <w:r w:rsidR="00291E79" w:rsidRPr="00702E10">
        <w:t>Kanatlılar veya diğer kuşlar ile ilgili fuarların, pazarların açılması, sergi ve yarışların düzenlenmesi yasaklanır.</w:t>
      </w:r>
    </w:p>
    <w:p w:rsidR="00EA6748" w:rsidRPr="00702E10" w:rsidRDefault="00EA6748" w:rsidP="00135C5A">
      <w:pPr>
        <w:pStyle w:val="ListeParagraf"/>
        <w:numPr>
          <w:ilvl w:val="0"/>
          <w:numId w:val="45"/>
        </w:numPr>
        <w:spacing w:before="144"/>
        <w:ind w:right="-81"/>
        <w:jc w:val="both"/>
      </w:pPr>
      <w:r w:rsidRPr="00702E10">
        <w:t>Kümes hayvanları gübresinin ve kümes atıklarının izinsiz olarak kaldırılması ya da yayılması yasaklanır.</w:t>
      </w:r>
    </w:p>
    <w:p w:rsidR="00EA6748" w:rsidRPr="00702E10" w:rsidRDefault="00EA6748" w:rsidP="00135C5A">
      <w:pPr>
        <w:pStyle w:val="ListeParagraf"/>
        <w:numPr>
          <w:ilvl w:val="0"/>
          <w:numId w:val="45"/>
        </w:numPr>
        <w:spacing w:before="144"/>
        <w:ind w:right="-81"/>
        <w:jc w:val="both"/>
      </w:pPr>
      <w:r w:rsidRPr="00702E10">
        <w:t xml:space="preserve">Koruma alanında uygulanan önlemler, acil eylem planının </w:t>
      </w:r>
      <w:proofErr w:type="gramStart"/>
      <w:r w:rsidRPr="00702E10">
        <w:t>12.</w:t>
      </w:r>
      <w:r w:rsidR="00867A14" w:rsidRPr="00702E10">
        <w:t>3</w:t>
      </w:r>
      <w:proofErr w:type="gramEnd"/>
      <w:r w:rsidRPr="00702E10">
        <w:t xml:space="preserve"> bölümü uyarınca enfekte işletmede ön temizleme ve dezenfeksiyon işlemlerinin yapılmasını takiben yirmibir gün süreyle uygulanır.</w:t>
      </w:r>
      <w:r w:rsidR="007051A1" w:rsidRPr="00702E10">
        <w:t xml:space="preserve"> </w:t>
      </w:r>
    </w:p>
    <w:p w:rsidR="00291E79" w:rsidRPr="00702E10" w:rsidRDefault="00EA6748" w:rsidP="00135C5A">
      <w:pPr>
        <w:pStyle w:val="ListeParagraf"/>
        <w:numPr>
          <w:ilvl w:val="0"/>
          <w:numId w:val="45"/>
        </w:numPr>
        <w:ind w:right="-79"/>
        <w:jc w:val="both"/>
        <w:rPr>
          <w:bCs/>
        </w:rPr>
      </w:pPr>
      <w:r w:rsidRPr="00702E10">
        <w:t>K</w:t>
      </w:r>
      <w:r w:rsidR="007051A1" w:rsidRPr="00702E10">
        <w:t>anatlılara</w:t>
      </w:r>
      <w:r w:rsidR="00291E79" w:rsidRPr="00702E10">
        <w:t xml:space="preserve"> </w:t>
      </w:r>
      <w:r w:rsidR="007051A1" w:rsidRPr="00702E10">
        <w:t>ve kuluçkalık yumurtalara</w:t>
      </w:r>
      <w:r w:rsidR="00291E79" w:rsidRPr="00702E10">
        <w:t xml:space="preserve"> bulundukları işletmenin dışına çık</w:t>
      </w:r>
      <w:r w:rsidR="007051A1" w:rsidRPr="00702E10">
        <w:t>arıl</w:t>
      </w:r>
      <w:r w:rsidR="00291E79" w:rsidRPr="00702E10">
        <w:t>ma yasağı konulur.</w:t>
      </w:r>
      <w:r w:rsidRPr="00702E10">
        <w:t xml:space="preserve"> Ancak </w:t>
      </w:r>
      <w:r w:rsidRPr="00702E10">
        <w:rPr>
          <w:bCs/>
        </w:rPr>
        <w:t>y</w:t>
      </w:r>
      <w:r w:rsidR="00291E79" w:rsidRPr="00702E10">
        <w:rPr>
          <w:bCs/>
        </w:rPr>
        <w:t xml:space="preserve">etkili </w:t>
      </w:r>
      <w:r w:rsidRPr="00702E10">
        <w:rPr>
          <w:bCs/>
        </w:rPr>
        <w:t>otorite</w:t>
      </w:r>
      <w:r w:rsidR="00291E79" w:rsidRPr="00702E10">
        <w:rPr>
          <w:bCs/>
        </w:rPr>
        <w:t xml:space="preserve"> aşağıdaki durumlarda </w:t>
      </w:r>
      <w:r w:rsidRPr="00702E10">
        <w:rPr>
          <w:bCs/>
        </w:rPr>
        <w:t xml:space="preserve">nakliye </w:t>
      </w:r>
      <w:r w:rsidR="00291E79" w:rsidRPr="00702E10">
        <w:rPr>
          <w:bCs/>
        </w:rPr>
        <w:t>için izin verir</w:t>
      </w:r>
      <w:r w:rsidR="009A2910" w:rsidRPr="00702E10">
        <w:rPr>
          <w:bCs/>
        </w:rPr>
        <w:t>:</w:t>
      </w:r>
    </w:p>
    <w:p w:rsidR="009A2910" w:rsidRPr="00702E10" w:rsidRDefault="003736B0" w:rsidP="00135C5A">
      <w:pPr>
        <w:numPr>
          <w:ilvl w:val="0"/>
          <w:numId w:val="46"/>
        </w:numPr>
        <w:ind w:right="-79"/>
        <w:jc w:val="both"/>
      </w:pPr>
      <w:r w:rsidRPr="00702E10">
        <w:t>Tercihen enfekte alanda yer alan bir kesimhaneye veya bu mümkün değilse, yetkili otorite tarafından koruma alanı dışında gösterilecek bir kesimhaneye derhal kesilmek üzere götürülecek kümes hayvanları resmi veteriner hekim tarafından veya onun gözetiminde mühürlenen araçlarla taşınmasına</w:t>
      </w:r>
      <w:r w:rsidR="009A2910" w:rsidRPr="00702E10">
        <w:t xml:space="preserve"> izin verilir.</w:t>
      </w:r>
    </w:p>
    <w:p w:rsidR="003736B0" w:rsidRPr="00702E10" w:rsidRDefault="003736B0" w:rsidP="00135C5A">
      <w:pPr>
        <w:numPr>
          <w:ilvl w:val="0"/>
          <w:numId w:val="46"/>
        </w:numPr>
        <w:ind w:right="-79"/>
        <w:jc w:val="both"/>
      </w:pPr>
      <w:r w:rsidRPr="00702E10">
        <w:t xml:space="preserve">Birkaç günlük civcivler ya da yumurtlamaya hazır piliçlerin gözetim alanı içerisinde, başka kümes hayvanı içermeyen bir işletmeye gönderilmeleri için </w:t>
      </w:r>
      <w:proofErr w:type="gramStart"/>
      <w:r w:rsidRPr="00702E10">
        <w:t>imkan</w:t>
      </w:r>
      <w:proofErr w:type="gramEnd"/>
      <w:r w:rsidRPr="00702E10">
        <w:t xml:space="preserve"> yoksa yetkili otorite sözü edilen civcivlerin ve piliçlerin gözetim alanı dışında bir işletmeye gönderilmelerine izin verebilir. Söz konusu işletmeler resmi kontrol altında tutulur.</w:t>
      </w:r>
      <w:r w:rsidRPr="00702E10" w:rsidDel="003736B0">
        <w:t xml:space="preserve"> </w:t>
      </w:r>
      <w:r w:rsidRPr="00702E10">
        <w:t xml:space="preserve">sevkiyat öncesinde, yumurtalar ve ambalajları </w:t>
      </w:r>
      <w:proofErr w:type="gramStart"/>
      <w:r w:rsidRPr="00702E10">
        <w:t>dezenfekte</w:t>
      </w:r>
      <w:proofErr w:type="gramEnd"/>
      <w:r w:rsidRPr="00702E10">
        <w:t xml:space="preserve"> edilmesi koşulu ile kuluçkalık yumurtalarının yetkili otorite tarafından belirlenmiş bir kuluçkahaneye gönderilmesine izin verilir. İzin verilen hareketler resmi kontrol altında yürütülür ve nakliye araçları kullanım öncesi ve sonrası temizlenir ve </w:t>
      </w:r>
      <w:proofErr w:type="gramStart"/>
      <w:r w:rsidRPr="00702E10">
        <w:t>dezenfekte</w:t>
      </w:r>
      <w:proofErr w:type="gramEnd"/>
      <w:r w:rsidRPr="00702E10">
        <w:t xml:space="preserve"> edilir.</w:t>
      </w:r>
    </w:p>
    <w:p w:rsidR="008705F3" w:rsidRPr="00702E10" w:rsidRDefault="009A2910" w:rsidP="0073712C">
      <w:pPr>
        <w:autoSpaceDE w:val="0"/>
        <w:autoSpaceDN w:val="0"/>
        <w:adjustRightInd w:val="0"/>
        <w:ind w:firstLine="709"/>
        <w:jc w:val="both"/>
        <w:rPr>
          <w:b/>
          <w:bCs/>
        </w:rPr>
      </w:pPr>
      <w:r w:rsidRPr="00702E10">
        <w:rPr>
          <w:b/>
          <w:bCs/>
        </w:rPr>
        <w:t xml:space="preserve">Gözetim </w:t>
      </w:r>
      <w:r w:rsidR="006A52E6">
        <w:rPr>
          <w:b/>
          <w:bCs/>
        </w:rPr>
        <w:t>Alanı</w:t>
      </w:r>
      <w:r w:rsidRPr="00702E10">
        <w:rPr>
          <w:b/>
          <w:bCs/>
        </w:rPr>
        <w:t xml:space="preserve"> (G</w:t>
      </w:r>
      <w:r w:rsidR="006A52E6">
        <w:rPr>
          <w:b/>
          <w:bCs/>
        </w:rPr>
        <w:t>A</w:t>
      </w:r>
      <w:r w:rsidR="008705F3" w:rsidRPr="00702E10">
        <w:rPr>
          <w:b/>
          <w:bCs/>
        </w:rPr>
        <w:t>)</w:t>
      </w:r>
    </w:p>
    <w:p w:rsidR="008705F3" w:rsidRPr="00702E10" w:rsidRDefault="009B7304" w:rsidP="0073712C">
      <w:pPr>
        <w:ind w:firstLine="709"/>
        <w:jc w:val="both"/>
        <w:rPr>
          <w:b/>
        </w:rPr>
      </w:pPr>
      <w:r w:rsidRPr="00702E10">
        <w:rPr>
          <w:b/>
        </w:rPr>
        <w:t xml:space="preserve">Gözetim </w:t>
      </w:r>
      <w:r w:rsidR="006A52E6">
        <w:rPr>
          <w:b/>
        </w:rPr>
        <w:t>alanında</w:t>
      </w:r>
      <w:r w:rsidRPr="00702E10">
        <w:rPr>
          <w:b/>
        </w:rPr>
        <w:t xml:space="preserve"> alınacak tedbirler</w:t>
      </w:r>
      <w:r w:rsidR="008705F3" w:rsidRPr="00702E10">
        <w:rPr>
          <w:b/>
        </w:rPr>
        <w:t>:</w:t>
      </w:r>
    </w:p>
    <w:p w:rsidR="003271A5" w:rsidRPr="00702E10" w:rsidRDefault="003271A5" w:rsidP="00135C5A">
      <w:pPr>
        <w:pStyle w:val="ListeParagraf"/>
        <w:numPr>
          <w:ilvl w:val="0"/>
          <w:numId w:val="47"/>
        </w:numPr>
        <w:jc w:val="both"/>
      </w:pPr>
      <w:r w:rsidRPr="00702E10">
        <w:t>Bu bölgenin sınırlarına “BURADA NEWCASTLE HASTALIĞI VAR” yazılı levhalar asılır.</w:t>
      </w:r>
    </w:p>
    <w:p w:rsidR="00802F76" w:rsidRPr="00702E10" w:rsidRDefault="00802F76" w:rsidP="00135C5A">
      <w:pPr>
        <w:pStyle w:val="ListeParagraf"/>
        <w:numPr>
          <w:ilvl w:val="0"/>
          <w:numId w:val="47"/>
        </w:numPr>
        <w:jc w:val="both"/>
      </w:pPr>
      <w:r w:rsidRPr="00702E10">
        <w:t>Kanatlı bulunan bütün işletmeler ve hayvan sayıları belirlenir.</w:t>
      </w:r>
    </w:p>
    <w:p w:rsidR="00651DE1" w:rsidRPr="00702E10" w:rsidRDefault="00651DE1" w:rsidP="00135C5A">
      <w:pPr>
        <w:pStyle w:val="ListeParagraf"/>
        <w:numPr>
          <w:ilvl w:val="0"/>
          <w:numId w:val="47"/>
        </w:numPr>
        <w:spacing w:before="144"/>
        <w:ind w:right="-81"/>
        <w:jc w:val="both"/>
      </w:pPr>
      <w:r w:rsidRPr="00702E10">
        <w:t>Alan içerisinde kümes hayvanları ve kuluçka</w:t>
      </w:r>
      <w:r w:rsidR="0041078D" w:rsidRPr="00702E10">
        <w:t>lık yumurta hareketleri kontrol</w:t>
      </w:r>
      <w:r w:rsidRPr="00702E10">
        <w:t>ü yapılır.</w:t>
      </w:r>
    </w:p>
    <w:p w:rsidR="00651DE1" w:rsidRPr="00702E10" w:rsidRDefault="00651DE1" w:rsidP="00135C5A">
      <w:pPr>
        <w:pStyle w:val="ListeParagraf"/>
        <w:numPr>
          <w:ilvl w:val="0"/>
          <w:numId w:val="47"/>
        </w:numPr>
        <w:spacing w:before="144"/>
        <w:ind w:right="-81"/>
        <w:jc w:val="both"/>
      </w:pPr>
      <w:r w:rsidRPr="00702E10">
        <w:t>Kümes hayvanlarının yetkili otorite tarafından alan dışında gösterilecek bir kesimhaneye doğrudan hareketi hariç, ilk yirmibir gün boyunca alan dışına hareketleri yasaklanır.</w:t>
      </w:r>
    </w:p>
    <w:p w:rsidR="00651DE1" w:rsidRPr="00702E10" w:rsidRDefault="00651DE1" w:rsidP="00135C5A">
      <w:pPr>
        <w:pStyle w:val="ListeParagraf"/>
        <w:numPr>
          <w:ilvl w:val="0"/>
          <w:numId w:val="47"/>
        </w:numPr>
        <w:spacing w:before="144"/>
        <w:ind w:right="-81"/>
        <w:jc w:val="both"/>
      </w:pPr>
      <w:r w:rsidRPr="00702E10">
        <w:t>Avrupa Birliğine tam üyeliğin gerçekleştiği tarihi takip eden aybaşında başlamak üzere gözetim alanından kesimhaneye gönderilen kümes hayvanlarının etlerine özel bir sağlık işareti uygulanır.</w:t>
      </w:r>
    </w:p>
    <w:p w:rsidR="00651DE1" w:rsidRPr="00702E10" w:rsidRDefault="00F21365" w:rsidP="00135C5A">
      <w:pPr>
        <w:pStyle w:val="ListeParagraf"/>
        <w:numPr>
          <w:ilvl w:val="0"/>
          <w:numId w:val="47"/>
        </w:numPr>
        <w:spacing w:before="144"/>
        <w:ind w:right="-81"/>
        <w:jc w:val="both"/>
      </w:pPr>
      <w:r w:rsidRPr="00702E10">
        <w:lastRenderedPageBreak/>
        <w:t>Kuluçkalık yumurtaların ve ambalajlarının s</w:t>
      </w:r>
      <w:r w:rsidR="00651DE1" w:rsidRPr="00702E10">
        <w:t xml:space="preserve">evkiyat öncesinde </w:t>
      </w:r>
      <w:proofErr w:type="gramStart"/>
      <w:r w:rsidR="00651DE1" w:rsidRPr="00702E10">
        <w:t>dezenfekte</w:t>
      </w:r>
      <w:proofErr w:type="gramEnd"/>
      <w:r w:rsidR="00651DE1" w:rsidRPr="00702E10">
        <w:t xml:space="preserve"> edilmesi şartı ile, yetkili otorite tarafından belirlenmiş bir kuluçkahaneye gönderilmesi hariç, gözetim alanı dışına hareketleri yasaklanır.</w:t>
      </w:r>
    </w:p>
    <w:p w:rsidR="00651DE1" w:rsidRPr="00702E10" w:rsidRDefault="00651DE1" w:rsidP="00135C5A">
      <w:pPr>
        <w:pStyle w:val="ListeParagraf"/>
        <w:numPr>
          <w:ilvl w:val="0"/>
          <w:numId w:val="47"/>
        </w:numPr>
        <w:spacing w:before="144"/>
        <w:ind w:right="-81"/>
        <w:jc w:val="both"/>
      </w:pPr>
      <w:r w:rsidRPr="00702E10">
        <w:t>Kümes hayvanları gübresinin ve kümes atıklarının alan dışına hareketleri yasaklanır.</w:t>
      </w:r>
    </w:p>
    <w:p w:rsidR="00651DE1" w:rsidRPr="00702E10" w:rsidRDefault="00651DE1" w:rsidP="00135C5A">
      <w:pPr>
        <w:pStyle w:val="ListeParagraf"/>
        <w:numPr>
          <w:ilvl w:val="0"/>
          <w:numId w:val="47"/>
        </w:numPr>
        <w:spacing w:before="144"/>
        <w:ind w:right="-81"/>
        <w:jc w:val="both"/>
      </w:pPr>
      <w:r w:rsidRPr="00702E10">
        <w:t>Kümes hayvanlarının ya da diğer kuşların fuarlarda, pazarlarda, gösterilerde veya başka amaçlarla toplanması yasaklanır.</w:t>
      </w:r>
    </w:p>
    <w:p w:rsidR="00651DE1" w:rsidRPr="00702E10" w:rsidRDefault="00840B7E" w:rsidP="00135C5A">
      <w:pPr>
        <w:pStyle w:val="ListeParagraf"/>
        <w:numPr>
          <w:ilvl w:val="0"/>
          <w:numId w:val="47"/>
        </w:numPr>
        <w:spacing w:before="144"/>
        <w:ind w:right="-81"/>
        <w:jc w:val="both"/>
      </w:pPr>
      <w:r w:rsidRPr="00702E10">
        <w:t xml:space="preserve">Kanatlı bulunan bütün işletmeler ve hayvan </w:t>
      </w:r>
      <w:r w:rsidR="00F21365" w:rsidRPr="00702E10">
        <w:t>sayıları belirlenmesi ile a</w:t>
      </w:r>
      <w:r w:rsidRPr="00702E10">
        <w:t>lan içerisinde</w:t>
      </w:r>
      <w:r w:rsidR="00F21365" w:rsidRPr="00702E10">
        <w:t xml:space="preserve"> yer alan</w:t>
      </w:r>
      <w:r w:rsidRPr="00702E10">
        <w:t xml:space="preserve"> kümes hayvanları ve kuluçkalık yumurta hareketleri</w:t>
      </w:r>
      <w:r w:rsidR="00F21365" w:rsidRPr="00702E10">
        <w:t>nin</w:t>
      </w:r>
      <w:r w:rsidRPr="00702E10">
        <w:t xml:space="preserve"> kontrol</w:t>
      </w:r>
      <w:r w:rsidR="00F21365" w:rsidRPr="00702E10">
        <w:t>l</w:t>
      </w:r>
      <w:r w:rsidRPr="00702E10">
        <w:t>ü</w:t>
      </w:r>
      <w:r w:rsidR="00F21365" w:rsidRPr="00702E10">
        <w:t xml:space="preserve"> yapılması haricinde</w:t>
      </w:r>
      <w:r w:rsidR="00262C5D" w:rsidRPr="00702E10">
        <w:t xml:space="preserve"> kümes hayvanlarının ana</w:t>
      </w:r>
      <w:r w:rsidR="00651DE1" w:rsidRPr="00702E10">
        <w:t>yollardan ve demiryollarından transit geçişi dışında, nakliyeleri yasaklanır.</w:t>
      </w:r>
    </w:p>
    <w:p w:rsidR="008705F3" w:rsidRPr="00702E10" w:rsidRDefault="00651DE1" w:rsidP="00135C5A">
      <w:pPr>
        <w:pStyle w:val="ListeParagraf"/>
        <w:numPr>
          <w:ilvl w:val="0"/>
          <w:numId w:val="47"/>
        </w:numPr>
        <w:spacing w:before="144"/>
        <w:ind w:right="-81"/>
        <w:jc w:val="both"/>
      </w:pPr>
      <w:r w:rsidRPr="00702E10">
        <w:t xml:space="preserve">Gözetim alanında uygulanan önlemler, </w:t>
      </w:r>
      <w:proofErr w:type="gramStart"/>
      <w:r w:rsidR="00F21365" w:rsidRPr="00702E10">
        <w:t>12.3</w:t>
      </w:r>
      <w:proofErr w:type="gramEnd"/>
      <w:r w:rsidR="00F21365" w:rsidRPr="00702E10">
        <w:t xml:space="preserve">. </w:t>
      </w:r>
      <w:r w:rsidR="00262C5D" w:rsidRPr="00702E10">
        <w:t>maddesinde</w:t>
      </w:r>
      <w:r w:rsidR="00F21365" w:rsidRPr="00702E10">
        <w:t xml:space="preserve"> belirtilen temizlik dezenfeksiyon hükümleri </w:t>
      </w:r>
      <w:r w:rsidRPr="00702E10">
        <w:t>uyarınca enfekte işletmede ön temizleme ve dezenfeksiyon işlemlerinin yapılmasını takiben en az otuz gün süreyle uygulanır.</w:t>
      </w:r>
    </w:p>
    <w:p w:rsidR="008705F3" w:rsidRPr="00702E10" w:rsidRDefault="008705F3" w:rsidP="0031753D">
      <w:pPr>
        <w:autoSpaceDE w:val="0"/>
        <w:autoSpaceDN w:val="0"/>
        <w:adjustRightInd w:val="0"/>
        <w:ind w:firstLine="709"/>
        <w:jc w:val="both"/>
        <w:rPr>
          <w:b/>
        </w:rPr>
      </w:pPr>
      <w:r w:rsidRPr="00702E10">
        <w:rPr>
          <w:b/>
        </w:rPr>
        <w:t>8.3.3</w:t>
      </w:r>
      <w:r w:rsidR="0073712C" w:rsidRPr="00702E10">
        <w:rPr>
          <w:b/>
        </w:rPr>
        <w:t xml:space="preserve"> </w:t>
      </w:r>
      <w:r w:rsidRPr="00702E10">
        <w:rPr>
          <w:b/>
        </w:rPr>
        <w:t>Epidemiyoloji</w:t>
      </w:r>
    </w:p>
    <w:p w:rsidR="008705F3" w:rsidRPr="00702E10" w:rsidRDefault="008705F3" w:rsidP="0073712C">
      <w:pPr>
        <w:autoSpaceDE w:val="0"/>
        <w:autoSpaceDN w:val="0"/>
        <w:adjustRightInd w:val="0"/>
        <w:ind w:firstLine="709"/>
        <w:jc w:val="both"/>
        <w:rPr>
          <w:b/>
        </w:rPr>
      </w:pPr>
      <w:r w:rsidRPr="00702E10">
        <w:rPr>
          <w:b/>
        </w:rPr>
        <w:t xml:space="preserve">a) </w:t>
      </w:r>
      <w:r w:rsidR="0045480C" w:rsidRPr="00702E10">
        <w:rPr>
          <w:b/>
        </w:rPr>
        <w:t>Uzman Grubun Oluşturulması</w:t>
      </w:r>
    </w:p>
    <w:p w:rsidR="0045480C" w:rsidRPr="00702E10" w:rsidRDefault="004473D5" w:rsidP="0073712C">
      <w:pPr>
        <w:tabs>
          <w:tab w:val="left" w:pos="540"/>
        </w:tabs>
        <w:autoSpaceDE w:val="0"/>
        <w:autoSpaceDN w:val="0"/>
        <w:adjustRightInd w:val="0"/>
        <w:jc w:val="both"/>
      </w:pPr>
      <w:r w:rsidRPr="00702E10">
        <w:tab/>
      </w:r>
      <w:r w:rsidRPr="00702E10">
        <w:tab/>
      </w:r>
      <w:r w:rsidR="0045480C" w:rsidRPr="00702E10">
        <w:t>Hastalığın erken döneminde deneyimli memurlardan oluşan küçük bir ekip oluşturulur. Bu ekibin görevi YHKM’e bilgi sağlamaktır.</w:t>
      </w:r>
    </w:p>
    <w:p w:rsidR="0045480C" w:rsidRPr="00702E10" w:rsidRDefault="004473D5" w:rsidP="0073712C">
      <w:pPr>
        <w:tabs>
          <w:tab w:val="left" w:pos="540"/>
        </w:tabs>
        <w:autoSpaceDE w:val="0"/>
        <w:autoSpaceDN w:val="0"/>
        <w:adjustRightInd w:val="0"/>
        <w:jc w:val="both"/>
        <w:rPr>
          <w:b/>
        </w:rPr>
      </w:pPr>
      <w:r w:rsidRPr="00702E10">
        <w:tab/>
      </w:r>
      <w:r w:rsidRPr="00702E10">
        <w:tab/>
      </w:r>
      <w:r w:rsidR="0045480C" w:rsidRPr="00702E10">
        <w:t>UHKM veya YHKM’</w:t>
      </w:r>
      <w:r w:rsidRPr="00702E10">
        <w:t xml:space="preserve"> </w:t>
      </w:r>
      <w:r w:rsidR="0045480C" w:rsidRPr="00702E10">
        <w:t>nin başkanı hastalığın kaynağına doğru izlenmesi amacına yönelik olarak ilk araştırma ekibi, klinik gözlem ekibi, bölge/mıntıka denetleme ve kontrol ekibi gibi farklı kategorilerde araştırma ekipleri ya da kişileri görevlendirir ve ilgili diğer tedbirlerin alınmasını sağlar.</w:t>
      </w:r>
      <w:r w:rsidR="0045480C" w:rsidRPr="00702E10">
        <w:rPr>
          <w:b/>
        </w:rPr>
        <w:t xml:space="preserve"> </w:t>
      </w:r>
    </w:p>
    <w:p w:rsidR="008705F3" w:rsidRPr="00702E10" w:rsidRDefault="004473D5" w:rsidP="0045480C">
      <w:pPr>
        <w:tabs>
          <w:tab w:val="left" w:pos="540"/>
        </w:tabs>
        <w:jc w:val="both"/>
        <w:rPr>
          <w:b/>
        </w:rPr>
      </w:pPr>
      <w:r w:rsidRPr="00702E10">
        <w:rPr>
          <w:b/>
        </w:rPr>
        <w:tab/>
      </w:r>
      <w:r w:rsidRPr="00702E10">
        <w:rPr>
          <w:b/>
        </w:rPr>
        <w:tab/>
      </w:r>
      <w:r w:rsidR="008705F3" w:rsidRPr="00702E10">
        <w:rPr>
          <w:b/>
        </w:rPr>
        <w:t xml:space="preserve">b) </w:t>
      </w:r>
      <w:r w:rsidR="0045480C" w:rsidRPr="00702E10">
        <w:rPr>
          <w:b/>
        </w:rPr>
        <w:t>Geriye ve ileriye doğru izleme</w:t>
      </w:r>
    </w:p>
    <w:p w:rsidR="008705F3" w:rsidRPr="00702E10" w:rsidRDefault="008705F3" w:rsidP="00483BDA">
      <w:pPr>
        <w:ind w:left="-360" w:right="703" w:firstLine="360"/>
        <w:jc w:val="both"/>
        <w:rPr>
          <w:b/>
        </w:rPr>
      </w:pPr>
      <w:r w:rsidRPr="00702E10">
        <w:rPr>
          <w:b/>
        </w:rPr>
        <w:t xml:space="preserve"> </w:t>
      </w:r>
      <w:r w:rsidR="00483BDA" w:rsidRPr="00702E10">
        <w:rPr>
          <w:b/>
        </w:rPr>
        <w:tab/>
      </w:r>
      <w:r w:rsidRPr="00702E10">
        <w:rPr>
          <w:b/>
        </w:rPr>
        <w:t xml:space="preserve">1. </w:t>
      </w:r>
      <w:r w:rsidR="0045480C" w:rsidRPr="00702E10">
        <w:rPr>
          <w:b/>
        </w:rPr>
        <w:t>İzleme öncelikleri</w:t>
      </w:r>
    </w:p>
    <w:p w:rsidR="00E962CC" w:rsidRPr="00702E10" w:rsidRDefault="004473D5" w:rsidP="0073712C">
      <w:pPr>
        <w:tabs>
          <w:tab w:val="left" w:pos="540"/>
        </w:tabs>
        <w:jc w:val="both"/>
      </w:pPr>
      <w:r w:rsidRPr="00702E10">
        <w:tab/>
      </w:r>
      <w:r w:rsidRPr="00702E10">
        <w:tab/>
      </w:r>
      <w:r w:rsidR="00E962CC" w:rsidRPr="00702E10">
        <w:t>Bu amaçla EK</w:t>
      </w:r>
      <w:r w:rsidR="006616F5" w:rsidRPr="00702E10">
        <w:t>-10</w:t>
      </w:r>
      <w:r w:rsidR="00E962CC" w:rsidRPr="00702E10">
        <w:t>’</w:t>
      </w:r>
      <w:r w:rsidR="006616F5" w:rsidRPr="00702E10">
        <w:t xml:space="preserve"> </w:t>
      </w:r>
      <w:r w:rsidR="00E962CC" w:rsidRPr="00702E10">
        <w:t xml:space="preserve">da yer alan </w:t>
      </w:r>
      <w:r w:rsidRPr="00702E10">
        <w:t xml:space="preserve">Mihrak </w:t>
      </w:r>
      <w:r w:rsidR="00E962CC" w:rsidRPr="00702E10">
        <w:t>Araştırma Formunda yer alan bilgiler kullanılır ve özellikle aşağıda belirtilen hususların tespitine yönelik çalışma yapılır.</w:t>
      </w:r>
    </w:p>
    <w:p w:rsidR="000E304E" w:rsidRPr="00702E10" w:rsidRDefault="00262C5D" w:rsidP="00135C5A">
      <w:pPr>
        <w:pStyle w:val="ListeParagraf"/>
        <w:numPr>
          <w:ilvl w:val="0"/>
          <w:numId w:val="34"/>
        </w:numPr>
        <w:jc w:val="both"/>
      </w:pPr>
      <w:r w:rsidRPr="00702E10">
        <w:t>Enfeksiyonun kaynağı</w:t>
      </w:r>
      <w:r w:rsidR="000E304E" w:rsidRPr="00702E10">
        <w:t xml:space="preserve"> ve tespit edilemeyen vakaların</w:t>
      </w:r>
      <w:r w:rsidRPr="00702E10">
        <w:t>,</w:t>
      </w:r>
      <w:r w:rsidR="000E304E" w:rsidRPr="00702E10">
        <w:t xml:space="preserve"> örneğin aynı kaynaktan enfekte olma ihtimali olan diğer lokasyonların belirlenerek hastalığın izlenmesi (geriye izleme) ve yayılma yollarının </w:t>
      </w:r>
      <w:r w:rsidR="0078590E" w:rsidRPr="00702E10">
        <w:t>araştırılmasıdır</w:t>
      </w:r>
      <w:r w:rsidR="000E304E" w:rsidRPr="00702E10">
        <w:t>.</w:t>
      </w:r>
    </w:p>
    <w:p w:rsidR="000E304E" w:rsidRPr="00702E10" w:rsidRDefault="000E304E" w:rsidP="00135C5A">
      <w:pPr>
        <w:pStyle w:val="ListeParagraf"/>
        <w:numPr>
          <w:ilvl w:val="0"/>
          <w:numId w:val="34"/>
        </w:numPr>
        <w:jc w:val="both"/>
      </w:pPr>
      <w:r w:rsidRPr="00702E10">
        <w:t xml:space="preserve">Enfeksiyon etkeninin ortaya çıkış tarihi, </w:t>
      </w:r>
      <w:proofErr w:type="gramStart"/>
      <w:r w:rsidRPr="00702E10">
        <w:t>enfeksiyon</w:t>
      </w:r>
      <w:proofErr w:type="gramEnd"/>
      <w:r w:rsidRPr="00702E10">
        <w:t xml:space="preserve"> kaynağı konusunda hastalıkla ilgili harekete geçirenin ne olduğu, ne zaman harekete geçtiği gibi sorulara ilişkin olarak varılacak </w:t>
      </w:r>
      <w:r w:rsidR="0078590E" w:rsidRPr="00702E10">
        <w:t xml:space="preserve">veteriner hekim </w:t>
      </w:r>
      <w:r w:rsidRPr="00702E10">
        <w:t>yargısıdır.</w:t>
      </w:r>
    </w:p>
    <w:p w:rsidR="000E304E" w:rsidRPr="00702E10" w:rsidRDefault="000E304E" w:rsidP="00135C5A">
      <w:pPr>
        <w:pStyle w:val="ListeParagraf"/>
        <w:numPr>
          <w:ilvl w:val="0"/>
          <w:numId w:val="34"/>
        </w:numPr>
        <w:jc w:val="both"/>
      </w:pPr>
      <w:r w:rsidRPr="00702E10">
        <w:t xml:space="preserve">İlk lezyonların görüldüğü tarihten sonraki süreç </w:t>
      </w:r>
      <w:r w:rsidR="00265474" w:rsidRPr="00702E10">
        <w:t>virüs</w:t>
      </w:r>
      <w:r w:rsidRPr="00702E10">
        <w:t xml:space="preserve"> saçılımı olasılığının en şiddetli olduğu zamandır</w:t>
      </w:r>
      <w:r w:rsidR="00262C5D" w:rsidRPr="00702E10">
        <w:t xml:space="preserve"> ve</w:t>
      </w:r>
      <w:r w:rsidRPr="00702E10">
        <w:t xml:space="preserve"> bu nedenle izlemede aşağıdaki hususlara dikkat edilmelidir.</w:t>
      </w:r>
    </w:p>
    <w:p w:rsidR="000E304E" w:rsidRPr="00702E10" w:rsidRDefault="000E304E" w:rsidP="00135C5A">
      <w:pPr>
        <w:numPr>
          <w:ilvl w:val="0"/>
          <w:numId w:val="35"/>
        </w:numPr>
        <w:jc w:val="both"/>
      </w:pPr>
      <w:r w:rsidRPr="00702E10">
        <w:t>Kanatlının herhangi bir kanatlı ya da diğer hayvanlarla teması bütün hayvanlar bulunana kadar izlenmeli ve tehlikeli temaslar kesilmelidir.</w:t>
      </w:r>
    </w:p>
    <w:p w:rsidR="000E304E" w:rsidRPr="00702E10" w:rsidRDefault="000E304E" w:rsidP="00135C5A">
      <w:pPr>
        <w:numPr>
          <w:ilvl w:val="0"/>
          <w:numId w:val="35"/>
        </w:numPr>
        <w:jc w:val="both"/>
      </w:pPr>
      <w:r w:rsidRPr="00702E10">
        <w:t xml:space="preserve">Taşıtlar ve insanlar; enfekte </w:t>
      </w:r>
      <w:proofErr w:type="gramStart"/>
      <w:r w:rsidRPr="00702E10">
        <w:t>mekanlarla</w:t>
      </w:r>
      <w:proofErr w:type="gramEnd"/>
      <w:r w:rsidRPr="00702E10">
        <w:t xml:space="preserve"> temas tarihinden iki gün öncesi ve sonrasına kadar izlenmelidir; canlı hayvanlarla temas</w:t>
      </w:r>
      <w:r w:rsidR="00262C5D" w:rsidRPr="00702E10">
        <w:t>,</w:t>
      </w:r>
      <w:r w:rsidRPr="00702E10">
        <w:t xml:space="preserve"> önceliği artıran faktördür.</w:t>
      </w:r>
    </w:p>
    <w:p w:rsidR="0050580F" w:rsidRPr="00702E10" w:rsidRDefault="00262C5D" w:rsidP="00135C5A">
      <w:pPr>
        <w:pStyle w:val="bekMetni"/>
        <w:numPr>
          <w:ilvl w:val="0"/>
          <w:numId w:val="35"/>
        </w:numPr>
        <w:pBdr>
          <w:top w:val="none" w:sz="0" w:space="0" w:color="auto"/>
          <w:left w:val="none" w:sz="0" w:space="0" w:color="auto"/>
          <w:bottom w:val="none" w:sz="0" w:space="0" w:color="auto"/>
          <w:right w:val="none" w:sz="0" w:space="0" w:color="auto"/>
        </w:pBdr>
        <w:ind w:right="0"/>
        <w:rPr>
          <w:rFonts w:ascii="Times New Roman" w:hAnsi="Times New Roman"/>
          <w:sz w:val="24"/>
          <w:szCs w:val="24"/>
          <w:lang w:val="tr-TR"/>
        </w:rPr>
      </w:pPr>
      <w:r w:rsidRPr="00702E10">
        <w:rPr>
          <w:rFonts w:ascii="Times New Roman" w:hAnsi="Times New Roman"/>
          <w:sz w:val="24"/>
          <w:szCs w:val="24"/>
          <w:lang w:val="tr-TR"/>
        </w:rPr>
        <w:t>Diğer hususlar;</w:t>
      </w:r>
      <w:r w:rsidR="000E304E" w:rsidRPr="00702E10">
        <w:rPr>
          <w:rFonts w:ascii="Times New Roman" w:hAnsi="Times New Roman"/>
          <w:sz w:val="24"/>
          <w:szCs w:val="24"/>
          <w:lang w:val="tr-TR"/>
        </w:rPr>
        <w:t xml:space="preserve"> </w:t>
      </w:r>
      <w:r w:rsidRPr="00702E10">
        <w:rPr>
          <w:rFonts w:ascii="Times New Roman" w:hAnsi="Times New Roman"/>
          <w:sz w:val="24"/>
          <w:szCs w:val="24"/>
          <w:lang w:val="tr-TR"/>
        </w:rPr>
        <w:t>c</w:t>
      </w:r>
      <w:r w:rsidR="000E304E" w:rsidRPr="00702E10">
        <w:rPr>
          <w:rFonts w:ascii="Times New Roman" w:hAnsi="Times New Roman"/>
          <w:sz w:val="24"/>
          <w:szCs w:val="24"/>
          <w:lang w:val="tr-TR"/>
        </w:rPr>
        <w:t xml:space="preserve">ivciv, yumurta ve yem kamyonları gibi temaslardır. Bunlar da enfekte </w:t>
      </w:r>
      <w:proofErr w:type="gramStart"/>
      <w:r w:rsidR="000E304E" w:rsidRPr="00702E10">
        <w:rPr>
          <w:rFonts w:ascii="Times New Roman" w:hAnsi="Times New Roman"/>
          <w:sz w:val="24"/>
          <w:szCs w:val="24"/>
          <w:lang w:val="tr-TR"/>
        </w:rPr>
        <w:t>mekanlarla</w:t>
      </w:r>
      <w:proofErr w:type="gramEnd"/>
      <w:r w:rsidR="000E304E" w:rsidRPr="00702E10">
        <w:rPr>
          <w:rFonts w:ascii="Times New Roman" w:hAnsi="Times New Roman"/>
          <w:sz w:val="24"/>
          <w:szCs w:val="24"/>
          <w:lang w:val="tr-TR"/>
        </w:rPr>
        <w:t xml:space="preserve"> temas tarihinden bir gün önce ve sonrasına kadar izlenmelidir. Eğer kontaminasyon derecesi oldukça yüksek olarak kabul ediliyorsa</w:t>
      </w:r>
      <w:r w:rsidR="00B754E4" w:rsidRPr="00702E10">
        <w:rPr>
          <w:rFonts w:ascii="Times New Roman" w:hAnsi="Times New Roman"/>
          <w:sz w:val="24"/>
          <w:szCs w:val="24"/>
          <w:lang w:val="tr-TR"/>
        </w:rPr>
        <w:t>;</w:t>
      </w:r>
      <w:r w:rsidR="000E304E" w:rsidRPr="00702E10">
        <w:rPr>
          <w:rFonts w:ascii="Times New Roman" w:hAnsi="Times New Roman"/>
          <w:sz w:val="24"/>
          <w:szCs w:val="24"/>
          <w:lang w:val="tr-TR"/>
        </w:rPr>
        <w:t xml:space="preserve"> civciv, yumurta ve yem kamyonlarının izlenmesindeki süre, temas tarihinden iki gün öncesine ve sonrasına uzatılarak uygulanabilir. </w:t>
      </w:r>
    </w:p>
    <w:p w:rsidR="008705F3" w:rsidRPr="00702E10" w:rsidRDefault="0050580F" w:rsidP="00135C5A">
      <w:pPr>
        <w:pStyle w:val="bekMetni"/>
        <w:numPr>
          <w:ilvl w:val="0"/>
          <w:numId w:val="35"/>
        </w:numPr>
        <w:pBdr>
          <w:top w:val="none" w:sz="0" w:space="0" w:color="auto"/>
          <w:left w:val="none" w:sz="0" w:space="0" w:color="auto"/>
          <w:bottom w:val="none" w:sz="0" w:space="0" w:color="auto"/>
          <w:right w:val="none" w:sz="0" w:space="0" w:color="auto"/>
        </w:pBdr>
        <w:ind w:right="0"/>
        <w:rPr>
          <w:rFonts w:ascii="Times New Roman" w:hAnsi="Times New Roman"/>
          <w:sz w:val="24"/>
          <w:szCs w:val="24"/>
          <w:lang w:val="tr-TR"/>
        </w:rPr>
      </w:pPr>
      <w:r w:rsidRPr="00EB2CE3">
        <w:rPr>
          <w:rFonts w:ascii="Times New Roman" w:hAnsi="Times New Roman"/>
          <w:sz w:val="24"/>
          <w:szCs w:val="24"/>
          <w:lang w:val="tr-TR"/>
        </w:rPr>
        <w:t xml:space="preserve">Şartlar izleme çerçevesinde ve/veya bunların içindeki izleme önceliklerinde değişiklikleri gerektirebilir. Örneğin etkilenen hayvan türü ve sayısı, bunların bulunduğu yerler ve enfekte </w:t>
      </w:r>
      <w:proofErr w:type="gramStart"/>
      <w:r w:rsidRPr="00EB2CE3">
        <w:rPr>
          <w:rFonts w:ascii="Times New Roman" w:hAnsi="Times New Roman"/>
          <w:sz w:val="24"/>
          <w:szCs w:val="24"/>
          <w:lang w:val="tr-TR"/>
        </w:rPr>
        <w:t>mekanlardaki</w:t>
      </w:r>
      <w:proofErr w:type="gramEnd"/>
      <w:r w:rsidRPr="00EB2CE3">
        <w:rPr>
          <w:rFonts w:ascii="Times New Roman" w:hAnsi="Times New Roman"/>
          <w:sz w:val="24"/>
          <w:szCs w:val="24"/>
          <w:lang w:val="tr-TR"/>
        </w:rPr>
        <w:t xml:space="preserve"> dağılımları, </w:t>
      </w:r>
      <w:r w:rsidR="00265474" w:rsidRPr="00EB2CE3">
        <w:rPr>
          <w:rFonts w:ascii="Times New Roman" w:hAnsi="Times New Roman"/>
          <w:sz w:val="24"/>
          <w:szCs w:val="24"/>
          <w:lang w:val="tr-TR"/>
        </w:rPr>
        <w:t>virüs</w:t>
      </w:r>
      <w:r w:rsidRPr="00EB2CE3">
        <w:rPr>
          <w:rFonts w:ascii="Times New Roman" w:hAnsi="Times New Roman"/>
          <w:sz w:val="24"/>
          <w:szCs w:val="24"/>
          <w:lang w:val="tr-TR"/>
        </w:rPr>
        <w:t xml:space="preserve">ün saçılım süresi ve çiftlikteki biyogüvenlik düzeyi dikkate alınmalıdır.  </w:t>
      </w:r>
    </w:p>
    <w:p w:rsidR="00282307" w:rsidRDefault="00282307" w:rsidP="0031753D">
      <w:pPr>
        <w:ind w:left="-360" w:right="703" w:firstLine="1069"/>
        <w:jc w:val="both"/>
        <w:rPr>
          <w:b/>
        </w:rPr>
      </w:pPr>
    </w:p>
    <w:p w:rsidR="00282307" w:rsidRDefault="00282307" w:rsidP="0031753D">
      <w:pPr>
        <w:ind w:left="-360" w:right="703" w:firstLine="1069"/>
        <w:jc w:val="both"/>
        <w:rPr>
          <w:b/>
        </w:rPr>
      </w:pPr>
    </w:p>
    <w:p w:rsidR="00282307" w:rsidRDefault="00282307" w:rsidP="0031753D">
      <w:pPr>
        <w:ind w:left="-360" w:right="703" w:firstLine="1069"/>
        <w:jc w:val="both"/>
        <w:rPr>
          <w:b/>
        </w:rPr>
      </w:pPr>
    </w:p>
    <w:p w:rsidR="008705F3" w:rsidRPr="00702E10" w:rsidRDefault="008705F3" w:rsidP="0031753D">
      <w:pPr>
        <w:ind w:left="-360" w:right="703" w:firstLine="1069"/>
        <w:jc w:val="both"/>
        <w:rPr>
          <w:b/>
        </w:rPr>
      </w:pPr>
      <w:r w:rsidRPr="00702E10">
        <w:rPr>
          <w:b/>
        </w:rPr>
        <w:t xml:space="preserve">2. </w:t>
      </w:r>
      <w:r w:rsidR="00525E2E" w:rsidRPr="00702E10">
        <w:rPr>
          <w:b/>
        </w:rPr>
        <w:t>İzleme Araçları</w:t>
      </w:r>
    </w:p>
    <w:p w:rsidR="0078590E" w:rsidRPr="00702E10" w:rsidRDefault="0078590E" w:rsidP="0078590E">
      <w:pPr>
        <w:ind w:left="-360" w:right="703" w:firstLine="1069"/>
        <w:jc w:val="both"/>
      </w:pPr>
      <w:r w:rsidRPr="00702E10">
        <w:t>İzleme çalışmalarında aşağıdaki bilgilere ihtiyaç duyulacaktır.</w:t>
      </w:r>
    </w:p>
    <w:p w:rsidR="0078590E" w:rsidRPr="00702E10" w:rsidRDefault="0078590E" w:rsidP="0031753D">
      <w:pPr>
        <w:ind w:right="703" w:firstLine="709"/>
        <w:jc w:val="both"/>
        <w:rPr>
          <w:b/>
        </w:rPr>
      </w:pPr>
      <w:r w:rsidRPr="00702E10">
        <w:rPr>
          <w:b/>
        </w:rPr>
        <w:t>a) Sayım</w:t>
      </w:r>
    </w:p>
    <w:p w:rsidR="0078590E" w:rsidRPr="00702E10" w:rsidRDefault="0078590E" w:rsidP="002E3F60">
      <w:pPr>
        <w:ind w:left="-360" w:right="-7" w:firstLine="1069"/>
        <w:jc w:val="both"/>
      </w:pPr>
      <w:r w:rsidRPr="00702E10">
        <w:t xml:space="preserve">İşletmede bulunan hayvanların sayısı,  </w:t>
      </w:r>
      <w:proofErr w:type="gramStart"/>
      <w:r w:rsidRPr="00702E10">
        <w:t>halihazırda</w:t>
      </w:r>
      <w:proofErr w:type="gramEnd"/>
      <w:r w:rsidRPr="00702E10">
        <w:t xml:space="preserve"> ölmüş olan hayvanların sayısı, enfekte ya da kontamine olduğundan şüphe edilen hayvanların sayısı kaydedilir ve bu bilgiler sürekli güncel tutulur. Yine işletmedeki bütün yumurta stokları, et, et ürünleri, karkaslar, sıvı atık, gübre ve hayvan yemi ve çöplere ilişkin bilgiler kaydedilir ve bu bilgiler muhafaza edilir;</w:t>
      </w:r>
    </w:p>
    <w:p w:rsidR="0078590E" w:rsidRPr="00702E10" w:rsidRDefault="0078590E" w:rsidP="0031753D">
      <w:pPr>
        <w:pStyle w:val="ListeParagraf"/>
        <w:ind w:right="703"/>
        <w:jc w:val="both"/>
        <w:rPr>
          <w:b/>
        </w:rPr>
      </w:pPr>
      <w:r w:rsidRPr="00702E10">
        <w:rPr>
          <w:b/>
        </w:rPr>
        <w:t xml:space="preserve">b) Bilgi toplama kontrol listesi </w:t>
      </w:r>
    </w:p>
    <w:p w:rsidR="0078590E" w:rsidRPr="00702E10" w:rsidRDefault="0078590E" w:rsidP="002E3F60">
      <w:pPr>
        <w:ind w:left="-360" w:right="-7" w:firstLine="1069"/>
        <w:jc w:val="both"/>
      </w:pPr>
      <w:r w:rsidRPr="00702E10">
        <w:t>Toplanacak bilgiler ve yapılacak işlemler listelenir ve yazılı hale getirilir. Bu liste sürekli güncel tutularak tamamlanan ve yapılacak işlemler takip edilir.</w:t>
      </w:r>
    </w:p>
    <w:p w:rsidR="0078590E" w:rsidRPr="00702E10" w:rsidRDefault="0078590E" w:rsidP="0031753D">
      <w:pPr>
        <w:pStyle w:val="ListeParagraf"/>
        <w:ind w:right="703"/>
        <w:jc w:val="both"/>
        <w:rPr>
          <w:b/>
        </w:rPr>
      </w:pPr>
      <w:r w:rsidRPr="00702E10">
        <w:rPr>
          <w:b/>
        </w:rPr>
        <w:t xml:space="preserve">c) Kesimhanelerin ve hayvan şatış yerlerinin izlenmesi </w:t>
      </w:r>
    </w:p>
    <w:p w:rsidR="0078590E" w:rsidRPr="00702E10" w:rsidRDefault="0078590E" w:rsidP="002E3F60">
      <w:pPr>
        <w:ind w:left="-360" w:right="-7" w:firstLine="1069"/>
        <w:jc w:val="both"/>
      </w:pPr>
      <w:r w:rsidRPr="00702E10">
        <w:t>YHKM yetkilileri KA ve GA içinde ve çevresinde bulunan bütün kesimhanelerin ve hayvan satılan yerlerin geriye ve i</w:t>
      </w:r>
      <w:r w:rsidR="002E3F60" w:rsidRPr="00702E10">
        <w:t>leriye doğru izlenmesini sağlar.</w:t>
      </w:r>
      <w:r w:rsidRPr="00702E10">
        <w:t xml:space="preserve"> </w:t>
      </w:r>
    </w:p>
    <w:p w:rsidR="0078590E" w:rsidRPr="00702E10" w:rsidRDefault="0078590E" w:rsidP="0078590E">
      <w:pPr>
        <w:ind w:left="-360" w:right="703" w:firstLine="1069"/>
        <w:jc w:val="both"/>
        <w:rPr>
          <w:b/>
        </w:rPr>
      </w:pPr>
      <w:r w:rsidRPr="00702E10">
        <w:rPr>
          <w:b/>
        </w:rPr>
        <w:t>ç) Klinik İzleme</w:t>
      </w:r>
    </w:p>
    <w:p w:rsidR="0078590E" w:rsidRPr="00702E10" w:rsidRDefault="002E3F60" w:rsidP="002E3F60">
      <w:pPr>
        <w:ind w:left="-360" w:right="-7" w:firstLine="1069"/>
        <w:jc w:val="both"/>
      </w:pPr>
      <w:r w:rsidRPr="00702E10">
        <w:t xml:space="preserve">Koruma </w:t>
      </w:r>
      <w:r w:rsidR="0078590E" w:rsidRPr="00702E10">
        <w:t xml:space="preserve">ve Gözetim Alanındaki kanatlı hayvan bulunan bütün işletmeler ve hayvan sayıları belirlenir ve koruma alanındaki ticari işletmelere kontrol sıklığı 3 günü, gözetim alanındaki bütün işletmelerde ise 10 günü geçmemek kaydıyla periyodik ziyaretler yapılarak hayvanlar </w:t>
      </w:r>
      <w:r w:rsidR="00681785" w:rsidRPr="00702E10">
        <w:t>ND</w:t>
      </w:r>
      <w:r w:rsidR="0078590E" w:rsidRPr="00702E10">
        <w:t xml:space="preserve"> </w:t>
      </w:r>
      <w:proofErr w:type="gramStart"/>
      <w:r w:rsidR="0078590E" w:rsidRPr="00702E10">
        <w:t>semptomları</w:t>
      </w:r>
      <w:proofErr w:type="gramEnd"/>
      <w:r w:rsidR="0078590E" w:rsidRPr="00702E10">
        <w:t xml:space="preserve"> yönünden incelenir ve bulgular düzenli kayıt altına alınır. </w:t>
      </w:r>
    </w:p>
    <w:p w:rsidR="0078590E" w:rsidRPr="00702E10" w:rsidRDefault="0078590E" w:rsidP="002E3F60">
      <w:pPr>
        <w:ind w:left="-360" w:right="-7" w:firstLine="1069"/>
        <w:jc w:val="both"/>
      </w:pPr>
      <w:r w:rsidRPr="00702E10">
        <w:t>Hayvan bakıcı ve sahiplerine bu konuda detay bilgi verilerek günlük klinik inceleme yaptırılır, en ufak şüphe ve durum değişimi halinde irtibat kurulacak kişi ve iletişim bilgileri verilir. İncelemeler bölgedeki kordonun kaldırılmasına kadar devam ettirilmelidir.</w:t>
      </w:r>
    </w:p>
    <w:p w:rsidR="008705F3" w:rsidRPr="00702E10" w:rsidRDefault="0078590E" w:rsidP="0073712C">
      <w:pPr>
        <w:ind w:left="-357" w:right="23" w:firstLine="1072"/>
        <w:jc w:val="both"/>
        <w:rPr>
          <w:b/>
        </w:rPr>
      </w:pPr>
      <w:r w:rsidRPr="00702E10">
        <w:rPr>
          <w:b/>
        </w:rPr>
        <w:t xml:space="preserve">d) </w:t>
      </w:r>
      <w:r w:rsidR="00531845" w:rsidRPr="00702E10">
        <w:rPr>
          <w:b/>
        </w:rPr>
        <w:t>Serolojik Gözetim</w:t>
      </w:r>
    </w:p>
    <w:p w:rsidR="008705F3" w:rsidRPr="00702E10" w:rsidRDefault="00494B6C" w:rsidP="0073712C">
      <w:pPr>
        <w:ind w:left="-357" w:right="23" w:firstLine="1072"/>
        <w:jc w:val="both"/>
      </w:pPr>
      <w:r w:rsidRPr="00702E10">
        <w:t>Aktif klinik s</w:t>
      </w:r>
      <w:r w:rsidR="0078590E" w:rsidRPr="00702E10">
        <w:t>u</w:t>
      </w:r>
      <w:r w:rsidRPr="00702E10">
        <w:t>rveye ek olarak, sero-s</w:t>
      </w:r>
      <w:r w:rsidR="0078590E" w:rsidRPr="00702E10">
        <w:t>u</w:t>
      </w:r>
      <w:r w:rsidRPr="00702E10">
        <w:t xml:space="preserve">rveyans (serolojik) de bir mihrakın izlenmesi için uygun bir araçtır. Bu uygulama yalnızca mihrak sonrası hastalıktan arilik statüsünün kanıtlanması için değil, aynı zamanda düşük patonejik </w:t>
      </w:r>
      <w:proofErr w:type="gramStart"/>
      <w:r w:rsidRPr="00702E10">
        <w:t>enfeksiyonlara</w:t>
      </w:r>
      <w:proofErr w:type="gramEnd"/>
      <w:r w:rsidRPr="00702E10">
        <w:t xml:space="preserve"> neden olan belirsiz hastalık vakalarının ve tehlikeli temasların tanımlanması için de kullanılır.</w:t>
      </w:r>
    </w:p>
    <w:p w:rsidR="008705F3" w:rsidRPr="00702E10" w:rsidRDefault="00494B6C" w:rsidP="0073712C">
      <w:pPr>
        <w:ind w:left="-357" w:right="23" w:firstLine="1072"/>
        <w:jc w:val="both"/>
        <w:rPr>
          <w:b/>
        </w:rPr>
      </w:pPr>
      <w:r w:rsidRPr="00702E10">
        <w:t>Mihrak araştırması sırasında, sero-s</w:t>
      </w:r>
      <w:r w:rsidR="0078590E" w:rsidRPr="00702E10">
        <w:t>u</w:t>
      </w:r>
      <w:r w:rsidRPr="00702E10">
        <w:t xml:space="preserve">rveyans </w:t>
      </w:r>
      <w:r w:rsidR="00612F75" w:rsidRPr="00702E10">
        <w:t xml:space="preserve">doğru serum numunelerinin kullanılmasıyla temas işletmelerde ve şüpheli işletmelerde </w:t>
      </w:r>
      <w:proofErr w:type="gramStart"/>
      <w:r w:rsidR="00612F75" w:rsidRPr="00702E10">
        <w:t>enfeksiyonun</w:t>
      </w:r>
      <w:proofErr w:type="gramEnd"/>
      <w:r w:rsidR="00612F75" w:rsidRPr="00702E10">
        <w:t xml:space="preserve"> tespit edilmesi için de kullanılabilir.  </w:t>
      </w:r>
    </w:p>
    <w:p w:rsidR="008705F3" w:rsidRPr="00702E10" w:rsidRDefault="00612F75" w:rsidP="0073712C">
      <w:pPr>
        <w:ind w:left="-357" w:right="23" w:firstLine="1072"/>
        <w:jc w:val="both"/>
      </w:pPr>
      <w:r w:rsidRPr="00702E10">
        <w:t>Mihrak sonrası s</w:t>
      </w:r>
      <w:r w:rsidR="0078590E" w:rsidRPr="00702E10">
        <w:t>u</w:t>
      </w:r>
      <w:r w:rsidRPr="00702E10">
        <w:t xml:space="preserve">rveyans </w:t>
      </w:r>
      <w:proofErr w:type="gramStart"/>
      <w:r w:rsidRPr="00702E10">
        <w:t>enfeksiyonun</w:t>
      </w:r>
      <w:proofErr w:type="gramEnd"/>
      <w:r w:rsidRPr="00702E10">
        <w:t xml:space="preserve"> tamamıyla eradike edilmiş olduğunu ve hastalıktan ariliğin sağlanmış olduğunu kanıtlamak üzere gerçekleştiri</w:t>
      </w:r>
      <w:r w:rsidR="008D59A0" w:rsidRPr="00702E10">
        <w:t>l</w:t>
      </w:r>
      <w:r w:rsidRPr="00702E10">
        <w:t xml:space="preserve">ir. </w:t>
      </w:r>
      <w:r w:rsidR="00AE54E2" w:rsidRPr="00702E10">
        <w:t>Serolojik numune alımı, bu Acil Eylem Planı’nda belirtilen uzman grubu içerisinde</w:t>
      </w:r>
      <w:r w:rsidR="008D59A0" w:rsidRPr="00702E10">
        <w:t xml:space="preserve"> yer alan</w:t>
      </w:r>
      <w:r w:rsidR="00AE54E2" w:rsidRPr="00702E10">
        <w:t xml:space="preserve"> epidemiyoloji </w:t>
      </w:r>
      <w:r w:rsidR="008D59A0" w:rsidRPr="00702E10">
        <w:t>uzmanlarının</w:t>
      </w:r>
      <w:r w:rsidR="00AE54E2" w:rsidRPr="00702E10">
        <w:t xml:space="preserve"> tavsiyelerine göre yürütülür. </w:t>
      </w:r>
    </w:p>
    <w:p w:rsidR="0073712C" w:rsidRPr="00702E10" w:rsidRDefault="00AE54E2" w:rsidP="0073712C">
      <w:pPr>
        <w:ind w:left="-357" w:right="23" w:firstLine="1072"/>
        <w:jc w:val="both"/>
      </w:pPr>
      <w:r w:rsidRPr="00702E10">
        <w:t xml:space="preserve">Mihraklar sırasında ve hastalıktan arilik </w:t>
      </w:r>
      <w:proofErr w:type="gramStart"/>
      <w:r w:rsidRPr="00702E10">
        <w:t>deklarasyonu</w:t>
      </w:r>
      <w:proofErr w:type="gramEnd"/>
      <w:r w:rsidRPr="00702E10">
        <w:t xml:space="preserve"> için yürütülen klinik, virolojik ve serolojik çalışmaların ayrıntıları, Ulusal Uzman Ekibi tarafından belirlenir.</w:t>
      </w:r>
    </w:p>
    <w:p w:rsidR="008705F3" w:rsidRPr="00702E10" w:rsidRDefault="005D15D3" w:rsidP="0073712C">
      <w:pPr>
        <w:ind w:left="-357" w:right="23" w:firstLine="1072"/>
        <w:jc w:val="both"/>
        <w:rPr>
          <w:b/>
          <w:sz w:val="22"/>
          <w:szCs w:val="22"/>
        </w:rPr>
      </w:pPr>
      <w:r w:rsidRPr="00702E10">
        <w:rPr>
          <w:b/>
        </w:rPr>
        <w:t>8.3.4. T</w:t>
      </w:r>
      <w:r w:rsidR="00A72347" w:rsidRPr="00702E10">
        <w:rPr>
          <w:b/>
        </w:rPr>
        <w:t>emizlik</w:t>
      </w:r>
      <w:r w:rsidRPr="00702E10">
        <w:rPr>
          <w:b/>
        </w:rPr>
        <w:t xml:space="preserve"> ve Dezenfeksiyon</w:t>
      </w:r>
    </w:p>
    <w:p w:rsidR="008705F3" w:rsidRPr="00702E10" w:rsidRDefault="005D15D3" w:rsidP="0031753D">
      <w:pPr>
        <w:ind w:left="-360" w:firstLine="1069"/>
        <w:jc w:val="both"/>
      </w:pPr>
      <w:r w:rsidRPr="00702E10">
        <w:t>T</w:t>
      </w:r>
      <w:r w:rsidR="00A72347" w:rsidRPr="00702E10">
        <w:t>emizlik</w:t>
      </w:r>
      <w:r w:rsidRPr="00702E10">
        <w:t xml:space="preserve"> ve dezenfeksiyon, </w:t>
      </w:r>
      <w:proofErr w:type="gramStart"/>
      <w:r w:rsidRPr="00702E10">
        <w:t>12</w:t>
      </w:r>
      <w:r w:rsidR="00867A14" w:rsidRPr="00702E10">
        <w:t>.3</w:t>
      </w:r>
      <w:proofErr w:type="gramEnd"/>
      <w:r w:rsidR="000D59B9" w:rsidRPr="00702E10">
        <w:t xml:space="preserve"> maddesinde</w:t>
      </w:r>
      <w:r w:rsidRPr="00702E10">
        <w:t xml:space="preserve"> anlatıldığı şekilde gerçekleştirilir.</w:t>
      </w:r>
    </w:p>
    <w:p w:rsidR="008705F3" w:rsidRPr="00702E10" w:rsidRDefault="000D2CBE" w:rsidP="0031753D">
      <w:pPr>
        <w:ind w:left="-360" w:right="23" w:firstLine="1069"/>
        <w:jc w:val="both"/>
        <w:rPr>
          <w:b/>
        </w:rPr>
      </w:pPr>
      <w:r w:rsidRPr="00702E10">
        <w:rPr>
          <w:b/>
        </w:rPr>
        <w:t>8.3.5</w:t>
      </w:r>
      <w:r w:rsidR="008705F3" w:rsidRPr="00702E10">
        <w:rPr>
          <w:b/>
        </w:rPr>
        <w:t xml:space="preserve">. </w:t>
      </w:r>
      <w:r w:rsidR="005D15D3" w:rsidRPr="00702E10">
        <w:rPr>
          <w:b/>
        </w:rPr>
        <w:t>Sürülere yeni hayvan getirilmesi</w:t>
      </w:r>
    </w:p>
    <w:p w:rsidR="005D15D3" w:rsidRPr="00702E10" w:rsidRDefault="005D15D3" w:rsidP="0031753D">
      <w:pPr>
        <w:ind w:left="-360" w:right="23" w:firstLine="1069"/>
        <w:jc w:val="both"/>
      </w:pPr>
      <w:r w:rsidRPr="00702E10">
        <w:t xml:space="preserve">Enfekte bir bölgede son temizlik ve dezenfeksiyondan 21 gün sonra kümeslere YHKM’nin kontrolü altında yeni kanatlılar yerleştirilebilir.  </w:t>
      </w:r>
    </w:p>
    <w:p w:rsidR="008705F3" w:rsidRPr="00702E10" w:rsidRDefault="008705F3" w:rsidP="0073712C">
      <w:pPr>
        <w:shd w:val="clear" w:color="auto" w:fill="FFFFFF"/>
        <w:ind w:right="567" w:firstLine="709"/>
        <w:jc w:val="both"/>
        <w:rPr>
          <w:b/>
        </w:rPr>
      </w:pPr>
      <w:r w:rsidRPr="00702E10">
        <w:rPr>
          <w:b/>
        </w:rPr>
        <w:t xml:space="preserve">9. </w:t>
      </w:r>
      <w:r w:rsidR="00C03222" w:rsidRPr="00702E10">
        <w:rPr>
          <w:b/>
          <w:bCs/>
        </w:rPr>
        <w:t>A</w:t>
      </w:r>
      <w:r w:rsidR="00C03222" w:rsidRPr="00702E10">
        <w:rPr>
          <w:b/>
        </w:rPr>
        <w:t>CİL AŞILAMALAR</w:t>
      </w:r>
    </w:p>
    <w:p w:rsidR="00586AF1" w:rsidRPr="00702E10" w:rsidRDefault="00C43FA2" w:rsidP="00C43FA2">
      <w:pPr>
        <w:pStyle w:val="ListeParagraf"/>
        <w:shd w:val="clear" w:color="auto" w:fill="FFFFFF"/>
        <w:ind w:left="709" w:right="-7"/>
        <w:jc w:val="both"/>
      </w:pPr>
      <w:r w:rsidRPr="00702E10">
        <w:rPr>
          <w:b/>
        </w:rPr>
        <w:t>9.1.</w:t>
      </w:r>
      <w:r w:rsidR="00CA5E04" w:rsidRPr="00702E10">
        <w:t>ND</w:t>
      </w:r>
      <w:r w:rsidR="00586AF1" w:rsidRPr="00702E10">
        <w:t xml:space="preserve"> varlığının teyit edildiği durumlarda, Bakanlık belirlenen kümes hayvanı türlerinin resmi kontrol altında hızlı ve sistematik biçimde aşılanacağı bir bölgesel alan ve süre belirleyebilir.</w:t>
      </w:r>
    </w:p>
    <w:p w:rsidR="00586AF1" w:rsidRPr="00702E10" w:rsidRDefault="00C43FA2" w:rsidP="00C43FA2">
      <w:pPr>
        <w:pStyle w:val="ListeParagraf"/>
        <w:shd w:val="clear" w:color="auto" w:fill="FFFFFF"/>
        <w:spacing w:before="100" w:after="240"/>
        <w:ind w:left="709" w:right="-7"/>
        <w:jc w:val="both"/>
      </w:pPr>
      <w:r w:rsidRPr="00702E10">
        <w:rPr>
          <w:b/>
        </w:rPr>
        <w:lastRenderedPageBreak/>
        <w:t>9.2.</w:t>
      </w:r>
      <w:r w:rsidR="00586AF1" w:rsidRPr="00702E10">
        <w:t>Hastalık şüphesi bulunan işletmelerde bulunan kümes hayvanlarının aşılanması ya da yeniden aşılanması yasaktır.</w:t>
      </w:r>
    </w:p>
    <w:p w:rsidR="00586AF1" w:rsidRPr="00702E10" w:rsidRDefault="00C43FA2" w:rsidP="00C43FA2">
      <w:pPr>
        <w:pStyle w:val="ListeParagraf"/>
        <w:shd w:val="clear" w:color="auto" w:fill="FFFFFF"/>
        <w:spacing w:before="100" w:after="240"/>
        <w:ind w:left="709" w:right="-7"/>
        <w:jc w:val="both"/>
      </w:pPr>
      <w:r w:rsidRPr="00702E10">
        <w:rPr>
          <w:b/>
        </w:rPr>
        <w:t>9.3.</w:t>
      </w:r>
      <w:r w:rsidR="00586AF1" w:rsidRPr="00702E10">
        <w:t>Bakanlık tarafından acil aşılama yapılmasına karar verilmesi halinde;</w:t>
      </w:r>
    </w:p>
    <w:p w:rsidR="00586AF1" w:rsidRPr="00702E10" w:rsidRDefault="00C43FA2" w:rsidP="00C43FA2">
      <w:pPr>
        <w:pStyle w:val="ListeParagraf"/>
        <w:shd w:val="clear" w:color="auto" w:fill="FFFFFF"/>
        <w:spacing w:before="100" w:after="240"/>
        <w:ind w:left="1418" w:right="-7"/>
        <w:jc w:val="both"/>
      </w:pPr>
      <w:r w:rsidRPr="00702E10">
        <w:rPr>
          <w:b/>
        </w:rPr>
        <w:t>9.3.1.</w:t>
      </w:r>
      <w:r w:rsidR="00586AF1" w:rsidRPr="00702E10">
        <w:t>Belirlenen kümes hayvanı türleri mümkün olan en kısa zamanda aşılanır.</w:t>
      </w:r>
    </w:p>
    <w:p w:rsidR="00586AF1" w:rsidRPr="00702E10" w:rsidRDefault="00C43FA2" w:rsidP="00C43FA2">
      <w:pPr>
        <w:pStyle w:val="ListeParagraf"/>
        <w:shd w:val="clear" w:color="auto" w:fill="FFFFFF"/>
        <w:spacing w:before="100" w:after="240"/>
        <w:ind w:left="1418" w:right="-7"/>
        <w:jc w:val="both"/>
      </w:pPr>
      <w:r w:rsidRPr="00702E10">
        <w:rPr>
          <w:b/>
        </w:rPr>
        <w:t>9.3.2.</w:t>
      </w:r>
      <w:r w:rsidR="00586AF1" w:rsidRPr="00702E10">
        <w:t>Günlük civciv ya da aşılama alanı içerisinde yer alan bir işletmeye nakledilen tüm kümes hayvan türleri aşılanır veya aşılanmış olmak zorundadır.</w:t>
      </w:r>
    </w:p>
    <w:p w:rsidR="00304CEB" w:rsidRPr="00702E10" w:rsidRDefault="00C43FA2" w:rsidP="00C43FA2">
      <w:pPr>
        <w:pStyle w:val="ListeParagraf"/>
        <w:shd w:val="clear" w:color="auto" w:fill="FFFFFF"/>
        <w:spacing w:before="100" w:after="240"/>
        <w:ind w:left="1418" w:right="-7"/>
        <w:jc w:val="both"/>
      </w:pPr>
      <w:r w:rsidRPr="00702E10">
        <w:rPr>
          <w:b/>
        </w:rPr>
        <w:t>9.3.3.</w:t>
      </w:r>
      <w:r w:rsidR="00304CEB" w:rsidRPr="00702E10">
        <w:t>A</w:t>
      </w:r>
      <w:r w:rsidR="00586AF1" w:rsidRPr="00702E10">
        <w:t xml:space="preserve">şılama işlemi süresince, aşılama alanı içerisindeki işletmelerde bulunan bütün kümes hayvanı türleri bulundukları işletmelerde kalır. </w:t>
      </w:r>
    </w:p>
    <w:p w:rsidR="00586AF1" w:rsidRPr="00702E10" w:rsidRDefault="00C43FA2" w:rsidP="00C43FA2">
      <w:pPr>
        <w:pStyle w:val="ListeParagraf"/>
        <w:shd w:val="clear" w:color="auto" w:fill="FFFFFF"/>
        <w:spacing w:before="100" w:after="240"/>
        <w:ind w:left="1418" w:right="-7"/>
        <w:jc w:val="both"/>
      </w:pPr>
      <w:r w:rsidRPr="00702E10">
        <w:rPr>
          <w:b/>
        </w:rPr>
        <w:t>9.3.4.</w:t>
      </w:r>
      <w:r w:rsidR="00304CEB" w:rsidRPr="00702E10">
        <w:t>Ancak a</w:t>
      </w:r>
      <w:r w:rsidR="00586AF1" w:rsidRPr="00702E10">
        <w:t>şılama alanı içerisinde aşılanacakları bir işletmeye nakledilen birkaç günlük civcivlerin hareketlerine</w:t>
      </w:r>
      <w:r w:rsidR="00304CEB" w:rsidRPr="00702E10">
        <w:t xml:space="preserve"> ve d</w:t>
      </w:r>
      <w:r w:rsidR="00586AF1" w:rsidRPr="00702E10">
        <w:t>erhal kesilmek üzere doğrudan aşılama alanı dışında bir kesimhaneye nakledilen kümes hayvanlarının hareketlerine, resmi veteriner hekimin işletmede bir sağlık incelemesi yapmasından sonra</w:t>
      </w:r>
      <w:r w:rsidR="00304CEB" w:rsidRPr="00702E10">
        <w:t xml:space="preserve"> </w:t>
      </w:r>
      <w:r w:rsidR="00586AF1" w:rsidRPr="00702E10">
        <w:t>izin verilir.</w:t>
      </w:r>
    </w:p>
    <w:p w:rsidR="00586AF1" w:rsidRPr="00702E10" w:rsidRDefault="00C43FA2" w:rsidP="00C43FA2">
      <w:pPr>
        <w:pStyle w:val="ListeParagraf"/>
        <w:shd w:val="clear" w:color="auto" w:fill="FFFFFF"/>
        <w:spacing w:before="100" w:after="240"/>
        <w:ind w:left="709" w:right="-7"/>
        <w:jc w:val="both"/>
      </w:pPr>
      <w:r w:rsidRPr="00702E10">
        <w:rPr>
          <w:b/>
        </w:rPr>
        <w:t>9.4.</w:t>
      </w:r>
      <w:r w:rsidR="00304CEB" w:rsidRPr="00702E10">
        <w:t>Aşılama</w:t>
      </w:r>
      <w:r w:rsidR="00586AF1" w:rsidRPr="00702E10">
        <w:t xml:space="preserve"> işlemler</w:t>
      </w:r>
      <w:r w:rsidR="00304CEB" w:rsidRPr="00702E10">
        <w:t>i</w:t>
      </w:r>
      <w:r w:rsidR="00586AF1" w:rsidRPr="00702E10">
        <w:t xml:space="preserve"> tamamlandığında aşılama alanı dışına hareketlerine</w:t>
      </w:r>
      <w:r w:rsidR="00304CEB" w:rsidRPr="00702E10">
        <w:t xml:space="preserve"> aşağıda belirtilen koşulların sağlanması durumunda izin verilir.</w:t>
      </w:r>
    </w:p>
    <w:p w:rsidR="00EE2A97" w:rsidRPr="00702E10" w:rsidRDefault="00C43FA2" w:rsidP="00C43FA2">
      <w:pPr>
        <w:pStyle w:val="ListeParagraf"/>
        <w:shd w:val="clear" w:color="auto" w:fill="FFFFFF"/>
        <w:spacing w:before="100" w:after="240"/>
        <w:ind w:left="1418" w:right="-7"/>
        <w:jc w:val="both"/>
      </w:pPr>
      <w:r w:rsidRPr="00702E10">
        <w:rPr>
          <w:b/>
        </w:rPr>
        <w:t>9.4.1.</w:t>
      </w:r>
      <w:r w:rsidR="00586AF1" w:rsidRPr="00702E10">
        <w:t>Et üretimi amaçlı birkaç günlük civcivlerin aşılanacakları bir işletmeye nakledilmeleri ve nakledilen kümes hayvanlarının kesilinceye ka</w:t>
      </w:r>
      <w:r w:rsidR="00EE2A97" w:rsidRPr="00702E10">
        <w:t>dar gözetim altında tutulmaları.</w:t>
      </w:r>
    </w:p>
    <w:p w:rsidR="00EE2A97" w:rsidRPr="00702E10" w:rsidRDefault="00C43FA2" w:rsidP="00C43FA2">
      <w:pPr>
        <w:pStyle w:val="ListeParagraf"/>
        <w:shd w:val="clear" w:color="auto" w:fill="FFFFFF"/>
        <w:spacing w:before="100" w:after="240"/>
        <w:ind w:left="1418" w:right="-7"/>
        <w:jc w:val="both"/>
      </w:pPr>
      <w:r w:rsidRPr="00702E10">
        <w:rPr>
          <w:b/>
        </w:rPr>
        <w:t>9.4.2.</w:t>
      </w:r>
      <w:r w:rsidR="00586AF1" w:rsidRPr="00702E10">
        <w:t>Derhal kesimi amaçlanan kümes hayvanlarının kesimden en az yirmi</w:t>
      </w:r>
      <w:r w:rsidR="00EE2A97" w:rsidRPr="00702E10">
        <w:t>bir gün önce aşılanmış olmaları.</w:t>
      </w:r>
    </w:p>
    <w:p w:rsidR="00586AF1" w:rsidRPr="00702E10" w:rsidRDefault="00C43FA2" w:rsidP="00C43FA2">
      <w:pPr>
        <w:pStyle w:val="ListeParagraf"/>
        <w:shd w:val="clear" w:color="auto" w:fill="FFFFFF"/>
        <w:spacing w:before="100" w:after="240"/>
        <w:ind w:left="1418" w:right="-7"/>
        <w:jc w:val="both"/>
      </w:pPr>
      <w:r w:rsidRPr="00702E10">
        <w:rPr>
          <w:b/>
        </w:rPr>
        <w:t>9.4.3.</w:t>
      </w:r>
      <w:r w:rsidR="00586AF1" w:rsidRPr="00702E10">
        <w:t>En azından yirmibir gün önce aşılanmış damızlık kümes hayvanları kökenli kuluçkalık yumurtalar, sofralık yumurtalar ve ambalajlarının hareke</w:t>
      </w:r>
      <w:r w:rsidR="00EE2A97" w:rsidRPr="00702E10">
        <w:t xml:space="preserve">t öncesinde </w:t>
      </w:r>
      <w:proofErr w:type="gramStart"/>
      <w:r w:rsidR="00EE2A97" w:rsidRPr="00702E10">
        <w:t>dezenfekte</w:t>
      </w:r>
      <w:proofErr w:type="gramEnd"/>
      <w:r w:rsidR="00EE2A97" w:rsidRPr="00702E10">
        <w:t xml:space="preserve"> edilmesi.</w:t>
      </w:r>
    </w:p>
    <w:p w:rsidR="00586AF1" w:rsidRPr="00702E10" w:rsidRDefault="00C43FA2" w:rsidP="00C43FA2">
      <w:pPr>
        <w:pStyle w:val="ListeParagraf"/>
        <w:shd w:val="clear" w:color="auto" w:fill="FFFFFF"/>
        <w:spacing w:before="100" w:after="240"/>
        <w:ind w:left="709" w:right="-7"/>
        <w:jc w:val="both"/>
      </w:pPr>
      <w:r w:rsidRPr="00702E10">
        <w:rPr>
          <w:b/>
        </w:rPr>
        <w:t>9.5.</w:t>
      </w:r>
      <w:r w:rsidR="00EE2A97" w:rsidRPr="00702E10">
        <w:t xml:space="preserve">Bu </w:t>
      </w:r>
      <w:r w:rsidR="000D59B9" w:rsidRPr="00702E10">
        <w:t>maddenin</w:t>
      </w:r>
      <w:r w:rsidR="00EE2A97" w:rsidRPr="00702E10">
        <w:t xml:space="preserve"> 9.3.2 ve </w:t>
      </w:r>
      <w:proofErr w:type="gramStart"/>
      <w:r w:rsidR="00EE2A97" w:rsidRPr="00702E10">
        <w:t>9.</w:t>
      </w:r>
      <w:r w:rsidRPr="00702E10">
        <w:t>4</w:t>
      </w:r>
      <w:proofErr w:type="gramEnd"/>
      <w:r w:rsidR="00EE2A97" w:rsidRPr="00702E10">
        <w:t xml:space="preserve">’ </w:t>
      </w:r>
      <w:r w:rsidRPr="00702E10">
        <w:t>ü</w:t>
      </w:r>
      <w:r w:rsidR="00EE2A97" w:rsidRPr="00702E10">
        <w:t xml:space="preserve">nde belirtilen işlemler, 9.1’ de </w:t>
      </w:r>
      <w:r w:rsidR="00586AF1" w:rsidRPr="00702E10">
        <w:t>öngörülen aşılama işlemlerinin tamamlanmasını takiben üç ay süreyle uygulanır. Bir veya daha fazla tekrar için bu süre üç aylık sürelerle uzatılabilir.</w:t>
      </w:r>
    </w:p>
    <w:p w:rsidR="00981E19" w:rsidRPr="00702E10" w:rsidRDefault="00C43FA2" w:rsidP="00C43FA2">
      <w:pPr>
        <w:pStyle w:val="ListeParagraf"/>
        <w:shd w:val="clear" w:color="auto" w:fill="FFFFFF"/>
        <w:spacing w:before="100" w:after="240"/>
        <w:ind w:left="709" w:right="-7"/>
        <w:jc w:val="both"/>
      </w:pPr>
      <w:r w:rsidRPr="00702E10">
        <w:rPr>
          <w:b/>
        </w:rPr>
        <w:t>9.6.</w:t>
      </w:r>
      <w:r w:rsidR="00EE2A97" w:rsidRPr="00702E10">
        <w:t xml:space="preserve">Bu </w:t>
      </w:r>
      <w:r w:rsidR="000D59B9" w:rsidRPr="00702E10">
        <w:t>maddenin</w:t>
      </w:r>
      <w:r w:rsidR="00EE2A97" w:rsidRPr="00702E10">
        <w:t xml:space="preserve"> 9.3.1 ve 9.3.2’</w:t>
      </w:r>
      <w:r w:rsidR="00981E19" w:rsidRPr="00702E10">
        <w:t xml:space="preserve"> nci maddelerine</w:t>
      </w:r>
      <w:r w:rsidR="00586AF1" w:rsidRPr="00702E10">
        <w:t xml:space="preserve"> istisna olarak, yetkili otorite, özel bilimsel değeri olan sürüleri ve bu sürülerin sağlığının korunması için gereken tüm önlemlerin alınması ve periyodik olarak serolojik kontrollere tabi tutulmaları koşuluyla, sistematik aşılamadan muaf tutabilirler.</w:t>
      </w:r>
    </w:p>
    <w:p w:rsidR="000D59B9" w:rsidRPr="00702E10" w:rsidRDefault="00C43FA2" w:rsidP="00282307">
      <w:pPr>
        <w:pStyle w:val="ListeParagraf"/>
        <w:shd w:val="clear" w:color="auto" w:fill="FFFFFF"/>
        <w:ind w:left="709" w:right="-7"/>
        <w:jc w:val="both"/>
      </w:pPr>
      <w:r w:rsidRPr="00702E10">
        <w:rPr>
          <w:b/>
        </w:rPr>
        <w:t>9.7.</w:t>
      </w:r>
      <w:r w:rsidR="00586AF1" w:rsidRPr="00702E10">
        <w:t>Bakanlık hastalık durumunun gelişimini izler ve gerektiğinde özellikle hareket ve aşılamanın kontrolüne ilişkin kararlar alır</w:t>
      </w:r>
      <w:r w:rsidRPr="00702E10">
        <w:t>.</w:t>
      </w:r>
    </w:p>
    <w:p w:rsidR="008705F3" w:rsidRPr="00702E10" w:rsidRDefault="008705F3" w:rsidP="00282307">
      <w:pPr>
        <w:autoSpaceDE w:val="0"/>
        <w:autoSpaceDN w:val="0"/>
        <w:adjustRightInd w:val="0"/>
        <w:ind w:firstLine="708"/>
        <w:jc w:val="both"/>
        <w:rPr>
          <w:b/>
        </w:rPr>
      </w:pPr>
      <w:r w:rsidRPr="00702E10">
        <w:rPr>
          <w:b/>
        </w:rPr>
        <w:t xml:space="preserve">10. </w:t>
      </w:r>
      <w:r w:rsidR="000409B5" w:rsidRPr="00702E10">
        <w:rPr>
          <w:b/>
        </w:rPr>
        <w:t>PERSONELİN EĞİTİMİ</w:t>
      </w:r>
    </w:p>
    <w:p w:rsidR="00981E19" w:rsidRPr="00702E10" w:rsidRDefault="00981E19" w:rsidP="0073712C">
      <w:pPr>
        <w:keepNext/>
        <w:ind w:left="708"/>
        <w:outlineLvl w:val="1"/>
        <w:rPr>
          <w:b/>
          <w:snapToGrid w:val="0"/>
          <w:szCs w:val="20"/>
          <w:lang w:val="en-GB" w:eastAsia="en-US"/>
        </w:rPr>
      </w:pPr>
      <w:bookmarkStart w:id="10" w:name="_Toc255855186"/>
      <w:r w:rsidRPr="00702E10">
        <w:rPr>
          <w:b/>
          <w:snapToGrid w:val="0"/>
          <w:szCs w:val="20"/>
          <w:lang w:val="en-GB" w:eastAsia="en-US"/>
        </w:rPr>
        <w:t>10.1. Giriş</w:t>
      </w:r>
      <w:bookmarkEnd w:id="10"/>
      <w:r w:rsidRPr="00702E10">
        <w:rPr>
          <w:b/>
          <w:snapToGrid w:val="0"/>
          <w:szCs w:val="20"/>
          <w:lang w:val="en-GB" w:eastAsia="en-US"/>
        </w:rPr>
        <w:t xml:space="preserve"> </w:t>
      </w:r>
    </w:p>
    <w:p w:rsidR="00981E19" w:rsidRPr="00702E10" w:rsidRDefault="00681785" w:rsidP="0073712C">
      <w:pPr>
        <w:ind w:firstLine="708"/>
        <w:jc w:val="both"/>
      </w:pPr>
      <w:r w:rsidRPr="00702E10">
        <w:t>Personel, ND</w:t>
      </w:r>
      <w:r w:rsidR="00981E19" w:rsidRPr="00702E10">
        <w:t xml:space="preserve"> hastalığının teşhis metotları ve hastalıkla mücadele konusunda düzenli olarak eğitilmelidir. </w:t>
      </w:r>
    </w:p>
    <w:p w:rsidR="00981E19" w:rsidRPr="00702E10" w:rsidRDefault="00F8245F" w:rsidP="0031753D">
      <w:pPr>
        <w:ind w:firstLine="708"/>
        <w:jc w:val="both"/>
      </w:pPr>
      <w:r w:rsidRPr="00702E10">
        <w:t>Personelin eğitiminde aşağıdaki konular yer almalıdır.</w:t>
      </w:r>
    </w:p>
    <w:p w:rsidR="00981E19" w:rsidRPr="00702E10" w:rsidRDefault="00681785" w:rsidP="001B7752">
      <w:pPr>
        <w:numPr>
          <w:ilvl w:val="0"/>
          <w:numId w:val="25"/>
        </w:numPr>
        <w:ind w:left="709" w:hanging="283"/>
        <w:jc w:val="both"/>
      </w:pPr>
      <w:r w:rsidRPr="00702E10">
        <w:t xml:space="preserve">ND </w:t>
      </w:r>
      <w:r w:rsidR="00981E19" w:rsidRPr="00702E10">
        <w:t>hastalığının klinik teşhisi,</w:t>
      </w:r>
    </w:p>
    <w:p w:rsidR="00981E19" w:rsidRPr="00702E10" w:rsidRDefault="00681785" w:rsidP="001B7752">
      <w:pPr>
        <w:numPr>
          <w:ilvl w:val="0"/>
          <w:numId w:val="25"/>
        </w:numPr>
        <w:ind w:left="709" w:hanging="283"/>
        <w:jc w:val="both"/>
      </w:pPr>
      <w:r w:rsidRPr="00702E10">
        <w:t>ND</w:t>
      </w:r>
      <w:r w:rsidR="00981E19" w:rsidRPr="00702E10">
        <w:t xml:space="preserve"> hastalığının </w:t>
      </w:r>
      <w:r w:rsidR="00C05BF0">
        <w:t>laboratuvar</w:t>
      </w:r>
      <w:r w:rsidR="00981E19" w:rsidRPr="00702E10">
        <w:t xml:space="preserve"> teşhisi</w:t>
      </w:r>
    </w:p>
    <w:p w:rsidR="00981E19" w:rsidRPr="00702E10" w:rsidRDefault="00981E19" w:rsidP="001B7752">
      <w:pPr>
        <w:numPr>
          <w:ilvl w:val="0"/>
          <w:numId w:val="25"/>
        </w:numPr>
        <w:ind w:left="709" w:hanging="283"/>
        <w:jc w:val="both"/>
      </w:pPr>
      <w:r w:rsidRPr="00702E10">
        <w:t xml:space="preserve">Epidemiyolojik izleme </w:t>
      </w:r>
    </w:p>
    <w:p w:rsidR="00981E19" w:rsidRPr="00702E10" w:rsidRDefault="00F8245F" w:rsidP="001B7752">
      <w:pPr>
        <w:numPr>
          <w:ilvl w:val="0"/>
          <w:numId w:val="25"/>
        </w:numPr>
        <w:ind w:left="709" w:hanging="283"/>
        <w:jc w:val="both"/>
      </w:pPr>
      <w:r w:rsidRPr="00702E10">
        <w:t>Kısıtlanmış a</w:t>
      </w:r>
      <w:r w:rsidR="00981E19" w:rsidRPr="00702E10">
        <w:t>lanlarda ve enfekte mekanlarda uygulanan prosedürler (</w:t>
      </w:r>
      <w:proofErr w:type="gramStart"/>
      <w:r w:rsidR="00981E19" w:rsidRPr="00702E10">
        <w:t>sanitasyon</w:t>
      </w:r>
      <w:proofErr w:type="gramEnd"/>
      <w:r w:rsidR="00981E19" w:rsidRPr="00702E10">
        <w:t xml:space="preserve"> ve imha) </w:t>
      </w:r>
    </w:p>
    <w:p w:rsidR="00981E19" w:rsidRPr="00702E10" w:rsidRDefault="00981E19" w:rsidP="001B7752">
      <w:pPr>
        <w:numPr>
          <w:ilvl w:val="0"/>
          <w:numId w:val="25"/>
        </w:numPr>
        <w:ind w:left="709" w:hanging="283"/>
        <w:jc w:val="both"/>
      </w:pPr>
      <w:r w:rsidRPr="00702E10">
        <w:t>Uygulamaların izlenmesi, kayıt tutulması</w:t>
      </w:r>
    </w:p>
    <w:p w:rsidR="00981E19" w:rsidRPr="00702E10" w:rsidRDefault="00981E19" w:rsidP="001B7752">
      <w:pPr>
        <w:numPr>
          <w:ilvl w:val="0"/>
          <w:numId w:val="25"/>
        </w:numPr>
        <w:ind w:left="709" w:hanging="283"/>
        <w:jc w:val="both"/>
      </w:pPr>
      <w:r w:rsidRPr="00702E10">
        <w:t xml:space="preserve">YHKM’deki </w:t>
      </w:r>
      <w:proofErr w:type="gramStart"/>
      <w:r w:rsidRPr="00702E10">
        <w:t>prosedürler</w:t>
      </w:r>
      <w:proofErr w:type="gramEnd"/>
    </w:p>
    <w:p w:rsidR="00981E19" w:rsidRPr="00702E10" w:rsidRDefault="00981E19" w:rsidP="001B7752">
      <w:pPr>
        <w:numPr>
          <w:ilvl w:val="0"/>
          <w:numId w:val="25"/>
        </w:numPr>
        <w:ind w:left="709" w:hanging="283"/>
        <w:jc w:val="both"/>
      </w:pPr>
      <w:r w:rsidRPr="00702E10">
        <w:t xml:space="preserve">UHKM’deki </w:t>
      </w:r>
      <w:proofErr w:type="gramStart"/>
      <w:r w:rsidRPr="00702E10">
        <w:t>prosedürler</w:t>
      </w:r>
      <w:proofErr w:type="gramEnd"/>
    </w:p>
    <w:p w:rsidR="00981E19" w:rsidRPr="00702E10" w:rsidRDefault="00981E19" w:rsidP="001B7752">
      <w:pPr>
        <w:numPr>
          <w:ilvl w:val="0"/>
          <w:numId w:val="25"/>
        </w:numPr>
        <w:ind w:left="709" w:hanging="283"/>
        <w:jc w:val="both"/>
      </w:pPr>
      <w:r w:rsidRPr="00702E10">
        <w:t xml:space="preserve">Bildirim ve yayım </w:t>
      </w:r>
      <w:proofErr w:type="gramStart"/>
      <w:r w:rsidRPr="00702E10">
        <w:t>prosedürler</w:t>
      </w:r>
      <w:r w:rsidR="00F8245F" w:rsidRPr="00702E10">
        <w:t>i</w:t>
      </w:r>
      <w:proofErr w:type="gramEnd"/>
    </w:p>
    <w:p w:rsidR="00981E19" w:rsidRPr="00702E10" w:rsidRDefault="00981E19" w:rsidP="0073712C">
      <w:pPr>
        <w:keepNext/>
        <w:ind w:left="708"/>
        <w:outlineLvl w:val="1"/>
        <w:rPr>
          <w:b/>
          <w:snapToGrid w:val="0"/>
          <w:szCs w:val="20"/>
          <w:lang w:val="en-GB" w:eastAsia="en-US"/>
        </w:rPr>
      </w:pPr>
      <w:bookmarkStart w:id="11" w:name="_Toc255855187"/>
      <w:r w:rsidRPr="00702E10">
        <w:rPr>
          <w:b/>
          <w:snapToGrid w:val="0"/>
          <w:szCs w:val="20"/>
          <w:lang w:val="en-GB" w:eastAsia="en-US"/>
        </w:rPr>
        <w:lastRenderedPageBreak/>
        <w:t xml:space="preserve">10.2. </w:t>
      </w:r>
      <w:bookmarkEnd w:id="11"/>
      <w:r w:rsidR="00F8245F" w:rsidRPr="00702E10">
        <w:rPr>
          <w:b/>
          <w:snapToGrid w:val="0"/>
          <w:szCs w:val="20"/>
          <w:lang w:val="en-GB" w:eastAsia="en-US"/>
        </w:rPr>
        <w:t>Eğitim Grupları</w:t>
      </w:r>
    </w:p>
    <w:p w:rsidR="00981E19" w:rsidRPr="00702E10" w:rsidRDefault="00981E19" w:rsidP="001B7752">
      <w:pPr>
        <w:numPr>
          <w:ilvl w:val="0"/>
          <w:numId w:val="25"/>
        </w:numPr>
        <w:ind w:left="709" w:hanging="283"/>
        <w:jc w:val="both"/>
      </w:pPr>
      <w:r w:rsidRPr="00702E10">
        <w:t>UHKM personeli</w:t>
      </w:r>
    </w:p>
    <w:p w:rsidR="00981E19" w:rsidRPr="00702E10" w:rsidRDefault="00981E19" w:rsidP="001B7752">
      <w:pPr>
        <w:numPr>
          <w:ilvl w:val="0"/>
          <w:numId w:val="25"/>
        </w:numPr>
        <w:ind w:left="709" w:hanging="283"/>
        <w:jc w:val="both"/>
      </w:pPr>
      <w:r w:rsidRPr="00702E10">
        <w:t>YHKM personeli</w:t>
      </w:r>
    </w:p>
    <w:p w:rsidR="00981E19" w:rsidRPr="00702E10" w:rsidRDefault="00981E19" w:rsidP="001B7752">
      <w:pPr>
        <w:numPr>
          <w:ilvl w:val="0"/>
          <w:numId w:val="25"/>
        </w:numPr>
        <w:ind w:left="709" w:hanging="283"/>
        <w:jc w:val="both"/>
      </w:pPr>
      <w:r w:rsidRPr="00702E10">
        <w:t>URL personeli</w:t>
      </w:r>
    </w:p>
    <w:p w:rsidR="00981E19" w:rsidRPr="00702E10" w:rsidRDefault="00981E19" w:rsidP="001B7752">
      <w:pPr>
        <w:numPr>
          <w:ilvl w:val="0"/>
          <w:numId w:val="25"/>
        </w:numPr>
        <w:ind w:left="709" w:hanging="283"/>
        <w:jc w:val="both"/>
      </w:pPr>
      <w:r w:rsidRPr="00702E10">
        <w:t xml:space="preserve">Bölge VKAE </w:t>
      </w:r>
    </w:p>
    <w:p w:rsidR="00981E19" w:rsidRPr="00702E10" w:rsidRDefault="00981E19" w:rsidP="001B7752">
      <w:pPr>
        <w:numPr>
          <w:ilvl w:val="0"/>
          <w:numId w:val="25"/>
        </w:numPr>
        <w:ind w:left="709" w:hanging="283"/>
        <w:jc w:val="both"/>
      </w:pPr>
      <w:r w:rsidRPr="00702E10">
        <w:t>Uzman grup</w:t>
      </w:r>
    </w:p>
    <w:p w:rsidR="00981E19" w:rsidRPr="00702E10" w:rsidRDefault="006A52E6" w:rsidP="001B7752">
      <w:pPr>
        <w:numPr>
          <w:ilvl w:val="0"/>
          <w:numId w:val="25"/>
        </w:numPr>
        <w:ind w:left="709" w:hanging="283"/>
        <w:jc w:val="both"/>
      </w:pPr>
      <w:r>
        <w:t>Saha resmi veteriner hekimleri</w:t>
      </w:r>
    </w:p>
    <w:p w:rsidR="00981E19" w:rsidRPr="00702E10" w:rsidRDefault="00981E19" w:rsidP="001B7752">
      <w:pPr>
        <w:numPr>
          <w:ilvl w:val="0"/>
          <w:numId w:val="25"/>
        </w:numPr>
        <w:ind w:left="709" w:hanging="283"/>
        <w:jc w:val="both"/>
      </w:pPr>
      <w:r w:rsidRPr="00702E10">
        <w:t>Özel ve şirket veteriner hekimleri</w:t>
      </w:r>
    </w:p>
    <w:p w:rsidR="00981E19" w:rsidRPr="00702E10" w:rsidRDefault="00981E19" w:rsidP="001B7752">
      <w:pPr>
        <w:numPr>
          <w:ilvl w:val="0"/>
          <w:numId w:val="25"/>
        </w:numPr>
        <w:ind w:left="709" w:hanging="283"/>
        <w:jc w:val="both"/>
      </w:pPr>
      <w:r w:rsidRPr="00702E10">
        <w:t>Hayvan Sahipleri</w:t>
      </w:r>
    </w:p>
    <w:p w:rsidR="00981E19" w:rsidRPr="00702E10" w:rsidRDefault="00981E19" w:rsidP="001B7752">
      <w:pPr>
        <w:numPr>
          <w:ilvl w:val="0"/>
          <w:numId w:val="25"/>
        </w:numPr>
        <w:ind w:left="709" w:hanging="283"/>
        <w:jc w:val="both"/>
      </w:pPr>
      <w:r w:rsidRPr="00702E10">
        <w:t>Çiftçiler</w:t>
      </w:r>
    </w:p>
    <w:p w:rsidR="00981E19" w:rsidRPr="00702E10" w:rsidRDefault="00981E19" w:rsidP="001B7752">
      <w:pPr>
        <w:numPr>
          <w:ilvl w:val="0"/>
          <w:numId w:val="25"/>
        </w:numPr>
        <w:ind w:left="709" w:hanging="283"/>
        <w:jc w:val="both"/>
      </w:pPr>
      <w:r w:rsidRPr="00702E10">
        <w:t>Satıcılar</w:t>
      </w:r>
    </w:p>
    <w:p w:rsidR="00981E19" w:rsidRPr="00702E10" w:rsidRDefault="00981E19" w:rsidP="001B7752">
      <w:pPr>
        <w:numPr>
          <w:ilvl w:val="0"/>
          <w:numId w:val="25"/>
        </w:numPr>
        <w:ind w:left="709" w:hanging="283"/>
        <w:jc w:val="both"/>
      </w:pPr>
      <w:r w:rsidRPr="00702E10">
        <w:t>Polis, jandarma ve belediye zabıtaları</w:t>
      </w:r>
    </w:p>
    <w:p w:rsidR="00981E19" w:rsidRPr="00702E10" w:rsidRDefault="00981E19" w:rsidP="0073712C">
      <w:pPr>
        <w:keepNext/>
        <w:ind w:left="708"/>
        <w:outlineLvl w:val="1"/>
        <w:rPr>
          <w:b/>
          <w:snapToGrid w:val="0"/>
          <w:szCs w:val="20"/>
          <w:lang w:val="en-GB" w:eastAsia="en-US"/>
        </w:rPr>
      </w:pPr>
      <w:bookmarkStart w:id="12" w:name="_Toc255855188"/>
      <w:r w:rsidRPr="00702E10">
        <w:rPr>
          <w:b/>
          <w:snapToGrid w:val="0"/>
          <w:szCs w:val="20"/>
          <w:lang w:val="en-GB" w:eastAsia="en-US"/>
        </w:rPr>
        <w:t>10.3. Eğitim Programının Uygulanması</w:t>
      </w:r>
      <w:bookmarkEnd w:id="12"/>
    </w:p>
    <w:p w:rsidR="00981E19" w:rsidRPr="00702E10" w:rsidRDefault="00981E19" w:rsidP="001B7752">
      <w:pPr>
        <w:numPr>
          <w:ilvl w:val="0"/>
          <w:numId w:val="25"/>
        </w:numPr>
        <w:ind w:left="709" w:hanging="283"/>
        <w:jc w:val="both"/>
      </w:pPr>
      <w:r w:rsidRPr="00702E10">
        <w:t>Teorik</w:t>
      </w:r>
    </w:p>
    <w:p w:rsidR="00981E19" w:rsidRPr="00702E10" w:rsidRDefault="00981E19" w:rsidP="001B7752">
      <w:pPr>
        <w:numPr>
          <w:ilvl w:val="0"/>
          <w:numId w:val="25"/>
        </w:numPr>
        <w:ind w:left="709" w:hanging="283"/>
        <w:jc w:val="both"/>
      </w:pPr>
      <w:r w:rsidRPr="00702E10">
        <w:t>Pratik</w:t>
      </w:r>
    </w:p>
    <w:p w:rsidR="00A51513" w:rsidRPr="00702E10" w:rsidRDefault="00D14265" w:rsidP="00A51513">
      <w:pPr>
        <w:tabs>
          <w:tab w:val="left" w:pos="540"/>
        </w:tabs>
        <w:autoSpaceDE w:val="0"/>
        <w:autoSpaceDN w:val="0"/>
        <w:adjustRightInd w:val="0"/>
        <w:jc w:val="both"/>
      </w:pPr>
      <w:r w:rsidRPr="00702E10">
        <w:tab/>
      </w:r>
      <w:r w:rsidR="00981E19" w:rsidRPr="00702E10">
        <w:tab/>
      </w:r>
      <w:r w:rsidR="00A51513" w:rsidRPr="00702E10">
        <w:t>Hastalığın bir özeti (klinik bel</w:t>
      </w:r>
      <w:r w:rsidR="00F8245F" w:rsidRPr="00702E10">
        <w:t>i</w:t>
      </w:r>
      <w:r w:rsidR="00A51513" w:rsidRPr="00702E10">
        <w:t xml:space="preserve">rtilerle ilgili resim ve video görüntüleri ve </w:t>
      </w:r>
      <w:r w:rsidR="008F7289" w:rsidRPr="00702E10">
        <w:t>ND</w:t>
      </w:r>
      <w:r w:rsidR="00A51513" w:rsidRPr="00702E10">
        <w:t xml:space="preserve"> </w:t>
      </w:r>
      <w:r w:rsidR="00265474" w:rsidRPr="00702E10">
        <w:t>virüs</w:t>
      </w:r>
      <w:r w:rsidR="00A51513" w:rsidRPr="00702E10">
        <w:t>ü ile enfekte bir sürüdeki sağlık ve verim kayıtlarının nasıl değiştiğine ilişkin örnekler), günlük çalış</w:t>
      </w:r>
      <w:r w:rsidR="00F8245F" w:rsidRPr="00702E10">
        <w:t xml:space="preserve">tay </w:t>
      </w:r>
      <w:r w:rsidR="00A51513" w:rsidRPr="00702E10">
        <w:t>ve kurslar vs.</w:t>
      </w:r>
    </w:p>
    <w:p w:rsidR="008705F3" w:rsidRPr="00702E10" w:rsidRDefault="008705F3" w:rsidP="0031753D">
      <w:pPr>
        <w:autoSpaceDE w:val="0"/>
        <w:autoSpaceDN w:val="0"/>
        <w:adjustRightInd w:val="0"/>
        <w:ind w:firstLine="709"/>
        <w:jc w:val="both"/>
      </w:pPr>
      <w:r w:rsidRPr="00702E10">
        <w:rPr>
          <w:b/>
        </w:rPr>
        <w:t>10.4.</w:t>
      </w:r>
      <w:r w:rsidRPr="00702E10">
        <w:t xml:space="preserve"> </w:t>
      </w:r>
      <w:r w:rsidR="00A51513" w:rsidRPr="00702E10">
        <w:rPr>
          <w:b/>
        </w:rPr>
        <w:t xml:space="preserve">Personel eğitiminin zaman </w:t>
      </w:r>
      <w:r w:rsidR="00981E19" w:rsidRPr="00702E10">
        <w:rPr>
          <w:b/>
        </w:rPr>
        <w:t>planı</w:t>
      </w:r>
    </w:p>
    <w:p w:rsidR="00A51513" w:rsidRPr="00702E10" w:rsidRDefault="0073712C" w:rsidP="00A51513">
      <w:pPr>
        <w:tabs>
          <w:tab w:val="left" w:pos="540"/>
        </w:tabs>
        <w:autoSpaceDE w:val="0"/>
        <w:autoSpaceDN w:val="0"/>
        <w:adjustRightInd w:val="0"/>
        <w:jc w:val="both"/>
      </w:pPr>
      <w:r w:rsidRPr="00702E10">
        <w:tab/>
      </w:r>
      <w:r w:rsidRPr="00702E10">
        <w:tab/>
      </w:r>
      <w:r w:rsidR="008F7289" w:rsidRPr="00702E10">
        <w:t>ND</w:t>
      </w:r>
      <w:r w:rsidR="00A51513" w:rsidRPr="00702E10">
        <w:t xml:space="preserve"> </w:t>
      </w:r>
      <w:r w:rsidR="00F8245F" w:rsidRPr="00702E10">
        <w:t>Acil E</w:t>
      </w:r>
      <w:r w:rsidR="00A51513" w:rsidRPr="00702E10">
        <w:t xml:space="preserve">ylem </w:t>
      </w:r>
      <w:r w:rsidR="00F8245F" w:rsidRPr="00702E10">
        <w:t>P</w:t>
      </w:r>
      <w:r w:rsidR="00A51513" w:rsidRPr="00702E10">
        <w:t xml:space="preserve">lanı ile ilgili özel eğitim programları ve tarihleri </w:t>
      </w:r>
      <w:r w:rsidR="008F7289" w:rsidRPr="00702E10">
        <w:t>GKGM</w:t>
      </w:r>
      <w:r w:rsidR="00A51513" w:rsidRPr="00702E10">
        <w:t xml:space="preserve"> tarafından hazırlanan yıllık eğitim programı kitapçığında yer alır. </w:t>
      </w:r>
    </w:p>
    <w:p w:rsidR="008705F3" w:rsidRPr="00702E10" w:rsidRDefault="008705F3" w:rsidP="0031753D">
      <w:pPr>
        <w:autoSpaceDE w:val="0"/>
        <w:autoSpaceDN w:val="0"/>
        <w:adjustRightInd w:val="0"/>
        <w:ind w:firstLine="709"/>
        <w:jc w:val="both"/>
      </w:pPr>
      <w:r w:rsidRPr="00702E10">
        <w:rPr>
          <w:b/>
        </w:rPr>
        <w:t xml:space="preserve">10.5. </w:t>
      </w:r>
      <w:r w:rsidR="00A51513" w:rsidRPr="00702E10">
        <w:rPr>
          <w:b/>
        </w:rPr>
        <w:t>Programın sorumluluğu</w:t>
      </w:r>
      <w:r w:rsidRPr="00702E10">
        <w:t xml:space="preserve"> </w:t>
      </w:r>
    </w:p>
    <w:p w:rsidR="00A51513" w:rsidRPr="00702E10" w:rsidRDefault="0073712C" w:rsidP="00A51513">
      <w:pPr>
        <w:tabs>
          <w:tab w:val="left" w:pos="540"/>
        </w:tabs>
        <w:autoSpaceDE w:val="0"/>
        <w:autoSpaceDN w:val="0"/>
        <w:adjustRightInd w:val="0"/>
        <w:jc w:val="both"/>
      </w:pPr>
      <w:r w:rsidRPr="00702E10">
        <w:tab/>
      </w:r>
      <w:r w:rsidRPr="00702E10">
        <w:tab/>
      </w:r>
      <w:r w:rsidR="008F7289" w:rsidRPr="00702E10">
        <w:t>ND</w:t>
      </w:r>
      <w:r w:rsidR="00A51513" w:rsidRPr="00702E10">
        <w:t xml:space="preserve"> Acil Eylem Planı eğitim programlarının uygulanmasından </w:t>
      </w:r>
      <w:r w:rsidR="008F7289" w:rsidRPr="00702E10">
        <w:t>GKGM</w:t>
      </w:r>
      <w:r w:rsidR="00A51513" w:rsidRPr="00702E10">
        <w:t xml:space="preserve"> sorumludur.</w:t>
      </w:r>
    </w:p>
    <w:p w:rsidR="008705F3" w:rsidRPr="00702E10" w:rsidRDefault="000D2CBE" w:rsidP="0031753D">
      <w:pPr>
        <w:autoSpaceDE w:val="0"/>
        <w:autoSpaceDN w:val="0"/>
        <w:adjustRightInd w:val="0"/>
        <w:ind w:firstLine="709"/>
        <w:jc w:val="both"/>
        <w:rPr>
          <w:b/>
        </w:rPr>
      </w:pPr>
      <w:r w:rsidRPr="00702E10">
        <w:rPr>
          <w:b/>
        </w:rPr>
        <w:t xml:space="preserve">11. </w:t>
      </w:r>
      <w:r w:rsidR="006E5288" w:rsidRPr="00702E10">
        <w:rPr>
          <w:b/>
        </w:rPr>
        <w:t>KÖTÜ DURUM SENARYOSU</w:t>
      </w:r>
    </w:p>
    <w:p w:rsidR="00371385" w:rsidRPr="00702E10" w:rsidRDefault="00981E19" w:rsidP="00F8245F">
      <w:pPr>
        <w:pStyle w:val="GvdeMetni3"/>
        <w:tabs>
          <w:tab w:val="left" w:pos="540"/>
        </w:tabs>
        <w:autoSpaceDE/>
        <w:autoSpaceDN/>
        <w:adjustRightInd/>
      </w:pPr>
      <w:r w:rsidRPr="00702E10">
        <w:rPr>
          <w:rFonts w:ascii="Times New Roman" w:hAnsi="Times New Roman"/>
          <w:lang w:val="tr-TR"/>
        </w:rPr>
        <w:tab/>
      </w:r>
      <w:r w:rsidRPr="00702E10">
        <w:rPr>
          <w:rFonts w:ascii="Times New Roman" w:hAnsi="Times New Roman"/>
          <w:lang w:val="tr-TR"/>
        </w:rPr>
        <w:tab/>
      </w:r>
      <w:r w:rsidR="00371385" w:rsidRPr="00702E10">
        <w:rPr>
          <w:rFonts w:ascii="Times New Roman" w:hAnsi="Times New Roman"/>
          <w:lang w:val="tr-TR"/>
        </w:rPr>
        <w:t xml:space="preserve">Bilinen bir durumun değerlendirilmesi sonucu tek bir hastalık çıkışının epidemiye dönüşmesi tehlikesi vardır ve hastalığın kısa süre içinde yok edilmesi mümkün görünmemektedir. </w:t>
      </w:r>
      <w:r w:rsidR="00F8245F" w:rsidRPr="00702E10">
        <w:rPr>
          <w:rFonts w:ascii="Times New Roman" w:hAnsi="Times New Roman"/>
          <w:lang w:val="tr-TR"/>
        </w:rPr>
        <w:t>B</w:t>
      </w:r>
      <w:r w:rsidR="00371385" w:rsidRPr="00702E10">
        <w:t>öyle bir tehlikedeki belirtiler şunlar olabilir;</w:t>
      </w:r>
    </w:p>
    <w:p w:rsidR="00371385" w:rsidRPr="00702E10" w:rsidRDefault="00371385" w:rsidP="001B7752">
      <w:pPr>
        <w:pStyle w:val="ListeParagraf"/>
        <w:numPr>
          <w:ilvl w:val="0"/>
          <w:numId w:val="19"/>
        </w:numPr>
        <w:tabs>
          <w:tab w:val="clear" w:pos="720"/>
        </w:tabs>
        <w:ind w:left="709" w:hanging="294"/>
        <w:jc w:val="both"/>
      </w:pPr>
      <w:r w:rsidRPr="00702E10">
        <w:t>Kontrol edilemeyen yayılma,</w:t>
      </w:r>
    </w:p>
    <w:p w:rsidR="00371385" w:rsidRPr="00702E10" w:rsidRDefault="00371385" w:rsidP="001B7752">
      <w:pPr>
        <w:pStyle w:val="ListeParagraf"/>
        <w:numPr>
          <w:ilvl w:val="0"/>
          <w:numId w:val="19"/>
        </w:numPr>
        <w:tabs>
          <w:tab w:val="clear" w:pos="720"/>
        </w:tabs>
        <w:ind w:left="709" w:hanging="283"/>
        <w:jc w:val="both"/>
      </w:pPr>
      <w:r w:rsidRPr="00702E10">
        <w:t>Yoğun populasyonlu bölgelerde hastalığın çıkışı</w:t>
      </w:r>
      <w:r w:rsidR="00981E19" w:rsidRPr="00702E10">
        <w:t>,</w:t>
      </w:r>
      <w:r w:rsidRPr="00702E10">
        <w:t xml:space="preserve"> </w:t>
      </w:r>
    </w:p>
    <w:p w:rsidR="00371385" w:rsidRPr="00702E10" w:rsidRDefault="00371385" w:rsidP="001B7752">
      <w:pPr>
        <w:pStyle w:val="ListeParagraf"/>
        <w:numPr>
          <w:ilvl w:val="0"/>
          <w:numId w:val="19"/>
        </w:numPr>
        <w:tabs>
          <w:tab w:val="clear" w:pos="720"/>
        </w:tabs>
        <w:ind w:left="709" w:hanging="283"/>
        <w:jc w:val="both"/>
      </w:pPr>
      <w:r w:rsidRPr="00702E10">
        <w:t>Hastalığın kısa zamanda ya da beklenmeyen bölgelerde çıkışı,</w:t>
      </w:r>
    </w:p>
    <w:p w:rsidR="00371385" w:rsidRPr="00702E10" w:rsidRDefault="00371385" w:rsidP="001B7752">
      <w:pPr>
        <w:pStyle w:val="ListeParagraf"/>
        <w:numPr>
          <w:ilvl w:val="0"/>
          <w:numId w:val="19"/>
        </w:numPr>
        <w:tabs>
          <w:tab w:val="clear" w:pos="720"/>
        </w:tabs>
        <w:ind w:left="709" w:hanging="283"/>
        <w:jc w:val="both"/>
      </w:pPr>
      <w:r w:rsidRPr="00702E10">
        <w:t>Başarısız kontrol tedbirleri,</w:t>
      </w:r>
    </w:p>
    <w:p w:rsidR="00371385" w:rsidRPr="00702E10" w:rsidRDefault="00371385" w:rsidP="001B7752">
      <w:pPr>
        <w:pStyle w:val="ListeParagraf"/>
        <w:numPr>
          <w:ilvl w:val="0"/>
          <w:numId w:val="19"/>
        </w:numPr>
        <w:tabs>
          <w:tab w:val="clear" w:pos="720"/>
        </w:tabs>
        <w:ind w:left="709" w:hanging="283"/>
        <w:jc w:val="both"/>
      </w:pPr>
      <w:r w:rsidRPr="00702E10">
        <w:t>Son risk değerlendirme sonuçlarının hastalığın hızla geniş bir alana yayılma eğilimini göstermesi.</w:t>
      </w:r>
    </w:p>
    <w:p w:rsidR="00371385" w:rsidRPr="00702E10" w:rsidRDefault="00981E19" w:rsidP="0073712C">
      <w:pPr>
        <w:ind w:firstLine="360"/>
        <w:jc w:val="both"/>
      </w:pPr>
      <w:r w:rsidRPr="00702E10">
        <w:t xml:space="preserve">   </w:t>
      </w:r>
      <w:r w:rsidRPr="00702E10">
        <w:tab/>
      </w:r>
      <w:r w:rsidR="00371385" w:rsidRPr="00702E10">
        <w:t>Böyle bir durumda aşağıda belirtilen kontrol tedbirlerinin takviyesi ve genişletilmesi gereklidir;</w:t>
      </w:r>
    </w:p>
    <w:p w:rsidR="00371385" w:rsidRPr="00702E10" w:rsidRDefault="00371385" w:rsidP="001B7752">
      <w:pPr>
        <w:pStyle w:val="ListeParagraf"/>
        <w:numPr>
          <w:ilvl w:val="0"/>
          <w:numId w:val="19"/>
        </w:numPr>
        <w:tabs>
          <w:tab w:val="clear" w:pos="720"/>
        </w:tabs>
        <w:ind w:left="709" w:hanging="283"/>
        <w:jc w:val="both"/>
      </w:pPr>
      <w:r w:rsidRPr="00702E10">
        <w:t>Epidemiyolojik araştırmaların ve risk değerlendirmesi tekrarlarının yoğunlaştırılması,</w:t>
      </w:r>
    </w:p>
    <w:p w:rsidR="00371385" w:rsidRPr="00702E10" w:rsidRDefault="00F74303" w:rsidP="001B7752">
      <w:pPr>
        <w:pStyle w:val="ListeParagraf"/>
        <w:numPr>
          <w:ilvl w:val="0"/>
          <w:numId w:val="19"/>
        </w:numPr>
        <w:tabs>
          <w:tab w:val="clear" w:pos="720"/>
        </w:tabs>
        <w:ind w:left="709" w:hanging="283"/>
        <w:jc w:val="both"/>
      </w:pPr>
      <w:r w:rsidRPr="00702E10">
        <w:t>Bölgelendirme ve durdurma uygulamaları ile ilgili</w:t>
      </w:r>
      <w:r w:rsidR="00371385" w:rsidRPr="00702E10">
        <w:t xml:space="preserve"> tedbirleri g</w:t>
      </w:r>
      <w:r w:rsidRPr="00702E10">
        <w:t>enişletmek ya da değiştirmek,</w:t>
      </w:r>
    </w:p>
    <w:p w:rsidR="00371385" w:rsidRPr="00702E10" w:rsidRDefault="00371385" w:rsidP="001B7752">
      <w:pPr>
        <w:pStyle w:val="ListeParagraf"/>
        <w:numPr>
          <w:ilvl w:val="0"/>
          <w:numId w:val="19"/>
        </w:numPr>
        <w:tabs>
          <w:tab w:val="clear" w:pos="720"/>
        </w:tabs>
        <w:ind w:left="709" w:hanging="283"/>
        <w:jc w:val="both"/>
      </w:pPr>
      <w:r w:rsidRPr="00702E10">
        <w:t>Ölü ve canlı hayvan, hayvan ürünleri, yem, insan taşıma araçları ile taşıma şeki</w:t>
      </w:r>
      <w:r w:rsidR="00F74303" w:rsidRPr="00702E10">
        <w:t xml:space="preserve">lleri, </w:t>
      </w:r>
      <w:proofErr w:type="gramStart"/>
      <w:r w:rsidR="00F74303" w:rsidRPr="00702E10">
        <w:t>ekipmanı</w:t>
      </w:r>
      <w:proofErr w:type="gramEnd"/>
      <w:r w:rsidR="00F74303" w:rsidRPr="00702E10">
        <w:t xml:space="preserve"> ve gereçleri vs</w:t>
      </w:r>
      <w:r w:rsidRPr="00702E10">
        <w:t>. ile ilgili şartları kontrol etmek.</w:t>
      </w:r>
    </w:p>
    <w:p w:rsidR="00F74303" w:rsidRPr="00702E10" w:rsidRDefault="00F74303" w:rsidP="001B7752">
      <w:pPr>
        <w:pStyle w:val="ListeParagraf"/>
        <w:numPr>
          <w:ilvl w:val="0"/>
          <w:numId w:val="19"/>
        </w:numPr>
        <w:tabs>
          <w:tab w:val="clear" w:pos="720"/>
        </w:tabs>
        <w:ind w:left="709" w:hanging="283"/>
        <w:jc w:val="both"/>
      </w:pPr>
      <w:r w:rsidRPr="00702E10">
        <w:t xml:space="preserve">Çiftliklerde temizlik ve dezenfeksiyon başta olmak üzere </w:t>
      </w:r>
      <w:proofErr w:type="gramStart"/>
      <w:r w:rsidRPr="00702E10">
        <w:t>hijyen</w:t>
      </w:r>
      <w:proofErr w:type="gramEnd"/>
      <w:r w:rsidRPr="00702E10">
        <w:t xml:space="preserve"> tedbirlerini iyileştirmek ve hayvan sağlığı durumunu denetlemek.</w:t>
      </w:r>
    </w:p>
    <w:p w:rsidR="00F74303" w:rsidRPr="00702E10" w:rsidRDefault="00F74303" w:rsidP="001B7752">
      <w:pPr>
        <w:pStyle w:val="ListeParagraf"/>
        <w:numPr>
          <w:ilvl w:val="0"/>
          <w:numId w:val="19"/>
        </w:numPr>
        <w:tabs>
          <w:tab w:val="clear" w:pos="720"/>
        </w:tabs>
        <w:ind w:left="709" w:hanging="283"/>
        <w:jc w:val="both"/>
      </w:pPr>
      <w:r w:rsidRPr="00702E10">
        <w:t xml:space="preserve">Değişen bütün durumlarda özellikle </w:t>
      </w:r>
      <w:r w:rsidR="00275D3F" w:rsidRPr="00702E10">
        <w:t xml:space="preserve">BKA’ ların </w:t>
      </w:r>
      <w:r w:rsidRPr="00702E10">
        <w:t>sınırlarını tespit etme</w:t>
      </w:r>
      <w:r w:rsidR="00516C0F" w:rsidRPr="00702E10">
        <w:t>k için</w:t>
      </w:r>
      <w:r w:rsidRPr="00702E10">
        <w:t xml:space="preserve"> yeni enfekte bölge ve </w:t>
      </w:r>
      <w:r w:rsidR="00516C0F" w:rsidRPr="00702E10">
        <w:t>işletmelerde</w:t>
      </w:r>
      <w:r w:rsidRPr="00702E10">
        <w:t xml:space="preserve"> teşhis </w:t>
      </w:r>
      <w:r w:rsidR="00516C0F" w:rsidRPr="00702E10">
        <w:t>çalışmaları yapmak</w:t>
      </w:r>
      <w:r w:rsidRPr="00702E10">
        <w:t xml:space="preserve"> ya da adapte etmek.</w:t>
      </w:r>
    </w:p>
    <w:p w:rsidR="00F74303" w:rsidRPr="00702E10" w:rsidRDefault="00F74303" w:rsidP="001B7752">
      <w:pPr>
        <w:pStyle w:val="ListeParagraf"/>
        <w:numPr>
          <w:ilvl w:val="0"/>
          <w:numId w:val="19"/>
        </w:numPr>
        <w:tabs>
          <w:tab w:val="clear" w:pos="720"/>
        </w:tabs>
        <w:ind w:left="709" w:hanging="283"/>
        <w:jc w:val="both"/>
      </w:pPr>
      <w:r w:rsidRPr="00702E10">
        <w:t>Kapsamı genişletilen tedbirleri ilave personel ile desteklemek.</w:t>
      </w:r>
    </w:p>
    <w:p w:rsidR="00F74303" w:rsidRPr="00702E10" w:rsidRDefault="00CF25DB" w:rsidP="001B7752">
      <w:pPr>
        <w:pStyle w:val="ListeParagraf"/>
        <w:numPr>
          <w:ilvl w:val="0"/>
          <w:numId w:val="19"/>
        </w:numPr>
        <w:tabs>
          <w:tab w:val="clear" w:pos="720"/>
        </w:tabs>
        <w:ind w:left="709" w:hanging="283"/>
        <w:jc w:val="both"/>
      </w:pPr>
      <w:r w:rsidRPr="00702E10">
        <w:t>Acil a</w:t>
      </w:r>
      <w:r w:rsidR="00F74303" w:rsidRPr="00702E10">
        <w:t>şılama için özel bir plan hazırlamak.</w:t>
      </w:r>
    </w:p>
    <w:p w:rsidR="00275D3F" w:rsidRPr="00702E10" w:rsidRDefault="008705F3" w:rsidP="00275D3F">
      <w:pPr>
        <w:ind w:firstLine="709"/>
        <w:jc w:val="both"/>
        <w:rPr>
          <w:b/>
        </w:rPr>
      </w:pPr>
      <w:r w:rsidRPr="00702E10">
        <w:rPr>
          <w:b/>
        </w:rPr>
        <w:lastRenderedPageBreak/>
        <w:t xml:space="preserve">12- </w:t>
      </w:r>
      <w:r w:rsidR="00275D3F" w:rsidRPr="00702E10">
        <w:rPr>
          <w:b/>
        </w:rPr>
        <w:t>İTLAF VE İMHA</w:t>
      </w:r>
      <w:r w:rsidR="00275D3F" w:rsidRPr="00702E10" w:rsidDel="00275D3F">
        <w:rPr>
          <w:b/>
        </w:rPr>
        <w:t xml:space="preserve"> </w:t>
      </w:r>
    </w:p>
    <w:p w:rsidR="00275D3F" w:rsidRPr="00702E10" w:rsidRDefault="00275D3F" w:rsidP="00275D3F">
      <w:pPr>
        <w:ind w:firstLine="709"/>
        <w:jc w:val="both"/>
      </w:pPr>
      <w:r w:rsidRPr="00702E10">
        <w:t xml:space="preserve">Enfekte kanatlıların itlafı ve imhası mevcut yasalara uygun olarak </w:t>
      </w:r>
      <w:proofErr w:type="gramStart"/>
      <w:r w:rsidRPr="00702E10">
        <w:t>enfeksiyonun</w:t>
      </w:r>
      <w:proofErr w:type="gramEnd"/>
      <w:r w:rsidRPr="00702E10">
        <w:t xml:space="preserve"> yayılmasını önleyecek en kısa zaman içinde gerçekleştirilme ihtiyacı akılda tutularak yerine getirilmelidir. İtlaf stratejisi ancak diğer kontrol metotları ile birlikte uygulandığında başarılı olabilir, fakat bunlar stratejinin etkinliğini artırmak ve enfekte sürülerin kontrol altına alınmalarını sağlamak için kullanılacaktır. </w:t>
      </w:r>
    </w:p>
    <w:p w:rsidR="00275D3F" w:rsidRPr="00702E10" w:rsidRDefault="00275D3F" w:rsidP="00275D3F">
      <w:pPr>
        <w:ind w:firstLine="709"/>
        <w:jc w:val="both"/>
      </w:pPr>
      <w:r w:rsidRPr="00702E10">
        <w:t xml:space="preserve">Ayrıca bu işlemlerin, yabani kuşların ve diğer hayvanların enfekte organik maddelere erişimini önleyecek şekilde hayvan barınaklarının kapıları kapalı tutularak yapılmasına ihtiyaç vardır. Genel anlamda mümkün olduğunda yakma </w:t>
      </w:r>
      <w:r w:rsidRPr="00702E10">
        <w:rPr>
          <w:shd w:val="clear" w:color="auto" w:fill="FFFFFF"/>
        </w:rPr>
        <w:t>veya rendering yerine enfekte</w:t>
      </w:r>
      <w:r w:rsidRPr="00702E10">
        <w:t xml:space="preserve"> kanatlıların yerinde gömülme işlemi tercih edilebilir, ancak bunun hastalığın çıkış yerine dayalı olarak değerlendirilmesi gerekmektedir. </w:t>
      </w:r>
    </w:p>
    <w:p w:rsidR="00F81528" w:rsidRPr="00702E10" w:rsidRDefault="008705F3" w:rsidP="0073712C">
      <w:pPr>
        <w:ind w:firstLine="709"/>
        <w:jc w:val="both"/>
        <w:rPr>
          <w:b/>
        </w:rPr>
      </w:pPr>
      <w:r w:rsidRPr="00702E10">
        <w:rPr>
          <w:b/>
        </w:rPr>
        <w:t>12.1</w:t>
      </w:r>
      <w:r w:rsidR="00275D3F" w:rsidRPr="00702E10">
        <w:rPr>
          <w:b/>
        </w:rPr>
        <w:t>. İTLAF</w:t>
      </w:r>
      <w:r w:rsidR="000315A4" w:rsidRPr="00702E10">
        <w:rPr>
          <w:b/>
        </w:rPr>
        <w:t xml:space="preserve"> </w:t>
      </w:r>
    </w:p>
    <w:p w:rsidR="00275D3F" w:rsidRPr="00702E10" w:rsidRDefault="00275D3F" w:rsidP="0073712C">
      <w:pPr>
        <w:pStyle w:val="Balk2"/>
        <w:spacing w:before="0" w:after="0"/>
        <w:ind w:firstLine="708"/>
        <w:rPr>
          <w:rFonts w:ascii="Times New Roman" w:hAnsi="Times New Roman"/>
          <w:snapToGrid/>
          <w:sz w:val="24"/>
          <w:szCs w:val="24"/>
          <w:lang w:val="tr-TR" w:eastAsia="tr-TR"/>
        </w:rPr>
      </w:pPr>
      <w:bookmarkStart w:id="13" w:name="_Toc255855169"/>
      <w:r w:rsidRPr="00702E10">
        <w:rPr>
          <w:rFonts w:ascii="Times New Roman" w:hAnsi="Times New Roman"/>
          <w:snapToGrid/>
          <w:sz w:val="24"/>
          <w:szCs w:val="24"/>
          <w:lang w:val="tr-TR" w:eastAsia="tr-TR"/>
        </w:rPr>
        <w:t>12.1.1.</w:t>
      </w:r>
      <w:r w:rsidRPr="00702E10">
        <w:t xml:space="preserve"> </w:t>
      </w:r>
      <w:r w:rsidRPr="00702E10">
        <w:rPr>
          <w:rFonts w:ascii="Times New Roman" w:hAnsi="Times New Roman"/>
          <w:snapToGrid/>
          <w:sz w:val="24"/>
          <w:szCs w:val="24"/>
          <w:lang w:val="tr-TR" w:eastAsia="tr-TR"/>
        </w:rPr>
        <w:t>İtlaf ve Elden Çıkarma İşlemlerinde Gerekli Personel ve Ekipman</w:t>
      </w:r>
      <w:bookmarkEnd w:id="13"/>
    </w:p>
    <w:p w:rsidR="00275D3F" w:rsidRPr="00702E10" w:rsidRDefault="00275D3F" w:rsidP="001B7752">
      <w:pPr>
        <w:pStyle w:val="ListeParagraf"/>
        <w:numPr>
          <w:ilvl w:val="0"/>
          <w:numId w:val="19"/>
        </w:numPr>
        <w:tabs>
          <w:tab w:val="clear" w:pos="720"/>
        </w:tabs>
        <w:ind w:left="709" w:hanging="283"/>
        <w:jc w:val="both"/>
      </w:pPr>
      <w:r w:rsidRPr="00702E10">
        <w:t xml:space="preserve">Çiftlik giriş çıkışlarında enfekte </w:t>
      </w:r>
      <w:proofErr w:type="gramStart"/>
      <w:r w:rsidRPr="00702E10">
        <w:t>mekanları</w:t>
      </w:r>
      <w:proofErr w:type="gramEnd"/>
      <w:r w:rsidRPr="00702E10">
        <w:t xml:space="preserve"> tanımlamak için tahta direkler ve plastik kırmızı-beyaz şeritler,</w:t>
      </w:r>
    </w:p>
    <w:p w:rsidR="00275D3F" w:rsidRPr="00702E10" w:rsidRDefault="00275D3F" w:rsidP="001B7752">
      <w:pPr>
        <w:pStyle w:val="ListeParagraf"/>
        <w:numPr>
          <w:ilvl w:val="0"/>
          <w:numId w:val="19"/>
        </w:numPr>
        <w:tabs>
          <w:tab w:val="clear" w:pos="720"/>
        </w:tabs>
        <w:ind w:left="709" w:hanging="283"/>
        <w:jc w:val="both"/>
      </w:pPr>
      <w:r w:rsidRPr="00702E10">
        <w:t>Gezici dezenfeksiyon birimleri,</w:t>
      </w:r>
    </w:p>
    <w:p w:rsidR="00275D3F" w:rsidRPr="00702E10" w:rsidRDefault="00275D3F" w:rsidP="001B7752">
      <w:pPr>
        <w:pStyle w:val="ListeParagraf"/>
        <w:numPr>
          <w:ilvl w:val="0"/>
          <w:numId w:val="19"/>
        </w:numPr>
        <w:tabs>
          <w:tab w:val="clear" w:pos="720"/>
        </w:tabs>
        <w:ind w:left="709" w:hanging="283"/>
        <w:jc w:val="both"/>
      </w:pPr>
      <w:r w:rsidRPr="00702E10">
        <w:t xml:space="preserve">Gece aydınlatma araçları, </w:t>
      </w:r>
    </w:p>
    <w:p w:rsidR="00275D3F" w:rsidRPr="00702E10" w:rsidRDefault="00275D3F" w:rsidP="001B7752">
      <w:pPr>
        <w:pStyle w:val="ListeParagraf"/>
        <w:numPr>
          <w:ilvl w:val="0"/>
          <w:numId w:val="19"/>
        </w:numPr>
        <w:tabs>
          <w:tab w:val="clear" w:pos="720"/>
        </w:tabs>
        <w:ind w:left="709" w:hanging="283"/>
        <w:jc w:val="both"/>
      </w:pPr>
      <w:r w:rsidRPr="00702E10">
        <w:t xml:space="preserve">Her </w:t>
      </w:r>
      <w:r w:rsidR="006A52E6">
        <w:t>enfekte çiftlik için en az bir resmi veteriner hekim</w:t>
      </w:r>
      <w:r w:rsidRPr="00702E10">
        <w:t xml:space="preserve">, </w:t>
      </w:r>
    </w:p>
    <w:p w:rsidR="00275D3F" w:rsidRPr="00702E10" w:rsidRDefault="00275D3F" w:rsidP="001B7752">
      <w:pPr>
        <w:pStyle w:val="ListeParagraf"/>
        <w:numPr>
          <w:ilvl w:val="0"/>
          <w:numId w:val="19"/>
        </w:numPr>
        <w:tabs>
          <w:tab w:val="clear" w:pos="720"/>
        </w:tabs>
        <w:ind w:left="709" w:hanging="283"/>
        <w:jc w:val="both"/>
      </w:pPr>
      <w:r w:rsidRPr="00702E10">
        <w:t>Aşırı çalışmayı önlemek için yeterli sayıda personel (itlaf görevlileri ve diğer personel),</w:t>
      </w:r>
    </w:p>
    <w:p w:rsidR="00275D3F" w:rsidRPr="00702E10" w:rsidRDefault="00275D3F" w:rsidP="001B7752">
      <w:pPr>
        <w:pStyle w:val="ListeParagraf"/>
        <w:numPr>
          <w:ilvl w:val="0"/>
          <w:numId w:val="19"/>
        </w:numPr>
        <w:tabs>
          <w:tab w:val="clear" w:pos="720"/>
        </w:tabs>
        <w:ind w:left="709" w:hanging="283"/>
        <w:jc w:val="both"/>
      </w:pPr>
      <w:r w:rsidRPr="00702E10">
        <w:t xml:space="preserve">Karkasları çiftlik dışına taşımak için gerekli </w:t>
      </w:r>
      <w:r w:rsidR="00CF25DB" w:rsidRPr="00702E10">
        <w:t xml:space="preserve">sayıda </w:t>
      </w:r>
      <w:r w:rsidRPr="00702E10">
        <w:t xml:space="preserve">taşıt, </w:t>
      </w:r>
    </w:p>
    <w:p w:rsidR="00275D3F" w:rsidRPr="00702E10" w:rsidRDefault="00275D3F" w:rsidP="001B7752">
      <w:pPr>
        <w:pStyle w:val="ListeParagraf"/>
        <w:numPr>
          <w:ilvl w:val="0"/>
          <w:numId w:val="19"/>
        </w:numPr>
        <w:tabs>
          <w:tab w:val="clear" w:pos="720"/>
        </w:tabs>
        <w:ind w:left="709" w:hanging="283"/>
        <w:jc w:val="both"/>
      </w:pPr>
      <w:r w:rsidRPr="00702E10">
        <w:t xml:space="preserve">Ölü kanatlıları taşıyacak taşıtların </w:t>
      </w:r>
      <w:proofErr w:type="gramStart"/>
      <w:r w:rsidRPr="00702E10">
        <w:t>güzergahının</w:t>
      </w:r>
      <w:proofErr w:type="gramEnd"/>
      <w:r w:rsidRPr="00702E10">
        <w:t xml:space="preserve"> belirlenmesi,</w:t>
      </w:r>
    </w:p>
    <w:p w:rsidR="00275D3F" w:rsidRPr="00702E10" w:rsidRDefault="00275D3F" w:rsidP="001B7752">
      <w:pPr>
        <w:pStyle w:val="ListeParagraf"/>
        <w:numPr>
          <w:ilvl w:val="0"/>
          <w:numId w:val="19"/>
        </w:numPr>
        <w:tabs>
          <w:tab w:val="clear" w:pos="720"/>
        </w:tabs>
        <w:ind w:left="709" w:hanging="283"/>
        <w:jc w:val="both"/>
      </w:pPr>
      <w:r w:rsidRPr="00702E10">
        <w:t>Kamyonların atık/imha alanına hareketlerine eşlik eden polis ya da diğer sosyal güvenlik hizmet görevlileri,</w:t>
      </w:r>
    </w:p>
    <w:p w:rsidR="00275D3F" w:rsidRPr="00702E10" w:rsidRDefault="00275D3F" w:rsidP="001B7752">
      <w:pPr>
        <w:pStyle w:val="ListeParagraf"/>
        <w:numPr>
          <w:ilvl w:val="0"/>
          <w:numId w:val="19"/>
        </w:numPr>
        <w:tabs>
          <w:tab w:val="clear" w:pos="720"/>
        </w:tabs>
        <w:ind w:left="709" w:hanging="283"/>
        <w:jc w:val="both"/>
      </w:pPr>
      <w:r w:rsidRPr="00702E10">
        <w:t>Sürüleri kontrol etmek, sakinleştirmek, bayıltmak ve öldürmek için gerekli gaz, ilaç ve cihazlar</w:t>
      </w:r>
      <w:r w:rsidR="00CF25DB" w:rsidRPr="00702E10">
        <w:t xml:space="preserve"> </w:t>
      </w:r>
      <w:r w:rsidRPr="00702E10">
        <w:t>(deve kuşları için yakalama revolverleri kullanılabilir)</w:t>
      </w:r>
    </w:p>
    <w:p w:rsidR="00275D3F" w:rsidRPr="00702E10" w:rsidRDefault="00275D3F" w:rsidP="001B7752">
      <w:pPr>
        <w:pStyle w:val="ListeParagraf"/>
        <w:numPr>
          <w:ilvl w:val="0"/>
          <w:numId w:val="19"/>
        </w:numPr>
        <w:tabs>
          <w:tab w:val="clear" w:pos="720"/>
        </w:tabs>
        <w:ind w:left="709" w:hanging="283"/>
        <w:jc w:val="both"/>
      </w:pPr>
      <w:r w:rsidRPr="00702E10">
        <w:t xml:space="preserve">Enfekte materyalin atılmasında/imhasında kullanılan uygun </w:t>
      </w:r>
      <w:proofErr w:type="gramStart"/>
      <w:r w:rsidRPr="00702E10">
        <w:t>konteynırlar</w:t>
      </w:r>
      <w:proofErr w:type="gramEnd"/>
      <w:r w:rsidRPr="00702E10">
        <w:t>.</w:t>
      </w:r>
    </w:p>
    <w:p w:rsidR="00275D3F" w:rsidRPr="00702E10" w:rsidRDefault="00275D3F" w:rsidP="0073712C">
      <w:pPr>
        <w:pStyle w:val="Balk2"/>
        <w:spacing w:before="0" w:after="0"/>
        <w:ind w:firstLine="708"/>
      </w:pPr>
      <w:bookmarkStart w:id="14" w:name="_Toc255855170"/>
      <w:r w:rsidRPr="00702E10">
        <w:rPr>
          <w:rFonts w:ascii="Times New Roman" w:hAnsi="Times New Roman"/>
          <w:snapToGrid/>
          <w:sz w:val="24"/>
          <w:szCs w:val="24"/>
          <w:lang w:val="tr-TR" w:eastAsia="tr-TR"/>
        </w:rPr>
        <w:t>12.1.2. İtlaf Metotları ve Kullanılacak Gazlar</w:t>
      </w:r>
      <w:bookmarkEnd w:id="14"/>
    </w:p>
    <w:p w:rsidR="00275D3F" w:rsidRPr="00702E10" w:rsidRDefault="00275D3F" w:rsidP="0073712C">
      <w:pPr>
        <w:ind w:firstLine="708"/>
        <w:jc w:val="both"/>
      </w:pPr>
      <w:r w:rsidRPr="00702E10">
        <w:t>Enfekte sürülerin öldürülmesi aşağıdaki metotlar/ilaçlar/sistemler kullanılarak yapılır:</w:t>
      </w:r>
    </w:p>
    <w:p w:rsidR="00275D3F" w:rsidRPr="00702E10" w:rsidRDefault="00275D3F" w:rsidP="001B7752">
      <w:pPr>
        <w:pStyle w:val="ListeParagraf"/>
        <w:numPr>
          <w:ilvl w:val="0"/>
          <w:numId w:val="19"/>
        </w:numPr>
        <w:tabs>
          <w:tab w:val="clear" w:pos="720"/>
        </w:tabs>
        <w:ind w:left="709" w:hanging="283"/>
        <w:jc w:val="both"/>
      </w:pPr>
      <w:r w:rsidRPr="00702E10">
        <w:t>Suya daldırarak elektro narkoz uygulanması</w:t>
      </w:r>
    </w:p>
    <w:p w:rsidR="00275D3F" w:rsidRPr="00702E10" w:rsidRDefault="00275D3F" w:rsidP="001B7752">
      <w:pPr>
        <w:pStyle w:val="ListeParagraf"/>
        <w:numPr>
          <w:ilvl w:val="0"/>
          <w:numId w:val="19"/>
        </w:numPr>
        <w:tabs>
          <w:tab w:val="clear" w:pos="720"/>
        </w:tabs>
        <w:ind w:left="709" w:hanging="283"/>
        <w:jc w:val="both"/>
      </w:pPr>
      <w:r w:rsidRPr="00702E10">
        <w:t xml:space="preserve">Kafanın koparılması veya boynun kırılması </w:t>
      </w:r>
    </w:p>
    <w:p w:rsidR="00275D3F" w:rsidRPr="00702E10" w:rsidRDefault="00275D3F" w:rsidP="001B7752">
      <w:pPr>
        <w:pStyle w:val="ListeParagraf"/>
        <w:numPr>
          <w:ilvl w:val="0"/>
          <w:numId w:val="19"/>
        </w:numPr>
        <w:tabs>
          <w:tab w:val="clear" w:pos="720"/>
        </w:tabs>
        <w:ind w:left="709" w:hanging="283"/>
        <w:jc w:val="both"/>
      </w:pPr>
      <w:r w:rsidRPr="00702E10">
        <w:t xml:space="preserve">Karbondioksit gazı verme </w:t>
      </w:r>
    </w:p>
    <w:p w:rsidR="00275D3F" w:rsidRPr="00702E10" w:rsidRDefault="00275D3F" w:rsidP="001B7752">
      <w:pPr>
        <w:pStyle w:val="ListeParagraf"/>
        <w:numPr>
          <w:ilvl w:val="0"/>
          <w:numId w:val="19"/>
        </w:numPr>
        <w:tabs>
          <w:tab w:val="clear" w:pos="720"/>
        </w:tabs>
        <w:ind w:left="709" w:hanging="283"/>
        <w:jc w:val="both"/>
      </w:pPr>
      <w:r w:rsidRPr="00702E10">
        <w:t>Vakum tankı</w:t>
      </w:r>
    </w:p>
    <w:p w:rsidR="00275D3F" w:rsidRPr="00702E10" w:rsidRDefault="00275D3F" w:rsidP="001B7752">
      <w:pPr>
        <w:pStyle w:val="ListeParagraf"/>
        <w:numPr>
          <w:ilvl w:val="0"/>
          <w:numId w:val="19"/>
        </w:numPr>
        <w:tabs>
          <w:tab w:val="clear" w:pos="720"/>
        </w:tabs>
        <w:ind w:left="709" w:hanging="283"/>
        <w:jc w:val="both"/>
      </w:pPr>
      <w:r w:rsidRPr="00702E10">
        <w:t>Embriyolu yumurta ve civcivler için mekanik cihazlar</w:t>
      </w:r>
    </w:p>
    <w:p w:rsidR="00275D3F" w:rsidRPr="00702E10" w:rsidRDefault="00275D3F" w:rsidP="0031753D">
      <w:pPr>
        <w:ind w:firstLine="709"/>
        <w:jc w:val="both"/>
        <w:rPr>
          <w:b/>
        </w:rPr>
      </w:pPr>
      <w:r w:rsidRPr="00702E10">
        <w:rPr>
          <w:b/>
        </w:rPr>
        <w:t>Kanatlıların diğer itlaf metotları şunlardır:</w:t>
      </w:r>
    </w:p>
    <w:p w:rsidR="00275D3F" w:rsidRPr="00702E10" w:rsidRDefault="00275D3F" w:rsidP="001B7752">
      <w:pPr>
        <w:pStyle w:val="ListeParagraf"/>
        <w:numPr>
          <w:ilvl w:val="0"/>
          <w:numId w:val="19"/>
        </w:numPr>
        <w:tabs>
          <w:tab w:val="clear" w:pos="720"/>
        </w:tabs>
        <w:ind w:left="709" w:hanging="283"/>
        <w:jc w:val="both"/>
      </w:pPr>
      <w:r w:rsidRPr="00702E10">
        <w:t>Az sayıda kanatlının bulunduğu sürülerde ev hayvanlarının ötenazisinde kullanılan intra pulmoner ilaçlar kullanılabilir</w:t>
      </w:r>
      <w:r w:rsidR="00CF25DB" w:rsidRPr="00702E10">
        <w:t>.</w:t>
      </w:r>
      <w:r w:rsidRPr="00702E10">
        <w:t xml:space="preserve"> </w:t>
      </w:r>
    </w:p>
    <w:p w:rsidR="00275D3F" w:rsidRPr="00702E10" w:rsidRDefault="00275D3F" w:rsidP="001B7752">
      <w:pPr>
        <w:pStyle w:val="ListeParagraf"/>
        <w:numPr>
          <w:ilvl w:val="0"/>
          <w:numId w:val="19"/>
        </w:numPr>
        <w:tabs>
          <w:tab w:val="clear" w:pos="720"/>
        </w:tabs>
        <w:ind w:left="709" w:hanging="283"/>
        <w:jc w:val="both"/>
      </w:pPr>
      <w:r w:rsidRPr="00702E10">
        <w:t xml:space="preserve">Önemli sayıda kanatlı bulunan sürüler sıkıca kapatılmış </w:t>
      </w:r>
      <w:proofErr w:type="gramStart"/>
      <w:r w:rsidRPr="00702E10">
        <w:t>konteynırlara</w:t>
      </w:r>
      <w:proofErr w:type="gramEnd"/>
      <w:r w:rsidRPr="00702E10">
        <w:t xml:space="preserve"> alınarak gaz verilmesi ile öldürülebilir. Her m3 gaz için uygun kanatlı sayısı 150’yi geçmemelidir</w:t>
      </w:r>
      <w:r w:rsidR="00CF25DB" w:rsidRPr="00702E10">
        <w:t>.</w:t>
      </w:r>
      <w:r w:rsidRPr="00702E10">
        <w:t xml:space="preserve"> (ortalama ağırlık </w:t>
      </w:r>
      <w:proofErr w:type="gramStart"/>
      <w:r w:rsidRPr="00702E10">
        <w:t>1.8</w:t>
      </w:r>
      <w:proofErr w:type="gramEnd"/>
      <w:r w:rsidRPr="00702E10">
        <w:t xml:space="preserve"> kg).</w:t>
      </w:r>
    </w:p>
    <w:p w:rsidR="00275D3F" w:rsidRPr="00702E10" w:rsidRDefault="00275D3F" w:rsidP="001B7752">
      <w:pPr>
        <w:pStyle w:val="ListeParagraf"/>
        <w:numPr>
          <w:ilvl w:val="0"/>
          <w:numId w:val="19"/>
        </w:numPr>
        <w:tabs>
          <w:tab w:val="clear" w:pos="720"/>
        </w:tabs>
        <w:ind w:left="709" w:hanging="283"/>
        <w:jc w:val="both"/>
      </w:pPr>
      <w:r w:rsidRPr="00702E10">
        <w:t>Karbondioksit vererek asfeksi oluşturulması ördek ve kazlarda tavuklardaki kadar etkili değildir.</w:t>
      </w:r>
    </w:p>
    <w:p w:rsidR="00275D3F" w:rsidRPr="00702E10" w:rsidRDefault="00275D3F" w:rsidP="001B7752">
      <w:pPr>
        <w:pStyle w:val="ListeParagraf"/>
        <w:numPr>
          <w:ilvl w:val="0"/>
          <w:numId w:val="19"/>
        </w:numPr>
        <w:tabs>
          <w:tab w:val="clear" w:pos="720"/>
        </w:tabs>
        <w:ind w:left="709" w:hanging="283"/>
        <w:jc w:val="both"/>
      </w:pPr>
      <w:r w:rsidRPr="00702E10">
        <w:t xml:space="preserve">Su kuşlarının insani yolla öldürülmeleri için sığır kastrasyon forsepsi kullanarak boyun kırma gibi fiziksel metotlar tercih edilir. </w:t>
      </w:r>
    </w:p>
    <w:p w:rsidR="00275D3F" w:rsidRPr="00702E10" w:rsidRDefault="00275D3F" w:rsidP="00D14265">
      <w:pPr>
        <w:jc w:val="both"/>
        <w:rPr>
          <w:b/>
        </w:rPr>
      </w:pPr>
      <w:r w:rsidRPr="00702E10">
        <w:t xml:space="preserve">       </w:t>
      </w:r>
      <w:r w:rsidR="00D14265" w:rsidRPr="00702E10">
        <w:tab/>
      </w:r>
      <w:r w:rsidRPr="00702E10">
        <w:rPr>
          <w:b/>
        </w:rPr>
        <w:t>Kanatlıların öldürülmesinde kullanılan gazlar şunlardır:</w:t>
      </w:r>
    </w:p>
    <w:p w:rsidR="00275D3F" w:rsidRPr="00702E10" w:rsidRDefault="00275D3F" w:rsidP="001B7752">
      <w:pPr>
        <w:pStyle w:val="ListeParagraf"/>
        <w:numPr>
          <w:ilvl w:val="0"/>
          <w:numId w:val="19"/>
        </w:numPr>
        <w:tabs>
          <w:tab w:val="clear" w:pos="720"/>
        </w:tabs>
        <w:ind w:left="709" w:hanging="283"/>
        <w:jc w:val="both"/>
      </w:pPr>
      <w:r w:rsidRPr="00702E10">
        <w:t xml:space="preserve">Karbon dioksit (CO2) </w:t>
      </w:r>
      <w:proofErr w:type="gramStart"/>
      <w:r w:rsidRPr="00702E10">
        <w:t>17.5</w:t>
      </w:r>
      <w:proofErr w:type="gramEnd"/>
      <w:r w:rsidRPr="00702E10">
        <w:t xml:space="preserve"> kg/1000 m3</w:t>
      </w:r>
      <w:r w:rsidR="00CF25DB" w:rsidRPr="00702E10">
        <w:t>: O</w:t>
      </w:r>
      <w:r w:rsidRPr="00702E10">
        <w:t>rtamı 30 dakikada doyuru</w:t>
      </w:r>
      <w:r w:rsidR="00CF25DB" w:rsidRPr="00702E10">
        <w:t>r ve 15 dakikada ölümler başlar.</w:t>
      </w:r>
    </w:p>
    <w:p w:rsidR="00275D3F" w:rsidRPr="00702E10" w:rsidRDefault="00275D3F" w:rsidP="001B7752">
      <w:pPr>
        <w:pStyle w:val="ListeParagraf"/>
        <w:numPr>
          <w:ilvl w:val="0"/>
          <w:numId w:val="19"/>
        </w:numPr>
        <w:tabs>
          <w:tab w:val="clear" w:pos="720"/>
        </w:tabs>
        <w:ind w:left="709" w:hanging="283"/>
        <w:jc w:val="both"/>
      </w:pPr>
      <w:r w:rsidRPr="00702E10">
        <w:lastRenderedPageBreak/>
        <w:t>Karbon monoksit (CO) 8 kg/1000 m3</w:t>
      </w:r>
      <w:r w:rsidR="00CF25DB" w:rsidRPr="00702E10">
        <w:t>: O</w:t>
      </w:r>
      <w:r w:rsidRPr="00702E10">
        <w:t>rtamı 30 dakikada doyuru</w:t>
      </w:r>
      <w:r w:rsidR="00CF25DB" w:rsidRPr="00702E10">
        <w:t>r ve 15 dakikada ölümler başlar.</w:t>
      </w:r>
    </w:p>
    <w:p w:rsidR="00275D3F" w:rsidRPr="00702E10" w:rsidRDefault="00275D3F" w:rsidP="001B7752">
      <w:pPr>
        <w:pStyle w:val="ListeParagraf"/>
        <w:numPr>
          <w:ilvl w:val="0"/>
          <w:numId w:val="19"/>
        </w:numPr>
        <w:tabs>
          <w:tab w:val="clear" w:pos="720"/>
        </w:tabs>
        <w:ind w:left="709" w:hanging="283"/>
        <w:jc w:val="both"/>
      </w:pPr>
      <w:r w:rsidRPr="00702E10">
        <w:t>Hidrojen siyanit (HCN) 3 kg/1000 m3</w:t>
      </w:r>
      <w:r w:rsidR="00CF25DB" w:rsidRPr="00702E10">
        <w:t>: O</w:t>
      </w:r>
      <w:r w:rsidRPr="00702E10">
        <w:t xml:space="preserve">rtamı 30 dakikada doyurur ve ölümler 4 dakikada başlar. Son derece toksiktir, yalnızca eğitimli personel tarafından kullanılmalıdır. </w:t>
      </w:r>
    </w:p>
    <w:p w:rsidR="00275D3F" w:rsidRPr="00702E10" w:rsidRDefault="00275D3F" w:rsidP="0031753D">
      <w:pPr>
        <w:ind w:firstLine="709"/>
        <w:jc w:val="both"/>
        <w:rPr>
          <w:b/>
        </w:rPr>
      </w:pPr>
      <w:r w:rsidRPr="00702E10">
        <w:rPr>
          <w:b/>
        </w:rPr>
        <w:t>Büyük kanatlı sürülerin itlafında kullanılabilen ilaçlar:</w:t>
      </w:r>
    </w:p>
    <w:p w:rsidR="00275D3F" w:rsidRPr="00702E10" w:rsidRDefault="00275D3F" w:rsidP="001B7752">
      <w:pPr>
        <w:pStyle w:val="ListeParagraf"/>
        <w:numPr>
          <w:ilvl w:val="0"/>
          <w:numId w:val="19"/>
        </w:numPr>
        <w:tabs>
          <w:tab w:val="clear" w:pos="720"/>
        </w:tabs>
        <w:ind w:left="709" w:hanging="283"/>
        <w:jc w:val="both"/>
      </w:pPr>
      <w:r w:rsidRPr="00702E10">
        <w:t>Alfa kloraloz, yeme %2 -%6 oranında karıştırılır, bilinç kaybına neden olur ve plastik poşetlere alınan kanatlılar boğularak öldürülür. Sadece kanatlılar klinik olarak hasta</w:t>
      </w:r>
      <w:r w:rsidR="00CF25DB" w:rsidRPr="00702E10">
        <w:t xml:space="preserve"> ise</w:t>
      </w:r>
      <w:r w:rsidRPr="00702E10">
        <w:t xml:space="preserve"> ve iştah kaybı bulunmuyorsa kullanılabilir,</w:t>
      </w:r>
    </w:p>
    <w:p w:rsidR="00275D3F" w:rsidRPr="00702E10" w:rsidRDefault="00275D3F" w:rsidP="001B7752">
      <w:pPr>
        <w:pStyle w:val="ListeParagraf"/>
        <w:numPr>
          <w:ilvl w:val="0"/>
          <w:numId w:val="19"/>
        </w:numPr>
        <w:tabs>
          <w:tab w:val="clear" w:pos="720"/>
        </w:tabs>
        <w:ind w:left="709" w:hanging="283"/>
        <w:jc w:val="both"/>
      </w:pPr>
      <w:r w:rsidRPr="00702E10">
        <w:t xml:space="preserve">Sodyum fenobarbital, içme suyunda çözdürülür, (55 ml’de 80 mg), 4 saatte bilinç kaybına neden olur, yukarıdaki uygulama önerilir. </w:t>
      </w:r>
    </w:p>
    <w:p w:rsidR="00275D3F" w:rsidRPr="00702E10" w:rsidRDefault="00275D3F" w:rsidP="001B7752">
      <w:pPr>
        <w:pStyle w:val="ListeParagraf"/>
        <w:numPr>
          <w:ilvl w:val="0"/>
          <w:numId w:val="19"/>
        </w:numPr>
        <w:tabs>
          <w:tab w:val="clear" w:pos="720"/>
        </w:tabs>
        <w:ind w:left="709" w:hanging="283"/>
        <w:jc w:val="both"/>
      </w:pPr>
      <w:r w:rsidRPr="00702E10">
        <w:t>Büyük kanatlı sürülerin itlafında son günlerde bazı ülkelerde yangın söndürmede kullanılan köpükler</w:t>
      </w:r>
      <w:r w:rsidR="00CF25DB" w:rsidRPr="00702E10">
        <w:t xml:space="preserve"> </w:t>
      </w:r>
      <w:r w:rsidRPr="00702E10">
        <w:t>de kümes içi itlaflarda kullanılmaktadır.</w:t>
      </w:r>
    </w:p>
    <w:p w:rsidR="008705F3" w:rsidRPr="00702E10" w:rsidRDefault="008705F3" w:rsidP="006E2651">
      <w:pPr>
        <w:ind w:firstLine="709"/>
        <w:jc w:val="both"/>
        <w:rPr>
          <w:b/>
        </w:rPr>
      </w:pPr>
      <w:r w:rsidRPr="00702E10">
        <w:rPr>
          <w:b/>
        </w:rPr>
        <w:t>12.2</w:t>
      </w:r>
      <w:r w:rsidR="000315A4" w:rsidRPr="00702E10">
        <w:rPr>
          <w:b/>
        </w:rPr>
        <w:t xml:space="preserve"> </w:t>
      </w:r>
      <w:r w:rsidR="00275D3F" w:rsidRPr="00702E10">
        <w:rPr>
          <w:b/>
        </w:rPr>
        <w:t>İMHA</w:t>
      </w:r>
      <w:r w:rsidR="00F81528" w:rsidRPr="00702E10">
        <w:rPr>
          <w:b/>
        </w:rPr>
        <w:t xml:space="preserve"> </w:t>
      </w:r>
    </w:p>
    <w:p w:rsidR="000F3DD5" w:rsidRPr="00702E10" w:rsidRDefault="000F3DD5" w:rsidP="006E2651">
      <w:pPr>
        <w:keepNext/>
        <w:ind w:left="708"/>
        <w:outlineLvl w:val="1"/>
        <w:rPr>
          <w:b/>
          <w:snapToGrid w:val="0"/>
          <w:szCs w:val="20"/>
          <w:lang w:val="en-GB" w:eastAsia="en-US"/>
        </w:rPr>
      </w:pPr>
      <w:bookmarkStart w:id="15" w:name="_Toc255855211"/>
      <w:r w:rsidRPr="00702E10">
        <w:rPr>
          <w:b/>
          <w:snapToGrid w:val="0"/>
          <w:szCs w:val="20"/>
          <w:lang w:val="en-GB" w:eastAsia="en-US"/>
        </w:rPr>
        <w:t>12.2.1. Kanatlıların İmha Edilmesi</w:t>
      </w:r>
      <w:bookmarkEnd w:id="15"/>
    </w:p>
    <w:p w:rsidR="000F3DD5" w:rsidRPr="00702E10" w:rsidRDefault="000F3DD5" w:rsidP="006E2651">
      <w:pPr>
        <w:ind w:firstLine="708"/>
        <w:jc w:val="both"/>
      </w:pPr>
      <w:r w:rsidRPr="00702E10">
        <w:t>Kanatlıların imhasında en yüksek seviyede biyogüvenlik garantisi veren bir karkas imha metodu kullanılması tercih olunur.</w:t>
      </w:r>
    </w:p>
    <w:p w:rsidR="000F3DD5" w:rsidRPr="00702E10" w:rsidRDefault="000F3DD5" w:rsidP="0031753D">
      <w:pPr>
        <w:ind w:firstLine="708"/>
        <w:jc w:val="both"/>
      </w:pPr>
      <w:r w:rsidRPr="00702E10">
        <w:t xml:space="preserve">Bu nedenle hidro jeolojik şartların izin vermesi halinde ve diğer kanatlıların güvenliğini tehlikeye </w:t>
      </w:r>
      <w:r w:rsidR="00695D6A" w:rsidRPr="00702E10">
        <w:t>at</w:t>
      </w:r>
      <w:r w:rsidRPr="00702E10">
        <w:t>ma</w:t>
      </w:r>
      <w:r w:rsidR="00695D6A" w:rsidRPr="00702E10">
        <w:t>mak şartıyla</w:t>
      </w:r>
      <w:r w:rsidRPr="00702E10">
        <w:t>, karkasların yeteri kadar biyolojik güvenliliği olmayan şartlarda nispeten uzun mesafelere taşınmasını gerektirme</w:t>
      </w:r>
      <w:r w:rsidR="00695D6A" w:rsidRPr="00702E10">
        <w:t>me</w:t>
      </w:r>
      <w:r w:rsidRPr="00702E10">
        <w:t xml:space="preserve">si halinde çukura gömme işlemine başvurulması tercih </w:t>
      </w:r>
      <w:r w:rsidR="00CF25DB" w:rsidRPr="00702E10">
        <w:t>edilir</w:t>
      </w:r>
      <w:r w:rsidRPr="00702E10">
        <w:t>.</w:t>
      </w:r>
    </w:p>
    <w:p w:rsidR="000F3DD5" w:rsidRPr="00702E10" w:rsidRDefault="000F3DD5" w:rsidP="006E2651">
      <w:pPr>
        <w:ind w:firstLine="708"/>
        <w:jc w:val="both"/>
      </w:pPr>
      <w:r w:rsidRPr="00702E10">
        <w:t>Açık ateş üzerinde kül haline getirme işlemi tavsiye olunmaz. Kül haline getirme sadece buna uygun cihazlarda ve fırınlarda gerçekleştirilebilir. Çıkan dumanların ikinci defa yakılarak çevreye zararsız hale getirildiği ve karkasların kül haline getirilmesi için yakım sonrası cihazları ile donatılmış olan karkas imha kapasitesine sahip kül edici fırınların mevcut olması gereklidir. Ayrıca yüksek riskli malzemeler için olan termo-imha tesislerinin de kullanılması mümkündür.</w:t>
      </w:r>
    </w:p>
    <w:p w:rsidR="000F3DD5" w:rsidRPr="00702E10" w:rsidRDefault="000F3DD5" w:rsidP="000F3DD5">
      <w:pPr>
        <w:ind w:firstLine="708"/>
        <w:jc w:val="both"/>
        <w:rPr>
          <w:b/>
          <w:bCs/>
        </w:rPr>
      </w:pPr>
      <w:r w:rsidRPr="00702E10">
        <w:rPr>
          <w:b/>
          <w:bCs/>
        </w:rPr>
        <w:t>a) Çukura Gömme ile Ortadan Kaldırma</w:t>
      </w:r>
    </w:p>
    <w:p w:rsidR="000F3DD5" w:rsidRPr="00702E10" w:rsidRDefault="000F3DD5" w:rsidP="0031753D">
      <w:pPr>
        <w:ind w:firstLine="708"/>
        <w:jc w:val="both"/>
      </w:pPr>
      <w:r w:rsidRPr="00702E10">
        <w:t>Teşhis teyit edilir edilmez karkasların gömülmesi için çukur hazırlanmasına mümkün olan en kısa sürede başlanmalıdır. Önceden seçilmiş olan yer muhtemelen enfekte olmuş olan merkezin yakınlarında veya mümkün olan en yakın yerde, tercihen yerleşimin olduğu yerlerden uzakta, hayvanların uğrağı olmayan, akarsulardan uzak ve yer altı sularını kirletmeyecek yerlerde olmalıdır. Çukur en az 2 metre genişliğinde ve yine en az iki metre derinliğinde olmalıdır.</w:t>
      </w:r>
    </w:p>
    <w:p w:rsidR="000F3DD5" w:rsidRPr="00702E10" w:rsidRDefault="000F3DD5" w:rsidP="0031753D">
      <w:pPr>
        <w:ind w:firstLine="708"/>
        <w:jc w:val="both"/>
      </w:pPr>
      <w:r w:rsidRPr="00702E10">
        <w:t>Bu derinlikte 1,3 m</w:t>
      </w:r>
      <w:r w:rsidRPr="00702E10">
        <w:rPr>
          <w:vertAlign w:val="superscript"/>
        </w:rPr>
        <w:t>2</w:t>
      </w:r>
      <w:r w:rsidRPr="00702E10">
        <w:t>’lik alan her biri yaklaşık 1,8 kg ağırlığında olan 300 hayvan için yeterli olur. Daha derine kazılması (3,6-6 metre) mümkün olduğunda, m</w:t>
      </w:r>
      <w:r w:rsidRPr="00702E10">
        <w:rPr>
          <w:vertAlign w:val="superscript"/>
        </w:rPr>
        <w:t xml:space="preserve">2 </w:t>
      </w:r>
      <w:r w:rsidRPr="00702E10">
        <w:t>başına hayvan sayısı her bir metre derinlik ile birlikte iki katına çıkabilir. Karkasların ve/veya malzemenin çukura gömülme işlemleri sona erdikten sonra bunların üzeri kapatılmadan önce sönmemiş kireç ile kaplanır. Delik daha sonra, fazlaca bastırmamaya dikkat göstererek toprak ile doldurulmalıdır, çünkü daha sonraki ayrışma olayları ile gaz oluşumu çatlakların meydana gelmesine neden olabilir.</w:t>
      </w:r>
    </w:p>
    <w:p w:rsidR="000F3DD5" w:rsidRPr="00702E10" w:rsidRDefault="000F3DD5" w:rsidP="006E2651">
      <w:pPr>
        <w:ind w:firstLine="708"/>
        <w:jc w:val="both"/>
      </w:pPr>
      <w:r w:rsidRPr="00702E10">
        <w:t xml:space="preserve">Dezenfekte edilemeyecek bütün malzeme (örnek olarak ahşap, </w:t>
      </w:r>
      <w:proofErr w:type="gramStart"/>
      <w:r w:rsidRPr="00702E10">
        <w:t>kağıt</w:t>
      </w:r>
      <w:proofErr w:type="gramEnd"/>
      <w:r w:rsidRPr="00702E10">
        <w:t>, vb.) hayvanlar ile birlikte gömülür.</w:t>
      </w:r>
    </w:p>
    <w:p w:rsidR="000F3DD5" w:rsidRPr="00702E10" w:rsidRDefault="000F3DD5" w:rsidP="000F3DD5">
      <w:pPr>
        <w:ind w:firstLine="708"/>
        <w:jc w:val="both"/>
        <w:rPr>
          <w:b/>
          <w:bCs/>
        </w:rPr>
      </w:pPr>
      <w:r w:rsidRPr="00702E10">
        <w:rPr>
          <w:b/>
          <w:bCs/>
        </w:rPr>
        <w:t>b) Yakma Ünitesi veya Rendering Tesislerinde Ortadan Kaldırma</w:t>
      </w:r>
    </w:p>
    <w:p w:rsidR="000F3DD5" w:rsidRPr="00702E10" w:rsidRDefault="000F3DD5" w:rsidP="0031753D">
      <w:pPr>
        <w:ind w:firstLine="708"/>
        <w:jc w:val="both"/>
      </w:pPr>
      <w:r w:rsidRPr="00702E10">
        <w:t xml:space="preserve">Bölge VKAE’de bulunan yakma üniteleri küçük kapasiteli olduğu için köy tavuklarının imhasında kullanılmalıdır. Öldürülen karkaslar itlaf </w:t>
      </w:r>
      <w:proofErr w:type="gramStart"/>
      <w:r w:rsidRPr="00702E10">
        <w:t>konteynırları</w:t>
      </w:r>
      <w:proofErr w:type="gramEnd"/>
      <w:r w:rsidRPr="00702E10">
        <w:t xml:space="preserve"> ve/veya araçlarla tüm gerekli biyogüvenlik önlemleri alınarak yakma ünitesine taşınmalı ve hayvanlar yakma ünitesine atılırken kesinlikle canlı olmamalıdır.</w:t>
      </w:r>
    </w:p>
    <w:p w:rsidR="000F3DD5" w:rsidRPr="00702E10" w:rsidRDefault="000F3DD5" w:rsidP="0031753D">
      <w:pPr>
        <w:ind w:firstLine="708"/>
        <w:jc w:val="both"/>
      </w:pPr>
      <w:r w:rsidRPr="00702E10">
        <w:lastRenderedPageBreak/>
        <w:t xml:space="preserve">Karkasların trasformasyon veya yakma tesislerine taşınmaları halinde kapağı dahil tümüyle sızdırmaz ve muhtemel taşıma için uygun olan büyük </w:t>
      </w:r>
      <w:proofErr w:type="gramStart"/>
      <w:r w:rsidRPr="00702E10">
        <w:t>dezenfekte</w:t>
      </w:r>
      <w:proofErr w:type="gramEnd"/>
      <w:r w:rsidRPr="00702E10">
        <w:t xml:space="preserve"> edilebilecek özellikte kasası bulunan kamyonların kullanılması gereklidir. Hayvanlar kesinlikle canlı olarak taşınmamalıdır.</w:t>
      </w:r>
    </w:p>
    <w:p w:rsidR="000F3DD5" w:rsidRPr="00702E10" w:rsidRDefault="000F3DD5" w:rsidP="0031753D">
      <w:pPr>
        <w:ind w:firstLine="708"/>
        <w:jc w:val="both"/>
      </w:pPr>
      <w:r w:rsidRPr="00702E10">
        <w:t>Et ve kemik unu üretimi için yapılan rendering tesislerinde gerçekleştirilen imha işlemi, ilgili uygulamanın 45 dakika boyunca en az 135°C'lik bir ısıda karkasların kıyma haline getirilmesinden sonra kabul edilebilir. Rendering ile ilgili uygun kontroller en azından bitmiş ürünün enfektifliği hakkında kontroller yapılarak gerçekleştirilecektir.</w:t>
      </w:r>
    </w:p>
    <w:p w:rsidR="000F3DD5" w:rsidRPr="00702E10" w:rsidRDefault="000F3DD5" w:rsidP="0031753D">
      <w:pPr>
        <w:ind w:firstLine="708"/>
        <w:jc w:val="both"/>
      </w:pPr>
      <w:r w:rsidRPr="00702E10">
        <w:t>Bu rendering tesisleri aşağıdaki minimum niteliklere sahip olmalıdırlar.</w:t>
      </w:r>
    </w:p>
    <w:p w:rsidR="000F3DD5" w:rsidRPr="00702E10" w:rsidRDefault="000F3DD5" w:rsidP="001B7752">
      <w:pPr>
        <w:pStyle w:val="ListeParagraf"/>
        <w:numPr>
          <w:ilvl w:val="0"/>
          <w:numId w:val="19"/>
        </w:numPr>
        <w:tabs>
          <w:tab w:val="clear" w:pos="720"/>
        </w:tabs>
        <w:ind w:left="709" w:hanging="283"/>
        <w:jc w:val="both"/>
      </w:pPr>
      <w:r w:rsidRPr="00702E10">
        <w:t>Tesislere ulaşan yolların çimento yer döşemeleri olmalıdır, (atık su boşaltım yollarına ve</w:t>
      </w:r>
      <w:r w:rsidR="000E05B6" w:rsidRPr="00702E10">
        <w:t xml:space="preserve"> </w:t>
      </w:r>
      <w:r w:rsidRPr="00702E10">
        <w:t>arıtma tesisine maksimum dikkat gösteriniz.)</w:t>
      </w:r>
    </w:p>
    <w:p w:rsidR="000F3DD5" w:rsidRPr="00702E10" w:rsidRDefault="000F3DD5" w:rsidP="001B7752">
      <w:pPr>
        <w:pStyle w:val="ListeParagraf"/>
        <w:numPr>
          <w:ilvl w:val="0"/>
          <w:numId w:val="19"/>
        </w:numPr>
        <w:tabs>
          <w:tab w:val="clear" w:pos="720"/>
        </w:tabs>
        <w:ind w:left="709" w:hanging="283"/>
        <w:jc w:val="both"/>
      </w:pPr>
      <w:r w:rsidRPr="00702E10">
        <w:t>Karkasların hermetik (hava geçirmeyen) kasalardan boşaltım işleminin gerçekleştirildiği yer, parçalayıcılara ulaşım platoları veya yakıcı fırın ağızları gibi kaplı ve yer döşemeli olmalı ve ulaşım kapatılabilir olmalıdır,</w:t>
      </w:r>
    </w:p>
    <w:p w:rsidR="000F3DD5" w:rsidRPr="00702E10" w:rsidRDefault="000F3DD5" w:rsidP="001B7752">
      <w:pPr>
        <w:pStyle w:val="ListeParagraf"/>
        <w:numPr>
          <w:ilvl w:val="0"/>
          <w:numId w:val="19"/>
        </w:numPr>
        <w:tabs>
          <w:tab w:val="clear" w:pos="720"/>
        </w:tabs>
        <w:ind w:left="709" w:hanging="283"/>
        <w:jc w:val="both"/>
      </w:pPr>
      <w:r w:rsidRPr="00702E10">
        <w:t>Platoların girişinde, iç kısma yerleştirilmiş olan bir yıkanma ve dezenfeksiyon noktası olmalıdır.</w:t>
      </w:r>
    </w:p>
    <w:p w:rsidR="000F3DD5" w:rsidRPr="00702E10" w:rsidRDefault="000F3DD5" w:rsidP="001B7752">
      <w:pPr>
        <w:pStyle w:val="ListeParagraf"/>
        <w:numPr>
          <w:ilvl w:val="0"/>
          <w:numId w:val="19"/>
        </w:numPr>
        <w:tabs>
          <w:tab w:val="clear" w:pos="720"/>
        </w:tabs>
        <w:ind w:left="709" w:hanging="283"/>
        <w:jc w:val="both"/>
      </w:pPr>
      <w:r w:rsidRPr="00702E10">
        <w:t xml:space="preserve">Tesisin normal faaliyeti, karkasların imhası için gerekli olan bütün süre boyunca durdurulur. </w:t>
      </w:r>
    </w:p>
    <w:p w:rsidR="000F3DD5" w:rsidRPr="00702E10" w:rsidRDefault="000F3DD5" w:rsidP="001B7752">
      <w:pPr>
        <w:pStyle w:val="ListeParagraf"/>
        <w:numPr>
          <w:ilvl w:val="0"/>
          <w:numId w:val="19"/>
        </w:numPr>
        <w:tabs>
          <w:tab w:val="clear" w:pos="720"/>
        </w:tabs>
        <w:ind w:left="709" w:hanging="283"/>
        <w:jc w:val="both"/>
      </w:pPr>
      <w:r w:rsidRPr="00702E10">
        <w:t xml:space="preserve">Ticari faaliyete yeniden başlanmadan önce ve detaylı dezenfeksiyonlardan sonra üretim yaptığı et, kemik unu, jelatin vb. maddelerden numuneler alınarak </w:t>
      </w:r>
      <w:r w:rsidR="00681785" w:rsidRPr="00702E10">
        <w:t>ND</w:t>
      </w:r>
      <w:r w:rsidRPr="00702E10">
        <w:t xml:space="preserve"> yönünden incelemesi yaptırılır.</w:t>
      </w:r>
    </w:p>
    <w:p w:rsidR="000F3DD5" w:rsidRPr="00702E10" w:rsidRDefault="000F3DD5" w:rsidP="001B7752">
      <w:pPr>
        <w:pStyle w:val="ListeParagraf"/>
        <w:numPr>
          <w:ilvl w:val="0"/>
          <w:numId w:val="19"/>
        </w:numPr>
        <w:tabs>
          <w:tab w:val="clear" w:pos="720"/>
        </w:tabs>
        <w:ind w:left="709" w:hanging="283"/>
        <w:jc w:val="both"/>
      </w:pPr>
      <w:r w:rsidRPr="00702E10">
        <w:t>İmha İçin Karkasların Taşınması</w:t>
      </w:r>
    </w:p>
    <w:p w:rsidR="000F3DD5" w:rsidRPr="00702E10" w:rsidRDefault="000F3DD5" w:rsidP="001B7752">
      <w:pPr>
        <w:pStyle w:val="ListeParagraf"/>
        <w:numPr>
          <w:ilvl w:val="0"/>
          <w:numId w:val="19"/>
        </w:numPr>
        <w:tabs>
          <w:tab w:val="clear" w:pos="720"/>
        </w:tabs>
        <w:ind w:left="709" w:hanging="283"/>
        <w:jc w:val="both"/>
      </w:pPr>
      <w:r w:rsidRPr="00702E10">
        <w:t>Topluca öldürülmüş olan hayvanların karkaslarının taşınması sızdırmaz ve hava geçirmeyen hermetik kapaklı kaplar ile gerçekleştirilmelidir.</w:t>
      </w:r>
    </w:p>
    <w:p w:rsidR="000F3DD5" w:rsidRPr="00702E10" w:rsidRDefault="000F3DD5" w:rsidP="001B7752">
      <w:pPr>
        <w:pStyle w:val="ListeParagraf"/>
        <w:numPr>
          <w:ilvl w:val="0"/>
          <w:numId w:val="19"/>
        </w:numPr>
        <w:tabs>
          <w:tab w:val="clear" w:pos="720"/>
        </w:tabs>
        <w:ind w:left="709" w:hanging="283"/>
        <w:jc w:val="both"/>
      </w:pPr>
      <w:r w:rsidRPr="00702E10">
        <w:t>Aracın sürücüsü kabinden inmemelidir ve eğer inmek zorunda kalırsa inmeden önce tek kullanımlık tulum ve ayakkabı giymelidir. Yeniden binerken ve sürücü koltuğuna oturmadan önce giymiş olduğu tek kullanımlık giysileri teslim etmesi sağlanmalıdır.</w:t>
      </w:r>
    </w:p>
    <w:p w:rsidR="000F3DD5" w:rsidRPr="00702E10" w:rsidRDefault="000F3DD5" w:rsidP="0031753D">
      <w:pPr>
        <w:ind w:firstLine="708"/>
        <w:jc w:val="both"/>
        <w:rPr>
          <w:b/>
          <w:bCs/>
        </w:rPr>
      </w:pPr>
      <w:r w:rsidRPr="00702E10">
        <w:rPr>
          <w:b/>
          <w:bCs/>
        </w:rPr>
        <w:t>Taşıma Esnasında Dezenfeksiyon</w:t>
      </w:r>
    </w:p>
    <w:p w:rsidR="000F3DD5" w:rsidRPr="00702E10" w:rsidRDefault="000F3DD5" w:rsidP="00135C5A">
      <w:pPr>
        <w:pStyle w:val="ListeParagraf"/>
        <w:numPr>
          <w:ilvl w:val="0"/>
          <w:numId w:val="48"/>
        </w:numPr>
        <w:ind w:left="709" w:hanging="283"/>
        <w:jc w:val="both"/>
      </w:pPr>
      <w:r w:rsidRPr="00702E10">
        <w:t xml:space="preserve">İşletmenin girişinde, işletmeden çıkan bütün araçları </w:t>
      </w:r>
      <w:proofErr w:type="gramStart"/>
      <w:r w:rsidRPr="00702E10">
        <w:t>dezenfekte</w:t>
      </w:r>
      <w:proofErr w:type="gramEnd"/>
      <w:r w:rsidRPr="00702E10">
        <w:t xml:space="preserve"> eden mobil bir dezenfeksiyon ünitesi bulundurulur,</w:t>
      </w:r>
    </w:p>
    <w:p w:rsidR="000F3DD5" w:rsidRPr="00702E10" w:rsidRDefault="000F3DD5" w:rsidP="00135C5A">
      <w:pPr>
        <w:pStyle w:val="ListeParagraf"/>
        <w:numPr>
          <w:ilvl w:val="0"/>
          <w:numId w:val="48"/>
        </w:numPr>
        <w:ind w:left="709" w:hanging="283"/>
        <w:jc w:val="both"/>
      </w:pPr>
      <w:r w:rsidRPr="00702E10">
        <w:t>Personel girişte tümüyle giysilerini değiştirmeli ve bu amaçla hazırlanmış olan giysileri giymelidir. Personel, işini bitirdikten sonra giysilerini tümüyle değiştirmeli ve mobil duşlar noktasında çok titiz bir şekilde duş yapılmalıdır,</w:t>
      </w:r>
    </w:p>
    <w:p w:rsidR="000F3DD5" w:rsidRPr="00702E10" w:rsidRDefault="000F3DD5" w:rsidP="00135C5A">
      <w:pPr>
        <w:pStyle w:val="ListeParagraf"/>
        <w:numPr>
          <w:ilvl w:val="0"/>
          <w:numId w:val="48"/>
        </w:numPr>
        <w:ind w:left="709" w:hanging="283"/>
        <w:jc w:val="both"/>
      </w:pPr>
      <w:r w:rsidRPr="00702E10">
        <w:t>Yükleme evresinde karkaslar, kasalara konuldukça bölüm uygun bir dezenfektan ile uygulamaya tabi tutulur,</w:t>
      </w:r>
    </w:p>
    <w:p w:rsidR="000F3DD5" w:rsidRPr="00702E10" w:rsidRDefault="000F3DD5" w:rsidP="00135C5A">
      <w:pPr>
        <w:pStyle w:val="ListeParagraf"/>
        <w:numPr>
          <w:ilvl w:val="0"/>
          <w:numId w:val="48"/>
        </w:numPr>
        <w:ind w:left="709" w:hanging="283"/>
        <w:jc w:val="both"/>
      </w:pPr>
      <w:r w:rsidRPr="00702E10">
        <w:t xml:space="preserve">Yükleme işlemleri sona erdikten </w:t>
      </w:r>
      <w:proofErr w:type="gramStart"/>
      <w:r w:rsidRPr="00702E10">
        <w:t>sonra  motorlu</w:t>
      </w:r>
      <w:proofErr w:type="gramEnd"/>
      <w:r w:rsidRPr="00702E10">
        <w:t xml:space="preserve"> araç, enfekte olmuş alanı terk etmeden önce büyük bir dikkat gösterilerek dezenfekte edilmeli, bu uygulamaya özellikle tekerlekler, kasalar ve araç gövdesinin alt tarafları tabi tutulmalıdır. Enfekte alandan çıkmadan önce araç üzerindeki damlaların süzülmesi için beklenilmesi önemlidir,</w:t>
      </w:r>
    </w:p>
    <w:p w:rsidR="000F3DD5" w:rsidRPr="00702E10" w:rsidRDefault="000F3DD5" w:rsidP="00135C5A">
      <w:pPr>
        <w:pStyle w:val="ListeParagraf"/>
        <w:numPr>
          <w:ilvl w:val="0"/>
          <w:numId w:val="48"/>
        </w:numPr>
        <w:ind w:left="709" w:hanging="283"/>
        <w:jc w:val="both"/>
      </w:pPr>
      <w:r w:rsidRPr="00702E10">
        <w:t xml:space="preserve">Karkasların boşaltım noktasında araçlar, kasaların içi de dahil olmak üzere yıkanmalı ve </w:t>
      </w:r>
      <w:proofErr w:type="gramStart"/>
      <w:r w:rsidRPr="00702E10">
        <w:t>dezenfekte</w:t>
      </w:r>
      <w:proofErr w:type="gramEnd"/>
      <w:r w:rsidRPr="00702E10">
        <w:t xml:space="preserve"> edilmelidir, bu işlem platoların içine yerleştirilmiş olan dezenfeksiyon istasyonu tarafından gerçekleştirilir; kamyon bu alandan çıktıktan sonra bu ortam da dezenfekte edilir. Kamyonların dışı tesisin girişine yerleşik bulunan dezenfeksiyon noktasında yeniden </w:t>
      </w:r>
      <w:proofErr w:type="gramStart"/>
      <w:r w:rsidRPr="00702E10">
        <w:t>dezenfekte</w:t>
      </w:r>
      <w:proofErr w:type="gramEnd"/>
      <w:r w:rsidRPr="00702E10">
        <w:t xml:space="preserve"> edilir,</w:t>
      </w:r>
    </w:p>
    <w:p w:rsidR="000F3DD5" w:rsidRPr="00702E10" w:rsidRDefault="000F3DD5" w:rsidP="00135C5A">
      <w:pPr>
        <w:pStyle w:val="ListeParagraf"/>
        <w:numPr>
          <w:ilvl w:val="0"/>
          <w:numId w:val="48"/>
        </w:numPr>
        <w:ind w:left="709" w:hanging="283"/>
        <w:jc w:val="both"/>
      </w:pPr>
      <w:r w:rsidRPr="00702E10">
        <w:t xml:space="preserve">İşletmenin dezenfeksiyonu ile ilgili olarak ise toplu olarak öldürme sona erdikten sonra ilgili bölüm </w:t>
      </w:r>
      <w:proofErr w:type="gramStart"/>
      <w:r w:rsidRPr="00702E10">
        <w:t>dahilinde</w:t>
      </w:r>
      <w:proofErr w:type="gramEnd"/>
      <w:r w:rsidRPr="00702E10">
        <w:t xml:space="preserve"> belirtilmiş olan talimatlara uyulmalıdır.</w:t>
      </w:r>
    </w:p>
    <w:p w:rsidR="00282307" w:rsidRDefault="00282307" w:rsidP="001A72E2">
      <w:pPr>
        <w:keepNext/>
        <w:ind w:left="708"/>
        <w:outlineLvl w:val="1"/>
        <w:rPr>
          <w:b/>
          <w:snapToGrid w:val="0"/>
          <w:szCs w:val="20"/>
          <w:lang w:val="en-GB" w:eastAsia="en-US"/>
        </w:rPr>
      </w:pPr>
      <w:bookmarkStart w:id="16" w:name="_Toc255855212"/>
    </w:p>
    <w:p w:rsidR="000F3DD5" w:rsidRPr="00702E10" w:rsidRDefault="000F3DD5" w:rsidP="001A72E2">
      <w:pPr>
        <w:keepNext/>
        <w:ind w:left="708"/>
        <w:outlineLvl w:val="1"/>
        <w:rPr>
          <w:b/>
          <w:snapToGrid w:val="0"/>
          <w:szCs w:val="20"/>
          <w:lang w:val="en-GB" w:eastAsia="en-US"/>
        </w:rPr>
      </w:pPr>
      <w:r w:rsidRPr="00702E10">
        <w:rPr>
          <w:b/>
          <w:snapToGrid w:val="0"/>
          <w:szCs w:val="20"/>
          <w:lang w:val="en-GB" w:eastAsia="en-US"/>
        </w:rPr>
        <w:t>12.2.2. Hayvansal Maddelerin İmhası</w:t>
      </w:r>
      <w:bookmarkEnd w:id="16"/>
    </w:p>
    <w:p w:rsidR="000F3DD5" w:rsidRPr="00702E10" w:rsidRDefault="000F3DD5" w:rsidP="001A72E2">
      <w:pPr>
        <w:ind w:firstLine="708"/>
        <w:jc w:val="both"/>
      </w:pPr>
      <w:r w:rsidRPr="00702E10">
        <w:t>Hastalık çıkan kümes veya işletmedeki yumurta, tavuk gübresi, tüyü, altlık ve yemlerin dışarı çıkarılması yasaktır. Bu hayvan maddelerinin kullanımına bazı istisnai durumlar dışında izin verilmez. Karkasların gömülme sisteminin kullanılması halinde aşağıdaki bahsi geçen maddeler de aynı çukura konulabilir ve üzeri toprak ile kaplanabilir veya enfekte olmuş olan karkasların taşınması için öngörülmüş olan aynı yöntemler ile bu malzemelerin yakıcılara taşınarak imha edilmesi gerekir.</w:t>
      </w:r>
    </w:p>
    <w:p w:rsidR="000F3DD5" w:rsidRPr="00702E10" w:rsidRDefault="000F3DD5" w:rsidP="0031753D">
      <w:pPr>
        <w:ind w:firstLine="708"/>
        <w:jc w:val="both"/>
      </w:pPr>
      <w:r w:rsidRPr="00702E10">
        <w:rPr>
          <w:bCs/>
        </w:rPr>
        <w:t>Hastalık çıkan işletmelerdeki göz önüne alınacak başlıca materyaller şunlardır:</w:t>
      </w:r>
    </w:p>
    <w:p w:rsidR="000F3DD5" w:rsidRPr="00702E10" w:rsidRDefault="000F3DD5" w:rsidP="00980053">
      <w:pPr>
        <w:ind w:left="708" w:hanging="282"/>
        <w:jc w:val="both"/>
      </w:pPr>
      <w:r w:rsidRPr="00702E10">
        <w:rPr>
          <w:bCs/>
        </w:rPr>
        <w:t xml:space="preserve">a) </w:t>
      </w:r>
      <w:r w:rsidRPr="00702E10">
        <w:t>Kanatlı gübresi,</w:t>
      </w:r>
    </w:p>
    <w:p w:rsidR="000F3DD5" w:rsidRPr="00702E10" w:rsidRDefault="000F3DD5" w:rsidP="00980053">
      <w:pPr>
        <w:ind w:left="708" w:hanging="282"/>
        <w:jc w:val="both"/>
        <w:rPr>
          <w:bCs/>
        </w:rPr>
      </w:pPr>
      <w:r w:rsidRPr="00702E10">
        <w:rPr>
          <w:bCs/>
        </w:rPr>
        <w:t xml:space="preserve">b) </w:t>
      </w:r>
      <w:r w:rsidRPr="00702E10">
        <w:t>Yumurtalar ve yumurta ürünleri,</w:t>
      </w:r>
    </w:p>
    <w:p w:rsidR="000F3DD5" w:rsidRPr="00702E10" w:rsidRDefault="000F3DD5" w:rsidP="00980053">
      <w:pPr>
        <w:ind w:left="708" w:hanging="282"/>
        <w:jc w:val="both"/>
        <w:rPr>
          <w:bCs/>
        </w:rPr>
      </w:pPr>
      <w:r w:rsidRPr="00702E10">
        <w:rPr>
          <w:bCs/>
        </w:rPr>
        <w:t xml:space="preserve">c) </w:t>
      </w:r>
      <w:r w:rsidRPr="00702E10">
        <w:t>Saman,</w:t>
      </w:r>
    </w:p>
    <w:p w:rsidR="000F3DD5" w:rsidRPr="00702E10" w:rsidRDefault="000F3DD5" w:rsidP="00980053">
      <w:pPr>
        <w:ind w:left="708" w:hanging="282"/>
        <w:jc w:val="both"/>
        <w:rPr>
          <w:bCs/>
        </w:rPr>
      </w:pPr>
      <w:proofErr w:type="gramStart"/>
      <w:r w:rsidRPr="00702E10">
        <w:rPr>
          <w:bCs/>
        </w:rPr>
        <w:t>d</w:t>
      </w:r>
      <w:proofErr w:type="gramEnd"/>
      <w:r w:rsidRPr="00702E10">
        <w:rPr>
          <w:bCs/>
        </w:rPr>
        <w:t xml:space="preserve"> </w:t>
      </w:r>
      <w:r w:rsidRPr="00702E10">
        <w:t>Yem ve diğer besinler,</w:t>
      </w:r>
    </w:p>
    <w:p w:rsidR="000F3DD5" w:rsidRPr="00702E10" w:rsidRDefault="000F3DD5" w:rsidP="00980053">
      <w:pPr>
        <w:ind w:left="708" w:hanging="282"/>
        <w:jc w:val="both"/>
      </w:pPr>
      <w:r w:rsidRPr="00702E10">
        <w:rPr>
          <w:bCs/>
        </w:rPr>
        <w:t xml:space="preserve">e) </w:t>
      </w:r>
      <w:r w:rsidRPr="00702E10">
        <w:t>Tüyler,</w:t>
      </w:r>
    </w:p>
    <w:p w:rsidR="000F3DD5" w:rsidRPr="00702E10" w:rsidRDefault="000F3DD5" w:rsidP="00980053">
      <w:pPr>
        <w:ind w:left="708" w:hanging="282"/>
        <w:jc w:val="both"/>
      </w:pPr>
      <w:r w:rsidRPr="00702E10">
        <w:rPr>
          <w:bCs/>
        </w:rPr>
        <w:t xml:space="preserve">f) </w:t>
      </w:r>
      <w:r w:rsidRPr="00702E10">
        <w:t xml:space="preserve">Yumurtalar için viyol ve ambalaj malzemeleri, </w:t>
      </w:r>
    </w:p>
    <w:p w:rsidR="000F3DD5" w:rsidRPr="00702E10" w:rsidRDefault="000F3DD5" w:rsidP="00980053">
      <w:pPr>
        <w:ind w:left="708" w:hanging="282"/>
        <w:jc w:val="both"/>
      </w:pPr>
      <w:r w:rsidRPr="00702E10">
        <w:rPr>
          <w:bCs/>
        </w:rPr>
        <w:t xml:space="preserve">g) </w:t>
      </w:r>
      <w:r w:rsidRPr="00702E10">
        <w:t>İlaçlar ve aşılar.</w:t>
      </w:r>
    </w:p>
    <w:p w:rsidR="00A374D9" w:rsidRPr="00702E10" w:rsidRDefault="000F3DD5" w:rsidP="001A72E2">
      <w:pPr>
        <w:ind w:firstLine="708"/>
        <w:jc w:val="both"/>
        <w:rPr>
          <w:b/>
        </w:rPr>
      </w:pPr>
      <w:r w:rsidRPr="00702E10">
        <w:rPr>
          <w:b/>
        </w:rPr>
        <w:t xml:space="preserve">12.3. </w:t>
      </w:r>
      <w:r w:rsidR="00A374D9" w:rsidRPr="00702E10">
        <w:rPr>
          <w:b/>
        </w:rPr>
        <w:t xml:space="preserve"> Temizlik ve Dezenfeksiyon</w:t>
      </w:r>
    </w:p>
    <w:p w:rsidR="00A374D9" w:rsidRPr="00702E10" w:rsidRDefault="00A374D9" w:rsidP="001B7752">
      <w:pPr>
        <w:pStyle w:val="ListeParagraf"/>
        <w:numPr>
          <w:ilvl w:val="0"/>
          <w:numId w:val="19"/>
        </w:numPr>
        <w:tabs>
          <w:tab w:val="clear" w:pos="720"/>
        </w:tabs>
        <w:ind w:left="709" w:hanging="283"/>
        <w:jc w:val="both"/>
      </w:pPr>
      <w:r w:rsidRPr="00702E10">
        <w:t xml:space="preserve">Dezenfeksiyonun amacı, hastalık etkenlerinin bir yerden diğerine insanlar, </w:t>
      </w:r>
      <w:proofErr w:type="gramStart"/>
      <w:r w:rsidRPr="00702E10">
        <w:t>ekipman</w:t>
      </w:r>
      <w:proofErr w:type="gramEnd"/>
      <w:r w:rsidRPr="00702E10">
        <w:t xml:space="preserve"> ve malzemeler aracılığıyla mekanik bulaşmasının önlenmesidir. Bir yerden ayrılmadan önce, tek kullanımlık malzemeler uygun şekilde imha edilir ve giysiler, çizmeler ve yeniden kullanılabilecek diğer malzemeler </w:t>
      </w:r>
      <w:proofErr w:type="gramStart"/>
      <w:r w:rsidRPr="00702E10">
        <w:t>dezenfekte</w:t>
      </w:r>
      <w:proofErr w:type="gramEnd"/>
      <w:r w:rsidRPr="00702E10">
        <w:t xml:space="preserve"> edilir. Potansiyel olarak enfeksiyöz materyalle (sözgelimi, nekropsi aletle</w:t>
      </w:r>
      <w:r w:rsidR="000E05B6" w:rsidRPr="00702E10">
        <w:t>ri, giysiler, kafesler, zaptı</w:t>
      </w:r>
      <w:r w:rsidRPr="00702E10">
        <w:t xml:space="preserve">rapt ve yakalama </w:t>
      </w:r>
      <w:proofErr w:type="gramStart"/>
      <w:r w:rsidRPr="00702E10">
        <w:t>ekipmanı</w:t>
      </w:r>
      <w:proofErr w:type="gramEnd"/>
      <w:r w:rsidRPr="00702E10">
        <w:t>, araçlar, çizmeler, vs.) temas etmiş tüm nesneler dekontamine edilmelidir.</w:t>
      </w:r>
    </w:p>
    <w:p w:rsidR="00A374D9" w:rsidRDefault="00A374D9" w:rsidP="001B7752">
      <w:pPr>
        <w:pStyle w:val="ListeParagraf"/>
        <w:numPr>
          <w:ilvl w:val="0"/>
          <w:numId w:val="19"/>
        </w:numPr>
        <w:tabs>
          <w:tab w:val="clear" w:pos="720"/>
        </w:tabs>
        <w:ind w:left="709" w:hanging="283"/>
        <w:jc w:val="both"/>
      </w:pPr>
      <w:r w:rsidRPr="00702E10">
        <w:t>Kullanılacak dezenfektanlar ve bunların bileşimleri yetkili otorite tarafından onaylanır. Temizleme ve dezenfeksiyon işlemleri; resmi veteriner hekim tarafından verilen talimatlar ile enfekte bir işletmenin temizlenmesi ve dezenfeksiyonuna ilişkin aşağıda belirtilen esaslara uygun olarak yapılır.</w:t>
      </w:r>
    </w:p>
    <w:p w:rsidR="00A374D9" w:rsidRPr="00702E10" w:rsidRDefault="00A374D9" w:rsidP="001B7752">
      <w:pPr>
        <w:pStyle w:val="ListeParagraf"/>
        <w:numPr>
          <w:ilvl w:val="0"/>
          <w:numId w:val="26"/>
        </w:numPr>
        <w:jc w:val="both"/>
      </w:pPr>
      <w:r w:rsidRPr="00702E10">
        <w:rPr>
          <w:b/>
        </w:rPr>
        <w:t>Ön temizlik ve dezenfeksiyon:</w:t>
      </w:r>
      <w:r w:rsidRPr="00702E10">
        <w:t xml:space="preserve"> Kanatlı karkasları atık olarak atılmak üzere uzaklaştırıldığı anda, kanatlıların barındırıldığı barınaklar ve kesim veya postmortem muayene sırasında kontamine olmuş olan diğer binaların, avlu ve depo gibi tüm bölümleri </w:t>
      </w:r>
      <w:r w:rsidR="00F17DC1" w:rsidRPr="00702E10">
        <w:t>bu</w:t>
      </w:r>
      <w:r w:rsidR="000E05B6" w:rsidRPr="00702E10">
        <w:t xml:space="preserve"> maddede</w:t>
      </w:r>
      <w:r w:rsidRPr="00702E10">
        <w:t xml:space="preserve"> belirtilen şartlara uygun olarak kullanılması onaylanmış olan dezenfektanlarla </w:t>
      </w:r>
      <w:proofErr w:type="gramStart"/>
      <w:r w:rsidRPr="00702E10">
        <w:t>dezenfekte</w:t>
      </w:r>
      <w:proofErr w:type="gramEnd"/>
      <w:r w:rsidRPr="00702E10">
        <w:t xml:space="preserve"> edilir. Bina, avluları ve kullanım malzemelerini kontamine etme ihtimali bulunan bütün kanatlı dokuları veya yumurtalar dikkatli bir şekilde toplanarak karkaslarla birlikte atılmak üzere gerekli işlemlere tabi tutulur. Kullanılan dezenfektan</w:t>
      </w:r>
      <w:r w:rsidR="00F17DC1" w:rsidRPr="00702E10">
        <w:t>ın</w:t>
      </w:r>
      <w:r w:rsidRPr="00702E10">
        <w:t xml:space="preserve"> yüzeylerde en az yirmidört saat süre ile kalması gerekir.</w:t>
      </w:r>
    </w:p>
    <w:p w:rsidR="00A374D9" w:rsidRPr="00702E10" w:rsidRDefault="00A374D9" w:rsidP="001B7752">
      <w:pPr>
        <w:pStyle w:val="ListeParagraf"/>
        <w:numPr>
          <w:ilvl w:val="0"/>
          <w:numId w:val="26"/>
        </w:numPr>
        <w:jc w:val="both"/>
      </w:pPr>
      <w:r w:rsidRPr="00702E10">
        <w:rPr>
          <w:b/>
        </w:rPr>
        <w:t>Nihai temizlik ve dezenfeksiyon:</w:t>
      </w:r>
      <w:r w:rsidRPr="00702E10">
        <w:t xml:space="preserve"> Bütün yüzeylerdeki yağ ve kir, yağ giderici bir ajanla temizlendikten sonra yüzeyler su ile yıkanır. Bu işlemden sonra, dezenfektan ile spreyleme işlemi yapılır. Yedi gün sonra barınaklara tekrar yağ giderici ajanla muamele edilir, soğuk su ile yıkanır ve dezenfektan ile spreylenir ve tekrar su ile yıkanır. Kullanılan çöp ve gübreye, </w:t>
      </w:r>
      <w:r w:rsidR="00265474" w:rsidRPr="00702E10">
        <w:t>virüs</w:t>
      </w:r>
      <w:r w:rsidRPr="00702E10">
        <w:t>ü öldürme etkisi bulunan bir metot ile muamele edilir. Bu metot aşağıdaki uygulamalardan en az birisini içinde bulundurmak zorundadır.</w:t>
      </w:r>
    </w:p>
    <w:p w:rsidR="00A374D9" w:rsidRPr="00702E10" w:rsidRDefault="00A374D9" w:rsidP="001B7752">
      <w:pPr>
        <w:pStyle w:val="ListeParagraf"/>
        <w:numPr>
          <w:ilvl w:val="0"/>
          <w:numId w:val="27"/>
        </w:numPr>
        <w:jc w:val="both"/>
      </w:pPr>
      <w:r w:rsidRPr="00702E10">
        <w:t>Yakma ya da 70 ºC sıcaklıkta buharla muamele,</w:t>
      </w:r>
    </w:p>
    <w:p w:rsidR="00A374D9" w:rsidRPr="00702E10" w:rsidRDefault="00A374D9" w:rsidP="001B7752">
      <w:pPr>
        <w:pStyle w:val="ListeParagraf"/>
        <w:numPr>
          <w:ilvl w:val="0"/>
          <w:numId w:val="27"/>
        </w:numPr>
        <w:jc w:val="both"/>
      </w:pPr>
      <w:r w:rsidRPr="00702E10">
        <w:t>Solucan ya da vahşi kuşların ulaşamayacağı derinlikte gömme,</w:t>
      </w:r>
    </w:p>
    <w:p w:rsidR="00A374D9" w:rsidRPr="00702E10" w:rsidRDefault="00A374D9" w:rsidP="001B7752">
      <w:pPr>
        <w:pStyle w:val="ListeParagraf"/>
        <w:numPr>
          <w:ilvl w:val="0"/>
          <w:numId w:val="27"/>
        </w:numPr>
        <w:jc w:val="both"/>
      </w:pPr>
      <w:r w:rsidRPr="00702E10">
        <w:t>Yığma ve ıslatma (</w:t>
      </w:r>
      <w:proofErr w:type="gramStart"/>
      <w:r w:rsidRPr="00702E10">
        <w:t>fermantasyon</w:t>
      </w:r>
      <w:proofErr w:type="gramEnd"/>
      <w:r w:rsidRPr="00702E10">
        <w:t xml:space="preserve"> oluşturulması gerekiyorsa), 20 ºC sıcaklığı muhafaza etmek amacı ile örtme ve bu örtüyü kırkiki gün boyunca devam ettirerek solucan ve vahşi kuşların erişimini engelleme.</w:t>
      </w:r>
    </w:p>
    <w:p w:rsidR="008705F3" w:rsidRPr="00702E10" w:rsidRDefault="008705F3" w:rsidP="009B7B0E">
      <w:pPr>
        <w:jc w:val="both"/>
      </w:pPr>
    </w:p>
    <w:p w:rsidR="0023410D" w:rsidRPr="00702E10" w:rsidRDefault="00CA5E04" w:rsidP="009B7B0E">
      <w:pPr>
        <w:jc w:val="both"/>
        <w:rPr>
          <w:b/>
        </w:rPr>
      </w:pPr>
      <w:r w:rsidRPr="00702E10">
        <w:rPr>
          <w:b/>
        </w:rPr>
        <w:lastRenderedPageBreak/>
        <w:t xml:space="preserve">ND </w:t>
      </w:r>
      <w:r w:rsidR="00265474" w:rsidRPr="00702E10">
        <w:rPr>
          <w:b/>
        </w:rPr>
        <w:t>virüs</w:t>
      </w:r>
      <w:r w:rsidR="00286F66" w:rsidRPr="00702E10">
        <w:rPr>
          <w:b/>
        </w:rPr>
        <w:t>üne karşı etkin dezenfektanların,</w:t>
      </w:r>
      <w:r w:rsidR="00A374D9" w:rsidRPr="00702E10">
        <w:rPr>
          <w:b/>
        </w:rPr>
        <w:t xml:space="preserve"> </w:t>
      </w:r>
      <w:proofErr w:type="gramStart"/>
      <w:r w:rsidR="00286F66" w:rsidRPr="00702E10">
        <w:rPr>
          <w:b/>
        </w:rPr>
        <w:t>konsantrasyonlarının</w:t>
      </w:r>
      <w:proofErr w:type="gramEnd"/>
      <w:r w:rsidR="00286F66" w:rsidRPr="00702E10">
        <w:rPr>
          <w:b/>
        </w:rPr>
        <w:t xml:space="preserve"> ve tavsiye edilen kullanımlarının bir listesi aşağıda sunulmuştur:</w:t>
      </w:r>
    </w:p>
    <w:p w:rsidR="00286F66" w:rsidRPr="00702E10" w:rsidRDefault="00286F66" w:rsidP="001B7752">
      <w:pPr>
        <w:numPr>
          <w:ilvl w:val="0"/>
          <w:numId w:val="14"/>
        </w:numPr>
        <w:ind w:hanging="294"/>
        <w:jc w:val="both"/>
      </w:pPr>
      <w:r w:rsidRPr="00702E10">
        <w:t>Sodyum hipoklorid: %2 aktif klorin solüsyonu (</w:t>
      </w:r>
      <w:proofErr w:type="gramStart"/>
      <w:r w:rsidRPr="00702E10">
        <w:t>ekipman</w:t>
      </w:r>
      <w:proofErr w:type="gramEnd"/>
      <w:r w:rsidRPr="00702E10">
        <w:t xml:space="preserve"> dezenfeksiyonu)</w:t>
      </w:r>
    </w:p>
    <w:p w:rsidR="00286F66" w:rsidRPr="00702E10" w:rsidRDefault="007141B6" w:rsidP="001B7752">
      <w:pPr>
        <w:numPr>
          <w:ilvl w:val="0"/>
          <w:numId w:val="14"/>
        </w:numPr>
        <w:ind w:hanging="294"/>
        <w:jc w:val="both"/>
      </w:pPr>
      <w:r w:rsidRPr="00702E10">
        <w:t xml:space="preserve">Dört bileşenli amonyum tuzları: %4 solüsyon (duvar, zemin, tavan ve </w:t>
      </w:r>
      <w:proofErr w:type="gramStart"/>
      <w:r w:rsidRPr="00702E10">
        <w:t>ekipman</w:t>
      </w:r>
      <w:proofErr w:type="gramEnd"/>
      <w:r w:rsidRPr="00702E10">
        <w:t xml:space="preserve"> tretmanı)</w:t>
      </w:r>
    </w:p>
    <w:p w:rsidR="007141B6" w:rsidRPr="00702E10" w:rsidRDefault="007141B6" w:rsidP="001B7752">
      <w:pPr>
        <w:numPr>
          <w:ilvl w:val="0"/>
          <w:numId w:val="14"/>
        </w:numPr>
        <w:ind w:hanging="294"/>
        <w:jc w:val="both"/>
      </w:pPr>
      <w:r w:rsidRPr="00702E10">
        <w:t xml:space="preserve">Potasyum peroksomonosülfat + sülfamik asit + sodyum alkil benzen sülfonat [hazır ürün olarak] (duvar, zemin, tavan ve </w:t>
      </w:r>
      <w:proofErr w:type="gramStart"/>
      <w:r w:rsidRPr="00702E10">
        <w:t>ekipman</w:t>
      </w:r>
      <w:proofErr w:type="gramEnd"/>
      <w:r w:rsidRPr="00702E10">
        <w:t xml:space="preserve"> tretmanı)</w:t>
      </w:r>
    </w:p>
    <w:p w:rsidR="007141B6" w:rsidRPr="00702E10" w:rsidRDefault="007141B6" w:rsidP="001B7752">
      <w:pPr>
        <w:numPr>
          <w:ilvl w:val="0"/>
          <w:numId w:val="14"/>
        </w:numPr>
        <w:ind w:hanging="294"/>
        <w:jc w:val="both"/>
      </w:pPr>
      <w:r w:rsidRPr="00702E10">
        <w:t>Kalsiyum Hidroksit: %3 solüsyon (zemin, duvar tretmanı)</w:t>
      </w:r>
    </w:p>
    <w:p w:rsidR="007141B6" w:rsidRPr="00702E10" w:rsidRDefault="007141B6" w:rsidP="001B7752">
      <w:pPr>
        <w:numPr>
          <w:ilvl w:val="0"/>
          <w:numId w:val="14"/>
        </w:numPr>
        <w:ind w:hanging="294"/>
        <w:jc w:val="both"/>
      </w:pPr>
      <w:r w:rsidRPr="00702E10">
        <w:t>Kresolik asit: %</w:t>
      </w:r>
      <w:proofErr w:type="gramStart"/>
      <w:r w:rsidRPr="00702E10">
        <w:t>2.2</w:t>
      </w:r>
      <w:proofErr w:type="gramEnd"/>
      <w:r w:rsidRPr="00702E10">
        <w:t xml:space="preserve"> solüsyon (zemin tretmanı)</w:t>
      </w:r>
    </w:p>
    <w:p w:rsidR="007141B6" w:rsidRPr="00702E10" w:rsidRDefault="007141B6" w:rsidP="001B7752">
      <w:pPr>
        <w:numPr>
          <w:ilvl w:val="0"/>
          <w:numId w:val="14"/>
        </w:numPr>
        <w:ind w:hanging="294"/>
        <w:jc w:val="both"/>
      </w:pPr>
      <w:r w:rsidRPr="00702E10">
        <w:t>Sentetik fenoller: %2 solüsyon (zemin tretmanı)</w:t>
      </w:r>
    </w:p>
    <w:p w:rsidR="008705F3" w:rsidRPr="00702E10" w:rsidRDefault="007141B6" w:rsidP="001B7752">
      <w:pPr>
        <w:numPr>
          <w:ilvl w:val="0"/>
          <w:numId w:val="14"/>
        </w:numPr>
        <w:ind w:hanging="294"/>
        <w:jc w:val="both"/>
      </w:pPr>
      <w:r w:rsidRPr="00702E10">
        <w:t>Formalin ve permanganat: fümigasyon</w:t>
      </w:r>
    </w:p>
    <w:p w:rsidR="008705F3" w:rsidRPr="00702E10" w:rsidRDefault="008705F3" w:rsidP="0031753D">
      <w:pPr>
        <w:autoSpaceDE w:val="0"/>
        <w:autoSpaceDN w:val="0"/>
        <w:adjustRightInd w:val="0"/>
        <w:ind w:firstLine="709"/>
        <w:jc w:val="both"/>
        <w:rPr>
          <w:b/>
        </w:rPr>
      </w:pPr>
      <w:r w:rsidRPr="00702E10">
        <w:rPr>
          <w:b/>
        </w:rPr>
        <w:t xml:space="preserve">13. </w:t>
      </w:r>
      <w:r w:rsidR="00CC25E8" w:rsidRPr="00702E10">
        <w:rPr>
          <w:b/>
        </w:rPr>
        <w:t>HASTALIK FARKINDALIĞI VE HALKLA İLİŞKİLER</w:t>
      </w:r>
    </w:p>
    <w:p w:rsidR="008705F3" w:rsidRPr="00702E10" w:rsidRDefault="008705F3" w:rsidP="0031753D">
      <w:pPr>
        <w:autoSpaceDE w:val="0"/>
        <w:autoSpaceDN w:val="0"/>
        <w:adjustRightInd w:val="0"/>
        <w:ind w:firstLine="709"/>
        <w:jc w:val="both"/>
        <w:rPr>
          <w:b/>
        </w:rPr>
      </w:pPr>
      <w:r w:rsidRPr="00702E10">
        <w:rPr>
          <w:b/>
        </w:rPr>
        <w:t xml:space="preserve">13.1. </w:t>
      </w:r>
      <w:r w:rsidR="00CC25E8" w:rsidRPr="00702E10">
        <w:rPr>
          <w:b/>
        </w:rPr>
        <w:t>Giriş</w:t>
      </w:r>
      <w:r w:rsidRPr="00702E10">
        <w:rPr>
          <w:b/>
        </w:rPr>
        <w:t xml:space="preserve"> </w:t>
      </w:r>
    </w:p>
    <w:p w:rsidR="00CC25E8" w:rsidRPr="00702E10" w:rsidRDefault="00A374D9" w:rsidP="00CC25E8">
      <w:pPr>
        <w:tabs>
          <w:tab w:val="left" w:pos="540"/>
        </w:tabs>
        <w:autoSpaceDE w:val="0"/>
        <w:autoSpaceDN w:val="0"/>
        <w:adjustRightInd w:val="0"/>
        <w:jc w:val="both"/>
        <w:rPr>
          <w:b/>
        </w:rPr>
      </w:pPr>
      <w:r w:rsidRPr="00702E10">
        <w:tab/>
      </w:r>
      <w:r w:rsidRPr="00702E10">
        <w:tab/>
      </w:r>
      <w:r w:rsidR="00CC25E8" w:rsidRPr="00702E10">
        <w:t xml:space="preserve">Hastalıkla ilgili bütün gizli bilgiler yalnızca seçilmiş sorumlu adreslere gönderilmelidir. Hastalıkla ilgili diğer bütün ekonomik, politik ve insan sağlığı için önemli bilgiler çok dikkatli bir şekilde hazırlanarak UHKM ya da YHKM yayım bölümü tarafından yayımlanır. </w:t>
      </w:r>
    </w:p>
    <w:p w:rsidR="008705F3" w:rsidRPr="00702E10" w:rsidRDefault="008705F3" w:rsidP="0031753D">
      <w:pPr>
        <w:autoSpaceDE w:val="0"/>
        <w:autoSpaceDN w:val="0"/>
        <w:adjustRightInd w:val="0"/>
        <w:ind w:firstLine="709"/>
        <w:jc w:val="both"/>
        <w:rPr>
          <w:b/>
        </w:rPr>
      </w:pPr>
      <w:r w:rsidRPr="00702E10">
        <w:rPr>
          <w:b/>
        </w:rPr>
        <w:t xml:space="preserve">13.2. </w:t>
      </w:r>
      <w:r w:rsidR="00CC25E8" w:rsidRPr="00702E10">
        <w:rPr>
          <w:b/>
        </w:rPr>
        <w:t>Raporlama Şartı</w:t>
      </w:r>
    </w:p>
    <w:p w:rsidR="00CC25E8" w:rsidRPr="00702E10" w:rsidRDefault="0031753D" w:rsidP="00CC25E8">
      <w:pPr>
        <w:pStyle w:val="GvdeMetni3"/>
        <w:tabs>
          <w:tab w:val="left" w:pos="540"/>
        </w:tabs>
        <w:rPr>
          <w:rFonts w:ascii="Times New Roman" w:hAnsi="Times New Roman"/>
          <w:szCs w:val="24"/>
        </w:rPr>
      </w:pPr>
      <w:r w:rsidRPr="00702E10">
        <w:rPr>
          <w:rFonts w:ascii="Times New Roman" w:hAnsi="Times New Roman"/>
          <w:szCs w:val="24"/>
        </w:rPr>
        <w:tab/>
      </w:r>
      <w:r w:rsidRPr="00702E10">
        <w:rPr>
          <w:rFonts w:ascii="Times New Roman" w:hAnsi="Times New Roman"/>
          <w:szCs w:val="24"/>
        </w:rPr>
        <w:tab/>
      </w:r>
      <w:r w:rsidR="00CC25E8" w:rsidRPr="00702E10">
        <w:rPr>
          <w:rFonts w:ascii="Times New Roman" w:hAnsi="Times New Roman"/>
          <w:szCs w:val="24"/>
        </w:rPr>
        <w:t xml:space="preserve">Hastalık şüphesi, teşhisi ya da teyidi durumunda ilgili İl Müdürlüğü ve </w:t>
      </w:r>
      <w:proofErr w:type="gramStart"/>
      <w:r w:rsidR="008F7289" w:rsidRPr="00702E10">
        <w:rPr>
          <w:rFonts w:ascii="Times New Roman" w:hAnsi="Times New Roman"/>
          <w:szCs w:val="24"/>
        </w:rPr>
        <w:t>GKGM</w:t>
      </w:r>
      <w:r w:rsidR="00F17DC1" w:rsidRPr="00702E10">
        <w:rPr>
          <w:rFonts w:ascii="Times New Roman" w:hAnsi="Times New Roman"/>
          <w:szCs w:val="24"/>
        </w:rPr>
        <w:t>’y</w:t>
      </w:r>
      <w:r w:rsidR="00CC25E8" w:rsidRPr="00702E10">
        <w:rPr>
          <w:rFonts w:ascii="Times New Roman" w:hAnsi="Times New Roman"/>
          <w:szCs w:val="24"/>
        </w:rPr>
        <w:t>e  bilgi</w:t>
      </w:r>
      <w:proofErr w:type="gramEnd"/>
      <w:r w:rsidR="00CC25E8" w:rsidRPr="00702E10">
        <w:rPr>
          <w:rFonts w:ascii="Times New Roman" w:hAnsi="Times New Roman"/>
          <w:szCs w:val="24"/>
        </w:rPr>
        <w:t xml:space="preserve"> verilir. </w:t>
      </w:r>
      <w:proofErr w:type="gramStart"/>
      <w:r w:rsidR="008F7289" w:rsidRPr="00702E10">
        <w:rPr>
          <w:rFonts w:ascii="Times New Roman" w:hAnsi="Times New Roman"/>
          <w:szCs w:val="24"/>
        </w:rPr>
        <w:t>GKGM</w:t>
      </w:r>
      <w:r w:rsidR="00CC25E8" w:rsidRPr="00702E10">
        <w:rPr>
          <w:rFonts w:ascii="Times New Roman" w:hAnsi="Times New Roman"/>
          <w:szCs w:val="24"/>
        </w:rPr>
        <w:t xml:space="preserve"> hastalığın teşhisini takiben OIE, AB ve komşu ülkeler ile ilgili diğer uluslar arası kuruluşlara bilgi verir.</w:t>
      </w:r>
      <w:proofErr w:type="gramEnd"/>
      <w:r w:rsidR="00CC25E8" w:rsidRPr="00702E10">
        <w:rPr>
          <w:rFonts w:ascii="Times New Roman" w:hAnsi="Times New Roman"/>
          <w:szCs w:val="24"/>
        </w:rPr>
        <w:t xml:space="preserve"> Bu amaçla YHKM’</w:t>
      </w:r>
      <w:r w:rsidR="006616F5" w:rsidRPr="00702E10">
        <w:rPr>
          <w:rFonts w:ascii="Times New Roman" w:hAnsi="Times New Roman"/>
          <w:szCs w:val="24"/>
        </w:rPr>
        <w:t xml:space="preserve"> </w:t>
      </w:r>
      <w:r w:rsidR="00CC25E8" w:rsidRPr="00702E10">
        <w:rPr>
          <w:rFonts w:ascii="Times New Roman" w:hAnsi="Times New Roman"/>
          <w:szCs w:val="24"/>
        </w:rPr>
        <w:t>den UHKM’</w:t>
      </w:r>
      <w:r w:rsidR="006616F5" w:rsidRPr="00702E10">
        <w:rPr>
          <w:rFonts w:ascii="Times New Roman" w:hAnsi="Times New Roman"/>
          <w:szCs w:val="24"/>
        </w:rPr>
        <w:t xml:space="preserve"> </w:t>
      </w:r>
      <w:r w:rsidR="00CC25E8" w:rsidRPr="00702E10">
        <w:rPr>
          <w:rFonts w:ascii="Times New Roman" w:hAnsi="Times New Roman"/>
          <w:szCs w:val="24"/>
        </w:rPr>
        <w:t xml:space="preserve">e </w:t>
      </w:r>
      <w:r w:rsidR="006616F5" w:rsidRPr="00702E10">
        <w:rPr>
          <w:rFonts w:ascii="Times New Roman" w:hAnsi="Times New Roman"/>
          <w:szCs w:val="24"/>
        </w:rPr>
        <w:t xml:space="preserve">EK-11’ de yer </w:t>
      </w:r>
      <w:proofErr w:type="gramStart"/>
      <w:r w:rsidR="006616F5" w:rsidRPr="00702E10">
        <w:rPr>
          <w:rFonts w:ascii="Times New Roman" w:hAnsi="Times New Roman"/>
          <w:szCs w:val="24"/>
        </w:rPr>
        <w:t>alan</w:t>
      </w:r>
      <w:proofErr w:type="gramEnd"/>
      <w:r w:rsidR="006616F5" w:rsidRPr="00702E10">
        <w:rPr>
          <w:rFonts w:ascii="Times New Roman" w:hAnsi="Times New Roman"/>
          <w:szCs w:val="24"/>
        </w:rPr>
        <w:t xml:space="preserve"> hastalık çıkış ve sönüş formları kullanılır. </w:t>
      </w:r>
      <w:proofErr w:type="gramStart"/>
      <w:r w:rsidR="00CC25E8" w:rsidRPr="00702E10">
        <w:rPr>
          <w:rFonts w:ascii="Times New Roman" w:hAnsi="Times New Roman"/>
          <w:szCs w:val="24"/>
        </w:rPr>
        <w:t>UHKM</w:t>
      </w:r>
      <w:r w:rsidR="00F17DC1" w:rsidRPr="00702E10">
        <w:rPr>
          <w:rFonts w:ascii="Times New Roman" w:hAnsi="Times New Roman"/>
          <w:szCs w:val="24"/>
        </w:rPr>
        <w:t xml:space="preserve"> OIE’ye</w:t>
      </w:r>
      <w:r w:rsidR="00CC25E8" w:rsidRPr="00702E10">
        <w:rPr>
          <w:rFonts w:ascii="Times New Roman" w:hAnsi="Times New Roman"/>
          <w:szCs w:val="24"/>
        </w:rPr>
        <w:t xml:space="preserve"> </w:t>
      </w:r>
      <w:r w:rsidR="00F17DC1" w:rsidRPr="00702E10">
        <w:rPr>
          <w:rFonts w:ascii="Times New Roman" w:hAnsi="Times New Roman"/>
          <w:szCs w:val="24"/>
        </w:rPr>
        <w:t xml:space="preserve">hastalık </w:t>
      </w:r>
      <w:r w:rsidR="00CC25E8" w:rsidRPr="00702E10">
        <w:rPr>
          <w:rFonts w:ascii="Times New Roman" w:hAnsi="Times New Roman"/>
          <w:szCs w:val="24"/>
        </w:rPr>
        <w:t>ile</w:t>
      </w:r>
      <w:r w:rsidR="00F17DC1" w:rsidRPr="00702E10">
        <w:rPr>
          <w:rFonts w:ascii="Times New Roman" w:hAnsi="Times New Roman"/>
          <w:szCs w:val="24"/>
        </w:rPr>
        <w:t xml:space="preserve"> ilgili</w:t>
      </w:r>
      <w:r w:rsidR="00CC25E8" w:rsidRPr="00702E10">
        <w:rPr>
          <w:rFonts w:ascii="Times New Roman" w:hAnsi="Times New Roman"/>
          <w:szCs w:val="24"/>
        </w:rPr>
        <w:t xml:space="preserve"> bilgi ve gelişmeleri bildirir</w:t>
      </w:r>
      <w:r w:rsidR="00F17DC1" w:rsidRPr="00702E10">
        <w:rPr>
          <w:rFonts w:ascii="Times New Roman" w:hAnsi="Times New Roman"/>
          <w:szCs w:val="24"/>
        </w:rPr>
        <w:t>.</w:t>
      </w:r>
      <w:proofErr w:type="gramEnd"/>
      <w:r w:rsidR="00CC25E8" w:rsidRPr="00702E10">
        <w:rPr>
          <w:rFonts w:ascii="Times New Roman" w:hAnsi="Times New Roman"/>
          <w:szCs w:val="24"/>
        </w:rPr>
        <w:t xml:space="preserve"> </w:t>
      </w:r>
      <w:proofErr w:type="gramStart"/>
      <w:r w:rsidR="00CC25E8" w:rsidRPr="00702E10">
        <w:rPr>
          <w:rFonts w:ascii="Times New Roman" w:hAnsi="Times New Roman"/>
          <w:szCs w:val="24"/>
        </w:rPr>
        <w:t>AB’</w:t>
      </w:r>
      <w:r w:rsidR="00F17DC1" w:rsidRPr="00702E10">
        <w:rPr>
          <w:rFonts w:ascii="Times New Roman" w:hAnsi="Times New Roman"/>
          <w:szCs w:val="24"/>
        </w:rPr>
        <w:t>y</w:t>
      </w:r>
      <w:r w:rsidR="00CC25E8" w:rsidRPr="00702E10">
        <w:rPr>
          <w:rFonts w:ascii="Times New Roman" w:hAnsi="Times New Roman"/>
          <w:szCs w:val="24"/>
        </w:rPr>
        <w:t>e ADNS sistemi kullanılarak bilgi verilir.</w:t>
      </w:r>
      <w:proofErr w:type="gramEnd"/>
      <w:r w:rsidR="00CC25E8" w:rsidRPr="00702E10">
        <w:rPr>
          <w:rFonts w:ascii="Times New Roman" w:hAnsi="Times New Roman"/>
          <w:szCs w:val="24"/>
        </w:rPr>
        <w:t xml:space="preserve"> </w:t>
      </w:r>
      <w:proofErr w:type="gramStart"/>
      <w:r w:rsidR="00CC25E8" w:rsidRPr="00702E10">
        <w:rPr>
          <w:rFonts w:ascii="Times New Roman" w:hAnsi="Times New Roman"/>
          <w:szCs w:val="24"/>
        </w:rPr>
        <w:t>Bildirimler mümkün olan en kısa sürede yapılır.</w:t>
      </w:r>
      <w:proofErr w:type="gramEnd"/>
    </w:p>
    <w:p w:rsidR="0031753D" w:rsidRPr="00702E10" w:rsidRDefault="0031753D" w:rsidP="00D14265">
      <w:pPr>
        <w:autoSpaceDE w:val="0"/>
        <w:autoSpaceDN w:val="0"/>
        <w:adjustRightInd w:val="0"/>
        <w:ind w:firstLine="708"/>
        <w:jc w:val="both"/>
        <w:rPr>
          <w:b/>
          <w:snapToGrid w:val="0"/>
          <w:szCs w:val="20"/>
          <w:lang w:val="en-GB" w:eastAsia="en-US"/>
        </w:rPr>
      </w:pPr>
      <w:bookmarkStart w:id="17" w:name="_Toc255855216"/>
      <w:r w:rsidRPr="00702E10">
        <w:rPr>
          <w:b/>
          <w:snapToGrid w:val="0"/>
          <w:szCs w:val="20"/>
          <w:lang w:val="en-GB" w:eastAsia="en-US"/>
        </w:rPr>
        <w:t>13.3. Tanıtım</w:t>
      </w:r>
      <w:bookmarkEnd w:id="17"/>
    </w:p>
    <w:p w:rsidR="0031753D" w:rsidRPr="00702E10" w:rsidRDefault="0031753D" w:rsidP="00A76B39">
      <w:pPr>
        <w:ind w:firstLine="708"/>
        <w:jc w:val="both"/>
      </w:pPr>
      <w:r w:rsidRPr="00702E10">
        <w:t>GTHB</w:t>
      </w:r>
      <w:r w:rsidR="00F97386" w:rsidRPr="00702E10">
        <w:t xml:space="preserve"> tarafından</w:t>
      </w:r>
      <w:r w:rsidRPr="00702E10">
        <w:t xml:space="preserve"> </w:t>
      </w:r>
      <w:r w:rsidR="00F17DC1" w:rsidRPr="00702E10">
        <w:t xml:space="preserve">hastalıkla ilgili </w:t>
      </w:r>
      <w:r w:rsidRPr="00702E10">
        <w:t xml:space="preserve">basın ve radyo yayımları ile kahvehane, köy ziyaretleri ve TV kanalları yolu </w:t>
      </w:r>
      <w:r w:rsidR="00F17DC1" w:rsidRPr="00702E10">
        <w:t>ile bilgilendirme</w:t>
      </w:r>
      <w:r w:rsidRPr="00702E10">
        <w:t xml:space="preserve"> yapılmalıdır. Çiftçileri ve sürüleri düzenli olarak ziyaret eden profesyonel personeli hedef alan hastalık bilinci oluşturma kampanyaları ihtiyaç olduğunda yapılır. Bu yayınlara ek olarak </w:t>
      </w:r>
      <w:hyperlink r:id="rId12" w:history="1">
        <w:r w:rsidR="00F97386" w:rsidRPr="00702E10">
          <w:rPr>
            <w:rStyle w:val="Kpr"/>
            <w:color w:val="auto"/>
          </w:rPr>
          <w:t>www.tarim.gov.tr</w:t>
        </w:r>
      </w:hyperlink>
      <w:r w:rsidR="00F97386" w:rsidRPr="00702E10">
        <w:t xml:space="preserve"> ve </w:t>
      </w:r>
      <w:hyperlink r:id="rId13" w:history="1">
        <w:r w:rsidR="00F97386" w:rsidRPr="00702E10">
          <w:rPr>
            <w:rStyle w:val="Kpr"/>
            <w:color w:val="auto"/>
          </w:rPr>
          <w:t>www.gkgm.gov.tr</w:t>
        </w:r>
      </w:hyperlink>
      <w:r w:rsidR="00F97386" w:rsidRPr="00702E10">
        <w:t xml:space="preserve"> adreslerinden bilgi alınabilir.</w:t>
      </w:r>
      <w:hyperlink r:id="rId14" w:history="1"/>
      <w:r w:rsidRPr="00702E10">
        <w:t xml:space="preserve"> </w:t>
      </w:r>
    </w:p>
    <w:p w:rsidR="008705F3" w:rsidRPr="00702E10" w:rsidRDefault="000315A4" w:rsidP="009B7B0E">
      <w:pPr>
        <w:autoSpaceDE w:val="0"/>
        <w:autoSpaceDN w:val="0"/>
        <w:adjustRightInd w:val="0"/>
        <w:jc w:val="both"/>
      </w:pPr>
      <w:r w:rsidRPr="00702E10">
        <w:t xml:space="preserve">  </w:t>
      </w: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ind w:left="-360" w:right="23" w:firstLine="360"/>
        <w:jc w:val="both"/>
        <w:rPr>
          <w:b/>
        </w:rPr>
      </w:pPr>
    </w:p>
    <w:p w:rsidR="008705F3" w:rsidRPr="00702E10" w:rsidRDefault="008705F3" w:rsidP="009B7B0E">
      <w:pPr>
        <w:jc w:val="both"/>
        <w:rPr>
          <w:b/>
          <w:lang w:val="en-US"/>
        </w:rPr>
      </w:pPr>
    </w:p>
    <w:p w:rsidR="002224B9" w:rsidRPr="00702E10" w:rsidRDefault="002224B9" w:rsidP="009B7B0E">
      <w:pPr>
        <w:jc w:val="both"/>
        <w:rPr>
          <w:b/>
          <w:lang w:val="de-DE"/>
        </w:rPr>
      </w:pPr>
    </w:p>
    <w:p w:rsidR="002224B9" w:rsidRPr="00702E10" w:rsidRDefault="002224B9" w:rsidP="009B7B0E">
      <w:pPr>
        <w:jc w:val="both"/>
        <w:rPr>
          <w:b/>
          <w:lang w:val="de-DE"/>
        </w:rPr>
      </w:pPr>
    </w:p>
    <w:p w:rsidR="002224B9" w:rsidRPr="00702E10" w:rsidRDefault="002224B9" w:rsidP="009B7B0E">
      <w:pPr>
        <w:jc w:val="both"/>
        <w:rPr>
          <w:b/>
          <w:lang w:val="de-DE"/>
        </w:rPr>
      </w:pPr>
    </w:p>
    <w:p w:rsidR="004A0064" w:rsidRPr="00702E10" w:rsidRDefault="004A0064" w:rsidP="009B7B0E">
      <w:pPr>
        <w:jc w:val="both"/>
        <w:rPr>
          <w:b/>
          <w:lang w:val="de-DE"/>
        </w:rPr>
      </w:pPr>
    </w:p>
    <w:p w:rsidR="004A0064" w:rsidRPr="00702E10" w:rsidRDefault="004A0064" w:rsidP="009B7B0E">
      <w:pPr>
        <w:jc w:val="both"/>
        <w:rPr>
          <w:b/>
          <w:lang w:val="de-DE"/>
        </w:rPr>
      </w:pPr>
    </w:p>
    <w:p w:rsidR="004A0064" w:rsidRPr="00702E10" w:rsidRDefault="004A0064" w:rsidP="009B7B0E">
      <w:pPr>
        <w:jc w:val="both"/>
        <w:rPr>
          <w:b/>
          <w:lang w:val="de-DE"/>
        </w:rPr>
      </w:pPr>
    </w:p>
    <w:p w:rsidR="004A0064" w:rsidRPr="00702E10" w:rsidRDefault="004A0064" w:rsidP="009B7B0E">
      <w:pPr>
        <w:jc w:val="both"/>
        <w:rPr>
          <w:b/>
          <w:lang w:val="de-DE"/>
        </w:rPr>
      </w:pPr>
    </w:p>
    <w:p w:rsidR="008705F3" w:rsidRPr="00702E10" w:rsidRDefault="0007066C" w:rsidP="00C572AC">
      <w:pPr>
        <w:jc w:val="right"/>
        <w:rPr>
          <w:b/>
          <w:lang w:val="de-DE"/>
        </w:rPr>
      </w:pPr>
      <w:r w:rsidRPr="00702E10">
        <w:rPr>
          <w:b/>
          <w:lang w:val="de-DE"/>
        </w:rPr>
        <w:lastRenderedPageBreak/>
        <w:t>EK</w:t>
      </w:r>
      <w:r w:rsidR="000744A9" w:rsidRPr="00702E10">
        <w:rPr>
          <w:b/>
          <w:lang w:val="de-DE"/>
        </w:rPr>
        <w:t>-</w:t>
      </w:r>
      <w:r w:rsidR="008705F3" w:rsidRPr="00702E10">
        <w:rPr>
          <w:b/>
          <w:lang w:val="de-DE"/>
        </w:rPr>
        <w:t>1</w:t>
      </w:r>
    </w:p>
    <w:p w:rsidR="008705F3" w:rsidRPr="00702E10" w:rsidRDefault="008705F3" w:rsidP="009B7B0E">
      <w:pPr>
        <w:jc w:val="both"/>
        <w:rPr>
          <w:b/>
          <w:lang w:val="de-DE"/>
        </w:rPr>
      </w:pPr>
    </w:p>
    <w:p w:rsidR="008705F3" w:rsidRPr="00702E10" w:rsidRDefault="007530F8" w:rsidP="009B7B0E">
      <w:pPr>
        <w:jc w:val="both"/>
        <w:rPr>
          <w:b/>
          <w:lang w:val="de-DE"/>
        </w:rPr>
      </w:pPr>
      <w:r w:rsidRPr="00702E10">
        <w:rPr>
          <w:b/>
          <w:lang w:val="de-DE"/>
        </w:rPr>
        <w:t>UHKM</w:t>
      </w:r>
    </w:p>
    <w:p w:rsidR="008705F3" w:rsidRPr="00702E10" w:rsidRDefault="00402CBE" w:rsidP="009B7B0E">
      <w:pPr>
        <w:jc w:val="both"/>
        <w:rPr>
          <w:lang w:val="de-DE"/>
        </w:rPr>
      </w:pPr>
      <w:r w:rsidRPr="00702E10">
        <w:rPr>
          <w:lang w:val="de-DE"/>
        </w:rPr>
        <w:t>Gı</w:t>
      </w:r>
      <w:r w:rsidR="00190A12" w:rsidRPr="00702E10">
        <w:rPr>
          <w:lang w:val="de-DE"/>
        </w:rPr>
        <w:t>da</w:t>
      </w:r>
      <w:r w:rsidR="008705F3" w:rsidRPr="00702E10">
        <w:rPr>
          <w:lang w:val="de-DE"/>
        </w:rPr>
        <w:t xml:space="preserve"> ve Kontrol</w:t>
      </w:r>
      <w:r w:rsidR="000315A4" w:rsidRPr="00702E10">
        <w:rPr>
          <w:lang w:val="de-DE"/>
        </w:rPr>
        <w:t xml:space="preserve"> </w:t>
      </w:r>
      <w:r w:rsidR="008705F3" w:rsidRPr="00702E10">
        <w:rPr>
          <w:lang w:val="de-DE"/>
        </w:rPr>
        <w:t>Genel Müdürlüğü</w:t>
      </w:r>
    </w:p>
    <w:p w:rsidR="008705F3" w:rsidRPr="00702E10" w:rsidRDefault="00190A12" w:rsidP="009B7B0E">
      <w:pPr>
        <w:jc w:val="both"/>
      </w:pPr>
      <w:r w:rsidRPr="00702E10">
        <w:t>Eskişehir Yolu 9. Km</w:t>
      </w:r>
    </w:p>
    <w:p w:rsidR="008705F3" w:rsidRPr="00702E10" w:rsidRDefault="00190A12" w:rsidP="009B7B0E">
      <w:pPr>
        <w:jc w:val="both"/>
      </w:pPr>
      <w:r w:rsidRPr="00702E10">
        <w:t>Yeni Bina 5. Kat</w:t>
      </w:r>
    </w:p>
    <w:p w:rsidR="008705F3" w:rsidRPr="00702E10" w:rsidRDefault="00190A12" w:rsidP="009B7B0E">
      <w:pPr>
        <w:jc w:val="both"/>
      </w:pPr>
      <w:r w:rsidRPr="00702E10">
        <w:t>Lodumlu ANKARA</w:t>
      </w:r>
    </w:p>
    <w:p w:rsidR="008705F3" w:rsidRPr="00702E10" w:rsidRDefault="008705F3" w:rsidP="009B7B0E">
      <w:pPr>
        <w:jc w:val="both"/>
        <w:rPr>
          <w:highlight w:val="yellow"/>
        </w:rPr>
      </w:pPr>
    </w:p>
    <w:p w:rsidR="008705F3" w:rsidRPr="00702E10" w:rsidRDefault="008705F3" w:rsidP="009B7B0E">
      <w:pPr>
        <w:jc w:val="both"/>
      </w:pPr>
      <w:r w:rsidRPr="00702E10">
        <w:t xml:space="preserve">Tel Number: 312 </w:t>
      </w:r>
      <w:r w:rsidR="0031753D" w:rsidRPr="00702E10">
        <w:t>258 75 00</w:t>
      </w:r>
    </w:p>
    <w:p w:rsidR="008705F3" w:rsidRPr="00702E10" w:rsidRDefault="008705F3" w:rsidP="009B7B0E">
      <w:pPr>
        <w:jc w:val="both"/>
      </w:pPr>
      <w:r w:rsidRPr="00702E10">
        <w:t xml:space="preserve">Fax Number: 312 </w:t>
      </w:r>
      <w:r w:rsidR="0031753D" w:rsidRPr="00702E10">
        <w:t>258 75 21</w:t>
      </w:r>
    </w:p>
    <w:p w:rsidR="008705F3" w:rsidRPr="00702E10" w:rsidRDefault="00FD6BF2" w:rsidP="009B7B0E">
      <w:pPr>
        <w:jc w:val="both"/>
      </w:pPr>
      <w:hyperlink r:id="rId15" w:history="1">
        <w:r w:rsidR="00190A12" w:rsidRPr="00702E10">
          <w:rPr>
            <w:rStyle w:val="Kpr"/>
            <w:color w:val="auto"/>
          </w:rPr>
          <w:t>www.gkgm.gov.tr</w:t>
        </w:r>
      </w:hyperlink>
    </w:p>
    <w:p w:rsidR="008705F3" w:rsidRPr="00702E10" w:rsidRDefault="008705F3" w:rsidP="00C572AC">
      <w:pPr>
        <w:jc w:val="right"/>
        <w:rPr>
          <w:b/>
        </w:rPr>
      </w:pPr>
      <w:r w:rsidRPr="00702E10">
        <w:br w:type="page"/>
      </w:r>
      <w:r w:rsidR="0007066C" w:rsidRPr="00702E10">
        <w:rPr>
          <w:b/>
        </w:rPr>
        <w:lastRenderedPageBreak/>
        <w:t>EK</w:t>
      </w:r>
      <w:r w:rsidR="000744A9" w:rsidRPr="00702E10">
        <w:rPr>
          <w:b/>
        </w:rPr>
        <w:t>-</w:t>
      </w:r>
      <w:r w:rsidRPr="00702E10">
        <w:rPr>
          <w:b/>
        </w:rPr>
        <w:t>2</w:t>
      </w:r>
    </w:p>
    <w:p w:rsidR="00DC62FB" w:rsidRDefault="00DC62FB" w:rsidP="000B018F">
      <w:pPr>
        <w:jc w:val="center"/>
        <w:rPr>
          <w:b/>
        </w:rPr>
      </w:pPr>
    </w:p>
    <w:p w:rsidR="000B018F" w:rsidRPr="00702E10" w:rsidRDefault="000B018F" w:rsidP="000B018F">
      <w:pPr>
        <w:jc w:val="center"/>
        <w:rPr>
          <w:b/>
        </w:rPr>
      </w:pPr>
      <w:r w:rsidRPr="00702E10">
        <w:rPr>
          <w:b/>
        </w:rPr>
        <w:t>GTH</w:t>
      </w:r>
      <w:r w:rsidR="000744A9" w:rsidRPr="00702E10">
        <w:rPr>
          <w:b/>
        </w:rPr>
        <w:t>B</w:t>
      </w:r>
      <w:r w:rsidRPr="00702E10">
        <w:rPr>
          <w:b/>
        </w:rPr>
        <w:t>İM VE HAYVAN SAĞLIĞI YETİŞTİRİCİLİĞİ VE SU ÜRÜNLERİ ŞUBE MÜDÜRLÜKLERİ İRTİBAT BİLGİLERİ</w:t>
      </w:r>
    </w:p>
    <w:p w:rsidR="000B018F" w:rsidRPr="00702E10" w:rsidRDefault="000B018F" w:rsidP="000B018F">
      <w:pPr>
        <w:jc w:val="center"/>
        <w:rPr>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559"/>
        <w:gridCol w:w="2127"/>
        <w:gridCol w:w="1559"/>
        <w:gridCol w:w="2268"/>
      </w:tblGrid>
      <w:tr w:rsidR="000B018F" w:rsidRPr="00702E10" w:rsidTr="008038CE">
        <w:tc>
          <w:tcPr>
            <w:tcW w:w="1843"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outlineLvl w:val="0"/>
              <w:rPr>
                <w:b/>
                <w:bCs/>
                <w:kern w:val="36"/>
                <w:lang w:val="en-GB" w:eastAsia="en-GB"/>
              </w:rPr>
            </w:pPr>
            <w:r w:rsidRPr="00702E10">
              <w:rPr>
                <w:b/>
                <w:bCs/>
                <w:kern w:val="36"/>
                <w:lang w:val="en-GB" w:eastAsia="en-GB"/>
              </w:rPr>
              <w:t>İLİ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jc w:val="center"/>
              <w:rPr>
                <w:b/>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jc w:val="center"/>
              <w:rPr>
                <w:lang w:val="en-GB"/>
              </w:rPr>
            </w:pPr>
            <w:r w:rsidRPr="00702E10">
              <w:rPr>
                <w:b/>
                <w:lang w:val="en-GB"/>
              </w:rPr>
              <w:t>Telefon 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jc w:val="center"/>
              <w:rPr>
                <w:lang w:val="en-GB"/>
              </w:rPr>
            </w:pPr>
            <w:r w:rsidRPr="00702E10">
              <w:rPr>
                <w:b/>
                <w:lang w:val="en-GB"/>
              </w:rPr>
              <w:t>Fax 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jc w:val="center"/>
              <w:rPr>
                <w:lang w:val="en-GB"/>
              </w:rPr>
            </w:pPr>
            <w:r w:rsidRPr="00702E10">
              <w:rPr>
                <w:b/>
                <w:lang w:val="en-GB"/>
              </w:rPr>
              <w:t>e-posta</w:t>
            </w: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both"/>
              <w:outlineLvl w:val="1"/>
              <w:rPr>
                <w:b/>
                <w:bCs/>
                <w:iCs/>
                <w:lang w:val="en-GB"/>
              </w:rPr>
            </w:pPr>
            <w:r w:rsidRPr="00702E10">
              <w:rPr>
                <w:b/>
                <w:bCs/>
                <w:iCs/>
                <w:lang w:val="en-GB"/>
              </w:rPr>
              <w:t>ADANA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0 322 344 16 16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344 15 15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16" w:history="1">
              <w:r w:rsidR="000B018F" w:rsidRPr="00702E10">
                <w:rPr>
                  <w:bCs/>
                  <w:iCs/>
                  <w:lang w:val="en-GB"/>
                </w:rPr>
                <w:t>01@kkgm.gov.tr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bCs/>
                <w:iCs/>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0 322 359 09 22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359 09 22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ADIYAMAN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0 416 216 37 82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216 17 40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17" w:history="1">
              <w:r w:rsidR="000B018F" w:rsidRPr="00702E10">
                <w:rPr>
                  <w:bCs/>
                  <w:iCs/>
                  <w:lang w:val="en-GB"/>
                </w:rPr>
                <w:t>02@kkgm.gov.tr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0 416 216 49 98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216 49 98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AFYON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0 272 213 70 91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212 04 49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18" w:history="1">
              <w:r w:rsidR="000B018F" w:rsidRPr="00702E10">
                <w:rPr>
                  <w:bCs/>
                  <w:iCs/>
                  <w:lang w:val="en-GB"/>
                </w:rPr>
                <w:t>03@kkgm.gov.tr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0 272 213 70 97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212 04 49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Height w:val="19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AĞRI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0 472 215 10 36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215 27 06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19" w:history="1">
              <w:r w:rsidR="000B018F" w:rsidRPr="00702E10">
                <w:rPr>
                  <w:bCs/>
                  <w:iCs/>
                  <w:lang w:val="en-GB"/>
                </w:rPr>
                <w:t>04@kkgm.gov.tr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0 472 215 11 24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215 11 24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AMASYA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0 358 218 29 90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218 18 51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0" w:history="1">
              <w:r w:rsidR="000B018F" w:rsidRPr="00702E10">
                <w:rPr>
                  <w:bCs/>
                  <w:iCs/>
                  <w:lang w:val="en-GB"/>
                </w:rPr>
                <w:t>05@kkgm.gov.tr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0 358 218 20 16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218 20 16</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ANKARA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0 312 315 58 49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315 60 07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1" w:history="1">
              <w:r w:rsidR="000B018F" w:rsidRPr="00702E10">
                <w:rPr>
                  <w:bCs/>
                  <w:iCs/>
                  <w:lang w:val="en-GB"/>
                </w:rPr>
                <w:t>06@kkgm.gov.tr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 xml:space="preserve">0 312 315 83 28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327 21 58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ANTALYA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0 242 345 28 20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346 67 80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2" w:history="1">
              <w:r w:rsidR="000B018F" w:rsidRPr="00702E10">
                <w:rPr>
                  <w:bCs/>
                  <w:iCs/>
                  <w:lang w:val="en-GB"/>
                </w:rPr>
                <w:t>07@kkgm.gov.tr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0 242 345 04 46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346 67 80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ARTVİN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0 466 212 11 47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212 27 05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3" w:history="1">
              <w:r w:rsidR="000B018F" w:rsidRPr="00702E10">
                <w:rPr>
                  <w:bCs/>
                  <w:iCs/>
                  <w:lang w:val="en-GB"/>
                </w:rPr>
                <w:t>08@kkgm.gov.tr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0 466 212 10 37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212 35 48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AYDIN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0 256 211 29 98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211 30 10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4" w:history="1">
              <w:r w:rsidR="000B018F" w:rsidRPr="00702E10">
                <w:rPr>
                  <w:bCs/>
                  <w:iCs/>
                  <w:lang w:val="en-GB"/>
                </w:rPr>
                <w:t>09@kkgm.gov.tr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0 256 226 86 95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226 87 15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BALIKESİR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0 266 246 26 70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246 26 74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5" w:history="1">
              <w:r w:rsidR="000B018F" w:rsidRPr="00702E10">
                <w:rPr>
                  <w:bCs/>
                  <w:iCs/>
                  <w:lang w:val="en-GB"/>
                </w:rPr>
                <w:t>10@kkgm.gov.tr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0 266 245 90 10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241 28 98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BİLECİK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0 228 212 12 06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212 12 33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6" w:history="1">
              <w:r w:rsidR="000B018F" w:rsidRPr="00702E10">
                <w:rPr>
                  <w:bCs/>
                  <w:iCs/>
                  <w:lang w:val="en-GB"/>
                </w:rPr>
                <w:t>11@kkgm.gov.tr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0 228 212 10 11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212 35 92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BİNGÖL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0 426 213 38 85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213 45 00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7" w:history="1">
              <w:r w:rsidR="000B018F" w:rsidRPr="00702E10">
                <w:rPr>
                  <w:bCs/>
                  <w:iCs/>
                  <w:lang w:val="en-GB"/>
                </w:rPr>
                <w:t>12@kkgm.gov.tr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0 426 213 10 08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213 10 08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BİTLİS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0 434 228 70 83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228 70 91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8" w:history="1">
              <w:r w:rsidR="000B018F" w:rsidRPr="00702E10">
                <w:rPr>
                  <w:bCs/>
                  <w:iCs/>
                  <w:lang w:val="en-GB"/>
                </w:rPr>
                <w:t>13@kkgm.gov.tr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0 434 228 52 64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228 52 67</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BOLU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0 374 215 11 35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215 17 70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29" w:history="1">
              <w:r w:rsidR="000B018F" w:rsidRPr="00702E10">
                <w:rPr>
                  <w:bCs/>
                  <w:iCs/>
                  <w:lang w:val="en-GB"/>
                </w:rPr>
                <w:t>14@kkgm.gov.tr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0 374 215 11 35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215 17 70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both"/>
              <w:outlineLvl w:val="1"/>
              <w:rPr>
                <w:b/>
                <w:bCs/>
                <w:iCs/>
                <w:lang w:val="en-GB"/>
              </w:rPr>
            </w:pPr>
            <w:r w:rsidRPr="00702E10">
              <w:rPr>
                <w:b/>
                <w:bCs/>
                <w:iCs/>
                <w:lang w:val="en-GB"/>
              </w:rPr>
              <w:t>BURDUR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0 248 233 10 45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233 10 35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0" w:history="1">
              <w:r w:rsidR="000B018F" w:rsidRPr="00702E10">
                <w:rPr>
                  <w:bCs/>
                  <w:iCs/>
                  <w:lang w:val="en-GB"/>
                </w:rPr>
                <w:t>15@kkgm.gov.tr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bCs/>
                <w:iCs/>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0 248 233 10 29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233 10 35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BURSA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0 224 246 56 12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247 43 24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1" w:history="1">
              <w:r w:rsidR="000B018F" w:rsidRPr="00702E10">
                <w:rPr>
                  <w:bCs/>
                  <w:iCs/>
                  <w:lang w:val="en-GB"/>
                </w:rPr>
                <w:t>16@kkgm.gov.tr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0 224 247 03 45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247 03 45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ÇANAKKALE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0 286 217 33 18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217 15 53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2" w:history="1">
              <w:r w:rsidR="000B018F" w:rsidRPr="00702E10">
                <w:rPr>
                  <w:bCs/>
                  <w:iCs/>
                  <w:lang w:val="en-GB"/>
                </w:rPr>
                <w:t>17@kkgm.gov.tr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0 286 217 30 19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217 12 22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ÇANKIRI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0 376 213 15 16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213 15 09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3" w:history="1">
              <w:r w:rsidR="000B018F" w:rsidRPr="00702E10">
                <w:rPr>
                  <w:bCs/>
                  <w:iCs/>
                  <w:lang w:val="en-GB"/>
                </w:rPr>
                <w:t>18@kkgm.gov.tr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0 376 212 11 08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213 15 80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ÇORUM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0 364 213 83 26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213 27 40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4" w:history="1">
              <w:r w:rsidR="000B018F" w:rsidRPr="00702E10">
                <w:rPr>
                  <w:bCs/>
                  <w:iCs/>
                  <w:lang w:val="en-GB"/>
                </w:rPr>
                <w:t>19@kkgm.gov.tr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0 364 224 94 24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224 94 24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DENİZLİ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0 258 213 73 33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212 54 87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5" w:history="1">
              <w:r w:rsidR="000B018F" w:rsidRPr="00702E10">
                <w:rPr>
                  <w:bCs/>
                  <w:iCs/>
                  <w:lang w:val="en-GB"/>
                </w:rPr>
                <w:t>20@kkgm.gov.tr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0 258 212 54 96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212 54 87</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DİYARBAKIR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0 412 223 93 05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224 51 04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6" w:history="1">
              <w:r w:rsidR="000B018F" w:rsidRPr="00702E10">
                <w:rPr>
                  <w:bCs/>
                  <w:iCs/>
                  <w:lang w:val="en-GB"/>
                </w:rPr>
                <w:t>21@kkgm.gov.tr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0 412 223 93 05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223 25 70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lastRenderedPageBreak/>
              <w:t xml:space="preserve">EDİRNE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0 284 235 26 98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235 26 97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7" w:history="1">
              <w:r w:rsidR="000B018F" w:rsidRPr="00702E10">
                <w:rPr>
                  <w:bCs/>
                  <w:iCs/>
                  <w:lang w:val="en-GB"/>
                </w:rPr>
                <w:t>22@kkgm.gov.tr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0 284 235 26 99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235 26 97</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ELAZIĞ</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0 424 241 16 16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241 10 72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8" w:history="1">
              <w:r w:rsidR="000B018F" w:rsidRPr="00702E10">
                <w:rPr>
                  <w:bCs/>
                  <w:iCs/>
                  <w:lang w:val="en-GB"/>
                </w:rPr>
                <w:t>23@kkgm.gov.tr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0 424 241 10 76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241 10 76</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ERZİNCAN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0 446 214 31 23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214 31 20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39" w:history="1">
              <w:r w:rsidR="000B018F" w:rsidRPr="00702E10">
                <w:rPr>
                  <w:bCs/>
                  <w:iCs/>
                  <w:lang w:val="en-GB"/>
                </w:rPr>
                <w:t>24@kkgm.gov.tr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0 446 214 31 28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214 31 28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ERZURUM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0 442 235 22 71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235 10 54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0" w:history="1">
              <w:r w:rsidR="000B018F" w:rsidRPr="00702E10">
                <w:rPr>
                  <w:bCs/>
                  <w:iCs/>
                  <w:lang w:val="en-GB"/>
                </w:rPr>
                <w:t>25@kkgm.gov.tr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0 442 235 22 94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235 22 94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ESKİŞEHİR</w:t>
            </w:r>
          </w:p>
        </w:tc>
        <w:tc>
          <w:tcPr>
            <w:tcW w:w="1559" w:type="dxa"/>
            <w:tcBorders>
              <w:top w:val="nil"/>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nil"/>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0 222 230 37 72</w:t>
            </w:r>
          </w:p>
        </w:tc>
        <w:tc>
          <w:tcPr>
            <w:tcW w:w="1559" w:type="dxa"/>
            <w:tcBorders>
              <w:top w:val="nil"/>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230 27 68</w:t>
            </w:r>
          </w:p>
        </w:tc>
        <w:tc>
          <w:tcPr>
            <w:tcW w:w="2268" w:type="dxa"/>
            <w:vMerge w:val="restart"/>
            <w:tcBorders>
              <w:top w:val="nil"/>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1" w:history="1">
              <w:r w:rsidR="000B018F" w:rsidRPr="00702E10">
                <w:rPr>
                  <w:bCs/>
                  <w:iCs/>
                  <w:lang w:val="en-GB"/>
                </w:rPr>
                <w:t>26@kkgm.gov.tr</w:t>
              </w:r>
            </w:hyperlink>
          </w:p>
        </w:tc>
      </w:tr>
      <w:tr w:rsidR="000B018F" w:rsidRPr="00702E10" w:rsidTr="008038CE">
        <w:trPr>
          <w:cantSplit/>
        </w:trPr>
        <w:tc>
          <w:tcPr>
            <w:tcW w:w="1843" w:type="dxa"/>
            <w:vMerge/>
            <w:tcBorders>
              <w:top w:val="nil"/>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0 222 230 34 89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230 27 68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GAZİANTEP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0 342 321 10 63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321 10 58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2" w:history="1">
              <w:r w:rsidR="000B018F" w:rsidRPr="00702E10">
                <w:rPr>
                  <w:bCs/>
                  <w:iCs/>
                  <w:lang w:val="en-GB"/>
                </w:rPr>
                <w:t>27@kkgm.gov.tr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0 342 360 00 16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360 91 62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GİRESUN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0 454 215 15 71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215 15 59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3" w:history="1">
              <w:r w:rsidR="000B018F" w:rsidRPr="00702E10">
                <w:rPr>
                  <w:bCs/>
                  <w:iCs/>
                  <w:lang w:val="en-GB"/>
                </w:rPr>
                <w:t>28@kkgm.gov.tr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0 454 215 00 95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215 00 95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GÜMÜŞHANE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0 456 213 10 22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213 32 63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4" w:history="1">
              <w:r w:rsidR="000B018F" w:rsidRPr="00702E10">
                <w:rPr>
                  <w:bCs/>
                  <w:iCs/>
                  <w:lang w:val="en-GB"/>
                </w:rPr>
                <w:t>29@kkgm.gov.tr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0 456 213 10 22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213 32 63</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HAKKARİ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0 438 211 20 28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211 60 16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5" w:history="1">
              <w:r w:rsidR="000B018F" w:rsidRPr="00702E10">
                <w:rPr>
                  <w:bCs/>
                  <w:iCs/>
                  <w:lang w:val="en-GB"/>
                </w:rPr>
                <w:t>30@kkgm.gov.tr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0 438 211 20 11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211 60 16</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HATAY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0 326 221 34 58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221 34 78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6" w:history="1">
              <w:r w:rsidR="000B018F" w:rsidRPr="00702E10">
                <w:rPr>
                  <w:bCs/>
                  <w:iCs/>
                  <w:lang w:val="en-GB"/>
                </w:rPr>
                <w:t>31@kkgm.gov.tr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0 326 221 34 79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221 34 78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ISPARTA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0 246 228 53 97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228 53 88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7" w:history="1">
              <w:r w:rsidR="000B018F" w:rsidRPr="00702E10">
                <w:rPr>
                  <w:bCs/>
                  <w:iCs/>
                  <w:lang w:val="en-GB"/>
                </w:rPr>
                <w:t>32@kkgm.gov.tr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0 246 228 53 95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228 53 88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MERSİN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0 324 324 40 06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326 40 06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8" w:history="1">
              <w:r w:rsidR="000B018F" w:rsidRPr="00702E10">
                <w:rPr>
                  <w:bCs/>
                  <w:iCs/>
                  <w:lang w:val="en-GB"/>
                </w:rPr>
                <w:t>33@kkgm.gov.tr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0 324 325 43 15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325 43 15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İSTANBUL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0 216 467 57 34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355 37 15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49" w:history="1">
              <w:r w:rsidR="000B018F" w:rsidRPr="00702E10">
                <w:rPr>
                  <w:bCs/>
                  <w:iCs/>
                  <w:lang w:val="en-GB"/>
                </w:rPr>
                <w:t>34@kkgm.gov.tr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0 216 467 76 92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462 17 67</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İZMİR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0 232 462 17 67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462 17 67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0" w:history="1">
              <w:r w:rsidR="000B018F" w:rsidRPr="00702E10">
                <w:rPr>
                  <w:bCs/>
                  <w:iCs/>
                  <w:lang w:val="en-GB"/>
                </w:rPr>
                <w:t>35@kkgm.gov.tr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0 232 462 17 67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462 17 67</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KARS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0 474 212 70 92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212 70 95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1" w:history="1">
              <w:r w:rsidR="000B018F" w:rsidRPr="00702E10">
                <w:rPr>
                  <w:bCs/>
                  <w:iCs/>
                  <w:lang w:val="en-GB"/>
                </w:rPr>
                <w:t>36@kkgm.gov.tr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0 474 212 70 98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212 70 98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KASTAMONU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0 366 214 31 68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214 31 70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2" w:history="1">
              <w:r w:rsidR="000B018F" w:rsidRPr="00702E10">
                <w:rPr>
                  <w:bCs/>
                  <w:iCs/>
                  <w:lang w:val="en-GB"/>
                </w:rPr>
                <w:t>37@kkgm.gov.tr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0 366 214 10 72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214 31 70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KAYSERİ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0 352 338 21 44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245 06 59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3" w:history="1">
              <w:r w:rsidR="000B018F" w:rsidRPr="00702E10">
                <w:rPr>
                  <w:bCs/>
                  <w:iCs/>
                  <w:lang w:val="en-GB"/>
                </w:rPr>
                <w:t>38@kkgm.gov.tr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0 352 240 97 71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245 06 59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KIRKLARELİ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0 288 214 35 47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214 10 71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4" w:history="1">
              <w:r w:rsidR="000B018F" w:rsidRPr="00702E10">
                <w:rPr>
                  <w:bCs/>
                  <w:iCs/>
                  <w:lang w:val="en-GB"/>
                </w:rPr>
                <w:t>39@kkgm.gov.tr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0 288 214 16 18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214 10 71</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KIRŞEHİR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0 386 213 11 02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213 65 74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5" w:history="1">
              <w:r w:rsidR="000B018F" w:rsidRPr="00702E10">
                <w:rPr>
                  <w:bCs/>
                  <w:iCs/>
                  <w:lang w:val="en-GB"/>
                </w:rPr>
                <w:t>40@kkgm.gov.tr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0 386 213 11 02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213 65 74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KOCAELİ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0 262 312 13 00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312 13 10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6" w:history="1">
              <w:r w:rsidR="000B018F" w:rsidRPr="00702E10">
                <w:rPr>
                  <w:bCs/>
                  <w:iCs/>
                  <w:lang w:val="en-GB"/>
                </w:rPr>
                <w:t>41@kkgm.gov.tr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0 262 312 13 00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312 13 25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KONYA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0 332 322 34 60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322 43 15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7" w:history="1">
              <w:r w:rsidR="000B018F" w:rsidRPr="00702E10">
                <w:rPr>
                  <w:bCs/>
                  <w:iCs/>
                  <w:lang w:val="en-GB"/>
                </w:rPr>
                <w:t>42@kkgm.gov.tr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0 332 322 34 60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322 43 15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KÜTAHYA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0 274 231 16 80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231 16 90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8" w:history="1">
              <w:r w:rsidR="000B018F" w:rsidRPr="00702E10">
                <w:rPr>
                  <w:bCs/>
                  <w:iCs/>
                  <w:lang w:val="en-GB"/>
                </w:rPr>
                <w:t>43@kkgm.gov.tr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0 274 231 16 81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231 08 53</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MALATYA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0 422 238 48 63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238 14 35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59" w:history="1">
              <w:r w:rsidR="000B018F" w:rsidRPr="00702E10">
                <w:rPr>
                  <w:bCs/>
                  <w:iCs/>
                  <w:lang w:val="en-GB"/>
                </w:rPr>
                <w:t>44@kkgm.gov.tr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0 422 238 48 63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238 14 35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MANİSA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0 236 231 46 05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231 46 42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0" w:history="1">
              <w:r w:rsidR="000B018F" w:rsidRPr="00702E10">
                <w:rPr>
                  <w:bCs/>
                  <w:iCs/>
                  <w:lang w:val="en-GB"/>
                </w:rPr>
                <w:t>45@kkgm.gov.tr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0 236 231 45 06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231 46 42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lastRenderedPageBreak/>
              <w:t>K.MARAŞ</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0 344 231 32 13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231 32 13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1" w:history="1">
              <w:r w:rsidR="000B018F" w:rsidRPr="00702E10">
                <w:rPr>
                  <w:bCs/>
                  <w:iCs/>
                  <w:lang w:val="en-GB"/>
                </w:rPr>
                <w:t>46@kkgm.gov.tr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0 344 231 25 40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231 25 40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MARDİN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0 482 212 37 84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212 64 34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2" w:history="1">
              <w:r w:rsidR="000B018F" w:rsidRPr="00702E10">
                <w:rPr>
                  <w:bCs/>
                  <w:iCs/>
                  <w:lang w:val="en-GB"/>
                </w:rPr>
                <w:t>47@kkgm.gov.tr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0 482 212 34 97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212 34 97</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MUĞLA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0 252 214 12 21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214 12 42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3" w:history="1">
              <w:r w:rsidR="000B018F" w:rsidRPr="00702E10">
                <w:rPr>
                  <w:bCs/>
                  <w:iCs/>
                  <w:lang w:val="en-GB"/>
                </w:rPr>
                <w:t>48@kkgm.gov.tr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0 252 214 12 50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214 12 54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MUŞ</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 xml:space="preserve">0 436 212 20 46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216 20 55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4" w:history="1">
              <w:r w:rsidR="000B018F" w:rsidRPr="00702E10">
                <w:rPr>
                  <w:bCs/>
                  <w:iCs/>
                  <w:lang w:val="en-GB"/>
                </w:rPr>
                <w:t>49@kkgm.gov.tr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0 436 216 34 29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216 19 26</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NEVŞEHİR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0 384 213 13 84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215 20 55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5" w:history="1">
              <w:r w:rsidR="000B018F" w:rsidRPr="00702E10">
                <w:rPr>
                  <w:bCs/>
                  <w:iCs/>
                  <w:lang w:val="en-GB"/>
                </w:rPr>
                <w:t>50@kkgm.gov.tr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0 384 213 13 84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215 20 55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NİĞDE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0 388 211 31 04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211 31 03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6" w:history="1">
              <w:r w:rsidR="000B018F" w:rsidRPr="00702E10">
                <w:rPr>
                  <w:bCs/>
                  <w:iCs/>
                  <w:lang w:val="en-GB"/>
                </w:rPr>
                <w:t>51@kkgm.gov.tr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0 388 211 31 31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211 31 03</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ORDU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0 452 233 95 30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233 95 39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7" w:history="1">
              <w:r w:rsidR="000B018F" w:rsidRPr="00702E10">
                <w:rPr>
                  <w:bCs/>
                  <w:iCs/>
                  <w:lang w:val="en-GB"/>
                </w:rPr>
                <w:t>52@kkgm.gov.tr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0 452 233 95 30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233 95 39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RİZE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0 464 213 04 58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213 04 57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8" w:history="1">
              <w:r w:rsidR="000B018F" w:rsidRPr="00702E10">
                <w:rPr>
                  <w:bCs/>
                  <w:iCs/>
                  <w:lang w:val="en-GB"/>
                </w:rPr>
                <w:t>53@kkgm.gov.tr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0 464 213 04 58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213 04 57</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SAKARYA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0 264 241 20 20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241 20 16</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69" w:history="1">
              <w:r w:rsidR="000B018F" w:rsidRPr="00702E10">
                <w:rPr>
                  <w:bCs/>
                  <w:iCs/>
                  <w:lang w:val="en-GB"/>
                </w:rPr>
                <w:t>54@kkgm.gov.tr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0 264 241 20 10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241 20 09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SAMSUN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0 362 231 37 00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233 21 63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0" w:history="1">
              <w:r w:rsidR="000B018F" w:rsidRPr="00702E10">
                <w:rPr>
                  <w:bCs/>
                  <w:iCs/>
                  <w:lang w:val="en-GB"/>
                </w:rPr>
                <w:t>55@kkgm.gov.tr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0 362 231 30 83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231 30 83</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SİİRT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0 484 223 23 31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223 47 60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1" w:history="1">
              <w:r w:rsidR="000B018F" w:rsidRPr="00702E10">
                <w:rPr>
                  <w:bCs/>
                  <w:iCs/>
                  <w:lang w:val="en-GB"/>
                </w:rPr>
                <w:t>56@kkgm.gov.tr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0 484 223  23 38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223 47 60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SİNOP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0 368 261 44 90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261 15 08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2" w:history="1">
              <w:r w:rsidR="000B018F" w:rsidRPr="00702E10">
                <w:rPr>
                  <w:bCs/>
                  <w:iCs/>
                  <w:lang w:val="en-GB"/>
                </w:rPr>
                <w:t>57@kkgm.gov.tr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0 368 261 44 90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261 15 08</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SİVAS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0 346 215 17 23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215 17 21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3" w:history="1">
              <w:r w:rsidR="000B018F" w:rsidRPr="00702E10">
                <w:rPr>
                  <w:bCs/>
                  <w:iCs/>
                  <w:lang w:val="en-GB"/>
                </w:rPr>
                <w:t>58@kkgm.gov.tr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0 346 215 17 21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215 17 21</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TEKİRDAĞ</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0 282 258 32 10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258 32 14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4" w:history="1">
              <w:r w:rsidR="000B018F" w:rsidRPr="00702E10">
                <w:rPr>
                  <w:bCs/>
                  <w:iCs/>
                  <w:lang w:val="en-GB"/>
                </w:rPr>
                <w:t>59@kkgm.gov.tr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0 282 258 32 00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258 32 14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TOKAT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0 356 228 07 00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228 07 07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5" w:history="1">
              <w:r w:rsidR="000B018F" w:rsidRPr="00702E10">
                <w:rPr>
                  <w:bCs/>
                  <w:iCs/>
                  <w:lang w:val="en-GB"/>
                </w:rPr>
                <w:t>60@kkgm.gov.tr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0 356 228 07 00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228 07 12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TRABZON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0 462 230 21 45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230 21 54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6" w:history="1">
              <w:r w:rsidR="000B018F" w:rsidRPr="00702E10">
                <w:rPr>
                  <w:bCs/>
                  <w:iCs/>
                  <w:lang w:val="en-GB"/>
                </w:rPr>
                <w:t>61@kkgm.gov.tr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0 462 230 22 69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230 22 69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TUNCELİ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0 428 213 17 80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213 17 79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7" w:history="1">
              <w:r w:rsidR="000B018F" w:rsidRPr="00702E10">
                <w:rPr>
                  <w:bCs/>
                  <w:iCs/>
                  <w:lang w:val="en-GB"/>
                </w:rPr>
                <w:t>62@kkgm.gov.tr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0 428 213 14 12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213 17 79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Ş.URFA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0 414 313 13 23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313 10 15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8" w:history="1">
              <w:r w:rsidR="000B018F" w:rsidRPr="00702E10">
                <w:rPr>
                  <w:bCs/>
                  <w:iCs/>
                  <w:lang w:val="en-GB"/>
                </w:rPr>
                <w:t>63@kkgm.gov.tr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0 414 313 24 69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313 17 51</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UŞAK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0 276 231 15 01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231 15 00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79" w:history="1">
              <w:r w:rsidR="000B018F" w:rsidRPr="00702E10">
                <w:rPr>
                  <w:bCs/>
                  <w:iCs/>
                  <w:lang w:val="en-GB"/>
                </w:rPr>
                <w:t>64@kkgm.gov.tr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0 276 231 15 04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231 15 09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VAN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0 432 222 02 37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222 00 67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0" w:history="1">
              <w:r w:rsidR="000B018F" w:rsidRPr="00702E10">
                <w:rPr>
                  <w:bCs/>
                  <w:iCs/>
                  <w:lang w:val="en-GB"/>
                </w:rPr>
                <w:t>65@kkgm.gov.tr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0 432 222 02 37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212 11 64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YOZGAT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0 354 212 27 41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212 15 61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1" w:history="1">
              <w:r w:rsidR="000B018F" w:rsidRPr="00702E10">
                <w:rPr>
                  <w:bCs/>
                  <w:iCs/>
                  <w:lang w:val="en-GB"/>
                </w:rPr>
                <w:t>66@kkgm.gov.tr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0 354 212 27 41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212 15 61</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 xml:space="preserve">ZONGULDAK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0 372 253 90 20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253 20 90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2" w:history="1">
              <w:r w:rsidR="000B018F" w:rsidRPr="00702E10">
                <w:rPr>
                  <w:bCs/>
                  <w:iCs/>
                  <w:lang w:val="en-GB"/>
                </w:rPr>
                <w:t>67@kkgm.gov.tr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0 372 253 90 20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253 20 90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AKSARAY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0 382 213 10 21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 xml:space="preserve">212 38 39 </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3" w:history="1">
              <w:r w:rsidR="000B018F" w:rsidRPr="00702E10">
                <w:rPr>
                  <w:bCs/>
                  <w:iCs/>
                  <w:lang w:val="en-GB"/>
                </w:rPr>
                <w:t>68@kkgm.gov.tr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0 382 213 10 91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212 38 39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BAYBURT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0 458 211 74 85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211 75 84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4" w:history="1">
              <w:r w:rsidR="000B018F" w:rsidRPr="00702E10">
                <w:rPr>
                  <w:bCs/>
                  <w:iCs/>
                  <w:lang w:val="en-GB"/>
                </w:rPr>
                <w:t>69@kkgm.gov.tr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0 458 211 74 85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211 68 92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lastRenderedPageBreak/>
              <w:t>KARAMAN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0 338 213 16 53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213 49 80</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5" w:history="1">
              <w:r w:rsidR="000B018F" w:rsidRPr="00702E10">
                <w:rPr>
                  <w:bCs/>
                  <w:iCs/>
                  <w:lang w:val="en-GB"/>
                </w:rPr>
                <w:t>70@kkgm.gov.tr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0 338 213 16 53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213 49 80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KIRIKKALE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0 318 224 26 41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224 25 57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6" w:history="1">
              <w:r w:rsidR="000B018F" w:rsidRPr="00702E10">
                <w:rPr>
                  <w:bCs/>
                  <w:iCs/>
                  <w:lang w:val="en-GB"/>
                </w:rPr>
                <w:t>71@kkgm.gov.tr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0 318 224 25 92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224 25 92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BATMAN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0 488 221 22 41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221 22 43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7" w:history="1">
              <w:r w:rsidR="000B018F" w:rsidRPr="00702E10">
                <w:rPr>
                  <w:bCs/>
                  <w:iCs/>
                  <w:lang w:val="en-GB"/>
                </w:rPr>
                <w:t>72@kkgm.gov.tr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0 488 221 22 51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221 22 43</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ŞIRNAK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0 486 216 20 85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216 20 84</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8" w:history="1">
              <w:r w:rsidR="000B018F" w:rsidRPr="00702E10">
                <w:rPr>
                  <w:bCs/>
                  <w:iCs/>
                  <w:lang w:val="en-GB"/>
                </w:rPr>
                <w:t>73@kkgm.gov.tr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0 486 216 20 85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216 20 84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BARTIN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0 378 227 02 23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227 12 52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89" w:history="1">
              <w:r w:rsidR="000B018F" w:rsidRPr="00702E10">
                <w:rPr>
                  <w:bCs/>
                  <w:iCs/>
                  <w:lang w:val="en-GB"/>
                </w:rPr>
                <w:t>74@kkgm.gov.tr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0 378 227 02 23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227 12 52</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ARDAHAN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0 478 211 33 33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211 46 37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90" w:history="1">
              <w:r w:rsidR="000B018F" w:rsidRPr="00702E10">
                <w:rPr>
                  <w:bCs/>
                  <w:iCs/>
                  <w:lang w:val="en-GB"/>
                </w:rPr>
                <w:t>75@kkgm.gov.tr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0 478 211 46 39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211 46 39</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IĞDIR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0 476 226 46 93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227 67 25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91" w:history="1">
              <w:r w:rsidR="000B018F" w:rsidRPr="00702E10">
                <w:rPr>
                  <w:bCs/>
                  <w:iCs/>
                  <w:lang w:val="en-GB"/>
                </w:rPr>
                <w:t>76@kkgm.gov.tr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0 476 227 67 26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227 67 25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YALOVA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0 226 814 10 58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814 11 58</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92" w:history="1">
              <w:r w:rsidR="000B018F" w:rsidRPr="00702E10">
                <w:rPr>
                  <w:bCs/>
                  <w:iCs/>
                  <w:lang w:val="en-GB"/>
                </w:rPr>
                <w:t>77@kkgm.gov.tr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0 226 814 40 91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814 31 14</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KARABÜK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0 370 412 86 67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424 46 43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93" w:history="1">
              <w:r w:rsidR="000B018F" w:rsidRPr="00702E10">
                <w:rPr>
                  <w:bCs/>
                  <w:iCs/>
                  <w:lang w:val="en-GB"/>
                </w:rPr>
                <w:t>78@kkgm.gov.tr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0 370 424 69 71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424 69 71</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KİLİS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0 348 813 10 69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813 10 45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94" w:history="1">
              <w:r w:rsidR="000B018F" w:rsidRPr="00702E10">
                <w:rPr>
                  <w:bCs/>
                  <w:iCs/>
                  <w:lang w:val="en-GB"/>
                </w:rPr>
                <w:t>79@kkgm.gov.tr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0 348 814 32 43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813 10 45</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OSMANİYE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0 328 813 58 79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814 11 57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95" w:history="1">
              <w:r w:rsidR="000B018F" w:rsidRPr="00702E10">
                <w:rPr>
                  <w:bCs/>
                  <w:iCs/>
                  <w:lang w:val="en-GB"/>
                </w:rPr>
                <w:t>80@kkgm.gov.tr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0 328 812 43 50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812 43 50</w:t>
            </w:r>
          </w:p>
        </w:tc>
        <w:tc>
          <w:tcPr>
            <w:tcW w:w="2268" w:type="dxa"/>
            <w:vMerge/>
            <w:tcBorders>
              <w:left w:val="single" w:sz="4" w:space="0" w:color="auto"/>
              <w:bottom w:val="single" w:sz="4" w:space="0" w:color="auto"/>
              <w:right w:val="single" w:sz="4" w:space="0" w:color="auto"/>
            </w:tcBorders>
            <w:shd w:val="clear" w:color="auto" w:fill="auto"/>
            <w:vAlign w:val="center"/>
          </w:tcPr>
          <w:p w:rsidR="000B018F" w:rsidRPr="00702E10" w:rsidRDefault="000B018F" w:rsidP="008038CE">
            <w:pPr>
              <w:keepNext/>
              <w:jc w:val="center"/>
              <w:outlineLvl w:val="1"/>
              <w:rPr>
                <w:bCs/>
                <w:iCs/>
                <w:lang w:val="en-GB"/>
              </w:rPr>
            </w:pPr>
          </w:p>
        </w:tc>
      </w:tr>
      <w:tr w:rsidR="000B018F" w:rsidRPr="00702E10" w:rsidTr="008038CE">
        <w:trPr>
          <w:cantSplit/>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r w:rsidRPr="00702E10">
              <w:rPr>
                <w:b/>
                <w:lang w:val="en-GB"/>
              </w:rPr>
              <w:t>DÜZCE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İl 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0 380 524 13 96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524 13 97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0B018F" w:rsidRPr="00702E10" w:rsidRDefault="00FD6BF2" w:rsidP="008038CE">
            <w:pPr>
              <w:keepNext/>
              <w:jc w:val="center"/>
              <w:outlineLvl w:val="1"/>
              <w:rPr>
                <w:bCs/>
                <w:iCs/>
                <w:lang w:val="en-GB"/>
              </w:rPr>
            </w:pPr>
            <w:hyperlink r:id="rId96" w:history="1">
              <w:r w:rsidR="000B018F" w:rsidRPr="00702E10">
                <w:rPr>
                  <w:bCs/>
                  <w:iCs/>
                  <w:lang w:val="en-GB"/>
                </w:rPr>
                <w:t>81@kkgm.gov.tr</w:t>
              </w:r>
            </w:hyperlink>
          </w:p>
        </w:tc>
      </w:tr>
      <w:tr w:rsidR="000B018F" w:rsidRPr="00702E10" w:rsidTr="008038CE">
        <w:trPr>
          <w:cantSplit/>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018F" w:rsidRPr="00702E10" w:rsidRDefault="000B018F" w:rsidP="008038CE">
            <w:pPr>
              <w:jc w:val="both"/>
              <w:rPr>
                <w:b/>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HSYSŞMd.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0 380 524 13 96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r w:rsidRPr="00702E10">
              <w:rPr>
                <w:bCs/>
                <w:iCs/>
                <w:lang w:val="en-GB"/>
              </w:rPr>
              <w:t>524 13 97</w:t>
            </w:r>
          </w:p>
        </w:tc>
        <w:tc>
          <w:tcPr>
            <w:tcW w:w="2268" w:type="dxa"/>
            <w:vMerge/>
            <w:tcBorders>
              <w:left w:val="single" w:sz="4" w:space="0" w:color="auto"/>
              <w:bottom w:val="single" w:sz="4" w:space="0" w:color="auto"/>
              <w:right w:val="single" w:sz="4" w:space="0" w:color="auto"/>
            </w:tcBorders>
            <w:shd w:val="clear" w:color="auto" w:fill="auto"/>
          </w:tcPr>
          <w:p w:rsidR="000B018F" w:rsidRPr="00702E10" w:rsidRDefault="000B018F" w:rsidP="008038CE">
            <w:pPr>
              <w:keepNext/>
              <w:jc w:val="both"/>
              <w:outlineLvl w:val="1"/>
              <w:rPr>
                <w:bCs/>
                <w:iCs/>
                <w:lang w:val="en-GB"/>
              </w:rPr>
            </w:pPr>
          </w:p>
        </w:tc>
      </w:tr>
    </w:tbl>
    <w:p w:rsidR="000B018F" w:rsidRPr="00702E10" w:rsidRDefault="000B018F" w:rsidP="000B018F"/>
    <w:p w:rsidR="000B018F" w:rsidRPr="00702E10" w:rsidRDefault="000B018F" w:rsidP="009B7B0E">
      <w:pPr>
        <w:jc w:val="both"/>
      </w:pPr>
    </w:p>
    <w:p w:rsidR="00723F30" w:rsidRPr="00702E10" w:rsidRDefault="00723F30" w:rsidP="009B7B0E">
      <w:pPr>
        <w:jc w:val="both"/>
      </w:pPr>
    </w:p>
    <w:p w:rsidR="00723F30" w:rsidRPr="00702E10" w:rsidRDefault="00723F30" w:rsidP="009B7B0E">
      <w:pPr>
        <w:jc w:val="both"/>
      </w:pPr>
    </w:p>
    <w:p w:rsidR="00723F30" w:rsidRPr="00702E10" w:rsidRDefault="00723F30" w:rsidP="009B7B0E">
      <w:pPr>
        <w:jc w:val="both"/>
      </w:pPr>
    </w:p>
    <w:p w:rsidR="00723F30" w:rsidRPr="00702E10" w:rsidRDefault="00723F30" w:rsidP="009B7B0E">
      <w:pPr>
        <w:jc w:val="both"/>
      </w:pPr>
    </w:p>
    <w:p w:rsidR="00723F30" w:rsidRPr="00702E10" w:rsidRDefault="00723F30" w:rsidP="009B7B0E">
      <w:pPr>
        <w:jc w:val="both"/>
      </w:pPr>
    </w:p>
    <w:p w:rsidR="00723F30" w:rsidRPr="00702E10" w:rsidRDefault="00723F30" w:rsidP="009B7B0E">
      <w:pPr>
        <w:jc w:val="both"/>
      </w:pPr>
    </w:p>
    <w:p w:rsidR="00723F30" w:rsidRPr="00702E10" w:rsidRDefault="00723F30" w:rsidP="009B7B0E">
      <w:pPr>
        <w:jc w:val="both"/>
      </w:pPr>
    </w:p>
    <w:p w:rsidR="00402CBE" w:rsidRPr="00702E10" w:rsidRDefault="00402CBE" w:rsidP="009B7B0E">
      <w:pPr>
        <w:jc w:val="both"/>
      </w:pPr>
    </w:p>
    <w:p w:rsidR="00402CBE" w:rsidRPr="00702E10" w:rsidRDefault="00402CBE" w:rsidP="009B7B0E">
      <w:pPr>
        <w:jc w:val="both"/>
      </w:pPr>
    </w:p>
    <w:p w:rsidR="00402CBE" w:rsidRPr="00702E10" w:rsidRDefault="00402CBE" w:rsidP="009B7B0E">
      <w:pPr>
        <w:jc w:val="both"/>
      </w:pPr>
    </w:p>
    <w:p w:rsidR="00402CBE" w:rsidRPr="00702E10" w:rsidRDefault="00402CBE" w:rsidP="009B7B0E">
      <w:pPr>
        <w:jc w:val="both"/>
      </w:pPr>
    </w:p>
    <w:p w:rsidR="00402CBE" w:rsidRPr="00702E10" w:rsidRDefault="00402CBE" w:rsidP="009B7B0E">
      <w:pPr>
        <w:jc w:val="both"/>
      </w:pPr>
    </w:p>
    <w:p w:rsidR="00402CBE" w:rsidRPr="00702E10" w:rsidRDefault="00402CBE" w:rsidP="009B7B0E">
      <w:pPr>
        <w:jc w:val="both"/>
      </w:pPr>
    </w:p>
    <w:p w:rsidR="00402CBE" w:rsidRPr="00702E10" w:rsidRDefault="00402CBE" w:rsidP="009B7B0E">
      <w:pPr>
        <w:jc w:val="both"/>
      </w:pPr>
    </w:p>
    <w:p w:rsidR="00687A66" w:rsidRDefault="00687A66" w:rsidP="009B7B0E">
      <w:pPr>
        <w:jc w:val="both"/>
        <w:rPr>
          <w:b/>
        </w:rPr>
      </w:pPr>
    </w:p>
    <w:p w:rsidR="00DC62FB" w:rsidRDefault="00DC62FB" w:rsidP="009B7B0E">
      <w:pPr>
        <w:jc w:val="both"/>
        <w:rPr>
          <w:b/>
        </w:rPr>
      </w:pPr>
    </w:p>
    <w:p w:rsidR="00DC62FB" w:rsidRDefault="00DC62FB" w:rsidP="009B7B0E">
      <w:pPr>
        <w:jc w:val="both"/>
        <w:rPr>
          <w:b/>
        </w:rPr>
      </w:pPr>
    </w:p>
    <w:p w:rsidR="00DC62FB" w:rsidRDefault="00DC62FB" w:rsidP="009B7B0E">
      <w:pPr>
        <w:jc w:val="both"/>
        <w:rPr>
          <w:b/>
        </w:rPr>
      </w:pPr>
    </w:p>
    <w:p w:rsidR="00DC62FB" w:rsidRDefault="00DC62FB" w:rsidP="009B7B0E">
      <w:pPr>
        <w:jc w:val="both"/>
        <w:rPr>
          <w:b/>
        </w:rPr>
      </w:pPr>
    </w:p>
    <w:p w:rsidR="00DC62FB" w:rsidRDefault="00DC62FB" w:rsidP="009B7B0E">
      <w:pPr>
        <w:jc w:val="both"/>
        <w:rPr>
          <w:b/>
        </w:rPr>
      </w:pPr>
    </w:p>
    <w:p w:rsidR="00DC62FB" w:rsidRDefault="00DC62FB" w:rsidP="009B7B0E">
      <w:pPr>
        <w:jc w:val="both"/>
        <w:rPr>
          <w:b/>
        </w:rPr>
      </w:pPr>
    </w:p>
    <w:p w:rsidR="00DC62FB" w:rsidRDefault="00DC62FB" w:rsidP="009B7B0E">
      <w:pPr>
        <w:jc w:val="both"/>
        <w:rPr>
          <w:b/>
        </w:rPr>
      </w:pPr>
    </w:p>
    <w:p w:rsidR="00DC62FB" w:rsidRPr="00702E10" w:rsidRDefault="00DC62FB" w:rsidP="009B7B0E">
      <w:pPr>
        <w:jc w:val="both"/>
        <w:rPr>
          <w:b/>
        </w:rPr>
      </w:pPr>
    </w:p>
    <w:p w:rsidR="00723F30" w:rsidRPr="00702E10" w:rsidRDefault="00723F30" w:rsidP="00C572AC">
      <w:pPr>
        <w:jc w:val="right"/>
        <w:rPr>
          <w:b/>
        </w:rPr>
      </w:pPr>
      <w:r w:rsidRPr="00702E10">
        <w:rPr>
          <w:b/>
        </w:rPr>
        <w:lastRenderedPageBreak/>
        <w:t>EK-3</w:t>
      </w:r>
    </w:p>
    <w:p w:rsidR="00867A14" w:rsidRPr="00702E10" w:rsidRDefault="00867A14" w:rsidP="009B7B0E">
      <w:pPr>
        <w:jc w:val="both"/>
        <w:rPr>
          <w:b/>
        </w:rPr>
      </w:pPr>
    </w:p>
    <w:p w:rsidR="00867A14" w:rsidRPr="00702E10" w:rsidRDefault="00867A14" w:rsidP="00867A14">
      <w:pPr>
        <w:jc w:val="center"/>
        <w:rPr>
          <w:b/>
        </w:rPr>
      </w:pPr>
      <w:r w:rsidRPr="00702E10">
        <w:rPr>
          <w:b/>
        </w:rPr>
        <w:t>ULUSAL REFERANS LABORATUVARININ FONKSİYONU VE GÖREVLERİ</w:t>
      </w:r>
    </w:p>
    <w:p w:rsidR="001D1AC7" w:rsidRPr="00702E10" w:rsidRDefault="001D1AC7" w:rsidP="00867A14">
      <w:pPr>
        <w:jc w:val="center"/>
        <w:rPr>
          <w:b/>
        </w:rPr>
      </w:pPr>
    </w:p>
    <w:p w:rsidR="00867A14" w:rsidRPr="00702E10" w:rsidRDefault="00723F30" w:rsidP="00135C5A">
      <w:pPr>
        <w:pStyle w:val="ListeParagraf"/>
        <w:numPr>
          <w:ilvl w:val="0"/>
          <w:numId w:val="36"/>
        </w:numPr>
        <w:shd w:val="clear" w:color="auto" w:fill="FFFFFF"/>
        <w:ind w:left="709" w:right="28" w:hanging="283"/>
        <w:jc w:val="both"/>
      </w:pPr>
      <w:r w:rsidRPr="00702E10">
        <w:t xml:space="preserve">Ulusal referans laboratuvarı uluslararası standart tanı metotlarının ve test reaktiflerinin kullanılmasından ve aşıların test edilmesinin koordinasyonundan sorumludur. </w:t>
      </w:r>
    </w:p>
    <w:p w:rsidR="00723F30" w:rsidRPr="00702E10" w:rsidRDefault="00723F30" w:rsidP="00135C5A">
      <w:pPr>
        <w:pStyle w:val="ListeParagraf"/>
        <w:numPr>
          <w:ilvl w:val="0"/>
          <w:numId w:val="36"/>
        </w:numPr>
        <w:shd w:val="clear" w:color="auto" w:fill="FFFFFF"/>
        <w:ind w:left="709" w:right="28" w:hanging="283"/>
        <w:jc w:val="both"/>
      </w:pPr>
      <w:r w:rsidRPr="00702E10">
        <w:t xml:space="preserve">Ulusal referans laboratuvarı newcastle hastalığının varlığını saptamada ve </w:t>
      </w:r>
      <w:r w:rsidR="00265474" w:rsidRPr="00702E10">
        <w:t>virüs</w:t>
      </w:r>
      <w:r w:rsidRPr="00702E10">
        <w:t xml:space="preserve"> izolatlarının genetik tip tayininde kullanılan laboratuvar testlerinin Teşhiste Metot Birliği Kitapçığı çerçevesinde yapılmasını sağlar. Bu amaçla, uluslararası referans laboratuvarı veya diğer ulusal laboratuvarlarla özel anlaşmalar yapabilir.</w:t>
      </w:r>
    </w:p>
    <w:p w:rsidR="00723F30" w:rsidRPr="00702E10" w:rsidRDefault="00723F30" w:rsidP="00135C5A">
      <w:pPr>
        <w:pStyle w:val="ListeParagraf"/>
        <w:numPr>
          <w:ilvl w:val="0"/>
          <w:numId w:val="36"/>
        </w:numPr>
        <w:shd w:val="clear" w:color="auto" w:fill="FFFFFF"/>
        <w:ind w:left="709" w:right="28" w:hanging="283"/>
        <w:jc w:val="both"/>
      </w:pPr>
      <w:r w:rsidRPr="00702E10">
        <w:t>Ulusal referans laboratuvarı, ülkedeki Newcastle hastalığı teşhis laboratuvarlarındaki standartları ve teşhis metotlarını koordine etmekle yükümlüdür. Bu amaçla;</w:t>
      </w:r>
    </w:p>
    <w:p w:rsidR="00723F30" w:rsidRPr="00702E10" w:rsidRDefault="00723F30" w:rsidP="00135C5A">
      <w:pPr>
        <w:pStyle w:val="ListeParagraf"/>
        <w:numPr>
          <w:ilvl w:val="0"/>
          <w:numId w:val="37"/>
        </w:numPr>
        <w:shd w:val="clear" w:color="auto" w:fill="FFFFFF"/>
        <w:ind w:right="28"/>
        <w:jc w:val="both"/>
      </w:pPr>
      <w:r w:rsidRPr="00702E10">
        <w:t>Tanı reaktiflerine sahip resmî veya özel laboratuvarlar kurulmasına teknik destek sağlayabilir.</w:t>
      </w:r>
    </w:p>
    <w:p w:rsidR="00723F30" w:rsidRPr="00702E10" w:rsidRDefault="00723F30" w:rsidP="00135C5A">
      <w:pPr>
        <w:pStyle w:val="ListeParagraf"/>
        <w:numPr>
          <w:ilvl w:val="0"/>
          <w:numId w:val="37"/>
        </w:numPr>
        <w:shd w:val="clear" w:color="auto" w:fill="FFFFFF"/>
        <w:ind w:right="28"/>
        <w:jc w:val="both"/>
      </w:pPr>
      <w:r w:rsidRPr="00702E10">
        <w:t>Ülkede hastalığın teşhisinde kullanılan tüm tanı reaktiflerinin kalitesini kontrol eder.</w:t>
      </w:r>
    </w:p>
    <w:p w:rsidR="00723F30" w:rsidRPr="00702E10" w:rsidRDefault="00723F30" w:rsidP="00135C5A">
      <w:pPr>
        <w:pStyle w:val="ListeParagraf"/>
        <w:numPr>
          <w:ilvl w:val="0"/>
          <w:numId w:val="37"/>
        </w:numPr>
        <w:shd w:val="clear" w:color="auto" w:fill="FFFFFF"/>
        <w:ind w:right="28"/>
        <w:jc w:val="both"/>
      </w:pPr>
      <w:r w:rsidRPr="00702E10">
        <w:t>Periyodik olarak karşılaştırmalı testler düzenler.</w:t>
      </w:r>
    </w:p>
    <w:p w:rsidR="00723F30" w:rsidRPr="00702E10" w:rsidRDefault="00723F30" w:rsidP="00135C5A">
      <w:pPr>
        <w:pStyle w:val="ListeParagraf"/>
        <w:numPr>
          <w:ilvl w:val="0"/>
          <w:numId w:val="37"/>
        </w:numPr>
        <w:shd w:val="clear" w:color="auto" w:fill="FFFFFF"/>
        <w:ind w:right="28"/>
        <w:jc w:val="both"/>
      </w:pPr>
      <w:r w:rsidRPr="00702E10">
        <w:t xml:space="preserve">Ülke içerisinde teyit edilen vakalardan elde edilen newcastle hastalığı </w:t>
      </w:r>
      <w:r w:rsidR="00265474" w:rsidRPr="00702E10">
        <w:t>virüs</w:t>
      </w:r>
      <w:r w:rsidRPr="00702E10">
        <w:t>ü izolatlarını toplar ve saklar.</w:t>
      </w:r>
    </w:p>
    <w:p w:rsidR="00723F30" w:rsidRPr="00702E10" w:rsidRDefault="00723F30" w:rsidP="00135C5A">
      <w:pPr>
        <w:pStyle w:val="ListeParagraf"/>
        <w:numPr>
          <w:ilvl w:val="0"/>
          <w:numId w:val="37"/>
        </w:numPr>
        <w:shd w:val="clear" w:color="auto" w:fill="FFFFFF"/>
        <w:ind w:right="28"/>
        <w:jc w:val="both"/>
      </w:pPr>
      <w:r w:rsidRPr="00702E10">
        <w:t>Bölgesel laboratuvarlara test reaktiflerini temin eder.</w:t>
      </w:r>
    </w:p>
    <w:p w:rsidR="00723F30" w:rsidRPr="00702E10" w:rsidRDefault="00723F30" w:rsidP="00135C5A">
      <w:pPr>
        <w:pStyle w:val="ListeParagraf"/>
        <w:numPr>
          <w:ilvl w:val="0"/>
          <w:numId w:val="37"/>
        </w:numPr>
        <w:shd w:val="clear" w:color="auto" w:fill="FFFFFF"/>
        <w:ind w:right="28"/>
        <w:jc w:val="both"/>
      </w:pPr>
      <w:r w:rsidRPr="00702E10">
        <w:t>Bölgesel teşhis laboratuvarlarında elde edilen pozitif sonuçların teyidini sağlar.</w:t>
      </w:r>
    </w:p>
    <w:p w:rsidR="00723F30" w:rsidRPr="00702E10" w:rsidRDefault="00723F30" w:rsidP="00135C5A">
      <w:pPr>
        <w:pStyle w:val="ListeParagraf"/>
        <w:numPr>
          <w:ilvl w:val="0"/>
          <w:numId w:val="36"/>
        </w:numPr>
        <w:shd w:val="clear" w:color="auto" w:fill="FFFFFF"/>
        <w:ind w:left="709" w:right="28" w:hanging="283"/>
        <w:jc w:val="both"/>
      </w:pPr>
      <w:r w:rsidRPr="00702E10">
        <w:t>Ulusal referans laboratuvarı, OIE’nin referans laboratuvarıyla ilişki kurar.</w:t>
      </w:r>
    </w:p>
    <w:p w:rsidR="00723F30" w:rsidRPr="00702E10" w:rsidRDefault="00723F30" w:rsidP="009B7B0E">
      <w:pPr>
        <w:jc w:val="both"/>
        <w:sectPr w:rsidR="00723F30" w:rsidRPr="00702E10" w:rsidSect="00DC62FB">
          <w:pgSz w:w="12240" w:h="15840"/>
          <w:pgMar w:top="993" w:right="1800" w:bottom="993" w:left="1800" w:header="720" w:footer="276" w:gutter="0"/>
          <w:pgNumType w:start="1"/>
          <w:cols w:space="720"/>
          <w:titlePg/>
          <w:docGrid w:linePitch="360"/>
        </w:sectPr>
      </w:pPr>
    </w:p>
    <w:p w:rsidR="008705F3" w:rsidRPr="00702E10" w:rsidRDefault="00016806" w:rsidP="009B7B0E">
      <w:pPr>
        <w:jc w:val="both"/>
      </w:pPr>
      <w:r w:rsidRPr="00702E10">
        <w:rPr>
          <w:noProof/>
        </w:rPr>
        <w:lastRenderedPageBreak/>
        <mc:AlternateContent>
          <mc:Choice Requires="wpc">
            <w:drawing>
              <wp:inline distT="0" distB="0" distL="0" distR="0" wp14:anchorId="0671C25D" wp14:editId="553A1C83">
                <wp:extent cx="8801100" cy="6286500"/>
                <wp:effectExtent l="19050" t="0" r="19050" b="0"/>
                <wp:docPr id="130" name="Tuval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4" name="Text Box 15"/>
                        <wps:cNvSpPr txBox="1">
                          <a:spLocks noChangeArrowheads="1"/>
                        </wps:cNvSpPr>
                        <wps:spPr bwMode="auto">
                          <a:xfrm>
                            <a:off x="3657600" y="2400300"/>
                            <a:ext cx="1257300" cy="685800"/>
                          </a:xfrm>
                          <a:prstGeom prst="rect">
                            <a:avLst/>
                          </a:prstGeom>
                          <a:solidFill>
                            <a:srgbClr val="FFFFFF"/>
                          </a:solidFill>
                          <a:ln w="76200">
                            <a:solidFill>
                              <a:srgbClr val="000000"/>
                            </a:solidFill>
                            <a:miter lim="800000"/>
                            <a:headEnd/>
                            <a:tailEnd/>
                          </a:ln>
                        </wps:spPr>
                        <wps:txbx>
                          <w:txbxContent>
                            <w:p w:rsidR="001570EA" w:rsidRDefault="001570EA">
                              <w:pPr>
                                <w:jc w:val="center"/>
                                <w:rPr>
                                  <w:b/>
                                  <w:sz w:val="40"/>
                                  <w:szCs w:val="40"/>
                                </w:rPr>
                              </w:pPr>
                              <w:r>
                                <w:rPr>
                                  <w:b/>
                                  <w:sz w:val="40"/>
                                  <w:szCs w:val="40"/>
                                </w:rPr>
                                <w:t>UHKM</w:t>
                              </w:r>
                            </w:p>
                          </w:txbxContent>
                        </wps:txbx>
                        <wps:bodyPr rot="0" vert="horz" wrap="square" lIns="91440" tIns="45720" rIns="91440" bIns="45720" anchor="t" anchorCtr="0" upright="1">
                          <a:noAutofit/>
                        </wps:bodyPr>
                      </wps:wsp>
                      <wps:wsp>
                        <wps:cNvPr id="95" name="Oval 16"/>
                        <wps:cNvSpPr>
                          <a:spLocks noChangeArrowheads="1"/>
                        </wps:cNvSpPr>
                        <wps:spPr bwMode="auto">
                          <a:xfrm>
                            <a:off x="6972300" y="685799"/>
                            <a:ext cx="1823682" cy="1334069"/>
                          </a:xfrm>
                          <a:prstGeom prst="ellipse">
                            <a:avLst/>
                          </a:prstGeom>
                          <a:solidFill>
                            <a:srgbClr val="FFFFFF"/>
                          </a:solidFill>
                          <a:ln w="38100" cmpd="dbl">
                            <a:solidFill>
                              <a:srgbClr val="000000"/>
                            </a:solidFill>
                            <a:round/>
                            <a:headEnd/>
                            <a:tailEnd/>
                          </a:ln>
                        </wps:spPr>
                        <wps:txbx>
                          <w:txbxContent>
                            <w:p w:rsidR="001570EA" w:rsidRDefault="001570EA">
                              <w:pPr>
                                <w:jc w:val="center"/>
                                <w:rPr>
                                  <w:b/>
                                  <w:sz w:val="28"/>
                                  <w:szCs w:val="28"/>
                                </w:rPr>
                              </w:pPr>
                              <w:r>
                                <w:rPr>
                                  <w:b/>
                                  <w:sz w:val="28"/>
                                  <w:szCs w:val="28"/>
                                </w:rPr>
                                <w:t>Ulusal Referans Laboratuvarı</w:t>
                              </w:r>
                            </w:p>
                          </w:txbxContent>
                        </wps:txbx>
                        <wps:bodyPr rot="0" vert="horz" wrap="square" lIns="91440" tIns="45720" rIns="91440" bIns="45720" anchor="t" anchorCtr="0" upright="1">
                          <a:noAutofit/>
                        </wps:bodyPr>
                      </wps:wsp>
                      <wps:wsp>
                        <wps:cNvPr id="96" name="Oval 17"/>
                        <wps:cNvSpPr>
                          <a:spLocks noChangeArrowheads="1"/>
                        </wps:cNvSpPr>
                        <wps:spPr bwMode="auto">
                          <a:xfrm>
                            <a:off x="0" y="571500"/>
                            <a:ext cx="1371600" cy="1028700"/>
                          </a:xfrm>
                          <a:prstGeom prst="ellipse">
                            <a:avLst/>
                          </a:prstGeom>
                          <a:solidFill>
                            <a:srgbClr val="FFFFFF"/>
                          </a:solidFill>
                          <a:ln w="38100" cmpd="dbl">
                            <a:solidFill>
                              <a:srgbClr val="000000"/>
                            </a:solidFill>
                            <a:round/>
                            <a:headEnd/>
                            <a:tailEnd/>
                          </a:ln>
                        </wps:spPr>
                        <wps:txbx>
                          <w:txbxContent>
                            <w:p w:rsidR="001570EA" w:rsidRDefault="001570EA">
                              <w:pPr>
                                <w:jc w:val="center"/>
                                <w:rPr>
                                  <w:b/>
                                  <w:sz w:val="28"/>
                                  <w:szCs w:val="28"/>
                                </w:rPr>
                              </w:pPr>
                              <w:r>
                                <w:rPr>
                                  <w:b/>
                                  <w:sz w:val="28"/>
                                  <w:szCs w:val="28"/>
                                </w:rPr>
                                <w:t>Ulusal Uzman Grubu</w:t>
                              </w:r>
                            </w:p>
                            <w:p w:rsidR="001570EA" w:rsidRDefault="001570EA"/>
                          </w:txbxContent>
                        </wps:txbx>
                        <wps:bodyPr rot="0" vert="horz" wrap="square" lIns="91440" tIns="45720" rIns="91440" bIns="45720" anchor="t" anchorCtr="0" upright="1">
                          <a:noAutofit/>
                        </wps:bodyPr>
                      </wps:wsp>
                      <wps:wsp>
                        <wps:cNvPr id="97" name="Rectangle 18"/>
                        <wps:cNvSpPr>
                          <a:spLocks noChangeArrowheads="1"/>
                        </wps:cNvSpPr>
                        <wps:spPr bwMode="auto">
                          <a:xfrm>
                            <a:off x="3771900" y="4000500"/>
                            <a:ext cx="1485900" cy="457200"/>
                          </a:xfrm>
                          <a:prstGeom prst="rect">
                            <a:avLst/>
                          </a:prstGeom>
                          <a:solidFill>
                            <a:srgbClr val="FFFFFF"/>
                          </a:solidFill>
                          <a:ln w="76200">
                            <a:solidFill>
                              <a:srgbClr val="000000"/>
                            </a:solidFill>
                            <a:miter lim="800000"/>
                            <a:headEnd/>
                            <a:tailEnd/>
                          </a:ln>
                        </wps:spPr>
                        <wps:txbx>
                          <w:txbxContent>
                            <w:p w:rsidR="001570EA" w:rsidRDefault="001570EA">
                              <w:pPr>
                                <w:jc w:val="center"/>
                                <w:rPr>
                                  <w:b/>
                                  <w:sz w:val="32"/>
                                </w:rPr>
                              </w:pPr>
                              <w:r>
                                <w:rPr>
                                  <w:b/>
                                  <w:sz w:val="32"/>
                                </w:rPr>
                                <w:t>YHKM (81)</w:t>
                              </w:r>
                            </w:p>
                          </w:txbxContent>
                        </wps:txbx>
                        <wps:bodyPr rot="0" vert="horz" wrap="square" lIns="91440" tIns="45720" rIns="91440" bIns="45720" anchor="t" anchorCtr="0" upright="1">
                          <a:noAutofit/>
                        </wps:bodyPr>
                      </wps:wsp>
                      <wps:wsp>
                        <wps:cNvPr id="98" name="Oval 19"/>
                        <wps:cNvSpPr>
                          <a:spLocks noChangeArrowheads="1"/>
                        </wps:cNvSpPr>
                        <wps:spPr bwMode="auto">
                          <a:xfrm>
                            <a:off x="114300" y="2971800"/>
                            <a:ext cx="1371600" cy="1028700"/>
                          </a:xfrm>
                          <a:prstGeom prst="ellipse">
                            <a:avLst/>
                          </a:prstGeom>
                          <a:solidFill>
                            <a:srgbClr val="FFFFFF"/>
                          </a:solidFill>
                          <a:ln w="38100" cmpd="dbl">
                            <a:solidFill>
                              <a:srgbClr val="000000"/>
                            </a:solidFill>
                            <a:round/>
                            <a:headEnd/>
                            <a:tailEnd/>
                          </a:ln>
                        </wps:spPr>
                        <wps:txbx>
                          <w:txbxContent>
                            <w:p w:rsidR="001570EA" w:rsidRDefault="001570EA">
                              <w:pPr>
                                <w:jc w:val="center"/>
                                <w:rPr>
                                  <w:sz w:val="28"/>
                                  <w:szCs w:val="28"/>
                                </w:rPr>
                              </w:pPr>
                              <w:r>
                                <w:rPr>
                                  <w:sz w:val="28"/>
                                  <w:szCs w:val="28"/>
                                </w:rPr>
                                <w:t>Yerel Uzman Grubu</w:t>
                              </w:r>
                            </w:p>
                            <w:p w:rsidR="001570EA" w:rsidRDefault="001570EA">
                              <w:pPr>
                                <w:jc w:val="center"/>
                              </w:pPr>
                            </w:p>
                          </w:txbxContent>
                        </wps:txbx>
                        <wps:bodyPr rot="0" vert="horz" wrap="square" lIns="91440" tIns="45720" rIns="91440" bIns="45720" anchor="t" anchorCtr="0" upright="1">
                          <a:noAutofit/>
                        </wps:bodyPr>
                      </wps:wsp>
                      <wps:wsp>
                        <wps:cNvPr id="99" name="Rectangle 20"/>
                        <wps:cNvSpPr>
                          <a:spLocks noChangeArrowheads="1"/>
                        </wps:cNvSpPr>
                        <wps:spPr bwMode="auto">
                          <a:xfrm>
                            <a:off x="6972300" y="3886200"/>
                            <a:ext cx="1143000" cy="342900"/>
                          </a:xfrm>
                          <a:prstGeom prst="rect">
                            <a:avLst/>
                          </a:prstGeom>
                          <a:solidFill>
                            <a:srgbClr val="FFFFFF"/>
                          </a:solidFill>
                          <a:ln w="12700">
                            <a:solidFill>
                              <a:srgbClr val="000000"/>
                            </a:solidFill>
                            <a:miter lim="800000"/>
                            <a:headEnd/>
                            <a:tailEnd/>
                          </a:ln>
                        </wps:spPr>
                        <wps:txbx>
                          <w:txbxContent>
                            <w:p w:rsidR="001570EA" w:rsidRDefault="001570EA">
                              <w:pPr>
                                <w:rPr>
                                  <w:b/>
                                </w:rPr>
                              </w:pPr>
                              <w:r>
                                <w:rPr>
                                  <w:b/>
                                </w:rPr>
                                <w:t>Tavsiye</w:t>
                              </w:r>
                            </w:p>
                          </w:txbxContent>
                        </wps:txbx>
                        <wps:bodyPr rot="0" vert="horz" wrap="square" lIns="91440" tIns="45720" rIns="91440" bIns="45720" anchor="t" anchorCtr="0" upright="1">
                          <a:noAutofit/>
                        </wps:bodyPr>
                      </wps:wsp>
                      <wps:wsp>
                        <wps:cNvPr id="100" name="Rectangle 21"/>
                        <wps:cNvSpPr>
                          <a:spLocks noChangeArrowheads="1"/>
                        </wps:cNvSpPr>
                        <wps:spPr bwMode="auto">
                          <a:xfrm>
                            <a:off x="6972300" y="4343400"/>
                            <a:ext cx="1143000" cy="342900"/>
                          </a:xfrm>
                          <a:prstGeom prst="rect">
                            <a:avLst/>
                          </a:prstGeom>
                          <a:solidFill>
                            <a:srgbClr val="FFFFFF"/>
                          </a:solidFill>
                          <a:ln w="9525">
                            <a:solidFill>
                              <a:srgbClr val="000000"/>
                            </a:solidFill>
                            <a:miter lim="800000"/>
                            <a:headEnd/>
                            <a:tailEnd/>
                          </a:ln>
                        </wps:spPr>
                        <wps:txbx>
                          <w:txbxContent>
                            <w:p w:rsidR="001570EA" w:rsidRDefault="001570EA">
                              <w:pPr>
                                <w:rPr>
                                  <w:b/>
                                </w:rPr>
                              </w:pPr>
                              <w:r>
                                <w:rPr>
                                  <w:b/>
                                </w:rPr>
                                <w:t>İdari</w:t>
                              </w:r>
                            </w:p>
                          </w:txbxContent>
                        </wps:txbx>
                        <wps:bodyPr rot="0" vert="horz" wrap="square" lIns="91440" tIns="45720" rIns="91440" bIns="45720" anchor="t" anchorCtr="0" upright="1">
                          <a:noAutofit/>
                        </wps:bodyPr>
                      </wps:wsp>
                      <wps:wsp>
                        <wps:cNvPr id="101" name="Rectangle 22"/>
                        <wps:cNvSpPr>
                          <a:spLocks noChangeArrowheads="1"/>
                        </wps:cNvSpPr>
                        <wps:spPr bwMode="auto">
                          <a:xfrm>
                            <a:off x="6972300" y="4800600"/>
                            <a:ext cx="1143000" cy="342900"/>
                          </a:xfrm>
                          <a:prstGeom prst="rect">
                            <a:avLst/>
                          </a:prstGeom>
                          <a:solidFill>
                            <a:srgbClr val="FFFFFF"/>
                          </a:solidFill>
                          <a:ln w="9525">
                            <a:solidFill>
                              <a:srgbClr val="000000"/>
                            </a:solidFill>
                            <a:miter lim="800000"/>
                            <a:headEnd/>
                            <a:tailEnd/>
                          </a:ln>
                        </wps:spPr>
                        <wps:txbx>
                          <w:txbxContent>
                            <w:p w:rsidR="001570EA" w:rsidRDefault="001570EA">
                              <w:pPr>
                                <w:rPr>
                                  <w:b/>
                                </w:rPr>
                              </w:pPr>
                              <w:r>
                                <w:rPr>
                                  <w:b/>
                                </w:rPr>
                                <w:t>Bilgi</w:t>
                              </w:r>
                            </w:p>
                          </w:txbxContent>
                        </wps:txbx>
                        <wps:bodyPr rot="0" vert="horz" wrap="square" lIns="91440" tIns="45720" rIns="91440" bIns="45720" anchor="t" anchorCtr="0" upright="1">
                          <a:noAutofit/>
                        </wps:bodyPr>
                      </wps:wsp>
                      <wps:wsp>
                        <wps:cNvPr id="102" name="Line 23"/>
                        <wps:cNvCnPr/>
                        <wps:spPr bwMode="auto">
                          <a:xfrm rot="1624854" flipV="1">
                            <a:off x="1289800" y="1531900"/>
                            <a:ext cx="2791600" cy="87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Line 24"/>
                        <wps:cNvCnPr/>
                        <wps:spPr bwMode="auto">
                          <a:xfrm rot="21249002" flipH="1" flipV="1">
                            <a:off x="1549400" y="1018300"/>
                            <a:ext cx="2166100" cy="13724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4" name="Line 25"/>
                        <wps:cNvCnPr/>
                        <wps:spPr bwMode="auto">
                          <a:xfrm>
                            <a:off x="1485900" y="1371600"/>
                            <a:ext cx="2171700" cy="10287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05" name="Line 26"/>
                        <wps:cNvCnPr/>
                        <wps:spPr bwMode="auto">
                          <a:xfrm>
                            <a:off x="685800" y="1714500"/>
                            <a:ext cx="700" cy="11430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06" name="Line 27"/>
                        <wps:cNvCnPr/>
                        <wps:spPr bwMode="auto">
                          <a:xfrm>
                            <a:off x="914400" y="1714500"/>
                            <a:ext cx="700" cy="12573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7" name="Line 28"/>
                        <wps:cNvCnPr/>
                        <wps:spPr bwMode="auto">
                          <a:xfrm rot="18489765">
                            <a:off x="2166100" y="2977300"/>
                            <a:ext cx="810500" cy="19431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Line 29"/>
                        <wps:cNvCnPr/>
                        <wps:spPr bwMode="auto">
                          <a:xfrm flipH="1" flipV="1">
                            <a:off x="1600200" y="3429000"/>
                            <a:ext cx="1943100" cy="5715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9" name="Line 30"/>
                        <wps:cNvCnPr/>
                        <wps:spPr bwMode="auto">
                          <a:xfrm rot="18644098">
                            <a:off x="2124900" y="3132800"/>
                            <a:ext cx="930200" cy="19789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0" name="Line 31"/>
                        <wps:cNvCnPr/>
                        <wps:spPr bwMode="auto">
                          <a:xfrm>
                            <a:off x="4114800" y="3086100"/>
                            <a:ext cx="700" cy="9144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Line 32"/>
                        <wps:cNvCnPr/>
                        <wps:spPr bwMode="auto">
                          <a:xfrm>
                            <a:off x="4457700" y="3086100"/>
                            <a:ext cx="700" cy="9144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2" name="Line 33"/>
                        <wps:cNvCnPr/>
                        <wps:spPr bwMode="auto">
                          <a:xfrm flipV="1">
                            <a:off x="5029200" y="1257300"/>
                            <a:ext cx="2057400" cy="11430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3" name="Line 34"/>
                        <wps:cNvCnPr/>
                        <wps:spPr bwMode="auto">
                          <a:xfrm flipV="1">
                            <a:off x="5029200" y="1371600"/>
                            <a:ext cx="2171700" cy="12573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4" name="Line 35"/>
                        <wps:cNvCnPr/>
                        <wps:spPr bwMode="auto">
                          <a:xfrm>
                            <a:off x="4686300" y="4457700"/>
                            <a:ext cx="700" cy="5715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 name="Line 36"/>
                        <wps:cNvCnPr/>
                        <wps:spPr bwMode="auto">
                          <a:xfrm>
                            <a:off x="4343400" y="4457700"/>
                            <a:ext cx="700" cy="5715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6" name="Line 37"/>
                        <wps:cNvCnPr/>
                        <wps:spPr bwMode="auto">
                          <a:xfrm>
                            <a:off x="6286500" y="4572000"/>
                            <a:ext cx="548400" cy="7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7" name="Line 38"/>
                        <wps:cNvCnPr/>
                        <wps:spPr bwMode="auto">
                          <a:xfrm>
                            <a:off x="6286500" y="5029200"/>
                            <a:ext cx="548400" cy="700"/>
                          </a:xfrm>
                          <a:prstGeom prst="line">
                            <a:avLst/>
                          </a:prstGeom>
                          <a:noFill/>
                          <a:ln w="57150">
                            <a:solidFill>
                              <a:srgbClr val="FF9900"/>
                            </a:solidFill>
                            <a:round/>
                            <a:headEnd/>
                            <a:tailEnd type="triangle" w="med" len="med"/>
                          </a:ln>
                          <a:extLst>
                            <a:ext uri="{909E8E84-426E-40DD-AFC4-6F175D3DCCD1}">
                              <a14:hiddenFill xmlns:a14="http://schemas.microsoft.com/office/drawing/2010/main">
                                <a:noFill/>
                              </a14:hiddenFill>
                            </a:ext>
                          </a:extLst>
                        </wps:spPr>
                        <wps:bodyPr/>
                      </wps:wsp>
                      <wps:wsp>
                        <wps:cNvPr id="118" name="Line 39"/>
                        <wps:cNvCnPr/>
                        <wps:spPr bwMode="auto">
                          <a:xfrm flipV="1">
                            <a:off x="1371600" y="2628900"/>
                            <a:ext cx="2171700" cy="4572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9" name="Line 40"/>
                        <wps:cNvCnPr/>
                        <wps:spPr bwMode="auto">
                          <a:xfrm flipH="1">
                            <a:off x="1485900" y="2743200"/>
                            <a:ext cx="2057400" cy="5715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0" name="Line 41"/>
                        <wps:cNvCnPr/>
                        <wps:spPr bwMode="auto">
                          <a:xfrm>
                            <a:off x="1257300" y="1485900"/>
                            <a:ext cx="2514600" cy="22860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21" name="Line 42"/>
                        <wps:cNvCnPr/>
                        <wps:spPr bwMode="auto">
                          <a:xfrm rot="18489765" flipV="1">
                            <a:off x="2268400" y="1020800"/>
                            <a:ext cx="175500" cy="34694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 name="Line 43"/>
                        <wps:cNvCnPr/>
                        <wps:spPr bwMode="auto">
                          <a:xfrm rot="18489765">
                            <a:off x="4774400" y="2621700"/>
                            <a:ext cx="3243200" cy="2842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3" name="Line 44"/>
                        <wps:cNvCnPr/>
                        <wps:spPr bwMode="auto">
                          <a:xfrm flipH="1">
                            <a:off x="5029200" y="1485900"/>
                            <a:ext cx="2286000" cy="13716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24" name="Line 45"/>
                        <wps:cNvCnPr/>
                        <wps:spPr bwMode="auto">
                          <a:xfrm flipH="1" flipV="1">
                            <a:off x="1485900" y="685800"/>
                            <a:ext cx="5715000" cy="1143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25" name="Line 46"/>
                        <wps:cNvCnPr/>
                        <wps:spPr bwMode="auto">
                          <a:xfrm rot="18489765">
                            <a:off x="3153237" y="-45500"/>
                            <a:ext cx="2241500" cy="2957500"/>
                          </a:xfrm>
                          <a:prstGeom prst="line">
                            <a:avLst/>
                          </a:prstGeom>
                          <a:noFill/>
                          <a:ln w="57150">
                            <a:solidFill>
                              <a:srgbClr val="FF99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6" name="Oval 47"/>
                        <wps:cNvSpPr>
                          <a:spLocks noChangeArrowheads="1"/>
                        </wps:cNvSpPr>
                        <wps:spPr bwMode="auto">
                          <a:xfrm>
                            <a:off x="3771900" y="5029200"/>
                            <a:ext cx="1485900" cy="627000"/>
                          </a:xfrm>
                          <a:prstGeom prst="ellipse">
                            <a:avLst/>
                          </a:prstGeom>
                          <a:solidFill>
                            <a:srgbClr val="FFFFFF"/>
                          </a:solidFill>
                          <a:ln w="38100" cmpd="dbl">
                            <a:solidFill>
                              <a:srgbClr val="000000"/>
                            </a:solidFill>
                            <a:round/>
                            <a:headEnd/>
                            <a:tailEnd/>
                          </a:ln>
                        </wps:spPr>
                        <wps:txbx>
                          <w:txbxContent>
                            <w:p w:rsidR="001570EA" w:rsidRDefault="001570EA">
                              <w:pPr>
                                <w:jc w:val="center"/>
                                <w:rPr>
                                  <w:b/>
                                </w:rPr>
                              </w:pPr>
                              <w:r>
                                <w:rPr>
                                  <w:b/>
                                </w:rPr>
                                <w:t>Uygulama Birimi</w:t>
                              </w:r>
                            </w:p>
                            <w:p w:rsidR="001570EA" w:rsidRDefault="001570EA"/>
                          </w:txbxContent>
                        </wps:txbx>
                        <wps:bodyPr rot="0" vert="horz" wrap="square" lIns="91440" tIns="45720" rIns="91440" bIns="45720" anchor="t" anchorCtr="0" upright="1">
                          <a:noAutofit/>
                        </wps:bodyPr>
                      </wps:wsp>
                      <wps:wsp>
                        <wps:cNvPr id="127" name="Line 48"/>
                        <wps:cNvCnPr/>
                        <wps:spPr bwMode="auto">
                          <a:xfrm>
                            <a:off x="6286500" y="4114800"/>
                            <a:ext cx="548400" cy="700"/>
                          </a:xfrm>
                          <a:prstGeom prst="line">
                            <a:avLst/>
                          </a:prstGeom>
                          <a:noFill/>
                          <a:ln w="571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28" name="Line 49"/>
                        <wps:cNvCnPr/>
                        <wps:spPr bwMode="auto">
                          <a:xfrm rot="300000" flipH="1">
                            <a:off x="5257800" y="1714500"/>
                            <a:ext cx="1838300" cy="21780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29" name="Text Box 50"/>
                        <wps:cNvSpPr txBox="1">
                          <a:spLocks noChangeArrowheads="1"/>
                        </wps:cNvSpPr>
                        <wps:spPr bwMode="auto">
                          <a:xfrm>
                            <a:off x="197892" y="114300"/>
                            <a:ext cx="8291014" cy="342900"/>
                          </a:xfrm>
                          <a:prstGeom prst="rect">
                            <a:avLst/>
                          </a:prstGeom>
                          <a:solidFill>
                            <a:srgbClr val="FFFFFF"/>
                          </a:solidFill>
                          <a:ln w="9525">
                            <a:solidFill>
                              <a:srgbClr val="000000"/>
                            </a:solidFill>
                            <a:miter lim="800000"/>
                            <a:headEnd/>
                            <a:tailEnd/>
                          </a:ln>
                        </wps:spPr>
                        <wps:txbx>
                          <w:txbxContent>
                            <w:p w:rsidR="001570EA" w:rsidRDefault="00206A94" w:rsidP="00C572AC">
                              <w:pPr>
                                <w:jc w:val="right"/>
                                <w:rPr>
                                  <w:b/>
                                </w:rPr>
                              </w:pPr>
                              <w:r>
                                <w:rPr>
                                  <w:b/>
                                </w:rPr>
                                <w:t xml:space="preserve">ACİL EYLEM PLANI KOMUTA ZİNCİRİ                                                          </w:t>
                              </w:r>
                              <w:r w:rsidR="001570EA">
                                <w:rPr>
                                  <w:b/>
                                </w:rPr>
                                <w:t>EK-4</w:t>
                              </w:r>
                            </w:p>
                          </w:txbxContent>
                        </wps:txbx>
                        <wps:bodyPr rot="0" vert="horz" wrap="square" lIns="91440" tIns="45720" rIns="91440" bIns="45720" anchor="t" anchorCtr="0" upright="1">
                          <a:noAutofit/>
                        </wps:bodyPr>
                      </wps:wsp>
                    </wpc:wpc>
                  </a:graphicData>
                </a:graphic>
              </wp:inline>
            </w:drawing>
          </mc:Choice>
          <mc:Fallback>
            <w:pict>
              <v:group id="Tuval 13" o:spid="_x0000_s1039" editas="canvas" style="width:693pt;height:495pt;mso-position-horizontal-relative:char;mso-position-vertical-relative:line" coordsize="88011,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">
                <v:shape id="_x0000_s1040" type="#_x0000_t75" style="position:absolute;width:88011;height:62865;visibility:visible;mso-wrap-style:square">
                  <v:fill o:detectmouseclick="t"/>
                  <v:path o:connecttype="none"/>
                </v:shape>
                <v:shape id="Text Box 15" o:spid="_x0000_s1041" type="#_x0000_t202" style="position:absolute;left:36576;top:24003;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cxsUA&#10;AADbAAAADwAAAGRycy9kb3ducmV2LnhtbESPQWvCQBSE70L/w/IKvelGWyRGN0EUS2+ttgePz+xr&#10;kpp9G7Mbjf313YLgcZiZb5hF1ptanKl1lWUF41EEgji3uuJCwdfnZhiDcB5ZY22ZFFzJQZY+DBaY&#10;aHvhLZ13vhABwi5BBaX3TSKly0sy6Ea2IQ7et20N+iDbQuoWLwFuajmJoqk0WHFYKLGhVUn5cdcZ&#10;BT/r99frVK+6j258Wj4fjjHvf2Olnh775RyEp97fw7f2m1Ywe4H/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RzGxQAAANsAAAAPAAAAAAAAAAAAAAAAAJgCAABkcnMv&#10;ZG93bnJldi54bWxQSwUGAAAAAAQABAD1AAAAigMAAAAA&#10;" strokeweight="6pt">
                  <v:textbox>
                    <w:txbxContent>
                      <w:p w:rsidR="001570EA" w:rsidRDefault="001570EA">
                        <w:pPr>
                          <w:jc w:val="center"/>
                          <w:rPr>
                            <w:b/>
                            <w:sz w:val="40"/>
                            <w:szCs w:val="40"/>
                          </w:rPr>
                        </w:pPr>
                        <w:r>
                          <w:rPr>
                            <w:b/>
                            <w:sz w:val="40"/>
                            <w:szCs w:val="40"/>
                          </w:rPr>
                          <w:t>UHKM</w:t>
                        </w:r>
                      </w:p>
                    </w:txbxContent>
                  </v:textbox>
                </v:shape>
                <v:oval id="Oval 16" o:spid="_x0000_s1042" style="position:absolute;left:69723;top:6857;width:18236;height:1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gCcMA&#10;AADbAAAADwAAAGRycy9kb3ducmV2LnhtbESPQWsCMRSE74L/ITzBm2YVbOtqFCkVpDe1B4+PzdvN&#10;6uZl3UQ3/fdNodDjMDPfMOtttI14Uudrxwpm0wwEceF0zZWCr/N+8gbCB2SNjWNS8E0etpvhYI25&#10;dj0f6XkKlUgQ9jkqMCG0uZS+MGTRT11LnLzSdRZDkl0ldYd9gttGzrPsRVqsOS0YbOndUHE7PayC&#10;x/V2f+13H+f6MqfPrI/HMpZGqfEo7lYgAsXwH/5rH7SC5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gCcMAAADbAAAADwAAAAAAAAAAAAAAAACYAgAAZHJzL2Rv&#10;d25yZXYueG1sUEsFBgAAAAAEAAQA9QAAAIgDAAAAAA==&#10;" strokeweight="3pt">
                  <v:stroke linestyle="thinThin"/>
                  <v:textbox>
                    <w:txbxContent>
                      <w:p w:rsidR="001570EA" w:rsidRDefault="001570EA">
                        <w:pPr>
                          <w:jc w:val="center"/>
                          <w:rPr>
                            <w:b/>
                            <w:sz w:val="28"/>
                            <w:szCs w:val="28"/>
                          </w:rPr>
                        </w:pPr>
                        <w:r>
                          <w:rPr>
                            <w:b/>
                            <w:sz w:val="28"/>
                            <w:szCs w:val="28"/>
                          </w:rPr>
                          <w:t>Ulusal Referans Laboratuvarı</w:t>
                        </w:r>
                      </w:p>
                    </w:txbxContent>
                  </v:textbox>
                </v:oval>
                <v:oval id="Oval 17" o:spid="_x0000_s1043" style="position:absolute;top:5715;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fsMA&#10;AADbAAAADwAAAGRycy9kb3ducmV2LnhtbESPwW7CMBBE70j8g7VIvREHDpSmGIRQK1W9AT30uIo3&#10;cSBeh9gQ9+9rJCSOo5l5o1ltom3FjXrfOFYwy3IQxKXTDdcKfo6f0yUIH5A1to5JwR952KzHoxUW&#10;2g28p9sh1CJB2BeowITQFVL60pBFn7mOOHmV6y2GJPta6h6HBLetnOf5QlpsOC0Y7GhnqDwfrlbB&#10;9XS+vA7bj2PzO6fvfIj7KlZGqZdJ3L6DCBTDM/xof2kFbwu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5+fsMAAADbAAAADwAAAAAAAAAAAAAAAACYAgAAZHJzL2Rv&#10;d25yZXYueG1sUEsFBgAAAAAEAAQA9QAAAIgDAAAAAA==&#10;" strokeweight="3pt">
                  <v:stroke linestyle="thinThin"/>
                  <v:textbox>
                    <w:txbxContent>
                      <w:p w:rsidR="001570EA" w:rsidRDefault="001570EA">
                        <w:pPr>
                          <w:jc w:val="center"/>
                          <w:rPr>
                            <w:b/>
                            <w:sz w:val="28"/>
                            <w:szCs w:val="28"/>
                          </w:rPr>
                        </w:pPr>
                        <w:r>
                          <w:rPr>
                            <w:b/>
                            <w:sz w:val="28"/>
                            <w:szCs w:val="28"/>
                          </w:rPr>
                          <w:t>Ulusal Uzman Grubu</w:t>
                        </w:r>
                      </w:p>
                      <w:p w:rsidR="001570EA" w:rsidRDefault="001570EA"/>
                    </w:txbxContent>
                  </v:textbox>
                </v:oval>
                <v:rect id="Rectangle 18" o:spid="_x0000_s1044" style="position:absolute;left:37719;top:4000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c58UA&#10;AADbAAAADwAAAGRycy9kb3ducmV2LnhtbESPzWrCQBSF9wXfYbhCd83Egq1GxxCEShFaaHShu0vm&#10;mgQzd0JmYmKfvlModHk4Px9nnY6mETfqXG1ZwSyKQRAXVtdcKjge3p4WIJxH1thYJgV3cpBuJg9r&#10;TLQd+ItuuS9FGGGXoILK+zaR0hUVGXSRbYmDd7GdQR9kV0rd4RDGTSOf4/hFGqw5ECpsaVtRcc17&#10;E7if116fd/vTsVh8y/IDs/ngM6Uep2O2AuFp9P/hv/a7VrB8h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5znxQAAANsAAAAPAAAAAAAAAAAAAAAAAJgCAABkcnMv&#10;ZG93bnJldi54bWxQSwUGAAAAAAQABAD1AAAAigMAAAAA&#10;" strokeweight="6pt">
                  <v:textbox>
                    <w:txbxContent>
                      <w:p w:rsidR="001570EA" w:rsidRDefault="001570EA">
                        <w:pPr>
                          <w:jc w:val="center"/>
                          <w:rPr>
                            <w:b/>
                            <w:sz w:val="32"/>
                          </w:rPr>
                        </w:pPr>
                        <w:r>
                          <w:rPr>
                            <w:b/>
                            <w:sz w:val="32"/>
                          </w:rPr>
                          <w:t>YHKM (81)</w:t>
                        </w:r>
                      </w:p>
                    </w:txbxContent>
                  </v:textbox>
                </v:rect>
                <v:oval id="Oval 19" o:spid="_x0000_s1045" style="position:absolute;left:1143;top:29718;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Pl8EA&#10;AADbAAAADwAAAGRycy9kb3ducmV2LnhtbERPPU/DMBDdkfofrKvERh06FAh1o6hqpYotLQPjKb7E&#10;ofE5jd3E/Hs8IDE+ve9tEW0vJhp951jB8yoDQVw73XGr4PNyfHoF4QOyxt4xKfghD8Vu8bDFXLuZ&#10;K5rOoRUphH2OCkwIQy6lrw1Z9Cs3ECeucaPFkODYSj3inMJtL9dZtpEWO04NBgfaG6qv57tVcP++&#10;3l7m8nDpvtb0kc2xamJjlHpcxvIdRKAY/sV/7pNW8Jb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dT5fBAAAA2wAAAA8AAAAAAAAAAAAAAAAAmAIAAGRycy9kb3du&#10;cmV2LnhtbFBLBQYAAAAABAAEAPUAAACGAwAAAAA=&#10;" strokeweight="3pt">
                  <v:stroke linestyle="thinThin"/>
                  <v:textbox>
                    <w:txbxContent>
                      <w:p w:rsidR="001570EA" w:rsidRDefault="001570EA">
                        <w:pPr>
                          <w:jc w:val="center"/>
                          <w:rPr>
                            <w:sz w:val="28"/>
                            <w:szCs w:val="28"/>
                          </w:rPr>
                        </w:pPr>
                        <w:r>
                          <w:rPr>
                            <w:sz w:val="28"/>
                            <w:szCs w:val="28"/>
                          </w:rPr>
                          <w:t>Yerel Uzman Grubu</w:t>
                        </w:r>
                      </w:p>
                      <w:p w:rsidR="001570EA" w:rsidRDefault="001570EA">
                        <w:pPr>
                          <w:jc w:val="center"/>
                        </w:pPr>
                      </w:p>
                    </w:txbxContent>
                  </v:textbox>
                </v:oval>
                <v:rect id="Rectangle 20" o:spid="_x0000_s1046" style="position:absolute;left:69723;top:38862;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Vm8YA&#10;AADbAAAADwAAAGRycy9kb3ducmV2LnhtbESPQWsCMRSE74L/IbxCL1Kz9rB1t0ZRQVqwCNpS6e2x&#10;ec0ubl6WJNXtvzeFgsdhZr5hZovetuJMPjSOFUzGGQjiyumGjYKP983DFESIyBpbx6TglwIs5sPB&#10;DEvtLryn8yEakSAcSlRQx9iVUoaqJoth7Dri5H07bzEm6Y3UHi8Jblv5mGW5tNhwWqixo3VN1enw&#10;YxWsTp/73ZOZbn2XF28vo69j3pujUvd3/fIZRKQ+3sL/7VetoCjg70v6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rVm8YAAADbAAAADwAAAAAAAAAAAAAAAACYAgAAZHJz&#10;L2Rvd25yZXYueG1sUEsFBgAAAAAEAAQA9QAAAIsDAAAAAA==&#10;" strokeweight="1pt">
                  <v:textbox>
                    <w:txbxContent>
                      <w:p w:rsidR="001570EA" w:rsidRDefault="001570EA">
                        <w:pPr>
                          <w:rPr>
                            <w:b/>
                          </w:rPr>
                        </w:pPr>
                        <w:r>
                          <w:rPr>
                            <w:b/>
                          </w:rPr>
                          <w:t>Tavsiye</w:t>
                        </w:r>
                      </w:p>
                    </w:txbxContent>
                  </v:textbox>
                </v:rect>
                <v:rect id="Rectangle 21" o:spid="_x0000_s1047" style="position:absolute;left:69723;top:43434;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1570EA" w:rsidRDefault="001570EA">
                        <w:pPr>
                          <w:rPr>
                            <w:b/>
                          </w:rPr>
                        </w:pPr>
                        <w:r>
                          <w:rPr>
                            <w:b/>
                          </w:rPr>
                          <w:t>İdari</w:t>
                        </w:r>
                      </w:p>
                    </w:txbxContent>
                  </v:textbox>
                </v:rect>
                <v:rect id="Rectangle 22" o:spid="_x0000_s1048" style="position:absolute;left:69723;top:48006;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1570EA" w:rsidRDefault="001570EA">
                        <w:pPr>
                          <w:rPr>
                            <w:b/>
                          </w:rPr>
                        </w:pPr>
                        <w:r>
                          <w:rPr>
                            <w:b/>
                          </w:rPr>
                          <w:t>Bilgi</w:t>
                        </w:r>
                      </w:p>
                    </w:txbxContent>
                  </v:textbox>
                </v:rect>
                <v:line id="Line 23" o:spid="_x0000_s1049" style="position:absolute;rotation:-1774774fd;flip:y;visibility:visible;mso-wrap-style:square" from="12898,15319" to="40814,1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DkK8EAAADcAAAADwAAAGRycy9kb3ducmV2LnhtbERPTWuDQBC9F/oflink1qwx0Ih1lSAU&#10;pJBDbC69De5EJe6suFu1/z4bKPQ2j/c5WbGaQcw0ud6ygt02AkHcWN1zq+Dy9fGagHAeWeNgmRT8&#10;koMif37KMNV24TPNtW9FCGGXooLO+zGV0jUdGXRbOxIH7mongz7AqZV6wiWEm0HGUfQmDfYcGjoc&#10;qeyoudU/RkEbl/OpHpLmoF3/XX4e9pU775XavKzHdxCeVv8v/nNXOsyPYng8Ey6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YOQrwQAAANwAAAAPAAAAAAAAAAAAAAAA&#10;AKECAABkcnMvZG93bnJldi54bWxQSwUGAAAAAAQABAD5AAAAjwMAAAAA&#10;" strokecolor="#f90" strokeweight="4.5pt">
                  <v:stroke startarrow="block" endarrow="block"/>
                </v:line>
                <v:line id="Line 24" o:spid="_x0000_s1050" style="position:absolute;rotation:-383383fd;flip:x y;visibility:visible;mso-wrap-style:square" from="15494,10183" to="37155,2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c8QAAADcAAAADwAAAGRycy9kb3ducmV2LnhtbERP30vDMBB+H/g/hBN8GS5RYUhtVkQp&#10;OHSDVhF8O5ozLTaX0mRb9a83g8He7uP7eXkxuV7saQydZw03CwWCuPGmY6vh4728vgcRIrLB3jNp&#10;+KUAxepilmNm/IEr2tfRihTCIUMNbYxDJmVoWnIYFn4gTty3Hx3GBEcrzYiHFO56eavUUjrsODW0&#10;ONBTS81PvXMatp/V3/pVTW9ffVVu6BntUM+t1leX0+MDiEhTPItP7heT5qs7OD6TLp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OBzxAAAANwAAAAPAAAAAAAAAAAA&#10;AAAAAKECAABkcnMvZG93bnJldi54bWxQSwUGAAAAAAQABAD5AAAAkgMAAAAA&#10;" strokecolor="red" strokeweight="4.5pt">
                  <v:stroke endarrow="block"/>
                </v:line>
                <v:line id="Line 25" o:spid="_x0000_s1051" style="position:absolute;visibility:visible;mso-wrap-style:square" from="14859,13716" to="3657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ExbMIAAADcAAAADwAAAGRycy9kb3ducmV2LnhtbERPTWvCQBC9C/6HZYTedGOREFJXEcVq&#10;j0kr2NuQnSah2dmQ3cTk33cLhd7m8T5nux9NIwbqXG1ZwXoVgSAurK65VPDxfl4mIJxH1thYJgUT&#10;Odjv5rMtpto+OKMh96UIIexSVFB536ZSuqIig25lW+LAfdnOoA+wK6Xu8BHCTSOfoyiWBmsODRW2&#10;dKyo+M57oyD5nN76+ohxdju9mrinuxsuV6WeFuPhBYSn0f+L/9xXHeZHG/h9Jlw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ExbMIAAADcAAAADwAAAAAAAAAAAAAA&#10;AAChAgAAZHJzL2Rvd25yZXYueG1sUEsFBgAAAAAEAAQA+QAAAJADAAAAAA==&#10;" strokecolor="blue" strokeweight="2.25pt">
                  <v:stroke endarrow="block"/>
                </v:line>
                <v:line id="Line 26" o:spid="_x0000_s1052" style="position:absolute;visibility:visible;mso-wrap-style:square" from="6858,17145" to="686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2U98IAAADcAAAADwAAAGRycy9kb3ducmV2LnhtbERPTWvCQBC9C/6HZYTedGPBEFJXEcVq&#10;j0kr2NuQnSah2dmQ3cTk33cLhd7m8T5nux9NIwbqXG1ZwXoVgSAurK65VPDxfl4mIJxH1thYJgUT&#10;Odjv5rMtpto+OKMh96UIIexSVFB536ZSuqIig25lW+LAfdnOoA+wK6Xu8BHCTSOfoyiWBmsODRW2&#10;dKyo+M57oyD5nN76+ohxdju9mrinuxsuV6WeFuPhBYSn0f+L/9xXHeZHG/h9Jlw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2U98IAAADcAAAADwAAAAAAAAAAAAAA&#10;AAChAgAAZHJzL2Rvd25yZXYueG1sUEsFBgAAAAAEAAQA+QAAAJADAAAAAA==&#10;" strokecolor="blue" strokeweight="2.25pt">
                  <v:stroke endarrow="block"/>
                </v:line>
                <v:line id="Line 27" o:spid="_x0000_s1053" style="position:absolute;visibility:visible;mso-wrap-style:square" from="9144,17145" to="915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q9cMAAADcAAAADwAAAGRycy9kb3ducmV2LnhtbERPTWvCQBC9F/wPywje6m4bEE1dpQhC&#10;D43YVOl1yE6T0OxsyG5jzK93hUJv83ifs94OthE9db52rOFprkAQF87UXGo4fe4flyB8QDbYOCYN&#10;V/Kw3Uwe1pgad+EP6vNQihjCPkUNVQhtKqUvKrLo564ljty36yyGCLtSmg4vMdw28lmphbRYc2yo&#10;sKVdRcVP/ms1JO/nBOVh/DqMQyaPp3yllsdM69l0eH0BEWgI/+I/95uJ89UC7s/EC+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W6vXDAAAA3AAAAA8AAAAAAAAAAAAA&#10;AAAAoQIAAGRycy9kb3ducmV2LnhtbFBLBQYAAAAABAAEAPkAAACRAwAAAAA=&#10;" strokecolor="#f90" strokeweight="4.5pt">
                  <v:stroke startarrow="block" endarrow="block"/>
                </v:line>
                <v:line id="Line 28" o:spid="_x0000_s1054" style="position:absolute;rotation:-3397206fd;visibility:visible;mso-wrap-style:square" from="21661,29773" to="29766,4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Vr8YAAADcAAAADwAAAGRycy9kb3ducmV2LnhtbESPQWsCMRCF7wX/QxjBW81WRGVrFC0U&#10;BNuKttD2Nmymm8VksiRRt/++KQjeZnjvffNmvuycFWcKsfGs4GFYgCCuvG64VvDx/nw/AxETskbr&#10;mRT8UoTlonc3x1L7C+/pfEi1yBCOJSowKbWllLEy5DAOfUuctR8fHKa8hlrqgJcMd1aOimIiHTac&#10;Lxhs6clQdTycXKasRlv7st2FtXnbf399vo5tM/FKDfrd6hFEoi7dzNf0Ruf6xRT+n8kT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UVa/GAAAA3AAAAA8AAAAAAAAA&#10;AAAAAAAAoQIAAGRycy9kb3ducmV2LnhtbFBLBQYAAAAABAAEAPkAAACUAwAAAAA=&#10;" strokecolor="#f90" strokeweight="4.5pt">
                  <v:stroke startarrow="block" endarrow="block"/>
                </v:line>
                <v:line id="Line 29" o:spid="_x0000_s1055" style="position:absolute;flip:x y;visibility:visible;mso-wrap-style:square" from="16002,34290" to="35433,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2+cYAAADcAAAADwAAAGRycy9kb3ducmV2LnhtbESPQWvCQBCF7wX/wzIFL6VuFNpqdBNE&#10;EezBg2m9j9lpEszOhuyqaX9951DobYb35r1vVvngWnWjPjSeDUwnCSji0tuGKwOfH7vnOagQkS22&#10;nsnANwXIs9HDClPr73ykWxErJSEcUjRQx9ilWoeyJodh4jti0b587zDK2lfa9niXcNfqWZK8aocN&#10;S0ONHW1qKi/F1Rk4FJvzj7+0230zf3ty7y+H07Cwxowfh/USVKQh/pv/rvdW8BOhlWdkAp3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odvnGAAAA3AAAAA8AAAAAAAAA&#10;AAAAAAAAoQIAAGRycy9kb3ducmV2LnhtbFBLBQYAAAAABAAEAPkAAACUAwAAAAA=&#10;" strokecolor="red" strokeweight="4.5pt">
                  <v:stroke endarrow="block"/>
                </v:line>
                <v:line id="Line 30" o:spid="_x0000_s1056" style="position:absolute;rotation:-3228633fd;visibility:visible;mso-wrap-style:square" from="21249,31327" to="30551,5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GfMAAAADcAAAADwAAAGRycy9kb3ducmV2LnhtbERPTYvCMBC9C/sfwix403QLilajuEJx&#10;kb1Y9T40Y1tsJiWJWv/9RljwNo/3Oct1b1pxJ+cbywq+xgkI4tLqhisFp2M+moHwAVlja5kUPMnD&#10;evUxWGKm7YMPdC9CJWII+wwV1CF0mZS+rMmgH9uOOHIX6wyGCF0ltcNHDDetTJNkKg02HBtq7Ghb&#10;U3ktbkbB98S5HNOZoSad7J+7fb69/Z6VGn72mwWIQH14i//dPzrOT+b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nBnzAAAAA3AAAAA8AAAAAAAAAAAAAAAAA&#10;oQIAAGRycy9kb3ducmV2LnhtbFBLBQYAAAAABAAEAPkAAACOAwAAAAA=&#10;" strokecolor="blue" strokeweight="2.25pt">
                  <v:stroke endarrow="block"/>
                </v:line>
                <v:line id="Line 31" o:spid="_x0000_s1057" style="position:absolute;visibility:visible;mso-wrap-style:square" from="41148,30861" to="4115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Bx8UAAADcAAAADwAAAGRycy9kb3ducmV2LnhtbESPQWvCQBCF7wX/wzKCt7qxQtHoKiIU&#10;elDRqHgdsmMSzM6G7FZTf33nUPA2w3vz3jfzZedqdac2VJ4NjIYJKOLc24oLA6fj1/sEVIjIFmvP&#10;ZOCXAiwXvbc5ptY/+ED3LBZKQjikaKCMsUm1DnlJDsPQN8SiXX3rMMraFtq2+JBwV+uPJPnUDiuW&#10;hhIbWpeU37IfZ2C8OY9R756X3bPb6v0pmyaT/daYQb9bzUBF6uLL/H/9bQV/JPj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pBx8UAAADcAAAADwAAAAAAAAAA&#10;AAAAAAChAgAAZHJzL2Rvd25yZXYueG1sUEsFBgAAAAAEAAQA+QAAAJMDAAAAAA==&#10;" strokecolor="#f90" strokeweight="4.5pt">
                  <v:stroke startarrow="block" endarrow="block"/>
                </v:line>
                <v:line id="Line 32" o:spid="_x0000_s1058" style="position:absolute;visibility:visible;mso-wrap-style:square" from="44577,30861" to="4458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aK8EAAADcAAAADwAAAGRycy9kb3ducmV2LnhtbERPTWvCQBC9F/wPywjemk1KWyRmFRGF&#10;HHqotgePQ3ZMgtnZkB1N/PfdQqG3ebzPKTaT69SdhtB6NpAlKSjiytuWawPfX4fnJaggyBY7z2Tg&#10;QQE269lTgbn1Ix/pfpJaxRAOORpoRPpc61A15DAkvieO3MUPDiXCodZ2wDGGu06/pOm7dthybGiw&#10;p11D1fV0cwb4bd/x9XyU3eHV6VJ0uH26D2MW82m7AiU0yb/4z13aOD/L4PeZeIF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H5orwQAAANwAAAAPAAAAAAAAAAAAAAAA&#10;AKECAABkcnMvZG93bnJldi54bWxQSwUGAAAAAAQABAD5AAAAjwMAAAAA&#10;" strokecolor="red" strokeweight="4.5pt">
                  <v:stroke endarrow="block"/>
                </v:line>
                <v:line id="Line 33" o:spid="_x0000_s1059" style="position:absolute;flip:y;visibility:visible;mso-wrap-style:square" from="50292,12573" to="7086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a1CMIAAADcAAAADwAAAGRycy9kb3ducmV2LnhtbERPbUsCQRD+HvQflgn8lnsKSlyuEkdi&#10;IQRqP2C4nW6vbmev3UnPfr0bBH6bh+d1FqvBd+pIMbWBDUzGBSjiOtiWGwPvh/X9A6gkyBa7wGTg&#10;TAlWy9ubBZY2nHhHx700KodwKtGAE+lLrVPtyGMah544cx8hepQMY6NtxFMO952eFsVce2w5Nzjs&#10;qXJUf+1/vIGh4tnmLG/P8tttq9fv5D7jfGfM6G54egQlNMhV/O9+sXn+ZAp/z+QL9P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a1CMIAAADcAAAADwAAAAAAAAAAAAAA&#10;AAChAgAAZHJzL2Rvd25yZXYueG1sUEsFBgAAAAAEAAQA+QAAAJADAAAAAA==&#10;" strokecolor="red" strokeweight="4.5pt">
                  <v:stroke endarrow="block"/>
                </v:line>
                <v:line id="Line 34" o:spid="_x0000_s1060" style="position:absolute;flip:y;visibility:visible;mso-wrap-style:square" from="50292,13716" to="7200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wbMEAAADcAAAADwAAAGRycy9kb3ducmV2LnhtbERPS2sCMRC+F/ofwgi91ayKUlajSKGw&#10;6sVH0euwGXcXk8mSpLr990YQvM3H95zZorNGXMmHxrGCQT8DQVw63XCl4Pfw8/kFIkRkjcYxKfin&#10;AIv5+9sMc+1uvKPrPlYihXDIUUEdY5tLGcqaLIa+a4kTd3beYkzQV1J7vKVwa+QwyybSYsOpocaW&#10;vmsqL/s/q2C9WZEpKnsx6/HQb4/LYnM6O6U+et1yCiJSF1/ip7vQaf5gBI9n0gV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8PBswQAAANwAAAAPAAAAAAAAAAAAAAAA&#10;AKECAABkcnMvZG93bnJldi54bWxQSwUGAAAAAAQABAD5AAAAjwMAAAAA&#10;" strokecolor="#f90" strokeweight="4.5pt">
                  <v:stroke startarrow="block" endarrow="block"/>
                </v:line>
                <v:line id="Line 35" o:spid="_x0000_s1061" style="position:absolute;visibility:visible;mso-wrap-style:square" from="46863,44577" to="4687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HxMMAAADcAAAADwAAAGRycy9kb3ducmV2LnhtbERPTWvCQBC9F/wPywi91Y2NFJu6iggF&#10;D41otPQ6ZMckmJ0N2dXE/PpuoeBtHu9zFqve1OJGrassK5hOIhDEudUVFwpOx8+XOQjnkTXWlknB&#10;nRyslqOnBSbadnygW+YLEULYJaig9L5JpHR5SQbdxDbEgTvb1qAPsC2kbrEL4aaWr1H0Jg1WHBpK&#10;bGhTUn7JrkZB/PUdo9wNP7uhT+X+lL1H832q1PO4X3+A8NT7h/jfvdVh/nQGf8+E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R8TDAAAA3AAAAA8AAAAAAAAAAAAA&#10;AAAAoQIAAGRycy9kb3ducmV2LnhtbFBLBQYAAAAABAAEAPkAAACRAwAAAAA=&#10;" strokecolor="#f90" strokeweight="4.5pt">
                  <v:stroke startarrow="block" endarrow="block"/>
                </v:line>
                <v:line id="Line 36" o:spid="_x0000_s1062" style="position:absolute;visibility:visible;mso-wrap-style:square" from="43434,44577" to="43441,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ScKMAAAADcAAAADwAAAGRycy9kb3ducmV2LnhtbERPS4vCMBC+C/sfwix409RFF+maisgK&#10;Hjz4OuxxaMa2tJmUZtT6740g7G0+vucslr1r1I26UHk2MBknoIhzbysuDJxPm9EcVBBki41nMvCg&#10;AMvsY7DA1Po7H+h2lELFEA4pGihF2lTrkJfkMIx9Sxy5i+8cSoRdoW2H9xjuGv2VJN/aYcWxocSW&#10;1iXl9fHqDPDst+H67yDrzdTprehw3budMcPPfvUDSqiXf/HbvbVx/mQGr2fiBTp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knCjAAAAA3AAAAA8AAAAAAAAAAAAAAAAA&#10;oQIAAGRycy9kb3ducmV2LnhtbFBLBQYAAAAABAAEAPkAAACOAwAAAAA=&#10;" strokecolor="red" strokeweight="4.5pt">
                  <v:stroke endarrow="block"/>
                </v:line>
                <v:line id="Line 37" o:spid="_x0000_s1063" style="position:absolute;visibility:visible;mso-wrap-style:square" from="62865,45720" to="68349,4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CX78AAADcAAAADwAAAGRycy9kb3ducmV2LnhtbERPy6rCMBDdC/5DGOHuNFWuItUoIgou&#10;XPhauByasS02k9KM2vv3N4Lgbg7nOfNl6yr1pCaUng0MBwko4szbknMDl/O2PwUVBNli5ZkM/FGA&#10;5aLbmWNq/YuP9DxJrmIIhxQNFCJ1qnXICnIYBr4mjtzNNw4lwibXtsFXDHeVHiXJRDssOTYUWNO6&#10;oOx+ejgDPN5UfL8eZb39dXonOjwObm/MT69dzUAJtfIVf9w7G+cPJ/B+Jl6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fYCX78AAADcAAAADwAAAAAAAAAAAAAAAACh&#10;AgAAZHJzL2Rvd25yZXYueG1sUEsFBgAAAAAEAAQA+QAAAI0DAAAAAA==&#10;" strokecolor="red" strokeweight="4.5pt">
                  <v:stroke endarrow="block"/>
                </v:line>
                <v:line id="Line 38" o:spid="_x0000_s1064" style="position:absolute;visibility:visible;mso-wrap-style:square" from="62865,50292" to="68349,5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3lJsUAAADcAAAADwAAAGRycy9kb3ducmV2LnhtbERPTWvCQBC9C/6HZYReim5SxJboKiKx&#10;eijSxlY8DtkxCWZnQ3araX+9Wyh4m8f7nNmiM7W4UOsqywriUQSCOLe64kLB5349fAHhPLLG2jIp&#10;+CEHi3m/N8NE2yt/0CXzhQgh7BJUUHrfJFK6vCSDbmQb4sCdbGvQB9gWUrd4DeGmlk9RNJEGKw4N&#10;JTa0Kik/Z99GgfaH4+R9t3n7fay/0jRKzTjOXpV6GHTLKQhPnb+L/91bHebHz/D3TLh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3lJsUAAADcAAAADwAAAAAAAAAA&#10;AAAAAAChAgAAZHJzL2Rvd25yZXYueG1sUEsFBgAAAAAEAAQA+QAAAJMDAAAAAA==&#10;" strokecolor="#f90" strokeweight="4.5pt">
                  <v:stroke endarrow="block"/>
                </v:line>
                <v:line id="Line 39" o:spid="_x0000_s1065" style="position:absolute;flip:y;visibility:visible;mso-wrap-style:square" from="13716,26289" to="3543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RiHcQAAADcAAAADwAAAGRycy9kb3ducmV2LnhtbESPQWsCMRCF70L/Q5hCb25WoVK2RpFC&#10;YdWL1dJeh824u5hMliTq9t93DoXeZnhv3vtmuR69UzeKqQ9sYFaUoIibYHtuDXye3qcvoFJGtugC&#10;k4EfSrBePUyWWNlw5w+6HXOrJIRThQa6nIdK69R05DEVYSAW7RyixyxrbLWNeJdw7/S8LBfaY8/S&#10;0OFAbx01l+PVG9jtt+Tq1l/c7nkeD1+bev99DsY8PY6bV1CZxvxv/ruureDPhF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GIdxAAAANwAAAAPAAAAAAAAAAAA&#10;AAAAAKECAABkcnMvZG93bnJldi54bWxQSwUGAAAAAAQABAD5AAAAkgMAAAAA&#10;" strokecolor="#f90" strokeweight="4.5pt">
                  <v:stroke startarrow="block" endarrow="block"/>
                </v:line>
                <v:line id="Line 40" o:spid="_x0000_s1066" style="position:absolute;flip:x;visibility:visible;mso-wrap-style:square" from="14859,27432" to="3543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InecMAAADcAAAADwAAAGRycy9kb3ducmV2LnhtbERP20oDMRB9L/gPYQTf2mwLFrs2LbJU&#10;VApCqx8wbMbN6mayJmO79esbQejbHM51luvBd+pAMbWBDUwnBSjiOtiWGwPvb4/jO1BJkC12gcnA&#10;iRKsV1ejJZY2HHlHh700KodwKtGAE+lLrVPtyGOahJ44cx8hepQMY6NtxGMO952eFcVce2w5Nzjs&#10;qXJUf+1/vIGh4tunk7xu5LfbVi/fyX3G+c6Ym+vh4R6U0CAX8b/72eb50wX8PZMv0K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iJ3nDAAAA3AAAAA8AAAAAAAAAAAAA&#10;AAAAoQIAAGRycy9kb3ducmV2LnhtbFBLBQYAAAAABAAEAPkAAACRAwAAAAA=&#10;" strokecolor="red" strokeweight="4.5pt">
                  <v:stroke endarrow="block"/>
                </v:line>
                <v:line id="Line 41" o:spid="_x0000_s1067" style="position:absolute;visibility:visible;mso-wrap-style:square" from="12573,14859" to="37719,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t8cIAAADcAAAADwAAAGRycy9kb3ducmV2LnhtbESPQWsCMRCF74X+hzCF3mpWoSJbo4gi&#10;6LG6SI9DMm623UyWTdT13zuHgrcZ3pv3vpkvh9CqK/WpiWxgPCpAEdvoGq4NVMftxwxUysgO28hk&#10;4E4JlovXlzmWLt74m66HXCsJ4VSiAZ9zV2qdrKeAaRQ7YtHOsQ+YZe1r7Xq8SXho9aQopjpgw9Lg&#10;saO1J/t3uAQD25MNp3j2++rzx29+XW2rVUzGvL8Nqy9QmYb8NP9f75zgTwRfnpEJ9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Bt8cIAAADcAAAADwAAAAAAAAAAAAAA&#10;AAChAgAAZHJzL2Rvd25yZXYueG1sUEsFBgAAAAAEAAQA+QAAAJADAAAAAA==&#10;" strokecolor="blue" strokeweight="3pt">
                  <v:stroke endarrow="block"/>
                </v:line>
                <v:line id="Line 42" o:spid="_x0000_s1068" style="position:absolute;rotation:3397206fd;flip:y;visibility:visible;mso-wrap-style:square" from="22683,10208" to="24438,4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hxMQAAADcAAAADwAAAGRycy9kb3ducmV2LnhtbERPS2sCMRC+C/0PYQQvotm1tMjWKPVR&#10;EaQHHwePw2a6u7iZLEnUbX+9KQje5uN7zmTWmlpcyfnKsoJ0mIAgzq2uuFBwPHwNxiB8QNZYWyYF&#10;v+RhNn3pTDDT9sY7uu5DIWII+wwVlCE0mZQ+L8mgH9qGOHI/1hkMEbpCaoe3GG5qOUqSd2mw4thQ&#10;YkOLkvLz/mIUrGi5Waffb1vrxv3w519POze3SvW67ecHiEBteIof7o2O80cp/D8TL5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SHExAAAANwAAAAPAAAAAAAAAAAA&#10;AAAAAKECAABkcnMvZG93bnJldi54bWxQSwUGAAAAAAQABAD5AAAAkgMAAAAA&#10;" strokecolor="#f90" strokeweight="4.5pt">
                  <v:stroke startarrow="block" endarrow="block"/>
                </v:line>
                <v:line id="Line 43" o:spid="_x0000_s1069" style="position:absolute;rotation:-3397206fd;visibility:visible;mso-wrap-style:square" from="47744,26217" to="80176,2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qV8UAAADcAAAADwAAAGRycy9kb3ducmV2LnhtbESPQWsCMRCF7wX/Qxiht5p1KVJWo6gg&#10;FGwt2oJ6GzbTzdJksiSpbv99IxR6m+G9982b2aJ3VlwoxNazgvGoAEFce91yo+DjffPwBCImZI3W&#10;Myn4oQiL+eBuhpX2V97T5ZAakSEcK1RgUuoqKWNtyGEc+Y44a58+OEx5DY3UAa8Z7qwsi2IiHbac&#10;LxjsaG2o/jp8u0xZllv7sn0LK7Pbn0/H10fbTrxS98N+OQWRqE//5r/0s871yxJuz+QJ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aqV8UAAADcAAAADwAAAAAAAAAA&#10;AAAAAAChAgAAZHJzL2Rvd25yZXYueG1sUEsFBgAAAAAEAAQA+QAAAJMDAAAAAA==&#10;" strokecolor="#f90" strokeweight="4.5pt">
                  <v:stroke startarrow="block" endarrow="block"/>
                </v:line>
                <v:line id="Line 44" o:spid="_x0000_s1070" style="position:absolute;flip:x;visibility:visible;mso-wrap-style:square" from="50292,14859" to="7315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fc8MAAADcAAAADwAAAGRycy9kb3ducmV2LnhtbERPTWvCQBC9C/0PyxR6Ed2oICG6Ca2g&#10;2HoyrfchO27SZmdDdqvRX98tFHqbx/ucdTHYVlyo941jBbNpAoK4crpho+DjfTtJQfiArLF1TApu&#10;5KHIH0ZrzLS78pEuZTAihrDPUEEdQpdJ6auaLPqp64gjd3a9xRBhb6Tu8RrDbSvnSbKUFhuODTV2&#10;tKmp+iq/rYL7bnfflONu8fqW4vH0YvzBfKZKPT0OzysQgYbwL/5z73WcP1/A7zPx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Z33PDAAAA3AAAAA8AAAAAAAAAAAAA&#10;AAAAoQIAAGRycy9kb3ducmV2LnhtbFBLBQYAAAAABAAEAPkAAACRAwAAAAA=&#10;" strokecolor="blue" strokeweight="3pt">
                  <v:stroke endarrow="block"/>
                </v:line>
                <v:line id="Line 45" o:spid="_x0000_s1071" style="position:absolute;flip:x y;visibility:visible;mso-wrap-style:square" from="14859,6858" to="7200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LcQAAADcAAAADwAAAGRycy9kb3ducmV2LnhtbERPS2vCQBC+F/oflil4KbrRVpE0q0hA&#10;LLQgPi7exuzkQbOzIbsx8d+7hUJv8/E9J1kPphY3al1lWcF0EoEgzqyuuFBwPm3HSxDOI2usLZOC&#10;OzlYr56fEoy17flAt6MvRAhhF6OC0vsmltJlJRl0E9sQBy63rUEfYFtI3WIfwk0tZ1G0kAYrDg0l&#10;NpSWlP0cO6Mg3fdRms2vb1+XPq+v35tu91p0So1ehs0HCE+D/xf/uT91mD97h99nwgV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QtxAAAANwAAAAPAAAAAAAAAAAA&#10;AAAAAKECAABkcnMvZG93bnJldi54bWxQSwUGAAAAAAQABAD5AAAAkgMAAAAA&#10;" strokecolor="blue" strokeweight="3pt">
                  <v:stroke endarrow="block"/>
                </v:line>
                <v:line id="Line 46" o:spid="_x0000_s1072" style="position:absolute;rotation:-3397206fd;visibility:visible;mso-wrap-style:square" from="31532,-455" to="53947,2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yI8YAAADcAAAADwAAAGRycy9kb3ducmV2LnhtbESP3UoDMRCF7wXfIYzgnc12qUW2TUsV&#10;hELV0h+o3g2b6WYxmSxJbNe3bwqCdzOcc745M533zooThdh6VjAcFCCIa69bbhTsd68PTyBiQtZo&#10;PZOCX4own93eTLHS/swbOm1TIzKEY4UKTEpdJWWsDTmMA98RZ+3og8OU19BIHfCc4c7KsijG0mHL&#10;+YLBjl4M1d/bH5cpi3Jl31br8Gw+Nl+fh/eRbcdeqfu7fjEBkahP/+a/9FLn+uUjXJ/JE8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MiPGAAAA3AAAAA8AAAAAAAAA&#10;AAAAAAAAoQIAAGRycy9kb3ducmV2LnhtbFBLBQYAAAAABAAEAPkAAACUAwAAAAA=&#10;" strokecolor="#f90" strokeweight="4.5pt">
                  <v:stroke startarrow="block" endarrow="block"/>
                </v:line>
                <v:oval id="Oval 47" o:spid="_x0000_s1073" style="position:absolute;left:37719;top:50292;width:14859;height:6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dy8EA&#10;AADcAAAADwAAAGRycy9kb3ducmV2LnhtbERPS4vCMBC+L+x/CLPgbU23B1eqUWRREG8+Dh6HZtpU&#10;m0ltos3++82C4G0+vufMl9G24kG9bxwr+BpnIIhLpxuuFZyOm88pCB+QNbaOScEveVgu3t/mWGg3&#10;8J4eh1CLFMK+QAUmhK6Q0peGLPqx64gTV7neYkiwr6XucUjhtpV5lk2kxYZTg8GOfgyV18PdKrhf&#10;rrfvYbU+NuecdtkQ91WsjFKjj7iagQgUw0v8dG91mp9P4P+Zd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RncvBAAAA3AAAAA8AAAAAAAAAAAAAAAAAmAIAAGRycy9kb3du&#10;cmV2LnhtbFBLBQYAAAAABAAEAPUAAACGAwAAAAA=&#10;" strokeweight="3pt">
                  <v:stroke linestyle="thinThin"/>
                  <v:textbox>
                    <w:txbxContent>
                      <w:p w:rsidR="001570EA" w:rsidRDefault="001570EA">
                        <w:pPr>
                          <w:jc w:val="center"/>
                          <w:rPr>
                            <w:b/>
                          </w:rPr>
                        </w:pPr>
                        <w:r>
                          <w:rPr>
                            <w:b/>
                          </w:rPr>
                          <w:t>Uygulama Birimi</w:t>
                        </w:r>
                      </w:p>
                      <w:p w:rsidR="001570EA" w:rsidRDefault="001570EA"/>
                    </w:txbxContent>
                  </v:textbox>
                </v:oval>
                <v:line id="Line 48" o:spid="_x0000_s1074" style="position:absolute;visibility:visible;mso-wrap-style:square" from="62865,41148" to="68349,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hKlsIAAADcAAAADwAAAGRycy9kb3ducmV2LnhtbERPS2sCMRC+F/ofwhR606wWalnNLrZg&#10;LXrSiuBt2Mw+MJksm7hu/70RhN7m43vOIh+sET11vnGsYDJOQBAXTjdcKTj8rkYfIHxA1mgck4I/&#10;8pBnz08LTLW78o76fahEDGGfooI6hDaV0hc1WfRj1xJHrnSdxRBhV0nd4TWGWyOnSfIuLTYcG2ps&#10;6aum4ry/WAXVEvv1unnbmG9PyWd52h5NOVPq9WVYzkEEGsK/+OH+0XH+dAb3Z+IFMr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hKlsIAAADcAAAADwAAAAAAAAAAAAAA&#10;AAChAgAAZHJzL2Rvd25yZXYueG1sUEsFBgAAAAAEAAQA+QAAAJADAAAAAA==&#10;" strokecolor="blue" strokeweight="4.5pt">
                  <v:stroke endarrow="block"/>
                </v:line>
                <v:line id="Line 49" o:spid="_x0000_s1075" style="position:absolute;rotation:-5;flip:x;visibility:visible;mso-wrap-style:square" from="52578,17145" to="70961,3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Uw8UAAADcAAAADwAAAGRycy9kb3ducmV2LnhtbESPQW/CMAyF75P4D5En7TZSemCjI6BR&#10;aYJdkAb8AKvx2kLjdE2AbL9+PiBxs/We3/s8XybXqQsNofVsYDLOQBFX3rZcGzjsP55fQYWIbLHz&#10;TAZ+KcByMXqYY2H9lb/osou1khAOBRpoYuwLrUPVkMMw9j2xaN9+cBhlHWptB7xKuOt0nmVT7bBl&#10;aWiwp7Kh6rQ7OwP5y+xze+4nx/ST1tFv/srtflUa8/SY3t9ARUrxbr5db6zg50Irz8gEe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oUw8UAAADcAAAADwAAAAAAAAAA&#10;AAAAAAChAgAAZHJzL2Rvd25yZXYueG1sUEsFBgAAAAAEAAQA+QAAAJMDAAAAAA==&#10;" strokecolor="blue" strokeweight="3pt">
                  <v:stroke endarrow="block"/>
                </v:line>
                <v:shape id="Text Box 50" o:spid="_x0000_s1076" type="#_x0000_t202" style="position:absolute;left:1978;top:1143;width:829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1570EA" w:rsidRDefault="00206A94" w:rsidP="00C572AC">
                        <w:pPr>
                          <w:jc w:val="right"/>
                          <w:rPr>
                            <w:b/>
                          </w:rPr>
                        </w:pPr>
                        <w:r>
                          <w:rPr>
                            <w:b/>
                          </w:rPr>
                          <w:t xml:space="preserve">ACİL EYLEM PLANI KOMUTA ZİNCİRİ                                                          </w:t>
                        </w:r>
                        <w:r w:rsidR="001570EA">
                          <w:rPr>
                            <w:b/>
                          </w:rPr>
                          <w:t>EK-4</w:t>
                        </w:r>
                      </w:p>
                    </w:txbxContent>
                  </v:textbox>
                </v:shape>
                <w10:anchorlock/>
              </v:group>
            </w:pict>
          </mc:Fallback>
        </mc:AlternateContent>
      </w:r>
    </w:p>
    <w:p w:rsidR="008705F3" w:rsidRPr="00702E10" w:rsidRDefault="0007066C" w:rsidP="00C572AC">
      <w:pPr>
        <w:shd w:val="clear" w:color="auto" w:fill="FFFFFF"/>
        <w:tabs>
          <w:tab w:val="left" w:pos="540"/>
        </w:tabs>
        <w:jc w:val="right"/>
        <w:rPr>
          <w:b/>
        </w:rPr>
      </w:pPr>
      <w:r w:rsidRPr="00702E10">
        <w:rPr>
          <w:b/>
        </w:rPr>
        <w:lastRenderedPageBreak/>
        <w:t>EK</w:t>
      </w:r>
      <w:r w:rsidR="000744A9" w:rsidRPr="00702E10">
        <w:rPr>
          <w:b/>
        </w:rPr>
        <w:t>-</w:t>
      </w:r>
      <w:r w:rsidR="00723F30" w:rsidRPr="00702E10">
        <w:rPr>
          <w:b/>
        </w:rPr>
        <w:t>5</w:t>
      </w:r>
    </w:p>
    <w:p w:rsidR="00C572AC" w:rsidRPr="00702E10" w:rsidRDefault="00C572AC" w:rsidP="00C572AC">
      <w:pPr>
        <w:shd w:val="clear" w:color="auto" w:fill="FFFFFF"/>
        <w:tabs>
          <w:tab w:val="left" w:pos="540"/>
        </w:tabs>
        <w:jc w:val="right"/>
        <w:rPr>
          <w:b/>
        </w:rPr>
      </w:pPr>
    </w:p>
    <w:p w:rsidR="00723F30" w:rsidRPr="00702E10" w:rsidRDefault="00F53DD0" w:rsidP="008C6D92">
      <w:pPr>
        <w:pStyle w:val="BodyText23"/>
        <w:jc w:val="center"/>
      </w:pPr>
      <w:r w:rsidRPr="00702E10">
        <w:t>VETER</w:t>
      </w:r>
      <w:r>
        <w:t>İ</w:t>
      </w:r>
      <w:r w:rsidRPr="00702E10">
        <w:t>NER ENST</w:t>
      </w:r>
      <w:r>
        <w:t>İ</w:t>
      </w:r>
      <w:r w:rsidRPr="00702E10">
        <w:t>TÜ MÜDÜRLÜKLER</w:t>
      </w:r>
      <w:r>
        <w:t>İ</w:t>
      </w:r>
      <w:r w:rsidRPr="00702E10">
        <w:t>NE BAĞLI İLLER</w:t>
      </w:r>
      <w:r>
        <w:t>İ</w:t>
      </w:r>
      <w:r w:rsidRPr="00702E10">
        <w:t>N HAR</w:t>
      </w:r>
      <w:r>
        <w:t>İ</w:t>
      </w:r>
      <w:r w:rsidRPr="00702E10">
        <w:t>TASI</w:t>
      </w:r>
    </w:p>
    <w:p w:rsidR="00723F30" w:rsidRPr="00702E10" w:rsidRDefault="00723F30" w:rsidP="00723F30">
      <w:pPr>
        <w:jc w:val="both"/>
        <w:rPr>
          <w:lang w:val="en-GB"/>
        </w:rPr>
      </w:pPr>
      <w:r w:rsidRPr="00702E10">
        <w:rPr>
          <w:noProof/>
        </w:rPr>
        <w:drawing>
          <wp:inline distT="0" distB="0" distL="0" distR="0" wp14:anchorId="3164A64E" wp14:editId="7D4CDA92">
            <wp:extent cx="8801100" cy="3733800"/>
            <wp:effectExtent l="0" t="0" r="0" b="0"/>
            <wp:docPr id="4" name="Resim 4" descr="EnstitüSorumlulukİlk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titüSorumlulukİlkontrol"/>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801100" cy="3733800"/>
                    </a:xfrm>
                    <a:prstGeom prst="rect">
                      <a:avLst/>
                    </a:prstGeom>
                    <a:noFill/>
                    <a:ln>
                      <a:noFill/>
                    </a:ln>
                  </pic:spPr>
                </pic:pic>
              </a:graphicData>
            </a:graphic>
          </wp:inline>
        </w:drawing>
      </w:r>
    </w:p>
    <w:p w:rsidR="00723F30" w:rsidRPr="00702E10" w:rsidRDefault="00723F30" w:rsidP="00723F30">
      <w:pPr>
        <w:jc w:val="both"/>
        <w:rPr>
          <w:lang w:val="en-GB"/>
        </w:rPr>
      </w:pPr>
    </w:p>
    <w:p w:rsidR="00723F30" w:rsidRPr="00702E10" w:rsidRDefault="00723F30" w:rsidP="00723F30">
      <w:pPr>
        <w:jc w:val="both"/>
        <w:rPr>
          <w:lang w:val="en-GB"/>
        </w:rPr>
      </w:pPr>
      <w:r w:rsidRPr="00702E10">
        <w:rPr>
          <w:sz w:val="32"/>
          <w:szCs w:val="32"/>
          <w:lang w:val="en-GB"/>
        </w:rPr>
        <w:t>*</w:t>
      </w:r>
      <w:r w:rsidR="00F97386" w:rsidRPr="00702E10">
        <w:rPr>
          <w:lang w:val="en-GB"/>
        </w:rPr>
        <w:t xml:space="preserve"> Veteriner </w:t>
      </w:r>
      <w:r w:rsidRPr="00702E10">
        <w:rPr>
          <w:lang w:val="en-GB"/>
        </w:rPr>
        <w:t>Enstitü</w:t>
      </w:r>
      <w:r w:rsidR="00F97386" w:rsidRPr="00702E10">
        <w:rPr>
          <w:lang w:val="en-GB"/>
        </w:rPr>
        <w:t xml:space="preserve"> Müdürlükleri</w:t>
      </w:r>
    </w:p>
    <w:p w:rsidR="00723F30" w:rsidRPr="00702E10" w:rsidRDefault="00723F30" w:rsidP="00723F30">
      <w:pPr>
        <w:jc w:val="both"/>
        <w:rPr>
          <w:lang w:val="en-GB"/>
        </w:rPr>
      </w:pPr>
      <w:proofErr w:type="gramStart"/>
      <w:r w:rsidRPr="00702E10">
        <w:rPr>
          <w:b/>
          <w:sz w:val="32"/>
          <w:szCs w:val="32"/>
          <w:lang w:val="en-GB"/>
        </w:rPr>
        <w:t>o</w:t>
      </w:r>
      <w:proofErr w:type="gramEnd"/>
      <w:r w:rsidRPr="00702E10">
        <w:rPr>
          <w:b/>
          <w:sz w:val="32"/>
          <w:szCs w:val="32"/>
          <w:lang w:val="en-GB"/>
        </w:rPr>
        <w:t xml:space="preserve"> </w:t>
      </w:r>
      <w:r w:rsidRPr="00702E10">
        <w:rPr>
          <w:lang w:val="en-GB"/>
        </w:rPr>
        <w:t xml:space="preserve">İl Kontrol </w:t>
      </w:r>
      <w:r w:rsidR="00C05BF0">
        <w:rPr>
          <w:lang w:val="en-GB"/>
        </w:rPr>
        <w:t>Laboratuvar</w:t>
      </w:r>
      <w:r w:rsidRPr="00702E10">
        <w:rPr>
          <w:lang w:val="en-GB"/>
        </w:rPr>
        <w:t>ı</w:t>
      </w:r>
    </w:p>
    <w:p w:rsidR="00723F30" w:rsidRPr="00702E10" w:rsidRDefault="00723F30" w:rsidP="00723F30">
      <w:pPr>
        <w:jc w:val="both"/>
        <w:rPr>
          <w:lang w:val="en-GB"/>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23F30" w:rsidRPr="00702E10" w:rsidTr="003B2DE8">
        <w:tc>
          <w:tcPr>
            <w:tcW w:w="3070" w:type="dxa"/>
          </w:tcPr>
          <w:p w:rsidR="00723F30" w:rsidRPr="00702E10" w:rsidRDefault="00723F30" w:rsidP="003B2DE8">
            <w:pPr>
              <w:jc w:val="both"/>
              <w:rPr>
                <w:lang w:val="de-DE"/>
              </w:rPr>
            </w:pPr>
            <w:r w:rsidRPr="00702E10">
              <w:rPr>
                <w:noProof/>
              </w:rPr>
              <mc:AlternateContent>
                <mc:Choice Requires="wps">
                  <w:drawing>
                    <wp:anchor distT="0" distB="0" distL="114300" distR="114300" simplePos="0" relativeHeight="251746304" behindDoc="0" locked="0" layoutInCell="0" allowOverlap="1" wp14:anchorId="086A03E3" wp14:editId="6623BDB4">
                      <wp:simplePos x="0" y="0"/>
                      <wp:positionH relativeFrom="column">
                        <wp:posOffset>13970</wp:posOffset>
                      </wp:positionH>
                      <wp:positionV relativeFrom="paragraph">
                        <wp:posOffset>677545</wp:posOffset>
                      </wp:positionV>
                      <wp:extent cx="114300" cy="114300"/>
                      <wp:effectExtent l="9525" t="8890" r="9525" b="1016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1.1pt;margin-top:53.3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" o:allowincell="f" fillcolor="lime"/>
                  </w:pict>
                </mc:Fallback>
              </mc:AlternateContent>
            </w:r>
            <w:r w:rsidRPr="00702E10">
              <w:rPr>
                <w:noProof/>
              </w:rPr>
              <mc:AlternateContent>
                <mc:Choice Requires="wps">
                  <w:drawing>
                    <wp:anchor distT="0" distB="0" distL="114300" distR="114300" simplePos="0" relativeHeight="251747328" behindDoc="0" locked="0" layoutInCell="0" allowOverlap="1" wp14:anchorId="0431A2F9" wp14:editId="7F45D23E">
                      <wp:simplePos x="0" y="0"/>
                      <wp:positionH relativeFrom="column">
                        <wp:posOffset>13970</wp:posOffset>
                      </wp:positionH>
                      <wp:positionV relativeFrom="paragraph">
                        <wp:posOffset>311785</wp:posOffset>
                      </wp:positionV>
                      <wp:extent cx="114300" cy="114300"/>
                      <wp:effectExtent l="9525" t="5080" r="9525" b="139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1.1pt;margin-top:24.55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" o:allowincell="f" fillcolor="yellow"/>
                  </w:pict>
                </mc:Fallback>
              </mc:AlternateContent>
            </w:r>
            <w:r w:rsidRPr="00702E10">
              <w:rPr>
                <w:b/>
                <w:noProof/>
              </w:rPr>
              <mc:AlternateContent>
                <mc:Choice Requires="wps">
                  <w:drawing>
                    <wp:anchor distT="0" distB="0" distL="114300" distR="114300" simplePos="0" relativeHeight="251741184" behindDoc="0" locked="0" layoutInCell="0" allowOverlap="1" wp14:anchorId="349F7FAC" wp14:editId="65F1B995">
                      <wp:simplePos x="0" y="0"/>
                      <wp:positionH relativeFrom="column">
                        <wp:posOffset>3945890</wp:posOffset>
                      </wp:positionH>
                      <wp:positionV relativeFrom="paragraph">
                        <wp:posOffset>367665</wp:posOffset>
                      </wp:positionV>
                      <wp:extent cx="114300" cy="114300"/>
                      <wp:effectExtent l="7620" t="13335" r="11430" b="571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310.7pt;margin-top:28.9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" o:allowincell="f" fillcolor="#ff9"/>
                  </w:pict>
                </mc:Fallback>
              </mc:AlternateContent>
            </w:r>
            <w:r w:rsidRPr="00702E10">
              <w:rPr>
                <w:b/>
                <w:noProof/>
              </w:rPr>
              <mc:AlternateContent>
                <mc:Choice Requires="wps">
                  <w:drawing>
                    <wp:anchor distT="0" distB="0" distL="114300" distR="114300" simplePos="0" relativeHeight="251744256" behindDoc="0" locked="0" layoutInCell="0" allowOverlap="1" wp14:anchorId="056969A4" wp14:editId="38066A42">
                      <wp:simplePos x="0" y="0"/>
                      <wp:positionH relativeFrom="column">
                        <wp:posOffset>3945890</wp:posOffset>
                      </wp:positionH>
                      <wp:positionV relativeFrom="paragraph">
                        <wp:posOffset>1905</wp:posOffset>
                      </wp:positionV>
                      <wp:extent cx="114300" cy="114300"/>
                      <wp:effectExtent l="7620" t="9525" r="11430" b="952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310.7pt;margin-top:.1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" o:allowincell="f" fillcolor="#36f"/>
                  </w:pict>
                </mc:Fallback>
              </mc:AlternateContent>
            </w:r>
            <w:r w:rsidRPr="00702E10">
              <w:rPr>
                <w:noProof/>
              </w:rPr>
              <mc:AlternateContent>
                <mc:Choice Requires="wps">
                  <w:drawing>
                    <wp:anchor distT="0" distB="0" distL="114300" distR="114300" simplePos="0" relativeHeight="251743232" behindDoc="0" locked="0" layoutInCell="0" allowOverlap="1" wp14:anchorId="692729DC" wp14:editId="1E7DCC7E">
                      <wp:simplePos x="0" y="0"/>
                      <wp:positionH relativeFrom="column">
                        <wp:posOffset>1934210</wp:posOffset>
                      </wp:positionH>
                      <wp:positionV relativeFrom="paragraph">
                        <wp:posOffset>733425</wp:posOffset>
                      </wp:positionV>
                      <wp:extent cx="114300" cy="114300"/>
                      <wp:effectExtent l="5715" t="7620" r="13335" b="1143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152.3pt;margin-top:57.7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5dIg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" o:allowincell="f"/>
                  </w:pict>
                </mc:Fallback>
              </mc:AlternateContent>
            </w:r>
            <w:r w:rsidRPr="00702E10">
              <w:rPr>
                <w:b/>
                <w:noProof/>
              </w:rPr>
              <mc:AlternateContent>
                <mc:Choice Requires="wps">
                  <w:drawing>
                    <wp:anchor distT="0" distB="0" distL="114300" distR="114300" simplePos="0" relativeHeight="251742208" behindDoc="0" locked="0" layoutInCell="0" allowOverlap="1" wp14:anchorId="5B1AC301" wp14:editId="2CB7F746">
                      <wp:simplePos x="0" y="0"/>
                      <wp:positionH relativeFrom="column">
                        <wp:posOffset>1934210</wp:posOffset>
                      </wp:positionH>
                      <wp:positionV relativeFrom="paragraph">
                        <wp:posOffset>367665</wp:posOffset>
                      </wp:positionV>
                      <wp:extent cx="114300" cy="114300"/>
                      <wp:effectExtent l="5715" t="13335" r="13335" b="571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152.3pt;margin-top:28.9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" o:allowincell="f" fillcolor="#f06"/>
                  </w:pict>
                </mc:Fallback>
              </mc:AlternateContent>
            </w:r>
            <w:r w:rsidRPr="00702E10">
              <w:rPr>
                <w:noProof/>
              </w:rPr>
              <mc:AlternateContent>
                <mc:Choice Requires="wps">
                  <w:drawing>
                    <wp:anchor distT="0" distB="0" distL="114300" distR="114300" simplePos="0" relativeHeight="251748352" behindDoc="0" locked="0" layoutInCell="0" allowOverlap="1" wp14:anchorId="28960036" wp14:editId="1D92F1E9">
                      <wp:simplePos x="0" y="0"/>
                      <wp:positionH relativeFrom="column">
                        <wp:posOffset>1934210</wp:posOffset>
                      </wp:positionH>
                      <wp:positionV relativeFrom="paragraph">
                        <wp:posOffset>1905</wp:posOffset>
                      </wp:positionV>
                      <wp:extent cx="114300" cy="114300"/>
                      <wp:effectExtent l="5715" t="9525" r="13335" b="952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152.3pt;margin-top:.1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" o:allowincell="f" fillcolor="silver"/>
                  </w:pict>
                </mc:Fallback>
              </mc:AlternateContent>
            </w:r>
            <w:r w:rsidRPr="00702E10">
              <w:rPr>
                <w:noProof/>
              </w:rPr>
              <mc:AlternateContent>
                <mc:Choice Requires="wps">
                  <w:drawing>
                    <wp:anchor distT="0" distB="0" distL="114300" distR="114300" simplePos="0" relativeHeight="251745280" behindDoc="0" locked="0" layoutInCell="0" allowOverlap="1" wp14:anchorId="29572667" wp14:editId="0F68FE16">
                      <wp:simplePos x="0" y="0"/>
                      <wp:positionH relativeFrom="column">
                        <wp:posOffset>0</wp:posOffset>
                      </wp:positionH>
                      <wp:positionV relativeFrom="paragraph">
                        <wp:posOffset>20955</wp:posOffset>
                      </wp:positionV>
                      <wp:extent cx="114300" cy="114300"/>
                      <wp:effectExtent l="5080" t="9525" r="13970" b="952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0;margin-top:1.6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" o:allowincell="f" fillcolor="#f60"/>
                  </w:pict>
                </mc:Fallback>
              </mc:AlternateContent>
            </w:r>
            <w:r w:rsidRPr="00702E10">
              <w:rPr>
                <w:lang w:val="de-DE"/>
              </w:rPr>
              <w:t xml:space="preserve">    </w:t>
            </w:r>
            <w:r w:rsidR="004A0064" w:rsidRPr="00702E10">
              <w:rPr>
                <w:b/>
                <w:lang w:val="de-DE"/>
              </w:rPr>
              <w:t>V</w:t>
            </w:r>
            <w:r w:rsidRPr="00702E10">
              <w:rPr>
                <w:b/>
                <w:lang w:val="de-DE"/>
              </w:rPr>
              <w:t>K</w:t>
            </w:r>
            <w:r w:rsidR="004A0064" w:rsidRPr="00702E10">
              <w:rPr>
                <w:b/>
                <w:lang w:val="de-DE"/>
              </w:rPr>
              <w:t>MAE</w:t>
            </w:r>
            <w:r w:rsidR="00F97386" w:rsidRPr="00702E10">
              <w:rPr>
                <w:b/>
                <w:lang w:val="de-DE"/>
              </w:rPr>
              <w:t>M</w:t>
            </w:r>
            <w:r w:rsidRPr="00702E10">
              <w:rPr>
                <w:b/>
                <w:lang w:val="de-DE"/>
              </w:rPr>
              <w:t>, Etlik-Ankara</w:t>
            </w:r>
          </w:p>
          <w:p w:rsidR="00723F30" w:rsidRPr="00702E10" w:rsidRDefault="00723F30" w:rsidP="003B2DE8">
            <w:pPr>
              <w:jc w:val="both"/>
              <w:rPr>
                <w:lang w:val="de-DE"/>
              </w:rPr>
            </w:pPr>
          </w:p>
          <w:p w:rsidR="00723F30" w:rsidRPr="00702E10" w:rsidRDefault="00723F30" w:rsidP="003B2DE8">
            <w:pPr>
              <w:jc w:val="both"/>
              <w:rPr>
                <w:b/>
                <w:lang w:val="de-DE"/>
              </w:rPr>
            </w:pPr>
            <w:r w:rsidRPr="00702E10">
              <w:rPr>
                <w:lang w:val="de-DE"/>
              </w:rPr>
              <w:t xml:space="preserve">    </w:t>
            </w:r>
            <w:r w:rsidRPr="00702E10">
              <w:rPr>
                <w:b/>
                <w:lang w:val="de-DE"/>
              </w:rPr>
              <w:t>VKE</w:t>
            </w:r>
            <w:r w:rsidR="00F97386" w:rsidRPr="00702E10">
              <w:rPr>
                <w:b/>
                <w:lang w:val="de-DE"/>
              </w:rPr>
              <w:t>M</w:t>
            </w:r>
            <w:r w:rsidRPr="00702E10">
              <w:rPr>
                <w:b/>
                <w:lang w:val="de-DE"/>
              </w:rPr>
              <w:t>, Pendik-Istanbul</w:t>
            </w:r>
          </w:p>
          <w:p w:rsidR="00723F30" w:rsidRPr="00702E10" w:rsidRDefault="00723F30" w:rsidP="003B2DE8">
            <w:pPr>
              <w:jc w:val="both"/>
              <w:rPr>
                <w:lang w:val="de-DE"/>
              </w:rPr>
            </w:pPr>
          </w:p>
          <w:p w:rsidR="00723F30" w:rsidRPr="00702E10" w:rsidRDefault="00723F30" w:rsidP="00723F30">
            <w:pPr>
              <w:jc w:val="both"/>
              <w:rPr>
                <w:lang w:val="de-DE"/>
              </w:rPr>
            </w:pPr>
            <w:r w:rsidRPr="00702E10">
              <w:rPr>
                <w:lang w:val="de-DE"/>
              </w:rPr>
              <w:t xml:space="preserve">    </w:t>
            </w:r>
            <w:r w:rsidRPr="00702E10">
              <w:rPr>
                <w:b/>
                <w:lang w:val="de-DE"/>
              </w:rPr>
              <w:t>VKE</w:t>
            </w:r>
            <w:r w:rsidR="00F97386" w:rsidRPr="00702E10">
              <w:rPr>
                <w:b/>
                <w:lang w:val="de-DE"/>
              </w:rPr>
              <w:t>M</w:t>
            </w:r>
            <w:r w:rsidRPr="00702E10">
              <w:rPr>
                <w:b/>
                <w:lang w:val="de-DE"/>
              </w:rPr>
              <w:t>, Bornova-Izmir</w:t>
            </w:r>
          </w:p>
        </w:tc>
        <w:tc>
          <w:tcPr>
            <w:tcW w:w="3070" w:type="dxa"/>
          </w:tcPr>
          <w:p w:rsidR="00723F30" w:rsidRPr="00702E10" w:rsidRDefault="00723F30" w:rsidP="003B2DE8">
            <w:pPr>
              <w:jc w:val="both"/>
              <w:rPr>
                <w:b/>
                <w:lang w:val="en-GB"/>
              </w:rPr>
            </w:pPr>
            <w:r w:rsidRPr="00702E10">
              <w:rPr>
                <w:b/>
                <w:lang w:val="de-DE"/>
              </w:rPr>
              <w:t xml:space="preserve">   </w:t>
            </w:r>
            <w:r w:rsidRPr="00702E10">
              <w:rPr>
                <w:b/>
                <w:lang w:val="en-GB"/>
              </w:rPr>
              <w:t>VKE</w:t>
            </w:r>
            <w:r w:rsidR="00F97386" w:rsidRPr="00702E10">
              <w:rPr>
                <w:b/>
                <w:lang w:val="en-GB"/>
              </w:rPr>
              <w:t>M</w:t>
            </w:r>
            <w:r w:rsidRPr="00702E10">
              <w:rPr>
                <w:b/>
                <w:lang w:val="en-GB"/>
              </w:rPr>
              <w:t>, Konya</w:t>
            </w:r>
          </w:p>
          <w:p w:rsidR="00723F30" w:rsidRPr="00702E10" w:rsidRDefault="00723F30" w:rsidP="003B2DE8">
            <w:pPr>
              <w:jc w:val="both"/>
              <w:rPr>
                <w:b/>
                <w:lang w:val="en-GB"/>
              </w:rPr>
            </w:pPr>
          </w:p>
          <w:p w:rsidR="00723F30" w:rsidRPr="00702E10" w:rsidRDefault="00723F30" w:rsidP="003B2DE8">
            <w:pPr>
              <w:jc w:val="both"/>
              <w:rPr>
                <w:b/>
                <w:lang w:val="en-GB"/>
              </w:rPr>
            </w:pPr>
            <w:r w:rsidRPr="00702E10">
              <w:rPr>
                <w:b/>
                <w:lang w:val="en-GB"/>
              </w:rPr>
              <w:t xml:space="preserve">   VKE</w:t>
            </w:r>
            <w:r w:rsidR="00F97386" w:rsidRPr="00702E10">
              <w:rPr>
                <w:b/>
                <w:lang w:val="en-GB"/>
              </w:rPr>
              <w:t>M</w:t>
            </w:r>
            <w:r w:rsidRPr="00702E10">
              <w:rPr>
                <w:b/>
                <w:lang w:val="en-GB"/>
              </w:rPr>
              <w:t>, Elazig</w:t>
            </w:r>
          </w:p>
          <w:p w:rsidR="00723F30" w:rsidRPr="00702E10" w:rsidRDefault="00723F30" w:rsidP="003B2DE8">
            <w:pPr>
              <w:jc w:val="both"/>
              <w:rPr>
                <w:b/>
                <w:lang w:val="en-GB"/>
              </w:rPr>
            </w:pPr>
          </w:p>
          <w:p w:rsidR="00723F30" w:rsidRPr="00702E10" w:rsidRDefault="00723F30" w:rsidP="00723F30">
            <w:pPr>
              <w:jc w:val="both"/>
              <w:rPr>
                <w:lang w:val="en-GB"/>
              </w:rPr>
            </w:pPr>
            <w:r w:rsidRPr="00702E10">
              <w:rPr>
                <w:lang w:val="en-GB"/>
              </w:rPr>
              <w:t xml:space="preserve"> </w:t>
            </w:r>
            <w:r w:rsidRPr="00702E10">
              <w:rPr>
                <w:b/>
                <w:lang w:val="en-GB"/>
              </w:rPr>
              <w:t xml:space="preserve">  VKE</w:t>
            </w:r>
            <w:r w:rsidR="00F97386" w:rsidRPr="00702E10">
              <w:rPr>
                <w:b/>
                <w:lang w:val="en-GB"/>
              </w:rPr>
              <w:t>M</w:t>
            </w:r>
            <w:r w:rsidRPr="00702E10">
              <w:rPr>
                <w:b/>
                <w:lang w:val="en-GB"/>
              </w:rPr>
              <w:t>, Samsun</w:t>
            </w:r>
          </w:p>
        </w:tc>
        <w:tc>
          <w:tcPr>
            <w:tcW w:w="3070" w:type="dxa"/>
          </w:tcPr>
          <w:p w:rsidR="00723F30" w:rsidRPr="00702E10" w:rsidRDefault="00723F30" w:rsidP="003B2DE8">
            <w:pPr>
              <w:jc w:val="both"/>
              <w:rPr>
                <w:b/>
                <w:lang w:val="en-GB"/>
              </w:rPr>
            </w:pPr>
            <w:r w:rsidRPr="00702E10">
              <w:rPr>
                <w:b/>
                <w:lang w:val="en-GB"/>
              </w:rPr>
              <w:t xml:space="preserve">     </w:t>
            </w:r>
            <w:r w:rsidRPr="00702E10">
              <w:rPr>
                <w:b/>
                <w:lang w:val="de-DE"/>
              </w:rPr>
              <w:t>VKE</w:t>
            </w:r>
            <w:r w:rsidR="00F97386" w:rsidRPr="00702E10">
              <w:rPr>
                <w:b/>
                <w:lang w:val="de-DE"/>
              </w:rPr>
              <w:t>M</w:t>
            </w:r>
            <w:r w:rsidRPr="00702E10">
              <w:rPr>
                <w:b/>
                <w:lang w:val="en-GB"/>
              </w:rPr>
              <w:t>, Adana</w:t>
            </w:r>
          </w:p>
          <w:p w:rsidR="00723F30" w:rsidRPr="00702E10" w:rsidRDefault="00723F30" w:rsidP="003B2DE8">
            <w:pPr>
              <w:jc w:val="both"/>
              <w:rPr>
                <w:lang w:val="en-GB"/>
              </w:rPr>
            </w:pPr>
          </w:p>
          <w:p w:rsidR="00723F30" w:rsidRPr="00702E10" w:rsidRDefault="00723F30" w:rsidP="00723F30">
            <w:pPr>
              <w:jc w:val="both"/>
              <w:rPr>
                <w:lang w:val="en-GB"/>
              </w:rPr>
            </w:pPr>
            <w:r w:rsidRPr="00702E10">
              <w:rPr>
                <w:b/>
                <w:lang w:val="en-GB"/>
              </w:rPr>
              <w:t xml:space="preserve">     </w:t>
            </w:r>
            <w:r w:rsidRPr="00702E10">
              <w:rPr>
                <w:b/>
                <w:lang w:val="de-DE"/>
              </w:rPr>
              <w:t>VKE</w:t>
            </w:r>
            <w:r w:rsidR="00F97386" w:rsidRPr="00702E10">
              <w:rPr>
                <w:b/>
                <w:lang w:val="de-DE"/>
              </w:rPr>
              <w:t>M</w:t>
            </w:r>
            <w:r w:rsidRPr="00702E10">
              <w:rPr>
                <w:b/>
                <w:lang w:val="en-GB"/>
              </w:rPr>
              <w:t>, Erzurum</w:t>
            </w:r>
          </w:p>
        </w:tc>
      </w:tr>
    </w:tbl>
    <w:p w:rsidR="00D52210" w:rsidRPr="00702E10" w:rsidRDefault="00D52210" w:rsidP="009B7B0E">
      <w:pPr>
        <w:jc w:val="both"/>
        <w:sectPr w:rsidR="00D52210" w:rsidRPr="00702E10" w:rsidSect="00247743">
          <w:pgSz w:w="15840" w:h="12240" w:orient="landscape" w:code="1"/>
          <w:pgMar w:top="567" w:right="1440" w:bottom="1797" w:left="1440" w:header="720" w:footer="567" w:gutter="0"/>
          <w:cols w:space="720"/>
          <w:docGrid w:linePitch="360"/>
        </w:sectPr>
      </w:pPr>
    </w:p>
    <w:p w:rsidR="008705F3" w:rsidRPr="00702E10" w:rsidRDefault="0007066C" w:rsidP="00C572AC">
      <w:pPr>
        <w:ind w:firstLine="709"/>
        <w:jc w:val="right"/>
        <w:rPr>
          <w:b/>
          <w:lang w:val="en-GB"/>
        </w:rPr>
      </w:pPr>
      <w:r w:rsidRPr="00702E10">
        <w:rPr>
          <w:b/>
          <w:lang w:val="en-GB"/>
        </w:rPr>
        <w:lastRenderedPageBreak/>
        <w:t>EK</w:t>
      </w:r>
      <w:r w:rsidR="000744A9" w:rsidRPr="00702E10">
        <w:rPr>
          <w:b/>
          <w:lang w:val="en-GB"/>
        </w:rPr>
        <w:t>-</w:t>
      </w:r>
      <w:r w:rsidR="00723F30" w:rsidRPr="00702E10">
        <w:rPr>
          <w:b/>
          <w:lang w:val="en-GB"/>
        </w:rPr>
        <w:t>6</w:t>
      </w:r>
    </w:p>
    <w:p w:rsidR="00C572AC" w:rsidRPr="00702E10" w:rsidRDefault="00C572AC" w:rsidP="00C572AC">
      <w:pPr>
        <w:ind w:firstLine="709"/>
        <w:jc w:val="right"/>
        <w:rPr>
          <w:b/>
          <w:lang w:val="en-GB"/>
        </w:rPr>
      </w:pPr>
    </w:p>
    <w:p w:rsidR="008705F3" w:rsidRPr="00702E10" w:rsidRDefault="00F53DD0" w:rsidP="00F53DD0">
      <w:pPr>
        <w:ind w:firstLine="709"/>
        <w:jc w:val="center"/>
        <w:rPr>
          <w:b/>
          <w:lang w:val="en-GB"/>
        </w:rPr>
      </w:pPr>
      <w:r w:rsidRPr="00702E10">
        <w:rPr>
          <w:b/>
        </w:rPr>
        <w:t>YHKM VE LABORATUVARDA BULUNMASI GEREKEN TESİS VE KAYNAK LİSTESİ</w:t>
      </w:r>
    </w:p>
    <w:p w:rsidR="00E255C7" w:rsidRPr="00702E10" w:rsidRDefault="00E255C7" w:rsidP="001B7752">
      <w:pPr>
        <w:numPr>
          <w:ilvl w:val="0"/>
          <w:numId w:val="20"/>
        </w:numPr>
        <w:tabs>
          <w:tab w:val="num" w:pos="0"/>
        </w:tabs>
        <w:autoSpaceDE w:val="0"/>
        <w:autoSpaceDN w:val="0"/>
        <w:adjustRightInd w:val="0"/>
        <w:ind w:hanging="294"/>
        <w:jc w:val="both"/>
      </w:pPr>
      <w:r w:rsidRPr="00702E10">
        <w:t>Haberleşme araçları (Telefon, faks)</w:t>
      </w:r>
    </w:p>
    <w:p w:rsidR="00E255C7" w:rsidRPr="00702E10" w:rsidRDefault="00E255C7" w:rsidP="001B7752">
      <w:pPr>
        <w:numPr>
          <w:ilvl w:val="0"/>
          <w:numId w:val="20"/>
        </w:numPr>
        <w:tabs>
          <w:tab w:val="num" w:pos="0"/>
        </w:tabs>
        <w:autoSpaceDE w:val="0"/>
        <w:autoSpaceDN w:val="0"/>
        <w:adjustRightInd w:val="0"/>
        <w:ind w:hanging="294"/>
        <w:jc w:val="both"/>
      </w:pPr>
      <w:r w:rsidRPr="00702E10">
        <w:t>Ulaşım araçları.</w:t>
      </w:r>
    </w:p>
    <w:p w:rsidR="00E255C7" w:rsidRPr="00702E10" w:rsidRDefault="000731B0" w:rsidP="001B7752">
      <w:pPr>
        <w:numPr>
          <w:ilvl w:val="0"/>
          <w:numId w:val="20"/>
        </w:numPr>
        <w:tabs>
          <w:tab w:val="num" w:pos="0"/>
        </w:tabs>
        <w:autoSpaceDE w:val="0"/>
        <w:autoSpaceDN w:val="0"/>
        <w:adjustRightInd w:val="0"/>
        <w:ind w:hanging="294"/>
        <w:jc w:val="both"/>
      </w:pPr>
      <w:proofErr w:type="gramStart"/>
      <w:r w:rsidRPr="00702E10">
        <w:t>Bilgisayar, yazıcı ve gerekli bilgisayar yazılım programları.</w:t>
      </w:r>
      <w:proofErr w:type="gramEnd"/>
    </w:p>
    <w:p w:rsidR="00E255C7" w:rsidRPr="00702E10" w:rsidRDefault="00E255C7" w:rsidP="001B7752">
      <w:pPr>
        <w:numPr>
          <w:ilvl w:val="0"/>
          <w:numId w:val="20"/>
        </w:numPr>
        <w:tabs>
          <w:tab w:val="num" w:pos="0"/>
        </w:tabs>
        <w:autoSpaceDE w:val="0"/>
        <w:autoSpaceDN w:val="0"/>
        <w:adjustRightInd w:val="0"/>
        <w:ind w:hanging="294"/>
        <w:jc w:val="both"/>
      </w:pPr>
      <w:r w:rsidRPr="00702E10">
        <w:t xml:space="preserve">Herhangi bir </w:t>
      </w:r>
      <w:r w:rsidR="008F7289" w:rsidRPr="00702E10">
        <w:t>ND</w:t>
      </w:r>
      <w:r w:rsidRPr="00702E10">
        <w:t xml:space="preserve"> salgınında temas kurulması gerekebilecek bütün yerel canlı hayvan kuruluşlarının temas numaralarının listeleri.</w:t>
      </w:r>
    </w:p>
    <w:p w:rsidR="00E255C7" w:rsidRPr="00702E10" w:rsidRDefault="00E255C7" w:rsidP="001B7752">
      <w:pPr>
        <w:numPr>
          <w:ilvl w:val="0"/>
          <w:numId w:val="20"/>
        </w:numPr>
        <w:tabs>
          <w:tab w:val="num" w:pos="0"/>
        </w:tabs>
        <w:autoSpaceDE w:val="0"/>
        <w:autoSpaceDN w:val="0"/>
        <w:adjustRightInd w:val="0"/>
        <w:ind w:hanging="294"/>
        <w:jc w:val="both"/>
      </w:pPr>
      <w:r w:rsidRPr="00702E10">
        <w:t xml:space="preserve">Acil durumda çağrılabilecek personelin </w:t>
      </w:r>
      <w:proofErr w:type="gramStart"/>
      <w:r w:rsidRPr="00702E10">
        <w:t>listesi .</w:t>
      </w:r>
      <w:proofErr w:type="gramEnd"/>
    </w:p>
    <w:p w:rsidR="00E255C7" w:rsidRPr="00702E10" w:rsidRDefault="00E255C7" w:rsidP="001B7752">
      <w:pPr>
        <w:numPr>
          <w:ilvl w:val="0"/>
          <w:numId w:val="20"/>
        </w:numPr>
        <w:tabs>
          <w:tab w:val="num" w:pos="0"/>
        </w:tabs>
        <w:autoSpaceDE w:val="0"/>
        <w:autoSpaceDN w:val="0"/>
        <w:adjustRightInd w:val="0"/>
        <w:ind w:hanging="294"/>
        <w:jc w:val="both"/>
      </w:pPr>
      <w:r w:rsidRPr="00702E10">
        <w:t xml:space="preserve">Personelin, giyeceklerin ve taşıtların temizlik ve dezenfeksiyonu için </w:t>
      </w:r>
      <w:proofErr w:type="gramStart"/>
      <w:r w:rsidRPr="00702E10">
        <w:t>imkanlar</w:t>
      </w:r>
      <w:proofErr w:type="gramEnd"/>
      <w:r w:rsidRPr="00702E10">
        <w:t>.</w:t>
      </w:r>
    </w:p>
    <w:p w:rsidR="00E255C7" w:rsidRPr="00702E10" w:rsidRDefault="00E255C7" w:rsidP="001B7752">
      <w:pPr>
        <w:numPr>
          <w:ilvl w:val="0"/>
          <w:numId w:val="20"/>
        </w:numPr>
        <w:tabs>
          <w:tab w:val="num" w:pos="0"/>
        </w:tabs>
        <w:autoSpaceDE w:val="0"/>
        <w:autoSpaceDN w:val="0"/>
        <w:adjustRightInd w:val="0"/>
        <w:ind w:hanging="294"/>
        <w:jc w:val="both"/>
      </w:pPr>
      <w:r w:rsidRPr="00702E10">
        <w:t>Koruyucu giysiler.</w:t>
      </w:r>
    </w:p>
    <w:p w:rsidR="00E255C7" w:rsidRPr="00702E10" w:rsidRDefault="008F7289" w:rsidP="001B7752">
      <w:pPr>
        <w:numPr>
          <w:ilvl w:val="0"/>
          <w:numId w:val="20"/>
        </w:numPr>
        <w:tabs>
          <w:tab w:val="num" w:pos="0"/>
        </w:tabs>
        <w:autoSpaceDE w:val="0"/>
        <w:autoSpaceDN w:val="0"/>
        <w:adjustRightInd w:val="0"/>
        <w:ind w:hanging="294"/>
        <w:jc w:val="both"/>
      </w:pPr>
      <w:r w:rsidRPr="00702E10">
        <w:t>ND</w:t>
      </w:r>
      <w:r w:rsidR="00E255C7" w:rsidRPr="00702E10">
        <w:t>’ye karşı etkili dezenfektanlar, deterjanlar ve sabunlar.</w:t>
      </w:r>
    </w:p>
    <w:p w:rsidR="00E255C7" w:rsidRPr="00702E10" w:rsidRDefault="00E255C7" w:rsidP="001B7752">
      <w:pPr>
        <w:numPr>
          <w:ilvl w:val="0"/>
          <w:numId w:val="20"/>
        </w:numPr>
        <w:tabs>
          <w:tab w:val="num" w:pos="0"/>
        </w:tabs>
        <w:autoSpaceDE w:val="0"/>
        <w:autoSpaceDN w:val="0"/>
        <w:adjustRightInd w:val="0"/>
        <w:ind w:hanging="294"/>
        <w:jc w:val="both"/>
      </w:pPr>
      <w:r w:rsidRPr="00702E10">
        <w:t xml:space="preserve">Kesim </w:t>
      </w:r>
      <w:proofErr w:type="gramStart"/>
      <w:r w:rsidRPr="00702E10">
        <w:t>ekipmanı</w:t>
      </w:r>
      <w:proofErr w:type="gramEnd"/>
      <w:r w:rsidRPr="00702E10">
        <w:t xml:space="preserve">-trankilizan (sakinleştirici) ilaçlara da ihtiyaç duyulabilir. </w:t>
      </w:r>
    </w:p>
    <w:p w:rsidR="00E255C7" w:rsidRPr="00702E10" w:rsidRDefault="00E255C7" w:rsidP="001B7752">
      <w:pPr>
        <w:numPr>
          <w:ilvl w:val="0"/>
          <w:numId w:val="20"/>
        </w:numPr>
        <w:tabs>
          <w:tab w:val="num" w:pos="0"/>
        </w:tabs>
        <w:autoSpaceDE w:val="0"/>
        <w:autoSpaceDN w:val="0"/>
        <w:adjustRightInd w:val="0"/>
        <w:ind w:hanging="294"/>
        <w:jc w:val="both"/>
      </w:pPr>
      <w:r w:rsidRPr="00702E10">
        <w:t xml:space="preserve">Otopsi ve numune alma </w:t>
      </w:r>
      <w:proofErr w:type="gramStart"/>
      <w:r w:rsidRPr="00702E10">
        <w:t>ekipmanı</w:t>
      </w:r>
      <w:proofErr w:type="gramEnd"/>
      <w:r w:rsidRPr="00702E10">
        <w:t>.</w:t>
      </w:r>
    </w:p>
    <w:p w:rsidR="00E255C7" w:rsidRPr="00702E10" w:rsidRDefault="00E255C7" w:rsidP="001B7752">
      <w:pPr>
        <w:numPr>
          <w:ilvl w:val="0"/>
          <w:numId w:val="20"/>
        </w:numPr>
        <w:tabs>
          <w:tab w:val="num" w:pos="0"/>
        </w:tabs>
        <w:autoSpaceDE w:val="0"/>
        <w:autoSpaceDN w:val="0"/>
        <w:adjustRightInd w:val="0"/>
        <w:ind w:hanging="294"/>
        <w:jc w:val="both"/>
      </w:pPr>
      <w:r w:rsidRPr="00702E10">
        <w:t xml:space="preserve">Enfekte alanların çevresinde kullanılmak için gerekli, üzerinde uyarı yazıları bulunan işaret direkleri, </w:t>
      </w:r>
    </w:p>
    <w:p w:rsidR="00E255C7" w:rsidRPr="00702E10" w:rsidRDefault="00E255C7" w:rsidP="001B7752">
      <w:pPr>
        <w:numPr>
          <w:ilvl w:val="0"/>
          <w:numId w:val="20"/>
        </w:numPr>
        <w:tabs>
          <w:tab w:val="num" w:pos="0"/>
        </w:tabs>
        <w:autoSpaceDE w:val="0"/>
        <w:autoSpaceDN w:val="0"/>
        <w:adjustRightInd w:val="0"/>
        <w:ind w:hanging="294"/>
        <w:jc w:val="both"/>
      </w:pPr>
      <w:r w:rsidRPr="00702E10">
        <w:t xml:space="preserve">Aşılama </w:t>
      </w:r>
      <w:proofErr w:type="gramStart"/>
      <w:r w:rsidRPr="00702E10">
        <w:t>ekipmanı</w:t>
      </w:r>
      <w:proofErr w:type="gramEnd"/>
      <w:r w:rsidRPr="00702E10">
        <w:t>.</w:t>
      </w:r>
    </w:p>
    <w:p w:rsidR="00E255C7" w:rsidRPr="00702E10" w:rsidRDefault="00E255C7" w:rsidP="001B7752">
      <w:pPr>
        <w:numPr>
          <w:ilvl w:val="0"/>
          <w:numId w:val="20"/>
        </w:numPr>
        <w:tabs>
          <w:tab w:val="num" w:pos="0"/>
        </w:tabs>
        <w:autoSpaceDE w:val="0"/>
        <w:autoSpaceDN w:val="0"/>
        <w:adjustRightInd w:val="0"/>
        <w:ind w:hanging="294"/>
        <w:jc w:val="both"/>
      </w:pPr>
      <w:r w:rsidRPr="00702E10">
        <w:t xml:space="preserve">Büro </w:t>
      </w:r>
      <w:proofErr w:type="gramStart"/>
      <w:r w:rsidRPr="00702E10">
        <w:t>ekipmanı</w:t>
      </w:r>
      <w:proofErr w:type="gramEnd"/>
      <w:r w:rsidRPr="00702E10">
        <w:t>.</w:t>
      </w:r>
    </w:p>
    <w:p w:rsidR="00E255C7" w:rsidRPr="00702E10" w:rsidRDefault="00E255C7" w:rsidP="001B7752">
      <w:pPr>
        <w:numPr>
          <w:ilvl w:val="0"/>
          <w:numId w:val="20"/>
        </w:numPr>
        <w:tabs>
          <w:tab w:val="num" w:pos="0"/>
        </w:tabs>
        <w:autoSpaceDE w:val="0"/>
        <w:autoSpaceDN w:val="0"/>
        <w:adjustRightInd w:val="0"/>
        <w:ind w:hanging="294"/>
        <w:jc w:val="both"/>
      </w:pPr>
      <w:r w:rsidRPr="00702E10">
        <w:t>Epidemiyolojik araştırma formları.</w:t>
      </w:r>
    </w:p>
    <w:p w:rsidR="00E255C7" w:rsidRPr="00702E10" w:rsidRDefault="00E255C7" w:rsidP="001B7752">
      <w:pPr>
        <w:numPr>
          <w:ilvl w:val="0"/>
          <w:numId w:val="20"/>
        </w:numPr>
        <w:tabs>
          <w:tab w:val="num" w:pos="0"/>
        </w:tabs>
        <w:autoSpaceDE w:val="0"/>
        <w:autoSpaceDN w:val="0"/>
        <w:adjustRightInd w:val="0"/>
        <w:ind w:hanging="294"/>
        <w:jc w:val="both"/>
      </w:pPr>
      <w:r w:rsidRPr="00702E10">
        <w:t>İzleme talep ve raporları (kontrol listeleri)</w:t>
      </w:r>
    </w:p>
    <w:p w:rsidR="00E255C7" w:rsidRPr="00702E10" w:rsidRDefault="00E255C7" w:rsidP="001B7752">
      <w:pPr>
        <w:numPr>
          <w:ilvl w:val="0"/>
          <w:numId w:val="20"/>
        </w:numPr>
        <w:tabs>
          <w:tab w:val="num" w:pos="0"/>
        </w:tabs>
        <w:autoSpaceDE w:val="0"/>
        <w:autoSpaceDN w:val="0"/>
        <w:adjustRightInd w:val="0"/>
        <w:ind w:hanging="294"/>
        <w:jc w:val="both"/>
      </w:pPr>
      <w:r w:rsidRPr="00702E10">
        <w:t>Yanıcı maddeler.</w:t>
      </w:r>
    </w:p>
    <w:p w:rsidR="00E255C7" w:rsidRPr="00702E10" w:rsidRDefault="00E255C7" w:rsidP="001B7752">
      <w:pPr>
        <w:numPr>
          <w:ilvl w:val="0"/>
          <w:numId w:val="20"/>
        </w:numPr>
        <w:tabs>
          <w:tab w:val="num" w:pos="0"/>
        </w:tabs>
        <w:autoSpaceDE w:val="0"/>
        <w:autoSpaceDN w:val="0"/>
        <w:adjustRightInd w:val="0"/>
        <w:ind w:hanging="294"/>
        <w:jc w:val="both"/>
      </w:pPr>
      <w:r w:rsidRPr="00702E10">
        <w:t>Alev tabancaları</w:t>
      </w:r>
    </w:p>
    <w:p w:rsidR="00E255C7" w:rsidRPr="00702E10" w:rsidRDefault="00E255C7" w:rsidP="001B7752">
      <w:pPr>
        <w:numPr>
          <w:ilvl w:val="0"/>
          <w:numId w:val="20"/>
        </w:numPr>
        <w:tabs>
          <w:tab w:val="num" w:pos="0"/>
        </w:tabs>
        <w:autoSpaceDE w:val="0"/>
        <w:autoSpaceDN w:val="0"/>
        <w:adjustRightInd w:val="0"/>
        <w:ind w:hanging="294"/>
        <w:jc w:val="both"/>
      </w:pPr>
      <w:r w:rsidRPr="00702E10">
        <w:t>Pompa, kürek ve kazıyıcılar</w:t>
      </w:r>
    </w:p>
    <w:p w:rsidR="00E255C7" w:rsidRPr="00702E10" w:rsidRDefault="00E255C7" w:rsidP="001B7752">
      <w:pPr>
        <w:numPr>
          <w:ilvl w:val="0"/>
          <w:numId w:val="20"/>
        </w:numPr>
        <w:tabs>
          <w:tab w:val="num" w:pos="0"/>
        </w:tabs>
        <w:autoSpaceDE w:val="0"/>
        <w:autoSpaceDN w:val="0"/>
        <w:adjustRightInd w:val="0"/>
        <w:ind w:hanging="294"/>
        <w:jc w:val="both"/>
      </w:pPr>
      <w:r w:rsidRPr="00702E10">
        <w:t>İnsani itlaf maddeleri (ötenazi maddeleri) ve ölümcül ilaçlar</w:t>
      </w:r>
    </w:p>
    <w:p w:rsidR="00E255C7" w:rsidRPr="00702E10" w:rsidRDefault="00E255C7" w:rsidP="001B7752">
      <w:pPr>
        <w:numPr>
          <w:ilvl w:val="0"/>
          <w:numId w:val="20"/>
        </w:numPr>
        <w:tabs>
          <w:tab w:val="num" w:pos="0"/>
        </w:tabs>
        <w:autoSpaceDE w:val="0"/>
        <w:autoSpaceDN w:val="0"/>
        <w:adjustRightInd w:val="0"/>
        <w:ind w:hanging="294"/>
        <w:jc w:val="both"/>
      </w:pPr>
      <w:r w:rsidRPr="00702E10">
        <w:t>Haritalar</w:t>
      </w:r>
    </w:p>
    <w:p w:rsidR="00E255C7" w:rsidRPr="00702E10" w:rsidRDefault="00E255C7" w:rsidP="000731B0">
      <w:pPr>
        <w:autoSpaceDE w:val="0"/>
        <w:autoSpaceDN w:val="0"/>
        <w:adjustRightInd w:val="0"/>
        <w:ind w:left="720"/>
        <w:jc w:val="both"/>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EE62AA" w:rsidRPr="00702E10" w:rsidRDefault="00EE62AA" w:rsidP="00980053">
      <w:pPr>
        <w:pStyle w:val="Balk1"/>
        <w:spacing w:before="0" w:after="0"/>
        <w:ind w:firstLine="709"/>
        <w:rPr>
          <w:rFonts w:ascii="Times New Roman" w:hAnsi="Times New Roman"/>
          <w:kern w:val="0"/>
          <w:sz w:val="24"/>
          <w:szCs w:val="24"/>
          <w:lang w:val="tr-TR"/>
        </w:rPr>
      </w:pPr>
    </w:p>
    <w:p w:rsidR="00C572AC" w:rsidRPr="00702E10" w:rsidRDefault="00C572AC" w:rsidP="00C572AC"/>
    <w:p w:rsidR="00C572AC" w:rsidRPr="00702E10" w:rsidRDefault="00C572AC" w:rsidP="00C572AC"/>
    <w:p w:rsidR="00C572AC" w:rsidRPr="00702E10" w:rsidRDefault="00C34391" w:rsidP="00C34391">
      <w:pPr>
        <w:tabs>
          <w:tab w:val="left" w:pos="3557"/>
        </w:tabs>
      </w:pPr>
      <w:r>
        <w:tab/>
      </w:r>
    </w:p>
    <w:p w:rsidR="00EE62AA" w:rsidRPr="00702E10" w:rsidRDefault="00EE62AA" w:rsidP="00980053">
      <w:pPr>
        <w:pStyle w:val="Balk1"/>
        <w:spacing w:before="0" w:after="0"/>
        <w:ind w:firstLine="709"/>
        <w:rPr>
          <w:rFonts w:ascii="Times New Roman" w:hAnsi="Times New Roman"/>
          <w:kern w:val="0"/>
          <w:sz w:val="24"/>
          <w:szCs w:val="24"/>
          <w:lang w:val="tr-TR"/>
        </w:rPr>
      </w:pPr>
    </w:p>
    <w:p w:rsidR="004A0064" w:rsidRPr="00702E10" w:rsidRDefault="004A0064" w:rsidP="004A0064"/>
    <w:p w:rsidR="000731B0" w:rsidRPr="00702E10" w:rsidRDefault="00267722" w:rsidP="006A52E6">
      <w:pPr>
        <w:pStyle w:val="Balk1"/>
        <w:spacing w:before="0" w:after="0"/>
        <w:ind w:firstLine="709"/>
        <w:rPr>
          <w:rFonts w:ascii="Times New Roman" w:hAnsi="Times New Roman"/>
          <w:kern w:val="0"/>
          <w:sz w:val="24"/>
          <w:szCs w:val="24"/>
          <w:lang w:val="tr-TR"/>
        </w:rPr>
      </w:pPr>
      <w:r w:rsidRPr="00702E10">
        <w:rPr>
          <w:rFonts w:ascii="Times New Roman" w:hAnsi="Times New Roman"/>
          <w:kern w:val="0"/>
          <w:sz w:val="24"/>
          <w:szCs w:val="24"/>
          <w:lang w:val="tr-TR"/>
        </w:rPr>
        <w:t xml:space="preserve">1 </w:t>
      </w:r>
      <w:r w:rsidR="000731B0" w:rsidRPr="00702E10">
        <w:rPr>
          <w:rFonts w:ascii="Times New Roman" w:hAnsi="Times New Roman"/>
          <w:kern w:val="0"/>
          <w:sz w:val="24"/>
          <w:szCs w:val="24"/>
          <w:lang w:val="tr-TR"/>
        </w:rPr>
        <w:t>NO</w:t>
      </w:r>
      <w:r w:rsidRPr="00702E10">
        <w:rPr>
          <w:rFonts w:ascii="Times New Roman" w:hAnsi="Times New Roman"/>
          <w:kern w:val="0"/>
          <w:sz w:val="24"/>
          <w:szCs w:val="24"/>
          <w:lang w:val="tr-TR"/>
        </w:rPr>
        <w:t>LU</w:t>
      </w:r>
      <w:r w:rsidR="000731B0" w:rsidRPr="00702E10">
        <w:rPr>
          <w:rFonts w:ascii="Times New Roman" w:hAnsi="Times New Roman"/>
          <w:kern w:val="0"/>
          <w:sz w:val="24"/>
          <w:szCs w:val="24"/>
          <w:lang w:val="tr-TR"/>
        </w:rPr>
        <w:t xml:space="preserve"> </w:t>
      </w:r>
      <w:r w:rsidRPr="00702E10">
        <w:rPr>
          <w:rFonts w:ascii="Times New Roman" w:hAnsi="Times New Roman"/>
          <w:kern w:val="0"/>
          <w:sz w:val="24"/>
          <w:szCs w:val="24"/>
          <w:lang w:val="tr-TR"/>
        </w:rPr>
        <w:t xml:space="preserve">KİT </w:t>
      </w:r>
      <w:r w:rsidR="00F53DD0">
        <w:rPr>
          <w:rFonts w:ascii="Times New Roman" w:hAnsi="Times New Roman"/>
          <w:kern w:val="0"/>
          <w:sz w:val="24"/>
          <w:szCs w:val="24"/>
          <w:lang w:val="tr-TR"/>
        </w:rPr>
        <w:t>( R</w:t>
      </w:r>
      <w:r w:rsidR="006A52E6">
        <w:rPr>
          <w:rFonts w:ascii="Times New Roman" w:hAnsi="Times New Roman"/>
          <w:kern w:val="0"/>
          <w:sz w:val="24"/>
          <w:szCs w:val="24"/>
          <w:lang w:val="tr-TR"/>
        </w:rPr>
        <w:t>esmi veteriner hekim ve</w:t>
      </w:r>
      <w:r w:rsidR="00F53DD0">
        <w:rPr>
          <w:rFonts w:ascii="Times New Roman" w:hAnsi="Times New Roman"/>
          <w:kern w:val="0"/>
          <w:sz w:val="24"/>
          <w:szCs w:val="24"/>
          <w:lang w:val="tr-TR"/>
        </w:rPr>
        <w:t xml:space="preserve"> </w:t>
      </w:r>
      <w:r w:rsidR="00C05BF0">
        <w:rPr>
          <w:rFonts w:ascii="Times New Roman" w:hAnsi="Times New Roman"/>
          <w:kern w:val="0"/>
          <w:sz w:val="24"/>
          <w:szCs w:val="24"/>
          <w:lang w:val="tr-TR"/>
        </w:rPr>
        <w:t>laboratuvar</w:t>
      </w:r>
      <w:r w:rsidR="006A52E6" w:rsidRPr="006A52E6">
        <w:rPr>
          <w:rFonts w:ascii="Times New Roman" w:hAnsi="Times New Roman"/>
          <w:kern w:val="0"/>
          <w:sz w:val="24"/>
          <w:szCs w:val="24"/>
          <w:lang w:val="tr-TR"/>
        </w:rPr>
        <w:t xml:space="preserve"> veteriner hekimi</w:t>
      </w:r>
      <w:r w:rsidR="00F53DD0">
        <w:rPr>
          <w:rFonts w:ascii="Times New Roman" w:hAnsi="Times New Roman"/>
          <w:kern w:val="0"/>
          <w:sz w:val="24"/>
          <w:szCs w:val="24"/>
          <w:lang w:val="tr-TR"/>
        </w:rPr>
        <w:t xml:space="preserve"> İ</w:t>
      </w:r>
      <w:r w:rsidR="000731B0" w:rsidRPr="00702E10">
        <w:rPr>
          <w:rFonts w:ascii="Times New Roman" w:hAnsi="Times New Roman"/>
          <w:kern w:val="0"/>
          <w:sz w:val="24"/>
          <w:szCs w:val="24"/>
          <w:lang w:val="tr-TR"/>
        </w:rPr>
        <w:t xml:space="preserve">çin </w:t>
      </w:r>
      <w:r w:rsidR="00F53DD0">
        <w:rPr>
          <w:rFonts w:ascii="Times New Roman" w:hAnsi="Times New Roman"/>
          <w:kern w:val="0"/>
          <w:sz w:val="24"/>
          <w:szCs w:val="24"/>
          <w:lang w:val="tr-TR"/>
        </w:rPr>
        <w:t>E</w:t>
      </w:r>
      <w:r w:rsidR="000731B0" w:rsidRPr="00702E10">
        <w:rPr>
          <w:rFonts w:ascii="Times New Roman" w:hAnsi="Times New Roman"/>
          <w:kern w:val="0"/>
          <w:sz w:val="24"/>
          <w:szCs w:val="24"/>
          <w:lang w:val="tr-TR"/>
        </w:rPr>
        <w:t xml:space="preserve">kipman </w:t>
      </w:r>
      <w:r w:rsidR="00F53DD0">
        <w:rPr>
          <w:rFonts w:ascii="Times New Roman" w:hAnsi="Times New Roman"/>
          <w:kern w:val="0"/>
          <w:sz w:val="24"/>
          <w:szCs w:val="24"/>
          <w:lang w:val="tr-TR"/>
        </w:rPr>
        <w:t>L</w:t>
      </w:r>
      <w:r w:rsidR="000731B0" w:rsidRPr="00702E10">
        <w:rPr>
          <w:rFonts w:ascii="Times New Roman" w:hAnsi="Times New Roman"/>
          <w:kern w:val="0"/>
          <w:sz w:val="24"/>
          <w:szCs w:val="24"/>
          <w:lang w:val="tr-TR"/>
        </w:rPr>
        <w:t>istesi)</w:t>
      </w:r>
    </w:p>
    <w:p w:rsidR="000731B0" w:rsidRPr="00702E10" w:rsidRDefault="000731B0" w:rsidP="000731B0">
      <w:pPr>
        <w:jc w:val="both"/>
      </w:pPr>
    </w:p>
    <w:p w:rsidR="000731B0" w:rsidRPr="00702E10" w:rsidRDefault="000731B0" w:rsidP="00980053">
      <w:pPr>
        <w:ind w:left="709" w:hanging="283"/>
        <w:jc w:val="both"/>
      </w:pPr>
      <w:r w:rsidRPr="00702E10">
        <w:t>1) Mihrak Araştırma Formları ve diğer doldurulması gerekli formlar</w:t>
      </w:r>
    </w:p>
    <w:p w:rsidR="000731B0" w:rsidRPr="00702E10" w:rsidRDefault="000731B0" w:rsidP="00980053">
      <w:pPr>
        <w:ind w:left="709" w:hanging="283"/>
        <w:jc w:val="both"/>
      </w:pPr>
      <w:r w:rsidRPr="00702E10">
        <w:t xml:space="preserve">2) 2 adet kalem, </w:t>
      </w:r>
      <w:proofErr w:type="gramStart"/>
      <w:r w:rsidRPr="00702E10">
        <w:t>kağıt</w:t>
      </w:r>
      <w:proofErr w:type="gramEnd"/>
      <w:r w:rsidRPr="00702E10">
        <w:t xml:space="preserve"> ve not defteri</w:t>
      </w:r>
    </w:p>
    <w:p w:rsidR="000731B0" w:rsidRPr="00702E10" w:rsidRDefault="000731B0" w:rsidP="00980053">
      <w:pPr>
        <w:ind w:left="709" w:hanging="283"/>
        <w:jc w:val="both"/>
      </w:pPr>
      <w:r w:rsidRPr="00702E10">
        <w:t>3) GPS Aleti</w:t>
      </w:r>
    </w:p>
    <w:p w:rsidR="000731B0" w:rsidRPr="00702E10" w:rsidRDefault="000731B0" w:rsidP="00980053">
      <w:pPr>
        <w:ind w:left="709" w:hanging="283"/>
        <w:jc w:val="both"/>
      </w:pPr>
      <w:r w:rsidRPr="00702E10">
        <w:t>4) Dijital fotoğraf makinası</w:t>
      </w:r>
    </w:p>
    <w:p w:rsidR="000731B0" w:rsidRPr="00702E10" w:rsidRDefault="000731B0" w:rsidP="00980053">
      <w:pPr>
        <w:ind w:left="709" w:hanging="283"/>
        <w:jc w:val="both"/>
      </w:pPr>
      <w:r w:rsidRPr="00702E10">
        <w:t xml:space="preserve">5) Klinik ziyaret ve örnek alma işlemleri için gerekli </w:t>
      </w:r>
      <w:proofErr w:type="gramStart"/>
      <w:r w:rsidRPr="00702E10">
        <w:t>ekipman</w:t>
      </w:r>
      <w:proofErr w:type="gramEnd"/>
      <w:r w:rsidRPr="00702E10">
        <w:t>:</w:t>
      </w:r>
    </w:p>
    <w:p w:rsidR="000731B0" w:rsidRPr="00702E10" w:rsidRDefault="000731B0" w:rsidP="000731B0">
      <w:pPr>
        <w:tabs>
          <w:tab w:val="left" w:pos="993"/>
        </w:tabs>
        <w:ind w:firstLine="708"/>
        <w:jc w:val="both"/>
      </w:pPr>
      <w:proofErr w:type="gramStart"/>
      <w:r w:rsidRPr="00702E10">
        <w:t>a</w:t>
      </w:r>
      <w:proofErr w:type="gramEnd"/>
      <w:r w:rsidRPr="00702E10">
        <w:t xml:space="preserve">. </w:t>
      </w:r>
      <w:r w:rsidRPr="00702E10">
        <w:tab/>
        <w:t>5 adet tek kullanımlık tulum (bedenleri kontrol edilecek)</w:t>
      </w:r>
    </w:p>
    <w:p w:rsidR="000731B0" w:rsidRPr="00702E10" w:rsidRDefault="000731B0" w:rsidP="000731B0">
      <w:pPr>
        <w:tabs>
          <w:tab w:val="left" w:pos="993"/>
        </w:tabs>
        <w:ind w:firstLine="708"/>
        <w:jc w:val="both"/>
      </w:pPr>
      <w:proofErr w:type="gramStart"/>
      <w:r w:rsidRPr="00702E10">
        <w:t>b</w:t>
      </w:r>
      <w:proofErr w:type="gramEnd"/>
      <w:r w:rsidRPr="00702E10">
        <w:t xml:space="preserve">. </w:t>
      </w:r>
      <w:r w:rsidRPr="00702E10">
        <w:tab/>
        <w:t>Tek kullanımlık şapka (Tulumlar kapüşonlu değilse)</w:t>
      </w:r>
    </w:p>
    <w:p w:rsidR="000731B0" w:rsidRPr="00702E10" w:rsidRDefault="000731B0" w:rsidP="000731B0">
      <w:pPr>
        <w:tabs>
          <w:tab w:val="left" w:pos="993"/>
        </w:tabs>
        <w:ind w:firstLine="708"/>
        <w:jc w:val="both"/>
      </w:pPr>
      <w:proofErr w:type="gramStart"/>
      <w:r w:rsidRPr="00702E10">
        <w:t>c</w:t>
      </w:r>
      <w:proofErr w:type="gramEnd"/>
      <w:r w:rsidRPr="00702E10">
        <w:t xml:space="preserve">. </w:t>
      </w:r>
      <w:r w:rsidRPr="00702E10">
        <w:tab/>
        <w:t>Koruyucu gözlük</w:t>
      </w:r>
      <w:r w:rsidRPr="00702E10" w:rsidDel="00680C92">
        <w:t xml:space="preserve"> </w:t>
      </w:r>
      <w:r w:rsidRPr="00702E10">
        <w:t>ve maske</w:t>
      </w:r>
    </w:p>
    <w:p w:rsidR="000731B0" w:rsidRPr="00702E10" w:rsidRDefault="000731B0" w:rsidP="000731B0">
      <w:pPr>
        <w:tabs>
          <w:tab w:val="left" w:pos="993"/>
        </w:tabs>
        <w:ind w:firstLine="708"/>
        <w:jc w:val="both"/>
      </w:pPr>
      <w:proofErr w:type="gramStart"/>
      <w:r w:rsidRPr="00702E10">
        <w:t>ç</w:t>
      </w:r>
      <w:proofErr w:type="gramEnd"/>
      <w:r w:rsidRPr="00702E10">
        <w:t xml:space="preserve">. </w:t>
      </w:r>
      <w:r w:rsidRPr="00702E10">
        <w:tab/>
        <w:t>2 çift lastik ve 5 çift lateks eldiven</w:t>
      </w:r>
    </w:p>
    <w:p w:rsidR="000731B0" w:rsidRPr="00702E10" w:rsidRDefault="000731B0" w:rsidP="000731B0">
      <w:pPr>
        <w:tabs>
          <w:tab w:val="left" w:pos="993"/>
        </w:tabs>
        <w:ind w:firstLine="708"/>
        <w:jc w:val="both"/>
      </w:pPr>
      <w:proofErr w:type="gramStart"/>
      <w:r w:rsidRPr="00702E10">
        <w:t>d</w:t>
      </w:r>
      <w:proofErr w:type="gramEnd"/>
      <w:r w:rsidRPr="00702E10">
        <w:t xml:space="preserve">. </w:t>
      </w:r>
      <w:r w:rsidRPr="00702E10">
        <w:tab/>
        <w:t>5 çift tek kullanımlık galoş</w:t>
      </w:r>
    </w:p>
    <w:p w:rsidR="000731B0" w:rsidRPr="00702E10" w:rsidRDefault="000731B0" w:rsidP="000731B0">
      <w:pPr>
        <w:tabs>
          <w:tab w:val="left" w:pos="993"/>
        </w:tabs>
        <w:ind w:firstLine="708"/>
        <w:jc w:val="both"/>
      </w:pPr>
      <w:proofErr w:type="gramStart"/>
      <w:r w:rsidRPr="00702E10">
        <w:t>e</w:t>
      </w:r>
      <w:proofErr w:type="gramEnd"/>
      <w:r w:rsidRPr="00702E10">
        <w:t xml:space="preserve">. </w:t>
      </w:r>
      <w:r w:rsidRPr="00702E10">
        <w:tab/>
        <w:t>El veya kafa feneri ve Elektrikli seyyar lamba</w:t>
      </w:r>
    </w:p>
    <w:p w:rsidR="000731B0" w:rsidRPr="00702E10" w:rsidRDefault="000731B0" w:rsidP="000731B0">
      <w:pPr>
        <w:tabs>
          <w:tab w:val="left" w:pos="993"/>
        </w:tabs>
        <w:ind w:firstLine="708"/>
        <w:jc w:val="both"/>
      </w:pPr>
      <w:proofErr w:type="gramStart"/>
      <w:r w:rsidRPr="00702E10">
        <w:t>f</w:t>
      </w:r>
      <w:proofErr w:type="gramEnd"/>
      <w:r w:rsidRPr="00702E10">
        <w:t xml:space="preserve">. </w:t>
      </w:r>
      <w:r w:rsidRPr="00702E10">
        <w:tab/>
        <w:t xml:space="preserve">Sağlam, sızdırmaz muayene ve numune çantası </w:t>
      </w:r>
    </w:p>
    <w:p w:rsidR="000731B0" w:rsidRPr="00702E10" w:rsidRDefault="000731B0" w:rsidP="000731B0">
      <w:pPr>
        <w:jc w:val="both"/>
      </w:pPr>
      <w:r w:rsidRPr="00702E10">
        <w:tab/>
      </w:r>
      <w:proofErr w:type="gramStart"/>
      <w:r w:rsidRPr="00702E10">
        <w:t>g.</w:t>
      </w:r>
      <w:proofErr w:type="gramEnd"/>
      <w:r w:rsidRPr="00702E10">
        <w:t xml:space="preserve"> Aktif Dezenfektan solüsyonu</w:t>
      </w:r>
    </w:p>
    <w:p w:rsidR="000731B0" w:rsidRPr="00702E10" w:rsidRDefault="000731B0" w:rsidP="000731B0">
      <w:pPr>
        <w:jc w:val="both"/>
      </w:pPr>
      <w:r w:rsidRPr="00702E10">
        <w:tab/>
      </w:r>
      <w:proofErr w:type="gramStart"/>
      <w:r w:rsidRPr="00702E10">
        <w:t>ğ</w:t>
      </w:r>
      <w:proofErr w:type="gramEnd"/>
      <w:r w:rsidRPr="00702E10">
        <w:t xml:space="preserve">.  %70’lik Alkol, </w:t>
      </w:r>
    </w:p>
    <w:p w:rsidR="000731B0" w:rsidRPr="00702E10" w:rsidRDefault="000731B0" w:rsidP="000731B0">
      <w:pPr>
        <w:jc w:val="both"/>
      </w:pPr>
      <w:r w:rsidRPr="00702E10">
        <w:tab/>
      </w:r>
      <w:proofErr w:type="gramStart"/>
      <w:r w:rsidRPr="00702E10">
        <w:t>h</w:t>
      </w:r>
      <w:proofErr w:type="gramEnd"/>
      <w:r w:rsidRPr="00702E10">
        <w:t xml:space="preserve">. Sabun, </w:t>
      </w:r>
    </w:p>
    <w:p w:rsidR="000731B0" w:rsidRPr="00702E10" w:rsidRDefault="000731B0" w:rsidP="000731B0">
      <w:pPr>
        <w:jc w:val="both"/>
      </w:pPr>
      <w:r w:rsidRPr="00702E10">
        <w:tab/>
      </w:r>
      <w:proofErr w:type="gramStart"/>
      <w:r w:rsidRPr="00702E10">
        <w:t>ı</w:t>
      </w:r>
      <w:proofErr w:type="gramEnd"/>
      <w:r w:rsidRPr="00702E10">
        <w:t>. Kağıt peçete-havlu</w:t>
      </w:r>
    </w:p>
    <w:p w:rsidR="000731B0" w:rsidRPr="00702E10" w:rsidRDefault="000731B0" w:rsidP="000731B0">
      <w:pPr>
        <w:jc w:val="both"/>
      </w:pPr>
      <w:r w:rsidRPr="00702E10">
        <w:tab/>
      </w:r>
      <w:proofErr w:type="gramStart"/>
      <w:r w:rsidRPr="00702E10">
        <w:t>i</w:t>
      </w:r>
      <w:proofErr w:type="gramEnd"/>
      <w:r w:rsidRPr="00702E10">
        <w:t>. El spreyi içinde dezenfektan</w:t>
      </w:r>
    </w:p>
    <w:p w:rsidR="000731B0" w:rsidRPr="00702E10" w:rsidRDefault="000731B0" w:rsidP="000731B0">
      <w:pPr>
        <w:ind w:firstLine="708"/>
        <w:jc w:val="both"/>
      </w:pPr>
      <w:proofErr w:type="gramStart"/>
      <w:r w:rsidRPr="00702E10">
        <w:t>j</w:t>
      </w:r>
      <w:proofErr w:type="gramEnd"/>
      <w:r w:rsidRPr="00702E10">
        <w:t xml:space="preserve">. 5 adet sızdırmaz numune kabı </w:t>
      </w:r>
    </w:p>
    <w:p w:rsidR="000731B0" w:rsidRPr="00702E10" w:rsidRDefault="000731B0" w:rsidP="000731B0">
      <w:pPr>
        <w:ind w:firstLine="708"/>
        <w:jc w:val="both"/>
      </w:pPr>
      <w:proofErr w:type="gramStart"/>
      <w:r w:rsidRPr="00702E10">
        <w:t>k</w:t>
      </w:r>
      <w:proofErr w:type="gramEnd"/>
      <w:r w:rsidRPr="00702E10">
        <w:t xml:space="preserve">. 5 adet sızdırmaz ve suya dayanıklı plastik poşet </w:t>
      </w:r>
    </w:p>
    <w:p w:rsidR="000731B0" w:rsidRPr="00702E10" w:rsidRDefault="000731B0" w:rsidP="000731B0">
      <w:pPr>
        <w:ind w:firstLine="708"/>
        <w:jc w:val="both"/>
      </w:pPr>
      <w:proofErr w:type="gramStart"/>
      <w:r w:rsidRPr="00702E10">
        <w:t>l.</w:t>
      </w:r>
      <w:proofErr w:type="gramEnd"/>
      <w:r w:rsidRPr="00702E10">
        <w:t xml:space="preserve"> 100 adet 2ml. </w:t>
      </w:r>
      <w:proofErr w:type="gramStart"/>
      <w:r w:rsidRPr="00702E10">
        <w:t>ve</w:t>
      </w:r>
      <w:proofErr w:type="gramEnd"/>
      <w:r w:rsidRPr="00702E10">
        <w:t xml:space="preserve">/veya 5 ml. lik enjektör ve iğneleri </w:t>
      </w:r>
    </w:p>
    <w:p w:rsidR="000731B0" w:rsidRPr="00702E10" w:rsidRDefault="000731B0" w:rsidP="000731B0">
      <w:pPr>
        <w:ind w:firstLine="708"/>
        <w:jc w:val="both"/>
      </w:pPr>
      <w:proofErr w:type="gramStart"/>
      <w:r w:rsidRPr="00702E10">
        <w:t>m.</w:t>
      </w:r>
      <w:proofErr w:type="gramEnd"/>
      <w:r w:rsidRPr="00702E10">
        <w:t xml:space="preserve"> Kan tüpleri ve tüp taşıyıcılar </w:t>
      </w:r>
    </w:p>
    <w:p w:rsidR="000731B0" w:rsidRPr="00702E10" w:rsidRDefault="000731B0" w:rsidP="000731B0">
      <w:pPr>
        <w:tabs>
          <w:tab w:val="left" w:pos="993"/>
        </w:tabs>
        <w:ind w:firstLine="708"/>
        <w:jc w:val="both"/>
      </w:pPr>
      <w:proofErr w:type="gramStart"/>
      <w:r w:rsidRPr="00702E10">
        <w:t>n</w:t>
      </w:r>
      <w:proofErr w:type="gramEnd"/>
      <w:r w:rsidRPr="00702E10">
        <w:t xml:space="preserve">. </w:t>
      </w:r>
      <w:r w:rsidRPr="00702E10">
        <w:tab/>
        <w:t>Steril svaplar ve tüpleri</w:t>
      </w:r>
    </w:p>
    <w:p w:rsidR="000731B0" w:rsidRPr="00702E10" w:rsidRDefault="000731B0" w:rsidP="000731B0">
      <w:pPr>
        <w:tabs>
          <w:tab w:val="left" w:pos="993"/>
        </w:tabs>
        <w:ind w:firstLine="708"/>
        <w:jc w:val="both"/>
      </w:pPr>
      <w:proofErr w:type="gramStart"/>
      <w:r w:rsidRPr="00702E10">
        <w:t>o</w:t>
      </w:r>
      <w:proofErr w:type="gramEnd"/>
      <w:r w:rsidRPr="00702E10">
        <w:t xml:space="preserve">. </w:t>
      </w:r>
      <w:r w:rsidRPr="00702E10">
        <w:tab/>
      </w:r>
      <w:r w:rsidR="00265474" w:rsidRPr="00702E10">
        <w:t>Virüs</w:t>
      </w:r>
      <w:r w:rsidRPr="00702E10">
        <w:t xml:space="preserve"> taşıma vasatı içeren 50 adet test tüpü </w:t>
      </w:r>
    </w:p>
    <w:p w:rsidR="000731B0" w:rsidRPr="00702E10" w:rsidRDefault="000731B0" w:rsidP="000731B0">
      <w:pPr>
        <w:tabs>
          <w:tab w:val="left" w:pos="993"/>
        </w:tabs>
        <w:ind w:firstLine="708"/>
        <w:jc w:val="both"/>
      </w:pPr>
      <w:proofErr w:type="gramStart"/>
      <w:r w:rsidRPr="00702E10">
        <w:t>ö</w:t>
      </w:r>
      <w:proofErr w:type="gramEnd"/>
      <w:r w:rsidRPr="00702E10">
        <w:t xml:space="preserve">. </w:t>
      </w:r>
      <w:r w:rsidRPr="00702E10">
        <w:tab/>
        <w:t xml:space="preserve">100 adet ince küçük plastik poşet </w:t>
      </w:r>
    </w:p>
    <w:p w:rsidR="000731B0" w:rsidRPr="00702E10" w:rsidRDefault="000731B0" w:rsidP="000731B0">
      <w:pPr>
        <w:tabs>
          <w:tab w:val="left" w:pos="993"/>
        </w:tabs>
        <w:ind w:firstLine="708"/>
        <w:jc w:val="both"/>
      </w:pPr>
      <w:proofErr w:type="gramStart"/>
      <w:r w:rsidRPr="00702E10">
        <w:t>p</w:t>
      </w:r>
      <w:proofErr w:type="gramEnd"/>
      <w:r w:rsidRPr="00702E10">
        <w:t xml:space="preserve">. </w:t>
      </w:r>
      <w:r w:rsidRPr="00702E10">
        <w:tab/>
        <w:t>1 bıçak</w:t>
      </w:r>
    </w:p>
    <w:p w:rsidR="000731B0" w:rsidRPr="00702E10" w:rsidRDefault="000731B0" w:rsidP="000731B0">
      <w:pPr>
        <w:ind w:firstLine="708"/>
        <w:jc w:val="both"/>
      </w:pPr>
      <w:proofErr w:type="gramStart"/>
      <w:r w:rsidRPr="00702E10">
        <w:t>r</w:t>
      </w:r>
      <w:proofErr w:type="gramEnd"/>
      <w:r w:rsidRPr="00702E10">
        <w:t>.   2 adet cerrahi makas</w:t>
      </w:r>
    </w:p>
    <w:p w:rsidR="000731B0" w:rsidRPr="00702E10" w:rsidRDefault="000731B0" w:rsidP="000731B0">
      <w:pPr>
        <w:tabs>
          <w:tab w:val="left" w:pos="993"/>
        </w:tabs>
        <w:ind w:firstLine="708"/>
        <w:jc w:val="both"/>
      </w:pPr>
      <w:proofErr w:type="gramStart"/>
      <w:r w:rsidRPr="00702E10">
        <w:t>s</w:t>
      </w:r>
      <w:proofErr w:type="gramEnd"/>
      <w:r w:rsidRPr="00702E10">
        <w:t xml:space="preserve">. </w:t>
      </w:r>
      <w:r w:rsidRPr="00702E10">
        <w:tab/>
        <w:t>2 çift forseps</w:t>
      </w:r>
    </w:p>
    <w:p w:rsidR="000731B0" w:rsidRPr="00702E10" w:rsidRDefault="000731B0" w:rsidP="000731B0">
      <w:pPr>
        <w:tabs>
          <w:tab w:val="left" w:pos="993"/>
        </w:tabs>
        <w:ind w:firstLine="708"/>
        <w:jc w:val="both"/>
      </w:pPr>
      <w:proofErr w:type="gramStart"/>
      <w:r w:rsidRPr="00702E10">
        <w:t>ş</w:t>
      </w:r>
      <w:proofErr w:type="gramEnd"/>
      <w:r w:rsidRPr="00702E10">
        <w:t xml:space="preserve">. </w:t>
      </w:r>
      <w:r w:rsidRPr="00702E10">
        <w:tab/>
        <w:t>Suya dayanıklı bant</w:t>
      </w:r>
    </w:p>
    <w:p w:rsidR="000731B0" w:rsidRPr="00702E10" w:rsidRDefault="000731B0" w:rsidP="000731B0">
      <w:pPr>
        <w:tabs>
          <w:tab w:val="left" w:pos="993"/>
        </w:tabs>
        <w:ind w:firstLine="708"/>
        <w:jc w:val="both"/>
      </w:pPr>
      <w:proofErr w:type="gramStart"/>
      <w:r w:rsidRPr="00702E10">
        <w:t>t</w:t>
      </w:r>
      <w:proofErr w:type="gramEnd"/>
      <w:r w:rsidRPr="00702E10">
        <w:t>.</w:t>
      </w:r>
      <w:r w:rsidRPr="00702E10">
        <w:tab/>
        <w:t>2 adet cam kalemi</w:t>
      </w:r>
    </w:p>
    <w:p w:rsidR="000731B0" w:rsidRPr="00702E10" w:rsidRDefault="000731B0" w:rsidP="000731B0">
      <w:pPr>
        <w:tabs>
          <w:tab w:val="left" w:pos="993"/>
        </w:tabs>
        <w:ind w:firstLine="708"/>
        <w:jc w:val="both"/>
      </w:pPr>
      <w:proofErr w:type="gramStart"/>
      <w:r w:rsidRPr="00702E10">
        <w:t>u</w:t>
      </w:r>
      <w:proofErr w:type="gramEnd"/>
      <w:r w:rsidRPr="00702E10">
        <w:t xml:space="preserve">. </w:t>
      </w:r>
      <w:r w:rsidRPr="00702E10">
        <w:tab/>
        <w:t>1 termos numune kabı</w:t>
      </w:r>
    </w:p>
    <w:p w:rsidR="000731B0" w:rsidRPr="00702E10" w:rsidRDefault="000731B0" w:rsidP="000731B0">
      <w:pPr>
        <w:tabs>
          <w:tab w:val="left" w:pos="993"/>
        </w:tabs>
        <w:ind w:firstLine="708"/>
        <w:jc w:val="both"/>
      </w:pPr>
      <w:proofErr w:type="gramStart"/>
      <w:r w:rsidRPr="00702E10">
        <w:t>ü</w:t>
      </w:r>
      <w:proofErr w:type="gramEnd"/>
      <w:r w:rsidRPr="00702E10">
        <w:t xml:space="preserve">. </w:t>
      </w:r>
      <w:r w:rsidRPr="00702E10">
        <w:tab/>
        <w:t>5 dondurulmuş buz aküsü</w:t>
      </w:r>
    </w:p>
    <w:p w:rsidR="000731B0" w:rsidRPr="00702E10" w:rsidRDefault="000731B0" w:rsidP="000731B0">
      <w:pPr>
        <w:tabs>
          <w:tab w:val="left" w:pos="993"/>
        </w:tabs>
        <w:ind w:firstLine="708"/>
        <w:jc w:val="both"/>
      </w:pPr>
      <w:proofErr w:type="gramStart"/>
      <w:r w:rsidRPr="00702E10">
        <w:t>v</w:t>
      </w:r>
      <w:proofErr w:type="gramEnd"/>
      <w:r w:rsidRPr="00702E10">
        <w:t xml:space="preserve">. </w:t>
      </w:r>
      <w:r w:rsidRPr="00702E10">
        <w:tab/>
        <w:t xml:space="preserve"> Suya dayanıklı bant</w:t>
      </w:r>
    </w:p>
    <w:p w:rsidR="000731B0" w:rsidRPr="00702E10" w:rsidRDefault="000731B0" w:rsidP="000731B0">
      <w:pPr>
        <w:tabs>
          <w:tab w:val="left" w:pos="993"/>
        </w:tabs>
        <w:ind w:firstLine="708"/>
        <w:jc w:val="both"/>
      </w:pPr>
      <w:proofErr w:type="gramStart"/>
      <w:r w:rsidRPr="00702E10">
        <w:t>y</w:t>
      </w:r>
      <w:proofErr w:type="gramEnd"/>
      <w:r w:rsidRPr="00702E10">
        <w:t xml:space="preserve">. </w:t>
      </w:r>
      <w:r w:rsidRPr="00702E10">
        <w:tab/>
        <w:t>Etiketler ve kalemler</w:t>
      </w:r>
    </w:p>
    <w:p w:rsidR="000731B0" w:rsidRPr="00702E10" w:rsidRDefault="000731B0" w:rsidP="000731B0">
      <w:pPr>
        <w:tabs>
          <w:tab w:val="left" w:pos="993"/>
        </w:tabs>
        <w:ind w:firstLine="708"/>
        <w:jc w:val="both"/>
      </w:pPr>
      <w:proofErr w:type="gramStart"/>
      <w:r w:rsidRPr="00702E10">
        <w:t>z</w:t>
      </w:r>
      <w:proofErr w:type="gramEnd"/>
      <w:r w:rsidRPr="00702E10">
        <w:t xml:space="preserve">. </w:t>
      </w:r>
      <w:r w:rsidRPr="00702E10">
        <w:tab/>
        <w:t xml:space="preserve">10 adet siyah çöp poşeti </w:t>
      </w:r>
    </w:p>
    <w:p w:rsidR="000731B0" w:rsidRPr="00702E10" w:rsidRDefault="000731B0" w:rsidP="000731B0">
      <w:pPr>
        <w:tabs>
          <w:tab w:val="left" w:pos="993"/>
        </w:tabs>
        <w:ind w:firstLine="708"/>
        <w:jc w:val="both"/>
      </w:pPr>
      <w:r w:rsidRPr="00702E10">
        <w:t xml:space="preserve">aa. 50 adet paket lastiği </w:t>
      </w:r>
    </w:p>
    <w:p w:rsidR="000731B0" w:rsidRPr="00702E10" w:rsidRDefault="000731B0" w:rsidP="000731B0">
      <w:pPr>
        <w:tabs>
          <w:tab w:val="left" w:pos="993"/>
        </w:tabs>
        <w:ind w:firstLine="708"/>
        <w:jc w:val="both"/>
      </w:pPr>
      <w:r w:rsidRPr="00702E10">
        <w:t>bb. Mukavva kutu</w:t>
      </w:r>
    </w:p>
    <w:p w:rsidR="000731B0" w:rsidRPr="00702E10" w:rsidRDefault="000731B0" w:rsidP="000731B0">
      <w:pPr>
        <w:jc w:val="both"/>
      </w:pPr>
    </w:p>
    <w:p w:rsidR="000731B0" w:rsidRPr="00702E10" w:rsidRDefault="000731B0" w:rsidP="000731B0">
      <w:pPr>
        <w:jc w:val="both"/>
      </w:pPr>
      <w:r w:rsidRPr="00702E10">
        <w:t>Bu kitlerden e</w:t>
      </w:r>
      <w:r w:rsidR="006A52E6">
        <w:t>n az iki takım resmi veteriner hekim</w:t>
      </w:r>
      <w:r w:rsidRPr="00702E10">
        <w:t xml:space="preserve">in çalışma merkezinde her zaman hazır olarak bulundurulmalıdır. </w:t>
      </w:r>
    </w:p>
    <w:p w:rsidR="00BB451F" w:rsidRPr="00702E10" w:rsidRDefault="00BB451F" w:rsidP="009B7B0E">
      <w:pPr>
        <w:jc w:val="both"/>
        <w:rPr>
          <w:b/>
          <w:i/>
        </w:rPr>
      </w:pPr>
    </w:p>
    <w:p w:rsidR="008705F3" w:rsidRPr="00702E10" w:rsidRDefault="008705F3" w:rsidP="00C572AC">
      <w:pPr>
        <w:jc w:val="right"/>
        <w:rPr>
          <w:b/>
        </w:rPr>
      </w:pPr>
      <w:r w:rsidRPr="00702E10">
        <w:br w:type="page"/>
      </w:r>
      <w:r w:rsidR="0007066C" w:rsidRPr="00702E10">
        <w:rPr>
          <w:b/>
        </w:rPr>
        <w:lastRenderedPageBreak/>
        <w:t>EK</w:t>
      </w:r>
      <w:r w:rsidR="000744A9" w:rsidRPr="00702E10">
        <w:rPr>
          <w:b/>
        </w:rPr>
        <w:t>-</w:t>
      </w:r>
      <w:r w:rsidR="00723F30" w:rsidRPr="00702E10">
        <w:rPr>
          <w:b/>
        </w:rPr>
        <w:t>7</w:t>
      </w:r>
    </w:p>
    <w:p w:rsidR="00C572AC" w:rsidRPr="00702E10" w:rsidRDefault="00C572AC" w:rsidP="00C572AC">
      <w:pPr>
        <w:jc w:val="right"/>
      </w:pPr>
    </w:p>
    <w:p w:rsidR="000761DD" w:rsidRPr="00702E10" w:rsidRDefault="00F53DD0" w:rsidP="00F53DD0">
      <w:pPr>
        <w:ind w:firstLine="709"/>
        <w:jc w:val="center"/>
        <w:rPr>
          <w:b/>
          <w:bCs/>
          <w:iCs/>
        </w:rPr>
      </w:pPr>
      <w:r w:rsidRPr="00702E10">
        <w:rPr>
          <w:b/>
          <w:bCs/>
          <w:iCs/>
        </w:rPr>
        <w:t>ÖRNEKLEME METOTLARI</w:t>
      </w:r>
    </w:p>
    <w:p w:rsidR="000761DD" w:rsidRPr="00702E10" w:rsidRDefault="000761DD" w:rsidP="00F53016">
      <w:pPr>
        <w:ind w:firstLine="709"/>
        <w:rPr>
          <w:b/>
          <w:bCs/>
          <w:iCs/>
        </w:rPr>
      </w:pPr>
      <w:r w:rsidRPr="00702E10">
        <w:rPr>
          <w:b/>
          <w:bCs/>
          <w:iCs/>
        </w:rPr>
        <w:t>Örnekleme ve örneklerin muamelesi</w:t>
      </w:r>
    </w:p>
    <w:p w:rsidR="000761DD" w:rsidRPr="00702E10" w:rsidRDefault="000761DD" w:rsidP="00F53016">
      <w:pPr>
        <w:ind w:firstLine="709"/>
        <w:jc w:val="both"/>
      </w:pPr>
      <w:r w:rsidRPr="00702E10">
        <w:t>Kanatlı sürülerinde şiddetli hastalık</w:t>
      </w:r>
      <w:r w:rsidR="00F53016" w:rsidRPr="00702E10">
        <w:t xml:space="preserve"> belirtileri</w:t>
      </w:r>
      <w:r w:rsidRPr="00702E10">
        <w:t xml:space="preserve"> ve yüksek mortalite ile seyreden Newcastle hastalığının tespiti için yapılacak çalışmalarda, çoğunlukla yeni ölmüş, ya</w:t>
      </w:r>
      <w:r w:rsidR="00687A66" w:rsidRPr="00702E10">
        <w:t xml:space="preserve"> </w:t>
      </w:r>
      <w:r w:rsidRPr="00702E10">
        <w:t xml:space="preserve">da ölmek üzere olan kanatlılardan </w:t>
      </w:r>
      <w:r w:rsidR="00265474" w:rsidRPr="00702E10">
        <w:t>virüs</w:t>
      </w:r>
      <w:r w:rsidRPr="00702E10">
        <w:t xml:space="preserve"> </w:t>
      </w:r>
      <w:proofErr w:type="gramStart"/>
      <w:r w:rsidRPr="00702E10">
        <w:t>izolasyonu</w:t>
      </w:r>
      <w:proofErr w:type="gramEnd"/>
      <w:r w:rsidRPr="00702E10">
        <w:t xml:space="preserve"> çalışmaları yapılır. Ölü kanatlılardan alınan numuneler, oronazal sıvabların yanı sıra, akciğer, böbrek, bağırsak (içeriğiyle birlikte), dalak, beyin, karaciğer ve kalp dokularından olmalıdır. Bu numuneler ayrı ayrı veya bir araya toplanabilir. Bağırsak içeriği genellikle diğer numunelerden ayrı işlenir.</w:t>
      </w:r>
    </w:p>
    <w:p w:rsidR="000761DD" w:rsidRPr="00702E10" w:rsidRDefault="000761DD" w:rsidP="00F53016">
      <w:pPr>
        <w:ind w:firstLine="709"/>
        <w:jc w:val="both"/>
      </w:pPr>
      <w:r w:rsidRPr="00702E10">
        <w:t>Canlı hayvanlardan alınacak örnekler, trakeal sıvaplar ve fekal</w:t>
      </w:r>
      <w:r w:rsidR="00F53016" w:rsidRPr="00702E10">
        <w:t xml:space="preserve"> </w:t>
      </w:r>
      <w:r w:rsidRPr="00702E10">
        <w:t xml:space="preserve">materyal ile kaplanmış olan kloakal sıvaplardır. </w:t>
      </w:r>
      <w:r w:rsidR="00F53016" w:rsidRPr="00702E10">
        <w:t>Sıvap ile örnek alımı k</w:t>
      </w:r>
      <w:r w:rsidRPr="00702E10">
        <w:t>üçük ve hassas kuşlar</w:t>
      </w:r>
      <w:r w:rsidR="00F53016" w:rsidRPr="00702E10">
        <w:t xml:space="preserve">a </w:t>
      </w:r>
      <w:r w:rsidRPr="00702E10">
        <w:t>zarar verebileceğinden bunlardan alınacak olan taze dışkı alternatif olarak kullanılabilir. Örnek alma şansı sınırlı olduğu durumlarda klinik hastalığın görüldüğü kanatlılardan kloakal sıvap (ya da dış</w:t>
      </w:r>
      <w:r w:rsidR="00F53016" w:rsidRPr="00702E10">
        <w:t>k</w:t>
      </w:r>
      <w:r w:rsidRPr="00702E10">
        <w:t>ı), trakeal sıvaplar (ya da trakea dokusu) organ ve dokuların yerine kullanılabilir. Örnekler hastalığın erken dönemlerinde alınmalıdır.</w:t>
      </w:r>
    </w:p>
    <w:p w:rsidR="000761DD" w:rsidRPr="00702E10" w:rsidRDefault="000761DD" w:rsidP="00687A66">
      <w:pPr>
        <w:autoSpaceDE w:val="0"/>
        <w:autoSpaceDN w:val="0"/>
        <w:adjustRightInd w:val="0"/>
        <w:ind w:firstLine="709"/>
        <w:jc w:val="both"/>
      </w:pPr>
      <w:r w:rsidRPr="00702E10">
        <w:rPr>
          <w:b/>
          <w:bCs/>
          <w:iCs/>
        </w:rPr>
        <w:t>Numunelerin Gönderilmesi:</w:t>
      </w:r>
      <w:r w:rsidRPr="00702E10">
        <w:rPr>
          <w:b/>
          <w:bCs/>
        </w:rPr>
        <w:t xml:space="preserve"> </w:t>
      </w:r>
      <w:r w:rsidRPr="00702E10">
        <w:t>Taze dokular ve/veya taşıma vasatına konulmuş sıvab numuneleri soğuk zinc</w:t>
      </w:r>
      <w:r w:rsidR="00687A66" w:rsidRPr="00702E10">
        <w:t xml:space="preserve">irde, dondurulmadan, çevresine </w:t>
      </w:r>
      <w:r w:rsidRPr="00702E10">
        <w:t xml:space="preserve">dondurulmuş buz aküleri konularak sevk edilmelidir. </w:t>
      </w:r>
    </w:p>
    <w:p w:rsidR="000761DD" w:rsidRPr="00702E10" w:rsidRDefault="000761DD" w:rsidP="00687A66">
      <w:pPr>
        <w:ind w:firstLine="709"/>
        <w:jc w:val="both"/>
        <w:rPr>
          <w:b/>
          <w:bCs/>
          <w:iCs/>
        </w:rPr>
      </w:pPr>
      <w:r w:rsidRPr="00702E10">
        <w:rPr>
          <w:b/>
          <w:bCs/>
          <w:iCs/>
        </w:rPr>
        <w:t>Paketleme:</w:t>
      </w:r>
    </w:p>
    <w:p w:rsidR="000761DD" w:rsidRPr="00702E10" w:rsidRDefault="000761DD" w:rsidP="00687A66">
      <w:pPr>
        <w:ind w:firstLine="709"/>
        <w:jc w:val="both"/>
      </w:pPr>
      <w:r w:rsidRPr="00702E10">
        <w:t>En içteki konteynerdan başlayarak, örneklerin paketlenmesi için tavsiye edilen paketleme aşağıdaki şekilde olmalıdır. Kırılma ve sızıntılara karşı aynı şekilde güvenliği sağlayacak benzeri metotlarda alternatif olarak kullanılabilir.</w:t>
      </w:r>
    </w:p>
    <w:p w:rsidR="000761DD" w:rsidRPr="00702E10" w:rsidRDefault="000761DD" w:rsidP="00135C5A">
      <w:pPr>
        <w:numPr>
          <w:ilvl w:val="0"/>
          <w:numId w:val="58"/>
        </w:numPr>
        <w:jc w:val="both"/>
      </w:pPr>
      <w:r w:rsidRPr="00702E10">
        <w:t>Vidalı, uygun metal kapağa sahip, sağlam cam kap. En iyi kap 20 ml’lik universal şişelerdir. Sıvının sızıntısını engellemek için kapak çevresi sıkıca bantlanmalıdır.</w:t>
      </w:r>
    </w:p>
    <w:p w:rsidR="000761DD" w:rsidRPr="00702E10" w:rsidRDefault="000761DD" w:rsidP="00135C5A">
      <w:pPr>
        <w:numPr>
          <w:ilvl w:val="0"/>
          <w:numId w:val="58"/>
        </w:numPr>
        <w:jc w:val="both"/>
      </w:pPr>
      <w:r w:rsidRPr="00702E10">
        <w:t xml:space="preserve">Şişenin üzerine materyali tanımlayacak bilgiler uygun şekilde etiketlenmelidir. Şişenin etrafı uygun şekilde </w:t>
      </w:r>
      <w:proofErr w:type="gramStart"/>
      <w:r w:rsidRPr="00702E10">
        <w:t>dezenfekte</w:t>
      </w:r>
      <w:proofErr w:type="gramEnd"/>
      <w:r w:rsidRPr="00702E10">
        <w:t xml:space="preserve"> edilmelidir.</w:t>
      </w:r>
    </w:p>
    <w:p w:rsidR="000761DD" w:rsidRPr="00702E10" w:rsidRDefault="000761DD" w:rsidP="00135C5A">
      <w:pPr>
        <w:numPr>
          <w:ilvl w:val="0"/>
          <w:numId w:val="58"/>
        </w:numPr>
        <w:jc w:val="both"/>
      </w:pPr>
      <w:r w:rsidRPr="00702E10">
        <w:t>Şişe kırılmalara karşı önlem olarak uygun bir şekilde sarıldıktan sonra kanteynera yerleştirilmelidir.</w:t>
      </w:r>
    </w:p>
    <w:p w:rsidR="000761DD" w:rsidRPr="00702E10" w:rsidRDefault="000761DD" w:rsidP="00135C5A">
      <w:pPr>
        <w:numPr>
          <w:ilvl w:val="0"/>
          <w:numId w:val="58"/>
        </w:numPr>
        <w:jc w:val="both"/>
      </w:pPr>
      <w:r w:rsidRPr="00702E10">
        <w:t>Transfer işlemi uzun sürecekse örnekler soğuk ortamda tutulmalı ve konternerın dış kısmına etiket yazılarak bu durum belirtilmelidir.</w:t>
      </w:r>
    </w:p>
    <w:p w:rsidR="000761DD" w:rsidRPr="00702E10" w:rsidRDefault="000761DD" w:rsidP="00135C5A">
      <w:pPr>
        <w:numPr>
          <w:ilvl w:val="0"/>
          <w:numId w:val="58"/>
        </w:numPr>
        <w:jc w:val="both"/>
      </w:pPr>
      <w:r w:rsidRPr="00702E10">
        <w:t>Konteyner sızdırmaz özellikte olmalıdır.</w:t>
      </w:r>
    </w:p>
    <w:p w:rsidR="000761DD" w:rsidRPr="00702E10" w:rsidRDefault="000761DD" w:rsidP="00135C5A">
      <w:pPr>
        <w:numPr>
          <w:ilvl w:val="0"/>
          <w:numId w:val="58"/>
        </w:numPr>
        <w:jc w:val="both"/>
      </w:pPr>
      <w:r w:rsidRPr="00702E10">
        <w:t>Konteyner uygun bir ambalaj içerisine yerleştirilmelidir.</w:t>
      </w:r>
    </w:p>
    <w:p w:rsidR="000761DD" w:rsidRPr="00702E10" w:rsidRDefault="000761DD" w:rsidP="00135C5A">
      <w:pPr>
        <w:numPr>
          <w:ilvl w:val="0"/>
          <w:numId w:val="58"/>
        </w:numPr>
        <w:jc w:val="both"/>
      </w:pPr>
      <w:r w:rsidRPr="00702E10">
        <w:t>Örnekler yurtdışına gönderilecekse Uluslararası Transfer Kurallarına uygun olarak etiketlenmelidir.</w:t>
      </w:r>
    </w:p>
    <w:p w:rsidR="000761DD" w:rsidRPr="00702E10" w:rsidRDefault="000761DD" w:rsidP="00135C5A">
      <w:pPr>
        <w:numPr>
          <w:ilvl w:val="0"/>
          <w:numId w:val="58"/>
        </w:numPr>
        <w:jc w:val="both"/>
      </w:pPr>
      <w:r w:rsidRPr="00702E10">
        <w:t>Etiket üzerine gerekli bilgiler bulunmalıdır.</w:t>
      </w:r>
    </w:p>
    <w:p w:rsidR="000761DD" w:rsidRPr="00702E10" w:rsidRDefault="000761DD" w:rsidP="000761DD">
      <w:pPr>
        <w:jc w:val="both"/>
        <w:rPr>
          <w:highlight w:val="yellow"/>
        </w:rPr>
      </w:pPr>
    </w:p>
    <w:p w:rsidR="00687A66" w:rsidRPr="00702E10" w:rsidRDefault="000761DD" w:rsidP="00823283">
      <w:pPr>
        <w:ind w:firstLine="709"/>
        <w:jc w:val="both"/>
        <w:rPr>
          <w:b/>
          <w:bCs/>
        </w:rPr>
      </w:pPr>
      <w:r w:rsidRPr="00702E10">
        <w:rPr>
          <w:b/>
          <w:bCs/>
        </w:rPr>
        <w:t xml:space="preserve">Örneklerin Muamelesi: </w:t>
      </w:r>
    </w:p>
    <w:p w:rsidR="000761DD" w:rsidRPr="00702E10" w:rsidRDefault="000761DD" w:rsidP="00687A66">
      <w:pPr>
        <w:ind w:firstLine="709"/>
        <w:jc w:val="both"/>
      </w:pPr>
      <w:r w:rsidRPr="00702E10">
        <w:t xml:space="preserve">Örnekler, antibiyotik içeren isotonic phosphate buffered saline (PBS), pH </w:t>
      </w:r>
      <w:proofErr w:type="gramStart"/>
      <w:r w:rsidRPr="00702E10">
        <w:t>7.0</w:t>
      </w:r>
      <w:proofErr w:type="gramEnd"/>
      <w:r w:rsidRPr="00702E10">
        <w:t xml:space="preserve">–7.4, içerisine alınmalıdır. Doku ve trakeal sıvaplar için; Penicillin (2000 ünit/ml)-Streptomycin (2 mg/ml), Gentamycin (50 mg/ml) ve Mycostatin (1000 ünite/ml) antibiyotik soluşyonu hazırlanır. Dışkı ve kloakal svaplar için bu </w:t>
      </w:r>
      <w:proofErr w:type="gramStart"/>
      <w:r w:rsidRPr="00702E10">
        <w:t>oranlar  5</w:t>
      </w:r>
      <w:proofErr w:type="gramEnd"/>
      <w:r w:rsidRPr="00702E10">
        <w:t xml:space="preserve"> X konsantrasyonunda olmalıdır.  Klamidia kontrolü için 50 mg/ml oxytetracycline eklenebilir. Antibiyotik ilavesinden sonra solüsyonun pH’ı </w:t>
      </w:r>
      <w:proofErr w:type="gramStart"/>
      <w:r w:rsidRPr="00702E10">
        <w:t>7.0</w:t>
      </w:r>
      <w:proofErr w:type="gramEnd"/>
      <w:r w:rsidRPr="00702E10">
        <w:t xml:space="preserve">–7.4’e ayarlanmalıdır. Dışkı ve iyice parçalanmış dokulara % 10–20 (w/v) olacak şekilde antibiyotik solusyonu katılarak süspansiyon hazırlanır. Süspansiyon oda ısısında 1-2 saat bekletildikten sonra 800 - 1000 x </w:t>
      </w:r>
      <w:r w:rsidR="00F97386" w:rsidRPr="00702E10">
        <w:rPr>
          <w:bCs/>
          <w:iCs/>
        </w:rPr>
        <w:t>g</w:t>
      </w:r>
      <w:r w:rsidRPr="00702E10">
        <w:rPr>
          <w:b/>
          <w:bCs/>
          <w:i/>
          <w:iCs/>
        </w:rPr>
        <w:t xml:space="preserve"> </w:t>
      </w:r>
      <w:r w:rsidRPr="00702E10">
        <w:t xml:space="preserve">10 dakika </w:t>
      </w:r>
      <w:proofErr w:type="gramStart"/>
      <w:r w:rsidRPr="00702E10">
        <w:t>santrifüj</w:t>
      </w:r>
      <w:proofErr w:type="gramEnd"/>
      <w:r w:rsidRPr="00702E10">
        <w:t xml:space="preserve"> edildikten sonra inokule edilir. Hemen inokule edilemiyecekse 4°C’de 4 gün kadar bekletilebilir.</w:t>
      </w:r>
    </w:p>
    <w:p w:rsidR="00C572AC" w:rsidRPr="00702E10" w:rsidRDefault="00C572AC" w:rsidP="00C572AC">
      <w:pPr>
        <w:pStyle w:val="Balk3"/>
        <w:keepLines w:val="0"/>
        <w:spacing w:before="0" w:after="0" w:line="240" w:lineRule="auto"/>
        <w:jc w:val="right"/>
        <w:rPr>
          <w:rFonts w:ascii="Times New Roman" w:hAnsi="Times New Roman"/>
          <w:snapToGrid/>
          <w:spacing w:val="0"/>
          <w:kern w:val="0"/>
          <w:szCs w:val="24"/>
          <w:lang w:val="en-GB" w:eastAsia="tr-TR"/>
        </w:rPr>
      </w:pPr>
    </w:p>
    <w:p w:rsidR="008705F3" w:rsidRPr="00702E10" w:rsidRDefault="0007066C" w:rsidP="00C572AC">
      <w:pPr>
        <w:pStyle w:val="Balk3"/>
        <w:keepLines w:val="0"/>
        <w:spacing w:before="0" w:after="0" w:line="240" w:lineRule="auto"/>
        <w:jc w:val="right"/>
        <w:rPr>
          <w:sz w:val="22"/>
          <w:szCs w:val="22"/>
          <w:highlight w:val="yellow"/>
        </w:rPr>
      </w:pPr>
      <w:r w:rsidRPr="00702E10">
        <w:rPr>
          <w:rFonts w:ascii="Times New Roman" w:hAnsi="Times New Roman"/>
          <w:snapToGrid/>
          <w:spacing w:val="0"/>
          <w:kern w:val="0"/>
          <w:szCs w:val="24"/>
          <w:lang w:val="en-GB" w:eastAsia="tr-TR"/>
        </w:rPr>
        <w:t>EK</w:t>
      </w:r>
      <w:r w:rsidR="000744A9" w:rsidRPr="00702E10">
        <w:rPr>
          <w:rFonts w:ascii="Times New Roman" w:hAnsi="Times New Roman"/>
          <w:snapToGrid/>
          <w:spacing w:val="0"/>
          <w:kern w:val="0"/>
          <w:szCs w:val="24"/>
          <w:lang w:val="en-GB" w:eastAsia="tr-TR"/>
        </w:rPr>
        <w:t>-</w:t>
      </w:r>
      <w:r w:rsidR="00723F30" w:rsidRPr="00702E10">
        <w:rPr>
          <w:rFonts w:ascii="Times New Roman" w:hAnsi="Times New Roman"/>
          <w:snapToGrid/>
          <w:spacing w:val="0"/>
          <w:kern w:val="0"/>
          <w:szCs w:val="24"/>
          <w:lang w:val="en-GB" w:eastAsia="tr-TR"/>
        </w:rPr>
        <w:t>8</w:t>
      </w:r>
    </w:p>
    <w:p w:rsidR="003075DC" w:rsidRPr="00702E10" w:rsidRDefault="003075DC" w:rsidP="003075DC">
      <w:pPr>
        <w:keepNext/>
        <w:spacing w:before="120" w:after="120"/>
        <w:jc w:val="center"/>
        <w:outlineLvl w:val="0"/>
        <w:rPr>
          <w:b/>
          <w:kern w:val="28"/>
          <w:szCs w:val="32"/>
          <w:lang w:val="en-GB"/>
        </w:rPr>
      </w:pPr>
      <w:r w:rsidRPr="00702E10">
        <w:rPr>
          <w:b/>
          <w:kern w:val="28"/>
          <w:szCs w:val="32"/>
          <w:lang w:val="en-GB"/>
        </w:rPr>
        <w:t>MARAZİ MADDE GÖNDERME PROTOKOLÜ</w:t>
      </w:r>
    </w:p>
    <w:p w:rsidR="003075DC" w:rsidRPr="00702E10" w:rsidRDefault="003075DC" w:rsidP="003075DC">
      <w:pPr>
        <w:jc w:val="both"/>
        <w:rPr>
          <w:sz w:val="20"/>
          <w:szCs w:val="20"/>
        </w:rPr>
      </w:pPr>
    </w:p>
    <w:p w:rsidR="003075DC" w:rsidRPr="00702E10" w:rsidRDefault="003075DC" w:rsidP="003075DC">
      <w:pPr>
        <w:jc w:val="both"/>
        <w:rPr>
          <w:sz w:val="20"/>
          <w:szCs w:val="20"/>
        </w:rPr>
      </w:pPr>
      <w:r w:rsidRPr="00702E10">
        <w:rPr>
          <w:sz w:val="20"/>
          <w:szCs w:val="20"/>
        </w:rPr>
        <w:t xml:space="preserve">KURUM ADI </w:t>
      </w:r>
      <w:r w:rsidRPr="00702E10">
        <w:rPr>
          <w:sz w:val="20"/>
          <w:szCs w:val="20"/>
        </w:rPr>
        <w:tab/>
        <w:t>:</w:t>
      </w:r>
      <w:r w:rsidRPr="00702E10">
        <w:rPr>
          <w:sz w:val="20"/>
          <w:szCs w:val="20"/>
        </w:rPr>
        <w:tab/>
      </w:r>
      <w:r w:rsidRPr="00702E10">
        <w:rPr>
          <w:sz w:val="20"/>
          <w:szCs w:val="20"/>
        </w:rPr>
        <w:tab/>
      </w:r>
      <w:r w:rsidRPr="00702E10">
        <w:rPr>
          <w:sz w:val="20"/>
          <w:szCs w:val="20"/>
        </w:rPr>
        <w:tab/>
      </w:r>
      <w:r w:rsidRPr="00702E10">
        <w:rPr>
          <w:sz w:val="20"/>
          <w:szCs w:val="20"/>
        </w:rPr>
        <w:tab/>
      </w:r>
      <w:r w:rsidRPr="00702E10">
        <w:rPr>
          <w:sz w:val="20"/>
          <w:szCs w:val="20"/>
        </w:rPr>
        <w:tab/>
      </w:r>
      <w:r w:rsidRPr="00702E10">
        <w:rPr>
          <w:sz w:val="20"/>
          <w:szCs w:val="20"/>
        </w:rPr>
        <w:tab/>
      </w:r>
      <w:r w:rsidRPr="00702E10">
        <w:rPr>
          <w:sz w:val="20"/>
          <w:szCs w:val="20"/>
        </w:rPr>
        <w:tab/>
      </w:r>
      <w:r w:rsidRPr="00702E10">
        <w:rPr>
          <w:sz w:val="20"/>
          <w:szCs w:val="20"/>
        </w:rPr>
        <w:tab/>
      </w:r>
      <w:proofErr w:type="gramStart"/>
      <w:r w:rsidRPr="00702E10">
        <w:rPr>
          <w:sz w:val="20"/>
          <w:szCs w:val="20"/>
        </w:rPr>
        <w:t>.....</w:t>
      </w:r>
      <w:proofErr w:type="gramEnd"/>
      <w:r w:rsidRPr="00702E10">
        <w:rPr>
          <w:sz w:val="20"/>
          <w:szCs w:val="20"/>
        </w:rPr>
        <w:t>/...../</w:t>
      </w:r>
      <w:r w:rsidR="00823283" w:rsidRPr="00702E10">
        <w:rPr>
          <w:sz w:val="20"/>
          <w:szCs w:val="20"/>
        </w:rPr>
        <w:t>…</w:t>
      </w:r>
      <w:r w:rsidRPr="00702E10">
        <w:rPr>
          <w:sz w:val="20"/>
          <w:szCs w:val="20"/>
        </w:rPr>
        <w:t>..</w:t>
      </w:r>
    </w:p>
    <w:p w:rsidR="003075DC" w:rsidRPr="00702E10" w:rsidRDefault="003075DC" w:rsidP="003075DC">
      <w:pPr>
        <w:jc w:val="both"/>
        <w:rPr>
          <w:sz w:val="20"/>
          <w:szCs w:val="20"/>
        </w:rPr>
      </w:pPr>
      <w:r w:rsidRPr="00702E10">
        <w:rPr>
          <w:sz w:val="20"/>
          <w:szCs w:val="20"/>
        </w:rPr>
        <w:tab/>
      </w:r>
    </w:p>
    <w:p w:rsidR="003075DC" w:rsidRPr="00702E10" w:rsidRDefault="003075DC" w:rsidP="003075DC">
      <w:pPr>
        <w:jc w:val="both"/>
        <w:rPr>
          <w:sz w:val="20"/>
          <w:szCs w:val="20"/>
          <w:u w:val="single"/>
        </w:rPr>
      </w:pPr>
      <w:r w:rsidRPr="00702E10">
        <w:rPr>
          <w:sz w:val="20"/>
          <w:szCs w:val="20"/>
          <w:u w:val="single"/>
        </w:rPr>
        <w:t>A-</w:t>
      </w:r>
      <w:proofErr w:type="gramStart"/>
      <w:r w:rsidRPr="00702E10">
        <w:rPr>
          <w:sz w:val="20"/>
          <w:szCs w:val="20"/>
          <w:u w:val="single"/>
        </w:rPr>
        <w:t>GÖNDERENİN :</w:t>
      </w:r>
      <w:proofErr w:type="gramEnd"/>
    </w:p>
    <w:p w:rsidR="003075DC" w:rsidRPr="00702E10" w:rsidRDefault="003075DC" w:rsidP="003075DC">
      <w:pPr>
        <w:jc w:val="both"/>
        <w:rPr>
          <w:sz w:val="20"/>
          <w:szCs w:val="20"/>
        </w:rPr>
      </w:pPr>
      <w:r w:rsidRPr="00702E10">
        <w:rPr>
          <w:sz w:val="20"/>
          <w:szCs w:val="20"/>
        </w:rPr>
        <w:t>Adı-Soyadı</w:t>
      </w:r>
      <w:r w:rsidRPr="00702E10">
        <w:rPr>
          <w:sz w:val="20"/>
          <w:szCs w:val="20"/>
        </w:rPr>
        <w:tab/>
        <w:t>:</w:t>
      </w:r>
    </w:p>
    <w:p w:rsidR="003075DC" w:rsidRPr="00702E10" w:rsidRDefault="003075DC" w:rsidP="003075DC">
      <w:pPr>
        <w:jc w:val="both"/>
        <w:rPr>
          <w:sz w:val="20"/>
          <w:szCs w:val="20"/>
        </w:rPr>
      </w:pPr>
      <w:r w:rsidRPr="00702E10">
        <w:rPr>
          <w:sz w:val="20"/>
          <w:szCs w:val="20"/>
        </w:rPr>
        <w:t>Adresi</w:t>
      </w:r>
      <w:r w:rsidRPr="00702E10">
        <w:rPr>
          <w:sz w:val="20"/>
          <w:szCs w:val="20"/>
        </w:rPr>
        <w:tab/>
      </w:r>
      <w:r w:rsidRPr="00702E10">
        <w:rPr>
          <w:sz w:val="20"/>
          <w:szCs w:val="20"/>
        </w:rPr>
        <w:tab/>
      </w:r>
    </w:p>
    <w:p w:rsidR="003075DC" w:rsidRPr="00702E10" w:rsidRDefault="003075DC" w:rsidP="003075DC">
      <w:pPr>
        <w:jc w:val="both"/>
        <w:rPr>
          <w:sz w:val="20"/>
          <w:szCs w:val="20"/>
        </w:rPr>
      </w:pPr>
      <w:r w:rsidRPr="00702E10">
        <w:rPr>
          <w:sz w:val="20"/>
          <w:szCs w:val="20"/>
        </w:rPr>
        <w:t>Tel-Fax</w:t>
      </w:r>
      <w:r w:rsidRPr="00702E10">
        <w:rPr>
          <w:sz w:val="20"/>
          <w:szCs w:val="20"/>
        </w:rPr>
        <w:tab/>
      </w:r>
      <w:r w:rsidRPr="00702E10">
        <w:rPr>
          <w:sz w:val="20"/>
          <w:szCs w:val="20"/>
        </w:rPr>
        <w:tab/>
        <w:t>:</w:t>
      </w:r>
    </w:p>
    <w:p w:rsidR="003075DC" w:rsidRPr="00702E10" w:rsidRDefault="003075DC" w:rsidP="003075DC">
      <w:pPr>
        <w:jc w:val="both"/>
        <w:rPr>
          <w:sz w:val="20"/>
          <w:szCs w:val="20"/>
        </w:rPr>
      </w:pPr>
      <w:proofErr w:type="gramStart"/>
      <w:r w:rsidRPr="00702E10">
        <w:rPr>
          <w:sz w:val="20"/>
          <w:szCs w:val="20"/>
        </w:rPr>
        <w:t>e</w:t>
      </w:r>
      <w:proofErr w:type="gramEnd"/>
      <w:r w:rsidRPr="00702E10">
        <w:rPr>
          <w:sz w:val="20"/>
          <w:szCs w:val="20"/>
        </w:rPr>
        <w:t>-mail</w:t>
      </w:r>
      <w:r w:rsidRPr="00702E10">
        <w:rPr>
          <w:sz w:val="20"/>
          <w:szCs w:val="20"/>
        </w:rPr>
        <w:tab/>
      </w:r>
      <w:r w:rsidRPr="00702E10">
        <w:rPr>
          <w:sz w:val="20"/>
          <w:szCs w:val="20"/>
        </w:rPr>
        <w:tab/>
        <w:t>:</w:t>
      </w:r>
    </w:p>
    <w:p w:rsidR="003075DC" w:rsidRPr="00702E10" w:rsidRDefault="003075DC" w:rsidP="003075DC">
      <w:pPr>
        <w:jc w:val="both"/>
        <w:rPr>
          <w:sz w:val="20"/>
          <w:szCs w:val="20"/>
        </w:rPr>
      </w:pPr>
    </w:p>
    <w:p w:rsidR="003075DC" w:rsidRPr="00702E10" w:rsidRDefault="003075DC" w:rsidP="003075DC">
      <w:pPr>
        <w:jc w:val="both"/>
        <w:rPr>
          <w:sz w:val="20"/>
          <w:szCs w:val="20"/>
          <w:u w:val="single"/>
        </w:rPr>
      </w:pPr>
      <w:r w:rsidRPr="00702E10">
        <w:rPr>
          <w:sz w:val="20"/>
          <w:szCs w:val="20"/>
          <w:u w:val="single"/>
        </w:rPr>
        <w:t xml:space="preserve">B-HAYVAN </w:t>
      </w:r>
      <w:proofErr w:type="gramStart"/>
      <w:r w:rsidRPr="00702E10">
        <w:rPr>
          <w:sz w:val="20"/>
          <w:szCs w:val="20"/>
          <w:u w:val="single"/>
        </w:rPr>
        <w:t>SAHİBİNİN :</w:t>
      </w:r>
      <w:proofErr w:type="gramEnd"/>
    </w:p>
    <w:p w:rsidR="003075DC" w:rsidRPr="00702E10" w:rsidRDefault="003075DC" w:rsidP="003075DC">
      <w:pPr>
        <w:jc w:val="both"/>
        <w:rPr>
          <w:sz w:val="20"/>
          <w:szCs w:val="20"/>
        </w:rPr>
      </w:pPr>
      <w:r w:rsidRPr="00702E10">
        <w:rPr>
          <w:sz w:val="20"/>
          <w:szCs w:val="20"/>
        </w:rPr>
        <w:t>Adı-Soyadı</w:t>
      </w:r>
      <w:r w:rsidRPr="00702E10">
        <w:rPr>
          <w:sz w:val="20"/>
          <w:szCs w:val="20"/>
        </w:rPr>
        <w:tab/>
        <w:t>:</w:t>
      </w:r>
    </w:p>
    <w:p w:rsidR="003075DC" w:rsidRPr="00702E10" w:rsidRDefault="003075DC" w:rsidP="003075DC">
      <w:pPr>
        <w:jc w:val="both"/>
        <w:rPr>
          <w:sz w:val="20"/>
          <w:szCs w:val="20"/>
        </w:rPr>
      </w:pPr>
      <w:r w:rsidRPr="00702E10">
        <w:rPr>
          <w:sz w:val="20"/>
          <w:szCs w:val="20"/>
        </w:rPr>
        <w:t>Adresi</w:t>
      </w:r>
      <w:r w:rsidRPr="00702E10">
        <w:rPr>
          <w:sz w:val="20"/>
          <w:szCs w:val="20"/>
        </w:rPr>
        <w:tab/>
      </w:r>
      <w:r w:rsidRPr="00702E10">
        <w:rPr>
          <w:sz w:val="20"/>
          <w:szCs w:val="20"/>
        </w:rPr>
        <w:tab/>
        <w:t>:</w:t>
      </w:r>
    </w:p>
    <w:p w:rsidR="003075DC" w:rsidRPr="00702E10" w:rsidRDefault="003075DC" w:rsidP="003075DC">
      <w:pPr>
        <w:jc w:val="both"/>
        <w:rPr>
          <w:sz w:val="20"/>
          <w:szCs w:val="20"/>
        </w:rPr>
      </w:pPr>
      <w:r w:rsidRPr="00702E10">
        <w:rPr>
          <w:sz w:val="20"/>
          <w:szCs w:val="20"/>
        </w:rPr>
        <w:t>Tel. No</w:t>
      </w:r>
      <w:r w:rsidRPr="00702E10">
        <w:rPr>
          <w:sz w:val="20"/>
          <w:szCs w:val="20"/>
        </w:rPr>
        <w:tab/>
      </w:r>
      <w:r w:rsidRPr="00702E10">
        <w:rPr>
          <w:sz w:val="20"/>
          <w:szCs w:val="20"/>
        </w:rPr>
        <w:tab/>
        <w:t>:</w:t>
      </w:r>
    </w:p>
    <w:p w:rsidR="003075DC" w:rsidRPr="00702E10" w:rsidRDefault="003075DC" w:rsidP="003075DC">
      <w:pPr>
        <w:jc w:val="both"/>
        <w:rPr>
          <w:sz w:val="20"/>
          <w:szCs w:val="20"/>
        </w:rPr>
      </w:pPr>
    </w:p>
    <w:p w:rsidR="003075DC" w:rsidRPr="00702E10" w:rsidRDefault="003075DC" w:rsidP="003075DC">
      <w:pPr>
        <w:jc w:val="both"/>
        <w:rPr>
          <w:sz w:val="20"/>
          <w:szCs w:val="20"/>
          <w:u w:val="single"/>
        </w:rPr>
      </w:pPr>
      <w:r w:rsidRPr="00702E10">
        <w:rPr>
          <w:sz w:val="20"/>
          <w:szCs w:val="20"/>
          <w:u w:val="single"/>
        </w:rPr>
        <w:t xml:space="preserve">C-HAYVANA AİT </w:t>
      </w:r>
      <w:proofErr w:type="gramStart"/>
      <w:r w:rsidRPr="00702E10">
        <w:rPr>
          <w:sz w:val="20"/>
          <w:szCs w:val="20"/>
          <w:u w:val="single"/>
        </w:rPr>
        <w:t>BİLGİLER :</w:t>
      </w:r>
      <w:proofErr w:type="gramEnd"/>
    </w:p>
    <w:p w:rsidR="003075DC" w:rsidRPr="00702E10" w:rsidRDefault="003075DC" w:rsidP="003075DC">
      <w:pPr>
        <w:jc w:val="both"/>
        <w:rPr>
          <w:sz w:val="20"/>
          <w:szCs w:val="20"/>
        </w:rPr>
      </w:pPr>
      <w:r w:rsidRPr="00702E10">
        <w:rPr>
          <w:sz w:val="20"/>
          <w:szCs w:val="20"/>
        </w:rPr>
        <w:t>1- Kulak No</w:t>
      </w:r>
      <w:r w:rsidRPr="00702E10">
        <w:rPr>
          <w:sz w:val="20"/>
          <w:szCs w:val="20"/>
        </w:rPr>
        <w:tab/>
      </w:r>
      <w:r w:rsidRPr="00702E10">
        <w:rPr>
          <w:sz w:val="20"/>
          <w:szCs w:val="20"/>
        </w:rPr>
        <w:tab/>
        <w:t xml:space="preserve">  :</w:t>
      </w:r>
    </w:p>
    <w:p w:rsidR="003075DC" w:rsidRPr="00702E10" w:rsidRDefault="003075DC" w:rsidP="003075DC">
      <w:pPr>
        <w:jc w:val="both"/>
        <w:rPr>
          <w:sz w:val="20"/>
          <w:szCs w:val="20"/>
        </w:rPr>
      </w:pPr>
      <w:r w:rsidRPr="00702E10">
        <w:rPr>
          <w:sz w:val="20"/>
          <w:szCs w:val="20"/>
        </w:rPr>
        <w:t>2- Türü</w:t>
      </w:r>
      <w:r w:rsidRPr="00702E10">
        <w:rPr>
          <w:sz w:val="20"/>
          <w:szCs w:val="20"/>
        </w:rPr>
        <w:tab/>
      </w:r>
      <w:r w:rsidRPr="00702E10">
        <w:rPr>
          <w:sz w:val="20"/>
          <w:szCs w:val="20"/>
        </w:rPr>
        <w:tab/>
      </w:r>
      <w:r w:rsidRPr="00702E10">
        <w:rPr>
          <w:sz w:val="20"/>
          <w:szCs w:val="20"/>
        </w:rPr>
        <w:tab/>
        <w:t xml:space="preserve">  :</w:t>
      </w:r>
    </w:p>
    <w:p w:rsidR="003075DC" w:rsidRPr="00702E10" w:rsidRDefault="003075DC" w:rsidP="003075DC">
      <w:pPr>
        <w:jc w:val="both"/>
        <w:rPr>
          <w:sz w:val="20"/>
          <w:szCs w:val="20"/>
        </w:rPr>
      </w:pPr>
      <w:r w:rsidRPr="00702E10">
        <w:rPr>
          <w:sz w:val="20"/>
          <w:szCs w:val="20"/>
        </w:rPr>
        <w:t>3- Irkı-Cinsiyeti</w:t>
      </w:r>
      <w:r w:rsidRPr="00702E10">
        <w:rPr>
          <w:sz w:val="20"/>
          <w:szCs w:val="20"/>
        </w:rPr>
        <w:tab/>
      </w:r>
      <w:r w:rsidRPr="00702E10">
        <w:rPr>
          <w:sz w:val="20"/>
          <w:szCs w:val="20"/>
        </w:rPr>
        <w:tab/>
        <w:t xml:space="preserve">  :</w:t>
      </w:r>
    </w:p>
    <w:p w:rsidR="003075DC" w:rsidRPr="00702E10" w:rsidRDefault="003075DC" w:rsidP="003075DC">
      <w:pPr>
        <w:jc w:val="both"/>
        <w:rPr>
          <w:sz w:val="20"/>
          <w:szCs w:val="20"/>
        </w:rPr>
      </w:pPr>
      <w:r w:rsidRPr="00702E10">
        <w:rPr>
          <w:sz w:val="20"/>
          <w:szCs w:val="20"/>
        </w:rPr>
        <w:t>4- Yaşı</w:t>
      </w:r>
      <w:r w:rsidRPr="00702E10">
        <w:rPr>
          <w:sz w:val="20"/>
          <w:szCs w:val="20"/>
        </w:rPr>
        <w:tab/>
      </w:r>
      <w:r w:rsidRPr="00702E10">
        <w:rPr>
          <w:sz w:val="20"/>
          <w:szCs w:val="20"/>
        </w:rPr>
        <w:tab/>
      </w:r>
      <w:r w:rsidRPr="00702E10">
        <w:rPr>
          <w:sz w:val="20"/>
          <w:szCs w:val="20"/>
        </w:rPr>
        <w:tab/>
        <w:t xml:space="preserve">  :</w:t>
      </w:r>
    </w:p>
    <w:p w:rsidR="003075DC" w:rsidRPr="00702E10" w:rsidRDefault="003075DC" w:rsidP="003075DC">
      <w:pPr>
        <w:jc w:val="both"/>
        <w:rPr>
          <w:sz w:val="20"/>
          <w:szCs w:val="20"/>
        </w:rPr>
      </w:pPr>
      <w:r w:rsidRPr="00702E10">
        <w:rPr>
          <w:sz w:val="20"/>
          <w:szCs w:val="20"/>
        </w:rPr>
        <w:t>5- Verilen Besin Maddeleri : Slaj(</w:t>
      </w:r>
      <w:proofErr w:type="gramStart"/>
      <w:r w:rsidRPr="00702E10">
        <w:rPr>
          <w:sz w:val="20"/>
          <w:szCs w:val="20"/>
        </w:rPr>
        <w:t>............</w:t>
      </w:r>
      <w:proofErr w:type="gramEnd"/>
      <w:r w:rsidRPr="00702E10">
        <w:rPr>
          <w:sz w:val="20"/>
          <w:szCs w:val="20"/>
        </w:rPr>
        <w:t>),Konsantre Yem(.........),Kaba Yem(............)</w:t>
      </w:r>
    </w:p>
    <w:p w:rsidR="003075DC" w:rsidRPr="00702E10" w:rsidRDefault="003075DC" w:rsidP="003075DC">
      <w:pPr>
        <w:jc w:val="both"/>
        <w:rPr>
          <w:sz w:val="20"/>
          <w:szCs w:val="20"/>
        </w:rPr>
      </w:pPr>
      <w:r w:rsidRPr="00702E10">
        <w:rPr>
          <w:sz w:val="20"/>
          <w:szCs w:val="20"/>
        </w:rPr>
        <w:t>6- Bakım ve Beslenme</w:t>
      </w:r>
      <w:r w:rsidRPr="00702E10">
        <w:rPr>
          <w:sz w:val="20"/>
          <w:szCs w:val="20"/>
        </w:rPr>
        <w:tab/>
        <w:t xml:space="preserve">  : Ahırda (</w:t>
      </w:r>
      <w:proofErr w:type="gramStart"/>
      <w:r w:rsidRPr="00702E10">
        <w:rPr>
          <w:sz w:val="20"/>
          <w:szCs w:val="20"/>
        </w:rPr>
        <w:t>............</w:t>
      </w:r>
      <w:proofErr w:type="gramEnd"/>
      <w:r w:rsidRPr="00702E10">
        <w:rPr>
          <w:sz w:val="20"/>
          <w:szCs w:val="20"/>
        </w:rPr>
        <w:t>), Merada (...........)</w:t>
      </w:r>
    </w:p>
    <w:p w:rsidR="003075DC" w:rsidRPr="00702E10" w:rsidRDefault="003075DC" w:rsidP="003075DC">
      <w:pPr>
        <w:jc w:val="both"/>
        <w:rPr>
          <w:sz w:val="20"/>
          <w:szCs w:val="20"/>
        </w:rPr>
      </w:pPr>
    </w:p>
    <w:p w:rsidR="003075DC" w:rsidRPr="00702E10" w:rsidRDefault="003075DC" w:rsidP="003075DC">
      <w:pPr>
        <w:jc w:val="both"/>
        <w:rPr>
          <w:sz w:val="20"/>
          <w:szCs w:val="20"/>
          <w:u w:val="single"/>
        </w:rPr>
      </w:pPr>
      <w:r w:rsidRPr="00702E10">
        <w:rPr>
          <w:sz w:val="20"/>
          <w:szCs w:val="20"/>
          <w:u w:val="single"/>
        </w:rPr>
        <w:t xml:space="preserve">D-NUMUNEYE AİT </w:t>
      </w:r>
      <w:proofErr w:type="gramStart"/>
      <w:r w:rsidRPr="00702E10">
        <w:rPr>
          <w:sz w:val="20"/>
          <w:szCs w:val="20"/>
          <w:u w:val="single"/>
        </w:rPr>
        <w:t>BİLGİLER :</w:t>
      </w:r>
      <w:proofErr w:type="gramEnd"/>
    </w:p>
    <w:p w:rsidR="003075DC" w:rsidRPr="00702E10" w:rsidRDefault="003075DC" w:rsidP="003075DC">
      <w:pPr>
        <w:jc w:val="both"/>
        <w:rPr>
          <w:sz w:val="20"/>
          <w:szCs w:val="20"/>
        </w:rPr>
      </w:pPr>
      <w:r w:rsidRPr="00702E10">
        <w:rPr>
          <w:sz w:val="20"/>
          <w:szCs w:val="20"/>
        </w:rPr>
        <w:t>1- Gönderilen Numunenin Türü</w:t>
      </w:r>
      <w:r w:rsidRPr="00702E10">
        <w:rPr>
          <w:sz w:val="20"/>
          <w:szCs w:val="20"/>
        </w:rPr>
        <w:tab/>
        <w:t xml:space="preserve">   :</w:t>
      </w:r>
    </w:p>
    <w:p w:rsidR="003075DC" w:rsidRPr="00702E10" w:rsidRDefault="003075DC" w:rsidP="003075DC">
      <w:pPr>
        <w:jc w:val="both"/>
        <w:rPr>
          <w:sz w:val="20"/>
          <w:szCs w:val="20"/>
        </w:rPr>
      </w:pPr>
      <w:r w:rsidRPr="00702E10">
        <w:rPr>
          <w:sz w:val="20"/>
          <w:szCs w:val="20"/>
        </w:rPr>
        <w:t>2- Numune Adedi</w:t>
      </w:r>
      <w:r w:rsidRPr="00702E10">
        <w:rPr>
          <w:sz w:val="20"/>
          <w:szCs w:val="20"/>
        </w:rPr>
        <w:tab/>
      </w:r>
      <w:r w:rsidRPr="00702E10">
        <w:rPr>
          <w:sz w:val="20"/>
          <w:szCs w:val="20"/>
        </w:rPr>
        <w:tab/>
        <w:t xml:space="preserve">   :</w:t>
      </w:r>
    </w:p>
    <w:p w:rsidR="003075DC" w:rsidRPr="00702E10" w:rsidRDefault="003075DC" w:rsidP="003075DC">
      <w:pPr>
        <w:jc w:val="both"/>
        <w:rPr>
          <w:sz w:val="20"/>
          <w:szCs w:val="20"/>
        </w:rPr>
      </w:pPr>
      <w:r w:rsidRPr="00702E10">
        <w:rPr>
          <w:sz w:val="20"/>
          <w:szCs w:val="20"/>
        </w:rPr>
        <w:t>3- Numunenin Alındığı Tarih</w:t>
      </w:r>
      <w:r w:rsidRPr="00702E10">
        <w:rPr>
          <w:sz w:val="20"/>
          <w:szCs w:val="20"/>
        </w:rPr>
        <w:tab/>
        <w:t xml:space="preserve">   :</w:t>
      </w:r>
    </w:p>
    <w:p w:rsidR="003075DC" w:rsidRPr="00702E10" w:rsidRDefault="003075DC" w:rsidP="003075DC">
      <w:pPr>
        <w:jc w:val="both"/>
        <w:rPr>
          <w:sz w:val="20"/>
          <w:szCs w:val="20"/>
        </w:rPr>
      </w:pPr>
      <w:r w:rsidRPr="00702E10">
        <w:rPr>
          <w:sz w:val="20"/>
          <w:szCs w:val="20"/>
        </w:rPr>
        <w:t>4- Atık ise kaç günlük olduğu</w:t>
      </w:r>
      <w:r w:rsidRPr="00702E10">
        <w:rPr>
          <w:sz w:val="20"/>
          <w:szCs w:val="20"/>
        </w:rPr>
        <w:tab/>
        <w:t xml:space="preserve">   :</w:t>
      </w:r>
    </w:p>
    <w:p w:rsidR="003075DC" w:rsidRPr="00702E10" w:rsidRDefault="003075DC" w:rsidP="003075DC">
      <w:pPr>
        <w:jc w:val="both"/>
        <w:rPr>
          <w:sz w:val="20"/>
          <w:szCs w:val="20"/>
        </w:rPr>
      </w:pPr>
      <w:r w:rsidRPr="00702E10">
        <w:rPr>
          <w:sz w:val="20"/>
          <w:szCs w:val="20"/>
        </w:rPr>
        <w:t>5- Uygulanan Aşılar</w:t>
      </w:r>
      <w:r w:rsidRPr="00702E10">
        <w:rPr>
          <w:sz w:val="20"/>
          <w:szCs w:val="20"/>
        </w:rPr>
        <w:tab/>
      </w:r>
      <w:r w:rsidRPr="00702E10">
        <w:rPr>
          <w:sz w:val="20"/>
          <w:szCs w:val="20"/>
        </w:rPr>
        <w:tab/>
        <w:t xml:space="preserve">   :</w:t>
      </w:r>
    </w:p>
    <w:p w:rsidR="003075DC" w:rsidRPr="00702E10" w:rsidRDefault="003075DC" w:rsidP="003075DC">
      <w:pPr>
        <w:jc w:val="both"/>
        <w:rPr>
          <w:sz w:val="20"/>
          <w:szCs w:val="20"/>
        </w:rPr>
      </w:pPr>
      <w:r w:rsidRPr="00702E10">
        <w:rPr>
          <w:sz w:val="20"/>
          <w:szCs w:val="20"/>
        </w:rPr>
        <w:t>6- Uygulanan Aşı Seri No’ları</w:t>
      </w:r>
      <w:r w:rsidRPr="00702E10">
        <w:rPr>
          <w:sz w:val="20"/>
          <w:szCs w:val="20"/>
        </w:rPr>
        <w:tab/>
        <w:t xml:space="preserve">   :</w:t>
      </w:r>
    </w:p>
    <w:p w:rsidR="003075DC" w:rsidRPr="00702E10" w:rsidRDefault="003075DC" w:rsidP="003075DC">
      <w:pPr>
        <w:jc w:val="both"/>
        <w:rPr>
          <w:sz w:val="20"/>
          <w:szCs w:val="20"/>
        </w:rPr>
      </w:pPr>
      <w:r w:rsidRPr="00702E10">
        <w:rPr>
          <w:sz w:val="20"/>
          <w:szCs w:val="20"/>
        </w:rPr>
        <w:t>7- Aşı Uygulama Tarihleri</w:t>
      </w:r>
      <w:r w:rsidRPr="00702E10">
        <w:rPr>
          <w:sz w:val="20"/>
          <w:szCs w:val="20"/>
        </w:rPr>
        <w:tab/>
        <w:t xml:space="preserve">   :</w:t>
      </w:r>
    </w:p>
    <w:p w:rsidR="003075DC" w:rsidRPr="00702E10" w:rsidRDefault="003075DC" w:rsidP="003075DC">
      <w:pPr>
        <w:jc w:val="both"/>
        <w:rPr>
          <w:sz w:val="20"/>
          <w:szCs w:val="20"/>
        </w:rPr>
      </w:pPr>
      <w:r w:rsidRPr="00702E10">
        <w:rPr>
          <w:sz w:val="20"/>
          <w:szCs w:val="20"/>
        </w:rPr>
        <w:t>8 - Numunenin gönderilme şekli</w:t>
      </w:r>
      <w:r w:rsidRPr="00702E10">
        <w:rPr>
          <w:sz w:val="20"/>
          <w:szCs w:val="20"/>
        </w:rPr>
        <w:tab/>
        <w:t xml:space="preserve">   : Formolde (   ), Dondurulmuş (   ),Soğuk şartlarda (   )</w:t>
      </w:r>
    </w:p>
    <w:p w:rsidR="003075DC" w:rsidRPr="00702E10" w:rsidRDefault="003075DC" w:rsidP="003075DC">
      <w:pPr>
        <w:jc w:val="both"/>
        <w:rPr>
          <w:sz w:val="20"/>
          <w:szCs w:val="20"/>
        </w:rPr>
      </w:pPr>
      <w:r w:rsidRPr="00702E10">
        <w:rPr>
          <w:sz w:val="20"/>
          <w:szCs w:val="20"/>
        </w:rPr>
        <w:t xml:space="preserve">                                                 Taşıyıcı besiyeri içinde (   ),  Normal şartlarda (   ), Diğer (   )</w:t>
      </w:r>
    </w:p>
    <w:p w:rsidR="003075DC" w:rsidRPr="00702E10" w:rsidRDefault="003075DC" w:rsidP="003075DC">
      <w:pPr>
        <w:jc w:val="both"/>
        <w:rPr>
          <w:sz w:val="20"/>
          <w:szCs w:val="20"/>
        </w:rPr>
      </w:pPr>
    </w:p>
    <w:p w:rsidR="003075DC" w:rsidRPr="00702E10" w:rsidRDefault="003075DC" w:rsidP="003075DC">
      <w:pPr>
        <w:jc w:val="both"/>
        <w:rPr>
          <w:sz w:val="20"/>
          <w:szCs w:val="20"/>
          <w:u w:val="single"/>
        </w:rPr>
      </w:pPr>
      <w:r w:rsidRPr="00702E10">
        <w:rPr>
          <w:sz w:val="20"/>
          <w:szCs w:val="20"/>
          <w:u w:val="single"/>
        </w:rPr>
        <w:t xml:space="preserve">E-HASTALIK </w:t>
      </w:r>
      <w:proofErr w:type="gramStart"/>
      <w:r w:rsidRPr="00702E10">
        <w:rPr>
          <w:sz w:val="20"/>
          <w:szCs w:val="20"/>
          <w:u w:val="single"/>
        </w:rPr>
        <w:t>DURUMU :</w:t>
      </w:r>
      <w:proofErr w:type="gramEnd"/>
    </w:p>
    <w:p w:rsidR="003075DC" w:rsidRPr="00702E10" w:rsidRDefault="003075DC" w:rsidP="003075DC">
      <w:pPr>
        <w:jc w:val="both"/>
        <w:rPr>
          <w:sz w:val="20"/>
          <w:szCs w:val="20"/>
        </w:rPr>
      </w:pPr>
      <w:r w:rsidRPr="00702E10">
        <w:rPr>
          <w:sz w:val="20"/>
          <w:szCs w:val="20"/>
        </w:rPr>
        <w:t>1- Sürüdeki hayvan sayısı (</w:t>
      </w:r>
      <w:proofErr w:type="gramStart"/>
      <w:r w:rsidRPr="00702E10">
        <w:rPr>
          <w:sz w:val="20"/>
          <w:szCs w:val="20"/>
        </w:rPr>
        <w:t>..........</w:t>
      </w:r>
      <w:proofErr w:type="gramEnd"/>
      <w:r w:rsidRPr="00702E10">
        <w:rPr>
          <w:sz w:val="20"/>
          <w:szCs w:val="20"/>
        </w:rPr>
        <w:t xml:space="preserve">), hastalanan (.........), ölen (......), iyileşen (......), sirayete maruz (........) </w:t>
      </w:r>
    </w:p>
    <w:p w:rsidR="003075DC" w:rsidRPr="00702E10" w:rsidRDefault="003075DC" w:rsidP="003075DC">
      <w:pPr>
        <w:jc w:val="both"/>
        <w:rPr>
          <w:sz w:val="20"/>
          <w:szCs w:val="20"/>
        </w:rPr>
      </w:pPr>
      <w:r w:rsidRPr="00702E10">
        <w:rPr>
          <w:sz w:val="20"/>
          <w:szCs w:val="20"/>
        </w:rPr>
        <w:t>2- Hayvanın daha önce geçirdiği hastalık veya hastalıklar</w:t>
      </w:r>
    </w:p>
    <w:p w:rsidR="003075DC" w:rsidRPr="00702E10" w:rsidRDefault="003075DC" w:rsidP="003075DC">
      <w:pPr>
        <w:jc w:val="both"/>
        <w:rPr>
          <w:sz w:val="20"/>
          <w:szCs w:val="20"/>
        </w:rPr>
      </w:pPr>
    </w:p>
    <w:p w:rsidR="003075DC" w:rsidRPr="00702E10" w:rsidRDefault="003075DC" w:rsidP="003075DC">
      <w:pPr>
        <w:jc w:val="both"/>
        <w:rPr>
          <w:sz w:val="20"/>
          <w:szCs w:val="20"/>
        </w:rPr>
      </w:pPr>
    </w:p>
    <w:p w:rsidR="003075DC" w:rsidRPr="00702E10" w:rsidRDefault="003075DC" w:rsidP="007E4C64">
      <w:pPr>
        <w:jc w:val="both"/>
        <w:rPr>
          <w:sz w:val="20"/>
          <w:szCs w:val="20"/>
        </w:rPr>
      </w:pPr>
      <w:r w:rsidRPr="00702E10">
        <w:rPr>
          <w:sz w:val="20"/>
          <w:szCs w:val="20"/>
        </w:rPr>
        <w:t>3- Daha önce yapılan tedavi ve tarihi</w:t>
      </w:r>
    </w:p>
    <w:p w:rsidR="007E4C64" w:rsidRPr="00702E10" w:rsidRDefault="007E4C64" w:rsidP="007E4C64">
      <w:pPr>
        <w:jc w:val="both"/>
        <w:rPr>
          <w:sz w:val="20"/>
          <w:szCs w:val="20"/>
        </w:rPr>
      </w:pPr>
    </w:p>
    <w:p w:rsidR="007E4C64" w:rsidRPr="00702E10" w:rsidRDefault="007E4C64" w:rsidP="007E4C64">
      <w:pPr>
        <w:jc w:val="both"/>
        <w:rPr>
          <w:sz w:val="20"/>
          <w:szCs w:val="20"/>
        </w:rPr>
      </w:pPr>
    </w:p>
    <w:p w:rsidR="003075DC" w:rsidRPr="00702E10" w:rsidRDefault="003075DC" w:rsidP="003075DC">
      <w:pPr>
        <w:jc w:val="both"/>
        <w:rPr>
          <w:sz w:val="20"/>
          <w:szCs w:val="20"/>
        </w:rPr>
      </w:pPr>
      <w:r w:rsidRPr="00702E10">
        <w:rPr>
          <w:sz w:val="20"/>
          <w:szCs w:val="20"/>
        </w:rPr>
        <w:t xml:space="preserve">4- HASTALIK HAKKINDA </w:t>
      </w:r>
      <w:proofErr w:type="gramStart"/>
      <w:r w:rsidRPr="00702E10">
        <w:rPr>
          <w:sz w:val="20"/>
          <w:szCs w:val="20"/>
        </w:rPr>
        <w:t>BİLGİ            :</w:t>
      </w:r>
      <w:proofErr w:type="gramEnd"/>
    </w:p>
    <w:p w:rsidR="003075DC" w:rsidRPr="00702E10" w:rsidRDefault="003075DC" w:rsidP="003075DC">
      <w:pPr>
        <w:jc w:val="both"/>
        <w:rPr>
          <w:sz w:val="20"/>
          <w:szCs w:val="20"/>
        </w:rPr>
      </w:pPr>
      <w:r w:rsidRPr="00702E10">
        <w:rPr>
          <w:sz w:val="20"/>
          <w:szCs w:val="20"/>
        </w:rPr>
        <w:t>(Klinik Belirtiler, lezyonlar, süresi, etkilenen hayvan sayısı ve otopsi bulguları )</w:t>
      </w:r>
    </w:p>
    <w:p w:rsidR="003075DC" w:rsidRPr="00702E10" w:rsidRDefault="003075DC" w:rsidP="003075DC">
      <w:pPr>
        <w:jc w:val="both"/>
        <w:rPr>
          <w:sz w:val="20"/>
          <w:szCs w:val="20"/>
        </w:rPr>
      </w:pPr>
    </w:p>
    <w:p w:rsidR="003075DC" w:rsidRPr="00702E10" w:rsidRDefault="003075DC" w:rsidP="003075DC">
      <w:pPr>
        <w:jc w:val="both"/>
        <w:rPr>
          <w:sz w:val="20"/>
          <w:szCs w:val="20"/>
        </w:rPr>
      </w:pPr>
    </w:p>
    <w:p w:rsidR="003075DC" w:rsidRPr="00702E10" w:rsidRDefault="003177A1" w:rsidP="003075DC">
      <w:pPr>
        <w:jc w:val="both"/>
        <w:rPr>
          <w:sz w:val="20"/>
          <w:szCs w:val="20"/>
        </w:rPr>
      </w:pPr>
      <w:r w:rsidRPr="00702E10">
        <w:rPr>
          <w:sz w:val="20"/>
          <w:szCs w:val="20"/>
        </w:rPr>
        <w:t>5</w:t>
      </w:r>
      <w:r w:rsidR="003075DC" w:rsidRPr="00702E10">
        <w:rPr>
          <w:sz w:val="20"/>
          <w:szCs w:val="20"/>
        </w:rPr>
        <w:t>- ŞÜPHE EDİLEN HASTALIK :  (</w:t>
      </w:r>
      <w:proofErr w:type="gramStart"/>
      <w:r w:rsidR="003075DC" w:rsidRPr="00702E10">
        <w:rPr>
          <w:sz w:val="20"/>
          <w:szCs w:val="20"/>
        </w:rPr>
        <w:t>..........................................................</w:t>
      </w:r>
      <w:proofErr w:type="gramEnd"/>
      <w:r w:rsidR="003075DC" w:rsidRPr="00702E10">
        <w:rPr>
          <w:sz w:val="20"/>
          <w:szCs w:val="20"/>
        </w:rPr>
        <w:t>)</w:t>
      </w:r>
    </w:p>
    <w:p w:rsidR="003075DC" w:rsidRPr="00702E10" w:rsidRDefault="003075DC" w:rsidP="003075DC">
      <w:pPr>
        <w:jc w:val="both"/>
        <w:rPr>
          <w:sz w:val="20"/>
          <w:szCs w:val="20"/>
        </w:rPr>
      </w:pPr>
    </w:p>
    <w:p w:rsidR="003075DC" w:rsidRPr="00702E10" w:rsidRDefault="003075DC" w:rsidP="003075DC">
      <w:pPr>
        <w:jc w:val="both"/>
        <w:rPr>
          <w:sz w:val="20"/>
          <w:szCs w:val="20"/>
          <w:u w:val="single"/>
        </w:rPr>
      </w:pPr>
      <w:r w:rsidRPr="00702E10">
        <w:rPr>
          <w:sz w:val="20"/>
          <w:szCs w:val="20"/>
          <w:u w:val="single"/>
        </w:rPr>
        <w:t xml:space="preserve">F- İSTENİLEN </w:t>
      </w:r>
      <w:r w:rsidR="00C05BF0">
        <w:rPr>
          <w:sz w:val="20"/>
          <w:szCs w:val="20"/>
          <w:u w:val="single"/>
        </w:rPr>
        <w:t>LABORATUVAR</w:t>
      </w:r>
      <w:r w:rsidRPr="00702E10">
        <w:rPr>
          <w:sz w:val="20"/>
          <w:szCs w:val="20"/>
          <w:u w:val="single"/>
        </w:rPr>
        <w:t xml:space="preserve"> MUAYENELERİ:</w:t>
      </w:r>
    </w:p>
    <w:p w:rsidR="003075DC" w:rsidRPr="00702E10" w:rsidRDefault="003075DC" w:rsidP="003075DC">
      <w:pPr>
        <w:jc w:val="both"/>
        <w:rPr>
          <w:sz w:val="20"/>
          <w:szCs w:val="20"/>
        </w:rPr>
      </w:pPr>
      <w:r w:rsidRPr="00702E10">
        <w:rPr>
          <w:sz w:val="20"/>
          <w:szCs w:val="20"/>
        </w:rPr>
        <w:t>1- Bakteriyolojik</w:t>
      </w:r>
      <w:r w:rsidRPr="00702E10">
        <w:rPr>
          <w:sz w:val="20"/>
          <w:szCs w:val="20"/>
        </w:rPr>
        <w:tab/>
        <w:t xml:space="preserve"> (    ), 2- Serolojik     (   ),  3- Parazitolojik (   ),    4- Toksikolojik   (   )</w:t>
      </w:r>
    </w:p>
    <w:p w:rsidR="003075DC" w:rsidRPr="00702E10" w:rsidRDefault="003075DC" w:rsidP="003075DC">
      <w:pPr>
        <w:jc w:val="both"/>
        <w:rPr>
          <w:sz w:val="20"/>
          <w:szCs w:val="20"/>
        </w:rPr>
      </w:pPr>
      <w:r w:rsidRPr="00702E10">
        <w:rPr>
          <w:sz w:val="20"/>
          <w:szCs w:val="20"/>
        </w:rPr>
        <w:t>5- Patolojik           (   ), 6- Virolojik</w:t>
      </w:r>
      <w:r w:rsidRPr="00702E10">
        <w:rPr>
          <w:sz w:val="20"/>
          <w:szCs w:val="20"/>
        </w:rPr>
        <w:tab/>
        <w:t xml:space="preserve">      (   )</w:t>
      </w:r>
    </w:p>
    <w:p w:rsidR="003075DC" w:rsidRPr="00702E10" w:rsidRDefault="003075DC" w:rsidP="003075DC">
      <w:pPr>
        <w:jc w:val="both"/>
        <w:rPr>
          <w:sz w:val="20"/>
          <w:szCs w:val="20"/>
        </w:rPr>
      </w:pPr>
    </w:p>
    <w:p w:rsidR="003177A1" w:rsidRPr="00702E10" w:rsidRDefault="003177A1" w:rsidP="00823283">
      <w:pPr>
        <w:jc w:val="right"/>
        <w:rPr>
          <w:sz w:val="20"/>
          <w:szCs w:val="20"/>
        </w:rPr>
      </w:pPr>
    </w:p>
    <w:p w:rsidR="003075DC" w:rsidRPr="00702E10" w:rsidRDefault="003075DC" w:rsidP="00823283">
      <w:pPr>
        <w:jc w:val="right"/>
        <w:rPr>
          <w:sz w:val="20"/>
          <w:szCs w:val="20"/>
        </w:rPr>
      </w:pPr>
      <w:r w:rsidRPr="00702E10">
        <w:rPr>
          <w:sz w:val="20"/>
          <w:szCs w:val="20"/>
        </w:rPr>
        <w:t>İMZA</w:t>
      </w:r>
    </w:p>
    <w:p w:rsidR="008705F3" w:rsidRPr="00702E10" w:rsidRDefault="008705F3" w:rsidP="00C572AC">
      <w:pPr>
        <w:pStyle w:val="Balk3"/>
        <w:keepLines w:val="0"/>
        <w:spacing w:before="0" w:after="0" w:line="240" w:lineRule="auto"/>
        <w:jc w:val="right"/>
        <w:rPr>
          <w:rFonts w:ascii="Times New Roman" w:hAnsi="Times New Roman"/>
          <w:snapToGrid/>
          <w:spacing w:val="0"/>
          <w:kern w:val="0"/>
          <w:szCs w:val="24"/>
          <w:lang w:eastAsia="tr-TR"/>
        </w:rPr>
      </w:pPr>
      <w:r w:rsidRPr="00702E10">
        <w:rPr>
          <w:rFonts w:ascii="Times New Roman" w:hAnsi="Times New Roman"/>
          <w:snapToGrid/>
          <w:spacing w:val="0"/>
          <w:kern w:val="0"/>
          <w:szCs w:val="24"/>
          <w:highlight w:val="yellow"/>
          <w:lang w:eastAsia="tr-TR"/>
        </w:rPr>
        <w:br w:type="page"/>
      </w:r>
      <w:r w:rsidR="0007066C" w:rsidRPr="00702E10">
        <w:rPr>
          <w:rFonts w:ascii="Times New Roman" w:hAnsi="Times New Roman"/>
          <w:snapToGrid/>
          <w:spacing w:val="0"/>
          <w:kern w:val="0"/>
          <w:szCs w:val="24"/>
          <w:lang w:eastAsia="tr-TR"/>
        </w:rPr>
        <w:lastRenderedPageBreak/>
        <w:t>EK</w:t>
      </w:r>
      <w:r w:rsidR="000744A9" w:rsidRPr="00702E10">
        <w:rPr>
          <w:rFonts w:ascii="Times New Roman" w:hAnsi="Times New Roman"/>
          <w:snapToGrid/>
          <w:spacing w:val="0"/>
          <w:kern w:val="0"/>
          <w:szCs w:val="24"/>
          <w:lang w:eastAsia="tr-TR"/>
        </w:rPr>
        <w:t>-</w:t>
      </w:r>
      <w:r w:rsidR="00723F30" w:rsidRPr="00702E10">
        <w:rPr>
          <w:rFonts w:ascii="Times New Roman" w:hAnsi="Times New Roman"/>
          <w:snapToGrid/>
          <w:spacing w:val="0"/>
          <w:kern w:val="0"/>
          <w:szCs w:val="24"/>
          <w:lang w:eastAsia="tr-TR"/>
        </w:rPr>
        <w:t>9</w:t>
      </w:r>
    </w:p>
    <w:p w:rsidR="00B45CED" w:rsidRPr="00702E10" w:rsidRDefault="00B45CED" w:rsidP="00B45CED">
      <w:pPr>
        <w:pStyle w:val="GvdeMetni"/>
      </w:pPr>
    </w:p>
    <w:p w:rsidR="00C572AC" w:rsidRPr="00702E10" w:rsidRDefault="00B45CED" w:rsidP="00B45CED">
      <w:pPr>
        <w:pStyle w:val="GvdeMetni"/>
        <w:spacing w:after="0"/>
        <w:jc w:val="center"/>
        <w:rPr>
          <w:rFonts w:ascii="Times New Roman" w:hAnsi="Times New Roman"/>
          <w:b/>
          <w:snapToGrid w:val="0"/>
          <w:sz w:val="24"/>
          <w:szCs w:val="24"/>
        </w:rPr>
      </w:pPr>
      <w:r w:rsidRPr="00702E10">
        <w:rPr>
          <w:rFonts w:ascii="Times New Roman" w:hAnsi="Times New Roman"/>
          <w:b/>
          <w:snapToGrid w:val="0"/>
          <w:sz w:val="24"/>
          <w:szCs w:val="24"/>
        </w:rPr>
        <w:t>ND Vİ</w:t>
      </w:r>
      <w:r w:rsidR="00222566" w:rsidRPr="00702E10">
        <w:rPr>
          <w:rFonts w:ascii="Times New Roman" w:hAnsi="Times New Roman"/>
          <w:b/>
          <w:snapToGrid w:val="0"/>
          <w:sz w:val="24"/>
          <w:szCs w:val="24"/>
        </w:rPr>
        <w:t>RÜSÜNÜN</w:t>
      </w:r>
      <w:r w:rsidRPr="00702E10">
        <w:rPr>
          <w:rFonts w:ascii="Times New Roman" w:hAnsi="Times New Roman"/>
          <w:b/>
          <w:snapToGrid w:val="0"/>
          <w:sz w:val="24"/>
          <w:szCs w:val="24"/>
        </w:rPr>
        <w:t xml:space="preserve"> TEŞHİSİ, İZOLASYONU VE İDENTİFİKASYONUNA YÖNELİK YÖNTEMLER</w:t>
      </w:r>
    </w:p>
    <w:p w:rsidR="00B45CED" w:rsidRPr="00702E10" w:rsidRDefault="00B45CED" w:rsidP="00B45CED">
      <w:pPr>
        <w:pStyle w:val="GvdeMetni"/>
        <w:spacing w:after="0"/>
        <w:jc w:val="center"/>
        <w:rPr>
          <w:rFonts w:ascii="Times New Roman" w:hAnsi="Times New Roman"/>
          <w:b/>
          <w:sz w:val="24"/>
          <w:szCs w:val="24"/>
        </w:rPr>
      </w:pPr>
    </w:p>
    <w:p w:rsidR="000761DD" w:rsidRPr="00702E10" w:rsidRDefault="00687A66" w:rsidP="00B45CED">
      <w:pPr>
        <w:ind w:firstLine="709"/>
        <w:jc w:val="both"/>
        <w:rPr>
          <w:b/>
          <w:bCs/>
        </w:rPr>
      </w:pPr>
      <w:r w:rsidRPr="00702E10">
        <w:rPr>
          <w:b/>
          <w:bCs/>
        </w:rPr>
        <w:t>a</w:t>
      </w:r>
      <w:r w:rsidR="000761DD" w:rsidRPr="00702E10">
        <w:rPr>
          <w:b/>
          <w:bCs/>
        </w:rPr>
        <w:t>) Monoklonal antikorlar</w:t>
      </w:r>
    </w:p>
    <w:p w:rsidR="000761DD" w:rsidRPr="00702E10" w:rsidRDefault="000761DD" w:rsidP="00687A66">
      <w:pPr>
        <w:ind w:firstLine="709"/>
        <w:jc w:val="both"/>
      </w:pPr>
      <w:r w:rsidRPr="00702E10">
        <w:t xml:space="preserve">ND </w:t>
      </w:r>
      <w:r w:rsidR="00265474" w:rsidRPr="00702E10">
        <w:t>virüs</w:t>
      </w:r>
      <w:r w:rsidRPr="00702E10">
        <w:t xml:space="preserve"> suşlarına karşı hazırlanmış monoklonal antikorlar (MAb) HI testi ile ND </w:t>
      </w:r>
      <w:r w:rsidR="00265474" w:rsidRPr="00702E10">
        <w:t>virüs</w:t>
      </w:r>
      <w:r w:rsidRPr="00702E10">
        <w:t xml:space="preserve">unun hızlı idenifikasyonunda kullanılır. Monoklonal </w:t>
      </w:r>
      <w:r w:rsidR="00687A66" w:rsidRPr="00702E10">
        <w:t xml:space="preserve">poliklonal </w:t>
      </w:r>
      <w:r w:rsidRPr="00702E10">
        <w:t xml:space="preserve">antikorlar kullanılarak yapılan testlerde diğer APMV serotipleri ile oluşacak olan çapraz reaksiyonlar engellenmiş olur. HI testinde kullanılan monoklonal antikorlar belirli suşlar ya da variant ND </w:t>
      </w:r>
      <w:r w:rsidR="00265474" w:rsidRPr="00702E10">
        <w:t>virüs</w:t>
      </w:r>
      <w:r w:rsidRPr="00702E10">
        <w:t xml:space="preserve"> izolatları için </w:t>
      </w:r>
      <w:proofErr w:type="gramStart"/>
      <w:r w:rsidRPr="00702E10">
        <w:t>spesifiktirler</w:t>
      </w:r>
      <w:proofErr w:type="gramEnd"/>
      <w:r w:rsidRPr="00702E10">
        <w:t xml:space="preserve">. Panel MAb’lar ND </w:t>
      </w:r>
      <w:r w:rsidR="00265474" w:rsidRPr="00702E10">
        <w:t>virüs</w:t>
      </w:r>
      <w:r w:rsidRPr="00702E10">
        <w:t xml:space="preserve"> izolatlarının antijenik </w:t>
      </w:r>
      <w:proofErr w:type="gramStart"/>
      <w:r w:rsidRPr="00702E10">
        <w:t>profillerini</w:t>
      </w:r>
      <w:proofErr w:type="gramEnd"/>
      <w:r w:rsidRPr="00702E10">
        <w:t xml:space="preserve"> tespit etmek için kullanılırlar. ND </w:t>
      </w:r>
      <w:r w:rsidR="00265474" w:rsidRPr="00702E10">
        <w:t>virüs</w:t>
      </w:r>
      <w:r w:rsidRPr="00702E10">
        <w:t xml:space="preserve"> izolatlarının ayrımı ve guruplandırılması için ve özelliklede salgınların epidemiyolojisini anlamak açısından önemli bir test olduğu kanıtlanmıştır.</w:t>
      </w:r>
    </w:p>
    <w:p w:rsidR="000761DD" w:rsidRPr="00702E10" w:rsidRDefault="00687A66" w:rsidP="00687A66">
      <w:pPr>
        <w:ind w:firstLine="709"/>
        <w:jc w:val="both"/>
        <w:rPr>
          <w:b/>
          <w:bCs/>
        </w:rPr>
      </w:pPr>
      <w:r w:rsidRPr="00702E10">
        <w:rPr>
          <w:b/>
        </w:rPr>
        <w:t>b</w:t>
      </w:r>
      <w:r w:rsidR="000761DD" w:rsidRPr="00702E10">
        <w:rPr>
          <w:b/>
        </w:rPr>
        <w:t>)</w:t>
      </w:r>
      <w:r w:rsidR="000761DD" w:rsidRPr="00702E10">
        <w:rPr>
          <w:b/>
          <w:bCs/>
        </w:rPr>
        <w:t xml:space="preserve"> Phylogenetic çalışmalar</w:t>
      </w:r>
    </w:p>
    <w:p w:rsidR="000761DD" w:rsidRPr="00702E10" w:rsidRDefault="000761DD" w:rsidP="00687A66">
      <w:pPr>
        <w:ind w:firstLine="709"/>
        <w:jc w:val="both"/>
      </w:pPr>
      <w:r w:rsidRPr="00702E10">
        <w:t xml:space="preserve">Son yıllarda, nukleotid dizi analizleri için yeni tekniklerin geliştirilmesi, bilgisayar veritabanlarında ND </w:t>
      </w:r>
      <w:r w:rsidR="00265474" w:rsidRPr="00702E10">
        <w:t>virüs</w:t>
      </w:r>
      <w:r w:rsidRPr="00702E10">
        <w:t xml:space="preserve">u ile ilgili dizinlerin olması ve kısmen daha kısa dizinlerin filogenetik analizlerde anlamlı sonuçlar vermesi ile moleküler çalışmalarda ciddi bir artış şekillenmiştir. Çok sayıda genetik çeşitlilik bulunmuş olup, geçici, coğrafik, antijenik veya epidemiyolojik parametreler ile </w:t>
      </w:r>
      <w:r w:rsidR="00265474" w:rsidRPr="00702E10">
        <w:t>virüs</w:t>
      </w:r>
      <w:r w:rsidRPr="00702E10">
        <w:t xml:space="preserve">lar </w:t>
      </w:r>
      <w:proofErr w:type="gramStart"/>
      <w:r w:rsidRPr="00702E10">
        <w:t>spesifik</w:t>
      </w:r>
      <w:proofErr w:type="gramEnd"/>
      <w:r w:rsidRPr="00702E10">
        <w:t xml:space="preserve"> soy ve aileye ayrıştırılabilmiştir. Bu bilgiler </w:t>
      </w:r>
      <w:proofErr w:type="gramStart"/>
      <w:r w:rsidRPr="00702E10">
        <w:t>global</w:t>
      </w:r>
      <w:proofErr w:type="gramEnd"/>
      <w:r w:rsidRPr="00702E10">
        <w:t xml:space="preserve"> epidemiyoloji ve Newcastle hastalığının lokal yayılımı ile ilgili değerli bilgiler sunmaktadır. Her ne kadar geçmişteki filogenetik çalışmalar rutinde pratik sayılmamış olsa da, elde edilmiş olan çeşitlilik ve sonuçların hızlıca değerlendirilebilmesi, RT-PCR için ticari kitlerin ve otomatik dizi analizlerinin mevcut olması artık çalışmaların daha çok sayıda teşhis laboratuvarında yapılabilmesine ve geçmişten ziyade günümüzde anlamlı sonuçlar alınmasına yol açmıştır.</w:t>
      </w:r>
    </w:p>
    <w:p w:rsidR="000761DD" w:rsidRPr="00702E10" w:rsidRDefault="00687A66" w:rsidP="00687A66">
      <w:pPr>
        <w:ind w:firstLine="709"/>
        <w:rPr>
          <w:b/>
          <w:bCs/>
          <w:iCs/>
        </w:rPr>
      </w:pPr>
      <w:r w:rsidRPr="00702E10">
        <w:rPr>
          <w:b/>
          <w:bCs/>
          <w:iCs/>
        </w:rPr>
        <w:t>c</w:t>
      </w:r>
      <w:r w:rsidR="000761DD" w:rsidRPr="00702E10">
        <w:rPr>
          <w:b/>
          <w:bCs/>
          <w:iCs/>
        </w:rPr>
        <w:t>) Teşhiste kullanılan moleküler teknikler</w:t>
      </w:r>
    </w:p>
    <w:p w:rsidR="000761DD" w:rsidRPr="00702E10" w:rsidRDefault="000761DD" w:rsidP="00687A66">
      <w:pPr>
        <w:ind w:firstLine="709"/>
        <w:jc w:val="both"/>
      </w:pPr>
      <w:r w:rsidRPr="00702E10">
        <w:t xml:space="preserve">Newcastle hastalığı </w:t>
      </w:r>
      <w:r w:rsidR="00265474" w:rsidRPr="00702E10">
        <w:t>virüs</w:t>
      </w:r>
      <w:r w:rsidRPr="00702E10">
        <w:t xml:space="preserve">unun virulensinin belirlenmesi ya da filogenetik çalışmalar için RT-PCR ve diğer benzeri teknikler kullanılmaktadır. Bu testler klinik örneklerde ND </w:t>
      </w:r>
      <w:r w:rsidR="00265474" w:rsidRPr="00702E10">
        <w:t>virüs</w:t>
      </w:r>
      <w:r w:rsidRPr="00702E10">
        <w:t xml:space="preserve">unun hızlı tespiti için bir avantaj olmakla beraber, F0 bölünme bölgesini tanımlayan primerler kullanıldığında </w:t>
      </w:r>
      <w:r w:rsidR="00265474" w:rsidRPr="00702E10">
        <w:t>virüs</w:t>
      </w:r>
      <w:r w:rsidRPr="00702E10">
        <w:t xml:space="preserve">un virulansıda belirlenir. Moleküler testler için kullanılacak örneklerin seçiminde dikkatli olunmalıdır. Bu konuda yapılan bazı çalışmalar, bazı örnekler ve özellikle dışkıda </w:t>
      </w:r>
      <w:r w:rsidR="00265474" w:rsidRPr="00702E10">
        <w:t>virüs</w:t>
      </w:r>
      <w:r w:rsidRPr="00702E10">
        <w:t>un tespiti için bu testin hassasiyetinin yetersiz olduğunu ortaya koymuştur. Virulens belirlemede olduğu gibi, bu teknikler ND şüpheli vakaların araştırılmasında alınan negatif sonuçların raporlanması için tek başına yeterli değildir.</w:t>
      </w:r>
    </w:p>
    <w:p w:rsidR="000761DD" w:rsidRPr="00702E10" w:rsidRDefault="000761DD" w:rsidP="00687A66">
      <w:pPr>
        <w:ind w:firstLine="709"/>
        <w:jc w:val="both"/>
      </w:pPr>
      <w:r w:rsidRPr="00702E10">
        <w:t xml:space="preserve">Newcastle hastalığı devlet kontrolüne tabidir ve laboratuvardan </w:t>
      </w:r>
      <w:r w:rsidR="00265474" w:rsidRPr="00702E10">
        <w:t>virüs</w:t>
      </w:r>
      <w:r w:rsidRPr="00702E10">
        <w:t xml:space="preserve"> yayılma riski oldukça yüksektir; bu nedenle </w:t>
      </w:r>
      <w:r w:rsidR="00265474" w:rsidRPr="00702E10">
        <w:t>virüs</w:t>
      </w:r>
      <w:r w:rsidRPr="00702E10">
        <w:t>un teşhis ve karakterizasyonunun yapıldığı laboratuvarların biyogüvenlik seviyelerinin belirlenmesi için risk değerlendirmeleri yapılmalıdır.</w:t>
      </w:r>
    </w:p>
    <w:p w:rsidR="000761DD" w:rsidRPr="00702E10" w:rsidRDefault="000761DD" w:rsidP="00687A66">
      <w:pPr>
        <w:ind w:firstLine="709"/>
        <w:rPr>
          <w:b/>
          <w:bCs/>
          <w:iCs/>
        </w:rPr>
      </w:pPr>
      <w:r w:rsidRPr="00702E10">
        <w:rPr>
          <w:b/>
          <w:bCs/>
          <w:iCs/>
        </w:rPr>
        <w:t>Serolojik testler</w:t>
      </w:r>
    </w:p>
    <w:p w:rsidR="000761DD" w:rsidRPr="00702E10" w:rsidRDefault="000761DD" w:rsidP="00687A66">
      <w:pPr>
        <w:ind w:firstLine="709"/>
        <w:jc w:val="both"/>
      </w:pPr>
      <w:r w:rsidRPr="00702E10">
        <w:t xml:space="preserve">ND </w:t>
      </w:r>
      <w:r w:rsidR="00265474" w:rsidRPr="00702E10">
        <w:t>virüs</w:t>
      </w:r>
      <w:r w:rsidRPr="00702E10">
        <w:t xml:space="preserve">u,  teşhis için kullanılan </w:t>
      </w:r>
      <w:proofErr w:type="gramStart"/>
      <w:r w:rsidRPr="00702E10">
        <w:t>nötralizasyon</w:t>
      </w:r>
      <w:proofErr w:type="gramEnd"/>
      <w:r w:rsidRPr="00702E10">
        <w:t xml:space="preserve"> veya enzyme-linked immunosorbent assays (ELISA) çok çeşitli serolojik testlerde antijen olarak da kullanılabilir. Şu anda HI testi en yaygın olarak kullanılan testtir. Tavuk serumu bu testte nadir olarak non </w:t>
      </w:r>
      <w:proofErr w:type="gramStart"/>
      <w:r w:rsidRPr="00702E10">
        <w:t>spesifik</w:t>
      </w:r>
      <w:proofErr w:type="gramEnd"/>
      <w:r w:rsidRPr="00702E10">
        <w:t xml:space="preserve"> pozitif reaksiyon verir ve bu tür serumu ön muameleye tutmak gereksizdir. Tavuk dışındaki türlere ait serumlar bazen tavuk eritrositleri (RBC) aglutinasyon oluşturabilir, dolayısıyla bu özellik öncelikle belirlenmeli ve sonra serumun tavuk eritrositleri ile adsorbsiyonu ile bu durum ortadan kaldırılır. Bu işlem için; her bir 0.5 ml seruma 0.025 ml tavuk eritrositi eklenip,  hafifçe çalkalandıktan sonra oda ısısında en az 30 dakika bekletilir, daha sonra 800 </w:t>
      </w:r>
      <w:r w:rsidRPr="00702E10">
        <w:rPr>
          <w:b/>
          <w:bCs/>
          <w:i/>
          <w:iCs/>
        </w:rPr>
        <w:t>g</w:t>
      </w:r>
      <w:r w:rsidRPr="00702E10">
        <w:t xml:space="preserve">’de 2-5 dakika </w:t>
      </w:r>
      <w:proofErr w:type="gramStart"/>
      <w:r w:rsidRPr="00702E10">
        <w:t>santrifüj</w:t>
      </w:r>
      <w:proofErr w:type="gramEnd"/>
      <w:r w:rsidRPr="00702E10">
        <w:t xml:space="preserve"> edilirerek pelet oluşturulur. Adsorbe olan serum boşaltılır.</w:t>
      </w:r>
    </w:p>
    <w:p w:rsidR="000761DD" w:rsidRPr="00702E10" w:rsidRDefault="000761DD" w:rsidP="00CE19B3">
      <w:pPr>
        <w:ind w:firstLine="709"/>
        <w:jc w:val="both"/>
      </w:pPr>
      <w:r w:rsidRPr="00702E10">
        <w:lastRenderedPageBreak/>
        <w:t xml:space="preserve">HA ve HI testleri için değişik laboratuvarlarda çeşitli </w:t>
      </w:r>
      <w:proofErr w:type="gramStart"/>
      <w:r w:rsidRPr="00702E10">
        <w:t>prosedürler</w:t>
      </w:r>
      <w:proofErr w:type="gramEnd"/>
      <w:r w:rsidRPr="00702E10">
        <w:t xml:space="preserve"> kullanılmaktadır. Aşağıda önerilen </w:t>
      </w:r>
      <w:proofErr w:type="gramStart"/>
      <w:r w:rsidRPr="00702E10">
        <w:t>prosedür</w:t>
      </w:r>
      <w:proofErr w:type="gramEnd"/>
      <w:r w:rsidRPr="00702E10">
        <w:t>, her iki test içinde final volüm 0.075 ml olacak şekilde ve V dipli mikropleytler kullanılarak uygulanır. Testlerde kullanılan reagentler, izotonik PBS (</w:t>
      </w:r>
      <w:proofErr w:type="gramStart"/>
      <w:r w:rsidRPr="00702E10">
        <w:t>0.1</w:t>
      </w:r>
      <w:proofErr w:type="gramEnd"/>
      <w:r w:rsidRPr="00702E10">
        <w:t xml:space="preserve"> M), pH 7.0–7.2 ve eşit hacimde alsever solüsyonuna en az 3 adet SPF piliçten (SPF bulunmadığı durumda ND </w:t>
      </w:r>
      <w:r w:rsidR="00265474" w:rsidRPr="00702E10">
        <w:t>virüs</w:t>
      </w:r>
      <w:r w:rsidRPr="00702E10">
        <w:t>u antikoru taşımayan piliçlerden) alınan kanlardan hazırlanan eritrosit süspansiyonudur. Eritrositler 3 kez PBS ile yıkanarak %1 (eritrosit v/v)süspansiyon hazırlanır. Her testte, duruma göre pozitif ve negatif kontrol antijen/antiserumu kullanılmalıdır.</w:t>
      </w:r>
    </w:p>
    <w:p w:rsidR="00CE19B3" w:rsidRPr="00702E10" w:rsidRDefault="000761DD" w:rsidP="00CE19B3">
      <w:pPr>
        <w:numPr>
          <w:ilvl w:val="0"/>
          <w:numId w:val="15"/>
        </w:numPr>
        <w:tabs>
          <w:tab w:val="clear" w:pos="360"/>
          <w:tab w:val="num" w:pos="1069"/>
        </w:tabs>
        <w:ind w:left="1069"/>
        <w:rPr>
          <w:b/>
        </w:rPr>
      </w:pPr>
      <w:r w:rsidRPr="00702E10">
        <w:rPr>
          <w:b/>
          <w:bCs/>
        </w:rPr>
        <w:t>Hemaglutinaasyon ve hemaglutinasyon Inhibisyon Testleri</w:t>
      </w:r>
    </w:p>
    <w:p w:rsidR="000761DD" w:rsidRPr="00702E10" w:rsidRDefault="000761DD" w:rsidP="00CE19B3">
      <w:pPr>
        <w:ind w:left="1069"/>
        <w:rPr>
          <w:b/>
        </w:rPr>
      </w:pPr>
      <w:r w:rsidRPr="00702E10">
        <w:rPr>
          <w:b/>
        </w:rPr>
        <w:t>Hemaglutinasyon  (HA) Testi</w:t>
      </w:r>
    </w:p>
    <w:p w:rsidR="00CE19B3" w:rsidRPr="00702E10" w:rsidRDefault="000761DD" w:rsidP="00135C5A">
      <w:pPr>
        <w:pStyle w:val="GvdeMetniGirintisi2"/>
        <w:numPr>
          <w:ilvl w:val="0"/>
          <w:numId w:val="59"/>
        </w:numPr>
        <w:autoSpaceDE/>
        <w:autoSpaceDN/>
        <w:adjustRightInd/>
      </w:pPr>
      <w:r w:rsidRPr="00702E10">
        <w:t>96 gözlü V veya U tabanlı mikropleytin çalışılacak gözlerine 25 μl PBS konulur,</w:t>
      </w:r>
    </w:p>
    <w:p w:rsidR="00CE19B3" w:rsidRPr="00702E10" w:rsidRDefault="000761DD" w:rsidP="00135C5A">
      <w:pPr>
        <w:pStyle w:val="GvdeMetniGirintisi2"/>
        <w:numPr>
          <w:ilvl w:val="0"/>
          <w:numId w:val="59"/>
        </w:numPr>
        <w:tabs>
          <w:tab w:val="left" w:pos="720"/>
          <w:tab w:val="left" w:pos="900"/>
          <w:tab w:val="left" w:pos="1416"/>
          <w:tab w:val="left" w:pos="2268"/>
          <w:tab w:val="left" w:pos="3402"/>
          <w:tab w:val="left" w:pos="4536"/>
          <w:tab w:val="left" w:pos="5670"/>
          <w:tab w:val="left" w:pos="6804"/>
          <w:tab w:val="left" w:pos="7938"/>
          <w:tab w:val="left" w:pos="8496"/>
          <w:tab w:val="left" w:pos="9204"/>
          <w:tab w:val="left" w:pos="9912"/>
          <w:tab w:val="left" w:pos="10620"/>
          <w:tab w:val="left" w:pos="11328"/>
        </w:tabs>
        <w:autoSpaceDE/>
        <w:autoSpaceDN/>
        <w:adjustRightInd/>
      </w:pPr>
      <w:r w:rsidRPr="00702E10">
        <w:t xml:space="preserve">İlk göze 25 μl infektif allantoik sıvı ilave edilir ve iki katlı dilüsyonu yapılarak son göze </w:t>
      </w:r>
      <w:proofErr w:type="gramStart"/>
      <w:r w:rsidRPr="00702E10">
        <w:t>kadar</w:t>
      </w:r>
      <w:proofErr w:type="gramEnd"/>
      <w:r w:rsidRPr="00702E10">
        <w:t xml:space="preserve"> gidilir.</w:t>
      </w:r>
    </w:p>
    <w:p w:rsidR="00CE19B3" w:rsidRPr="00702E10" w:rsidRDefault="000761DD" w:rsidP="00135C5A">
      <w:pPr>
        <w:pStyle w:val="GvdeMetniGirintisi2"/>
        <w:numPr>
          <w:ilvl w:val="0"/>
          <w:numId w:val="59"/>
        </w:numPr>
        <w:tabs>
          <w:tab w:val="left" w:pos="720"/>
          <w:tab w:val="left" w:pos="900"/>
          <w:tab w:val="left" w:pos="1416"/>
          <w:tab w:val="left" w:pos="2268"/>
          <w:tab w:val="left" w:pos="3402"/>
          <w:tab w:val="left" w:pos="4536"/>
          <w:tab w:val="left" w:pos="5670"/>
          <w:tab w:val="left" w:pos="6804"/>
          <w:tab w:val="left" w:pos="7938"/>
          <w:tab w:val="left" w:pos="8496"/>
          <w:tab w:val="left" w:pos="9204"/>
          <w:tab w:val="left" w:pos="9912"/>
          <w:tab w:val="left" w:pos="10620"/>
          <w:tab w:val="left" w:pos="11328"/>
        </w:tabs>
        <w:autoSpaceDE/>
        <w:autoSpaceDN/>
        <w:adjustRightInd/>
      </w:pPr>
      <w:r w:rsidRPr="00702E10">
        <w:t>Dilüsyon yapılan tüm gözlere tekrar  25 μl PBS ilave edilir,</w:t>
      </w:r>
    </w:p>
    <w:p w:rsidR="00CE19B3" w:rsidRPr="00702E10" w:rsidRDefault="000761DD" w:rsidP="00135C5A">
      <w:pPr>
        <w:pStyle w:val="GvdeMetniGirintisi2"/>
        <w:numPr>
          <w:ilvl w:val="0"/>
          <w:numId w:val="59"/>
        </w:numPr>
        <w:tabs>
          <w:tab w:val="left" w:pos="720"/>
          <w:tab w:val="left" w:pos="900"/>
          <w:tab w:val="left" w:pos="1416"/>
          <w:tab w:val="left" w:pos="2268"/>
          <w:tab w:val="left" w:pos="3402"/>
          <w:tab w:val="left" w:pos="4536"/>
          <w:tab w:val="left" w:pos="5670"/>
          <w:tab w:val="left" w:pos="6804"/>
          <w:tab w:val="left" w:pos="7938"/>
          <w:tab w:val="left" w:pos="8496"/>
          <w:tab w:val="left" w:pos="9204"/>
          <w:tab w:val="left" w:pos="9912"/>
          <w:tab w:val="left" w:pos="10620"/>
          <w:tab w:val="left" w:pos="11328"/>
        </w:tabs>
        <w:autoSpaceDE/>
        <w:autoSpaceDN/>
        <w:adjustRightInd/>
      </w:pPr>
      <w:r w:rsidRPr="00702E10">
        <w:t xml:space="preserve">Aynı gözlere 25 μl  % 1' lik  yıkanmış tavuk eritrositi konulur, </w:t>
      </w:r>
    </w:p>
    <w:p w:rsidR="00CE19B3" w:rsidRPr="00702E10" w:rsidRDefault="000761DD" w:rsidP="00135C5A">
      <w:pPr>
        <w:pStyle w:val="GvdeMetniGirintisi2"/>
        <w:numPr>
          <w:ilvl w:val="0"/>
          <w:numId w:val="59"/>
        </w:numPr>
        <w:tabs>
          <w:tab w:val="left" w:pos="720"/>
          <w:tab w:val="left" w:pos="900"/>
          <w:tab w:val="left" w:pos="1416"/>
          <w:tab w:val="left" w:pos="2268"/>
          <w:tab w:val="left" w:pos="3402"/>
          <w:tab w:val="left" w:pos="4536"/>
          <w:tab w:val="left" w:pos="5670"/>
          <w:tab w:val="left" w:pos="6804"/>
          <w:tab w:val="left" w:pos="7938"/>
          <w:tab w:val="left" w:pos="8496"/>
          <w:tab w:val="left" w:pos="9204"/>
          <w:tab w:val="left" w:pos="9912"/>
          <w:tab w:val="left" w:pos="10620"/>
          <w:tab w:val="left" w:pos="11328"/>
        </w:tabs>
        <w:autoSpaceDE/>
        <w:autoSpaceDN/>
        <w:adjustRightInd/>
      </w:pPr>
      <w:r w:rsidRPr="00702E10">
        <w:t>Negatif kontrol (kan kontrol) için ayrılan sıradaki gözlere 25 μl PBS ve üzerine 25 μl % 1' lik tavuk eritrosit s</w:t>
      </w:r>
      <w:r w:rsidRPr="00702E10">
        <w:rPr>
          <w:kern w:val="18"/>
        </w:rPr>
        <w:t>üspansiyonu</w:t>
      </w:r>
      <w:r w:rsidRPr="00702E10">
        <w:t xml:space="preserve"> ilave edilir,</w:t>
      </w:r>
    </w:p>
    <w:p w:rsidR="00CE19B3" w:rsidRPr="00702E10" w:rsidRDefault="000761DD" w:rsidP="00135C5A">
      <w:pPr>
        <w:pStyle w:val="GvdeMetniGirintisi2"/>
        <w:numPr>
          <w:ilvl w:val="0"/>
          <w:numId w:val="59"/>
        </w:numPr>
        <w:tabs>
          <w:tab w:val="left" w:pos="720"/>
          <w:tab w:val="left" w:pos="900"/>
          <w:tab w:val="left" w:pos="1416"/>
          <w:tab w:val="left" w:pos="2268"/>
          <w:tab w:val="left" w:pos="3402"/>
          <w:tab w:val="left" w:pos="4536"/>
          <w:tab w:val="left" w:pos="5670"/>
          <w:tab w:val="left" w:pos="6804"/>
          <w:tab w:val="left" w:pos="7938"/>
          <w:tab w:val="left" w:pos="8496"/>
          <w:tab w:val="left" w:pos="9204"/>
          <w:tab w:val="left" w:pos="9912"/>
          <w:tab w:val="left" w:pos="10620"/>
          <w:tab w:val="left" w:pos="11328"/>
        </w:tabs>
        <w:autoSpaceDE/>
        <w:autoSpaceDN/>
        <w:adjustRightInd/>
      </w:pPr>
      <w:r w:rsidRPr="00702E10">
        <w:t>Pleytin kenarlarına hafifçe vurularak iyice karışması sağlanır ve reaksiyonun şekillenmesi için yaklaşık 22</w:t>
      </w:r>
      <w:r w:rsidRPr="00702E10">
        <w:rPr>
          <w:vertAlign w:val="superscript"/>
        </w:rPr>
        <w:t>0</w:t>
      </w:r>
      <w:r w:rsidRPr="00702E10">
        <w:t>C±3</w:t>
      </w:r>
      <w:r w:rsidRPr="00702E10">
        <w:rPr>
          <w:vertAlign w:val="superscript"/>
        </w:rPr>
        <w:t>0</w:t>
      </w:r>
      <w:r w:rsidRPr="00702E10">
        <w:t>C de 40 dakika / 5</w:t>
      </w:r>
      <w:r w:rsidRPr="00702E10">
        <w:rPr>
          <w:vertAlign w:val="superscript"/>
        </w:rPr>
        <w:t>0</w:t>
      </w:r>
      <w:r w:rsidRPr="00702E10">
        <w:t>C±3</w:t>
      </w:r>
      <w:r w:rsidRPr="00702E10">
        <w:rPr>
          <w:vertAlign w:val="superscript"/>
        </w:rPr>
        <w:t>0</w:t>
      </w:r>
      <w:r w:rsidRPr="00702E10">
        <w:t xml:space="preserve">C ' de 60 dakika ya da kontrol gözündeki eritrositler belirgin bir düğme formasyonu oluşturana </w:t>
      </w:r>
      <w:proofErr w:type="gramStart"/>
      <w:r w:rsidRPr="00702E10">
        <w:t>kadar</w:t>
      </w:r>
      <w:proofErr w:type="gramEnd"/>
      <w:r w:rsidRPr="00702E10">
        <w:t xml:space="preserve"> beklenir.</w:t>
      </w:r>
    </w:p>
    <w:p w:rsidR="000761DD" w:rsidRPr="00702E10" w:rsidRDefault="000761DD" w:rsidP="00135C5A">
      <w:pPr>
        <w:pStyle w:val="GvdeMetniGirintisi2"/>
        <w:numPr>
          <w:ilvl w:val="0"/>
          <w:numId w:val="59"/>
        </w:numPr>
        <w:tabs>
          <w:tab w:val="left" w:pos="720"/>
          <w:tab w:val="left" w:pos="900"/>
          <w:tab w:val="left" w:pos="1416"/>
          <w:tab w:val="left" w:pos="2268"/>
          <w:tab w:val="left" w:pos="3402"/>
          <w:tab w:val="left" w:pos="4536"/>
          <w:tab w:val="left" w:pos="5670"/>
          <w:tab w:val="left" w:pos="6804"/>
          <w:tab w:val="left" w:pos="7938"/>
          <w:tab w:val="left" w:pos="8496"/>
          <w:tab w:val="left" w:pos="9204"/>
          <w:tab w:val="left" w:pos="9912"/>
          <w:tab w:val="left" w:pos="10620"/>
          <w:tab w:val="left" w:pos="11328"/>
        </w:tabs>
        <w:autoSpaceDE/>
        <w:autoSpaceDN/>
        <w:adjustRightInd/>
      </w:pPr>
      <w:r w:rsidRPr="00702E10">
        <w:t>Bekleme süresi sonunda pleyt gözlemlenerek dantela tarzında kalan yani Hemaglütinasyon şekillenen gözlerin varlığı saptanır. HA pozitif reaksiyonu tanımlama</w:t>
      </w:r>
      <w:proofErr w:type="gramStart"/>
      <w:r w:rsidRPr="00702E10">
        <w:t>,  HA</w:t>
      </w:r>
      <w:proofErr w:type="gramEnd"/>
      <w:r w:rsidRPr="00702E10">
        <w:t xml:space="preserve"> (+) </w:t>
      </w:r>
      <w:r w:rsidR="00265474" w:rsidRPr="00702E10">
        <w:t>virüs</w:t>
      </w:r>
      <w:r w:rsidRPr="00702E10">
        <w:t xml:space="preserve"> izolatına ait sıranın dantela tarzında kalan son gözü  %100 HA veren göz olarak kabul edilir. Bu son göz 1 HA ünitesini HAU) temsil </w:t>
      </w:r>
      <w:proofErr w:type="gramStart"/>
      <w:r w:rsidRPr="00702E10">
        <w:t>eder  ve</w:t>
      </w:r>
      <w:proofErr w:type="gramEnd"/>
      <w:r w:rsidRPr="00702E10">
        <w:t xml:space="preserve"> testte kullanılacak olan antijen titrasyonun bu basamağından hassas ve doğru bir şekilde hesaplanır.  </w:t>
      </w:r>
    </w:p>
    <w:p w:rsidR="00CE19B3" w:rsidRPr="001105A3" w:rsidRDefault="000761DD" w:rsidP="001105A3">
      <w:pPr>
        <w:tabs>
          <w:tab w:val="left" w:pos="1560"/>
        </w:tabs>
        <w:ind w:firstLine="360"/>
        <w:jc w:val="both"/>
        <w:rPr>
          <w:b/>
          <w:bCs/>
        </w:rPr>
      </w:pPr>
      <w:r w:rsidRPr="00702E10">
        <w:rPr>
          <w:b/>
          <w:bCs/>
        </w:rPr>
        <w:t xml:space="preserve">           </w:t>
      </w:r>
      <w:r w:rsidRPr="00702E10">
        <w:rPr>
          <w:rFonts w:ascii="StoneSerif" w:hAnsi="StoneSerif"/>
          <w:b/>
          <w:szCs w:val="18"/>
          <w:lang w:val="en-US"/>
        </w:rPr>
        <w:t xml:space="preserve">Hemaglutinasyon </w:t>
      </w:r>
      <w:proofErr w:type="gramStart"/>
      <w:r w:rsidRPr="00702E10">
        <w:rPr>
          <w:rFonts w:ascii="StoneSerif" w:hAnsi="StoneSerif"/>
          <w:b/>
          <w:szCs w:val="18"/>
          <w:lang w:val="en-US"/>
        </w:rPr>
        <w:t>Inhibisyon  (</w:t>
      </w:r>
      <w:proofErr w:type="gramEnd"/>
      <w:r w:rsidRPr="00702E10">
        <w:rPr>
          <w:rFonts w:ascii="StoneSerif" w:hAnsi="StoneSerif"/>
          <w:b/>
          <w:szCs w:val="18"/>
          <w:lang w:val="en-US"/>
        </w:rPr>
        <w:t>HI) Testi</w:t>
      </w:r>
    </w:p>
    <w:p w:rsidR="00CE19B3" w:rsidRPr="00702E10" w:rsidRDefault="000761DD" w:rsidP="00135C5A">
      <w:pPr>
        <w:pStyle w:val="GvdeMetniGirintisi2"/>
        <w:numPr>
          <w:ilvl w:val="0"/>
          <w:numId w:val="60"/>
        </w:numPr>
        <w:autoSpaceDE/>
        <w:autoSpaceDN/>
        <w:adjustRightInd/>
      </w:pPr>
      <w:r w:rsidRPr="00702E10">
        <w:t>96 gözlü V veya U tabanlı mikropleytin çalışılacak tüm gözlerine 25 μl PBS konulur,</w:t>
      </w:r>
    </w:p>
    <w:p w:rsidR="000761DD" w:rsidRPr="00702E10" w:rsidRDefault="000761DD" w:rsidP="00135C5A">
      <w:pPr>
        <w:pStyle w:val="GvdeMetniGirintisi2"/>
        <w:numPr>
          <w:ilvl w:val="0"/>
          <w:numId w:val="60"/>
        </w:numPr>
        <w:autoSpaceDE/>
        <w:autoSpaceDN/>
        <w:adjustRightInd/>
      </w:pPr>
      <w:r w:rsidRPr="00702E10">
        <w:t>Pleytin ilk gözüne 25 μl standart serum konulur,</w:t>
      </w:r>
    </w:p>
    <w:p w:rsidR="000761DD" w:rsidRPr="00702E10" w:rsidRDefault="000761DD" w:rsidP="00135C5A">
      <w:pPr>
        <w:pStyle w:val="GvdeMetniGirintisi2"/>
        <w:numPr>
          <w:ilvl w:val="0"/>
          <w:numId w:val="60"/>
        </w:numPr>
        <w:autoSpaceDE/>
        <w:autoSpaceDN/>
        <w:adjustRightInd/>
      </w:pPr>
      <w:r w:rsidRPr="00702E10">
        <w:t xml:space="preserve">Serumun iki katlı seri dilüsyonları yapılır </w:t>
      </w:r>
    </w:p>
    <w:p w:rsidR="000761DD" w:rsidRPr="00702E10" w:rsidRDefault="000761DD" w:rsidP="00135C5A">
      <w:pPr>
        <w:pStyle w:val="GvdeMetniGirintisi2"/>
        <w:numPr>
          <w:ilvl w:val="0"/>
          <w:numId w:val="60"/>
        </w:numPr>
        <w:autoSpaceDE/>
        <w:autoSpaceDN/>
        <w:adjustRightInd/>
      </w:pPr>
      <w:proofErr w:type="gramStart"/>
      <w:r w:rsidRPr="00702E10">
        <w:t>her</w:t>
      </w:r>
      <w:proofErr w:type="gramEnd"/>
      <w:r w:rsidRPr="00702E10">
        <w:t xml:space="preserve"> bir göze 4 HAU </w:t>
      </w:r>
      <w:r w:rsidR="00265474" w:rsidRPr="00702E10">
        <w:t>virüs</w:t>
      </w:r>
      <w:r w:rsidRPr="00702E10">
        <w:t xml:space="preserve"> /antijen süspansiyonundan 25 μl konulur ve pleytin kenarlarına  hafifçe vurularak iyice karışması sağlanır. Pleyt yaklaşık 220C±30C de 15-30 dakika / 50C±30C ' de 60 dakika beklenir.</w:t>
      </w:r>
    </w:p>
    <w:p w:rsidR="000761DD" w:rsidRPr="00702E10" w:rsidRDefault="000761DD" w:rsidP="00135C5A">
      <w:pPr>
        <w:pStyle w:val="GvdeMetniGirintisi2"/>
        <w:numPr>
          <w:ilvl w:val="0"/>
          <w:numId w:val="60"/>
        </w:numPr>
        <w:autoSpaceDE/>
        <w:autoSpaceDN/>
        <w:adjustRightInd/>
      </w:pPr>
      <w:r w:rsidRPr="00702E10">
        <w:t xml:space="preserve">Bekleme süresi bitiminde tüm gözlere %1’ lik tavuk eritrositinden 25 μl eklenir ve hafifçe karıştırıldıktan </w:t>
      </w:r>
      <w:proofErr w:type="gramStart"/>
      <w:r w:rsidRPr="00702E10">
        <w:t>sonra  eritrositlerin</w:t>
      </w:r>
      <w:proofErr w:type="gramEnd"/>
      <w:r w:rsidRPr="00702E10">
        <w:t xml:space="preserve"> çökmesi için  220C±30C de 40 dakika / 50C±30C ' de 60 dakika negatif kontrol gözündeki bariz bir düğme formasyonu  görülünceye kadar beklenir.</w:t>
      </w:r>
    </w:p>
    <w:p w:rsidR="000761DD" w:rsidRPr="00702E10" w:rsidRDefault="000761DD" w:rsidP="00135C5A">
      <w:pPr>
        <w:pStyle w:val="GvdeMetniGirintisi2"/>
        <w:numPr>
          <w:ilvl w:val="0"/>
          <w:numId w:val="60"/>
        </w:numPr>
        <w:autoSpaceDE/>
        <w:autoSpaceDN/>
        <w:adjustRightInd/>
      </w:pPr>
      <w:r w:rsidRPr="00702E10">
        <w:t xml:space="preserve">Bu son bekleme süresi bitiminde ise pleyt gözlemlenerek düğme formasyonu oluşan yani Hemaglutinasyonun inhibe olduğu, HI (+) gözlerin varlığı saptanır. </w:t>
      </w:r>
    </w:p>
    <w:p w:rsidR="000761DD" w:rsidRPr="00702E10" w:rsidRDefault="000761DD" w:rsidP="00135C5A">
      <w:pPr>
        <w:pStyle w:val="GvdeMetniGirintisi2"/>
        <w:numPr>
          <w:ilvl w:val="0"/>
          <w:numId w:val="60"/>
        </w:numPr>
        <w:autoSpaceDE/>
        <w:autoSpaceDN/>
        <w:adjustRightInd/>
      </w:pPr>
      <w:r w:rsidRPr="00702E10">
        <w:t xml:space="preserve">Testin geçerliliği, testte kullanılan negatif kontrol serumun &gt; ¼ (&gt;log2 2) titre vermemesi ve pozitif kontrol serumun bilinen titresinin bir basamak üstü ya da altında bir titre vermesi ile değerlendirilir. </w:t>
      </w:r>
    </w:p>
    <w:p w:rsidR="000761DD" w:rsidRPr="00702E10" w:rsidRDefault="000761DD" w:rsidP="00CE19B3">
      <w:pPr>
        <w:jc w:val="both"/>
        <w:rPr>
          <w:rFonts w:ascii="StoneSerif" w:hAnsi="StoneSerif"/>
          <w:szCs w:val="18"/>
          <w:lang w:val="en-US"/>
        </w:rPr>
      </w:pPr>
    </w:p>
    <w:p w:rsidR="000761DD" w:rsidRPr="00702E10" w:rsidRDefault="000761DD" w:rsidP="00CE19B3">
      <w:pPr>
        <w:ind w:firstLine="709"/>
        <w:jc w:val="both"/>
      </w:pPr>
      <w:proofErr w:type="gramStart"/>
      <w:r w:rsidRPr="00702E10">
        <w:rPr>
          <w:rFonts w:ascii="StoneSerif" w:hAnsi="StoneSerif"/>
          <w:szCs w:val="18"/>
          <w:lang w:val="en-US"/>
        </w:rPr>
        <w:t>Teşhiste serolojinin önemi, etkilenen kanatlıların beklenen immun durumları ile yakından ilişkilidir.</w:t>
      </w:r>
      <w:proofErr w:type="gramEnd"/>
      <w:r w:rsidRPr="00702E10">
        <w:rPr>
          <w:rFonts w:ascii="StoneSerif" w:hAnsi="StoneSerif"/>
          <w:szCs w:val="18"/>
          <w:lang w:val="en-US"/>
        </w:rPr>
        <w:t xml:space="preserve"> </w:t>
      </w:r>
      <w:proofErr w:type="gramStart"/>
      <w:r w:rsidRPr="00702E10">
        <w:rPr>
          <w:rFonts w:ascii="StoneSerif" w:hAnsi="StoneSerif"/>
          <w:szCs w:val="18"/>
          <w:lang w:val="en-US"/>
        </w:rPr>
        <w:t>Hemaglutinasyon inhibisyon testind</w:t>
      </w:r>
      <w:r w:rsidR="00CE19B3" w:rsidRPr="00702E10">
        <w:rPr>
          <w:rFonts w:ascii="StoneSerif" w:hAnsi="StoneSerif"/>
          <w:szCs w:val="18"/>
          <w:lang w:val="en-US"/>
        </w:rPr>
        <w:t xml:space="preserve">e, serumda antikor titresi 1/16 </w:t>
      </w:r>
      <w:r w:rsidRPr="00702E10">
        <w:rPr>
          <w:rFonts w:ascii="StoneSerif" w:hAnsi="StoneSerif"/>
          <w:szCs w:val="18"/>
          <w:lang w:val="en-US"/>
        </w:rPr>
        <w:t>(24 veya log2 4) ve üzeri olduğunda sonuç pozitif olarak değerlendirilebilir.</w:t>
      </w:r>
      <w:proofErr w:type="gramEnd"/>
      <w:r w:rsidRPr="00702E10">
        <w:rPr>
          <w:rFonts w:ascii="StoneSerif" w:hAnsi="StoneSerif"/>
          <w:szCs w:val="18"/>
          <w:lang w:val="en-US"/>
        </w:rPr>
        <w:t xml:space="preserve"> </w:t>
      </w:r>
      <w:proofErr w:type="gramStart"/>
      <w:r w:rsidRPr="00702E10">
        <w:rPr>
          <w:rFonts w:ascii="StoneSerif" w:hAnsi="StoneSerif"/>
          <w:szCs w:val="18"/>
          <w:lang w:val="en-US"/>
        </w:rPr>
        <w:t>Hemaglutinasyon inhibisyon testinde, 4 HAU veya 8 HAU antijen kullanılmaktadır.</w:t>
      </w:r>
      <w:proofErr w:type="gramEnd"/>
      <w:r w:rsidRPr="00702E10">
        <w:rPr>
          <w:rFonts w:ascii="StoneSerif" w:hAnsi="StoneSerif"/>
          <w:szCs w:val="18"/>
          <w:lang w:val="en-US"/>
        </w:rPr>
        <w:t xml:space="preserve"> Bu </w:t>
      </w:r>
      <w:r w:rsidRPr="00702E10">
        <w:rPr>
          <w:rFonts w:ascii="StoneSerif" w:hAnsi="StoneSerif"/>
          <w:szCs w:val="18"/>
          <w:lang w:val="en-US"/>
        </w:rPr>
        <w:lastRenderedPageBreak/>
        <w:t xml:space="preserve">durum sonuçların değerlendirilmesi etkiler, 8 </w:t>
      </w:r>
      <w:proofErr w:type="gramStart"/>
      <w:r w:rsidRPr="00702E10">
        <w:rPr>
          <w:rFonts w:ascii="StoneSerif" w:hAnsi="StoneSerif"/>
          <w:szCs w:val="18"/>
          <w:lang w:val="en-US"/>
        </w:rPr>
        <w:t>HAU  antijen</w:t>
      </w:r>
      <w:proofErr w:type="gramEnd"/>
      <w:r w:rsidRPr="00702E10">
        <w:rPr>
          <w:rFonts w:ascii="StoneSerif" w:hAnsi="StoneSerif"/>
          <w:szCs w:val="18"/>
          <w:lang w:val="en-US"/>
        </w:rPr>
        <w:t xml:space="preserve"> kullanıldığında 1/8 (23 veya  log2 3) ve üzeri</w:t>
      </w:r>
      <w:r w:rsidRPr="00702E10">
        <w:t xml:space="preserve"> antikor titresinin tespiti pozitif olarak değerlendirilebilir. Testte dilüe edilmiş antijenin geri titrasyonu mutlaka yapılmalıdır. HI titreleri sürünün bağışıklık durumunu belirlemek içinde kullanılır. </w:t>
      </w:r>
    </w:p>
    <w:p w:rsidR="000761DD" w:rsidRPr="00702E10" w:rsidRDefault="000761DD" w:rsidP="00CE19B3">
      <w:pPr>
        <w:pStyle w:val="GvdeMetni"/>
        <w:ind w:firstLine="709"/>
        <w:rPr>
          <w:rFonts w:ascii="Times New Roman" w:hAnsi="Times New Roman"/>
          <w:sz w:val="24"/>
          <w:szCs w:val="24"/>
          <w:lang w:val="tr-TR"/>
        </w:rPr>
      </w:pPr>
      <w:r w:rsidRPr="00702E10">
        <w:rPr>
          <w:rFonts w:ascii="Times New Roman" w:hAnsi="Times New Roman"/>
          <w:sz w:val="24"/>
          <w:szCs w:val="24"/>
          <w:lang w:val="tr-TR"/>
        </w:rPr>
        <w:t xml:space="preserve">Serolojik olarak kontrol edilen aşılı sürülerde saha </w:t>
      </w:r>
      <w:r w:rsidR="00265474" w:rsidRPr="00702E10">
        <w:rPr>
          <w:rFonts w:ascii="Times New Roman" w:hAnsi="Times New Roman"/>
          <w:sz w:val="24"/>
          <w:szCs w:val="24"/>
          <w:lang w:val="tr-TR"/>
        </w:rPr>
        <w:t>virüs</w:t>
      </w:r>
      <w:r w:rsidRPr="00702E10">
        <w:rPr>
          <w:rFonts w:ascii="Times New Roman" w:hAnsi="Times New Roman"/>
          <w:sz w:val="24"/>
          <w:szCs w:val="24"/>
          <w:lang w:val="tr-TR"/>
        </w:rPr>
        <w:t xml:space="preserve">u ile bir </w:t>
      </w:r>
      <w:proofErr w:type="gramStart"/>
      <w:r w:rsidRPr="00702E10">
        <w:rPr>
          <w:rFonts w:ascii="Times New Roman" w:hAnsi="Times New Roman"/>
          <w:sz w:val="24"/>
          <w:szCs w:val="24"/>
          <w:lang w:val="tr-TR"/>
        </w:rPr>
        <w:t>enfeksiyon</w:t>
      </w:r>
      <w:proofErr w:type="gramEnd"/>
      <w:r w:rsidRPr="00702E10">
        <w:rPr>
          <w:rFonts w:ascii="Times New Roman" w:hAnsi="Times New Roman"/>
          <w:sz w:val="24"/>
          <w:szCs w:val="24"/>
          <w:lang w:val="tr-TR"/>
        </w:rPr>
        <w:t xml:space="preserve"> durumunun varlığı anemnez bulguları ile doğrulanarak tespit edilebilir, fakat diğer etkenlerden dolayı da bu gibi durumlar oluşabileceğinden dikkatli olunmalıdır. Örneğin, ND aşısı ile aşılanmış hindilerde APMV-3 </w:t>
      </w:r>
      <w:r w:rsidR="00265474" w:rsidRPr="00702E10">
        <w:rPr>
          <w:rFonts w:ascii="Times New Roman" w:hAnsi="Times New Roman"/>
          <w:sz w:val="24"/>
          <w:szCs w:val="24"/>
          <w:lang w:val="tr-TR"/>
        </w:rPr>
        <w:t>virüs</w:t>
      </w:r>
      <w:r w:rsidRPr="00702E10">
        <w:rPr>
          <w:rFonts w:ascii="Times New Roman" w:hAnsi="Times New Roman"/>
          <w:sz w:val="24"/>
          <w:szCs w:val="24"/>
          <w:lang w:val="tr-TR"/>
        </w:rPr>
        <w:t xml:space="preserve"> </w:t>
      </w:r>
      <w:proofErr w:type="gramStart"/>
      <w:r w:rsidRPr="00702E10">
        <w:rPr>
          <w:rFonts w:ascii="Times New Roman" w:hAnsi="Times New Roman"/>
          <w:sz w:val="24"/>
          <w:szCs w:val="24"/>
          <w:lang w:val="tr-TR"/>
        </w:rPr>
        <w:t>enfeksiyonlarının</w:t>
      </w:r>
      <w:proofErr w:type="gramEnd"/>
      <w:r w:rsidRPr="00702E10">
        <w:rPr>
          <w:rFonts w:ascii="Times New Roman" w:hAnsi="Times New Roman"/>
          <w:sz w:val="24"/>
          <w:szCs w:val="24"/>
          <w:lang w:val="tr-TR"/>
        </w:rPr>
        <w:t xml:space="preserve"> titreleri oldukça arttırdığı ortaya konulmuştur. ND </w:t>
      </w:r>
      <w:r w:rsidR="00265474" w:rsidRPr="00702E10">
        <w:rPr>
          <w:rFonts w:ascii="Times New Roman" w:hAnsi="Times New Roman"/>
          <w:sz w:val="24"/>
          <w:szCs w:val="24"/>
          <w:lang w:val="tr-TR"/>
        </w:rPr>
        <w:t>virüs</w:t>
      </w:r>
      <w:r w:rsidRPr="00702E10">
        <w:rPr>
          <w:rFonts w:ascii="Times New Roman" w:hAnsi="Times New Roman"/>
          <w:sz w:val="24"/>
          <w:szCs w:val="24"/>
          <w:lang w:val="tr-TR"/>
        </w:rPr>
        <w:t xml:space="preserve"> antikorlarını tespit eden indirek, sandoviç ve bloking ya da MAb’lar kullanılarak yapılan kompetitive ELISA gibi çeşitli değişik stratejilere bağlı, çok sayıda ticari ELISA kitleri bulunmaktadır. En azından bir kit subunit antijen kullanmaktadır. Genellikle bu testler üretici firma tarafından geliştirilir ve valide edilirler ve bu nedenle kullanırken üretici firmanın talimatlarına göre testi uygulamak önemlidir.</w:t>
      </w:r>
    </w:p>
    <w:p w:rsidR="000761DD" w:rsidRPr="00702E10" w:rsidRDefault="000761DD" w:rsidP="00CE19B3">
      <w:pPr>
        <w:jc w:val="center"/>
        <w:rPr>
          <w:b/>
          <w:bCs/>
          <w:iCs/>
        </w:rPr>
      </w:pPr>
      <w:r w:rsidRPr="00702E10">
        <w:rPr>
          <w:b/>
          <w:bCs/>
          <w:iCs/>
        </w:rPr>
        <w:t>Etkenin İzolasyonu ve İdentifikasyonu</w:t>
      </w:r>
    </w:p>
    <w:p w:rsidR="000761DD" w:rsidRPr="00702E10" w:rsidRDefault="000761DD" w:rsidP="00135C5A">
      <w:pPr>
        <w:numPr>
          <w:ilvl w:val="0"/>
          <w:numId w:val="57"/>
        </w:numPr>
        <w:rPr>
          <w:b/>
          <w:bCs/>
        </w:rPr>
      </w:pPr>
      <w:r w:rsidRPr="00702E10">
        <w:rPr>
          <w:b/>
          <w:bCs/>
        </w:rPr>
        <w:t xml:space="preserve">Embriyolu Tavuk Yumurtasında </w:t>
      </w:r>
      <w:r w:rsidR="00265474" w:rsidRPr="00702E10">
        <w:rPr>
          <w:b/>
          <w:bCs/>
        </w:rPr>
        <w:t>Virüs</w:t>
      </w:r>
      <w:r w:rsidRPr="00702E10">
        <w:rPr>
          <w:b/>
          <w:bCs/>
        </w:rPr>
        <w:t xml:space="preserve"> İzolasyonu</w:t>
      </w:r>
    </w:p>
    <w:p w:rsidR="000761DD" w:rsidRPr="00702E10" w:rsidRDefault="000761DD" w:rsidP="00CE19B3">
      <w:pPr>
        <w:ind w:firstLine="709"/>
        <w:jc w:val="both"/>
      </w:pPr>
      <w:r w:rsidRPr="00702E10">
        <w:t xml:space="preserve">Dışkıdan hazırlanan supernatant sıvı ya da doku suspansiyonları, soğuk şartlarda, 1000 g’ de 10 dakika </w:t>
      </w:r>
      <w:proofErr w:type="gramStart"/>
      <w:r w:rsidRPr="00702E10">
        <w:t>santrifüj</w:t>
      </w:r>
      <w:proofErr w:type="gramEnd"/>
      <w:r w:rsidRPr="00702E10">
        <w:t xml:space="preserve"> edilerek üstteki sıvı alınır. Santrifüj işleminden sonra üstteki sıvıdan 5 adet 9-11 günlük embriyolu SPF yumurtanın allantoik boşluğuna </w:t>
      </w:r>
      <w:proofErr w:type="gramStart"/>
      <w:r w:rsidRPr="00702E10">
        <w:t>0.2</w:t>
      </w:r>
      <w:proofErr w:type="gramEnd"/>
      <w:r w:rsidRPr="00702E10">
        <w:t xml:space="preserve"> ml miktarında inokule edilir. İnokulasyondan sonra yumurtalar 35–37°C’de 4–7 gün boyunca inkübe edilir. Bu süre içinde 24 saat aralıklarla yumurtaların canlılık muayenesi yapılır. Ölü veya ölmekte olan embriyoları içeren yumurtalar ve inkübasyon periyodunun sonunda canlı kalan tüm yumurtalar buzdolabında 1 gece bekletilir. Bu sürede ölmeleri ve kan damarlarının çekilmesi sağlanır.  Daha sonra yumurtaların allantoik sıvıları toplanarak hemaglutinasyon aktivitesi  (HA) yönünden test edilir. Hemaglutinasyon tespit edildiği durumda bakteriyal kontaminasyonun varlığı açısından ekim yapılır. Bakteriyal kontaminasyonun olduğu durumda allantoik sıvı 450 nm’lik membran filtreden geçirilir, antibiyotkik eklenerek tekrar embriyolu yumurtalara inokule edilir. HA aktivitesinin varlığı, yüksek ihtimalle bir Avian Influenza </w:t>
      </w:r>
      <w:r w:rsidR="00265474" w:rsidRPr="00702E10">
        <w:t>virüs</w:t>
      </w:r>
      <w:r w:rsidRPr="00702E10">
        <w:t xml:space="preserve">u </w:t>
      </w:r>
      <w:proofErr w:type="gramStart"/>
      <w:r w:rsidRPr="00702E10">
        <w:t>yada</w:t>
      </w:r>
      <w:proofErr w:type="gramEnd"/>
      <w:r w:rsidRPr="00702E10">
        <w:t xml:space="preserve"> Avian Paramyxo</w:t>
      </w:r>
      <w:r w:rsidR="00265474" w:rsidRPr="00702E10">
        <w:t>virüs</w:t>
      </w:r>
      <w:r w:rsidRPr="00702E10">
        <w:t>’un varlığını gösterir.  Hemaglutinasyon tespit edilemeyen materyallere ait inokulumların, negatif olarak raporlanmadan önce ETY’ da tekrar pasajları yapılır.</w:t>
      </w:r>
    </w:p>
    <w:p w:rsidR="000761DD" w:rsidRPr="00702E10" w:rsidRDefault="004A65A3" w:rsidP="004A65A3">
      <w:pPr>
        <w:ind w:firstLine="709"/>
        <w:jc w:val="both"/>
        <w:rPr>
          <w:b/>
          <w:bCs/>
        </w:rPr>
      </w:pPr>
      <w:r w:rsidRPr="00702E10">
        <w:rPr>
          <w:b/>
          <w:bCs/>
        </w:rPr>
        <w:t>b</w:t>
      </w:r>
      <w:r w:rsidR="000761DD" w:rsidRPr="00702E10">
        <w:rPr>
          <w:b/>
          <w:bCs/>
        </w:rPr>
        <w:t xml:space="preserve">) </w:t>
      </w:r>
      <w:r w:rsidR="00265474" w:rsidRPr="00702E10">
        <w:rPr>
          <w:b/>
          <w:bCs/>
        </w:rPr>
        <w:t>Virüs</w:t>
      </w:r>
      <w:r w:rsidR="000761DD" w:rsidRPr="00702E10">
        <w:rPr>
          <w:b/>
          <w:bCs/>
        </w:rPr>
        <w:t xml:space="preserve"> identifikasyonu</w:t>
      </w:r>
    </w:p>
    <w:p w:rsidR="000761DD" w:rsidRPr="00702E10" w:rsidRDefault="000761DD" w:rsidP="004A65A3">
      <w:pPr>
        <w:ind w:firstLine="709"/>
        <w:jc w:val="both"/>
      </w:pPr>
      <w:r w:rsidRPr="00702E10">
        <w:t xml:space="preserve">İnokule edilen yumurtalardan toplanan, hemaglutinasyon aktivitesi ve bakteriyal açıdan </w:t>
      </w:r>
      <w:proofErr w:type="gramStart"/>
      <w:r w:rsidRPr="00702E10">
        <w:t>steril</w:t>
      </w:r>
      <w:proofErr w:type="gramEnd"/>
      <w:r w:rsidRPr="00702E10">
        <w:t xml:space="preserve"> olan allantoik sıvı avian influenza </w:t>
      </w:r>
      <w:r w:rsidR="00265474" w:rsidRPr="00702E10">
        <w:t>virüs</w:t>
      </w:r>
      <w:r w:rsidRPr="00702E10">
        <w:t>u (H1- H16) veya avian paramyxo</w:t>
      </w:r>
      <w:r w:rsidR="00265474" w:rsidRPr="00702E10">
        <w:t>virüs</w:t>
      </w:r>
      <w:r w:rsidRPr="00702E10">
        <w:t xml:space="preserve"> (APMV-1-APMV-8) yönünden pozitif olabilir. Newcastle hastalığı </w:t>
      </w:r>
      <w:r w:rsidR="00265474" w:rsidRPr="00702E10">
        <w:t>virüs</w:t>
      </w:r>
      <w:r w:rsidRPr="00702E10">
        <w:t xml:space="preserve">u </w:t>
      </w:r>
      <w:proofErr w:type="gramStart"/>
      <w:r w:rsidRPr="00702E10">
        <w:t>spesifik</w:t>
      </w:r>
      <w:proofErr w:type="gramEnd"/>
      <w:r w:rsidRPr="00702E10">
        <w:t xml:space="preserve"> antiserum kullanılarak hemaglutinasyon inhibisyon (HI) testi ile doğrulanır. </w:t>
      </w:r>
    </w:p>
    <w:p w:rsidR="000761DD" w:rsidRPr="00702E10" w:rsidRDefault="000761DD" w:rsidP="004A65A3">
      <w:pPr>
        <w:ind w:firstLine="709"/>
        <w:jc w:val="both"/>
        <w:rPr>
          <w:b/>
          <w:bCs/>
        </w:rPr>
      </w:pPr>
      <w:r w:rsidRPr="00702E10">
        <w:t xml:space="preserve">HI testinde ND </w:t>
      </w:r>
      <w:r w:rsidR="00265474" w:rsidRPr="00702E10">
        <w:t>virüs</w:t>
      </w:r>
      <w:r w:rsidRPr="00702E10">
        <w:t xml:space="preserve">u ile diğer APMV’lar arasında, özellikle APMV-3 ve APMV-7 serotipleri arasında çapraz reaksiyon şekillenebilir. Test sonuçlarının yorumlanmasında bazı problemlere sebep olan bu durum tip </w:t>
      </w:r>
      <w:proofErr w:type="gramStart"/>
      <w:r w:rsidRPr="00702E10">
        <w:t>spesifik</w:t>
      </w:r>
      <w:proofErr w:type="gramEnd"/>
      <w:r w:rsidRPr="00702E10">
        <w:t xml:space="preserve"> antijen ve antiserumlar kullanarak çözümlenebilir.</w:t>
      </w:r>
    </w:p>
    <w:p w:rsidR="000761DD" w:rsidRPr="00702E10" w:rsidRDefault="000761DD" w:rsidP="004A65A3">
      <w:pPr>
        <w:ind w:firstLine="709"/>
        <w:jc w:val="both"/>
        <w:rPr>
          <w:b/>
          <w:bCs/>
        </w:rPr>
      </w:pPr>
      <w:r w:rsidRPr="00702E10">
        <w:rPr>
          <w:b/>
          <w:bCs/>
        </w:rPr>
        <w:t>Patojenite indeksleri</w:t>
      </w:r>
    </w:p>
    <w:p w:rsidR="000761DD" w:rsidRPr="00702E10" w:rsidRDefault="000761DD" w:rsidP="004A65A3">
      <w:pPr>
        <w:ind w:firstLine="709"/>
        <w:jc w:val="both"/>
      </w:pPr>
      <w:r w:rsidRPr="00702E10">
        <w:t xml:space="preserve">Farklı ND </w:t>
      </w:r>
      <w:r w:rsidR="00265474" w:rsidRPr="00702E10">
        <w:t>virüs</w:t>
      </w:r>
      <w:r w:rsidRPr="00702E10">
        <w:t xml:space="preserve"> izolastlarınınvirulenslerindeki aşırı farklılıklar ve canlı aşıların dünya çapında yaygın olarak kullanımı, klinik belirtiler gösteren kanatlılardan izole edilen </w:t>
      </w:r>
      <w:r w:rsidR="00265474" w:rsidRPr="00702E10">
        <w:t>virüs</w:t>
      </w:r>
      <w:r w:rsidRPr="00702E10">
        <w:t xml:space="preserve">un ND olarak identifiye edilmesi demek, ND’nin teşhisini etmek anlamına gelmez. Bu nedenle izolatın virulensinin belirlenmesi gerekir. Virulensin belirlenmesi çeşitli </w:t>
      </w:r>
      <w:r w:rsidRPr="00702E10">
        <w:rPr>
          <w:i/>
          <w:iCs/>
        </w:rPr>
        <w:t xml:space="preserve">in-vitro </w:t>
      </w:r>
      <w:r w:rsidRPr="00702E10">
        <w:t xml:space="preserve">testler ve moleküler olarak yapılabilir. </w:t>
      </w:r>
      <w:r w:rsidR="00265474" w:rsidRPr="00702E10">
        <w:t>Virüs</w:t>
      </w:r>
      <w:r w:rsidRPr="00702E10">
        <w:t xml:space="preserve">un virulensinin kesin olarak belirlenmesi için aşağıdaki </w:t>
      </w:r>
      <w:r w:rsidRPr="00702E10">
        <w:rPr>
          <w:i/>
          <w:iCs/>
        </w:rPr>
        <w:t xml:space="preserve">in-vivo </w:t>
      </w:r>
      <w:r w:rsidRPr="00702E10">
        <w:t>testler kullanılarak ya da OIE tarafından kabul görmüş olan moleküler değerlendirme ile yapılabilir.</w:t>
      </w:r>
    </w:p>
    <w:p w:rsidR="001105A3" w:rsidRDefault="000761DD" w:rsidP="004A65A3">
      <w:pPr>
        <w:ind w:left="709"/>
        <w:jc w:val="both"/>
        <w:rPr>
          <w:b/>
          <w:bCs/>
        </w:rPr>
      </w:pPr>
      <w:r w:rsidRPr="00702E10">
        <w:rPr>
          <w:highlight w:val="yellow"/>
        </w:rPr>
        <w:br/>
      </w:r>
    </w:p>
    <w:p w:rsidR="001105A3" w:rsidRDefault="001105A3" w:rsidP="004A65A3">
      <w:pPr>
        <w:ind w:left="709"/>
        <w:jc w:val="both"/>
        <w:rPr>
          <w:b/>
          <w:bCs/>
        </w:rPr>
      </w:pPr>
    </w:p>
    <w:p w:rsidR="001105A3" w:rsidRDefault="001105A3" w:rsidP="004A65A3">
      <w:pPr>
        <w:ind w:left="709"/>
        <w:jc w:val="both"/>
        <w:rPr>
          <w:b/>
          <w:bCs/>
        </w:rPr>
      </w:pPr>
    </w:p>
    <w:p w:rsidR="000761DD" w:rsidRPr="00702E10" w:rsidRDefault="000761DD" w:rsidP="004A65A3">
      <w:pPr>
        <w:ind w:left="709"/>
        <w:jc w:val="both"/>
        <w:rPr>
          <w:b/>
          <w:bCs/>
        </w:rPr>
      </w:pPr>
      <w:r w:rsidRPr="00702E10">
        <w:rPr>
          <w:b/>
          <w:bCs/>
        </w:rPr>
        <w:t>Yumurtada Ortalama Ölüm Süresi (MDT)</w:t>
      </w:r>
    </w:p>
    <w:p w:rsidR="000761DD" w:rsidRPr="00702E10" w:rsidRDefault="000761DD" w:rsidP="00135C5A">
      <w:pPr>
        <w:numPr>
          <w:ilvl w:val="0"/>
          <w:numId w:val="54"/>
        </w:numPr>
        <w:jc w:val="both"/>
      </w:pPr>
      <w:r w:rsidRPr="00702E10">
        <w:t xml:space="preserve">Taze, </w:t>
      </w:r>
      <w:proofErr w:type="gramStart"/>
      <w:r w:rsidRPr="00702E10">
        <w:t>steril</w:t>
      </w:r>
      <w:proofErr w:type="gramEnd"/>
      <w:r w:rsidRPr="00702E10">
        <w:t xml:space="preserve">, enfektif allantoik sıvının steril PBS ile 10–6 ve 10–9 arasında 10 katlı seri dilüsyonları yapılır.  </w:t>
      </w:r>
    </w:p>
    <w:p w:rsidR="000761DD" w:rsidRPr="00702E10" w:rsidRDefault="000761DD" w:rsidP="00135C5A">
      <w:pPr>
        <w:numPr>
          <w:ilvl w:val="0"/>
          <w:numId w:val="54"/>
        </w:numPr>
        <w:jc w:val="both"/>
      </w:pPr>
      <w:r w:rsidRPr="00702E10">
        <w:t xml:space="preserve">Her bir dilüsyondan, 9-10 günlük embriyolu SPF tavuk yumurtasının allantoik kesesine </w:t>
      </w:r>
      <w:proofErr w:type="gramStart"/>
      <w:r w:rsidRPr="00702E10">
        <w:t>0.1</w:t>
      </w:r>
      <w:proofErr w:type="gramEnd"/>
      <w:r w:rsidRPr="00702E10">
        <w:t xml:space="preserve"> ml miktarında inokule edilir ve 37°C’de inkübasyona bırakılır.</w:t>
      </w:r>
    </w:p>
    <w:p w:rsidR="000761DD" w:rsidRPr="00702E10" w:rsidRDefault="000761DD" w:rsidP="00135C5A">
      <w:pPr>
        <w:numPr>
          <w:ilvl w:val="0"/>
          <w:numId w:val="54"/>
        </w:numPr>
        <w:jc w:val="both"/>
      </w:pPr>
      <w:r w:rsidRPr="00702E10">
        <w:t xml:space="preserve">Arta kalan </w:t>
      </w:r>
      <w:r w:rsidR="00265474" w:rsidRPr="00702E10">
        <w:t>virüs</w:t>
      </w:r>
      <w:r w:rsidRPr="00702E10">
        <w:t xml:space="preserve"> dilüsyonu 4°C’ de muhafaza edilir ve 8 saat sonra her bir dilüsyondan 5 adet yumurtaya </w:t>
      </w:r>
      <w:proofErr w:type="gramStart"/>
      <w:r w:rsidRPr="00702E10">
        <w:t>0.1</w:t>
      </w:r>
      <w:proofErr w:type="gramEnd"/>
      <w:r w:rsidRPr="00702E10">
        <w:t xml:space="preserve"> ml miktarında inokule edilir ve 37°C’de inkübasyona bırakılır.</w:t>
      </w:r>
    </w:p>
    <w:p w:rsidR="000761DD" w:rsidRPr="00702E10" w:rsidRDefault="000761DD" w:rsidP="00135C5A">
      <w:pPr>
        <w:numPr>
          <w:ilvl w:val="0"/>
          <w:numId w:val="54"/>
        </w:numPr>
        <w:jc w:val="both"/>
      </w:pPr>
      <w:r w:rsidRPr="00702E10">
        <w:t>Yumurtalar 7 gün boyunca günde 2 kez canlılık yönünden kontrol edilir ve ölen embryolar kaydedilir.</w:t>
      </w:r>
    </w:p>
    <w:p w:rsidR="000761DD" w:rsidRPr="00702E10" w:rsidRDefault="000761DD" w:rsidP="00135C5A">
      <w:pPr>
        <w:numPr>
          <w:ilvl w:val="0"/>
          <w:numId w:val="54"/>
        </w:numPr>
        <w:jc w:val="both"/>
      </w:pPr>
      <w:r w:rsidRPr="00702E10">
        <w:t xml:space="preserve">Minimum lethal doz, tüm yumurtaların öldüğü en yüksek </w:t>
      </w:r>
      <w:r w:rsidR="00265474" w:rsidRPr="00702E10">
        <w:t>virüs</w:t>
      </w:r>
      <w:r w:rsidRPr="00702E10">
        <w:t xml:space="preserve"> dilüsyonudur.</w:t>
      </w:r>
    </w:p>
    <w:p w:rsidR="000761DD" w:rsidRPr="00702E10" w:rsidRDefault="000761DD" w:rsidP="00135C5A">
      <w:pPr>
        <w:numPr>
          <w:ilvl w:val="0"/>
          <w:numId w:val="54"/>
        </w:numPr>
      </w:pPr>
      <w:r w:rsidRPr="00702E10">
        <w:t xml:space="preserve">Ortalama Ölüm Süresi (MDT), </w:t>
      </w:r>
      <w:r w:rsidRPr="00702E10">
        <w:rPr>
          <w:snapToGrid w:val="0"/>
        </w:rPr>
        <w:t>MDT, minimum öldürücü dozun (MLD) inokule edilen tüm embriyoları öldürmesi için gereken ortalama zamanın saat olarak ifadesidir.</w:t>
      </w:r>
    </w:p>
    <w:p w:rsidR="000761DD" w:rsidRPr="00702E10" w:rsidRDefault="000761DD" w:rsidP="000761DD">
      <w:pPr>
        <w:ind w:firstLine="708"/>
        <w:jc w:val="both"/>
      </w:pPr>
      <w:r w:rsidRPr="00702E10">
        <w:t xml:space="preserve">Ortalama Ölüm Süresi (MDT), ND </w:t>
      </w:r>
      <w:r w:rsidR="00265474" w:rsidRPr="00702E10">
        <w:t>virüs</w:t>
      </w:r>
      <w:r w:rsidRPr="00702E10">
        <w:t xml:space="preserve"> suşlarının sınıflandırılmasında</w:t>
      </w:r>
    </w:p>
    <w:p w:rsidR="000761DD" w:rsidRPr="00702E10" w:rsidRDefault="000761DD" w:rsidP="000761DD">
      <w:pPr>
        <w:ind w:firstLine="708"/>
        <w:jc w:val="both"/>
        <w:rPr>
          <w:snapToGrid w:val="0"/>
        </w:rPr>
      </w:pPr>
      <w:proofErr w:type="gramStart"/>
      <w:r w:rsidRPr="00702E10">
        <w:t>kullanılmaktadır</w:t>
      </w:r>
      <w:proofErr w:type="gramEnd"/>
      <w:r w:rsidRPr="00702E10">
        <w:t xml:space="preserve"> </w:t>
      </w:r>
      <w:r w:rsidRPr="00702E10">
        <w:rPr>
          <w:snapToGrid w:val="0"/>
        </w:rPr>
        <w:t xml:space="preserve">Velojenik ( &lt; 60 saat), Mesojenik ( 60–90 saat), Lentojenik (&gt; 90   </w:t>
      </w:r>
    </w:p>
    <w:p w:rsidR="000761DD" w:rsidRPr="00702E10" w:rsidRDefault="000761DD" w:rsidP="000761DD">
      <w:pPr>
        <w:ind w:firstLine="708"/>
        <w:jc w:val="both"/>
        <w:rPr>
          <w:snapToGrid w:val="0"/>
        </w:rPr>
      </w:pPr>
      <w:r w:rsidRPr="00702E10">
        <w:rPr>
          <w:snapToGrid w:val="0"/>
        </w:rPr>
        <w:t xml:space="preserve"> saat). </w:t>
      </w:r>
    </w:p>
    <w:p w:rsidR="000761DD" w:rsidRPr="00702E10" w:rsidRDefault="000761DD" w:rsidP="004A65A3">
      <w:pPr>
        <w:ind w:firstLine="708"/>
      </w:pPr>
      <w:r w:rsidRPr="00702E10">
        <w:rPr>
          <w:b/>
          <w:bCs/>
        </w:rPr>
        <w:t>Intracerebral Patojenite Index (ICPI)</w:t>
      </w:r>
    </w:p>
    <w:p w:rsidR="000761DD" w:rsidRPr="00702E10" w:rsidRDefault="000761DD" w:rsidP="00135C5A">
      <w:pPr>
        <w:pStyle w:val="GvdeMetniGirintisi"/>
        <w:numPr>
          <w:ilvl w:val="0"/>
          <w:numId w:val="55"/>
        </w:numPr>
        <w:ind w:left="714" w:right="0" w:hanging="357"/>
      </w:pPr>
      <w:r w:rsidRPr="00702E10">
        <w:t xml:space="preserve">Taze olarak toplanmış </w:t>
      </w:r>
      <w:proofErr w:type="gramStart"/>
      <w:r w:rsidRPr="00702E10">
        <w:t>infektif  allantoik</w:t>
      </w:r>
      <w:proofErr w:type="gramEnd"/>
      <w:r w:rsidRPr="00702E10">
        <w:t xml:space="preserve"> sıvı antibiyotiksiz steril PBS ile 1:10 dilüe edilir (allantoik sıvının HA titresinin 24’den (&gt;1/16) daha büyük olması gerekmektedir. Eğer titresi düşük ise bir pasaj daha yapılmalıdır)</w:t>
      </w:r>
    </w:p>
    <w:p w:rsidR="000761DD" w:rsidRPr="00702E10" w:rsidRDefault="000761DD" w:rsidP="00135C5A">
      <w:pPr>
        <w:widowControl w:val="0"/>
        <w:numPr>
          <w:ilvl w:val="0"/>
          <w:numId w:val="55"/>
        </w:numPr>
        <w:autoSpaceDE w:val="0"/>
        <w:autoSpaceDN w:val="0"/>
        <w:adjustRightInd w:val="0"/>
        <w:ind w:left="714" w:hanging="357"/>
        <w:jc w:val="both"/>
      </w:pPr>
      <w:r w:rsidRPr="00702E10">
        <w:t xml:space="preserve">Dilüe edilmiş </w:t>
      </w:r>
      <w:r w:rsidR="00265474" w:rsidRPr="00702E10">
        <w:t>virüs</w:t>
      </w:r>
      <w:r w:rsidRPr="00702E10">
        <w:t>un 0.05 ml’si, 0 günlük yaşta 10 adet SPF civcivin her birine beyin içi yolla enjekte edilir. Bu civcivler inokulasyon esnasında 24 saatten küçük, 40 saatten büyük olmamalıdır.</w:t>
      </w:r>
    </w:p>
    <w:p w:rsidR="000761DD" w:rsidRPr="00702E10" w:rsidRDefault="000761DD" w:rsidP="00135C5A">
      <w:pPr>
        <w:pStyle w:val="GvdeMetniGirintisi"/>
        <w:numPr>
          <w:ilvl w:val="0"/>
          <w:numId w:val="55"/>
        </w:numPr>
        <w:ind w:left="714" w:right="0" w:hanging="357"/>
      </w:pPr>
      <w:r w:rsidRPr="00702E10">
        <w:t>Civcivler 8 gün süreyle 24 saat aralıklarla gözlenerek puanlandırılır</w:t>
      </w:r>
    </w:p>
    <w:p w:rsidR="000761DD" w:rsidRPr="00702E10" w:rsidRDefault="000761DD" w:rsidP="00135C5A">
      <w:pPr>
        <w:pStyle w:val="GvdeMetniGirintisi"/>
        <w:numPr>
          <w:ilvl w:val="0"/>
          <w:numId w:val="55"/>
        </w:numPr>
        <w:ind w:left="714" w:right="0" w:hanging="357"/>
      </w:pPr>
      <w:r w:rsidRPr="00702E10">
        <w:t>Bu süre içerisinde her gözlemlemede her bir civciv puanlandırılır; 0=normal, 1= hasta, 2</w:t>
      </w:r>
      <w:proofErr w:type="gramStart"/>
      <w:r w:rsidRPr="00702E10">
        <w:t>=  ölü</w:t>
      </w:r>
      <w:proofErr w:type="gramEnd"/>
      <w:r w:rsidRPr="00702E10">
        <w:t xml:space="preserve"> ( ölen civcivler takibeden her gözlemde 2 olarak puanlandırılır).</w:t>
      </w:r>
    </w:p>
    <w:p w:rsidR="000761DD" w:rsidRPr="00702E10" w:rsidRDefault="000761DD" w:rsidP="00135C5A">
      <w:pPr>
        <w:numPr>
          <w:ilvl w:val="0"/>
          <w:numId w:val="55"/>
        </w:numPr>
        <w:ind w:left="714" w:hanging="357"/>
      </w:pPr>
      <w:r w:rsidRPr="00702E10">
        <w:t xml:space="preserve">Intracerebral Patojenite Index (ICPI), 8 günlük </w:t>
      </w:r>
      <w:proofErr w:type="gramStart"/>
      <w:r w:rsidRPr="00702E10">
        <w:t>periyot</w:t>
      </w:r>
      <w:proofErr w:type="gramEnd"/>
      <w:r w:rsidRPr="00702E10">
        <w:t xml:space="preserve"> boyunca her gözlemde her civciv için verilen ortalama puandır.</w:t>
      </w:r>
    </w:p>
    <w:p w:rsidR="000761DD" w:rsidRPr="00702E10" w:rsidRDefault="000761DD" w:rsidP="001105A3">
      <w:pPr>
        <w:pStyle w:val="GvdeMetniGirintisi"/>
        <w:ind w:left="360" w:firstLine="349"/>
      </w:pPr>
      <w:proofErr w:type="gramStart"/>
      <w:r w:rsidRPr="00702E10">
        <w:t xml:space="preserve">Çok virulent </w:t>
      </w:r>
      <w:r w:rsidR="00265474" w:rsidRPr="00702E10">
        <w:t>virüs</w:t>
      </w:r>
      <w:r w:rsidRPr="00702E10">
        <w:t>ların indeks değerleri maksimum 2, lentojenik suşların ise 0.0 dolayındadır.</w:t>
      </w:r>
      <w:proofErr w:type="gramEnd"/>
      <w:r w:rsidRPr="00702E10">
        <w:t xml:space="preserve"> </w:t>
      </w:r>
    </w:p>
    <w:p w:rsidR="000761DD" w:rsidRPr="00702E10" w:rsidRDefault="000761DD" w:rsidP="004A65A3">
      <w:pPr>
        <w:ind w:left="360" w:firstLine="349"/>
      </w:pPr>
      <w:r w:rsidRPr="00702E10">
        <w:rPr>
          <w:b/>
          <w:bCs/>
        </w:rPr>
        <w:t>Intravenöz Patojenite Index (IVPI)</w:t>
      </w:r>
    </w:p>
    <w:p w:rsidR="000761DD" w:rsidRPr="00702E10" w:rsidRDefault="000761DD" w:rsidP="00135C5A">
      <w:pPr>
        <w:pStyle w:val="GvdeMetniGirintisi"/>
        <w:numPr>
          <w:ilvl w:val="0"/>
          <w:numId w:val="56"/>
        </w:numPr>
        <w:ind w:left="714" w:right="0" w:hanging="357"/>
      </w:pPr>
      <w:r w:rsidRPr="00702E10">
        <w:t>Taze olarak toplanmış allantoik sıvı (bakteriyal kontaminasyonu olmayan ve toplandıktan sonra 24-48 saatten fazla beklememiş (allantoik sıvının HA titresinin 24’den (&gt;1/16) daha büyük olması gerekmektedir). Allantoik sıvı olan steril PBS ile 1:10 dilüe edilir.</w:t>
      </w:r>
    </w:p>
    <w:p w:rsidR="000761DD" w:rsidRPr="00702E10" w:rsidRDefault="000761DD" w:rsidP="00135C5A">
      <w:pPr>
        <w:pStyle w:val="GvdeMetniGirintisi"/>
        <w:numPr>
          <w:ilvl w:val="0"/>
          <w:numId w:val="56"/>
        </w:numPr>
        <w:ind w:left="714" w:right="0" w:hanging="357"/>
      </w:pPr>
      <w:r w:rsidRPr="00702E10">
        <w:t xml:space="preserve">Dilüe edilmiş </w:t>
      </w:r>
      <w:r w:rsidR="00265474" w:rsidRPr="00702E10">
        <w:t>virüs</w:t>
      </w:r>
      <w:r w:rsidRPr="00702E10">
        <w:t xml:space="preserve">un 0.1 ml’si, 6 haftalık yaşta 10 adet SPF civcivin her birine damar içi yolla enjekte edilir. </w:t>
      </w:r>
    </w:p>
    <w:p w:rsidR="000761DD" w:rsidRPr="00702E10" w:rsidRDefault="000761DD" w:rsidP="00135C5A">
      <w:pPr>
        <w:pStyle w:val="GvdeMetniGirintisi"/>
        <w:numPr>
          <w:ilvl w:val="0"/>
          <w:numId w:val="56"/>
        </w:numPr>
        <w:ind w:left="714" w:right="0" w:hanging="357"/>
      </w:pPr>
      <w:r w:rsidRPr="00702E10">
        <w:t>Civcivler 10 gün süreyle 24 saat aralıklarla gözlenerek puanlandırılır. Her bir gözlemde 0=normal, 1= hasta, 2= felç ve diğer sinirsel belirtiler gösteren, 3= ölü olarak puanlanır ( Ölenler, takip eden gözlem süresi boyunca 3 olarak puanlanır)</w:t>
      </w:r>
    </w:p>
    <w:p w:rsidR="000761DD" w:rsidRPr="00702E10" w:rsidRDefault="000761DD" w:rsidP="00135C5A">
      <w:pPr>
        <w:numPr>
          <w:ilvl w:val="0"/>
          <w:numId w:val="56"/>
        </w:numPr>
        <w:ind w:left="714" w:hanging="357"/>
      </w:pPr>
      <w:r w:rsidRPr="00702E10">
        <w:t xml:space="preserve">Intravenöz Patojenite Index (IVPI), 10 günlük </w:t>
      </w:r>
      <w:proofErr w:type="gramStart"/>
      <w:r w:rsidRPr="00702E10">
        <w:t>periyot</w:t>
      </w:r>
      <w:proofErr w:type="gramEnd"/>
      <w:r w:rsidRPr="00702E10">
        <w:t xml:space="preserve"> boyunca her gözlemde her piliç için verilen ortalama puandır.</w:t>
      </w:r>
    </w:p>
    <w:p w:rsidR="000761DD" w:rsidRPr="00702E10" w:rsidRDefault="000761DD" w:rsidP="004A65A3">
      <w:pPr>
        <w:pStyle w:val="GvdeMetniGirintisi"/>
      </w:pPr>
      <w:proofErr w:type="gramStart"/>
      <w:r w:rsidRPr="00702E10">
        <w:t>Lentojenik ve bazı mezojenik suşların IVPI’i 0.0 dolayında olurken, virulent suşların indeksi 3.0 dolayında olabilir.</w:t>
      </w:r>
      <w:proofErr w:type="gramEnd"/>
    </w:p>
    <w:p w:rsidR="000761DD" w:rsidRPr="00702E10" w:rsidRDefault="000761DD" w:rsidP="004A65A3">
      <w:pPr>
        <w:ind w:firstLine="709"/>
        <w:jc w:val="both"/>
      </w:pPr>
      <w:r w:rsidRPr="00702E10">
        <w:t>Bu test için bazı değişiklikler tavsiye edilmektedir. 8-haftalık yaşta piliçlerin konjonktiva ve kloakalarına sıvap yardımı ile dilüe edilmemil allantoik sıvının sürülmesi IVPI testinin yerine ku</w:t>
      </w:r>
      <w:r w:rsidR="00740393">
        <w:t>llanılabilir. Burada amaç,  vis</w:t>
      </w:r>
      <w:r w:rsidRPr="00702E10">
        <w:t>erotropi</w:t>
      </w:r>
      <w:r w:rsidR="00740393">
        <w:t>k,</w:t>
      </w:r>
      <w:r w:rsidRPr="00702E10">
        <w:t xml:space="preserve"> neurotropi</w:t>
      </w:r>
      <w:r w:rsidR="00740393">
        <w:t>k</w:t>
      </w:r>
      <w:r w:rsidRPr="00702E10">
        <w:t xml:space="preserve"> </w:t>
      </w:r>
      <w:r w:rsidR="00740393">
        <w:t xml:space="preserve">ve </w:t>
      </w:r>
      <w:r w:rsidRPr="00702E10">
        <w:t>velojeni</w:t>
      </w:r>
      <w:r w:rsidR="00740393">
        <w:t>k</w:t>
      </w:r>
      <w:r w:rsidRPr="00702E10">
        <w:t xml:space="preserve"> </w:t>
      </w:r>
      <w:r w:rsidR="00265474" w:rsidRPr="00702E10">
        <w:t>virüs</w:t>
      </w:r>
      <w:r w:rsidRPr="00702E10">
        <w:t>ları ayır</w:t>
      </w:r>
      <w:r w:rsidR="00740393">
        <w:t>t</w:t>
      </w:r>
      <w:r w:rsidRPr="00702E10">
        <w:t xml:space="preserve"> etmektir.  </w:t>
      </w:r>
    </w:p>
    <w:p w:rsidR="000761DD" w:rsidRPr="00702E10" w:rsidRDefault="000761DD" w:rsidP="000761DD">
      <w:pPr>
        <w:jc w:val="both"/>
        <w:rPr>
          <w:highlight w:val="yellow"/>
        </w:rPr>
      </w:pPr>
    </w:p>
    <w:p w:rsidR="001105A3" w:rsidRDefault="001105A3" w:rsidP="004A65A3">
      <w:pPr>
        <w:ind w:firstLine="709"/>
        <w:rPr>
          <w:b/>
          <w:bCs/>
        </w:rPr>
      </w:pPr>
    </w:p>
    <w:p w:rsidR="001105A3" w:rsidRDefault="001105A3" w:rsidP="004A65A3">
      <w:pPr>
        <w:ind w:firstLine="709"/>
        <w:rPr>
          <w:b/>
          <w:bCs/>
        </w:rPr>
      </w:pPr>
    </w:p>
    <w:p w:rsidR="000761DD" w:rsidRPr="00702E10" w:rsidRDefault="000761DD" w:rsidP="004A65A3">
      <w:pPr>
        <w:ind w:firstLine="709"/>
        <w:rPr>
          <w:b/>
          <w:bCs/>
        </w:rPr>
      </w:pPr>
      <w:r w:rsidRPr="00702E10">
        <w:rPr>
          <w:b/>
          <w:bCs/>
        </w:rPr>
        <w:t>Patojenite İndekslerinin Değerlendirilmesi</w:t>
      </w:r>
    </w:p>
    <w:p w:rsidR="000761DD" w:rsidRPr="00702E10" w:rsidRDefault="000761DD" w:rsidP="004A65A3">
      <w:pPr>
        <w:ind w:firstLine="709"/>
        <w:jc w:val="both"/>
      </w:pPr>
      <w:r w:rsidRPr="00702E10">
        <w:t xml:space="preserve">Ticaret veya hareket kısıtlamaları ya da diğer politikalar açısından bakıldığında, elde edilen patojenite indekslerinin yorumlanması kolay değildir. Amaç, Hitchner-B1 ya da La Sota gibi lentojenik suşlardan ziyade, daha virulent olan suşları kontrol etmektir. IVPI değerleri 0 olan ancak, ciddi hastalık tablosu oluşturabilen </w:t>
      </w:r>
      <w:r w:rsidR="00265474" w:rsidRPr="00702E10">
        <w:t>virüs</w:t>
      </w:r>
      <w:r w:rsidRPr="00702E10">
        <w:t xml:space="preserve">lar bulunduğundan, bu gibi durumlarda değerlendirme genellikle ICPI testine göre yapılır. Bununla beraber bu testte farklı suşlar </w:t>
      </w:r>
      <w:proofErr w:type="gramStart"/>
      <w:r w:rsidRPr="00702E10">
        <w:t>0.0</w:t>
      </w:r>
      <w:proofErr w:type="gramEnd"/>
      <w:r w:rsidRPr="00702E10">
        <w:t xml:space="preserve">’ dan 2.0’ye kadar değişen değerler gösterebildiğinden, tanımlama yapabilmek için pratikte karşılaşılan değerlere göre hüküm vermek gerekmektedir. </w:t>
      </w:r>
    </w:p>
    <w:p w:rsidR="000761DD" w:rsidRPr="00702E10" w:rsidRDefault="004A65A3" w:rsidP="004A65A3">
      <w:pPr>
        <w:ind w:firstLine="709"/>
        <w:rPr>
          <w:b/>
          <w:bCs/>
        </w:rPr>
      </w:pPr>
      <w:r w:rsidRPr="00702E10">
        <w:rPr>
          <w:b/>
          <w:bCs/>
        </w:rPr>
        <w:t>c</w:t>
      </w:r>
      <w:r w:rsidR="000761DD" w:rsidRPr="00702E10">
        <w:rPr>
          <w:b/>
          <w:bCs/>
        </w:rPr>
        <w:t>) Patogenez için moleküler çalışmalar</w:t>
      </w:r>
    </w:p>
    <w:p w:rsidR="000761DD" w:rsidRPr="00702E10" w:rsidRDefault="000761DD" w:rsidP="004A65A3">
      <w:pPr>
        <w:ind w:firstLine="709"/>
        <w:jc w:val="both"/>
      </w:pPr>
      <w:r w:rsidRPr="00702E10">
        <w:t xml:space="preserve">Replikasyon sırasında ND </w:t>
      </w:r>
      <w:r w:rsidR="00265474" w:rsidRPr="00702E10">
        <w:t>virüs</w:t>
      </w:r>
      <w:r w:rsidRPr="00702E10">
        <w:t xml:space="preserve"> partilülleri F0 olarak adlandırılan bir prekürsor glycoprotein üretirler. </w:t>
      </w:r>
      <w:r w:rsidR="00265474" w:rsidRPr="00702E10">
        <w:t>Virüs</w:t>
      </w:r>
      <w:r w:rsidRPr="00702E10">
        <w:t xml:space="preserve">un enfeksiyöz olabilmesi için F0’ın F1 ve F2’ye bölünmesi gerekmektedir. Bu translasyon sonrası bölünme konak-hücre proteazlarınca gerçekleştirilir. Tripsin tüm ND </w:t>
      </w:r>
      <w:r w:rsidR="00265474" w:rsidRPr="00702E10">
        <w:t>virüs</w:t>
      </w:r>
      <w:r w:rsidRPr="00702E10">
        <w:t xml:space="preserve"> suşları için F0’ı bölme yeteneğine sahiptir.  Görünen odur ki tavuklar için virulent olan </w:t>
      </w:r>
      <w:r w:rsidR="00265474" w:rsidRPr="00702E10">
        <w:t>virüs</w:t>
      </w:r>
      <w:r w:rsidRPr="00702E10">
        <w:t xml:space="preserve">ların F0 molekülleri çok sayıda hücre ve dokuda mevcut olan konak proteaz veya proteazlarınca bölünebilir. Bu nedenle konakta vital organlarda yayılabilir ve bu organlara zarar verebilir. Ancak düşük virulanslı </w:t>
      </w:r>
      <w:r w:rsidR="00265474" w:rsidRPr="00702E10">
        <w:t>virüs</w:t>
      </w:r>
      <w:r w:rsidRPr="00702E10">
        <w:t xml:space="preserve">ların F0 molekülleri sadece belli konak proteazlarınca parçalanabilir, bu nedenle bu </w:t>
      </w:r>
      <w:r w:rsidR="00265474" w:rsidRPr="00702E10">
        <w:t>virüs</w:t>
      </w:r>
      <w:r w:rsidRPr="00702E10">
        <w:t xml:space="preserve">lar ancak belli konak – hücre tiplerinde çoğalabilir. </w:t>
      </w:r>
      <w:r w:rsidRPr="00702E10">
        <w:br/>
        <w:t xml:space="preserve">Tavuklar için patojen olan çoğu ND </w:t>
      </w:r>
      <w:r w:rsidR="00265474" w:rsidRPr="00702E10">
        <w:t>virüs</w:t>
      </w:r>
      <w:r w:rsidRPr="00702E10">
        <w:t xml:space="preserve">ları, F2 proteininin C- ucunda </w:t>
      </w:r>
      <w:r w:rsidRPr="00702E10">
        <w:rPr>
          <w:vertAlign w:val="superscript"/>
        </w:rPr>
        <w:t>112</w:t>
      </w:r>
      <w:r w:rsidRPr="00702E10">
        <w:t>R/K-R-Q-K/R-R</w:t>
      </w:r>
      <w:r w:rsidRPr="00702E10">
        <w:rPr>
          <w:vertAlign w:val="superscript"/>
        </w:rPr>
        <w:t xml:space="preserve">116 </w:t>
      </w:r>
      <w:r w:rsidRPr="00702E10">
        <w:t xml:space="preserve">dizinine sahiptir ve F1 proteininin N- ucunda </w:t>
      </w:r>
      <w:proofErr w:type="gramStart"/>
      <w:r w:rsidRPr="00702E10">
        <w:t>117’de  F</w:t>
      </w:r>
      <w:proofErr w:type="gramEnd"/>
      <w:r w:rsidRPr="00702E10">
        <w:t xml:space="preserve"> (phenylalanine) bulundurur.  Düşük virulanslı suşlarda ise aynı bölgede </w:t>
      </w:r>
      <w:r w:rsidRPr="00702E10">
        <w:rPr>
          <w:vertAlign w:val="superscript"/>
        </w:rPr>
        <w:t>112</w:t>
      </w:r>
      <w:r w:rsidRPr="00702E10">
        <w:t>G/E-K/R-Q-G/E-R</w:t>
      </w:r>
      <w:r w:rsidRPr="00702E10">
        <w:rPr>
          <w:vertAlign w:val="superscript"/>
        </w:rPr>
        <w:t>116</w:t>
      </w:r>
      <w:r w:rsidRPr="00702E10">
        <w:t xml:space="preserve"> bulunur ve 117’de L (leucine) vardır. Bazı güvercin variant suşları (PPMV-1) incelendiğinde </w:t>
      </w:r>
      <w:r w:rsidRPr="00702E10">
        <w:rPr>
          <w:vertAlign w:val="superscript"/>
        </w:rPr>
        <w:t>112</w:t>
      </w:r>
      <w:r w:rsidRPr="00702E10">
        <w:t>G-R-Q-K-R-F</w:t>
      </w:r>
      <w:r w:rsidRPr="00702E10">
        <w:rPr>
          <w:vertAlign w:val="superscript"/>
        </w:rPr>
        <w:t xml:space="preserve">117 </w:t>
      </w:r>
      <w:r w:rsidRPr="00702E10">
        <w:t xml:space="preserve">dizini bulunmasına rağmen yüksek ICPI değerine sahiptir. Bu nedenle görünen odur ki, </w:t>
      </w:r>
      <w:r w:rsidR="00265474" w:rsidRPr="00702E10">
        <w:t>virüs</w:t>
      </w:r>
      <w:r w:rsidRPr="00702E10">
        <w:t>un tavuklarda virulans gösterebilmesi için ayrıca en azından 115 ve 116’da bir çift esansiyel aminoasit ve 117’de phenylalanine ile 113’te bir esansiyel aminoasit ( R ) bulundurması gerekir.</w:t>
      </w:r>
    </w:p>
    <w:p w:rsidR="000761DD" w:rsidRPr="00702E10" w:rsidRDefault="000761DD" w:rsidP="004A65A3">
      <w:pPr>
        <w:ind w:firstLine="709"/>
        <w:jc w:val="both"/>
      </w:pPr>
      <w:r w:rsidRPr="00702E10">
        <w:t xml:space="preserve">İzole edilen </w:t>
      </w:r>
      <w:r w:rsidR="00265474" w:rsidRPr="00702E10">
        <w:t>virüs</w:t>
      </w:r>
      <w:r w:rsidRPr="00702E10">
        <w:t xml:space="preserve">ta veya enfekte kanatlılara ait doku ve gayta örneklerinde, F0 bölünme bölgesinin dizinini göstermek için reverse-transcription polymerase chain reaction (RT-PCR) gibi moleküler tekniklerin kullanıldığı çeşitli çalışmalar yapılmıştır. Virulans tespiti için bu çalışmaları, elde edilen ürünün restriction enzyme analizleri, probe hybridisation veya dizin analizleri gibi </w:t>
      </w:r>
      <w:r w:rsidRPr="00702E10">
        <w:rPr>
          <w:iCs/>
        </w:rPr>
        <w:t>in vitro</w:t>
      </w:r>
      <w:r w:rsidRPr="00702E10">
        <w:rPr>
          <w:i/>
          <w:iCs/>
        </w:rPr>
        <w:t xml:space="preserve"> </w:t>
      </w:r>
      <w:r w:rsidRPr="00702E10">
        <w:t>testler izlemiştir.</w:t>
      </w:r>
    </w:p>
    <w:p w:rsidR="000761DD" w:rsidRPr="00702E10" w:rsidRDefault="000761DD" w:rsidP="004A65A3">
      <w:pPr>
        <w:jc w:val="both"/>
      </w:pPr>
      <w:r w:rsidRPr="00702E10">
        <w:t xml:space="preserve">F0 bölgesinin dizininin tespiti, </w:t>
      </w:r>
      <w:r w:rsidR="00265474" w:rsidRPr="00702E10">
        <w:t>virüs</w:t>
      </w:r>
      <w:r w:rsidRPr="00702E10">
        <w:t xml:space="preserve">un virulansının göstergesi olabilir ve ND’ nin. </w:t>
      </w:r>
      <w:proofErr w:type="gramStart"/>
      <w:r w:rsidRPr="00702E10">
        <w:t>tanımına</w:t>
      </w:r>
      <w:proofErr w:type="gramEnd"/>
      <w:r w:rsidRPr="00702E10">
        <w:t xml:space="preserve"> girer. </w:t>
      </w:r>
    </w:p>
    <w:p w:rsidR="000761DD" w:rsidRPr="00702E10" w:rsidRDefault="000761DD" w:rsidP="004A65A3">
      <w:pPr>
        <w:ind w:firstLine="709"/>
        <w:jc w:val="both"/>
      </w:pPr>
      <w:r w:rsidRPr="00702E10">
        <w:t xml:space="preserve">ND’nin tanısında, F0 bölünme noktasında </w:t>
      </w:r>
      <w:r w:rsidR="00265474" w:rsidRPr="00702E10">
        <w:t>virüs</w:t>
      </w:r>
      <w:r w:rsidRPr="00702E10">
        <w:t xml:space="preserve">un çoklu esansiyel aminoasitlerinin bulunması, virulent veya potansiyel virulent </w:t>
      </w:r>
      <w:r w:rsidR="00265474" w:rsidRPr="00702E10">
        <w:t>virüs</w:t>
      </w:r>
      <w:r w:rsidRPr="00702E10">
        <w:t xml:space="preserve">un varlığını doğruladığını anlamak önemlidir, ancak </w:t>
      </w:r>
      <w:r w:rsidR="00265474" w:rsidRPr="00702E10">
        <w:t>virüs</w:t>
      </w:r>
      <w:r w:rsidRPr="00702E10">
        <w:t xml:space="preserve">u tespit edememek veya FO bölünme bölgesinde esansiyel aminoasit bulundurmayan ND </w:t>
      </w:r>
      <w:r w:rsidR="00265474" w:rsidRPr="00702E10">
        <w:t>virüs</w:t>
      </w:r>
      <w:r w:rsidRPr="00702E10">
        <w:t xml:space="preserve">unu bulmak, virulent </w:t>
      </w:r>
      <w:r w:rsidR="00265474" w:rsidRPr="00702E10">
        <w:t>virüs</w:t>
      </w:r>
      <w:r w:rsidRPr="00702E10">
        <w:t xml:space="preserve">un bulunmadığı anlamına gelmez. İlk eşleşmeme veya virulent ve avirulent </w:t>
      </w:r>
      <w:r w:rsidR="00265474" w:rsidRPr="00702E10">
        <w:t>virüs</w:t>
      </w:r>
      <w:r w:rsidRPr="00702E10">
        <w:t xml:space="preserve">ların bir arada bulunduğu karışık </w:t>
      </w:r>
      <w:proofErr w:type="gramStart"/>
      <w:r w:rsidRPr="00702E10">
        <w:t>popülasyonlar</w:t>
      </w:r>
      <w:proofErr w:type="gramEnd"/>
      <w:r w:rsidRPr="00702E10">
        <w:t xml:space="preserve">, </w:t>
      </w:r>
      <w:r w:rsidR="00265474" w:rsidRPr="00702E10">
        <w:t>virüs</w:t>
      </w:r>
      <w:r w:rsidRPr="00702E10">
        <w:t xml:space="preserve"> izolasyonu ve virulansın </w:t>
      </w:r>
      <w:r w:rsidRPr="00702E10">
        <w:rPr>
          <w:i/>
          <w:iCs/>
        </w:rPr>
        <w:t>in vivo</w:t>
      </w:r>
      <w:r w:rsidRPr="00702E10">
        <w:t xml:space="preserve"> araştırılmasına Helen ihtiyaç duyulduğu anlamına gelir.</w:t>
      </w:r>
    </w:p>
    <w:p w:rsidR="000761DD" w:rsidRPr="00702E10" w:rsidRDefault="000761DD" w:rsidP="004A65A3">
      <w:pPr>
        <w:ind w:right="-354" w:firstLine="709"/>
        <w:jc w:val="both"/>
      </w:pPr>
      <w:r w:rsidRPr="00702E10">
        <w:t xml:space="preserve">1990’da İrlanda’da izole edilen </w:t>
      </w:r>
      <w:r w:rsidR="00265474" w:rsidRPr="00702E10">
        <w:t>virüs</w:t>
      </w:r>
      <w:r w:rsidRPr="00702E10">
        <w:t xml:space="preserve">lar ve Avusturalya’da 1998-2000 yıllarındaki ND salgınlarından elde edilen </w:t>
      </w:r>
      <w:r w:rsidR="00265474" w:rsidRPr="00702E10">
        <w:t>virüs</w:t>
      </w:r>
      <w:r w:rsidRPr="00702E10">
        <w:t xml:space="preserve">larda yapılan son analizler virulent </w:t>
      </w:r>
      <w:r w:rsidR="00265474" w:rsidRPr="00702E10">
        <w:t>virüs</w:t>
      </w:r>
      <w:r w:rsidRPr="00702E10">
        <w:t xml:space="preserve">ların, düşük virulanslı progenitor </w:t>
      </w:r>
      <w:r w:rsidR="00265474" w:rsidRPr="00702E10">
        <w:t>virüs</w:t>
      </w:r>
      <w:r w:rsidRPr="00702E10">
        <w:t>lardan şekillenmiş olabileceğine dair kuvvetli kanıtlar sunar.</w:t>
      </w:r>
    </w:p>
    <w:p w:rsidR="000761DD" w:rsidRPr="00702E10" w:rsidRDefault="000761DD" w:rsidP="004A65A3">
      <w:pPr>
        <w:ind w:right="-354"/>
        <w:jc w:val="both"/>
      </w:pPr>
      <w:r w:rsidRPr="00702E10">
        <w:t xml:space="preserve">Deneysel olarak, düşük virulanslı </w:t>
      </w:r>
      <w:r w:rsidR="00265474" w:rsidRPr="00702E10">
        <w:t>virüs</w:t>
      </w:r>
      <w:r w:rsidRPr="00702E10">
        <w:t xml:space="preserve">ların tavuklarda pasajlanması ile virulent ND </w:t>
      </w:r>
      <w:r w:rsidR="00265474" w:rsidRPr="00702E10">
        <w:t>virüs</w:t>
      </w:r>
      <w:r w:rsidRPr="00702E10">
        <w:t>ları oluşturulmuştur.</w:t>
      </w:r>
    </w:p>
    <w:p w:rsidR="008705F3" w:rsidRPr="00702E10" w:rsidRDefault="008705F3" w:rsidP="009B7B0E">
      <w:pPr>
        <w:jc w:val="both"/>
        <w:rPr>
          <w:highlight w:val="yellow"/>
        </w:rPr>
      </w:pPr>
    </w:p>
    <w:p w:rsidR="001105A3" w:rsidRDefault="001105A3" w:rsidP="00C572AC">
      <w:pPr>
        <w:autoSpaceDE w:val="0"/>
        <w:autoSpaceDN w:val="0"/>
        <w:adjustRightInd w:val="0"/>
        <w:jc w:val="right"/>
        <w:rPr>
          <w:b/>
        </w:rPr>
      </w:pPr>
    </w:p>
    <w:p w:rsidR="001105A3" w:rsidRDefault="001105A3" w:rsidP="00C572AC">
      <w:pPr>
        <w:autoSpaceDE w:val="0"/>
        <w:autoSpaceDN w:val="0"/>
        <w:adjustRightInd w:val="0"/>
        <w:jc w:val="right"/>
        <w:rPr>
          <w:b/>
        </w:rPr>
      </w:pPr>
    </w:p>
    <w:p w:rsidR="001105A3" w:rsidRDefault="001105A3" w:rsidP="00C572AC">
      <w:pPr>
        <w:autoSpaceDE w:val="0"/>
        <w:autoSpaceDN w:val="0"/>
        <w:adjustRightInd w:val="0"/>
        <w:jc w:val="right"/>
        <w:rPr>
          <w:b/>
        </w:rPr>
      </w:pPr>
    </w:p>
    <w:p w:rsidR="008705F3" w:rsidRPr="00702E10" w:rsidRDefault="0007066C" w:rsidP="00C572AC">
      <w:pPr>
        <w:autoSpaceDE w:val="0"/>
        <w:autoSpaceDN w:val="0"/>
        <w:adjustRightInd w:val="0"/>
        <w:jc w:val="right"/>
        <w:rPr>
          <w:b/>
        </w:rPr>
      </w:pPr>
      <w:r w:rsidRPr="00702E10">
        <w:rPr>
          <w:b/>
        </w:rPr>
        <w:t>EK</w:t>
      </w:r>
      <w:r w:rsidR="008705F3" w:rsidRPr="00702E10">
        <w:rPr>
          <w:b/>
        </w:rPr>
        <w:t>-</w:t>
      </w:r>
      <w:r w:rsidR="00723F30" w:rsidRPr="00702E10">
        <w:rPr>
          <w:b/>
        </w:rPr>
        <w:t>10</w:t>
      </w:r>
    </w:p>
    <w:p w:rsidR="008705F3" w:rsidRPr="00702E10" w:rsidRDefault="008705F3" w:rsidP="009B7B0E">
      <w:pPr>
        <w:jc w:val="both"/>
        <w:rPr>
          <w:sz w:val="16"/>
          <w:szCs w:val="16"/>
        </w:rPr>
      </w:pPr>
    </w:p>
    <w:p w:rsidR="00A5291B" w:rsidRPr="00702E10" w:rsidRDefault="004473D5" w:rsidP="00957022">
      <w:pPr>
        <w:tabs>
          <w:tab w:val="left" w:pos="540"/>
        </w:tabs>
        <w:autoSpaceDE w:val="0"/>
        <w:autoSpaceDN w:val="0"/>
        <w:adjustRightInd w:val="0"/>
        <w:jc w:val="center"/>
        <w:rPr>
          <w:b/>
        </w:rPr>
      </w:pPr>
      <w:r w:rsidRPr="00702E10">
        <w:rPr>
          <w:b/>
        </w:rPr>
        <w:t xml:space="preserve">MİHRAK </w:t>
      </w:r>
      <w:r w:rsidR="008F7289" w:rsidRPr="00702E10">
        <w:rPr>
          <w:b/>
        </w:rPr>
        <w:t xml:space="preserve">ARAŞTIRMA </w:t>
      </w:r>
      <w:r w:rsidR="00A5291B" w:rsidRPr="00702E10">
        <w:rPr>
          <w:b/>
        </w:rPr>
        <w:t>FORMU</w:t>
      </w:r>
    </w:p>
    <w:p w:rsidR="00A5291B" w:rsidRPr="00702E10" w:rsidRDefault="00A5291B" w:rsidP="00A5291B">
      <w:pPr>
        <w:tabs>
          <w:tab w:val="left" w:pos="540"/>
        </w:tabs>
        <w:autoSpaceDE w:val="0"/>
        <w:autoSpaceDN w:val="0"/>
        <w:adjustRightInd w:val="0"/>
        <w:jc w:val="center"/>
        <w:rPr>
          <w:b/>
        </w:rPr>
      </w:pPr>
    </w:p>
    <w:p w:rsidR="00A5291B" w:rsidRPr="00702E10" w:rsidRDefault="00A5291B" w:rsidP="00A5291B">
      <w:pPr>
        <w:tabs>
          <w:tab w:val="left" w:pos="540"/>
        </w:tabs>
        <w:autoSpaceDE w:val="0"/>
        <w:autoSpaceDN w:val="0"/>
        <w:adjustRightInd w:val="0"/>
        <w:jc w:val="both"/>
      </w:pPr>
      <w:r w:rsidRPr="00702E10">
        <w:t xml:space="preserve">Tarih </w:t>
      </w:r>
      <w:proofErr w:type="gramStart"/>
      <w:r w:rsidRPr="00702E10">
        <w:t>.....</w:t>
      </w:r>
      <w:proofErr w:type="gramEnd"/>
      <w:r w:rsidRPr="00702E10">
        <w:t>/...../.....</w:t>
      </w:r>
    </w:p>
    <w:p w:rsidR="00A5291B" w:rsidRPr="00702E10" w:rsidRDefault="009D1FA9" w:rsidP="009D1FA9">
      <w:pPr>
        <w:tabs>
          <w:tab w:val="left" w:pos="540"/>
        </w:tabs>
        <w:autoSpaceDE w:val="0"/>
        <w:autoSpaceDN w:val="0"/>
        <w:adjustRightInd w:val="0"/>
      </w:pPr>
      <w:r w:rsidRPr="00702E10">
        <w:t>Veteriner Hekim:</w:t>
      </w:r>
      <w:r w:rsidRPr="00702E10">
        <w:tab/>
      </w:r>
      <w:r w:rsidRPr="00702E10">
        <w:tab/>
      </w:r>
      <w:r w:rsidRPr="00702E10">
        <w:tab/>
      </w:r>
      <w:r w:rsidRPr="00702E10">
        <w:tab/>
      </w:r>
      <w:r w:rsidRPr="00702E10">
        <w:tab/>
      </w:r>
      <w:r w:rsidR="00A5291B" w:rsidRPr="00702E10">
        <w:t xml:space="preserve"> </w:t>
      </w:r>
      <w:r w:rsidR="00A5291B" w:rsidRPr="00702E10">
        <w:tab/>
        <w:t>Telefon</w:t>
      </w:r>
      <w:r w:rsidRPr="00702E10">
        <w:t xml:space="preserve"> </w:t>
      </w:r>
      <w:r w:rsidR="00A5291B" w:rsidRPr="00702E10">
        <w:t>no</w:t>
      </w:r>
      <w:r w:rsidRPr="00702E10">
        <w:t xml:space="preserve">: </w:t>
      </w:r>
    </w:p>
    <w:p w:rsidR="009D1FA9" w:rsidRPr="00702E10" w:rsidRDefault="00A5291B" w:rsidP="00A5291B">
      <w:pPr>
        <w:tabs>
          <w:tab w:val="left" w:pos="540"/>
        </w:tabs>
        <w:autoSpaceDE w:val="0"/>
        <w:autoSpaceDN w:val="0"/>
        <w:adjustRightInd w:val="0"/>
        <w:jc w:val="both"/>
      </w:pPr>
      <w:r w:rsidRPr="00702E10">
        <w:t xml:space="preserve">Şüphe </w:t>
      </w:r>
      <w:r w:rsidR="00476152" w:rsidRPr="00702E10">
        <w:t>Tarihi</w:t>
      </w:r>
      <w:r w:rsidR="009D1FA9" w:rsidRPr="00702E10">
        <w:t>:</w:t>
      </w:r>
    </w:p>
    <w:p w:rsidR="009D1FA9" w:rsidRPr="00702E10" w:rsidRDefault="00476152" w:rsidP="009D1FA9">
      <w:pPr>
        <w:tabs>
          <w:tab w:val="left" w:pos="540"/>
        </w:tabs>
        <w:autoSpaceDE w:val="0"/>
        <w:autoSpaceDN w:val="0"/>
        <w:adjustRightInd w:val="0"/>
        <w:jc w:val="both"/>
      </w:pPr>
      <w:r w:rsidRPr="00702E10">
        <w:t>Onay Tarihi</w:t>
      </w:r>
      <w:r w:rsidR="009D1FA9" w:rsidRPr="00702E10">
        <w:t>:</w:t>
      </w:r>
    </w:p>
    <w:p w:rsidR="00A5291B" w:rsidRPr="00702E10" w:rsidRDefault="009D1FA9" w:rsidP="009D1FA9">
      <w:pPr>
        <w:tabs>
          <w:tab w:val="left" w:pos="540"/>
        </w:tabs>
        <w:autoSpaceDE w:val="0"/>
        <w:autoSpaceDN w:val="0"/>
        <w:adjustRightInd w:val="0"/>
        <w:jc w:val="both"/>
      </w:pPr>
      <w:r w:rsidRPr="00702E10">
        <w:t>İşletme adı:</w:t>
      </w:r>
    </w:p>
    <w:p w:rsidR="00A5291B" w:rsidRPr="00702E10" w:rsidRDefault="00A5291B" w:rsidP="00A5291B">
      <w:pPr>
        <w:tabs>
          <w:tab w:val="left" w:pos="540"/>
        </w:tabs>
        <w:autoSpaceDE w:val="0"/>
        <w:autoSpaceDN w:val="0"/>
        <w:adjustRightInd w:val="0"/>
        <w:jc w:val="both"/>
      </w:pPr>
      <w:r w:rsidRPr="00702E10">
        <w:t>Adres</w:t>
      </w:r>
      <w:r w:rsidR="009D1FA9" w:rsidRPr="00702E10">
        <w:t>:</w:t>
      </w:r>
    </w:p>
    <w:p w:rsidR="00A5291B" w:rsidRPr="00702E10" w:rsidRDefault="009D1FA9" w:rsidP="00A5291B">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r>
      <w:r w:rsidR="00A5291B" w:rsidRPr="00702E10">
        <w:t>Telefon</w:t>
      </w:r>
      <w:r w:rsidRPr="00702E10">
        <w:t>:</w:t>
      </w:r>
    </w:p>
    <w:p w:rsidR="00A5291B" w:rsidRPr="00702E10" w:rsidRDefault="009D1FA9" w:rsidP="00A5291B">
      <w:pPr>
        <w:tabs>
          <w:tab w:val="left" w:pos="540"/>
        </w:tabs>
        <w:autoSpaceDE w:val="0"/>
        <w:autoSpaceDN w:val="0"/>
        <w:adjustRightInd w:val="0"/>
        <w:jc w:val="both"/>
      </w:pPr>
      <w:r w:rsidRPr="00702E10">
        <w:t>Köy/M</w:t>
      </w:r>
      <w:r w:rsidR="00A5291B" w:rsidRPr="00702E10">
        <w:t>ahalle</w:t>
      </w:r>
      <w:r w:rsidRPr="00702E10">
        <w:t>:</w:t>
      </w:r>
      <w:r w:rsidR="00A5291B" w:rsidRPr="00702E10">
        <w:t xml:space="preserve"> </w:t>
      </w:r>
    </w:p>
    <w:p w:rsidR="00A5291B" w:rsidRPr="00702E10" w:rsidRDefault="009D1FA9" w:rsidP="00A5291B">
      <w:pPr>
        <w:tabs>
          <w:tab w:val="left" w:pos="540"/>
        </w:tabs>
        <w:autoSpaceDE w:val="0"/>
        <w:autoSpaceDN w:val="0"/>
        <w:adjustRightInd w:val="0"/>
        <w:jc w:val="both"/>
      </w:pPr>
      <w:r w:rsidRPr="00702E10">
        <w:t>İşletme No:</w:t>
      </w:r>
      <w:r w:rsidR="00A5291B" w:rsidRPr="00702E10">
        <w:t xml:space="preserve"> </w:t>
      </w:r>
    </w:p>
    <w:p w:rsidR="00A5291B" w:rsidRPr="00702E10" w:rsidRDefault="00A5291B" w:rsidP="00A5291B">
      <w:pPr>
        <w:tabs>
          <w:tab w:val="left" w:pos="540"/>
        </w:tabs>
        <w:autoSpaceDE w:val="0"/>
        <w:autoSpaceDN w:val="0"/>
        <w:adjustRightInd w:val="0"/>
        <w:jc w:val="both"/>
      </w:pPr>
      <w:r w:rsidRPr="00702E10">
        <w:t>Sahibi</w:t>
      </w:r>
      <w:r w:rsidR="009D1FA9" w:rsidRPr="00702E10">
        <w:t>:</w:t>
      </w:r>
    </w:p>
    <w:p w:rsidR="00A5291B" w:rsidRPr="00702E10" w:rsidRDefault="009D1FA9" w:rsidP="009D1FA9">
      <w:pPr>
        <w:tabs>
          <w:tab w:val="left" w:pos="540"/>
        </w:tabs>
        <w:autoSpaceDE w:val="0"/>
        <w:autoSpaceDN w:val="0"/>
        <w:adjustRightInd w:val="0"/>
      </w:pPr>
      <w:r w:rsidRPr="00702E10">
        <w:t>Varsa işletmenin bağlı olduğu şirket</w:t>
      </w:r>
      <w:r w:rsidR="00476152" w:rsidRPr="00702E10">
        <w:t>:</w:t>
      </w:r>
    </w:p>
    <w:p w:rsidR="00476152" w:rsidRPr="00702E10" w:rsidRDefault="00A5291B" w:rsidP="00476152">
      <w:pPr>
        <w:tabs>
          <w:tab w:val="left" w:pos="540"/>
        </w:tabs>
        <w:autoSpaceDE w:val="0"/>
        <w:autoSpaceDN w:val="0"/>
        <w:adjustRightInd w:val="0"/>
      </w:pPr>
      <w:r w:rsidRPr="00702E10">
        <w:t>Şirket sahibinin adresi</w:t>
      </w:r>
      <w:r w:rsidR="00476152" w:rsidRPr="00702E10">
        <w:t>:</w:t>
      </w:r>
    </w:p>
    <w:p w:rsidR="00A5291B" w:rsidRPr="00702E10" w:rsidRDefault="00A5291B" w:rsidP="00476152">
      <w:pPr>
        <w:tabs>
          <w:tab w:val="left" w:pos="540"/>
        </w:tabs>
        <w:autoSpaceDE w:val="0"/>
        <w:autoSpaceDN w:val="0"/>
        <w:adjustRightInd w:val="0"/>
      </w:pPr>
      <w:r w:rsidRPr="00702E10">
        <w:t>Telefon</w:t>
      </w:r>
      <w:r w:rsidR="00476152" w:rsidRPr="00702E10">
        <w:t>:</w:t>
      </w:r>
    </w:p>
    <w:p w:rsidR="00A5291B" w:rsidRPr="00702E10" w:rsidRDefault="00A5291B" w:rsidP="008F7289">
      <w:pPr>
        <w:tabs>
          <w:tab w:val="left" w:pos="540"/>
        </w:tabs>
        <w:autoSpaceDE w:val="0"/>
        <w:autoSpaceDN w:val="0"/>
        <w:adjustRightInd w:val="0"/>
      </w:pPr>
      <w:r w:rsidRPr="00702E10">
        <w:t>Bilgileri veren kişi</w:t>
      </w:r>
      <w:r w:rsidR="00476152" w:rsidRPr="00702E10">
        <w:t>:</w:t>
      </w:r>
    </w:p>
    <w:p w:rsidR="00A5291B" w:rsidRPr="00702E10" w:rsidRDefault="00476152" w:rsidP="00A5291B">
      <w:pPr>
        <w:tabs>
          <w:tab w:val="left" w:pos="540"/>
        </w:tabs>
        <w:autoSpaceDE w:val="0"/>
        <w:autoSpaceDN w:val="0"/>
        <w:adjustRightInd w:val="0"/>
        <w:jc w:val="both"/>
      </w:pPr>
      <w:r w:rsidRPr="00702E10">
        <w:t xml:space="preserve">Varsa </w:t>
      </w:r>
      <w:r w:rsidR="00A5291B" w:rsidRPr="00702E10">
        <w:t xml:space="preserve">Çiftlik Veteriner </w:t>
      </w:r>
      <w:r w:rsidRPr="00702E10">
        <w:t>H</w:t>
      </w:r>
      <w:r w:rsidR="00A5291B" w:rsidRPr="00702E10">
        <w:t>ekimi</w:t>
      </w:r>
      <w:r w:rsidRPr="00702E10">
        <w:t>nin Adı Soyadı:</w:t>
      </w:r>
    </w:p>
    <w:p w:rsidR="00A5291B" w:rsidRPr="00702E10" w:rsidRDefault="00A5291B" w:rsidP="00A5291B">
      <w:pPr>
        <w:pStyle w:val="Balk3"/>
        <w:keepLines w:val="0"/>
        <w:tabs>
          <w:tab w:val="left" w:pos="540"/>
        </w:tabs>
        <w:autoSpaceDE w:val="0"/>
        <w:autoSpaceDN w:val="0"/>
        <w:adjustRightInd w:val="0"/>
        <w:spacing w:before="0" w:after="0" w:line="240" w:lineRule="auto"/>
        <w:rPr>
          <w:rFonts w:ascii="Times New Roman" w:hAnsi="Times New Roman"/>
          <w:snapToGrid/>
          <w:spacing w:val="0"/>
          <w:kern w:val="0"/>
          <w:szCs w:val="24"/>
          <w:lang w:eastAsia="tr-TR"/>
        </w:rPr>
      </w:pPr>
      <w:r w:rsidRPr="00702E10">
        <w:rPr>
          <w:rFonts w:ascii="Times New Roman" w:hAnsi="Times New Roman"/>
          <w:snapToGrid/>
          <w:spacing w:val="0"/>
          <w:kern w:val="0"/>
          <w:szCs w:val="24"/>
          <w:lang w:eastAsia="tr-TR"/>
        </w:rPr>
        <w:t xml:space="preserve">ÇİFTLİKLE İLGİLİ BİLGİLER </w:t>
      </w:r>
    </w:p>
    <w:p w:rsidR="00A5291B" w:rsidRPr="00702E10" w:rsidRDefault="00A5291B" w:rsidP="00A5291B">
      <w:pPr>
        <w:tabs>
          <w:tab w:val="left" w:pos="540"/>
        </w:tabs>
        <w:autoSpaceDE w:val="0"/>
        <w:autoSpaceDN w:val="0"/>
        <w:adjustRightInd w:val="0"/>
        <w:jc w:val="both"/>
        <w:rPr>
          <w:b/>
        </w:rPr>
      </w:pPr>
      <w:r w:rsidRPr="00702E10">
        <w:rPr>
          <w:b/>
        </w:rPr>
        <w:t xml:space="preserve">TESİSİN </w:t>
      </w:r>
      <w:proofErr w:type="gramStart"/>
      <w:r w:rsidRPr="00702E10">
        <w:rPr>
          <w:b/>
        </w:rPr>
        <w:t>TİPİ :</w:t>
      </w:r>
      <w:proofErr w:type="gramEnd"/>
    </w:p>
    <w:p w:rsidR="00476152" w:rsidRPr="00702E10" w:rsidRDefault="00016806" w:rsidP="00A5291B">
      <w:pPr>
        <w:tabs>
          <w:tab w:val="left" w:pos="540"/>
        </w:tabs>
        <w:autoSpaceDE w:val="0"/>
        <w:autoSpaceDN w:val="0"/>
        <w:adjustRightInd w:val="0"/>
        <w:jc w:val="both"/>
      </w:pPr>
      <w:r w:rsidRPr="00702E10">
        <w:rPr>
          <w:noProof/>
        </w:rPr>
        <mc:AlternateContent>
          <mc:Choice Requires="wps">
            <w:drawing>
              <wp:anchor distT="0" distB="0" distL="114300" distR="114300" simplePos="0" relativeHeight="251695104" behindDoc="0" locked="0" layoutInCell="0" allowOverlap="1" wp14:anchorId="49E83C1A" wp14:editId="6D568E6E">
                <wp:simplePos x="0" y="0"/>
                <wp:positionH relativeFrom="column">
                  <wp:posOffset>2514600</wp:posOffset>
                </wp:positionH>
                <wp:positionV relativeFrom="paragraph">
                  <wp:posOffset>27305</wp:posOffset>
                </wp:positionV>
                <wp:extent cx="114300" cy="114300"/>
                <wp:effectExtent l="7620" t="10795" r="11430" b="8255"/>
                <wp:wrapNone/>
                <wp:docPr id="8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70EA" w:rsidRDefault="001570EA" w:rsidP="00A5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7" type="#_x0000_t202" style="position:absolute;left:0;text-align:left;margin-left:198pt;margin-top:2.1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" o:allowincell="f">
                <v:textbox>
                  <w:txbxContent>
                    <w:p w:rsidR="001570EA" w:rsidRDefault="001570EA" w:rsidP="00A5291B"/>
                  </w:txbxContent>
                </v:textbox>
              </v:shape>
            </w:pict>
          </mc:Fallback>
        </mc:AlternateContent>
      </w:r>
      <w:r w:rsidRPr="00702E10">
        <w:rPr>
          <w:noProof/>
        </w:rPr>
        <mc:AlternateContent>
          <mc:Choice Requires="wps">
            <w:drawing>
              <wp:anchor distT="0" distB="0" distL="114300" distR="114300" simplePos="0" relativeHeight="251687936" behindDoc="0" locked="0" layoutInCell="0" allowOverlap="1" wp14:anchorId="2CA2FBC3" wp14:editId="03A12D9A">
                <wp:simplePos x="0" y="0"/>
                <wp:positionH relativeFrom="column">
                  <wp:posOffset>228600</wp:posOffset>
                </wp:positionH>
                <wp:positionV relativeFrom="paragraph">
                  <wp:posOffset>27305</wp:posOffset>
                </wp:positionV>
                <wp:extent cx="114300" cy="114300"/>
                <wp:effectExtent l="7620" t="10795" r="11430" b="8255"/>
                <wp:wrapNone/>
                <wp:docPr id="8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70EA" w:rsidRDefault="001570EA" w:rsidP="00A5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78" type="#_x0000_t202" style="position:absolute;left:0;text-align:left;margin-left:18pt;margin-top:2.1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" o:allowincell="f">
                <v:textbox>
                  <w:txbxContent>
                    <w:p w:rsidR="001570EA" w:rsidRDefault="001570EA" w:rsidP="00A5291B"/>
                  </w:txbxContent>
                </v:textbox>
              </v:shape>
            </w:pict>
          </mc:Fallback>
        </mc:AlternateContent>
      </w:r>
      <w:r w:rsidR="00A5291B" w:rsidRPr="00702E10">
        <w:t xml:space="preserve"> </w:t>
      </w:r>
      <w:r w:rsidR="00A5291B" w:rsidRPr="00702E10">
        <w:tab/>
        <w:t xml:space="preserve"> </w:t>
      </w:r>
      <w:r w:rsidR="00476152" w:rsidRPr="00702E10">
        <w:t xml:space="preserve">Ticari </w:t>
      </w:r>
      <w:r w:rsidR="00476152" w:rsidRPr="00702E10">
        <w:tab/>
      </w:r>
      <w:r w:rsidR="00476152" w:rsidRPr="00702E10">
        <w:tab/>
        <w:t xml:space="preserve"> Köy tavukçuluğu</w:t>
      </w:r>
      <w:r w:rsidR="00A5291B" w:rsidRPr="00702E10">
        <w:tab/>
      </w:r>
    </w:p>
    <w:p w:rsidR="00A5291B" w:rsidRPr="00702E10" w:rsidRDefault="00A5291B" w:rsidP="00A5291B">
      <w:pPr>
        <w:tabs>
          <w:tab w:val="left" w:pos="540"/>
        </w:tabs>
        <w:autoSpaceDE w:val="0"/>
        <w:autoSpaceDN w:val="0"/>
        <w:adjustRightInd w:val="0"/>
        <w:jc w:val="both"/>
        <w:rPr>
          <w:b/>
        </w:rPr>
      </w:pPr>
      <w:r w:rsidRPr="00702E10">
        <w:rPr>
          <w:b/>
        </w:rPr>
        <w:t>KATEGORİ/ÜRETİM HATTI:</w:t>
      </w:r>
    </w:p>
    <w:p w:rsidR="00476152" w:rsidRPr="00702E10" w:rsidRDefault="00476152" w:rsidP="00476152">
      <w:pPr>
        <w:tabs>
          <w:tab w:val="left" w:pos="540"/>
        </w:tabs>
        <w:autoSpaceDE w:val="0"/>
        <w:autoSpaceDN w:val="0"/>
        <w:adjustRightInd w:val="0"/>
        <w:jc w:val="both"/>
      </w:pPr>
      <w:r w:rsidRPr="00702E10">
        <w:rPr>
          <w:noProof/>
        </w:rPr>
        <mc:AlternateContent>
          <mc:Choice Requires="wps">
            <w:drawing>
              <wp:anchor distT="0" distB="0" distL="114300" distR="114300" simplePos="0" relativeHeight="251735040" behindDoc="0" locked="0" layoutInCell="0" allowOverlap="1" wp14:anchorId="595F248A" wp14:editId="3209B9CB">
                <wp:simplePos x="0" y="0"/>
                <wp:positionH relativeFrom="column">
                  <wp:posOffset>895350</wp:posOffset>
                </wp:positionH>
                <wp:positionV relativeFrom="paragraph">
                  <wp:posOffset>25400</wp:posOffset>
                </wp:positionV>
                <wp:extent cx="114300" cy="114300"/>
                <wp:effectExtent l="0" t="0" r="19050" b="1905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70EA" w:rsidRDefault="001570EA" w:rsidP="004761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70.5pt;margin-top:2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" o:allowincell="f">
                <v:textbox>
                  <w:txbxContent>
                    <w:p w:rsidR="001570EA" w:rsidRDefault="001570EA" w:rsidP="00476152"/>
                  </w:txbxContent>
                </v:textbox>
              </v:shape>
            </w:pict>
          </mc:Fallback>
        </mc:AlternateContent>
      </w:r>
      <w:r w:rsidRPr="00702E10">
        <w:t>Grandparen</w:t>
      </w:r>
      <w:r w:rsidR="00957022" w:rsidRPr="00702E10">
        <w:t>t</w:t>
      </w:r>
    </w:p>
    <w:p w:rsidR="00A5291B" w:rsidRPr="00702E10" w:rsidRDefault="00491479" w:rsidP="00476152">
      <w:pPr>
        <w:tabs>
          <w:tab w:val="left" w:pos="540"/>
        </w:tabs>
        <w:autoSpaceDE w:val="0"/>
        <w:autoSpaceDN w:val="0"/>
        <w:adjustRightInd w:val="0"/>
        <w:jc w:val="both"/>
      </w:pPr>
      <w:r w:rsidRPr="00702E10">
        <w:rPr>
          <w:noProof/>
        </w:rPr>
        <mc:AlternateContent>
          <mc:Choice Requires="wps">
            <w:drawing>
              <wp:anchor distT="0" distB="0" distL="114300" distR="114300" simplePos="0" relativeHeight="251731968" behindDoc="0" locked="0" layoutInCell="0" allowOverlap="1" wp14:anchorId="3A297DA8" wp14:editId="64C678DC">
                <wp:simplePos x="0" y="0"/>
                <wp:positionH relativeFrom="column">
                  <wp:posOffset>895350</wp:posOffset>
                </wp:positionH>
                <wp:positionV relativeFrom="paragraph">
                  <wp:posOffset>10160</wp:posOffset>
                </wp:positionV>
                <wp:extent cx="114300" cy="114300"/>
                <wp:effectExtent l="0" t="0" r="19050" b="19050"/>
                <wp:wrapNone/>
                <wp:docPr id="8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70EA" w:rsidRDefault="001570EA" w:rsidP="00A5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80" type="#_x0000_t202" style="position:absolute;left:0;text-align:left;margin-left:70.5pt;margin-top:.8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" o:allowincell="f">
                <v:textbox>
                  <w:txbxContent>
                    <w:p w:rsidR="001570EA" w:rsidRDefault="001570EA" w:rsidP="00A5291B"/>
                  </w:txbxContent>
                </v:textbox>
              </v:shape>
            </w:pict>
          </mc:Fallback>
        </mc:AlternateContent>
      </w:r>
      <w:r w:rsidR="00476152" w:rsidRPr="00702E10">
        <w:t>Parent</w:t>
      </w:r>
    </w:p>
    <w:p w:rsidR="00A5291B" w:rsidRPr="00702E10" w:rsidRDefault="00491479" w:rsidP="00A5291B">
      <w:pPr>
        <w:tabs>
          <w:tab w:val="left" w:pos="540"/>
        </w:tabs>
        <w:autoSpaceDE w:val="0"/>
        <w:autoSpaceDN w:val="0"/>
        <w:adjustRightInd w:val="0"/>
        <w:jc w:val="both"/>
      </w:pPr>
      <w:r w:rsidRPr="00702E10">
        <w:rPr>
          <w:noProof/>
        </w:rPr>
        <mc:AlternateContent>
          <mc:Choice Requires="wps">
            <w:drawing>
              <wp:anchor distT="0" distB="0" distL="114300" distR="114300" simplePos="0" relativeHeight="251732992" behindDoc="0" locked="0" layoutInCell="0" allowOverlap="1" wp14:anchorId="2D17802A" wp14:editId="799CA8D7">
                <wp:simplePos x="0" y="0"/>
                <wp:positionH relativeFrom="column">
                  <wp:posOffset>904875</wp:posOffset>
                </wp:positionH>
                <wp:positionV relativeFrom="paragraph">
                  <wp:posOffset>23495</wp:posOffset>
                </wp:positionV>
                <wp:extent cx="114300" cy="114300"/>
                <wp:effectExtent l="0" t="0" r="19050" b="19050"/>
                <wp:wrapNone/>
                <wp:docPr id="8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70EA" w:rsidRDefault="001570EA" w:rsidP="00A5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81" type="#_x0000_t202" style="position:absolute;left:0;text-align:left;margin-left:71.25pt;margin-top:1.8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" o:allowincell="f">
                <v:textbox>
                  <w:txbxContent>
                    <w:p w:rsidR="001570EA" w:rsidRDefault="001570EA" w:rsidP="00A5291B"/>
                  </w:txbxContent>
                </v:textbox>
              </v:shape>
            </w:pict>
          </mc:Fallback>
        </mc:AlternateContent>
      </w:r>
      <w:r w:rsidRPr="00702E10">
        <w:t>Broiler</w:t>
      </w:r>
    </w:p>
    <w:p w:rsidR="00A5291B" w:rsidRPr="00702E10" w:rsidRDefault="00491479" w:rsidP="00A5291B">
      <w:pPr>
        <w:tabs>
          <w:tab w:val="left" w:pos="540"/>
        </w:tabs>
        <w:autoSpaceDE w:val="0"/>
        <w:autoSpaceDN w:val="0"/>
        <w:adjustRightInd w:val="0"/>
        <w:jc w:val="both"/>
      </w:pPr>
      <w:r w:rsidRPr="00702E10">
        <w:rPr>
          <w:noProof/>
        </w:rPr>
        <mc:AlternateContent>
          <mc:Choice Requires="wps">
            <w:drawing>
              <wp:anchor distT="0" distB="0" distL="114300" distR="114300" simplePos="0" relativeHeight="251737088" behindDoc="0" locked="0" layoutInCell="0" allowOverlap="1" wp14:anchorId="0A063B4B" wp14:editId="2C1D510A">
                <wp:simplePos x="0" y="0"/>
                <wp:positionH relativeFrom="column">
                  <wp:posOffset>904875</wp:posOffset>
                </wp:positionH>
                <wp:positionV relativeFrom="paragraph">
                  <wp:posOffset>635</wp:posOffset>
                </wp:positionV>
                <wp:extent cx="114300" cy="114300"/>
                <wp:effectExtent l="0" t="0" r="19050" b="19050"/>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1570EA" w:rsidRDefault="001570EA" w:rsidP="004914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71.25pt;margin-top:.0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" o:allowincell="f">
                <v:textbox>
                  <w:txbxContent>
                    <w:p w:rsidR="001570EA" w:rsidRDefault="001570EA" w:rsidP="00491479"/>
                  </w:txbxContent>
                </v:textbox>
              </v:shape>
            </w:pict>
          </mc:Fallback>
        </mc:AlternateContent>
      </w:r>
      <w:r w:rsidR="00A5291B" w:rsidRPr="00702E10">
        <w:t xml:space="preserve">Yumurtacı </w:t>
      </w:r>
    </w:p>
    <w:p w:rsidR="00A5291B" w:rsidRPr="00702E10" w:rsidRDefault="00A5291B" w:rsidP="00957022">
      <w:pPr>
        <w:tabs>
          <w:tab w:val="left" w:pos="540"/>
        </w:tabs>
        <w:autoSpaceDE w:val="0"/>
        <w:autoSpaceDN w:val="0"/>
        <w:adjustRightInd w:val="0"/>
        <w:jc w:val="both"/>
        <w:rPr>
          <w:b/>
        </w:rPr>
      </w:pPr>
      <w:r w:rsidRPr="00702E10">
        <w:rPr>
          <w:b/>
        </w:rPr>
        <w:t>MEVCUT KANATLI SAYISI VE TÜRÜ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1438"/>
        <w:gridCol w:w="2099"/>
        <w:gridCol w:w="1407"/>
        <w:gridCol w:w="1253"/>
        <w:gridCol w:w="1480"/>
      </w:tblGrid>
      <w:tr w:rsidR="00957022" w:rsidRPr="00702E10" w:rsidTr="006E1DCB">
        <w:tc>
          <w:tcPr>
            <w:tcW w:w="1188" w:type="dxa"/>
          </w:tcPr>
          <w:p w:rsidR="00957022" w:rsidRPr="00702E10" w:rsidRDefault="00957022" w:rsidP="006E1DCB">
            <w:pPr>
              <w:jc w:val="both"/>
              <w:rPr>
                <w:sz w:val="20"/>
                <w:szCs w:val="20"/>
              </w:rPr>
            </w:pPr>
            <w:r w:rsidRPr="00702E10">
              <w:rPr>
                <w:sz w:val="20"/>
                <w:szCs w:val="20"/>
              </w:rPr>
              <w:t>Broyler</w:t>
            </w:r>
          </w:p>
        </w:tc>
        <w:tc>
          <w:tcPr>
            <w:tcW w:w="1472" w:type="dxa"/>
          </w:tcPr>
          <w:p w:rsidR="00957022" w:rsidRPr="00702E10" w:rsidRDefault="00957022" w:rsidP="006E1DCB">
            <w:pPr>
              <w:jc w:val="both"/>
              <w:rPr>
                <w:sz w:val="20"/>
                <w:szCs w:val="20"/>
              </w:rPr>
            </w:pPr>
          </w:p>
        </w:tc>
        <w:tc>
          <w:tcPr>
            <w:tcW w:w="2128" w:type="dxa"/>
          </w:tcPr>
          <w:p w:rsidR="00957022" w:rsidRPr="00702E10" w:rsidRDefault="00957022" w:rsidP="006E1DCB">
            <w:pPr>
              <w:jc w:val="both"/>
              <w:rPr>
                <w:sz w:val="20"/>
                <w:szCs w:val="20"/>
              </w:rPr>
            </w:pPr>
            <w:r w:rsidRPr="00702E10">
              <w:rPr>
                <w:sz w:val="20"/>
                <w:szCs w:val="20"/>
              </w:rPr>
              <w:t>Kaz</w:t>
            </w:r>
          </w:p>
        </w:tc>
        <w:tc>
          <w:tcPr>
            <w:tcW w:w="1440" w:type="dxa"/>
          </w:tcPr>
          <w:p w:rsidR="00957022" w:rsidRPr="00702E10" w:rsidRDefault="00957022" w:rsidP="006E1DCB">
            <w:pPr>
              <w:jc w:val="both"/>
              <w:rPr>
                <w:sz w:val="20"/>
                <w:szCs w:val="20"/>
              </w:rPr>
            </w:pPr>
          </w:p>
        </w:tc>
        <w:tc>
          <w:tcPr>
            <w:tcW w:w="1260" w:type="dxa"/>
          </w:tcPr>
          <w:p w:rsidR="00957022" w:rsidRPr="00702E10" w:rsidRDefault="00957022" w:rsidP="006E1DCB">
            <w:pPr>
              <w:jc w:val="both"/>
              <w:rPr>
                <w:sz w:val="20"/>
                <w:szCs w:val="20"/>
              </w:rPr>
            </w:pPr>
            <w:r w:rsidRPr="00702E10">
              <w:rPr>
                <w:sz w:val="20"/>
                <w:szCs w:val="20"/>
              </w:rPr>
              <w:t xml:space="preserve">Broyler GP </w:t>
            </w:r>
          </w:p>
        </w:tc>
        <w:tc>
          <w:tcPr>
            <w:tcW w:w="1515" w:type="dxa"/>
          </w:tcPr>
          <w:p w:rsidR="00957022" w:rsidRPr="00702E10" w:rsidRDefault="00957022" w:rsidP="006E1DCB">
            <w:pPr>
              <w:jc w:val="both"/>
              <w:rPr>
                <w:sz w:val="20"/>
                <w:szCs w:val="20"/>
              </w:rPr>
            </w:pPr>
          </w:p>
        </w:tc>
      </w:tr>
      <w:tr w:rsidR="00957022" w:rsidRPr="00702E10" w:rsidTr="006E1DCB">
        <w:tc>
          <w:tcPr>
            <w:tcW w:w="1188" w:type="dxa"/>
          </w:tcPr>
          <w:p w:rsidR="00957022" w:rsidRPr="00702E10" w:rsidRDefault="00957022" w:rsidP="006E1DCB">
            <w:pPr>
              <w:jc w:val="both"/>
              <w:rPr>
                <w:sz w:val="20"/>
                <w:szCs w:val="20"/>
              </w:rPr>
            </w:pPr>
            <w:r w:rsidRPr="00702E10">
              <w:rPr>
                <w:sz w:val="20"/>
                <w:szCs w:val="20"/>
              </w:rPr>
              <w:t>Yumurtacı</w:t>
            </w:r>
          </w:p>
        </w:tc>
        <w:tc>
          <w:tcPr>
            <w:tcW w:w="1472" w:type="dxa"/>
          </w:tcPr>
          <w:p w:rsidR="00957022" w:rsidRPr="00702E10" w:rsidRDefault="00957022" w:rsidP="006E1DCB">
            <w:pPr>
              <w:jc w:val="both"/>
              <w:rPr>
                <w:sz w:val="20"/>
                <w:szCs w:val="20"/>
              </w:rPr>
            </w:pPr>
          </w:p>
        </w:tc>
        <w:tc>
          <w:tcPr>
            <w:tcW w:w="2128" w:type="dxa"/>
          </w:tcPr>
          <w:p w:rsidR="00957022" w:rsidRPr="00702E10" w:rsidRDefault="00957022" w:rsidP="006E1DCB">
            <w:pPr>
              <w:jc w:val="both"/>
              <w:rPr>
                <w:sz w:val="20"/>
                <w:szCs w:val="20"/>
              </w:rPr>
            </w:pPr>
            <w:r w:rsidRPr="00702E10">
              <w:rPr>
                <w:sz w:val="20"/>
                <w:szCs w:val="20"/>
              </w:rPr>
              <w:t>Broyler Damızlık</w:t>
            </w:r>
          </w:p>
        </w:tc>
        <w:tc>
          <w:tcPr>
            <w:tcW w:w="1440" w:type="dxa"/>
          </w:tcPr>
          <w:p w:rsidR="00957022" w:rsidRPr="00702E10" w:rsidRDefault="00957022" w:rsidP="006E1DCB">
            <w:pPr>
              <w:jc w:val="both"/>
              <w:rPr>
                <w:sz w:val="20"/>
                <w:szCs w:val="20"/>
              </w:rPr>
            </w:pPr>
          </w:p>
        </w:tc>
        <w:tc>
          <w:tcPr>
            <w:tcW w:w="1260" w:type="dxa"/>
          </w:tcPr>
          <w:p w:rsidR="00957022" w:rsidRPr="00702E10" w:rsidRDefault="00957022" w:rsidP="006E1DCB">
            <w:pPr>
              <w:jc w:val="both"/>
              <w:rPr>
                <w:sz w:val="20"/>
                <w:szCs w:val="20"/>
              </w:rPr>
            </w:pPr>
            <w:r w:rsidRPr="00702E10">
              <w:rPr>
                <w:sz w:val="20"/>
                <w:szCs w:val="20"/>
              </w:rPr>
              <w:t xml:space="preserve">Devekuşu </w:t>
            </w:r>
          </w:p>
        </w:tc>
        <w:tc>
          <w:tcPr>
            <w:tcW w:w="1515" w:type="dxa"/>
          </w:tcPr>
          <w:p w:rsidR="00957022" w:rsidRPr="00702E10" w:rsidRDefault="00957022" w:rsidP="006E1DCB">
            <w:pPr>
              <w:jc w:val="both"/>
              <w:rPr>
                <w:sz w:val="20"/>
                <w:szCs w:val="20"/>
              </w:rPr>
            </w:pPr>
          </w:p>
        </w:tc>
      </w:tr>
      <w:tr w:rsidR="00957022" w:rsidRPr="00702E10" w:rsidTr="006E1DCB">
        <w:tc>
          <w:tcPr>
            <w:tcW w:w="1188" w:type="dxa"/>
          </w:tcPr>
          <w:p w:rsidR="00957022" w:rsidRPr="00702E10" w:rsidRDefault="00957022" w:rsidP="006E1DCB">
            <w:pPr>
              <w:jc w:val="both"/>
              <w:rPr>
                <w:sz w:val="20"/>
                <w:szCs w:val="20"/>
              </w:rPr>
            </w:pPr>
            <w:r w:rsidRPr="00702E10">
              <w:rPr>
                <w:sz w:val="20"/>
                <w:szCs w:val="20"/>
              </w:rPr>
              <w:t>Hindi</w:t>
            </w:r>
          </w:p>
        </w:tc>
        <w:tc>
          <w:tcPr>
            <w:tcW w:w="1472" w:type="dxa"/>
          </w:tcPr>
          <w:p w:rsidR="00957022" w:rsidRPr="00702E10" w:rsidRDefault="00957022" w:rsidP="006E1DCB">
            <w:pPr>
              <w:jc w:val="both"/>
              <w:rPr>
                <w:sz w:val="20"/>
                <w:szCs w:val="20"/>
              </w:rPr>
            </w:pPr>
          </w:p>
        </w:tc>
        <w:tc>
          <w:tcPr>
            <w:tcW w:w="2128" w:type="dxa"/>
          </w:tcPr>
          <w:p w:rsidR="00957022" w:rsidRPr="00702E10" w:rsidRDefault="00957022" w:rsidP="006E1DCB">
            <w:pPr>
              <w:jc w:val="both"/>
              <w:rPr>
                <w:sz w:val="20"/>
                <w:szCs w:val="20"/>
              </w:rPr>
            </w:pPr>
            <w:r w:rsidRPr="00702E10">
              <w:rPr>
                <w:sz w:val="20"/>
                <w:szCs w:val="20"/>
              </w:rPr>
              <w:t>Yumurtacı Damızlık</w:t>
            </w:r>
          </w:p>
        </w:tc>
        <w:tc>
          <w:tcPr>
            <w:tcW w:w="1440" w:type="dxa"/>
          </w:tcPr>
          <w:p w:rsidR="00957022" w:rsidRPr="00702E10" w:rsidRDefault="00957022" w:rsidP="006E1DCB">
            <w:pPr>
              <w:jc w:val="both"/>
              <w:rPr>
                <w:sz w:val="20"/>
                <w:szCs w:val="20"/>
              </w:rPr>
            </w:pPr>
          </w:p>
        </w:tc>
        <w:tc>
          <w:tcPr>
            <w:tcW w:w="1260" w:type="dxa"/>
          </w:tcPr>
          <w:p w:rsidR="00957022" w:rsidRPr="00702E10" w:rsidRDefault="00957022" w:rsidP="006E1DCB">
            <w:pPr>
              <w:jc w:val="both"/>
              <w:rPr>
                <w:sz w:val="20"/>
                <w:szCs w:val="20"/>
              </w:rPr>
            </w:pPr>
            <w:r w:rsidRPr="00702E10">
              <w:rPr>
                <w:sz w:val="20"/>
                <w:szCs w:val="20"/>
              </w:rPr>
              <w:t>Bıldırcın</w:t>
            </w:r>
          </w:p>
        </w:tc>
        <w:tc>
          <w:tcPr>
            <w:tcW w:w="1515" w:type="dxa"/>
          </w:tcPr>
          <w:p w:rsidR="00957022" w:rsidRPr="00702E10" w:rsidRDefault="00957022" w:rsidP="006E1DCB">
            <w:pPr>
              <w:jc w:val="both"/>
              <w:rPr>
                <w:sz w:val="20"/>
                <w:szCs w:val="20"/>
              </w:rPr>
            </w:pPr>
          </w:p>
        </w:tc>
      </w:tr>
      <w:tr w:rsidR="00957022" w:rsidRPr="00702E10" w:rsidTr="006E1DCB">
        <w:tc>
          <w:tcPr>
            <w:tcW w:w="1188" w:type="dxa"/>
          </w:tcPr>
          <w:p w:rsidR="00957022" w:rsidRPr="00702E10" w:rsidRDefault="00957022" w:rsidP="006E1DCB">
            <w:pPr>
              <w:jc w:val="both"/>
              <w:rPr>
                <w:sz w:val="20"/>
                <w:szCs w:val="20"/>
              </w:rPr>
            </w:pPr>
            <w:r w:rsidRPr="00702E10">
              <w:rPr>
                <w:sz w:val="20"/>
                <w:szCs w:val="20"/>
              </w:rPr>
              <w:t>Ördek</w:t>
            </w:r>
          </w:p>
        </w:tc>
        <w:tc>
          <w:tcPr>
            <w:tcW w:w="1472" w:type="dxa"/>
          </w:tcPr>
          <w:p w:rsidR="00957022" w:rsidRPr="00702E10" w:rsidRDefault="00957022" w:rsidP="006E1DCB">
            <w:pPr>
              <w:jc w:val="both"/>
              <w:rPr>
                <w:sz w:val="20"/>
                <w:szCs w:val="20"/>
              </w:rPr>
            </w:pPr>
          </w:p>
        </w:tc>
        <w:tc>
          <w:tcPr>
            <w:tcW w:w="2128" w:type="dxa"/>
          </w:tcPr>
          <w:p w:rsidR="00957022" w:rsidRPr="00702E10" w:rsidRDefault="00957022" w:rsidP="006E1DCB">
            <w:pPr>
              <w:jc w:val="both"/>
              <w:rPr>
                <w:sz w:val="20"/>
                <w:szCs w:val="20"/>
              </w:rPr>
            </w:pPr>
            <w:r w:rsidRPr="00702E10">
              <w:rPr>
                <w:sz w:val="20"/>
                <w:szCs w:val="20"/>
              </w:rPr>
              <w:t>Hindi Damızlık</w:t>
            </w:r>
          </w:p>
        </w:tc>
        <w:tc>
          <w:tcPr>
            <w:tcW w:w="1440" w:type="dxa"/>
          </w:tcPr>
          <w:p w:rsidR="00957022" w:rsidRPr="00702E10" w:rsidRDefault="00957022" w:rsidP="006E1DCB">
            <w:pPr>
              <w:jc w:val="both"/>
              <w:rPr>
                <w:sz w:val="20"/>
                <w:szCs w:val="20"/>
              </w:rPr>
            </w:pPr>
          </w:p>
        </w:tc>
        <w:tc>
          <w:tcPr>
            <w:tcW w:w="1260" w:type="dxa"/>
          </w:tcPr>
          <w:p w:rsidR="00957022" w:rsidRPr="00702E10" w:rsidRDefault="00957022" w:rsidP="006E1DCB">
            <w:pPr>
              <w:jc w:val="both"/>
              <w:rPr>
                <w:sz w:val="20"/>
                <w:szCs w:val="20"/>
              </w:rPr>
            </w:pPr>
            <w:r w:rsidRPr="00702E10">
              <w:rPr>
                <w:sz w:val="20"/>
                <w:szCs w:val="20"/>
              </w:rPr>
              <w:t>Diğer</w:t>
            </w:r>
          </w:p>
        </w:tc>
        <w:tc>
          <w:tcPr>
            <w:tcW w:w="1515" w:type="dxa"/>
          </w:tcPr>
          <w:p w:rsidR="00957022" w:rsidRPr="00702E10" w:rsidRDefault="00957022" w:rsidP="006E1DCB">
            <w:pPr>
              <w:jc w:val="both"/>
              <w:rPr>
                <w:sz w:val="20"/>
                <w:szCs w:val="20"/>
              </w:rPr>
            </w:pPr>
          </w:p>
        </w:tc>
      </w:tr>
    </w:tbl>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rPr>
          <w:b/>
        </w:rPr>
      </w:pPr>
    </w:p>
    <w:p w:rsidR="00A5291B" w:rsidRPr="00702E10" w:rsidRDefault="00957022" w:rsidP="00A5291B">
      <w:pPr>
        <w:tabs>
          <w:tab w:val="left" w:pos="540"/>
        </w:tabs>
        <w:autoSpaceDE w:val="0"/>
        <w:autoSpaceDN w:val="0"/>
        <w:adjustRightInd w:val="0"/>
        <w:jc w:val="both"/>
      </w:pPr>
      <w:r w:rsidRPr="00702E10">
        <w:rPr>
          <w:b/>
        </w:rPr>
        <w:t>İşletmeye Geliş Tarihi:</w:t>
      </w:r>
      <w:r w:rsidR="00702204" w:rsidRPr="00702E10">
        <w:rPr>
          <w:b/>
        </w:rPr>
        <w:tab/>
      </w:r>
      <w:r w:rsidR="00702204" w:rsidRPr="00702E10">
        <w:rPr>
          <w:b/>
        </w:rPr>
        <w:tab/>
      </w:r>
      <w:r w:rsidR="00702204" w:rsidRPr="00702E10">
        <w:rPr>
          <w:b/>
        </w:rPr>
        <w:tab/>
      </w:r>
      <w:r w:rsidR="00702204" w:rsidRPr="00702E10">
        <w:rPr>
          <w:b/>
        </w:rPr>
        <w:tab/>
      </w:r>
      <w:r w:rsidR="00702204" w:rsidRPr="00702E10">
        <w:rPr>
          <w:b/>
        </w:rPr>
        <w:tab/>
        <w:t>Y</w:t>
      </w:r>
      <w:r w:rsidR="00A5291B" w:rsidRPr="00702E10">
        <w:rPr>
          <w:b/>
        </w:rPr>
        <w:t>aş</w:t>
      </w:r>
      <w:r w:rsidR="00702204" w:rsidRPr="00702E10">
        <w:rPr>
          <w:b/>
        </w:rPr>
        <w:t>:</w:t>
      </w: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 xml:space="preserve">KAYNAK KULUÇKAHANE </w:t>
      </w:r>
    </w:p>
    <w:p w:rsidR="00A5291B" w:rsidRPr="00702E10" w:rsidRDefault="00A5291B" w:rsidP="00A5291B">
      <w:pPr>
        <w:tabs>
          <w:tab w:val="left" w:pos="540"/>
        </w:tabs>
        <w:autoSpaceDE w:val="0"/>
        <w:autoSpaceDN w:val="0"/>
        <w:adjustRightInd w:val="0"/>
        <w:jc w:val="both"/>
      </w:pPr>
    </w:p>
    <w:p w:rsidR="00A5291B" w:rsidRPr="00702E10" w:rsidRDefault="00B56C1F" w:rsidP="00A5291B">
      <w:pPr>
        <w:tabs>
          <w:tab w:val="left" w:pos="540"/>
        </w:tabs>
        <w:autoSpaceDE w:val="0"/>
        <w:autoSpaceDN w:val="0"/>
        <w:adjustRightInd w:val="0"/>
        <w:jc w:val="both"/>
      </w:pPr>
      <w:r w:rsidRPr="00702E10">
        <w:t>İşletme Numarası:</w:t>
      </w:r>
    </w:p>
    <w:p w:rsidR="00A5291B" w:rsidRPr="00702E10" w:rsidRDefault="00A5291B" w:rsidP="00A5291B">
      <w:pPr>
        <w:tabs>
          <w:tab w:val="left" w:pos="540"/>
        </w:tabs>
        <w:autoSpaceDE w:val="0"/>
        <w:autoSpaceDN w:val="0"/>
        <w:adjustRightInd w:val="0"/>
        <w:jc w:val="both"/>
      </w:pPr>
      <w:r w:rsidRPr="00702E10">
        <w:t>Şirket</w:t>
      </w:r>
      <w:r w:rsidR="00702204" w:rsidRPr="00702E10">
        <w:t xml:space="preserve"> Adı:</w:t>
      </w:r>
      <w:r w:rsidR="00702204" w:rsidRPr="00702E10">
        <w:tab/>
      </w:r>
      <w:r w:rsidR="00702204" w:rsidRPr="00702E10">
        <w:tab/>
      </w:r>
      <w:r w:rsidR="00702204" w:rsidRPr="00702E10">
        <w:tab/>
      </w:r>
      <w:r w:rsidR="00702204" w:rsidRPr="00702E10">
        <w:tab/>
      </w:r>
      <w:r w:rsidR="00702204" w:rsidRPr="00702E10">
        <w:tab/>
      </w:r>
      <w:r w:rsidRPr="00702E10">
        <w:t>Adres</w:t>
      </w:r>
      <w:r w:rsidR="00702204" w:rsidRPr="00702E10">
        <w:t xml:space="preserve">: </w:t>
      </w:r>
    </w:p>
    <w:p w:rsidR="00A5291B" w:rsidRPr="00702E10" w:rsidRDefault="00A5291B" w:rsidP="00A5291B">
      <w:pPr>
        <w:tabs>
          <w:tab w:val="left" w:pos="540"/>
        </w:tabs>
        <w:autoSpaceDE w:val="0"/>
        <w:autoSpaceDN w:val="0"/>
        <w:adjustRightInd w:val="0"/>
        <w:jc w:val="both"/>
      </w:pPr>
      <w:r w:rsidRPr="00702E10">
        <w:t>İl</w:t>
      </w:r>
      <w:r w:rsidR="00702204" w:rsidRPr="00702E10">
        <w:t>:</w:t>
      </w:r>
      <w:r w:rsidR="00702204" w:rsidRPr="00702E10">
        <w:tab/>
      </w:r>
      <w:r w:rsidR="00702204" w:rsidRPr="00702E10">
        <w:tab/>
      </w:r>
      <w:r w:rsidR="00702204" w:rsidRPr="00702E10">
        <w:tab/>
      </w:r>
      <w:r w:rsidR="00702204" w:rsidRPr="00702E10">
        <w:tab/>
      </w:r>
      <w:r w:rsidR="00702204" w:rsidRPr="00702E10">
        <w:tab/>
        <w:t>İlçe:</w:t>
      </w:r>
      <w:r w:rsidR="00702204" w:rsidRPr="00702E10">
        <w:tab/>
      </w:r>
      <w:r w:rsidR="00702204" w:rsidRPr="00702E10">
        <w:tab/>
      </w:r>
      <w:r w:rsidR="00702204" w:rsidRPr="00702E10">
        <w:tab/>
      </w:r>
      <w:r w:rsidR="00702204" w:rsidRPr="00702E10">
        <w:tab/>
        <w:t>Mahalle/Köy:</w:t>
      </w:r>
    </w:p>
    <w:p w:rsidR="00A5291B" w:rsidRPr="00702E10" w:rsidRDefault="00A5291B" w:rsidP="00A5291B">
      <w:pPr>
        <w:tabs>
          <w:tab w:val="left" w:pos="540"/>
        </w:tabs>
        <w:autoSpaceDE w:val="0"/>
        <w:autoSpaceDN w:val="0"/>
        <w:adjustRightInd w:val="0"/>
        <w:jc w:val="both"/>
      </w:pPr>
      <w:r w:rsidRPr="00702E10">
        <w:t>Telefon</w:t>
      </w:r>
      <w:r w:rsidR="00702204" w:rsidRPr="00702E10">
        <w:t>:</w:t>
      </w:r>
      <w:r w:rsidR="00702204" w:rsidRPr="00702E10">
        <w:tab/>
      </w:r>
      <w:r w:rsidR="00702204" w:rsidRPr="00702E10">
        <w:tab/>
      </w:r>
      <w:r w:rsidR="00702204" w:rsidRPr="00702E10">
        <w:tab/>
      </w:r>
      <w:r w:rsidRPr="00702E10">
        <w:t>Faks</w:t>
      </w:r>
      <w:r w:rsidR="00B56C1F" w:rsidRPr="00702E10">
        <w:t>:</w:t>
      </w:r>
      <w:r w:rsidRPr="00702E10">
        <w:t xml:space="preserve"> </w:t>
      </w:r>
    </w:p>
    <w:p w:rsidR="00A5291B" w:rsidRPr="00702E10" w:rsidRDefault="00A5291B" w:rsidP="00A5291B">
      <w:pPr>
        <w:tabs>
          <w:tab w:val="left" w:pos="540"/>
        </w:tabs>
        <w:autoSpaceDE w:val="0"/>
        <w:autoSpaceDN w:val="0"/>
        <w:adjustRightInd w:val="0"/>
        <w:jc w:val="both"/>
      </w:pPr>
    </w:p>
    <w:p w:rsidR="00702204" w:rsidRPr="00702E10" w:rsidRDefault="00A5291B" w:rsidP="00A5291B">
      <w:pPr>
        <w:tabs>
          <w:tab w:val="left" w:pos="540"/>
        </w:tabs>
        <w:autoSpaceDE w:val="0"/>
        <w:autoSpaceDN w:val="0"/>
        <w:adjustRightInd w:val="0"/>
        <w:jc w:val="both"/>
        <w:rPr>
          <w:b/>
        </w:rPr>
      </w:pPr>
      <w:r w:rsidRPr="00702E10">
        <w:rPr>
          <w:b/>
        </w:rPr>
        <w:t xml:space="preserve">Gaga kesme işlemleri: </w:t>
      </w:r>
      <w:r w:rsidRPr="00702E10">
        <w:rPr>
          <w:b/>
        </w:rPr>
        <w:tab/>
      </w:r>
      <w:r w:rsidRPr="00702E10">
        <w:rPr>
          <w:b/>
        </w:rPr>
        <w:tab/>
      </w:r>
      <w:r w:rsidRPr="00702E10">
        <w:rPr>
          <w:b/>
        </w:rPr>
        <w:tab/>
      </w:r>
      <w:r w:rsidRPr="00702E10">
        <w:rPr>
          <w:b/>
        </w:rPr>
        <w:tab/>
      </w:r>
      <w:r w:rsidRPr="00702E10">
        <w:rPr>
          <w:b/>
        </w:rPr>
        <w:tab/>
      </w:r>
    </w:p>
    <w:p w:rsidR="00A5291B" w:rsidRPr="00702E10" w:rsidRDefault="00A5291B" w:rsidP="00A5291B">
      <w:pPr>
        <w:tabs>
          <w:tab w:val="left" w:pos="540"/>
        </w:tabs>
        <w:autoSpaceDE w:val="0"/>
        <w:autoSpaceDN w:val="0"/>
        <w:adjustRightInd w:val="0"/>
        <w:jc w:val="both"/>
      </w:pPr>
      <w:r w:rsidRPr="00702E10">
        <w:t xml:space="preserve">Tarih </w:t>
      </w:r>
      <w:proofErr w:type="gramStart"/>
      <w:r w:rsidRPr="00702E10">
        <w:t>……</w:t>
      </w:r>
      <w:proofErr w:type="gramEnd"/>
      <w:r w:rsidRPr="00702E10">
        <w:t>/…../……</w:t>
      </w:r>
    </w:p>
    <w:p w:rsidR="00702204" w:rsidRPr="00702E10" w:rsidRDefault="00016806" w:rsidP="00702204">
      <w:pPr>
        <w:tabs>
          <w:tab w:val="left" w:pos="540"/>
        </w:tabs>
        <w:autoSpaceDE w:val="0"/>
        <w:autoSpaceDN w:val="0"/>
        <w:adjustRightInd w:val="0"/>
        <w:jc w:val="both"/>
      </w:pPr>
      <w:r w:rsidRPr="00702E10">
        <w:rPr>
          <w:b/>
          <w:noProof/>
        </w:rPr>
        <mc:AlternateContent>
          <mc:Choice Requires="wps">
            <w:drawing>
              <wp:anchor distT="0" distB="0" distL="114300" distR="114300" simplePos="0" relativeHeight="251724800" behindDoc="0" locked="0" layoutInCell="1" allowOverlap="1" wp14:anchorId="7BBAA739" wp14:editId="42AE378F">
                <wp:simplePos x="0" y="0"/>
                <wp:positionH relativeFrom="column">
                  <wp:posOffset>4629150</wp:posOffset>
                </wp:positionH>
                <wp:positionV relativeFrom="paragraph">
                  <wp:posOffset>173990</wp:posOffset>
                </wp:positionV>
                <wp:extent cx="122555" cy="122555"/>
                <wp:effectExtent l="0" t="0" r="10795" b="10795"/>
                <wp:wrapNone/>
                <wp:docPr id="4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rsidR="001570EA" w:rsidRDefault="001570EA" w:rsidP="00A5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83" type="#_x0000_t202" style="position:absolute;left:0;text-align:left;margin-left:364.5pt;margin-top:13.7pt;width:9.65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">
                <v:textbox>
                  <w:txbxContent>
                    <w:p w:rsidR="001570EA" w:rsidRDefault="001570EA" w:rsidP="00A5291B"/>
                  </w:txbxContent>
                </v:textbox>
              </v:shape>
            </w:pict>
          </mc:Fallback>
        </mc:AlternateContent>
      </w:r>
      <w:r w:rsidR="00A5291B" w:rsidRPr="00702E10">
        <w:t>İşlemi yapan:</w:t>
      </w:r>
    </w:p>
    <w:p w:rsidR="00A5291B" w:rsidRPr="00702E10" w:rsidRDefault="00702204" w:rsidP="00702204">
      <w:pPr>
        <w:tabs>
          <w:tab w:val="left" w:pos="540"/>
        </w:tabs>
        <w:autoSpaceDE w:val="0"/>
        <w:autoSpaceDN w:val="0"/>
        <w:adjustRightInd w:val="0"/>
        <w:jc w:val="both"/>
      </w:pPr>
      <w:r w:rsidRPr="00702E10">
        <w:rPr>
          <w:b/>
          <w:noProof/>
        </w:rPr>
        <mc:AlternateContent>
          <mc:Choice Requires="wps">
            <w:drawing>
              <wp:anchor distT="0" distB="0" distL="114300" distR="114300" simplePos="0" relativeHeight="251723776" behindDoc="0" locked="0" layoutInCell="1" allowOverlap="1" wp14:anchorId="30963A8C" wp14:editId="0E50DF49">
                <wp:simplePos x="0" y="0"/>
                <wp:positionH relativeFrom="column">
                  <wp:posOffset>3780155</wp:posOffset>
                </wp:positionH>
                <wp:positionV relativeFrom="paragraph">
                  <wp:posOffset>5715</wp:posOffset>
                </wp:positionV>
                <wp:extent cx="122555" cy="122555"/>
                <wp:effectExtent l="0" t="0" r="10795" b="10795"/>
                <wp:wrapNone/>
                <wp:docPr id="5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rsidR="001570EA" w:rsidRDefault="001570EA" w:rsidP="00A5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84" type="#_x0000_t202" style="position:absolute;left:0;text-align:left;margin-left:297.65pt;margin-top:.45pt;width:9.65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">
                <v:textbox>
                  <w:txbxContent>
                    <w:p w:rsidR="001570EA" w:rsidRDefault="001570EA" w:rsidP="00A5291B"/>
                  </w:txbxContent>
                </v:textbox>
              </v:shape>
            </w:pict>
          </mc:Fallback>
        </mc:AlternateContent>
      </w:r>
      <w:r w:rsidRPr="00702E10">
        <w:rPr>
          <w:noProof/>
        </w:rPr>
        <mc:AlternateContent>
          <mc:Choice Requires="wps">
            <w:drawing>
              <wp:anchor distT="0" distB="0" distL="114300" distR="114300" simplePos="0" relativeHeight="251722752" behindDoc="0" locked="0" layoutInCell="1" allowOverlap="1" wp14:anchorId="4F929F80" wp14:editId="46FDE33E">
                <wp:simplePos x="0" y="0"/>
                <wp:positionH relativeFrom="column">
                  <wp:posOffset>2522855</wp:posOffset>
                </wp:positionH>
                <wp:positionV relativeFrom="paragraph">
                  <wp:posOffset>5715</wp:posOffset>
                </wp:positionV>
                <wp:extent cx="122555" cy="122555"/>
                <wp:effectExtent l="0" t="0" r="10795" b="10795"/>
                <wp:wrapNone/>
                <wp:docPr id="4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rsidR="001570EA" w:rsidRDefault="001570EA" w:rsidP="00A5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5" type="#_x0000_t202" style="position:absolute;left:0;text-align:left;margin-left:198.65pt;margin-top:.45pt;width:9.65pt;height: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">
                <v:textbox>
                  <w:txbxContent>
                    <w:p w:rsidR="001570EA" w:rsidRDefault="001570EA" w:rsidP="00A5291B"/>
                  </w:txbxContent>
                </v:textbox>
              </v:shape>
            </w:pict>
          </mc:Fallback>
        </mc:AlternateContent>
      </w:r>
      <w:r w:rsidRPr="00702E10">
        <w:rPr>
          <w:noProof/>
        </w:rPr>
        <mc:AlternateContent>
          <mc:Choice Requires="wps">
            <w:drawing>
              <wp:anchor distT="0" distB="0" distL="114300" distR="114300" simplePos="0" relativeHeight="251739136" behindDoc="0" locked="0" layoutInCell="1" allowOverlap="1" wp14:anchorId="15039106" wp14:editId="44DF624E">
                <wp:simplePos x="0" y="0"/>
                <wp:positionH relativeFrom="column">
                  <wp:posOffset>772795</wp:posOffset>
                </wp:positionH>
                <wp:positionV relativeFrom="paragraph">
                  <wp:posOffset>6985</wp:posOffset>
                </wp:positionV>
                <wp:extent cx="122555" cy="122555"/>
                <wp:effectExtent l="0" t="0" r="10795" b="10795"/>
                <wp:wrapNone/>
                <wp:docPr id="2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txbx>
                        <w:txbxContent>
                          <w:p w:rsidR="001570EA" w:rsidRDefault="001570EA" w:rsidP="007022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60.85pt;margin-top:.55pt;width:9.65pt;height: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">
                <v:textbox>
                  <w:txbxContent>
                    <w:p w:rsidR="001570EA" w:rsidRDefault="001570EA" w:rsidP="00702204"/>
                  </w:txbxContent>
                </v:textbox>
              </v:shape>
            </w:pict>
          </mc:Fallback>
        </mc:AlternateContent>
      </w:r>
      <w:r w:rsidRPr="00702E10">
        <w:t>A</w:t>
      </w:r>
      <w:r w:rsidR="00A5291B" w:rsidRPr="00702E10">
        <w:t>ile üyeleri</w:t>
      </w:r>
      <w:r w:rsidR="00A5291B" w:rsidRPr="00702E10">
        <w:tab/>
        <w:t xml:space="preserve">  İstihdam edilen personel </w:t>
      </w:r>
      <w:r w:rsidR="00A5291B" w:rsidRPr="00702E10">
        <w:tab/>
        <w:t xml:space="preserve">  Harici personel</w:t>
      </w:r>
      <w:r w:rsidR="00A5291B" w:rsidRPr="00702E10">
        <w:tab/>
        <w:t xml:space="preserve">   Diğer</w:t>
      </w:r>
      <w:r w:rsidRPr="00702E10">
        <w:t>:</w:t>
      </w:r>
    </w:p>
    <w:p w:rsidR="00A5291B" w:rsidRPr="00702E10" w:rsidRDefault="00A5291B" w:rsidP="00A5291B">
      <w:pPr>
        <w:tabs>
          <w:tab w:val="left" w:pos="540"/>
        </w:tabs>
        <w:autoSpaceDE w:val="0"/>
        <w:autoSpaceDN w:val="0"/>
        <w:adjustRightInd w:val="0"/>
        <w:jc w:val="both"/>
      </w:pPr>
      <w:r w:rsidRPr="00702E10">
        <w:t>Açıklamalar</w:t>
      </w:r>
      <w:r w:rsidR="00702204" w:rsidRPr="00702E10">
        <w:t>:</w:t>
      </w: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p>
    <w:p w:rsidR="00A5291B" w:rsidRPr="00702E10" w:rsidRDefault="00702204" w:rsidP="00A5291B">
      <w:pPr>
        <w:tabs>
          <w:tab w:val="left" w:pos="540"/>
        </w:tabs>
        <w:autoSpaceDE w:val="0"/>
        <w:autoSpaceDN w:val="0"/>
        <w:adjustRightInd w:val="0"/>
        <w:jc w:val="both"/>
        <w:rPr>
          <w:b/>
        </w:rPr>
      </w:pPr>
      <w:r w:rsidRPr="00702E10">
        <w:rPr>
          <w:b/>
        </w:rPr>
        <w:t>Kümes Tipi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540"/>
        <w:gridCol w:w="1620"/>
        <w:gridCol w:w="540"/>
        <w:gridCol w:w="2340"/>
        <w:gridCol w:w="720"/>
        <w:gridCol w:w="1080"/>
        <w:gridCol w:w="720"/>
      </w:tblGrid>
      <w:tr w:rsidR="00702204" w:rsidRPr="00702E10" w:rsidTr="006E1DCB">
        <w:tc>
          <w:tcPr>
            <w:tcW w:w="1368" w:type="dxa"/>
          </w:tcPr>
          <w:p w:rsidR="00702204" w:rsidRPr="00702E10" w:rsidRDefault="00702204" w:rsidP="006E1DCB">
            <w:pPr>
              <w:jc w:val="both"/>
              <w:rPr>
                <w:sz w:val="20"/>
                <w:szCs w:val="20"/>
              </w:rPr>
            </w:pPr>
            <w:r w:rsidRPr="00702E10">
              <w:rPr>
                <w:sz w:val="20"/>
                <w:szCs w:val="20"/>
              </w:rPr>
              <w:t>Kafes Tipi</w:t>
            </w:r>
          </w:p>
        </w:tc>
        <w:tc>
          <w:tcPr>
            <w:tcW w:w="540" w:type="dxa"/>
          </w:tcPr>
          <w:p w:rsidR="00702204" w:rsidRPr="00702E10" w:rsidRDefault="00702204" w:rsidP="006E1DCB">
            <w:pPr>
              <w:jc w:val="both"/>
              <w:rPr>
                <w:sz w:val="20"/>
                <w:szCs w:val="20"/>
              </w:rPr>
            </w:pPr>
          </w:p>
        </w:tc>
        <w:tc>
          <w:tcPr>
            <w:tcW w:w="1620" w:type="dxa"/>
          </w:tcPr>
          <w:p w:rsidR="00702204" w:rsidRPr="00702E10" w:rsidRDefault="00702204" w:rsidP="006E1DCB">
            <w:pPr>
              <w:jc w:val="both"/>
              <w:rPr>
                <w:sz w:val="20"/>
                <w:szCs w:val="20"/>
              </w:rPr>
            </w:pPr>
            <w:r w:rsidRPr="00702E10">
              <w:rPr>
                <w:sz w:val="20"/>
                <w:szCs w:val="20"/>
              </w:rPr>
              <w:t>Kapalı Sistem</w:t>
            </w:r>
          </w:p>
        </w:tc>
        <w:tc>
          <w:tcPr>
            <w:tcW w:w="540" w:type="dxa"/>
          </w:tcPr>
          <w:p w:rsidR="00702204" w:rsidRPr="00702E10" w:rsidRDefault="00702204" w:rsidP="006E1DCB">
            <w:pPr>
              <w:jc w:val="both"/>
              <w:rPr>
                <w:sz w:val="20"/>
                <w:szCs w:val="20"/>
              </w:rPr>
            </w:pPr>
          </w:p>
        </w:tc>
        <w:tc>
          <w:tcPr>
            <w:tcW w:w="2340" w:type="dxa"/>
          </w:tcPr>
          <w:p w:rsidR="00702204" w:rsidRPr="00702E10" w:rsidRDefault="00702204" w:rsidP="006E1DCB">
            <w:pPr>
              <w:jc w:val="both"/>
              <w:rPr>
                <w:sz w:val="20"/>
                <w:szCs w:val="20"/>
              </w:rPr>
            </w:pPr>
            <w:r w:rsidRPr="00702E10">
              <w:rPr>
                <w:sz w:val="20"/>
                <w:szCs w:val="20"/>
              </w:rPr>
              <w:t>Açık / Yarı-Açık Sistem</w:t>
            </w:r>
          </w:p>
        </w:tc>
        <w:tc>
          <w:tcPr>
            <w:tcW w:w="720" w:type="dxa"/>
          </w:tcPr>
          <w:p w:rsidR="00702204" w:rsidRPr="00702E10" w:rsidRDefault="00702204" w:rsidP="006E1DCB">
            <w:pPr>
              <w:jc w:val="both"/>
              <w:rPr>
                <w:sz w:val="20"/>
                <w:szCs w:val="20"/>
              </w:rPr>
            </w:pPr>
          </w:p>
        </w:tc>
        <w:tc>
          <w:tcPr>
            <w:tcW w:w="1080" w:type="dxa"/>
          </w:tcPr>
          <w:p w:rsidR="00702204" w:rsidRPr="00702E10" w:rsidRDefault="00702204" w:rsidP="006E1DCB">
            <w:pPr>
              <w:jc w:val="both"/>
              <w:rPr>
                <w:sz w:val="20"/>
                <w:szCs w:val="20"/>
              </w:rPr>
            </w:pPr>
            <w:r w:rsidRPr="00702E10">
              <w:rPr>
                <w:sz w:val="20"/>
                <w:szCs w:val="20"/>
              </w:rPr>
              <w:t>Diğer</w:t>
            </w:r>
          </w:p>
        </w:tc>
        <w:tc>
          <w:tcPr>
            <w:tcW w:w="720" w:type="dxa"/>
          </w:tcPr>
          <w:p w:rsidR="00702204" w:rsidRPr="00702E10" w:rsidRDefault="00702204" w:rsidP="006E1DCB">
            <w:pPr>
              <w:jc w:val="both"/>
              <w:rPr>
                <w:sz w:val="20"/>
                <w:szCs w:val="20"/>
              </w:rPr>
            </w:pPr>
          </w:p>
        </w:tc>
      </w:tr>
    </w:tbl>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r w:rsidRPr="00702E10">
        <w:rPr>
          <w:b/>
        </w:rPr>
        <w:t>Havalandırma sistemi tipi</w:t>
      </w:r>
      <w:r w:rsidRPr="00702E10">
        <w:t>:</w:t>
      </w:r>
    </w:p>
    <w:p w:rsidR="00702204" w:rsidRPr="00702E10" w:rsidRDefault="00702204" w:rsidP="00A5291B">
      <w:pPr>
        <w:tabs>
          <w:tab w:val="left" w:pos="540"/>
        </w:tabs>
        <w:autoSpaceDE w:val="0"/>
        <w:autoSpaceDN w:val="0"/>
        <w:adjustRightInd w:val="0"/>
        <w:jc w:val="both"/>
      </w:pPr>
    </w:p>
    <w:p w:rsidR="00A5291B" w:rsidRPr="00702E10" w:rsidRDefault="00702204" w:rsidP="00A5291B">
      <w:pPr>
        <w:tabs>
          <w:tab w:val="left" w:pos="540"/>
        </w:tabs>
        <w:autoSpaceDE w:val="0"/>
        <w:autoSpaceDN w:val="0"/>
        <w:adjustRightInd w:val="0"/>
        <w:jc w:val="both"/>
        <w:rPr>
          <w:b/>
        </w:rPr>
      </w:pPr>
      <w:r w:rsidRPr="00702E10">
        <w:rPr>
          <w:b/>
        </w:rPr>
        <w:t>Yetiştirme Sistemi:</w:t>
      </w:r>
    </w:p>
    <w:p w:rsidR="00A5291B" w:rsidRPr="00702E10" w:rsidRDefault="00A5291B" w:rsidP="00A5291B">
      <w:pPr>
        <w:tabs>
          <w:tab w:val="left" w:pos="540"/>
        </w:tabs>
        <w:autoSpaceDE w:val="0"/>
        <w:autoSpaceDN w:val="0"/>
        <w:adjustRightInd w:val="0"/>
        <w:jc w:val="both"/>
      </w:pPr>
      <w:r w:rsidRPr="00702E10">
        <w:t xml:space="preserve">Serbest sistem </w:t>
      </w:r>
      <w:r w:rsidRPr="00702E10">
        <w:tab/>
        <w:t xml:space="preserve">Hayır </w:t>
      </w:r>
      <w:r w:rsidRPr="00702E10">
        <w:tab/>
      </w:r>
      <w:r w:rsidRPr="00702E10">
        <w:sym w:font="Symbol" w:char="F097"/>
      </w:r>
    </w:p>
    <w:p w:rsidR="00A5291B" w:rsidRPr="00702E10" w:rsidRDefault="00A5291B" w:rsidP="00A5291B">
      <w:pPr>
        <w:tabs>
          <w:tab w:val="left" w:pos="540"/>
        </w:tabs>
        <w:autoSpaceDE w:val="0"/>
        <w:autoSpaceDN w:val="0"/>
        <w:adjustRightInd w:val="0"/>
        <w:jc w:val="both"/>
      </w:pPr>
      <w:r w:rsidRPr="00702E10">
        <w:tab/>
      </w:r>
      <w:r w:rsidRPr="00702E10">
        <w:tab/>
      </w:r>
      <w:r w:rsidRPr="00702E10">
        <w:tab/>
      </w:r>
      <w:r w:rsidRPr="00702E10">
        <w:tab/>
        <w:t>Evet</w:t>
      </w:r>
      <w:r w:rsidRPr="00702E10">
        <w:tab/>
      </w:r>
      <w:r w:rsidRPr="00702E10">
        <w:sym w:font="Symbol" w:char="F097"/>
      </w:r>
      <w:r w:rsidRPr="00702E10">
        <w:t xml:space="preserve"> </w:t>
      </w:r>
      <w:r w:rsidRPr="00702E10">
        <w:tab/>
      </w:r>
      <w:r w:rsidRPr="00702E10">
        <w:tab/>
      </w:r>
      <w:r w:rsidRPr="00702E10">
        <w:tab/>
        <w:t>m</w:t>
      </w:r>
      <w:r w:rsidRPr="00702E10">
        <w:rPr>
          <w:vertAlign w:val="superscript"/>
        </w:rPr>
        <w:t>2</w:t>
      </w:r>
      <w:r w:rsidRPr="00702E10">
        <w:t xml:space="preserve"> </w:t>
      </w:r>
      <w:proofErr w:type="gramStart"/>
      <w:r w:rsidRPr="00702E10">
        <w:t>….........</w:t>
      </w:r>
      <w:proofErr w:type="gramEnd"/>
    </w:p>
    <w:p w:rsidR="00A5291B" w:rsidRPr="00702E10" w:rsidRDefault="00A5291B" w:rsidP="00A5291B">
      <w:pPr>
        <w:tabs>
          <w:tab w:val="left" w:pos="540"/>
        </w:tabs>
        <w:autoSpaceDE w:val="0"/>
        <w:autoSpaceDN w:val="0"/>
        <w:adjustRightInd w:val="0"/>
        <w:jc w:val="both"/>
      </w:pPr>
      <w:r w:rsidRPr="00702E10">
        <w:t xml:space="preserve">Kuş geçirmez fileler </w:t>
      </w:r>
      <w:r w:rsidRPr="00702E10">
        <w:tab/>
        <w:t xml:space="preserve">Hayır </w:t>
      </w:r>
      <w:r w:rsidRPr="00702E10">
        <w:tab/>
      </w:r>
      <w:r w:rsidRPr="00702E10">
        <w:sym w:font="Symbol" w:char="F097"/>
      </w:r>
      <w:r w:rsidRPr="00702E10">
        <w:tab/>
      </w:r>
      <w:r w:rsidRPr="00702E10">
        <w:tab/>
      </w:r>
      <w:r w:rsidRPr="00702E10">
        <w:tab/>
        <w:t xml:space="preserve">Evet </w:t>
      </w:r>
      <w:r w:rsidRPr="00702E10">
        <w:tab/>
      </w:r>
      <w:r w:rsidRPr="00702E10">
        <w:sym w:font="Symbol" w:char="F097"/>
      </w:r>
    </w:p>
    <w:p w:rsidR="00A5291B" w:rsidRPr="00702E10" w:rsidRDefault="00A5291B" w:rsidP="00A5291B">
      <w:pPr>
        <w:tabs>
          <w:tab w:val="left" w:pos="540"/>
        </w:tabs>
        <w:autoSpaceDE w:val="0"/>
        <w:autoSpaceDN w:val="0"/>
        <w:adjustRightInd w:val="0"/>
        <w:jc w:val="both"/>
      </w:pPr>
      <w:r w:rsidRPr="00702E10">
        <w:t>Yabani kuşlarla temas ihtimali:</w:t>
      </w:r>
    </w:p>
    <w:p w:rsidR="00A5291B" w:rsidRPr="00702E10" w:rsidRDefault="00A5291B" w:rsidP="00A5291B">
      <w:pPr>
        <w:tabs>
          <w:tab w:val="left" w:pos="540"/>
        </w:tabs>
        <w:autoSpaceDE w:val="0"/>
        <w:autoSpaceDN w:val="0"/>
        <w:adjustRightInd w:val="0"/>
        <w:jc w:val="both"/>
      </w:pPr>
      <w:r w:rsidRPr="00702E10">
        <w:t xml:space="preserve">Hayır </w:t>
      </w:r>
      <w:r w:rsidRPr="00702E10">
        <w:sym w:font="Symbol" w:char="F097"/>
      </w:r>
      <w:r w:rsidRPr="00702E10">
        <w:t xml:space="preserve"> </w:t>
      </w:r>
      <w:r w:rsidRPr="00702E10">
        <w:tab/>
      </w:r>
      <w:r w:rsidRPr="00702E10">
        <w:tab/>
        <w:t xml:space="preserve">Evet </w:t>
      </w:r>
      <w:r w:rsidRPr="00702E10">
        <w:sym w:font="Symbol" w:char="F097"/>
      </w:r>
      <w:r w:rsidRPr="00702E10">
        <w:tab/>
      </w:r>
      <w:r w:rsidRPr="00702E10">
        <w:tab/>
      </w:r>
      <w:r w:rsidRPr="00702E10">
        <w:tab/>
        <w:t xml:space="preserve">Türler </w:t>
      </w:r>
      <w:proofErr w:type="gramStart"/>
      <w:r w:rsidRPr="00702E10">
        <w:t>….............…………......</w:t>
      </w:r>
      <w:proofErr w:type="gramEnd"/>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Mahalde mevcut diğer kanatlılar (tutulan ya da serbest)</w:t>
      </w:r>
    </w:p>
    <w:p w:rsidR="00A5291B" w:rsidRPr="00702E10" w:rsidRDefault="00A5291B" w:rsidP="00A5291B">
      <w:pPr>
        <w:pStyle w:val="GvdeMetni3"/>
        <w:tabs>
          <w:tab w:val="left" w:pos="0"/>
        </w:tabs>
        <w:rPr>
          <w:rFonts w:ascii="Times New Roman" w:hAnsi="Times New Roman"/>
          <w:szCs w:val="24"/>
        </w:rPr>
      </w:pPr>
      <w:r w:rsidRPr="00702E10">
        <w:rPr>
          <w:rFonts w:ascii="Times New Roman" w:hAnsi="Times New Roman"/>
          <w:szCs w:val="24"/>
        </w:rPr>
        <w:t xml:space="preserve">Hayır </w:t>
      </w:r>
      <w:r w:rsidRPr="00702E10">
        <w:rPr>
          <w:rFonts w:ascii="Times New Roman" w:hAnsi="Times New Roman"/>
          <w:szCs w:val="24"/>
        </w:rPr>
        <w:sym w:font="Symbol" w:char="F097"/>
      </w:r>
      <w:r w:rsidRPr="00702E10">
        <w:rPr>
          <w:rFonts w:ascii="Times New Roman" w:hAnsi="Times New Roman"/>
          <w:szCs w:val="24"/>
        </w:rPr>
        <w:tab/>
      </w:r>
      <w:r w:rsidRPr="00702E10">
        <w:rPr>
          <w:rFonts w:ascii="Times New Roman" w:hAnsi="Times New Roman"/>
          <w:szCs w:val="24"/>
        </w:rPr>
        <w:tab/>
        <w:t>Evet</w:t>
      </w:r>
      <w:r w:rsidRPr="00702E10">
        <w:rPr>
          <w:rFonts w:ascii="Times New Roman" w:hAnsi="Times New Roman"/>
          <w:szCs w:val="24"/>
        </w:rPr>
        <w:sym w:font="Symbol" w:char="F097"/>
      </w:r>
      <w:r w:rsidR="00B56C1F" w:rsidRPr="00702E10">
        <w:rPr>
          <w:rFonts w:ascii="Times New Roman" w:hAnsi="Times New Roman"/>
          <w:szCs w:val="24"/>
        </w:rPr>
        <w:t xml:space="preserve"> </w:t>
      </w:r>
      <w:r w:rsidR="00B56C1F" w:rsidRPr="00702E10">
        <w:rPr>
          <w:rFonts w:ascii="Times New Roman" w:hAnsi="Times New Roman"/>
          <w:szCs w:val="24"/>
        </w:rPr>
        <w:tab/>
      </w:r>
      <w:r w:rsidR="00B56C1F" w:rsidRPr="00702E10">
        <w:rPr>
          <w:rFonts w:ascii="Times New Roman" w:hAnsi="Times New Roman"/>
          <w:szCs w:val="24"/>
        </w:rPr>
        <w:tab/>
      </w:r>
      <w:proofErr w:type="gramStart"/>
      <w:r w:rsidRPr="00702E10">
        <w:rPr>
          <w:rFonts w:ascii="Times New Roman" w:hAnsi="Times New Roman"/>
          <w:szCs w:val="24"/>
        </w:rPr>
        <w:t>Türler ..</w:t>
      </w:r>
      <w:proofErr w:type="gramEnd"/>
      <w:r w:rsidRPr="00702E10">
        <w:rPr>
          <w:rFonts w:ascii="Times New Roman" w:hAnsi="Times New Roman"/>
          <w:szCs w:val="24"/>
        </w:rPr>
        <w:t>…………….......……........</w:t>
      </w: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r w:rsidRPr="00702E10">
        <w:t>Gölet ya da göllerin varlığı:</w:t>
      </w:r>
    </w:p>
    <w:p w:rsidR="00A5291B" w:rsidRPr="00702E10" w:rsidRDefault="00A5291B" w:rsidP="00A5291B">
      <w:pPr>
        <w:tabs>
          <w:tab w:val="left" w:pos="540"/>
        </w:tabs>
        <w:autoSpaceDE w:val="0"/>
        <w:autoSpaceDN w:val="0"/>
        <w:adjustRightInd w:val="0"/>
        <w:jc w:val="both"/>
      </w:pPr>
      <w:r w:rsidRPr="00702E10">
        <w:t xml:space="preserve">Hayır </w:t>
      </w:r>
      <w:r w:rsidRPr="00702E10">
        <w:sym w:font="Symbol" w:char="F097"/>
      </w:r>
      <w:r w:rsidRPr="00702E10">
        <w:tab/>
        <w:t xml:space="preserve"> </w:t>
      </w:r>
      <w:r w:rsidRPr="00702E10">
        <w:tab/>
        <w:t xml:space="preserve">Evet </w:t>
      </w:r>
      <w:r w:rsidRPr="00702E10">
        <w:sym w:font="Symbol" w:char="F097"/>
      </w:r>
      <w:r w:rsidRPr="00702E10">
        <w:t xml:space="preserve"> </w:t>
      </w:r>
    </w:p>
    <w:p w:rsidR="00A5291B" w:rsidRPr="00702E10" w:rsidRDefault="00A5291B" w:rsidP="00A5291B">
      <w:pPr>
        <w:tabs>
          <w:tab w:val="left" w:pos="540"/>
        </w:tabs>
        <w:autoSpaceDE w:val="0"/>
        <w:autoSpaceDN w:val="0"/>
        <w:adjustRightInd w:val="0"/>
        <w:jc w:val="both"/>
      </w:pPr>
      <w:proofErr w:type="gramStart"/>
      <w:r w:rsidRPr="00702E10">
        <w:t>……………………………………………………………...……………………..</w:t>
      </w:r>
      <w:proofErr w:type="gramEnd"/>
    </w:p>
    <w:p w:rsidR="00A5291B" w:rsidRPr="00702E10" w:rsidRDefault="00A5291B" w:rsidP="00A5291B">
      <w:pPr>
        <w:tabs>
          <w:tab w:val="left" w:pos="540"/>
        </w:tabs>
        <w:autoSpaceDE w:val="0"/>
        <w:autoSpaceDN w:val="0"/>
        <w:adjustRightInd w:val="0"/>
        <w:jc w:val="both"/>
      </w:pPr>
      <w:r w:rsidRPr="00702E10">
        <w:t xml:space="preserve">Diğer su kaynakları </w:t>
      </w:r>
      <w:r w:rsidRPr="00702E10">
        <w:tab/>
        <w:t xml:space="preserve">Hayır </w:t>
      </w:r>
      <w:r w:rsidRPr="00702E10">
        <w:sym w:font="Symbol" w:char="F097"/>
      </w:r>
      <w:r w:rsidRPr="00702E10">
        <w:tab/>
        <w:t xml:space="preserve"> </w:t>
      </w:r>
      <w:r w:rsidRPr="00702E10">
        <w:tab/>
        <w:t xml:space="preserve">Evet </w:t>
      </w:r>
      <w:r w:rsidRPr="00702E10">
        <w:sym w:font="Symbol" w:char="F097"/>
      </w:r>
      <w:r w:rsidRPr="00702E10">
        <w:t xml:space="preserve"> </w:t>
      </w:r>
      <w:r w:rsidRPr="00702E10">
        <w:tab/>
      </w:r>
      <w:r w:rsidRPr="00702E10">
        <w:tab/>
        <w:t xml:space="preserve">(tanımlayınız) </w:t>
      </w:r>
      <w:proofErr w:type="gramStart"/>
      <w:r w:rsidRPr="00702E10">
        <w:t>.………….....................……...….....................</w:t>
      </w:r>
      <w:proofErr w:type="gramEnd"/>
    </w:p>
    <w:p w:rsidR="00A5291B" w:rsidRPr="00702E10" w:rsidRDefault="00A5291B" w:rsidP="00A5291B">
      <w:pPr>
        <w:tabs>
          <w:tab w:val="left" w:pos="540"/>
        </w:tabs>
        <w:autoSpaceDE w:val="0"/>
        <w:autoSpaceDN w:val="0"/>
        <w:adjustRightInd w:val="0"/>
        <w:jc w:val="both"/>
      </w:pPr>
      <w:r w:rsidRPr="00702E10">
        <w:t xml:space="preserve">Domuz varlığı </w:t>
      </w:r>
      <w:r w:rsidRPr="00702E10">
        <w:tab/>
        <w:t xml:space="preserve">Hayır </w:t>
      </w:r>
      <w:r w:rsidRPr="00702E10">
        <w:sym w:font="Symbol" w:char="F097"/>
      </w:r>
      <w:r w:rsidRPr="00702E10">
        <w:tab/>
      </w:r>
      <w:r w:rsidRPr="00702E10">
        <w:tab/>
        <w:t xml:space="preserve">Evet </w:t>
      </w:r>
      <w:r w:rsidRPr="00702E10">
        <w:sym w:font="Symbol" w:char="F097"/>
      </w:r>
      <w:r w:rsidRPr="00702E10">
        <w:t xml:space="preserve"> </w:t>
      </w:r>
      <w:r w:rsidRPr="00702E10">
        <w:tab/>
      </w:r>
      <w:r w:rsidRPr="00702E10">
        <w:tab/>
      </w:r>
      <w:r w:rsidR="00B56C1F" w:rsidRPr="00702E10">
        <w:t>Sayı:</w:t>
      </w:r>
    </w:p>
    <w:p w:rsidR="00A5291B" w:rsidRPr="00702E10" w:rsidRDefault="00A5291B" w:rsidP="00A5291B">
      <w:pPr>
        <w:tabs>
          <w:tab w:val="left" w:pos="540"/>
        </w:tabs>
        <w:autoSpaceDE w:val="0"/>
        <w:autoSpaceDN w:val="0"/>
        <w:adjustRightInd w:val="0"/>
        <w:jc w:val="both"/>
      </w:pPr>
      <w:r w:rsidRPr="00702E10">
        <w:t xml:space="preserve">Diğer hayvanlar </w:t>
      </w:r>
      <w:r w:rsidRPr="00702E10">
        <w:tab/>
        <w:t xml:space="preserve">Hayır </w:t>
      </w:r>
      <w:r w:rsidRPr="00702E10">
        <w:sym w:font="Symbol" w:char="F097"/>
      </w:r>
      <w:r w:rsidRPr="00702E10">
        <w:t xml:space="preserve"> </w:t>
      </w:r>
      <w:r w:rsidRPr="00702E10">
        <w:tab/>
      </w:r>
      <w:r w:rsidRPr="00702E10">
        <w:tab/>
        <w:t xml:space="preserve">Evet </w:t>
      </w:r>
      <w:r w:rsidRPr="00702E10">
        <w:sym w:font="Symbol" w:char="F097"/>
      </w:r>
      <w:r w:rsidRPr="00702E10">
        <w:t xml:space="preserve"> </w:t>
      </w:r>
      <w:r w:rsidRPr="00702E10">
        <w:tab/>
      </w:r>
      <w:r w:rsidRPr="00702E10">
        <w:tab/>
        <w:t xml:space="preserve">(tanımlayınız) </w:t>
      </w:r>
      <w:proofErr w:type="gramStart"/>
      <w:r w:rsidRPr="00702E10">
        <w:t>..............................……............</w:t>
      </w:r>
      <w:proofErr w:type="gramEnd"/>
    </w:p>
    <w:p w:rsidR="00A5291B" w:rsidRPr="00702E10" w:rsidRDefault="00A5291B" w:rsidP="00A5291B">
      <w:pPr>
        <w:tabs>
          <w:tab w:val="left" w:pos="540"/>
        </w:tabs>
        <w:autoSpaceDE w:val="0"/>
        <w:autoSpaceDN w:val="0"/>
        <w:adjustRightInd w:val="0"/>
        <w:jc w:val="both"/>
      </w:pPr>
      <w:r w:rsidRPr="00702E10">
        <w:t>Açıklamalar</w:t>
      </w:r>
    </w:p>
    <w:p w:rsidR="00A5291B" w:rsidRPr="00702E10" w:rsidRDefault="00A5291B" w:rsidP="00A5291B">
      <w:pPr>
        <w:tabs>
          <w:tab w:val="left" w:pos="540"/>
        </w:tabs>
        <w:autoSpaceDE w:val="0"/>
        <w:autoSpaceDN w:val="0"/>
        <w:adjustRightInd w:val="0"/>
        <w:jc w:val="both"/>
      </w:pPr>
      <w:proofErr w:type="gramStart"/>
      <w:r w:rsidRPr="00702E10">
        <w:t>.........................................................................................................................................</w:t>
      </w:r>
      <w:proofErr w:type="gramEnd"/>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pPr>
      <w:r w:rsidRPr="00702E10">
        <w:rPr>
          <w:b/>
        </w:rPr>
        <w:t xml:space="preserve">GEREKLİ DİĞER </w:t>
      </w:r>
      <w:proofErr w:type="gramStart"/>
      <w:r w:rsidRPr="00702E10">
        <w:rPr>
          <w:b/>
        </w:rPr>
        <w:t>BİLGİLER :</w:t>
      </w:r>
      <w:proofErr w:type="gramEnd"/>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Tesisin topografisi</w:t>
      </w: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pPr>
      <w:r w:rsidRPr="00702E10">
        <w:t xml:space="preserve">Enfekte </w:t>
      </w:r>
      <w:proofErr w:type="gramStart"/>
      <w:r w:rsidRPr="00702E10">
        <w:t>mekanların</w:t>
      </w:r>
      <w:proofErr w:type="gramEnd"/>
      <w:r w:rsidRPr="00702E10">
        <w:t xml:space="preserve"> bir haritası çizilir, üretim biriminin ve burada barındırılan hayvanların bilgileri ve ilgili mekanlara erişim yolları gösterilir. </w:t>
      </w:r>
    </w:p>
    <w:p w:rsidR="00A5291B" w:rsidRPr="00702E10" w:rsidRDefault="00A5291B" w:rsidP="00A5291B">
      <w:pPr>
        <w:tabs>
          <w:tab w:val="left" w:pos="540"/>
        </w:tabs>
        <w:autoSpaceDE w:val="0"/>
        <w:autoSpaceDN w:val="0"/>
        <w:adjustRightInd w:val="0"/>
        <w:jc w:val="both"/>
        <w:rPr>
          <w:b/>
        </w:rPr>
      </w:pPr>
    </w:p>
    <w:p w:rsidR="00C43504" w:rsidRPr="00702E10" w:rsidRDefault="00A5291B" w:rsidP="009179F6">
      <w:pPr>
        <w:tabs>
          <w:tab w:val="left" w:pos="540"/>
        </w:tabs>
        <w:autoSpaceDE w:val="0"/>
        <w:autoSpaceDN w:val="0"/>
        <w:adjustRightInd w:val="0"/>
        <w:jc w:val="both"/>
        <w:rPr>
          <w:b/>
        </w:rPr>
      </w:pPr>
      <w:r w:rsidRPr="00702E10">
        <w:rPr>
          <w:b/>
        </w:rPr>
        <w:t>Kanatlıların hareketleri:</w:t>
      </w:r>
    </w:p>
    <w:p w:rsidR="00C43504" w:rsidRPr="00702E10" w:rsidRDefault="00C43504" w:rsidP="009179F6">
      <w:pPr>
        <w:tabs>
          <w:tab w:val="left" w:pos="540"/>
        </w:tabs>
        <w:autoSpaceDE w:val="0"/>
        <w:autoSpaceDN w:val="0"/>
        <w:adjustRightInd w:val="0"/>
        <w:jc w:val="both"/>
        <w:rPr>
          <w:b/>
        </w:rPr>
      </w:pPr>
      <w:r w:rsidRPr="00702E10">
        <w:rPr>
          <w:b/>
        </w:rPr>
        <w:t>Enfeksiyonun girişi/yayılışı verileri: a), b), c) vs</w:t>
      </w:r>
      <w:proofErr w:type="gramStart"/>
      <w:r w:rsidRPr="00702E10">
        <w:rPr>
          <w:b/>
        </w:rPr>
        <w:t>.,</w:t>
      </w:r>
      <w:proofErr w:type="gramEnd"/>
      <w:r w:rsidRPr="00702E10">
        <w:rPr>
          <w:b/>
        </w:rPr>
        <w:t xml:space="preserve"> için gerekli bilgiler bütün hayvan/insan hareketleri için toplanmalı gerekirse tekrarlanmalıdır. </w:t>
      </w: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ind w:right="-469"/>
        <w:jc w:val="both"/>
      </w:pPr>
      <w:r w:rsidRPr="00702E10">
        <w:rPr>
          <w:b/>
        </w:rPr>
        <w:t xml:space="preserve">a) </w:t>
      </w:r>
      <w:r w:rsidRPr="00702E10">
        <w:t>Diğer tesislerden/kuluçkahanelerden/çiftliklerden kanatlı girişi</w:t>
      </w:r>
      <w:r w:rsidRPr="00702E10">
        <w:tab/>
        <w:t xml:space="preserve">Hayır </w:t>
      </w:r>
      <w:r w:rsidRPr="00702E10">
        <w:sym w:font="Symbol" w:char="F097"/>
      </w:r>
      <w:r w:rsidRPr="00702E10">
        <w:tab/>
        <w:t xml:space="preserve">Evet </w:t>
      </w:r>
      <w:r w:rsidRPr="00702E10">
        <w:sym w:font="Symbol" w:char="F097"/>
      </w:r>
    </w:p>
    <w:p w:rsidR="00A5291B" w:rsidRPr="00702E10" w:rsidRDefault="00A5291B" w:rsidP="00A5291B">
      <w:pPr>
        <w:tabs>
          <w:tab w:val="left" w:pos="540"/>
        </w:tabs>
        <w:autoSpaceDE w:val="0"/>
        <w:autoSpaceDN w:val="0"/>
        <w:adjustRightInd w:val="0"/>
        <w:jc w:val="both"/>
      </w:pPr>
      <w:r w:rsidRPr="00702E10">
        <w:t xml:space="preserve">    (Klinik belirtilerin başlamasından 20 gün önce)</w:t>
      </w:r>
    </w:p>
    <w:p w:rsidR="00A5291B" w:rsidRPr="00702E10" w:rsidRDefault="00A5291B" w:rsidP="00A5291B">
      <w:pPr>
        <w:tabs>
          <w:tab w:val="left" w:pos="540"/>
        </w:tabs>
        <w:autoSpaceDE w:val="0"/>
        <w:autoSpaceDN w:val="0"/>
        <w:adjustRightInd w:val="0"/>
        <w:jc w:val="both"/>
      </w:pPr>
    </w:p>
    <w:p w:rsidR="00B56C1F" w:rsidRPr="00702E10" w:rsidRDefault="00A5291B" w:rsidP="00A5291B">
      <w:pPr>
        <w:tabs>
          <w:tab w:val="left" w:pos="540"/>
        </w:tabs>
        <w:autoSpaceDE w:val="0"/>
        <w:autoSpaceDN w:val="0"/>
        <w:adjustRightInd w:val="0"/>
        <w:jc w:val="both"/>
      </w:pPr>
      <w:r w:rsidRPr="00702E10">
        <w:t>Tarih</w:t>
      </w:r>
      <w:r w:rsidR="00B56C1F" w:rsidRPr="00702E10">
        <w:t>:</w:t>
      </w:r>
      <w:r w:rsidR="00B56C1F" w:rsidRPr="00702E10">
        <w:tab/>
      </w:r>
      <w:r w:rsidR="00B56C1F" w:rsidRPr="00702E10">
        <w:tab/>
      </w:r>
      <w:r w:rsidR="00B56C1F" w:rsidRPr="00702E10">
        <w:tab/>
        <w:t>Sayı:</w:t>
      </w:r>
      <w:r w:rsidR="00B56C1F" w:rsidRPr="00702E10">
        <w:tab/>
      </w:r>
      <w:r w:rsidR="00B56C1F" w:rsidRPr="00702E10">
        <w:tab/>
      </w:r>
      <w:r w:rsidR="00B56C1F" w:rsidRPr="00702E10">
        <w:tab/>
      </w:r>
      <w:r w:rsidRPr="00702E10">
        <w:t>Tür</w:t>
      </w:r>
      <w:r w:rsidR="00B56C1F" w:rsidRPr="00702E10">
        <w:t>:</w:t>
      </w:r>
    </w:p>
    <w:p w:rsidR="00A5291B" w:rsidRPr="00702E10" w:rsidRDefault="00A5291B" w:rsidP="00A5291B">
      <w:pPr>
        <w:tabs>
          <w:tab w:val="left" w:pos="540"/>
        </w:tabs>
        <w:autoSpaceDE w:val="0"/>
        <w:autoSpaceDN w:val="0"/>
        <w:adjustRightInd w:val="0"/>
        <w:jc w:val="both"/>
      </w:pPr>
      <w:r w:rsidRPr="00702E10">
        <w:t xml:space="preserve">Çiftlik </w:t>
      </w:r>
      <w:r w:rsidRPr="00702E10">
        <w:sym w:font="Symbol" w:char="F097"/>
      </w:r>
      <w:r w:rsidRPr="00702E10">
        <w:t xml:space="preserve"> </w:t>
      </w:r>
      <w:r w:rsidRPr="00702E10">
        <w:tab/>
      </w:r>
      <w:r w:rsidRPr="00702E10">
        <w:tab/>
        <w:t xml:space="preserve">Kuluçkahane </w:t>
      </w:r>
      <w:r w:rsidRPr="00702E10">
        <w:sym w:font="Symbol" w:char="F097"/>
      </w:r>
    </w:p>
    <w:p w:rsidR="00A5291B" w:rsidRPr="00702E10" w:rsidRDefault="00A5291B" w:rsidP="00A5291B">
      <w:pPr>
        <w:tabs>
          <w:tab w:val="left" w:pos="540"/>
        </w:tabs>
        <w:autoSpaceDE w:val="0"/>
        <w:autoSpaceDN w:val="0"/>
        <w:adjustRightInd w:val="0"/>
        <w:jc w:val="both"/>
      </w:pPr>
      <w:r w:rsidRPr="00702E10">
        <w:t>Çiftlik adı</w:t>
      </w:r>
      <w:r w:rsidR="00B56C1F" w:rsidRPr="00702E10">
        <w:t>:</w:t>
      </w:r>
      <w:r w:rsidR="00B56C1F" w:rsidRPr="00702E10">
        <w:tab/>
      </w:r>
      <w:r w:rsidR="00B56C1F" w:rsidRPr="00702E10">
        <w:tab/>
      </w:r>
      <w:r w:rsidR="00B56C1F" w:rsidRPr="00702E10">
        <w:tab/>
      </w:r>
      <w:r w:rsidR="00B56C1F" w:rsidRPr="00702E10">
        <w:tab/>
      </w:r>
      <w:r w:rsidR="00B56C1F" w:rsidRPr="00702E10">
        <w:tab/>
        <w:t>İşletme Numarası:</w:t>
      </w:r>
      <w:r w:rsidRPr="00702E10">
        <w:t xml:space="preserve"> </w:t>
      </w:r>
    </w:p>
    <w:p w:rsidR="00A5291B" w:rsidRPr="00702E10" w:rsidRDefault="00A5291B" w:rsidP="00A5291B">
      <w:pPr>
        <w:tabs>
          <w:tab w:val="left" w:pos="540"/>
        </w:tabs>
        <w:autoSpaceDE w:val="0"/>
        <w:autoSpaceDN w:val="0"/>
        <w:adjustRightInd w:val="0"/>
        <w:jc w:val="both"/>
      </w:pPr>
      <w:r w:rsidRPr="00702E10">
        <w:t>Adres</w:t>
      </w:r>
      <w:r w:rsidR="00B56C1F" w:rsidRPr="00702E10">
        <w:t xml:space="preserve">: </w:t>
      </w:r>
    </w:p>
    <w:p w:rsidR="00B56C1F" w:rsidRPr="00702E10" w:rsidRDefault="00B56C1F" w:rsidP="00B56C1F">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B56C1F" w:rsidRPr="00702E10" w:rsidRDefault="00B56C1F" w:rsidP="00B56C1F">
      <w:pPr>
        <w:tabs>
          <w:tab w:val="left" w:pos="540"/>
        </w:tabs>
        <w:autoSpaceDE w:val="0"/>
        <w:autoSpaceDN w:val="0"/>
        <w:adjustRightInd w:val="0"/>
        <w:jc w:val="both"/>
      </w:pPr>
      <w:r w:rsidRPr="00702E10">
        <w:t>Telefon:</w:t>
      </w:r>
      <w:r w:rsidRPr="00702E10">
        <w:tab/>
      </w:r>
      <w:r w:rsidRPr="00702E10">
        <w:tab/>
      </w:r>
      <w:r w:rsidRPr="00702E10">
        <w:tab/>
        <w:t>Faks:</w:t>
      </w:r>
    </w:p>
    <w:p w:rsidR="00A5291B" w:rsidRPr="00702E10" w:rsidRDefault="00B56C1F" w:rsidP="00B56C1F">
      <w:pPr>
        <w:tabs>
          <w:tab w:val="left" w:pos="540"/>
        </w:tabs>
        <w:autoSpaceDE w:val="0"/>
        <w:autoSpaceDN w:val="0"/>
        <w:adjustRightInd w:val="0"/>
        <w:jc w:val="both"/>
      </w:pPr>
      <w:r w:rsidRPr="00702E10">
        <w:t xml:space="preserve"> </w:t>
      </w:r>
    </w:p>
    <w:p w:rsidR="00A5291B" w:rsidRPr="00702E10" w:rsidRDefault="00A5291B" w:rsidP="00A5291B">
      <w:pPr>
        <w:tabs>
          <w:tab w:val="left" w:pos="540"/>
        </w:tabs>
        <w:autoSpaceDE w:val="0"/>
        <w:autoSpaceDN w:val="0"/>
        <w:adjustRightInd w:val="0"/>
        <w:jc w:val="both"/>
        <w:rPr>
          <w:b/>
        </w:rPr>
      </w:pPr>
    </w:p>
    <w:p w:rsidR="000E7A0B" w:rsidRPr="00702E10" w:rsidRDefault="000E7A0B" w:rsidP="00A5291B">
      <w:pPr>
        <w:tabs>
          <w:tab w:val="left" w:pos="540"/>
        </w:tabs>
        <w:autoSpaceDE w:val="0"/>
        <w:autoSpaceDN w:val="0"/>
        <w:adjustRightInd w:val="0"/>
        <w:jc w:val="both"/>
        <w:rPr>
          <w:b/>
        </w:rPr>
      </w:pPr>
    </w:p>
    <w:p w:rsidR="00C572AC" w:rsidRDefault="00C572AC" w:rsidP="00A5291B">
      <w:pPr>
        <w:tabs>
          <w:tab w:val="left" w:pos="540"/>
        </w:tabs>
        <w:autoSpaceDE w:val="0"/>
        <w:autoSpaceDN w:val="0"/>
        <w:adjustRightInd w:val="0"/>
        <w:jc w:val="both"/>
        <w:rPr>
          <w:b/>
        </w:rPr>
      </w:pPr>
    </w:p>
    <w:p w:rsidR="001105A3" w:rsidRPr="00702E10" w:rsidRDefault="001105A3"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 xml:space="preserve">b) </w:t>
      </w:r>
      <w:r w:rsidRPr="00702E10">
        <w:t xml:space="preserve">Sergi/Pazar/fuarlardan kanatlı girişi </w:t>
      </w:r>
      <w:r w:rsidRPr="00702E10">
        <w:tab/>
      </w:r>
      <w:r w:rsidRPr="00702E10">
        <w:tab/>
        <w:t xml:space="preserve">Hayır </w:t>
      </w:r>
      <w:r w:rsidRPr="00702E10">
        <w:sym w:font="Symbol" w:char="F097"/>
      </w:r>
      <w:r w:rsidRPr="00702E10">
        <w:tab/>
      </w:r>
      <w:r w:rsidRPr="00702E10">
        <w:tab/>
        <w:t xml:space="preserve">Evet </w:t>
      </w:r>
      <w:r w:rsidRPr="00702E10">
        <w:sym w:font="Symbol" w:char="F097"/>
      </w:r>
    </w:p>
    <w:p w:rsidR="00A5291B" w:rsidRPr="00702E10" w:rsidRDefault="00A5291B" w:rsidP="00A5291B">
      <w:pPr>
        <w:tabs>
          <w:tab w:val="left" w:pos="540"/>
        </w:tabs>
        <w:autoSpaceDE w:val="0"/>
        <w:autoSpaceDN w:val="0"/>
        <w:adjustRightInd w:val="0"/>
        <w:jc w:val="both"/>
      </w:pPr>
      <w:r w:rsidRPr="00702E10">
        <w:t xml:space="preserve">    (Klinik belirtilerin başlamasından 20 gün önce)</w:t>
      </w:r>
    </w:p>
    <w:p w:rsidR="00A5291B" w:rsidRPr="00702E10" w:rsidRDefault="00A5291B" w:rsidP="00A5291B">
      <w:pPr>
        <w:tabs>
          <w:tab w:val="left" w:pos="540"/>
        </w:tabs>
        <w:autoSpaceDE w:val="0"/>
        <w:autoSpaceDN w:val="0"/>
        <w:adjustRightInd w:val="0"/>
        <w:jc w:val="both"/>
      </w:pPr>
    </w:p>
    <w:p w:rsidR="00B56C1F" w:rsidRPr="00702E10" w:rsidRDefault="00B56C1F" w:rsidP="00B56C1F">
      <w:pPr>
        <w:tabs>
          <w:tab w:val="left" w:pos="540"/>
        </w:tabs>
        <w:autoSpaceDE w:val="0"/>
        <w:autoSpaceDN w:val="0"/>
        <w:adjustRightInd w:val="0"/>
        <w:jc w:val="both"/>
      </w:pPr>
      <w:r w:rsidRPr="00702E10">
        <w:t>Tarih:</w:t>
      </w:r>
      <w:r w:rsidRPr="00702E10">
        <w:tab/>
      </w:r>
      <w:r w:rsidRPr="00702E10">
        <w:tab/>
      </w:r>
      <w:r w:rsidRPr="00702E10">
        <w:tab/>
        <w:t>Sayı:</w:t>
      </w:r>
      <w:r w:rsidRPr="00702E10">
        <w:tab/>
      </w:r>
      <w:r w:rsidRPr="00702E10">
        <w:tab/>
      </w:r>
      <w:r w:rsidRPr="00702E10">
        <w:tab/>
        <w:t>Tür:</w:t>
      </w:r>
    </w:p>
    <w:p w:rsidR="00A5291B" w:rsidRPr="00702E10" w:rsidRDefault="00A5291B" w:rsidP="00A5291B">
      <w:pPr>
        <w:tabs>
          <w:tab w:val="left" w:pos="540"/>
        </w:tabs>
        <w:autoSpaceDE w:val="0"/>
        <w:autoSpaceDN w:val="0"/>
        <w:adjustRightInd w:val="0"/>
        <w:jc w:val="both"/>
      </w:pPr>
      <w:r w:rsidRPr="00702E10">
        <w:t xml:space="preserve">Kaynak: </w:t>
      </w:r>
      <w:r w:rsidRPr="00702E10">
        <w:tab/>
        <w:t xml:space="preserve">Fuar </w:t>
      </w:r>
      <w:r w:rsidRPr="00702E10">
        <w:sym w:font="Symbol" w:char="F097"/>
      </w:r>
      <w:r w:rsidRPr="00702E10">
        <w:t xml:space="preserve"> </w:t>
      </w:r>
      <w:r w:rsidRPr="00702E10">
        <w:tab/>
      </w:r>
      <w:r w:rsidRPr="00702E10">
        <w:tab/>
      </w:r>
      <w:r w:rsidRPr="00702E10">
        <w:tab/>
        <w:t xml:space="preserve">Pazar </w:t>
      </w:r>
      <w:r w:rsidRPr="00702E10">
        <w:sym w:font="Symbol" w:char="F097"/>
      </w:r>
      <w:r w:rsidRPr="00702E10">
        <w:t xml:space="preserve"> </w:t>
      </w:r>
      <w:r w:rsidRPr="00702E10">
        <w:tab/>
      </w:r>
      <w:r w:rsidRPr="00702E10">
        <w:tab/>
      </w:r>
      <w:r w:rsidRPr="00702E10">
        <w:tab/>
        <w:t xml:space="preserve">Sergi </w:t>
      </w:r>
      <w:r w:rsidRPr="00702E10">
        <w:sym w:font="Symbol" w:char="F097"/>
      </w:r>
    </w:p>
    <w:p w:rsidR="00B56C1F" w:rsidRPr="00702E10" w:rsidRDefault="00B56C1F" w:rsidP="00B56C1F">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B56C1F" w:rsidRPr="00702E10" w:rsidRDefault="00B56C1F" w:rsidP="00B56C1F">
      <w:pPr>
        <w:tabs>
          <w:tab w:val="left" w:pos="540"/>
        </w:tabs>
        <w:autoSpaceDE w:val="0"/>
        <w:autoSpaceDN w:val="0"/>
        <w:adjustRightInd w:val="0"/>
        <w:jc w:val="both"/>
      </w:pPr>
      <w:r w:rsidRPr="00702E10">
        <w:t>Telefon:</w:t>
      </w:r>
      <w:r w:rsidRPr="00702E10">
        <w:tab/>
      </w:r>
      <w:r w:rsidRPr="00702E10">
        <w:tab/>
      </w:r>
      <w:r w:rsidRPr="00702E10">
        <w:tab/>
        <w:t>Faks:</w:t>
      </w:r>
    </w:p>
    <w:p w:rsidR="00A5291B" w:rsidRPr="00702E10" w:rsidRDefault="00A5291B" w:rsidP="00A5291B">
      <w:pPr>
        <w:tabs>
          <w:tab w:val="left" w:pos="540"/>
        </w:tabs>
        <w:autoSpaceDE w:val="0"/>
        <w:autoSpaceDN w:val="0"/>
        <w:adjustRightInd w:val="0"/>
        <w:ind w:right="-469"/>
        <w:jc w:val="both"/>
        <w:rPr>
          <w:b/>
        </w:rPr>
      </w:pPr>
    </w:p>
    <w:p w:rsidR="00A5291B" w:rsidRPr="00702E10" w:rsidRDefault="00A5291B" w:rsidP="00A5291B">
      <w:pPr>
        <w:tabs>
          <w:tab w:val="left" w:pos="540"/>
        </w:tabs>
        <w:autoSpaceDE w:val="0"/>
        <w:autoSpaceDN w:val="0"/>
        <w:adjustRightInd w:val="0"/>
        <w:ind w:right="-469"/>
        <w:jc w:val="both"/>
      </w:pPr>
      <w:r w:rsidRPr="00702E10">
        <w:rPr>
          <w:b/>
        </w:rPr>
        <w:t xml:space="preserve">c) </w:t>
      </w:r>
      <w:r w:rsidRPr="00702E10">
        <w:t xml:space="preserve">Diğer çiftlik/tesis/kuluçkahane/kesimhanelere kanatlı/yumurta çıkışı Hayır </w:t>
      </w:r>
      <w:r w:rsidRPr="00702E10">
        <w:sym w:font="Symbol" w:char="F097"/>
      </w:r>
      <w:r w:rsidRPr="00702E10">
        <w:tab/>
        <w:t xml:space="preserve">Evet </w:t>
      </w:r>
      <w:r w:rsidRPr="00702E10">
        <w:sym w:font="Symbol" w:char="F097"/>
      </w:r>
    </w:p>
    <w:p w:rsidR="00A5291B" w:rsidRPr="00702E10" w:rsidRDefault="00A5291B" w:rsidP="00A5291B">
      <w:pPr>
        <w:tabs>
          <w:tab w:val="left" w:pos="540"/>
        </w:tabs>
        <w:autoSpaceDE w:val="0"/>
        <w:autoSpaceDN w:val="0"/>
        <w:adjustRightInd w:val="0"/>
        <w:ind w:left="180" w:hanging="180"/>
        <w:jc w:val="both"/>
      </w:pPr>
      <w:r w:rsidRPr="00702E10">
        <w:tab/>
        <w:t>(Klinik belirtilerin başlamasından 20 gün öncesinden çiftlik için kısıtlama konan tarihe kadar olan süre )</w:t>
      </w:r>
    </w:p>
    <w:p w:rsidR="00A5291B" w:rsidRPr="00702E10" w:rsidRDefault="00A5291B" w:rsidP="00A5291B">
      <w:pPr>
        <w:tabs>
          <w:tab w:val="left" w:pos="540"/>
        </w:tabs>
        <w:autoSpaceDE w:val="0"/>
        <w:autoSpaceDN w:val="0"/>
        <w:adjustRightInd w:val="0"/>
        <w:jc w:val="both"/>
      </w:pPr>
    </w:p>
    <w:p w:rsidR="00B56C1F" w:rsidRPr="00702E10" w:rsidRDefault="00B56C1F" w:rsidP="00B56C1F">
      <w:pPr>
        <w:tabs>
          <w:tab w:val="left" w:pos="540"/>
        </w:tabs>
        <w:autoSpaceDE w:val="0"/>
        <w:autoSpaceDN w:val="0"/>
        <w:adjustRightInd w:val="0"/>
        <w:jc w:val="both"/>
      </w:pPr>
      <w:r w:rsidRPr="00702E10">
        <w:t>Tarih:</w:t>
      </w:r>
      <w:r w:rsidRPr="00702E10">
        <w:tab/>
      </w:r>
      <w:r w:rsidRPr="00702E10">
        <w:tab/>
      </w:r>
      <w:r w:rsidRPr="00702E10">
        <w:tab/>
        <w:t>Sayı:</w:t>
      </w:r>
      <w:r w:rsidRPr="00702E10">
        <w:tab/>
      </w:r>
      <w:r w:rsidRPr="00702E10">
        <w:tab/>
      </w:r>
      <w:r w:rsidRPr="00702E10">
        <w:tab/>
        <w:t>Tür:</w:t>
      </w:r>
    </w:p>
    <w:p w:rsidR="00A5291B" w:rsidRPr="00702E10" w:rsidRDefault="00A5291B" w:rsidP="00A5291B">
      <w:pPr>
        <w:tabs>
          <w:tab w:val="left" w:pos="540"/>
        </w:tabs>
        <w:autoSpaceDE w:val="0"/>
        <w:autoSpaceDN w:val="0"/>
        <w:adjustRightInd w:val="0"/>
        <w:jc w:val="both"/>
      </w:pPr>
      <w:r w:rsidRPr="00702E10">
        <w:t xml:space="preserve">Varış Yeri: Diğer çiftlik </w:t>
      </w:r>
      <w:r w:rsidRPr="00702E10">
        <w:sym w:font="Symbol" w:char="F097"/>
      </w:r>
      <w:r w:rsidRPr="00702E10">
        <w:t xml:space="preserve"> </w:t>
      </w:r>
      <w:r w:rsidRPr="00702E10">
        <w:tab/>
        <w:t xml:space="preserve">    Kuluçkahane </w:t>
      </w:r>
      <w:r w:rsidRPr="00702E10">
        <w:sym w:font="Symbol" w:char="F097"/>
      </w:r>
      <w:r w:rsidRPr="00702E10">
        <w:t xml:space="preserve">    Kesimhane </w:t>
      </w:r>
      <w:r w:rsidRPr="00702E10">
        <w:sym w:font="Symbol" w:char="F097"/>
      </w:r>
      <w:r w:rsidRPr="00702E10">
        <w:t xml:space="preserve">      </w:t>
      </w:r>
    </w:p>
    <w:p w:rsidR="00A5291B" w:rsidRPr="00702E10" w:rsidRDefault="00A5291B" w:rsidP="00A5291B">
      <w:pPr>
        <w:tabs>
          <w:tab w:val="left" w:pos="540"/>
        </w:tabs>
        <w:autoSpaceDE w:val="0"/>
        <w:autoSpaceDN w:val="0"/>
        <w:adjustRightInd w:val="0"/>
        <w:jc w:val="both"/>
      </w:pPr>
      <w:r w:rsidRPr="00702E10">
        <w:t xml:space="preserve">Diğer </w:t>
      </w:r>
      <w:proofErr w:type="gramStart"/>
      <w:r w:rsidRPr="00702E10">
        <w:t>......................……….............</w:t>
      </w:r>
      <w:proofErr w:type="gramEnd"/>
    </w:p>
    <w:p w:rsidR="00A5291B" w:rsidRPr="00702E10" w:rsidRDefault="00B56C1F" w:rsidP="00A5291B">
      <w:pPr>
        <w:tabs>
          <w:tab w:val="left" w:pos="540"/>
        </w:tabs>
        <w:autoSpaceDE w:val="0"/>
        <w:autoSpaceDN w:val="0"/>
        <w:adjustRightInd w:val="0"/>
        <w:jc w:val="both"/>
      </w:pPr>
      <w:r w:rsidRPr="00702E10">
        <w:t>İşletme</w:t>
      </w:r>
      <w:r w:rsidR="00A5291B" w:rsidRPr="00702E10">
        <w:t xml:space="preserve"> adı</w:t>
      </w:r>
      <w:r w:rsidRPr="00702E10">
        <w:t>:</w:t>
      </w:r>
      <w:r w:rsidRPr="00702E10">
        <w:tab/>
      </w:r>
      <w:r w:rsidRPr="00702E10">
        <w:tab/>
      </w:r>
      <w:r w:rsidRPr="00702E10">
        <w:tab/>
      </w:r>
      <w:r w:rsidRPr="00702E10">
        <w:tab/>
      </w:r>
      <w:r w:rsidRPr="00702E10">
        <w:tab/>
      </w:r>
      <w:r w:rsidRPr="00702E10">
        <w:tab/>
        <w:t>İşletme No:</w:t>
      </w:r>
      <w:r w:rsidR="00A5291B" w:rsidRPr="00702E10">
        <w:t xml:space="preserve"> </w:t>
      </w:r>
    </w:p>
    <w:p w:rsidR="00B56C1F" w:rsidRPr="00702E10" w:rsidRDefault="00B56C1F" w:rsidP="00B56C1F">
      <w:pPr>
        <w:tabs>
          <w:tab w:val="left" w:pos="540"/>
        </w:tabs>
        <w:autoSpaceDE w:val="0"/>
        <w:autoSpaceDN w:val="0"/>
        <w:adjustRightInd w:val="0"/>
        <w:jc w:val="both"/>
      </w:pPr>
      <w:r w:rsidRPr="00702E10">
        <w:t xml:space="preserve">Adres: </w:t>
      </w:r>
    </w:p>
    <w:p w:rsidR="00B56C1F" w:rsidRPr="00702E10" w:rsidRDefault="00B56C1F" w:rsidP="00B56C1F">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B56C1F" w:rsidRPr="00702E10" w:rsidRDefault="00B56C1F" w:rsidP="00B56C1F">
      <w:pPr>
        <w:tabs>
          <w:tab w:val="left" w:pos="540"/>
        </w:tabs>
        <w:autoSpaceDE w:val="0"/>
        <w:autoSpaceDN w:val="0"/>
        <w:adjustRightInd w:val="0"/>
        <w:jc w:val="both"/>
      </w:pPr>
      <w:r w:rsidRPr="00702E10">
        <w:t>Telefon:</w:t>
      </w:r>
      <w:r w:rsidRPr="00702E10">
        <w:tab/>
      </w:r>
      <w:r w:rsidRPr="00702E10">
        <w:tab/>
      </w:r>
      <w:r w:rsidRPr="00702E10">
        <w:tab/>
        <w:t>Faks:</w:t>
      </w:r>
    </w:p>
    <w:p w:rsidR="00A5291B" w:rsidRPr="00702E10" w:rsidRDefault="00A5291B" w:rsidP="00A5291B">
      <w:pPr>
        <w:tabs>
          <w:tab w:val="left" w:pos="540"/>
        </w:tabs>
        <w:jc w:val="both"/>
      </w:pPr>
    </w:p>
    <w:p w:rsidR="00A5291B" w:rsidRPr="00702E10" w:rsidRDefault="00A5291B" w:rsidP="00A5291B">
      <w:pPr>
        <w:tabs>
          <w:tab w:val="left" w:pos="540"/>
        </w:tabs>
        <w:autoSpaceDE w:val="0"/>
        <w:autoSpaceDN w:val="0"/>
        <w:adjustRightInd w:val="0"/>
        <w:jc w:val="both"/>
      </w:pPr>
      <w:r w:rsidRPr="00702E10">
        <w:rPr>
          <w:b/>
        </w:rPr>
        <w:t xml:space="preserve">d) </w:t>
      </w:r>
      <w:r w:rsidRPr="00702E10">
        <w:t xml:space="preserve">Diğer fuar/Pazar/sergilere kanatlı/yumurta </w:t>
      </w:r>
      <w:proofErr w:type="gramStart"/>
      <w:r w:rsidRPr="00702E10">
        <w:t>çıkışı</w:t>
      </w:r>
      <w:r w:rsidRPr="00702E10">
        <w:rPr>
          <w:b/>
        </w:rPr>
        <w:t xml:space="preserve"> </w:t>
      </w:r>
      <w:r w:rsidR="00B56C1F" w:rsidRPr="00702E10">
        <w:rPr>
          <w:b/>
        </w:rPr>
        <w:t xml:space="preserve">   </w:t>
      </w:r>
      <w:r w:rsidRPr="00702E10">
        <w:t>Hayır</w:t>
      </w:r>
      <w:proofErr w:type="gramEnd"/>
      <w:r w:rsidRPr="00702E10">
        <w:t xml:space="preserve"> </w:t>
      </w:r>
      <w:r w:rsidRPr="00702E10">
        <w:sym w:font="Symbol" w:char="F097"/>
      </w:r>
      <w:r w:rsidRPr="00702E10">
        <w:tab/>
        <w:t xml:space="preserve">Evet </w:t>
      </w:r>
      <w:r w:rsidRPr="00702E10">
        <w:sym w:font="Symbol" w:char="F097"/>
      </w:r>
    </w:p>
    <w:p w:rsidR="00A5291B" w:rsidRPr="00702E10" w:rsidRDefault="00A5291B" w:rsidP="00A5291B">
      <w:pPr>
        <w:tabs>
          <w:tab w:val="left" w:pos="540"/>
        </w:tabs>
        <w:autoSpaceDE w:val="0"/>
        <w:autoSpaceDN w:val="0"/>
        <w:adjustRightInd w:val="0"/>
        <w:ind w:left="360" w:hanging="360"/>
        <w:jc w:val="both"/>
      </w:pPr>
      <w:r w:rsidRPr="00702E10">
        <w:t xml:space="preserve">    </w:t>
      </w:r>
      <w:r w:rsidRPr="00702E10">
        <w:tab/>
        <w:t>(Klinik belirtilerin başlamasından 20 gün öncesinden çiftlik için kısıtlama konan tarihe kadar olan süre)</w:t>
      </w:r>
    </w:p>
    <w:p w:rsidR="00A5291B" w:rsidRPr="00702E10" w:rsidRDefault="00A5291B" w:rsidP="00A5291B">
      <w:pPr>
        <w:tabs>
          <w:tab w:val="left" w:pos="540"/>
        </w:tabs>
        <w:autoSpaceDE w:val="0"/>
        <w:autoSpaceDN w:val="0"/>
        <w:adjustRightInd w:val="0"/>
        <w:jc w:val="both"/>
      </w:pPr>
    </w:p>
    <w:p w:rsidR="00B56C1F" w:rsidRPr="00702E10" w:rsidRDefault="00B56C1F" w:rsidP="00B56C1F">
      <w:pPr>
        <w:tabs>
          <w:tab w:val="left" w:pos="540"/>
        </w:tabs>
        <w:autoSpaceDE w:val="0"/>
        <w:autoSpaceDN w:val="0"/>
        <w:adjustRightInd w:val="0"/>
        <w:jc w:val="both"/>
      </w:pPr>
      <w:r w:rsidRPr="00702E10">
        <w:t>Tarih:</w:t>
      </w:r>
      <w:r w:rsidRPr="00702E10">
        <w:tab/>
      </w:r>
      <w:r w:rsidRPr="00702E10">
        <w:tab/>
      </w:r>
      <w:r w:rsidRPr="00702E10">
        <w:tab/>
        <w:t>Sayı:</w:t>
      </w:r>
      <w:r w:rsidRPr="00702E10">
        <w:tab/>
      </w:r>
      <w:r w:rsidRPr="00702E10">
        <w:tab/>
      </w:r>
      <w:r w:rsidRPr="00702E10">
        <w:tab/>
        <w:t>Tür:</w:t>
      </w:r>
    </w:p>
    <w:p w:rsidR="00A5291B" w:rsidRPr="00702E10" w:rsidRDefault="00A5291B" w:rsidP="00A5291B">
      <w:pPr>
        <w:tabs>
          <w:tab w:val="left" w:pos="540"/>
        </w:tabs>
        <w:autoSpaceDE w:val="0"/>
        <w:autoSpaceDN w:val="0"/>
        <w:adjustRightInd w:val="0"/>
        <w:jc w:val="both"/>
      </w:pPr>
      <w:r w:rsidRPr="00702E10">
        <w:t xml:space="preserve">Varış Yeri: </w:t>
      </w:r>
      <w:r w:rsidRPr="00702E10">
        <w:tab/>
        <w:t xml:space="preserve">Fuar </w:t>
      </w:r>
      <w:r w:rsidRPr="00702E10">
        <w:sym w:font="Symbol" w:char="F097"/>
      </w:r>
      <w:r w:rsidRPr="00702E10">
        <w:t xml:space="preserve"> </w:t>
      </w:r>
      <w:r w:rsidRPr="00702E10">
        <w:tab/>
      </w:r>
      <w:r w:rsidRPr="00702E10">
        <w:tab/>
        <w:t xml:space="preserve">Pazar </w:t>
      </w:r>
      <w:r w:rsidR="00B56C1F" w:rsidRPr="00702E10">
        <w:sym w:font="Symbol" w:char="F097"/>
      </w:r>
      <w:r w:rsidRPr="00702E10">
        <w:tab/>
        <w:t xml:space="preserve">Sergi </w:t>
      </w:r>
      <w:r w:rsidRPr="00702E10">
        <w:sym w:font="Symbol" w:char="F097"/>
      </w:r>
      <w:r w:rsidRPr="00702E10">
        <w:tab/>
        <w:t xml:space="preserve">Diğer </w:t>
      </w:r>
    </w:p>
    <w:p w:rsidR="00B56C1F" w:rsidRPr="00702E10" w:rsidRDefault="00B56C1F" w:rsidP="00B56C1F">
      <w:pPr>
        <w:tabs>
          <w:tab w:val="left" w:pos="540"/>
        </w:tabs>
        <w:autoSpaceDE w:val="0"/>
        <w:autoSpaceDN w:val="0"/>
        <w:adjustRightInd w:val="0"/>
        <w:jc w:val="both"/>
      </w:pPr>
      <w:r w:rsidRPr="00702E10">
        <w:t xml:space="preserve">Adres: </w:t>
      </w:r>
    </w:p>
    <w:p w:rsidR="00B56C1F" w:rsidRPr="00702E10" w:rsidRDefault="00B56C1F" w:rsidP="00B56C1F">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B56C1F" w:rsidRPr="00702E10" w:rsidRDefault="00B56C1F" w:rsidP="00B56C1F">
      <w:pPr>
        <w:tabs>
          <w:tab w:val="left" w:pos="540"/>
        </w:tabs>
        <w:autoSpaceDE w:val="0"/>
        <w:autoSpaceDN w:val="0"/>
        <w:adjustRightInd w:val="0"/>
        <w:jc w:val="both"/>
      </w:pPr>
      <w:r w:rsidRPr="00702E10">
        <w:t>Telefon:</w:t>
      </w:r>
      <w:r w:rsidRPr="00702E10">
        <w:tab/>
      </w:r>
      <w:r w:rsidRPr="00702E10">
        <w:tab/>
      </w:r>
      <w:r w:rsidRPr="00702E10">
        <w:tab/>
        <w:t>Faks:</w:t>
      </w:r>
    </w:p>
    <w:p w:rsidR="00A5291B" w:rsidRPr="00702E10" w:rsidRDefault="00A5291B" w:rsidP="00A5291B">
      <w:pPr>
        <w:tabs>
          <w:tab w:val="left" w:pos="540"/>
        </w:tabs>
        <w:autoSpaceDE w:val="0"/>
        <w:autoSpaceDN w:val="0"/>
        <w:adjustRightInd w:val="0"/>
        <w:jc w:val="both"/>
        <w:rPr>
          <w:b/>
        </w:rPr>
      </w:pPr>
    </w:p>
    <w:p w:rsidR="00A5291B" w:rsidRPr="00702E10" w:rsidRDefault="00A5291B" w:rsidP="009179F6">
      <w:pPr>
        <w:pStyle w:val="ListeParagraf"/>
        <w:tabs>
          <w:tab w:val="left" w:pos="540"/>
        </w:tabs>
        <w:autoSpaceDE w:val="0"/>
        <w:autoSpaceDN w:val="0"/>
        <w:adjustRightInd w:val="0"/>
        <w:ind w:left="0"/>
        <w:jc w:val="both"/>
      </w:pPr>
      <w:r w:rsidRPr="00702E10">
        <w:rPr>
          <w:b/>
        </w:rPr>
        <w:t>İNSANLARIN HAREKETLERİ:</w:t>
      </w:r>
      <w:r w:rsidR="004D5168" w:rsidRPr="00702E10">
        <w:rPr>
          <w:b/>
        </w:rPr>
        <w:t xml:space="preserve"> </w:t>
      </w:r>
      <w:r w:rsidR="004D5168" w:rsidRPr="00702E10">
        <w:t>Enfeksiyonun Yayılma Yolları (</w:t>
      </w:r>
      <w:r w:rsidRPr="00702E10">
        <w:t>Klinik belirtilerin başlamasından 20 gün öncesinden çiftlik için kısıtlama konan tarihe kadar olan süre</w:t>
      </w:r>
      <w:r w:rsidR="004D5168" w:rsidRPr="00702E10">
        <w:t>de</w:t>
      </w:r>
      <w:r w:rsidRPr="00702E10">
        <w:t>)</w:t>
      </w:r>
    </w:p>
    <w:p w:rsidR="00A5291B" w:rsidRPr="00702E10" w:rsidRDefault="00A5291B" w:rsidP="00A5291B">
      <w:pPr>
        <w:tabs>
          <w:tab w:val="left" w:pos="540"/>
        </w:tabs>
        <w:autoSpaceDE w:val="0"/>
        <w:autoSpaceDN w:val="0"/>
        <w:adjustRightInd w:val="0"/>
        <w:jc w:val="both"/>
      </w:pPr>
      <w:r w:rsidRPr="00702E10">
        <w:t xml:space="preserve">Hayır </w:t>
      </w:r>
      <w:r w:rsidRPr="00702E10">
        <w:sym w:font="Symbol" w:char="F097"/>
      </w:r>
      <w:r w:rsidRPr="00702E10">
        <w:t xml:space="preserve"> </w:t>
      </w:r>
      <w:r w:rsidRPr="00702E10">
        <w:tab/>
      </w:r>
      <w:r w:rsidRPr="00702E10">
        <w:tab/>
        <w:t xml:space="preserve">Evet </w:t>
      </w:r>
      <w:r w:rsidRPr="00702E10">
        <w:sym w:font="Symbol" w:char="F097"/>
      </w:r>
    </w:p>
    <w:p w:rsidR="00A5291B" w:rsidRPr="00702E10" w:rsidRDefault="00A5291B" w:rsidP="00C540D1">
      <w:pPr>
        <w:tabs>
          <w:tab w:val="left" w:pos="540"/>
        </w:tabs>
        <w:autoSpaceDE w:val="0"/>
        <w:autoSpaceDN w:val="0"/>
        <w:adjustRightInd w:val="0"/>
      </w:pPr>
      <w:r w:rsidRPr="00702E10">
        <w:t>Tarih</w:t>
      </w:r>
      <w:r w:rsidR="00C540D1" w:rsidRPr="00702E10">
        <w:t>:</w:t>
      </w:r>
      <w:r w:rsidR="00C540D1" w:rsidRPr="00702E10">
        <w:tab/>
      </w:r>
      <w:r w:rsidR="00C540D1" w:rsidRPr="00702E10">
        <w:tab/>
      </w:r>
      <w:r w:rsidR="00C540D1" w:rsidRPr="00702E10">
        <w:tab/>
      </w:r>
      <w:r w:rsidRPr="00702E10">
        <w:t>Soyadı ve adı</w:t>
      </w:r>
      <w:r w:rsidR="00C540D1" w:rsidRPr="00702E10">
        <w:t>:</w:t>
      </w:r>
    </w:p>
    <w:p w:rsidR="00A5291B" w:rsidRPr="00702E10" w:rsidRDefault="00A5291B" w:rsidP="00A5291B">
      <w:pPr>
        <w:tabs>
          <w:tab w:val="left" w:pos="540"/>
        </w:tabs>
        <w:autoSpaceDE w:val="0"/>
        <w:autoSpaceDN w:val="0"/>
        <w:adjustRightInd w:val="0"/>
        <w:ind w:right="-289"/>
        <w:jc w:val="both"/>
      </w:pPr>
      <w:r w:rsidRPr="00702E10">
        <w:sym w:font="Symbol" w:char="F097"/>
      </w:r>
      <w:r w:rsidR="004D5168" w:rsidRPr="00702E10">
        <w:t xml:space="preserve"> Veteriner H</w:t>
      </w:r>
      <w:r w:rsidRPr="00702E10">
        <w:t xml:space="preserve">ek.  </w:t>
      </w:r>
      <w:r w:rsidRPr="00702E10">
        <w:sym w:font="Symbol" w:char="F097"/>
      </w:r>
      <w:r w:rsidRPr="00702E10">
        <w:t xml:space="preserve"> Teknisyen  </w:t>
      </w:r>
      <w:r w:rsidRPr="00702E10">
        <w:sym w:font="Symbol" w:char="F097"/>
      </w:r>
      <w:r w:rsidRPr="00702E10">
        <w:t xml:space="preserve"> Aşı ekibi   </w:t>
      </w:r>
      <w:r w:rsidRPr="00702E10">
        <w:sym w:font="Symbol" w:char="F097"/>
      </w:r>
      <w:r w:rsidRPr="00702E10">
        <w:t xml:space="preserve"> Gaga kesici   </w:t>
      </w:r>
      <w:r w:rsidRPr="00702E10">
        <w:sym w:font="Symbol" w:char="F097"/>
      </w:r>
      <w:r w:rsidRPr="00702E10">
        <w:t xml:space="preserve"> Diğer çiftçi   </w:t>
      </w:r>
      <w:r w:rsidRPr="00702E10">
        <w:sym w:font="Symbol" w:char="F097"/>
      </w:r>
      <w:r w:rsidRPr="00702E10">
        <w:t xml:space="preserve"> Bayi </w:t>
      </w:r>
    </w:p>
    <w:p w:rsidR="00A5291B" w:rsidRPr="00702E10" w:rsidRDefault="00A5291B" w:rsidP="00A5291B">
      <w:pPr>
        <w:tabs>
          <w:tab w:val="left" w:pos="540"/>
        </w:tabs>
        <w:autoSpaceDE w:val="0"/>
        <w:autoSpaceDN w:val="0"/>
        <w:adjustRightInd w:val="0"/>
        <w:jc w:val="both"/>
      </w:pPr>
      <w:r w:rsidRPr="00702E10">
        <w:sym w:font="Symbol" w:char="F097"/>
      </w:r>
      <w:r w:rsidRPr="00702E10">
        <w:t xml:space="preserve"> Diğer (tanımlayınız) </w:t>
      </w:r>
      <w:proofErr w:type="gramStart"/>
      <w:r w:rsidRPr="00702E10">
        <w:t>……………………………………………....</w:t>
      </w:r>
      <w:proofErr w:type="gramEnd"/>
    </w:p>
    <w:p w:rsidR="00C540D1" w:rsidRPr="00702E10" w:rsidRDefault="00C540D1" w:rsidP="00C540D1">
      <w:pPr>
        <w:tabs>
          <w:tab w:val="left" w:pos="540"/>
        </w:tabs>
        <w:autoSpaceDE w:val="0"/>
        <w:autoSpaceDN w:val="0"/>
        <w:adjustRightInd w:val="0"/>
        <w:jc w:val="both"/>
      </w:pPr>
      <w:r w:rsidRPr="00702E10">
        <w:t xml:space="preserve">Adres: </w:t>
      </w:r>
    </w:p>
    <w:p w:rsidR="00C540D1" w:rsidRPr="00702E10" w:rsidRDefault="00C540D1" w:rsidP="00C540D1">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C540D1" w:rsidRPr="00702E10" w:rsidRDefault="00C540D1" w:rsidP="00C540D1">
      <w:pPr>
        <w:tabs>
          <w:tab w:val="left" w:pos="540"/>
        </w:tabs>
        <w:autoSpaceDE w:val="0"/>
        <w:autoSpaceDN w:val="0"/>
        <w:adjustRightInd w:val="0"/>
        <w:jc w:val="both"/>
      </w:pPr>
      <w:r w:rsidRPr="00702E10">
        <w:t>Telefon:</w:t>
      </w:r>
      <w:r w:rsidRPr="00702E10">
        <w:tab/>
      </w:r>
      <w:r w:rsidRPr="00702E10">
        <w:tab/>
      </w:r>
      <w:r w:rsidRPr="00702E10">
        <w:tab/>
        <w:t>Faks:</w:t>
      </w:r>
    </w:p>
    <w:p w:rsidR="00A5291B" w:rsidRPr="00702E10" w:rsidRDefault="00A5291B" w:rsidP="00C540D1">
      <w:pPr>
        <w:tabs>
          <w:tab w:val="left" w:pos="540"/>
        </w:tabs>
        <w:autoSpaceDE w:val="0"/>
        <w:autoSpaceDN w:val="0"/>
        <w:adjustRightInd w:val="0"/>
      </w:pPr>
      <w:r w:rsidRPr="00702E10">
        <w:rPr>
          <w:u w:val="single"/>
        </w:rPr>
        <w:t>Daha önce ziyaret edilen çiftlik</w:t>
      </w:r>
      <w:r w:rsidRPr="00702E10">
        <w:t xml:space="preserve">: </w:t>
      </w:r>
    </w:p>
    <w:p w:rsidR="00C540D1" w:rsidRPr="00702E10" w:rsidRDefault="00C540D1" w:rsidP="00C540D1">
      <w:pPr>
        <w:tabs>
          <w:tab w:val="left" w:pos="540"/>
        </w:tabs>
        <w:autoSpaceDE w:val="0"/>
        <w:autoSpaceDN w:val="0"/>
        <w:adjustRightInd w:val="0"/>
        <w:jc w:val="both"/>
      </w:pPr>
      <w:r w:rsidRPr="00702E10">
        <w:t xml:space="preserve">Adres: </w:t>
      </w:r>
    </w:p>
    <w:p w:rsidR="00C540D1" w:rsidRPr="00702E10" w:rsidRDefault="00C540D1" w:rsidP="00C540D1">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C540D1" w:rsidRPr="00702E10" w:rsidRDefault="00C540D1" w:rsidP="00C540D1">
      <w:pPr>
        <w:tabs>
          <w:tab w:val="left" w:pos="540"/>
        </w:tabs>
        <w:autoSpaceDE w:val="0"/>
        <w:autoSpaceDN w:val="0"/>
        <w:adjustRightInd w:val="0"/>
        <w:jc w:val="both"/>
      </w:pPr>
      <w:r w:rsidRPr="00702E10">
        <w:t>Telefon:</w:t>
      </w:r>
      <w:r w:rsidRPr="00702E10">
        <w:tab/>
      </w:r>
      <w:r w:rsidRPr="00702E10">
        <w:tab/>
      </w:r>
      <w:r w:rsidRPr="00702E10">
        <w:tab/>
        <w:t>Faks:</w:t>
      </w:r>
    </w:p>
    <w:p w:rsidR="00A5291B" w:rsidRPr="00702E10" w:rsidRDefault="00A5291B" w:rsidP="00A5291B">
      <w:pPr>
        <w:tabs>
          <w:tab w:val="left" w:pos="540"/>
        </w:tabs>
        <w:autoSpaceDE w:val="0"/>
        <w:autoSpaceDN w:val="0"/>
        <w:adjustRightInd w:val="0"/>
        <w:jc w:val="both"/>
        <w:rPr>
          <w:b/>
        </w:rPr>
      </w:pPr>
    </w:p>
    <w:p w:rsidR="004A0064" w:rsidRPr="00702E10" w:rsidRDefault="004A0064" w:rsidP="00A5291B">
      <w:pPr>
        <w:tabs>
          <w:tab w:val="left" w:pos="540"/>
        </w:tabs>
        <w:autoSpaceDE w:val="0"/>
        <w:autoSpaceDN w:val="0"/>
        <w:adjustRightInd w:val="0"/>
        <w:jc w:val="center"/>
        <w:rPr>
          <w:b/>
        </w:rPr>
      </w:pPr>
    </w:p>
    <w:p w:rsidR="009179F6" w:rsidRPr="00702E10" w:rsidRDefault="009179F6" w:rsidP="00A5291B">
      <w:pPr>
        <w:tabs>
          <w:tab w:val="left" w:pos="540"/>
        </w:tabs>
        <w:autoSpaceDE w:val="0"/>
        <w:autoSpaceDN w:val="0"/>
        <w:adjustRightInd w:val="0"/>
        <w:jc w:val="center"/>
        <w:rPr>
          <w:b/>
        </w:rPr>
      </w:pPr>
    </w:p>
    <w:p w:rsidR="00C572AC" w:rsidRPr="00702E10" w:rsidRDefault="00C572AC" w:rsidP="00A5291B">
      <w:pPr>
        <w:tabs>
          <w:tab w:val="left" w:pos="540"/>
        </w:tabs>
        <w:autoSpaceDE w:val="0"/>
        <w:autoSpaceDN w:val="0"/>
        <w:adjustRightInd w:val="0"/>
        <w:jc w:val="center"/>
        <w:rPr>
          <w:b/>
        </w:rPr>
      </w:pPr>
    </w:p>
    <w:p w:rsidR="00C572AC" w:rsidRPr="00702E10" w:rsidRDefault="00C572AC" w:rsidP="00A5291B">
      <w:pPr>
        <w:tabs>
          <w:tab w:val="left" w:pos="540"/>
        </w:tabs>
        <w:autoSpaceDE w:val="0"/>
        <w:autoSpaceDN w:val="0"/>
        <w:adjustRightInd w:val="0"/>
        <w:jc w:val="center"/>
        <w:rPr>
          <w:b/>
        </w:rPr>
      </w:pPr>
    </w:p>
    <w:p w:rsidR="00C572AC" w:rsidRPr="00702E10" w:rsidRDefault="00C572AC" w:rsidP="00A5291B">
      <w:pPr>
        <w:tabs>
          <w:tab w:val="left" w:pos="540"/>
        </w:tabs>
        <w:autoSpaceDE w:val="0"/>
        <w:autoSpaceDN w:val="0"/>
        <w:adjustRightInd w:val="0"/>
        <w:jc w:val="center"/>
        <w:rPr>
          <w:b/>
        </w:rPr>
      </w:pPr>
    </w:p>
    <w:p w:rsidR="00C572AC" w:rsidRPr="00702E10" w:rsidRDefault="00C572AC" w:rsidP="00A5291B">
      <w:pPr>
        <w:tabs>
          <w:tab w:val="left" w:pos="540"/>
        </w:tabs>
        <w:autoSpaceDE w:val="0"/>
        <w:autoSpaceDN w:val="0"/>
        <w:adjustRightInd w:val="0"/>
        <w:jc w:val="center"/>
        <w:rPr>
          <w:b/>
        </w:rPr>
      </w:pPr>
    </w:p>
    <w:p w:rsidR="00C572AC" w:rsidRPr="00702E10" w:rsidRDefault="00C572AC" w:rsidP="00A5291B">
      <w:pPr>
        <w:tabs>
          <w:tab w:val="left" w:pos="540"/>
        </w:tabs>
        <w:autoSpaceDE w:val="0"/>
        <w:autoSpaceDN w:val="0"/>
        <w:adjustRightInd w:val="0"/>
        <w:jc w:val="center"/>
        <w:rPr>
          <w:b/>
        </w:rPr>
      </w:pPr>
    </w:p>
    <w:p w:rsidR="00A5291B" w:rsidRPr="00702E10" w:rsidRDefault="00A5291B" w:rsidP="009179F6">
      <w:pPr>
        <w:tabs>
          <w:tab w:val="left" w:pos="540"/>
        </w:tabs>
        <w:autoSpaceDE w:val="0"/>
        <w:autoSpaceDN w:val="0"/>
        <w:adjustRightInd w:val="0"/>
      </w:pPr>
      <w:r w:rsidRPr="00702E10">
        <w:rPr>
          <w:b/>
        </w:rPr>
        <w:t>TAŞITLARIN HAREKETLERİ</w:t>
      </w: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pPr>
      <w:r w:rsidRPr="00702E10">
        <w:rPr>
          <w:b/>
        </w:rPr>
        <w:t xml:space="preserve">(A) </w:t>
      </w:r>
      <w:r w:rsidRPr="00702E10">
        <w:t xml:space="preserve">hayvan taşınması, </w:t>
      </w:r>
      <w:r w:rsidRPr="00702E10">
        <w:rPr>
          <w:b/>
        </w:rPr>
        <w:t xml:space="preserve">(B) </w:t>
      </w:r>
      <w:r w:rsidRPr="00702E10">
        <w:t xml:space="preserve">Yem taşınması, </w:t>
      </w:r>
      <w:r w:rsidRPr="00702E10">
        <w:rPr>
          <w:b/>
        </w:rPr>
        <w:t xml:space="preserve">(C) </w:t>
      </w:r>
      <w:r w:rsidRPr="00702E10">
        <w:t xml:space="preserve">Yumurta taşınması, </w:t>
      </w:r>
      <w:r w:rsidRPr="00702E10">
        <w:rPr>
          <w:b/>
        </w:rPr>
        <w:t xml:space="preserve">(D) </w:t>
      </w:r>
      <w:r w:rsidRPr="00702E10">
        <w:t xml:space="preserve">Ölü hayvanların toplanması, </w:t>
      </w:r>
      <w:r w:rsidRPr="00702E10">
        <w:rPr>
          <w:b/>
        </w:rPr>
        <w:t xml:space="preserve">(E) </w:t>
      </w:r>
      <w:r w:rsidRPr="00702E10">
        <w:t xml:space="preserve">Yakıt/Benzin, </w:t>
      </w:r>
      <w:r w:rsidRPr="00702E10">
        <w:rPr>
          <w:b/>
        </w:rPr>
        <w:t>(Diğer</w:t>
      </w:r>
      <w:r w:rsidRPr="00702E10">
        <w:t>) Tanımlayınız (Klinik belirtilerin başlamasından 20 gün öncesinden çiftlik için kısıtlama konan tarihe kadar olan süre)</w:t>
      </w: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p>
    <w:tbl>
      <w:tblPr>
        <w:tblW w:w="9133"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080"/>
        <w:gridCol w:w="822"/>
        <w:gridCol w:w="1260"/>
        <w:gridCol w:w="1260"/>
        <w:gridCol w:w="1080"/>
        <w:gridCol w:w="1080"/>
        <w:gridCol w:w="931"/>
        <w:gridCol w:w="900"/>
      </w:tblGrid>
      <w:tr w:rsidR="00A5291B" w:rsidRPr="00702E10" w:rsidTr="00327D69">
        <w:trPr>
          <w:jc w:val="center"/>
        </w:trPr>
        <w:tc>
          <w:tcPr>
            <w:tcW w:w="720" w:type="dxa"/>
          </w:tcPr>
          <w:p w:rsidR="00A5291B" w:rsidRPr="00702E10" w:rsidRDefault="00A5291B" w:rsidP="00327D69">
            <w:pPr>
              <w:tabs>
                <w:tab w:val="left" w:pos="540"/>
              </w:tabs>
              <w:autoSpaceDE w:val="0"/>
              <w:autoSpaceDN w:val="0"/>
              <w:adjustRightInd w:val="0"/>
              <w:ind w:left="-39"/>
              <w:jc w:val="center"/>
              <w:rPr>
                <w:b/>
                <w:szCs w:val="22"/>
              </w:rPr>
            </w:pPr>
            <w:r w:rsidRPr="00702E10">
              <w:rPr>
                <w:b/>
                <w:szCs w:val="22"/>
              </w:rPr>
              <w:t>Giriş tarihi</w:t>
            </w:r>
          </w:p>
        </w:tc>
        <w:tc>
          <w:tcPr>
            <w:tcW w:w="1080" w:type="dxa"/>
          </w:tcPr>
          <w:p w:rsidR="00A5291B" w:rsidRPr="00702E10" w:rsidRDefault="00A5291B" w:rsidP="00327D69">
            <w:pPr>
              <w:tabs>
                <w:tab w:val="left" w:pos="540"/>
              </w:tabs>
              <w:autoSpaceDE w:val="0"/>
              <w:autoSpaceDN w:val="0"/>
              <w:adjustRightInd w:val="0"/>
              <w:ind w:left="-39"/>
              <w:jc w:val="center"/>
              <w:rPr>
                <w:b/>
                <w:szCs w:val="22"/>
              </w:rPr>
            </w:pPr>
            <w:r w:rsidRPr="00702E10">
              <w:rPr>
                <w:b/>
                <w:szCs w:val="22"/>
              </w:rPr>
              <w:t>Taşıt</w:t>
            </w:r>
          </w:p>
          <w:p w:rsidR="00A5291B" w:rsidRPr="00702E10" w:rsidRDefault="00A5291B" w:rsidP="00327D69">
            <w:pPr>
              <w:tabs>
                <w:tab w:val="left" w:pos="540"/>
              </w:tabs>
              <w:autoSpaceDE w:val="0"/>
              <w:autoSpaceDN w:val="0"/>
              <w:adjustRightInd w:val="0"/>
              <w:ind w:left="-39"/>
              <w:jc w:val="center"/>
              <w:rPr>
                <w:b/>
                <w:szCs w:val="22"/>
              </w:rPr>
            </w:pPr>
            <w:r w:rsidRPr="00702E10">
              <w:rPr>
                <w:b/>
                <w:szCs w:val="22"/>
              </w:rPr>
              <w:t>A/B/C/D</w:t>
            </w:r>
          </w:p>
          <w:p w:rsidR="00A5291B" w:rsidRPr="00702E10" w:rsidRDefault="00A5291B" w:rsidP="00327D69">
            <w:pPr>
              <w:tabs>
                <w:tab w:val="left" w:pos="540"/>
              </w:tabs>
              <w:autoSpaceDE w:val="0"/>
              <w:autoSpaceDN w:val="0"/>
              <w:adjustRightInd w:val="0"/>
              <w:ind w:left="-39"/>
              <w:jc w:val="center"/>
              <w:rPr>
                <w:b/>
                <w:szCs w:val="22"/>
              </w:rPr>
            </w:pPr>
            <w:r w:rsidRPr="00702E10">
              <w:rPr>
                <w:b/>
                <w:szCs w:val="22"/>
              </w:rPr>
              <w:t>/E/diğer</w:t>
            </w:r>
          </w:p>
        </w:tc>
        <w:tc>
          <w:tcPr>
            <w:tcW w:w="822" w:type="dxa"/>
          </w:tcPr>
          <w:p w:rsidR="00A5291B" w:rsidRPr="00702E10" w:rsidRDefault="00A5291B" w:rsidP="00327D69">
            <w:pPr>
              <w:tabs>
                <w:tab w:val="left" w:pos="540"/>
              </w:tabs>
              <w:autoSpaceDE w:val="0"/>
              <w:autoSpaceDN w:val="0"/>
              <w:adjustRightInd w:val="0"/>
              <w:ind w:left="-39"/>
              <w:jc w:val="center"/>
              <w:rPr>
                <w:b/>
                <w:szCs w:val="22"/>
              </w:rPr>
            </w:pPr>
            <w:r w:rsidRPr="00702E10">
              <w:rPr>
                <w:b/>
                <w:szCs w:val="22"/>
              </w:rPr>
              <w:t>Şirket adı</w:t>
            </w:r>
          </w:p>
        </w:tc>
        <w:tc>
          <w:tcPr>
            <w:tcW w:w="1260" w:type="dxa"/>
          </w:tcPr>
          <w:p w:rsidR="00A5291B" w:rsidRPr="00702E10" w:rsidRDefault="00A5291B" w:rsidP="00327D69">
            <w:pPr>
              <w:tabs>
                <w:tab w:val="left" w:pos="540"/>
              </w:tabs>
              <w:autoSpaceDE w:val="0"/>
              <w:autoSpaceDN w:val="0"/>
              <w:adjustRightInd w:val="0"/>
              <w:ind w:left="-39"/>
              <w:jc w:val="center"/>
              <w:rPr>
                <w:b/>
                <w:szCs w:val="22"/>
              </w:rPr>
            </w:pPr>
            <w:r w:rsidRPr="00702E10">
              <w:rPr>
                <w:b/>
                <w:szCs w:val="22"/>
              </w:rPr>
              <w:t>Faks/ telefon no</w:t>
            </w:r>
          </w:p>
          <w:p w:rsidR="00A5291B" w:rsidRPr="00702E10" w:rsidRDefault="00A5291B" w:rsidP="00327D69">
            <w:pPr>
              <w:tabs>
                <w:tab w:val="left" w:pos="540"/>
              </w:tabs>
              <w:autoSpaceDE w:val="0"/>
              <w:autoSpaceDN w:val="0"/>
              <w:adjustRightInd w:val="0"/>
              <w:ind w:left="-39"/>
              <w:jc w:val="center"/>
              <w:rPr>
                <w:b/>
                <w:szCs w:val="22"/>
              </w:rPr>
            </w:pPr>
          </w:p>
        </w:tc>
        <w:tc>
          <w:tcPr>
            <w:tcW w:w="1260" w:type="dxa"/>
          </w:tcPr>
          <w:p w:rsidR="00A5291B" w:rsidRPr="00702E10" w:rsidRDefault="00A5291B" w:rsidP="00327D69">
            <w:pPr>
              <w:tabs>
                <w:tab w:val="left" w:pos="540"/>
              </w:tabs>
              <w:autoSpaceDE w:val="0"/>
              <w:autoSpaceDN w:val="0"/>
              <w:adjustRightInd w:val="0"/>
              <w:ind w:left="-39"/>
              <w:jc w:val="center"/>
              <w:rPr>
                <w:b/>
                <w:szCs w:val="22"/>
              </w:rPr>
            </w:pPr>
            <w:r w:rsidRPr="00702E10">
              <w:rPr>
                <w:b/>
                <w:szCs w:val="22"/>
              </w:rPr>
              <w:t>Taşıt plaka no</w:t>
            </w:r>
          </w:p>
          <w:p w:rsidR="00A5291B" w:rsidRPr="00702E10" w:rsidRDefault="00A5291B" w:rsidP="00327D69">
            <w:pPr>
              <w:tabs>
                <w:tab w:val="left" w:pos="540"/>
              </w:tabs>
              <w:autoSpaceDE w:val="0"/>
              <w:autoSpaceDN w:val="0"/>
              <w:adjustRightInd w:val="0"/>
              <w:ind w:left="-39"/>
              <w:jc w:val="center"/>
              <w:rPr>
                <w:b/>
                <w:szCs w:val="22"/>
              </w:rPr>
            </w:pPr>
          </w:p>
        </w:tc>
        <w:tc>
          <w:tcPr>
            <w:tcW w:w="1080" w:type="dxa"/>
          </w:tcPr>
          <w:p w:rsidR="00A5291B" w:rsidRPr="00702E10" w:rsidRDefault="009179F6" w:rsidP="00327D69">
            <w:pPr>
              <w:tabs>
                <w:tab w:val="left" w:pos="540"/>
              </w:tabs>
              <w:autoSpaceDE w:val="0"/>
              <w:autoSpaceDN w:val="0"/>
              <w:adjustRightInd w:val="0"/>
              <w:ind w:left="-39"/>
              <w:jc w:val="center"/>
              <w:rPr>
                <w:b/>
                <w:szCs w:val="22"/>
              </w:rPr>
            </w:pPr>
            <w:r w:rsidRPr="00702E10">
              <w:rPr>
                <w:b/>
                <w:szCs w:val="22"/>
              </w:rPr>
              <w:t>Römork varsa numarası</w:t>
            </w:r>
          </w:p>
        </w:tc>
        <w:tc>
          <w:tcPr>
            <w:tcW w:w="1080" w:type="dxa"/>
          </w:tcPr>
          <w:p w:rsidR="00A5291B" w:rsidRPr="00702E10" w:rsidRDefault="00A5291B" w:rsidP="00327D69">
            <w:pPr>
              <w:tabs>
                <w:tab w:val="left" w:pos="540"/>
              </w:tabs>
              <w:autoSpaceDE w:val="0"/>
              <w:autoSpaceDN w:val="0"/>
              <w:adjustRightInd w:val="0"/>
              <w:ind w:left="-39"/>
              <w:jc w:val="center"/>
              <w:rPr>
                <w:b/>
                <w:szCs w:val="22"/>
              </w:rPr>
            </w:pPr>
            <w:r w:rsidRPr="00702E10">
              <w:rPr>
                <w:b/>
                <w:szCs w:val="22"/>
              </w:rPr>
              <w:t>Taşıyıcı</w:t>
            </w:r>
          </w:p>
          <w:p w:rsidR="00A5291B" w:rsidRPr="00702E10" w:rsidRDefault="00A5291B" w:rsidP="00327D69">
            <w:pPr>
              <w:tabs>
                <w:tab w:val="left" w:pos="540"/>
              </w:tabs>
              <w:autoSpaceDE w:val="0"/>
              <w:autoSpaceDN w:val="0"/>
              <w:adjustRightInd w:val="0"/>
              <w:ind w:left="-39"/>
              <w:jc w:val="center"/>
              <w:rPr>
                <w:b/>
                <w:szCs w:val="22"/>
              </w:rPr>
            </w:pPr>
            <w:r w:rsidRPr="00702E10">
              <w:rPr>
                <w:b/>
                <w:szCs w:val="22"/>
              </w:rPr>
              <w:t>(şirket)</w:t>
            </w:r>
          </w:p>
          <w:p w:rsidR="00A5291B" w:rsidRPr="00702E10" w:rsidRDefault="00A5291B" w:rsidP="00327D69">
            <w:pPr>
              <w:tabs>
                <w:tab w:val="left" w:pos="540"/>
              </w:tabs>
              <w:autoSpaceDE w:val="0"/>
              <w:autoSpaceDN w:val="0"/>
              <w:adjustRightInd w:val="0"/>
              <w:ind w:left="-39"/>
              <w:jc w:val="center"/>
              <w:rPr>
                <w:b/>
                <w:szCs w:val="22"/>
              </w:rPr>
            </w:pPr>
          </w:p>
        </w:tc>
        <w:tc>
          <w:tcPr>
            <w:tcW w:w="931" w:type="dxa"/>
          </w:tcPr>
          <w:p w:rsidR="00A5291B" w:rsidRPr="00702E10" w:rsidRDefault="00A5291B" w:rsidP="00327D69">
            <w:pPr>
              <w:tabs>
                <w:tab w:val="left" w:pos="540"/>
              </w:tabs>
              <w:autoSpaceDE w:val="0"/>
              <w:autoSpaceDN w:val="0"/>
              <w:adjustRightInd w:val="0"/>
              <w:ind w:left="-39"/>
              <w:jc w:val="center"/>
              <w:rPr>
                <w:b/>
                <w:szCs w:val="22"/>
              </w:rPr>
            </w:pPr>
            <w:r w:rsidRPr="00702E10">
              <w:rPr>
                <w:b/>
                <w:szCs w:val="22"/>
              </w:rPr>
              <w:t>Sürücü</w:t>
            </w:r>
          </w:p>
          <w:p w:rsidR="00A5291B" w:rsidRPr="00702E10" w:rsidRDefault="00A5291B" w:rsidP="00327D69">
            <w:pPr>
              <w:tabs>
                <w:tab w:val="left" w:pos="540"/>
              </w:tabs>
              <w:autoSpaceDE w:val="0"/>
              <w:autoSpaceDN w:val="0"/>
              <w:adjustRightInd w:val="0"/>
              <w:ind w:left="-39"/>
              <w:jc w:val="center"/>
              <w:rPr>
                <w:b/>
                <w:szCs w:val="22"/>
              </w:rPr>
            </w:pPr>
          </w:p>
        </w:tc>
        <w:tc>
          <w:tcPr>
            <w:tcW w:w="900" w:type="dxa"/>
          </w:tcPr>
          <w:p w:rsidR="00A5291B" w:rsidRPr="00702E10" w:rsidRDefault="00A5291B" w:rsidP="00327D69">
            <w:pPr>
              <w:tabs>
                <w:tab w:val="left" w:pos="540"/>
              </w:tabs>
              <w:autoSpaceDE w:val="0"/>
              <w:autoSpaceDN w:val="0"/>
              <w:adjustRightInd w:val="0"/>
              <w:ind w:left="-39"/>
              <w:jc w:val="center"/>
              <w:rPr>
                <w:b/>
                <w:szCs w:val="22"/>
              </w:rPr>
            </w:pPr>
            <w:r w:rsidRPr="00702E10">
              <w:rPr>
                <w:b/>
                <w:szCs w:val="22"/>
              </w:rPr>
              <w:t>Telefon no</w:t>
            </w:r>
          </w:p>
        </w:tc>
      </w:tr>
      <w:tr w:rsidR="00A5291B" w:rsidRPr="00702E10" w:rsidTr="00327D69">
        <w:trPr>
          <w:jc w:val="center"/>
        </w:trPr>
        <w:tc>
          <w:tcPr>
            <w:tcW w:w="720" w:type="dxa"/>
          </w:tcPr>
          <w:p w:rsidR="00A5291B" w:rsidRPr="00702E10" w:rsidRDefault="00A5291B" w:rsidP="00327D69">
            <w:pPr>
              <w:tabs>
                <w:tab w:val="left" w:pos="540"/>
              </w:tabs>
              <w:autoSpaceDE w:val="0"/>
              <w:autoSpaceDN w:val="0"/>
              <w:adjustRightInd w:val="0"/>
              <w:jc w:val="both"/>
              <w:rPr>
                <w:b/>
              </w:rPr>
            </w:pPr>
          </w:p>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822"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931" w:type="dxa"/>
          </w:tcPr>
          <w:p w:rsidR="00A5291B" w:rsidRPr="00702E10" w:rsidRDefault="00A5291B" w:rsidP="00327D69">
            <w:pPr>
              <w:tabs>
                <w:tab w:val="left" w:pos="540"/>
              </w:tabs>
              <w:autoSpaceDE w:val="0"/>
              <w:autoSpaceDN w:val="0"/>
              <w:adjustRightInd w:val="0"/>
              <w:jc w:val="both"/>
              <w:rPr>
                <w:b/>
              </w:rPr>
            </w:pPr>
          </w:p>
        </w:tc>
        <w:tc>
          <w:tcPr>
            <w:tcW w:w="900"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jc w:val="center"/>
        </w:trPr>
        <w:tc>
          <w:tcPr>
            <w:tcW w:w="720" w:type="dxa"/>
          </w:tcPr>
          <w:p w:rsidR="00A5291B" w:rsidRPr="00702E10" w:rsidRDefault="00A5291B" w:rsidP="00327D69">
            <w:pPr>
              <w:tabs>
                <w:tab w:val="left" w:pos="540"/>
              </w:tabs>
              <w:autoSpaceDE w:val="0"/>
              <w:autoSpaceDN w:val="0"/>
              <w:adjustRightInd w:val="0"/>
              <w:jc w:val="both"/>
              <w:rPr>
                <w:b/>
              </w:rPr>
            </w:pPr>
          </w:p>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822"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931" w:type="dxa"/>
          </w:tcPr>
          <w:p w:rsidR="00A5291B" w:rsidRPr="00702E10" w:rsidRDefault="00A5291B" w:rsidP="00327D69">
            <w:pPr>
              <w:tabs>
                <w:tab w:val="left" w:pos="540"/>
              </w:tabs>
              <w:autoSpaceDE w:val="0"/>
              <w:autoSpaceDN w:val="0"/>
              <w:adjustRightInd w:val="0"/>
              <w:jc w:val="both"/>
              <w:rPr>
                <w:b/>
              </w:rPr>
            </w:pPr>
          </w:p>
        </w:tc>
        <w:tc>
          <w:tcPr>
            <w:tcW w:w="900"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jc w:val="center"/>
        </w:trPr>
        <w:tc>
          <w:tcPr>
            <w:tcW w:w="720" w:type="dxa"/>
          </w:tcPr>
          <w:p w:rsidR="00A5291B" w:rsidRPr="00702E10" w:rsidRDefault="00A5291B" w:rsidP="00327D69">
            <w:pPr>
              <w:tabs>
                <w:tab w:val="left" w:pos="540"/>
              </w:tabs>
              <w:autoSpaceDE w:val="0"/>
              <w:autoSpaceDN w:val="0"/>
              <w:adjustRightInd w:val="0"/>
              <w:jc w:val="both"/>
              <w:rPr>
                <w:b/>
              </w:rPr>
            </w:pPr>
          </w:p>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822"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931" w:type="dxa"/>
          </w:tcPr>
          <w:p w:rsidR="00A5291B" w:rsidRPr="00702E10" w:rsidRDefault="00A5291B" w:rsidP="00327D69">
            <w:pPr>
              <w:tabs>
                <w:tab w:val="left" w:pos="540"/>
              </w:tabs>
              <w:autoSpaceDE w:val="0"/>
              <w:autoSpaceDN w:val="0"/>
              <w:adjustRightInd w:val="0"/>
              <w:jc w:val="both"/>
              <w:rPr>
                <w:b/>
              </w:rPr>
            </w:pPr>
          </w:p>
        </w:tc>
        <w:tc>
          <w:tcPr>
            <w:tcW w:w="900"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jc w:val="center"/>
        </w:trPr>
        <w:tc>
          <w:tcPr>
            <w:tcW w:w="720" w:type="dxa"/>
          </w:tcPr>
          <w:p w:rsidR="00A5291B" w:rsidRPr="00702E10" w:rsidRDefault="00A5291B" w:rsidP="00327D69">
            <w:pPr>
              <w:tabs>
                <w:tab w:val="left" w:pos="540"/>
              </w:tabs>
              <w:autoSpaceDE w:val="0"/>
              <w:autoSpaceDN w:val="0"/>
              <w:adjustRightInd w:val="0"/>
              <w:jc w:val="both"/>
              <w:rPr>
                <w:b/>
              </w:rPr>
            </w:pPr>
          </w:p>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822"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931" w:type="dxa"/>
          </w:tcPr>
          <w:p w:rsidR="00A5291B" w:rsidRPr="00702E10" w:rsidRDefault="00A5291B" w:rsidP="00327D69">
            <w:pPr>
              <w:tabs>
                <w:tab w:val="left" w:pos="540"/>
              </w:tabs>
              <w:autoSpaceDE w:val="0"/>
              <w:autoSpaceDN w:val="0"/>
              <w:adjustRightInd w:val="0"/>
              <w:jc w:val="both"/>
              <w:rPr>
                <w:b/>
              </w:rPr>
            </w:pPr>
          </w:p>
        </w:tc>
        <w:tc>
          <w:tcPr>
            <w:tcW w:w="900"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jc w:val="center"/>
        </w:trPr>
        <w:tc>
          <w:tcPr>
            <w:tcW w:w="720" w:type="dxa"/>
          </w:tcPr>
          <w:p w:rsidR="00A5291B" w:rsidRPr="00702E10" w:rsidRDefault="00A5291B" w:rsidP="00327D69">
            <w:pPr>
              <w:tabs>
                <w:tab w:val="left" w:pos="540"/>
              </w:tabs>
              <w:autoSpaceDE w:val="0"/>
              <w:autoSpaceDN w:val="0"/>
              <w:adjustRightInd w:val="0"/>
              <w:jc w:val="both"/>
              <w:rPr>
                <w:b/>
              </w:rPr>
            </w:pPr>
          </w:p>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822"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26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1080" w:type="dxa"/>
          </w:tcPr>
          <w:p w:rsidR="00A5291B" w:rsidRPr="00702E10" w:rsidRDefault="00A5291B" w:rsidP="00327D69">
            <w:pPr>
              <w:tabs>
                <w:tab w:val="left" w:pos="540"/>
              </w:tabs>
              <w:autoSpaceDE w:val="0"/>
              <w:autoSpaceDN w:val="0"/>
              <w:adjustRightInd w:val="0"/>
              <w:jc w:val="both"/>
              <w:rPr>
                <w:b/>
              </w:rPr>
            </w:pPr>
          </w:p>
        </w:tc>
        <w:tc>
          <w:tcPr>
            <w:tcW w:w="931" w:type="dxa"/>
          </w:tcPr>
          <w:p w:rsidR="00A5291B" w:rsidRPr="00702E10" w:rsidRDefault="00A5291B" w:rsidP="00327D69">
            <w:pPr>
              <w:tabs>
                <w:tab w:val="left" w:pos="540"/>
              </w:tabs>
              <w:autoSpaceDE w:val="0"/>
              <w:autoSpaceDN w:val="0"/>
              <w:adjustRightInd w:val="0"/>
              <w:jc w:val="both"/>
              <w:rPr>
                <w:b/>
              </w:rPr>
            </w:pPr>
          </w:p>
        </w:tc>
        <w:tc>
          <w:tcPr>
            <w:tcW w:w="900" w:type="dxa"/>
          </w:tcPr>
          <w:p w:rsidR="00A5291B" w:rsidRPr="00702E10" w:rsidRDefault="00A5291B" w:rsidP="00327D69">
            <w:pPr>
              <w:tabs>
                <w:tab w:val="left" w:pos="540"/>
              </w:tabs>
              <w:autoSpaceDE w:val="0"/>
              <w:autoSpaceDN w:val="0"/>
              <w:adjustRightInd w:val="0"/>
              <w:jc w:val="both"/>
              <w:rPr>
                <w:b/>
              </w:rPr>
            </w:pPr>
          </w:p>
        </w:tc>
      </w:tr>
    </w:tbl>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DİĞER KANATLI TESİSLERİ İLE DOLAYLI TEMAS</w:t>
      </w:r>
    </w:p>
    <w:p w:rsidR="00A5291B" w:rsidRPr="00702E10" w:rsidRDefault="00A5291B" w:rsidP="00A5291B">
      <w:pPr>
        <w:tabs>
          <w:tab w:val="left" w:pos="540"/>
        </w:tabs>
        <w:autoSpaceDE w:val="0"/>
        <w:autoSpaceDN w:val="0"/>
        <w:adjustRightInd w:val="0"/>
        <w:jc w:val="both"/>
      </w:pPr>
      <w:r w:rsidRPr="00702E10">
        <w:t xml:space="preserve">Hayır </w:t>
      </w:r>
      <w:r w:rsidRPr="00702E10">
        <w:sym w:font="Symbol" w:char="F097"/>
      </w:r>
      <w:r w:rsidRPr="00702E10">
        <w:t xml:space="preserve"> </w:t>
      </w:r>
      <w:r w:rsidRPr="00702E10">
        <w:tab/>
        <w:t xml:space="preserve">Evet </w:t>
      </w:r>
      <w:r w:rsidRPr="00702E10">
        <w:sym w:font="Symbol" w:char="F097"/>
      </w:r>
    </w:p>
    <w:p w:rsidR="00A5291B" w:rsidRPr="00702E10" w:rsidRDefault="00A5291B" w:rsidP="00A5291B">
      <w:pPr>
        <w:tabs>
          <w:tab w:val="left" w:pos="540"/>
        </w:tabs>
        <w:autoSpaceDE w:val="0"/>
        <w:autoSpaceDN w:val="0"/>
        <w:adjustRightInd w:val="0"/>
        <w:jc w:val="both"/>
      </w:pPr>
      <w:r w:rsidRPr="00702E10">
        <w:t>(ilk klinik belirtilerin başlamasından 20 gün öncesi ile çiftliğe kısıtlama konulan tarihe kadar</w:t>
      </w:r>
      <w:r w:rsidR="009179F6" w:rsidRPr="00702E10">
        <w:t xml:space="preserve"> </w:t>
      </w:r>
      <w:r w:rsidRPr="00702E10">
        <w:t xml:space="preserve">ki süre içinde </w:t>
      </w:r>
      <w:proofErr w:type="gramStart"/>
      <w:r w:rsidRPr="00702E10">
        <w:t>ekipman</w:t>
      </w:r>
      <w:proofErr w:type="gramEnd"/>
      <w:r w:rsidRPr="00702E10">
        <w:t>, taşıt, yem ve personel vs. paylaşımı)</w:t>
      </w:r>
    </w:p>
    <w:p w:rsidR="00A5291B" w:rsidRPr="00702E10" w:rsidRDefault="00A5291B" w:rsidP="00A5291B">
      <w:pPr>
        <w:tabs>
          <w:tab w:val="left" w:pos="540"/>
        </w:tabs>
        <w:autoSpaceDE w:val="0"/>
        <w:autoSpaceDN w:val="0"/>
        <w:adjustRightInd w:val="0"/>
        <w:jc w:val="both"/>
      </w:pPr>
      <w:r w:rsidRPr="00702E10">
        <w:t>Temas tarihi</w:t>
      </w:r>
      <w:r w:rsidR="00C540D1" w:rsidRPr="00702E10">
        <w:t>:</w:t>
      </w:r>
    </w:p>
    <w:p w:rsidR="00A5291B" w:rsidRPr="00702E10" w:rsidRDefault="00A5291B" w:rsidP="00A5291B">
      <w:pPr>
        <w:tabs>
          <w:tab w:val="left" w:pos="540"/>
        </w:tabs>
        <w:autoSpaceDE w:val="0"/>
        <w:autoSpaceDN w:val="0"/>
        <w:adjustRightInd w:val="0"/>
        <w:jc w:val="both"/>
      </w:pPr>
      <w:r w:rsidRPr="00702E10">
        <w:t>Çiftlik ya da tesis adı</w:t>
      </w:r>
      <w:r w:rsidR="00C540D1" w:rsidRPr="00702E10">
        <w:t>:</w:t>
      </w:r>
      <w:r w:rsidRPr="00702E10">
        <w:t xml:space="preserve"> </w:t>
      </w:r>
    </w:p>
    <w:p w:rsidR="00A5291B" w:rsidRPr="00702E10" w:rsidRDefault="00C540D1" w:rsidP="00A5291B">
      <w:pPr>
        <w:tabs>
          <w:tab w:val="left" w:pos="540"/>
        </w:tabs>
        <w:autoSpaceDE w:val="0"/>
        <w:autoSpaceDN w:val="0"/>
        <w:adjustRightInd w:val="0"/>
        <w:jc w:val="both"/>
      </w:pPr>
      <w:r w:rsidRPr="00702E10">
        <w:t>İşletme</w:t>
      </w:r>
      <w:r w:rsidR="00A5291B" w:rsidRPr="00702E10">
        <w:t xml:space="preserve"> </w:t>
      </w:r>
      <w:r w:rsidRPr="00702E10">
        <w:t>No:</w:t>
      </w:r>
    </w:p>
    <w:p w:rsidR="00C540D1" w:rsidRPr="00702E10" w:rsidRDefault="00C540D1" w:rsidP="00C540D1">
      <w:pPr>
        <w:tabs>
          <w:tab w:val="left" w:pos="540"/>
        </w:tabs>
        <w:autoSpaceDE w:val="0"/>
        <w:autoSpaceDN w:val="0"/>
        <w:adjustRightInd w:val="0"/>
        <w:jc w:val="both"/>
      </w:pPr>
      <w:r w:rsidRPr="00702E10">
        <w:t xml:space="preserve">Adres: </w:t>
      </w:r>
    </w:p>
    <w:p w:rsidR="00C540D1" w:rsidRPr="00702E10" w:rsidRDefault="00C540D1" w:rsidP="00C540D1">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C540D1" w:rsidRPr="00702E10" w:rsidRDefault="00C540D1" w:rsidP="00C540D1">
      <w:pPr>
        <w:tabs>
          <w:tab w:val="left" w:pos="540"/>
        </w:tabs>
        <w:autoSpaceDE w:val="0"/>
        <w:autoSpaceDN w:val="0"/>
        <w:adjustRightInd w:val="0"/>
        <w:jc w:val="both"/>
      </w:pPr>
      <w:r w:rsidRPr="00702E10">
        <w:t>Telefon:</w:t>
      </w:r>
      <w:r w:rsidRPr="00702E10">
        <w:tab/>
      </w:r>
      <w:r w:rsidRPr="00702E10">
        <w:tab/>
      </w:r>
      <w:r w:rsidRPr="00702E10">
        <w:tab/>
        <w:t>Faks:</w:t>
      </w:r>
    </w:p>
    <w:p w:rsidR="00A5291B" w:rsidRPr="00702E10" w:rsidRDefault="00A5291B" w:rsidP="00A5291B">
      <w:pPr>
        <w:tabs>
          <w:tab w:val="left" w:pos="540"/>
        </w:tabs>
        <w:autoSpaceDE w:val="0"/>
        <w:autoSpaceDN w:val="0"/>
        <w:adjustRightInd w:val="0"/>
        <w:jc w:val="both"/>
      </w:pPr>
      <w:r w:rsidRPr="00702E10">
        <w:t>Yetiştirilen tür</w:t>
      </w:r>
      <w:r w:rsidR="00C540D1" w:rsidRPr="00702E10">
        <w:t>:</w:t>
      </w:r>
      <w:r w:rsidR="00C540D1" w:rsidRPr="00702E10">
        <w:tab/>
      </w:r>
      <w:r w:rsidR="00C540D1" w:rsidRPr="00702E10">
        <w:tab/>
      </w:r>
      <w:r w:rsidR="00C540D1" w:rsidRPr="00702E10">
        <w:tab/>
      </w:r>
      <w:r w:rsidR="00C540D1" w:rsidRPr="00702E10">
        <w:tab/>
        <w:t>S</w:t>
      </w:r>
      <w:r w:rsidRPr="00702E10">
        <w:t>ayı</w:t>
      </w:r>
      <w:r w:rsidR="00C540D1" w:rsidRPr="00702E10">
        <w:t>:</w:t>
      </w:r>
    </w:p>
    <w:p w:rsidR="00A5291B" w:rsidRPr="00702E10" w:rsidRDefault="00A5291B" w:rsidP="00A5291B">
      <w:pPr>
        <w:tabs>
          <w:tab w:val="left" w:pos="540"/>
        </w:tabs>
        <w:autoSpaceDE w:val="0"/>
        <w:autoSpaceDN w:val="0"/>
        <w:adjustRightInd w:val="0"/>
        <w:ind w:right="-649"/>
        <w:jc w:val="both"/>
      </w:pPr>
      <w:r w:rsidRPr="00702E10">
        <w:sym w:font="Symbol" w:char="F097"/>
      </w:r>
      <w:r w:rsidRPr="00702E10">
        <w:t xml:space="preserve"> Paylaşılan taşıt  </w:t>
      </w:r>
      <w:r w:rsidRPr="00702E10">
        <w:tab/>
      </w:r>
      <w:r w:rsidRPr="00702E10">
        <w:sym w:font="Symbol" w:char="F097"/>
      </w:r>
      <w:r w:rsidRPr="00702E10">
        <w:t xml:space="preserve"> Paylaşılan yem  </w:t>
      </w:r>
      <w:r w:rsidRPr="00702E10">
        <w:tab/>
      </w:r>
      <w:r w:rsidRPr="00702E10">
        <w:sym w:font="Symbol" w:char="F097"/>
      </w:r>
      <w:r w:rsidRPr="00702E10">
        <w:t xml:space="preserve"> Paylaşılan </w:t>
      </w:r>
      <w:proofErr w:type="gramStart"/>
      <w:r w:rsidRPr="00702E10">
        <w:t>ekipman</w:t>
      </w:r>
      <w:proofErr w:type="gramEnd"/>
      <w:r w:rsidRPr="00702E10">
        <w:t xml:space="preserve">       </w:t>
      </w:r>
      <w:r w:rsidRPr="00702E10">
        <w:sym w:font="Symbol" w:char="F097"/>
      </w:r>
      <w:r w:rsidRPr="00702E10">
        <w:t xml:space="preserve"> Paylaşılan personel  </w:t>
      </w:r>
    </w:p>
    <w:p w:rsidR="00A5291B" w:rsidRPr="00702E10" w:rsidRDefault="00A5291B" w:rsidP="00A5291B">
      <w:pPr>
        <w:tabs>
          <w:tab w:val="left" w:pos="540"/>
        </w:tabs>
        <w:autoSpaceDE w:val="0"/>
        <w:autoSpaceDN w:val="0"/>
        <w:adjustRightInd w:val="0"/>
        <w:ind w:right="-649"/>
        <w:jc w:val="both"/>
      </w:pPr>
      <w:r w:rsidRPr="00702E10">
        <w:sym w:font="Symbol" w:char="F097"/>
      </w:r>
      <w:r w:rsidRPr="00702E10">
        <w:t xml:space="preserve"> Çöp toplanması/dönüşüm çevrimi </w:t>
      </w:r>
    </w:p>
    <w:p w:rsidR="00A5291B" w:rsidRPr="00702E10" w:rsidRDefault="00A5291B" w:rsidP="00A5291B">
      <w:pPr>
        <w:tabs>
          <w:tab w:val="left" w:pos="540"/>
        </w:tabs>
        <w:autoSpaceDE w:val="0"/>
        <w:autoSpaceDN w:val="0"/>
        <w:adjustRightInd w:val="0"/>
        <w:jc w:val="both"/>
      </w:pPr>
      <w:r w:rsidRPr="00702E10">
        <w:sym w:font="Symbol" w:char="F097"/>
      </w:r>
      <w:r w:rsidRPr="00702E10">
        <w:t xml:space="preserve"> Diğer (tanımlayınız) </w:t>
      </w:r>
      <w:proofErr w:type="gramStart"/>
      <w:r w:rsidRPr="00702E10">
        <w:t>…………………………………...………………..………............</w:t>
      </w:r>
      <w:proofErr w:type="gramEnd"/>
    </w:p>
    <w:p w:rsidR="00A5291B" w:rsidRPr="00702E10" w:rsidRDefault="00A5291B" w:rsidP="00A5291B">
      <w:pPr>
        <w:tabs>
          <w:tab w:val="left" w:pos="540"/>
        </w:tabs>
        <w:autoSpaceDE w:val="0"/>
        <w:autoSpaceDN w:val="0"/>
        <w:adjustRightInd w:val="0"/>
        <w:jc w:val="both"/>
        <w:rPr>
          <w:b/>
        </w:rPr>
      </w:pPr>
    </w:p>
    <w:p w:rsidR="00C540D1" w:rsidRPr="00702E10" w:rsidRDefault="00A5291B" w:rsidP="009179F6">
      <w:pPr>
        <w:tabs>
          <w:tab w:val="left" w:pos="540"/>
        </w:tabs>
        <w:autoSpaceDE w:val="0"/>
        <w:autoSpaceDN w:val="0"/>
        <w:adjustRightInd w:val="0"/>
        <w:jc w:val="both"/>
        <w:rPr>
          <w:b/>
        </w:rPr>
      </w:pPr>
      <w:r w:rsidRPr="00702E10">
        <w:rPr>
          <w:b/>
        </w:rPr>
        <w:t xml:space="preserve">AYNI SAHİBE AİT DİĞER ÇİFTLİKLER </w:t>
      </w:r>
      <w:r w:rsidRPr="00702E10">
        <w:rPr>
          <w:b/>
        </w:rPr>
        <w:tab/>
      </w:r>
    </w:p>
    <w:p w:rsidR="00C540D1" w:rsidRPr="00702E10" w:rsidRDefault="00C540D1" w:rsidP="00C540D1">
      <w:pPr>
        <w:tabs>
          <w:tab w:val="left" w:pos="540"/>
        </w:tabs>
        <w:autoSpaceDE w:val="0"/>
        <w:autoSpaceDN w:val="0"/>
        <w:adjustRightInd w:val="0"/>
        <w:jc w:val="both"/>
      </w:pPr>
    </w:p>
    <w:p w:rsidR="00A5291B" w:rsidRPr="00702E10" w:rsidRDefault="00A5291B" w:rsidP="00C540D1">
      <w:pPr>
        <w:tabs>
          <w:tab w:val="left" w:pos="540"/>
        </w:tabs>
        <w:autoSpaceDE w:val="0"/>
        <w:autoSpaceDN w:val="0"/>
        <w:adjustRightInd w:val="0"/>
        <w:jc w:val="both"/>
      </w:pPr>
      <w:r w:rsidRPr="00702E10">
        <w:t xml:space="preserve">Hayır </w:t>
      </w:r>
      <w:r w:rsidRPr="00702E10">
        <w:sym w:font="Symbol" w:char="F097"/>
      </w:r>
      <w:r w:rsidRPr="00702E10">
        <w:tab/>
        <w:t xml:space="preserve">Evet </w:t>
      </w:r>
      <w:r w:rsidRPr="00702E10">
        <w:sym w:font="Symbol" w:char="F097"/>
      </w:r>
    </w:p>
    <w:p w:rsidR="00A5291B" w:rsidRPr="00702E10" w:rsidRDefault="00A5291B" w:rsidP="00A5291B">
      <w:pPr>
        <w:tabs>
          <w:tab w:val="left" w:pos="540"/>
        </w:tabs>
        <w:autoSpaceDE w:val="0"/>
        <w:autoSpaceDN w:val="0"/>
        <w:adjustRightInd w:val="0"/>
        <w:jc w:val="both"/>
      </w:pPr>
      <w:r w:rsidRPr="00702E10">
        <w:t>Çiftlik ya da tesis adı</w:t>
      </w:r>
      <w:r w:rsidR="00C540D1" w:rsidRPr="00702E10">
        <w:t>:</w:t>
      </w:r>
      <w:r w:rsidRPr="00702E10">
        <w:t xml:space="preserve"> </w:t>
      </w:r>
    </w:p>
    <w:p w:rsidR="00C540D1" w:rsidRPr="00702E10" w:rsidRDefault="00C540D1" w:rsidP="00A5291B">
      <w:pPr>
        <w:tabs>
          <w:tab w:val="left" w:pos="540"/>
        </w:tabs>
        <w:autoSpaceDE w:val="0"/>
        <w:autoSpaceDN w:val="0"/>
        <w:adjustRightInd w:val="0"/>
        <w:jc w:val="both"/>
      </w:pPr>
      <w:r w:rsidRPr="00702E10">
        <w:t>İşletme No:</w:t>
      </w:r>
    </w:p>
    <w:p w:rsidR="00C540D1" w:rsidRPr="00702E10" w:rsidRDefault="00C540D1" w:rsidP="00C540D1">
      <w:pPr>
        <w:tabs>
          <w:tab w:val="left" w:pos="540"/>
        </w:tabs>
        <w:autoSpaceDE w:val="0"/>
        <w:autoSpaceDN w:val="0"/>
        <w:adjustRightInd w:val="0"/>
        <w:jc w:val="both"/>
      </w:pPr>
      <w:r w:rsidRPr="00702E10">
        <w:t xml:space="preserve">Adres: </w:t>
      </w:r>
    </w:p>
    <w:p w:rsidR="00C540D1" w:rsidRPr="00702E10" w:rsidRDefault="00C540D1" w:rsidP="00C540D1">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C540D1" w:rsidRPr="00702E10" w:rsidRDefault="00C540D1" w:rsidP="00C540D1">
      <w:pPr>
        <w:tabs>
          <w:tab w:val="left" w:pos="540"/>
        </w:tabs>
        <w:autoSpaceDE w:val="0"/>
        <w:autoSpaceDN w:val="0"/>
        <w:adjustRightInd w:val="0"/>
        <w:jc w:val="both"/>
      </w:pPr>
      <w:r w:rsidRPr="00702E10">
        <w:t>Telefon:</w:t>
      </w:r>
      <w:r w:rsidRPr="00702E10">
        <w:tab/>
      </w:r>
      <w:r w:rsidRPr="00702E10">
        <w:tab/>
      </w:r>
      <w:r w:rsidRPr="00702E10">
        <w:tab/>
        <w:t>Faks:</w:t>
      </w:r>
    </w:p>
    <w:p w:rsidR="00C540D1" w:rsidRPr="00702E10" w:rsidRDefault="00C540D1" w:rsidP="00C540D1">
      <w:pPr>
        <w:tabs>
          <w:tab w:val="left" w:pos="540"/>
        </w:tabs>
        <w:autoSpaceDE w:val="0"/>
        <w:autoSpaceDN w:val="0"/>
        <w:adjustRightInd w:val="0"/>
        <w:jc w:val="both"/>
      </w:pPr>
      <w:r w:rsidRPr="00702E10">
        <w:t>Yetiştirilen tür:</w:t>
      </w:r>
      <w:r w:rsidRPr="00702E10">
        <w:tab/>
      </w:r>
      <w:r w:rsidRPr="00702E10">
        <w:tab/>
      </w:r>
      <w:r w:rsidRPr="00702E10">
        <w:tab/>
      </w:r>
      <w:r w:rsidRPr="00702E10">
        <w:tab/>
        <w:t>Sayı:</w:t>
      </w:r>
    </w:p>
    <w:p w:rsidR="00A5291B" w:rsidRPr="00702E10" w:rsidRDefault="00A5291B" w:rsidP="00A5291B">
      <w:pPr>
        <w:tabs>
          <w:tab w:val="left" w:pos="540"/>
        </w:tabs>
        <w:autoSpaceDE w:val="0"/>
        <w:autoSpaceDN w:val="0"/>
        <w:adjustRightInd w:val="0"/>
        <w:jc w:val="both"/>
      </w:pPr>
      <w:r w:rsidRPr="00702E10">
        <w:t xml:space="preserve">Boş </w:t>
      </w:r>
      <w:r w:rsidRPr="00702E10">
        <w:sym w:font="Symbol" w:char="F097"/>
      </w:r>
      <w:r w:rsidRPr="00702E10">
        <w:tab/>
      </w:r>
      <w:r w:rsidRPr="00702E10">
        <w:tab/>
        <w:t xml:space="preserve">Dolu </w:t>
      </w:r>
      <w:r w:rsidRPr="00702E10">
        <w:sym w:font="Symbol" w:char="F097"/>
      </w:r>
    </w:p>
    <w:p w:rsidR="00A5291B" w:rsidRPr="00702E10" w:rsidRDefault="00A5291B" w:rsidP="00A5291B">
      <w:pPr>
        <w:tabs>
          <w:tab w:val="left" w:pos="540"/>
        </w:tabs>
        <w:autoSpaceDE w:val="0"/>
        <w:autoSpaceDN w:val="0"/>
        <w:adjustRightInd w:val="0"/>
        <w:jc w:val="both"/>
        <w:rPr>
          <w:b/>
        </w:rPr>
      </w:pPr>
    </w:p>
    <w:p w:rsidR="00C540D1" w:rsidRPr="00702E10" w:rsidRDefault="00C540D1" w:rsidP="00A5291B">
      <w:pPr>
        <w:tabs>
          <w:tab w:val="left" w:pos="540"/>
        </w:tabs>
        <w:autoSpaceDE w:val="0"/>
        <w:autoSpaceDN w:val="0"/>
        <w:adjustRightInd w:val="0"/>
        <w:jc w:val="both"/>
        <w:rPr>
          <w:b/>
        </w:rPr>
      </w:pPr>
    </w:p>
    <w:p w:rsidR="00C572AC" w:rsidRPr="00702E10" w:rsidRDefault="00C572AC" w:rsidP="00A5291B">
      <w:pPr>
        <w:tabs>
          <w:tab w:val="left" w:pos="540"/>
        </w:tabs>
        <w:autoSpaceDE w:val="0"/>
        <w:autoSpaceDN w:val="0"/>
        <w:adjustRightInd w:val="0"/>
        <w:jc w:val="both"/>
        <w:rPr>
          <w:b/>
        </w:rPr>
      </w:pPr>
    </w:p>
    <w:p w:rsidR="00C572AC" w:rsidRPr="00702E10" w:rsidRDefault="00C572AC"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 xml:space="preserve">SALGIN MAHALLİNE YAKIN KANATLI ÇİFTLİKLERİ </w:t>
      </w: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r w:rsidRPr="00702E10">
        <w:t xml:space="preserve">Hayır </w:t>
      </w:r>
      <w:r w:rsidRPr="00702E10">
        <w:sym w:font="Symbol" w:char="F097"/>
      </w:r>
      <w:r w:rsidRPr="00702E10">
        <w:tab/>
      </w:r>
      <w:r w:rsidRPr="00702E10">
        <w:tab/>
        <w:t xml:space="preserve">Evet </w:t>
      </w:r>
      <w:r w:rsidRPr="00702E10">
        <w:sym w:font="Symbol" w:char="F097"/>
      </w:r>
    </w:p>
    <w:p w:rsidR="00C540D1" w:rsidRPr="00702E10" w:rsidRDefault="00C540D1" w:rsidP="00C540D1">
      <w:pPr>
        <w:tabs>
          <w:tab w:val="left" w:pos="540"/>
        </w:tabs>
        <w:autoSpaceDE w:val="0"/>
        <w:autoSpaceDN w:val="0"/>
        <w:adjustRightInd w:val="0"/>
        <w:jc w:val="both"/>
      </w:pPr>
      <w:r w:rsidRPr="00702E10">
        <w:t xml:space="preserve">Çiftlik ya da tesis adı: </w:t>
      </w:r>
    </w:p>
    <w:p w:rsidR="00C540D1" w:rsidRPr="00702E10" w:rsidRDefault="00C540D1" w:rsidP="00C540D1">
      <w:pPr>
        <w:tabs>
          <w:tab w:val="left" w:pos="540"/>
        </w:tabs>
        <w:autoSpaceDE w:val="0"/>
        <w:autoSpaceDN w:val="0"/>
        <w:adjustRightInd w:val="0"/>
        <w:jc w:val="both"/>
      </w:pPr>
      <w:r w:rsidRPr="00702E10">
        <w:t>İşletme No:</w:t>
      </w:r>
    </w:p>
    <w:p w:rsidR="00C540D1" w:rsidRPr="00702E10" w:rsidRDefault="00C540D1" w:rsidP="00C540D1">
      <w:pPr>
        <w:tabs>
          <w:tab w:val="left" w:pos="540"/>
        </w:tabs>
        <w:autoSpaceDE w:val="0"/>
        <w:autoSpaceDN w:val="0"/>
        <w:adjustRightInd w:val="0"/>
        <w:jc w:val="both"/>
      </w:pPr>
      <w:r w:rsidRPr="00702E10">
        <w:t xml:space="preserve">Adres: </w:t>
      </w:r>
    </w:p>
    <w:p w:rsidR="00C540D1" w:rsidRPr="00702E10" w:rsidRDefault="00C540D1" w:rsidP="00C540D1">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C540D1" w:rsidRPr="00702E10" w:rsidRDefault="00C540D1" w:rsidP="00C540D1">
      <w:pPr>
        <w:tabs>
          <w:tab w:val="left" w:pos="540"/>
        </w:tabs>
        <w:autoSpaceDE w:val="0"/>
        <w:autoSpaceDN w:val="0"/>
        <w:adjustRightInd w:val="0"/>
        <w:jc w:val="both"/>
      </w:pPr>
      <w:r w:rsidRPr="00702E10">
        <w:t>Telefon:</w:t>
      </w:r>
      <w:r w:rsidRPr="00702E10">
        <w:tab/>
      </w:r>
      <w:r w:rsidRPr="00702E10">
        <w:tab/>
      </w:r>
      <w:r w:rsidRPr="00702E10">
        <w:tab/>
        <w:t>Faks:</w:t>
      </w:r>
    </w:p>
    <w:p w:rsidR="00A5291B" w:rsidRPr="00702E10" w:rsidRDefault="00C540D1" w:rsidP="00A5291B">
      <w:pPr>
        <w:tabs>
          <w:tab w:val="left" w:pos="540"/>
        </w:tabs>
        <w:autoSpaceDE w:val="0"/>
        <w:autoSpaceDN w:val="0"/>
        <w:adjustRightInd w:val="0"/>
        <w:jc w:val="both"/>
      </w:pPr>
      <w:r w:rsidRPr="00702E10">
        <w:t>Mihraka Olan M</w:t>
      </w:r>
      <w:r w:rsidR="00A5291B" w:rsidRPr="00702E10">
        <w:t>esafe</w:t>
      </w:r>
      <w:r w:rsidRPr="00702E10">
        <w:t>:</w:t>
      </w:r>
    </w:p>
    <w:p w:rsidR="00C540D1" w:rsidRPr="00702E10" w:rsidRDefault="00C540D1" w:rsidP="00C540D1">
      <w:pPr>
        <w:tabs>
          <w:tab w:val="left" w:pos="540"/>
        </w:tabs>
        <w:autoSpaceDE w:val="0"/>
        <w:autoSpaceDN w:val="0"/>
        <w:adjustRightInd w:val="0"/>
        <w:jc w:val="both"/>
      </w:pPr>
      <w:r w:rsidRPr="00702E10">
        <w:t>Yetiştirilen tür:</w:t>
      </w:r>
      <w:r w:rsidRPr="00702E10">
        <w:tab/>
      </w:r>
      <w:r w:rsidRPr="00702E10">
        <w:tab/>
      </w:r>
      <w:r w:rsidRPr="00702E10">
        <w:tab/>
      </w:r>
      <w:r w:rsidRPr="00702E10">
        <w:tab/>
        <w:t>Sayı:</w:t>
      </w:r>
    </w:p>
    <w:p w:rsidR="00A5291B" w:rsidRPr="00702E10" w:rsidRDefault="00A5291B" w:rsidP="00A5291B">
      <w:pPr>
        <w:tabs>
          <w:tab w:val="left" w:pos="540"/>
        </w:tabs>
        <w:autoSpaceDE w:val="0"/>
        <w:autoSpaceDN w:val="0"/>
        <w:adjustRightInd w:val="0"/>
        <w:jc w:val="both"/>
      </w:pPr>
      <w:r w:rsidRPr="00702E10">
        <w:t xml:space="preserve">Boş </w:t>
      </w:r>
      <w:r w:rsidRPr="00702E10">
        <w:sym w:font="Symbol" w:char="F097"/>
      </w:r>
      <w:r w:rsidRPr="00702E10">
        <w:tab/>
      </w:r>
      <w:r w:rsidRPr="00702E10">
        <w:tab/>
        <w:t xml:space="preserve">Dolu </w:t>
      </w:r>
      <w:r w:rsidRPr="00702E10">
        <w:sym w:font="Symbol" w:char="F097"/>
      </w:r>
    </w:p>
    <w:p w:rsidR="00A5291B" w:rsidRPr="00702E10" w:rsidRDefault="00A5291B" w:rsidP="00A5291B">
      <w:pPr>
        <w:tabs>
          <w:tab w:val="left" w:pos="540"/>
        </w:tabs>
        <w:autoSpaceDE w:val="0"/>
        <w:autoSpaceDN w:val="0"/>
        <w:adjustRightInd w:val="0"/>
        <w:jc w:val="both"/>
      </w:pPr>
    </w:p>
    <w:p w:rsidR="00A5291B" w:rsidRPr="00702E10" w:rsidRDefault="00A5291B" w:rsidP="00C540D1">
      <w:pPr>
        <w:pStyle w:val="Balk3"/>
        <w:tabs>
          <w:tab w:val="left" w:pos="540"/>
        </w:tabs>
        <w:spacing w:before="0" w:after="0" w:line="240" w:lineRule="auto"/>
        <w:jc w:val="center"/>
        <w:rPr>
          <w:rFonts w:ascii="Times New Roman" w:hAnsi="Times New Roman"/>
        </w:rPr>
      </w:pPr>
      <w:r w:rsidRPr="00702E10">
        <w:rPr>
          <w:rFonts w:ascii="Times New Roman" w:hAnsi="Times New Roman"/>
        </w:rPr>
        <w:t>ANAMNESTİK VERİLER</w:t>
      </w:r>
    </w:p>
    <w:p w:rsidR="00A5291B" w:rsidRPr="00702E10" w:rsidRDefault="00A5291B" w:rsidP="00A5291B">
      <w:pPr>
        <w:tabs>
          <w:tab w:val="left" w:pos="540"/>
        </w:tabs>
        <w:autoSpaceDE w:val="0"/>
        <w:autoSpaceDN w:val="0"/>
        <w:adjustRightInd w:val="0"/>
        <w:jc w:val="center"/>
        <w:rPr>
          <w:b/>
        </w:rPr>
      </w:pPr>
      <w:r w:rsidRPr="00702E10">
        <w:rPr>
          <w:b/>
        </w:rPr>
        <w:t>HAFTALIK MORTALİTE (ÖLÜMLER)</w:t>
      </w: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Ö</w:t>
      </w:r>
      <w:r w:rsidR="009179F6" w:rsidRPr="00702E10">
        <w:rPr>
          <w:b/>
        </w:rPr>
        <w:t>nemli Not: M</w:t>
      </w:r>
      <w:r w:rsidRPr="00702E10">
        <w:rPr>
          <w:b/>
        </w:rPr>
        <w:t xml:space="preserve">ortalite oranlarına ilişkin veriler ilk klinik belirtilerin başlamasından 6 hafta öncesine dayanmalıdır. </w:t>
      </w:r>
    </w:p>
    <w:p w:rsidR="00A5291B" w:rsidRPr="00702E10" w:rsidRDefault="00A5291B" w:rsidP="00A5291B">
      <w:pPr>
        <w:tabs>
          <w:tab w:val="left" w:pos="54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9"/>
        <w:gridCol w:w="2727"/>
        <w:gridCol w:w="3526"/>
      </w:tblGrid>
      <w:tr w:rsidR="00A5291B" w:rsidRPr="00702E10" w:rsidTr="00327D69">
        <w:tc>
          <w:tcPr>
            <w:tcW w:w="5516" w:type="dxa"/>
            <w:gridSpan w:val="2"/>
          </w:tcPr>
          <w:p w:rsidR="00A5291B" w:rsidRPr="00702E10" w:rsidRDefault="00A5291B" w:rsidP="00327D69">
            <w:pPr>
              <w:tabs>
                <w:tab w:val="left" w:pos="540"/>
              </w:tabs>
              <w:autoSpaceDE w:val="0"/>
              <w:autoSpaceDN w:val="0"/>
              <w:adjustRightInd w:val="0"/>
              <w:jc w:val="center"/>
              <w:rPr>
                <w:b/>
              </w:rPr>
            </w:pPr>
            <w:r w:rsidRPr="00702E10">
              <w:rPr>
                <w:b/>
              </w:rPr>
              <w:t>HAFTA</w:t>
            </w:r>
          </w:p>
          <w:p w:rsidR="00A5291B" w:rsidRPr="00702E10" w:rsidRDefault="00A5291B" w:rsidP="00327D69">
            <w:pPr>
              <w:pStyle w:val="Balk4"/>
              <w:tabs>
                <w:tab w:val="left" w:pos="540"/>
              </w:tabs>
              <w:spacing w:before="0" w:after="0"/>
              <w:jc w:val="center"/>
              <w:rPr>
                <w:rFonts w:ascii="Times New Roman" w:hAnsi="Times New Roman"/>
                <w:sz w:val="24"/>
                <w:lang w:val="tr-TR"/>
              </w:rPr>
            </w:pPr>
            <w:r w:rsidRPr="00702E10">
              <w:rPr>
                <w:rFonts w:ascii="Times New Roman" w:hAnsi="Times New Roman"/>
                <w:sz w:val="24"/>
                <w:lang w:val="tr-TR"/>
              </w:rPr>
              <w:t>-------------------DEN -------------------‘E KADAR</w:t>
            </w:r>
          </w:p>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pStyle w:val="Balk1"/>
              <w:tabs>
                <w:tab w:val="left" w:pos="540"/>
              </w:tabs>
              <w:spacing w:before="0" w:after="0"/>
              <w:jc w:val="both"/>
              <w:rPr>
                <w:rFonts w:ascii="Times New Roman" w:hAnsi="Times New Roman"/>
                <w:sz w:val="24"/>
                <w:lang w:val="tr-TR"/>
              </w:rPr>
            </w:pPr>
            <w:r w:rsidRPr="00702E10">
              <w:rPr>
                <w:rFonts w:ascii="Times New Roman" w:hAnsi="Times New Roman"/>
                <w:sz w:val="24"/>
                <w:lang w:val="tr-TR"/>
              </w:rPr>
              <w:t>ÖLEN HAYVAN SAYISI</w:t>
            </w:r>
          </w:p>
        </w:tc>
      </w:tr>
      <w:tr w:rsidR="00A5291B" w:rsidRPr="00702E10" w:rsidTr="00327D69">
        <w:trPr>
          <w:cantSplit/>
        </w:trPr>
        <w:tc>
          <w:tcPr>
            <w:tcW w:w="2789" w:type="dxa"/>
          </w:tcPr>
          <w:p w:rsidR="00A5291B" w:rsidRPr="00702E10" w:rsidRDefault="00A5291B" w:rsidP="00327D69">
            <w:pPr>
              <w:tabs>
                <w:tab w:val="left" w:pos="540"/>
              </w:tabs>
              <w:autoSpaceDE w:val="0"/>
              <w:autoSpaceDN w:val="0"/>
              <w:adjustRightInd w:val="0"/>
              <w:jc w:val="both"/>
              <w:rPr>
                <w:b/>
              </w:rPr>
            </w:pPr>
          </w:p>
        </w:tc>
        <w:tc>
          <w:tcPr>
            <w:tcW w:w="2727" w:type="dxa"/>
          </w:tcPr>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cantSplit/>
        </w:trPr>
        <w:tc>
          <w:tcPr>
            <w:tcW w:w="2789" w:type="dxa"/>
          </w:tcPr>
          <w:p w:rsidR="00A5291B" w:rsidRPr="00702E10" w:rsidRDefault="00A5291B" w:rsidP="00327D69">
            <w:pPr>
              <w:tabs>
                <w:tab w:val="left" w:pos="540"/>
              </w:tabs>
              <w:autoSpaceDE w:val="0"/>
              <w:autoSpaceDN w:val="0"/>
              <w:adjustRightInd w:val="0"/>
              <w:jc w:val="both"/>
              <w:rPr>
                <w:b/>
              </w:rPr>
            </w:pPr>
          </w:p>
        </w:tc>
        <w:tc>
          <w:tcPr>
            <w:tcW w:w="2727" w:type="dxa"/>
          </w:tcPr>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cantSplit/>
        </w:trPr>
        <w:tc>
          <w:tcPr>
            <w:tcW w:w="2789" w:type="dxa"/>
          </w:tcPr>
          <w:p w:rsidR="00A5291B" w:rsidRPr="00702E10" w:rsidRDefault="00A5291B" w:rsidP="00327D69">
            <w:pPr>
              <w:tabs>
                <w:tab w:val="left" w:pos="540"/>
              </w:tabs>
              <w:autoSpaceDE w:val="0"/>
              <w:autoSpaceDN w:val="0"/>
              <w:adjustRightInd w:val="0"/>
              <w:jc w:val="both"/>
              <w:rPr>
                <w:b/>
              </w:rPr>
            </w:pPr>
          </w:p>
        </w:tc>
        <w:tc>
          <w:tcPr>
            <w:tcW w:w="2727" w:type="dxa"/>
          </w:tcPr>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cantSplit/>
        </w:trPr>
        <w:tc>
          <w:tcPr>
            <w:tcW w:w="2789" w:type="dxa"/>
          </w:tcPr>
          <w:p w:rsidR="00A5291B" w:rsidRPr="00702E10" w:rsidRDefault="00A5291B" w:rsidP="00327D69">
            <w:pPr>
              <w:tabs>
                <w:tab w:val="left" w:pos="540"/>
              </w:tabs>
              <w:autoSpaceDE w:val="0"/>
              <w:autoSpaceDN w:val="0"/>
              <w:adjustRightInd w:val="0"/>
              <w:jc w:val="both"/>
              <w:rPr>
                <w:b/>
              </w:rPr>
            </w:pPr>
          </w:p>
        </w:tc>
        <w:tc>
          <w:tcPr>
            <w:tcW w:w="2727" w:type="dxa"/>
          </w:tcPr>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cantSplit/>
        </w:trPr>
        <w:tc>
          <w:tcPr>
            <w:tcW w:w="2789" w:type="dxa"/>
          </w:tcPr>
          <w:p w:rsidR="00A5291B" w:rsidRPr="00702E10" w:rsidRDefault="00A5291B" w:rsidP="00327D69">
            <w:pPr>
              <w:tabs>
                <w:tab w:val="left" w:pos="540"/>
              </w:tabs>
              <w:autoSpaceDE w:val="0"/>
              <w:autoSpaceDN w:val="0"/>
              <w:adjustRightInd w:val="0"/>
              <w:jc w:val="both"/>
              <w:rPr>
                <w:b/>
              </w:rPr>
            </w:pPr>
          </w:p>
        </w:tc>
        <w:tc>
          <w:tcPr>
            <w:tcW w:w="2727" w:type="dxa"/>
          </w:tcPr>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cantSplit/>
        </w:trPr>
        <w:tc>
          <w:tcPr>
            <w:tcW w:w="2789" w:type="dxa"/>
          </w:tcPr>
          <w:p w:rsidR="00A5291B" w:rsidRPr="00702E10" w:rsidRDefault="00A5291B" w:rsidP="00327D69">
            <w:pPr>
              <w:tabs>
                <w:tab w:val="left" w:pos="540"/>
              </w:tabs>
              <w:autoSpaceDE w:val="0"/>
              <w:autoSpaceDN w:val="0"/>
              <w:adjustRightInd w:val="0"/>
              <w:jc w:val="both"/>
              <w:rPr>
                <w:b/>
              </w:rPr>
            </w:pPr>
          </w:p>
        </w:tc>
        <w:tc>
          <w:tcPr>
            <w:tcW w:w="2727" w:type="dxa"/>
          </w:tcPr>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cantSplit/>
        </w:trPr>
        <w:tc>
          <w:tcPr>
            <w:tcW w:w="2789" w:type="dxa"/>
          </w:tcPr>
          <w:p w:rsidR="00A5291B" w:rsidRPr="00702E10" w:rsidRDefault="00A5291B" w:rsidP="00327D69">
            <w:pPr>
              <w:tabs>
                <w:tab w:val="left" w:pos="540"/>
              </w:tabs>
              <w:autoSpaceDE w:val="0"/>
              <w:autoSpaceDN w:val="0"/>
              <w:adjustRightInd w:val="0"/>
              <w:jc w:val="both"/>
              <w:rPr>
                <w:b/>
              </w:rPr>
            </w:pPr>
          </w:p>
        </w:tc>
        <w:tc>
          <w:tcPr>
            <w:tcW w:w="2727" w:type="dxa"/>
          </w:tcPr>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tabs>
                <w:tab w:val="left" w:pos="540"/>
              </w:tabs>
              <w:autoSpaceDE w:val="0"/>
              <w:autoSpaceDN w:val="0"/>
              <w:adjustRightInd w:val="0"/>
              <w:jc w:val="both"/>
              <w:rPr>
                <w:b/>
              </w:rPr>
            </w:pPr>
          </w:p>
        </w:tc>
      </w:tr>
      <w:tr w:rsidR="00A5291B" w:rsidRPr="00702E10" w:rsidTr="00327D69">
        <w:trPr>
          <w:cantSplit/>
        </w:trPr>
        <w:tc>
          <w:tcPr>
            <w:tcW w:w="2789" w:type="dxa"/>
          </w:tcPr>
          <w:p w:rsidR="00A5291B" w:rsidRPr="00702E10" w:rsidRDefault="00A5291B" w:rsidP="00327D69">
            <w:pPr>
              <w:tabs>
                <w:tab w:val="left" w:pos="540"/>
              </w:tabs>
              <w:autoSpaceDE w:val="0"/>
              <w:autoSpaceDN w:val="0"/>
              <w:adjustRightInd w:val="0"/>
              <w:jc w:val="both"/>
              <w:rPr>
                <w:b/>
              </w:rPr>
            </w:pPr>
          </w:p>
        </w:tc>
        <w:tc>
          <w:tcPr>
            <w:tcW w:w="2727" w:type="dxa"/>
          </w:tcPr>
          <w:p w:rsidR="00A5291B" w:rsidRPr="00702E10" w:rsidRDefault="00A5291B" w:rsidP="00327D69">
            <w:pPr>
              <w:tabs>
                <w:tab w:val="left" w:pos="540"/>
              </w:tabs>
              <w:autoSpaceDE w:val="0"/>
              <w:autoSpaceDN w:val="0"/>
              <w:adjustRightInd w:val="0"/>
              <w:jc w:val="both"/>
              <w:rPr>
                <w:b/>
              </w:rPr>
            </w:pPr>
          </w:p>
        </w:tc>
        <w:tc>
          <w:tcPr>
            <w:tcW w:w="3526" w:type="dxa"/>
          </w:tcPr>
          <w:p w:rsidR="00A5291B" w:rsidRPr="00702E10" w:rsidRDefault="00A5291B" w:rsidP="00327D69">
            <w:pPr>
              <w:tabs>
                <w:tab w:val="left" w:pos="540"/>
              </w:tabs>
              <w:autoSpaceDE w:val="0"/>
              <w:autoSpaceDN w:val="0"/>
              <w:adjustRightInd w:val="0"/>
              <w:jc w:val="both"/>
              <w:rPr>
                <w:b/>
              </w:rPr>
            </w:pPr>
          </w:p>
        </w:tc>
      </w:tr>
    </w:tbl>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Açıklamalar:</w:t>
      </w:r>
    </w:p>
    <w:p w:rsidR="00A5291B" w:rsidRPr="00702E10" w:rsidRDefault="00A5291B" w:rsidP="00A5291B">
      <w:pPr>
        <w:tabs>
          <w:tab w:val="left" w:pos="540"/>
        </w:tabs>
        <w:autoSpaceDE w:val="0"/>
        <w:autoSpaceDN w:val="0"/>
        <w:adjustRightInd w:val="0"/>
        <w:jc w:val="both"/>
      </w:pPr>
    </w:p>
    <w:p w:rsidR="00A5291B" w:rsidRPr="00702E10" w:rsidRDefault="008F7289" w:rsidP="00A5291B">
      <w:pPr>
        <w:tabs>
          <w:tab w:val="left" w:pos="540"/>
        </w:tabs>
        <w:autoSpaceDE w:val="0"/>
        <w:autoSpaceDN w:val="0"/>
        <w:adjustRightInd w:val="0"/>
        <w:jc w:val="both"/>
        <w:rPr>
          <w:b/>
        </w:rPr>
      </w:pPr>
      <w:r w:rsidRPr="00702E10">
        <w:rPr>
          <w:b/>
        </w:rPr>
        <w:t>ND</w:t>
      </w:r>
      <w:r w:rsidR="00A5291B" w:rsidRPr="00702E10">
        <w:rPr>
          <w:b/>
        </w:rPr>
        <w:t xml:space="preserve"> Klinik belirtilerin başladığı tarih</w:t>
      </w:r>
      <w:r w:rsidR="00C540D1" w:rsidRPr="00702E10">
        <w:rPr>
          <w:b/>
        </w:rPr>
        <w:t>:</w:t>
      </w: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r w:rsidRPr="00702E10">
        <w:t>Çiftçinin belirtileri gözlemlediği tarih</w:t>
      </w:r>
      <w:r w:rsidR="00C540D1" w:rsidRPr="00702E10">
        <w:t>:</w:t>
      </w: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160"/>
        <w:gridCol w:w="2160"/>
        <w:gridCol w:w="1952"/>
      </w:tblGrid>
      <w:tr w:rsidR="00A5291B" w:rsidRPr="00702E10" w:rsidTr="00327D69">
        <w:tc>
          <w:tcPr>
            <w:tcW w:w="2770" w:type="dxa"/>
          </w:tcPr>
          <w:p w:rsidR="00A5291B" w:rsidRPr="00702E10" w:rsidRDefault="00A5291B" w:rsidP="00327D69">
            <w:pPr>
              <w:tabs>
                <w:tab w:val="left" w:pos="540"/>
              </w:tabs>
              <w:autoSpaceDE w:val="0"/>
              <w:autoSpaceDN w:val="0"/>
              <w:adjustRightInd w:val="0"/>
              <w:jc w:val="center"/>
              <w:rPr>
                <w:b/>
              </w:rPr>
            </w:pPr>
            <w:r w:rsidRPr="00702E10">
              <w:rPr>
                <w:b/>
              </w:rPr>
              <w:t>TOPLAM KANATLI SAYISI</w:t>
            </w:r>
          </w:p>
          <w:p w:rsidR="00A5291B" w:rsidRPr="00702E10" w:rsidRDefault="00A5291B" w:rsidP="00327D69">
            <w:pPr>
              <w:tabs>
                <w:tab w:val="left" w:pos="540"/>
              </w:tabs>
              <w:autoSpaceDE w:val="0"/>
              <w:autoSpaceDN w:val="0"/>
              <w:adjustRightInd w:val="0"/>
              <w:jc w:val="center"/>
            </w:pPr>
            <w:r w:rsidRPr="00702E10">
              <w:t>Kısıtlama altındaki çiftlik</w:t>
            </w:r>
          </w:p>
          <w:p w:rsidR="00A5291B" w:rsidRPr="00702E10" w:rsidRDefault="00A5291B" w:rsidP="00327D69">
            <w:pPr>
              <w:tabs>
                <w:tab w:val="left" w:pos="540"/>
              </w:tabs>
              <w:jc w:val="center"/>
            </w:pPr>
            <w:r w:rsidRPr="00702E10">
              <w:t>(ölü veya canlı)</w:t>
            </w:r>
          </w:p>
        </w:tc>
        <w:tc>
          <w:tcPr>
            <w:tcW w:w="2160" w:type="dxa"/>
          </w:tcPr>
          <w:p w:rsidR="00A5291B" w:rsidRPr="00702E10" w:rsidRDefault="00A5291B" w:rsidP="00327D69">
            <w:pPr>
              <w:pStyle w:val="Balk1"/>
              <w:tabs>
                <w:tab w:val="left" w:pos="540"/>
              </w:tabs>
              <w:spacing w:before="0" w:after="0"/>
              <w:jc w:val="center"/>
              <w:rPr>
                <w:rFonts w:ascii="Times New Roman" w:hAnsi="Times New Roman"/>
                <w:sz w:val="24"/>
                <w:lang w:val="tr-TR"/>
              </w:rPr>
            </w:pPr>
            <w:r w:rsidRPr="00702E10">
              <w:rPr>
                <w:rFonts w:ascii="Times New Roman" w:hAnsi="Times New Roman"/>
                <w:sz w:val="24"/>
                <w:lang w:val="tr-TR"/>
              </w:rPr>
              <w:t>Hasta kanatlı sayısı</w:t>
            </w:r>
          </w:p>
          <w:p w:rsidR="00A5291B" w:rsidRPr="00702E10" w:rsidRDefault="00A5291B" w:rsidP="00327D69">
            <w:pPr>
              <w:tabs>
                <w:tab w:val="left" w:pos="540"/>
              </w:tabs>
              <w:autoSpaceDE w:val="0"/>
              <w:autoSpaceDN w:val="0"/>
              <w:adjustRightInd w:val="0"/>
              <w:jc w:val="center"/>
            </w:pPr>
            <w:r w:rsidRPr="00702E10">
              <w:t>(Kısıtlama altındaki çiftlik)</w:t>
            </w:r>
          </w:p>
          <w:p w:rsidR="00A5291B" w:rsidRPr="00702E10" w:rsidRDefault="00A5291B" w:rsidP="00327D69">
            <w:pPr>
              <w:tabs>
                <w:tab w:val="left" w:pos="540"/>
              </w:tabs>
              <w:jc w:val="center"/>
            </w:pPr>
          </w:p>
        </w:tc>
        <w:tc>
          <w:tcPr>
            <w:tcW w:w="2160" w:type="dxa"/>
          </w:tcPr>
          <w:p w:rsidR="00A5291B" w:rsidRPr="00702E10" w:rsidRDefault="00A5291B" w:rsidP="00327D69">
            <w:pPr>
              <w:pStyle w:val="Balk1"/>
              <w:tabs>
                <w:tab w:val="left" w:pos="540"/>
              </w:tabs>
              <w:spacing w:before="0" w:after="0"/>
              <w:jc w:val="center"/>
              <w:rPr>
                <w:rFonts w:ascii="Times New Roman" w:hAnsi="Times New Roman"/>
                <w:sz w:val="24"/>
                <w:lang w:val="tr-TR"/>
              </w:rPr>
            </w:pPr>
            <w:r w:rsidRPr="00702E10">
              <w:rPr>
                <w:rFonts w:ascii="Times New Roman" w:hAnsi="Times New Roman"/>
                <w:sz w:val="24"/>
                <w:lang w:val="tr-TR"/>
              </w:rPr>
              <w:t>Ölü kanatlı sayısı</w:t>
            </w:r>
          </w:p>
          <w:p w:rsidR="00A5291B" w:rsidRPr="00702E10" w:rsidRDefault="00A5291B" w:rsidP="00327D69">
            <w:pPr>
              <w:tabs>
                <w:tab w:val="left" w:pos="540"/>
              </w:tabs>
              <w:autoSpaceDE w:val="0"/>
              <w:autoSpaceDN w:val="0"/>
              <w:adjustRightInd w:val="0"/>
              <w:jc w:val="center"/>
            </w:pPr>
            <w:r w:rsidRPr="00702E10">
              <w:t>(Kısıtlama altındaki çiftlik)</w:t>
            </w:r>
          </w:p>
          <w:p w:rsidR="00A5291B" w:rsidRPr="00702E10" w:rsidRDefault="00A5291B" w:rsidP="00327D69">
            <w:pPr>
              <w:tabs>
                <w:tab w:val="left" w:pos="540"/>
              </w:tabs>
              <w:jc w:val="center"/>
            </w:pPr>
          </w:p>
        </w:tc>
        <w:tc>
          <w:tcPr>
            <w:tcW w:w="1952" w:type="dxa"/>
          </w:tcPr>
          <w:p w:rsidR="00A5291B" w:rsidRPr="00702E10" w:rsidRDefault="00A5291B" w:rsidP="00327D69">
            <w:pPr>
              <w:tabs>
                <w:tab w:val="left" w:pos="540"/>
              </w:tabs>
              <w:autoSpaceDE w:val="0"/>
              <w:autoSpaceDN w:val="0"/>
              <w:adjustRightInd w:val="0"/>
              <w:jc w:val="center"/>
              <w:rPr>
                <w:b/>
              </w:rPr>
            </w:pPr>
            <w:r w:rsidRPr="00702E10">
              <w:rPr>
                <w:b/>
              </w:rPr>
              <w:t>İtlaf edilen kanatlı sayısı</w:t>
            </w:r>
          </w:p>
          <w:p w:rsidR="00A5291B" w:rsidRPr="00702E10" w:rsidRDefault="00A5291B" w:rsidP="00327D69">
            <w:pPr>
              <w:tabs>
                <w:tab w:val="left" w:pos="540"/>
              </w:tabs>
              <w:jc w:val="center"/>
            </w:pPr>
          </w:p>
        </w:tc>
      </w:tr>
      <w:tr w:rsidR="00A5291B" w:rsidRPr="00702E10" w:rsidTr="00327D69">
        <w:tc>
          <w:tcPr>
            <w:tcW w:w="2770" w:type="dxa"/>
          </w:tcPr>
          <w:p w:rsidR="00A5291B" w:rsidRPr="00702E10" w:rsidRDefault="00A5291B" w:rsidP="00327D69">
            <w:pPr>
              <w:tabs>
                <w:tab w:val="left" w:pos="540"/>
              </w:tabs>
              <w:jc w:val="both"/>
            </w:pPr>
          </w:p>
          <w:p w:rsidR="00A5291B" w:rsidRPr="00702E10" w:rsidRDefault="00A5291B" w:rsidP="00327D69">
            <w:pPr>
              <w:tabs>
                <w:tab w:val="left" w:pos="540"/>
              </w:tabs>
              <w:jc w:val="both"/>
            </w:pPr>
          </w:p>
        </w:tc>
        <w:tc>
          <w:tcPr>
            <w:tcW w:w="2160" w:type="dxa"/>
          </w:tcPr>
          <w:p w:rsidR="00A5291B" w:rsidRPr="00702E10" w:rsidRDefault="00A5291B" w:rsidP="00327D69">
            <w:pPr>
              <w:tabs>
                <w:tab w:val="left" w:pos="540"/>
              </w:tabs>
              <w:jc w:val="both"/>
            </w:pPr>
          </w:p>
        </w:tc>
        <w:tc>
          <w:tcPr>
            <w:tcW w:w="2160" w:type="dxa"/>
          </w:tcPr>
          <w:p w:rsidR="00A5291B" w:rsidRPr="00702E10" w:rsidRDefault="00A5291B" w:rsidP="00327D69">
            <w:pPr>
              <w:tabs>
                <w:tab w:val="left" w:pos="540"/>
              </w:tabs>
              <w:jc w:val="both"/>
            </w:pPr>
          </w:p>
        </w:tc>
        <w:tc>
          <w:tcPr>
            <w:tcW w:w="1952" w:type="dxa"/>
          </w:tcPr>
          <w:p w:rsidR="00A5291B" w:rsidRPr="00702E10" w:rsidRDefault="00A5291B" w:rsidP="00327D69">
            <w:pPr>
              <w:tabs>
                <w:tab w:val="left" w:pos="540"/>
              </w:tabs>
              <w:jc w:val="both"/>
            </w:pPr>
          </w:p>
        </w:tc>
      </w:tr>
    </w:tbl>
    <w:p w:rsidR="00A5291B" w:rsidRPr="00702E10" w:rsidRDefault="00A5291B" w:rsidP="00A5291B">
      <w:pPr>
        <w:tabs>
          <w:tab w:val="left" w:pos="540"/>
        </w:tabs>
        <w:autoSpaceDE w:val="0"/>
        <w:autoSpaceDN w:val="0"/>
        <w:adjustRightInd w:val="0"/>
        <w:jc w:val="both"/>
        <w:rPr>
          <w:b/>
        </w:rPr>
      </w:pPr>
    </w:p>
    <w:p w:rsidR="00A5291B" w:rsidRPr="00702E10" w:rsidRDefault="009179F6" w:rsidP="00A5291B">
      <w:pPr>
        <w:tabs>
          <w:tab w:val="left" w:pos="540"/>
        </w:tabs>
        <w:autoSpaceDE w:val="0"/>
        <w:autoSpaceDN w:val="0"/>
        <w:adjustRightInd w:val="0"/>
        <w:jc w:val="both"/>
        <w:rPr>
          <w:b/>
        </w:rPr>
      </w:pPr>
      <w:r w:rsidRPr="00702E10">
        <w:rPr>
          <w:b/>
        </w:rPr>
        <w:t>Önemli not: B</w:t>
      </w:r>
      <w:r w:rsidR="00A5291B" w:rsidRPr="00702E10">
        <w:rPr>
          <w:b/>
        </w:rPr>
        <w:t xml:space="preserve">u bilgiler çiftlikte kısıtlamalar uygulanmaya başladığında </w:t>
      </w:r>
      <w:r w:rsidR="008F7289" w:rsidRPr="00702E10">
        <w:rPr>
          <w:b/>
        </w:rPr>
        <w:t>ND</w:t>
      </w:r>
      <w:r w:rsidR="00A5291B" w:rsidRPr="00702E10">
        <w:rPr>
          <w:b/>
        </w:rPr>
        <w:t xml:space="preserve"> şüphesi ile ilişkili olarak toplanan morbidite ve mortalite bilgilerini içermelidir.</w:t>
      </w:r>
    </w:p>
    <w:p w:rsidR="00A5291B" w:rsidRPr="00702E10" w:rsidRDefault="00A5291B" w:rsidP="00A5291B">
      <w:pPr>
        <w:pStyle w:val="Balk1"/>
        <w:tabs>
          <w:tab w:val="left" w:pos="540"/>
        </w:tabs>
        <w:spacing w:before="0" w:after="0"/>
        <w:jc w:val="both"/>
        <w:rPr>
          <w:rFonts w:ascii="Times New Roman" w:hAnsi="Times New Roman"/>
          <w:sz w:val="24"/>
          <w:lang w:val="tr-TR"/>
        </w:rPr>
      </w:pPr>
    </w:p>
    <w:p w:rsidR="00A5291B" w:rsidRPr="00702E10" w:rsidRDefault="00A5291B" w:rsidP="00A5291B"/>
    <w:p w:rsidR="00A5291B" w:rsidRPr="00702E10" w:rsidRDefault="00A5291B" w:rsidP="00A5291B"/>
    <w:p w:rsidR="00C572AC" w:rsidRPr="00702E10" w:rsidRDefault="00C572AC" w:rsidP="00A5291B">
      <w:pPr>
        <w:pStyle w:val="Balk1"/>
        <w:tabs>
          <w:tab w:val="left" w:pos="540"/>
        </w:tabs>
        <w:spacing w:before="0" w:after="0"/>
        <w:jc w:val="both"/>
        <w:rPr>
          <w:rFonts w:ascii="Times New Roman" w:hAnsi="Times New Roman"/>
          <w:sz w:val="24"/>
          <w:lang w:val="tr-TR"/>
        </w:rPr>
      </w:pPr>
    </w:p>
    <w:p w:rsidR="00A5291B" w:rsidRPr="00702E10" w:rsidRDefault="009179F6" w:rsidP="00A5291B">
      <w:pPr>
        <w:pStyle w:val="Balk1"/>
        <w:tabs>
          <w:tab w:val="left" w:pos="540"/>
        </w:tabs>
        <w:spacing w:before="0" w:after="0"/>
        <w:jc w:val="both"/>
        <w:rPr>
          <w:rFonts w:ascii="Times New Roman" w:hAnsi="Times New Roman"/>
          <w:sz w:val="24"/>
          <w:lang w:val="tr-TR"/>
        </w:rPr>
      </w:pPr>
      <w:r w:rsidRPr="00702E10">
        <w:rPr>
          <w:rFonts w:ascii="Times New Roman" w:hAnsi="Times New Roman"/>
          <w:sz w:val="24"/>
          <w:lang w:val="tr-TR"/>
        </w:rPr>
        <w:t>KANATLILARIN</w:t>
      </w:r>
      <w:r w:rsidR="00A5291B" w:rsidRPr="00702E10">
        <w:rPr>
          <w:rFonts w:ascii="Times New Roman" w:hAnsi="Times New Roman"/>
          <w:sz w:val="24"/>
          <w:lang w:val="tr-TR"/>
        </w:rPr>
        <w:t xml:space="preserve"> AŞILANMASI</w:t>
      </w:r>
    </w:p>
    <w:p w:rsidR="00A5291B" w:rsidRPr="00702E10" w:rsidRDefault="00A5291B" w:rsidP="00A5291B">
      <w:pPr>
        <w:tabs>
          <w:tab w:val="left" w:pos="540"/>
        </w:tabs>
        <w:autoSpaceDE w:val="0"/>
        <w:autoSpaceDN w:val="0"/>
        <w:adjustRightInd w:val="0"/>
        <w:jc w:val="both"/>
      </w:pPr>
    </w:p>
    <w:p w:rsidR="00A5291B" w:rsidRPr="00702E10" w:rsidRDefault="00A5291B" w:rsidP="00C540D1">
      <w:pPr>
        <w:tabs>
          <w:tab w:val="left" w:pos="540"/>
        </w:tabs>
        <w:autoSpaceDE w:val="0"/>
        <w:autoSpaceDN w:val="0"/>
        <w:adjustRightInd w:val="0"/>
      </w:pPr>
      <w:r w:rsidRPr="00702E10">
        <w:t>Kanatlı aşılaması yapılmaktadır:</w:t>
      </w:r>
      <w:r w:rsidRPr="00702E10">
        <w:tab/>
        <w:t xml:space="preserve">Hayır </w:t>
      </w:r>
      <w:r w:rsidRPr="00702E10">
        <w:sym w:font="Symbol" w:char="F097"/>
      </w:r>
      <w:r w:rsidRPr="00702E10">
        <w:t xml:space="preserve"> </w:t>
      </w:r>
      <w:r w:rsidRPr="00702E10">
        <w:tab/>
      </w:r>
      <w:r w:rsidRPr="00702E10">
        <w:tab/>
        <w:t>Evet</w:t>
      </w:r>
      <w:r w:rsidRPr="00702E10">
        <w:sym w:font="Symbol" w:char="F097"/>
      </w:r>
      <w:r w:rsidRPr="00702E10">
        <w:t xml:space="preserve"> </w:t>
      </w: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r w:rsidRPr="00702E10">
        <w:t xml:space="preserve">Aşılama tarihi </w:t>
      </w:r>
      <w:r w:rsidRPr="00702E10">
        <w:tab/>
        <w:t xml:space="preserve">Aşı tipi </w:t>
      </w:r>
      <w:r w:rsidR="009179F6" w:rsidRPr="00702E10">
        <w:t>(Canlı ya da Ölü</w:t>
      </w:r>
      <w:r w:rsidRPr="00702E10">
        <w:t>)</w:t>
      </w:r>
      <w:r w:rsidRPr="00702E10">
        <w:rPr>
          <w:b/>
        </w:rPr>
        <w:t xml:space="preserve"> </w:t>
      </w:r>
      <w:r w:rsidRPr="00702E10">
        <w:rPr>
          <w:b/>
        </w:rPr>
        <w:tab/>
      </w:r>
      <w:r w:rsidRPr="00702E10">
        <w:t xml:space="preserve">Ticari adı </w:t>
      </w:r>
      <w:r w:rsidRPr="00702E10">
        <w:tab/>
        <w:t>Uygulama yolu</w:t>
      </w:r>
    </w:p>
    <w:p w:rsidR="00A5291B" w:rsidRPr="00702E10" w:rsidRDefault="00A5291B" w:rsidP="00A5291B">
      <w:pPr>
        <w:tabs>
          <w:tab w:val="left" w:pos="540"/>
        </w:tabs>
        <w:autoSpaceDE w:val="0"/>
        <w:autoSpaceDN w:val="0"/>
        <w:adjustRightInd w:val="0"/>
        <w:jc w:val="both"/>
        <w:rPr>
          <w:b/>
        </w:rPr>
      </w:pPr>
    </w:p>
    <w:p w:rsidR="00C540D1" w:rsidRPr="00702E10" w:rsidRDefault="00C540D1" w:rsidP="00A5291B">
      <w:pPr>
        <w:tabs>
          <w:tab w:val="left" w:pos="540"/>
        </w:tabs>
        <w:autoSpaceDE w:val="0"/>
        <w:autoSpaceDN w:val="0"/>
        <w:adjustRightInd w:val="0"/>
        <w:jc w:val="both"/>
        <w:rPr>
          <w:b/>
        </w:rPr>
      </w:pPr>
    </w:p>
    <w:p w:rsidR="00C540D1" w:rsidRPr="00702E10" w:rsidRDefault="00C540D1" w:rsidP="00A5291B">
      <w:pPr>
        <w:tabs>
          <w:tab w:val="left" w:pos="540"/>
        </w:tabs>
        <w:autoSpaceDE w:val="0"/>
        <w:autoSpaceDN w:val="0"/>
        <w:adjustRightInd w:val="0"/>
        <w:jc w:val="both"/>
        <w:rPr>
          <w:b/>
        </w:rPr>
      </w:pPr>
    </w:p>
    <w:p w:rsidR="00C540D1" w:rsidRPr="00702E10" w:rsidRDefault="00C540D1"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pPr>
      <w:r w:rsidRPr="00702E10">
        <w:t xml:space="preserve">Aşıyı uygulayan </w:t>
      </w:r>
      <w:r w:rsidR="00702E10" w:rsidRPr="00702E10">
        <w:t xml:space="preserve">kişi </w:t>
      </w:r>
      <w:r w:rsidR="009179F6" w:rsidRPr="00702E10">
        <w:t>bilgileri</w:t>
      </w:r>
      <w:r w:rsidRPr="00702E10">
        <w:t>:</w:t>
      </w:r>
    </w:p>
    <w:p w:rsidR="009179F6" w:rsidRPr="00702E10" w:rsidRDefault="009179F6" w:rsidP="009179F6">
      <w:pPr>
        <w:tabs>
          <w:tab w:val="left" w:pos="540"/>
        </w:tabs>
        <w:autoSpaceDE w:val="0"/>
        <w:autoSpaceDN w:val="0"/>
        <w:adjustRightInd w:val="0"/>
      </w:pPr>
      <w:r w:rsidRPr="00702E10">
        <w:t>Tarih:</w:t>
      </w:r>
      <w:r w:rsidRPr="00702E10">
        <w:tab/>
      </w:r>
      <w:r w:rsidRPr="00702E10">
        <w:tab/>
      </w:r>
      <w:r w:rsidRPr="00702E10">
        <w:tab/>
        <w:t>Soyadı ve adı:</w:t>
      </w:r>
    </w:p>
    <w:p w:rsidR="009179F6" w:rsidRPr="00702E10" w:rsidRDefault="009179F6" w:rsidP="009179F6">
      <w:pPr>
        <w:tabs>
          <w:tab w:val="left" w:pos="540"/>
        </w:tabs>
        <w:autoSpaceDE w:val="0"/>
        <w:autoSpaceDN w:val="0"/>
        <w:adjustRightInd w:val="0"/>
        <w:jc w:val="both"/>
      </w:pPr>
      <w:r w:rsidRPr="00702E10">
        <w:t xml:space="preserve">Adres: </w:t>
      </w:r>
    </w:p>
    <w:p w:rsidR="009179F6" w:rsidRPr="00702E10" w:rsidRDefault="009179F6" w:rsidP="009179F6">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9179F6" w:rsidRPr="00702E10" w:rsidRDefault="009179F6" w:rsidP="009179F6">
      <w:pPr>
        <w:tabs>
          <w:tab w:val="left" w:pos="540"/>
        </w:tabs>
        <w:autoSpaceDE w:val="0"/>
        <w:autoSpaceDN w:val="0"/>
        <w:adjustRightInd w:val="0"/>
        <w:jc w:val="both"/>
      </w:pPr>
      <w:r w:rsidRPr="00702E10">
        <w:t>Telefon:</w:t>
      </w:r>
      <w:r w:rsidRPr="00702E10">
        <w:tab/>
      </w:r>
      <w:r w:rsidRPr="00702E10">
        <w:tab/>
      </w:r>
      <w:r w:rsidRPr="00702E10">
        <w:tab/>
        <w:t>Faks:</w:t>
      </w:r>
    </w:p>
    <w:p w:rsidR="00C540D1" w:rsidRPr="00702E10" w:rsidRDefault="00C540D1" w:rsidP="00A5291B">
      <w:pPr>
        <w:tabs>
          <w:tab w:val="left" w:pos="540"/>
        </w:tabs>
        <w:autoSpaceDE w:val="0"/>
        <w:autoSpaceDN w:val="0"/>
        <w:adjustRightInd w:val="0"/>
        <w:jc w:val="both"/>
      </w:pPr>
    </w:p>
    <w:p w:rsidR="006B2B1E" w:rsidRPr="00702E10" w:rsidRDefault="006B2B1E"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İLAÇ VERME UYGULAMALRI</w:t>
      </w:r>
    </w:p>
    <w:p w:rsidR="00A5291B" w:rsidRPr="00702E10" w:rsidRDefault="00A5291B" w:rsidP="00A5291B">
      <w:pPr>
        <w:tabs>
          <w:tab w:val="left" w:pos="540"/>
        </w:tabs>
        <w:autoSpaceDE w:val="0"/>
        <w:autoSpaceDN w:val="0"/>
        <w:adjustRightInd w:val="0"/>
        <w:jc w:val="both"/>
      </w:pPr>
    </w:p>
    <w:p w:rsidR="00A5291B" w:rsidRPr="00702E10" w:rsidRDefault="00A5291B" w:rsidP="00A5291B">
      <w:pPr>
        <w:tabs>
          <w:tab w:val="left" w:pos="540"/>
        </w:tabs>
        <w:autoSpaceDE w:val="0"/>
        <w:autoSpaceDN w:val="0"/>
        <w:adjustRightInd w:val="0"/>
        <w:jc w:val="both"/>
      </w:pPr>
      <w:r w:rsidRPr="00702E10">
        <w:t xml:space="preserve">Son 15 günde: Hayır </w:t>
      </w:r>
      <w:r w:rsidRPr="00702E10">
        <w:sym w:font="Symbol" w:char="F097"/>
      </w:r>
      <w:r w:rsidRPr="00702E10">
        <w:t xml:space="preserve"> </w:t>
      </w:r>
      <w:r w:rsidRPr="00702E10">
        <w:tab/>
        <w:t xml:space="preserve">Evet </w:t>
      </w:r>
      <w:r w:rsidRPr="00702E10">
        <w:sym w:font="Symbol" w:char="F097"/>
      </w:r>
      <w:r w:rsidRPr="00702E10">
        <w:t xml:space="preserve"> </w:t>
      </w:r>
    </w:p>
    <w:p w:rsidR="007C0040" w:rsidRPr="00702E10" w:rsidRDefault="007C0040" w:rsidP="007C0040">
      <w:pPr>
        <w:tabs>
          <w:tab w:val="left" w:pos="540"/>
        </w:tabs>
        <w:autoSpaceDE w:val="0"/>
        <w:autoSpaceDN w:val="0"/>
        <w:adjustRightInd w:val="0"/>
        <w:jc w:val="both"/>
      </w:pPr>
      <w:r w:rsidRPr="00702E10">
        <w:t>Açıklamalar:</w:t>
      </w:r>
    </w:p>
    <w:p w:rsidR="00A5291B" w:rsidRPr="00702E10" w:rsidRDefault="00A5291B" w:rsidP="00A5291B">
      <w:pPr>
        <w:tabs>
          <w:tab w:val="left" w:pos="540"/>
        </w:tabs>
        <w:autoSpaceDE w:val="0"/>
        <w:autoSpaceDN w:val="0"/>
        <w:adjustRightInd w:val="0"/>
        <w:jc w:val="both"/>
      </w:pPr>
    </w:p>
    <w:p w:rsidR="007C0040" w:rsidRPr="00702E10" w:rsidRDefault="007C0040" w:rsidP="00A5291B">
      <w:pPr>
        <w:tabs>
          <w:tab w:val="left" w:pos="540"/>
        </w:tabs>
        <w:autoSpaceDE w:val="0"/>
        <w:autoSpaceDN w:val="0"/>
        <w:adjustRightInd w:val="0"/>
        <w:jc w:val="both"/>
      </w:pPr>
    </w:p>
    <w:p w:rsidR="007C0040" w:rsidRPr="00702E10" w:rsidRDefault="007C0040" w:rsidP="00A5291B">
      <w:pPr>
        <w:tabs>
          <w:tab w:val="left" w:pos="540"/>
        </w:tabs>
        <w:autoSpaceDE w:val="0"/>
        <w:autoSpaceDN w:val="0"/>
        <w:adjustRightInd w:val="0"/>
        <w:jc w:val="both"/>
      </w:pPr>
    </w:p>
    <w:p w:rsidR="007C0040" w:rsidRPr="00702E10" w:rsidRDefault="007C0040" w:rsidP="00A5291B">
      <w:pPr>
        <w:tabs>
          <w:tab w:val="left" w:pos="540"/>
        </w:tabs>
        <w:autoSpaceDE w:val="0"/>
        <w:autoSpaceDN w:val="0"/>
        <w:adjustRightInd w:val="0"/>
        <w:jc w:val="both"/>
      </w:pPr>
    </w:p>
    <w:p w:rsidR="00A5291B" w:rsidRPr="00702E10" w:rsidRDefault="009179F6" w:rsidP="00A5291B">
      <w:pPr>
        <w:tabs>
          <w:tab w:val="left" w:pos="540"/>
        </w:tabs>
        <w:autoSpaceDE w:val="0"/>
        <w:autoSpaceDN w:val="0"/>
        <w:adjustRightInd w:val="0"/>
        <w:jc w:val="both"/>
      </w:pPr>
      <w:r w:rsidRPr="00702E10">
        <w:t xml:space="preserve">İlacı </w:t>
      </w:r>
      <w:r w:rsidR="00702E10" w:rsidRPr="00702E10">
        <w:t>u</w:t>
      </w:r>
      <w:r w:rsidRPr="00702E10">
        <w:t xml:space="preserve">ygulayan </w:t>
      </w:r>
      <w:r w:rsidR="00702E10" w:rsidRPr="00702E10">
        <w:t>kişi bilgileri</w:t>
      </w:r>
      <w:r w:rsidRPr="00702E10">
        <w:t>:</w:t>
      </w:r>
    </w:p>
    <w:p w:rsidR="009179F6" w:rsidRPr="00702E10" w:rsidRDefault="009179F6" w:rsidP="009179F6">
      <w:pPr>
        <w:tabs>
          <w:tab w:val="left" w:pos="540"/>
        </w:tabs>
        <w:autoSpaceDE w:val="0"/>
        <w:autoSpaceDN w:val="0"/>
        <w:adjustRightInd w:val="0"/>
      </w:pPr>
      <w:r w:rsidRPr="00702E10">
        <w:t>Tarih:</w:t>
      </w:r>
      <w:r w:rsidRPr="00702E10">
        <w:tab/>
      </w:r>
      <w:r w:rsidRPr="00702E10">
        <w:tab/>
      </w:r>
      <w:r w:rsidRPr="00702E10">
        <w:tab/>
        <w:t>Soyadı ve adı:</w:t>
      </w:r>
    </w:p>
    <w:p w:rsidR="009179F6" w:rsidRPr="00702E10" w:rsidRDefault="009179F6" w:rsidP="009179F6">
      <w:pPr>
        <w:tabs>
          <w:tab w:val="left" w:pos="540"/>
        </w:tabs>
        <w:autoSpaceDE w:val="0"/>
        <w:autoSpaceDN w:val="0"/>
        <w:adjustRightInd w:val="0"/>
        <w:jc w:val="both"/>
      </w:pPr>
      <w:r w:rsidRPr="00702E10">
        <w:t xml:space="preserve">Adres: </w:t>
      </w:r>
    </w:p>
    <w:p w:rsidR="009179F6" w:rsidRPr="00702E10" w:rsidRDefault="009179F6" w:rsidP="009179F6">
      <w:pPr>
        <w:tabs>
          <w:tab w:val="left" w:pos="540"/>
        </w:tabs>
        <w:autoSpaceDE w:val="0"/>
        <w:autoSpaceDN w:val="0"/>
        <w:adjustRightInd w:val="0"/>
        <w:jc w:val="both"/>
      </w:pPr>
      <w:r w:rsidRPr="00702E10">
        <w:t>İl:</w:t>
      </w:r>
      <w:r w:rsidRPr="00702E10">
        <w:tab/>
      </w:r>
      <w:r w:rsidRPr="00702E10">
        <w:tab/>
      </w:r>
      <w:r w:rsidRPr="00702E10">
        <w:tab/>
      </w:r>
      <w:r w:rsidRPr="00702E10">
        <w:tab/>
      </w:r>
      <w:r w:rsidRPr="00702E10">
        <w:tab/>
        <w:t>İlçe:</w:t>
      </w:r>
      <w:r w:rsidRPr="00702E10">
        <w:tab/>
      </w:r>
      <w:r w:rsidRPr="00702E10">
        <w:tab/>
      </w:r>
      <w:r w:rsidRPr="00702E10">
        <w:tab/>
      </w:r>
      <w:r w:rsidRPr="00702E10">
        <w:tab/>
        <w:t>Mahalle/Köy:</w:t>
      </w:r>
    </w:p>
    <w:p w:rsidR="009179F6" w:rsidRPr="00702E10" w:rsidRDefault="009179F6" w:rsidP="009179F6">
      <w:pPr>
        <w:tabs>
          <w:tab w:val="left" w:pos="540"/>
        </w:tabs>
        <w:autoSpaceDE w:val="0"/>
        <w:autoSpaceDN w:val="0"/>
        <w:adjustRightInd w:val="0"/>
        <w:jc w:val="both"/>
      </w:pPr>
      <w:r w:rsidRPr="00702E10">
        <w:t>Telefon:</w:t>
      </w:r>
      <w:r w:rsidRPr="00702E10">
        <w:tab/>
      </w:r>
      <w:r w:rsidRPr="00702E10">
        <w:tab/>
      </w:r>
      <w:r w:rsidRPr="00702E10">
        <w:tab/>
        <w:t>Faks:</w:t>
      </w:r>
    </w:p>
    <w:p w:rsidR="007C0040" w:rsidRPr="00702E10" w:rsidRDefault="007C004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02E10" w:rsidRPr="00702E10" w:rsidRDefault="00702E10" w:rsidP="00A5291B">
      <w:pPr>
        <w:tabs>
          <w:tab w:val="left" w:pos="540"/>
        </w:tabs>
        <w:autoSpaceDE w:val="0"/>
        <w:autoSpaceDN w:val="0"/>
        <w:adjustRightInd w:val="0"/>
        <w:jc w:val="both"/>
      </w:pPr>
    </w:p>
    <w:p w:rsidR="007C0040" w:rsidRPr="00702E10" w:rsidRDefault="007C0040" w:rsidP="00A5291B">
      <w:pPr>
        <w:tabs>
          <w:tab w:val="left" w:pos="540"/>
        </w:tabs>
        <w:autoSpaceDE w:val="0"/>
        <w:autoSpaceDN w:val="0"/>
        <w:adjustRightInd w:val="0"/>
        <w:jc w:val="both"/>
      </w:pPr>
    </w:p>
    <w:p w:rsidR="007C0040" w:rsidRPr="00702E10" w:rsidRDefault="007C0040" w:rsidP="00A5291B">
      <w:pPr>
        <w:tabs>
          <w:tab w:val="left" w:pos="540"/>
        </w:tabs>
        <w:autoSpaceDE w:val="0"/>
        <w:autoSpaceDN w:val="0"/>
        <w:adjustRightInd w:val="0"/>
        <w:jc w:val="both"/>
      </w:pPr>
    </w:p>
    <w:p w:rsidR="00A5291B" w:rsidRPr="00702E10" w:rsidRDefault="00702E10" w:rsidP="00A5291B">
      <w:pPr>
        <w:tabs>
          <w:tab w:val="left" w:pos="540"/>
        </w:tabs>
        <w:autoSpaceDE w:val="0"/>
        <w:autoSpaceDN w:val="0"/>
        <w:adjustRightInd w:val="0"/>
        <w:jc w:val="both"/>
        <w:rPr>
          <w:b/>
        </w:rPr>
      </w:pPr>
      <w:r w:rsidRPr="00702E10">
        <w:rPr>
          <w:b/>
        </w:rPr>
        <w:t>H</w:t>
      </w:r>
      <w:r w:rsidR="00A5291B" w:rsidRPr="00702E10">
        <w:rPr>
          <w:b/>
        </w:rPr>
        <w:t xml:space="preserve">ER TÜR İÇİN KLİNİK ARAŞTIRMA </w:t>
      </w:r>
    </w:p>
    <w:p w:rsidR="00A5291B" w:rsidRPr="00702E10" w:rsidRDefault="007C0040" w:rsidP="00A5291B">
      <w:pPr>
        <w:tabs>
          <w:tab w:val="left" w:pos="540"/>
        </w:tabs>
        <w:autoSpaceDE w:val="0"/>
        <w:autoSpaceDN w:val="0"/>
        <w:adjustRightInd w:val="0"/>
        <w:jc w:val="both"/>
      </w:pPr>
      <w:r w:rsidRPr="00702E10">
        <w:t>Tür:</w:t>
      </w:r>
    </w:p>
    <w:p w:rsidR="00A5291B" w:rsidRPr="00702E10" w:rsidRDefault="00A5291B" w:rsidP="00A5291B">
      <w:pPr>
        <w:tabs>
          <w:tab w:val="left" w:pos="540"/>
        </w:tabs>
        <w:autoSpaceDE w:val="0"/>
        <w:autoSpaceDN w:val="0"/>
        <w:adjustRightInd w:val="0"/>
        <w:jc w:val="both"/>
      </w:pPr>
      <w:r w:rsidRPr="00702E10">
        <w:t xml:space="preserve">Solunum belirtileri: </w:t>
      </w:r>
      <w:r w:rsidRPr="00702E10">
        <w:tab/>
        <w:t xml:space="preserve">hafif </w:t>
      </w:r>
      <w:r w:rsidRPr="00702E10">
        <w:tab/>
      </w:r>
      <w:r w:rsidRPr="00702E10">
        <w:tab/>
      </w:r>
      <w:r w:rsidRPr="00702E10">
        <w:sym w:font="Symbol" w:char="F097"/>
      </w:r>
      <w:r w:rsidRPr="00702E10">
        <w:t xml:space="preserve"> </w:t>
      </w:r>
    </w:p>
    <w:p w:rsidR="00A5291B" w:rsidRPr="00702E10" w:rsidRDefault="00A5291B" w:rsidP="00A5291B">
      <w:pPr>
        <w:tabs>
          <w:tab w:val="left" w:pos="540"/>
        </w:tabs>
        <w:autoSpaceDE w:val="0"/>
        <w:autoSpaceDN w:val="0"/>
        <w:adjustRightInd w:val="0"/>
        <w:jc w:val="both"/>
      </w:pPr>
      <w:r w:rsidRPr="00702E10">
        <w:tab/>
      </w:r>
      <w:r w:rsidRPr="00702E10">
        <w:tab/>
      </w:r>
      <w:r w:rsidRPr="00702E10">
        <w:tab/>
      </w:r>
      <w:r w:rsidRPr="00702E10">
        <w:tab/>
      </w:r>
      <w:proofErr w:type="gramStart"/>
      <w:r w:rsidRPr="00702E10">
        <w:t>şiddetli</w:t>
      </w:r>
      <w:proofErr w:type="gramEnd"/>
      <w:r w:rsidRPr="00702E10">
        <w:t xml:space="preserve"> </w:t>
      </w:r>
      <w:r w:rsidRPr="00702E10">
        <w:tab/>
      </w:r>
      <w:r w:rsidRPr="00702E10">
        <w:sym w:font="Symbol" w:char="F097"/>
      </w:r>
    </w:p>
    <w:p w:rsidR="00A5291B" w:rsidRPr="00702E10" w:rsidRDefault="007C0040" w:rsidP="00A5291B">
      <w:pPr>
        <w:tabs>
          <w:tab w:val="left" w:pos="540"/>
        </w:tabs>
        <w:autoSpaceDE w:val="0"/>
        <w:autoSpaceDN w:val="0"/>
        <w:adjustRightInd w:val="0"/>
        <w:jc w:val="both"/>
      </w:pPr>
      <w:r w:rsidRPr="00702E10">
        <w:t>Y</w:t>
      </w:r>
      <w:r w:rsidR="00A5291B" w:rsidRPr="00702E10">
        <w:t>umurtlamada azalma ya da kesilme</w:t>
      </w:r>
      <w:r w:rsidR="00A5291B" w:rsidRPr="00702E10">
        <w:tab/>
      </w:r>
      <w:r w:rsidR="00A5291B" w:rsidRPr="00702E10">
        <w:sym w:font="Symbol" w:char="F097"/>
      </w:r>
    </w:p>
    <w:p w:rsidR="00A5291B" w:rsidRPr="00702E10" w:rsidRDefault="00A5291B" w:rsidP="00A5291B">
      <w:pPr>
        <w:tabs>
          <w:tab w:val="left" w:pos="540"/>
        </w:tabs>
        <w:autoSpaceDE w:val="0"/>
        <w:autoSpaceDN w:val="0"/>
        <w:adjustRightInd w:val="0"/>
        <w:jc w:val="both"/>
      </w:pPr>
      <w:r w:rsidRPr="00702E10">
        <w:t xml:space="preserve">Ödem, siyanozis veya kutanöz kanamalar </w:t>
      </w:r>
      <w:r w:rsidRPr="00702E10">
        <w:sym w:font="Symbol" w:char="F097"/>
      </w:r>
    </w:p>
    <w:p w:rsidR="00A5291B" w:rsidRPr="00702E10" w:rsidRDefault="007C0040" w:rsidP="00A5291B">
      <w:pPr>
        <w:tabs>
          <w:tab w:val="left" w:pos="540"/>
        </w:tabs>
        <w:autoSpaceDE w:val="0"/>
        <w:autoSpaceDN w:val="0"/>
        <w:adjustRightInd w:val="0"/>
        <w:jc w:val="both"/>
      </w:pPr>
      <w:r w:rsidRPr="00702E10">
        <w:t>İ</w:t>
      </w:r>
      <w:r w:rsidR="00A5291B" w:rsidRPr="00702E10">
        <w:t xml:space="preserve">shal </w:t>
      </w:r>
      <w:r w:rsidR="00A5291B" w:rsidRPr="00702E10">
        <w:tab/>
      </w:r>
      <w:r w:rsidR="00A5291B" w:rsidRPr="00702E10">
        <w:tab/>
      </w:r>
      <w:r w:rsidR="00A5291B" w:rsidRPr="00702E10">
        <w:tab/>
      </w:r>
      <w:r w:rsidR="00A5291B" w:rsidRPr="00702E10">
        <w:tab/>
      </w:r>
      <w:r w:rsidR="00A5291B" w:rsidRPr="00702E10">
        <w:sym w:font="Symbol" w:char="F097"/>
      </w:r>
    </w:p>
    <w:p w:rsidR="00A5291B" w:rsidRPr="00702E10" w:rsidRDefault="00A5291B" w:rsidP="00A5291B">
      <w:pPr>
        <w:tabs>
          <w:tab w:val="left" w:pos="540"/>
        </w:tabs>
        <w:autoSpaceDE w:val="0"/>
        <w:autoSpaceDN w:val="0"/>
        <w:adjustRightInd w:val="0"/>
        <w:jc w:val="both"/>
      </w:pPr>
      <w:r w:rsidRPr="00702E10">
        <w:t xml:space="preserve">Sinirsel belirtiler </w:t>
      </w:r>
      <w:r w:rsidRPr="00702E10">
        <w:tab/>
      </w:r>
      <w:r w:rsidRPr="00702E10">
        <w:sym w:font="Symbol" w:char="F097"/>
      </w:r>
    </w:p>
    <w:p w:rsidR="00A5291B" w:rsidRPr="00702E10" w:rsidRDefault="00A5291B" w:rsidP="00A5291B">
      <w:pPr>
        <w:tabs>
          <w:tab w:val="left" w:pos="540"/>
        </w:tabs>
        <w:autoSpaceDE w:val="0"/>
        <w:autoSpaceDN w:val="0"/>
        <w:adjustRightInd w:val="0"/>
        <w:jc w:val="both"/>
      </w:pPr>
      <w:r w:rsidRPr="00702E10">
        <w:t>Diğer</w:t>
      </w:r>
      <w:r w:rsidR="007C0040" w:rsidRPr="00702E10">
        <w:t>:</w:t>
      </w: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rPr>
          <w:b/>
        </w:rPr>
      </w:pPr>
      <w:r w:rsidRPr="00702E10">
        <w:rPr>
          <w:b/>
        </w:rPr>
        <w:t>MAKROSKOPİK BULGULAR</w:t>
      </w:r>
    </w:p>
    <w:p w:rsidR="00A5291B" w:rsidRPr="00702E10" w:rsidRDefault="00A5291B" w:rsidP="00A5291B">
      <w:pPr>
        <w:tabs>
          <w:tab w:val="left" w:pos="540"/>
        </w:tabs>
        <w:autoSpaceDE w:val="0"/>
        <w:autoSpaceDN w:val="0"/>
        <w:adjustRightInd w:val="0"/>
        <w:jc w:val="both"/>
      </w:pPr>
      <w:r w:rsidRPr="00702E10">
        <w:t xml:space="preserve">Rinit ve sinüzit </w:t>
      </w:r>
      <w:r w:rsidRPr="00702E10">
        <w:tab/>
      </w:r>
      <w:r w:rsidRPr="00702E10">
        <w:tab/>
      </w:r>
      <w:r w:rsidRPr="00702E10">
        <w:sym w:font="Symbol" w:char="F097"/>
      </w:r>
    </w:p>
    <w:p w:rsidR="00A5291B" w:rsidRPr="00702E10" w:rsidRDefault="00A5291B" w:rsidP="00A5291B">
      <w:pPr>
        <w:tabs>
          <w:tab w:val="left" w:pos="540"/>
        </w:tabs>
        <w:autoSpaceDE w:val="0"/>
        <w:autoSpaceDN w:val="0"/>
        <w:adjustRightInd w:val="0"/>
        <w:jc w:val="both"/>
      </w:pPr>
      <w:r w:rsidRPr="00702E10">
        <w:t>Tra</w:t>
      </w:r>
      <w:r w:rsidR="007C0040" w:rsidRPr="00702E10">
        <w:t>cheitis</w:t>
      </w:r>
      <w:r w:rsidRPr="00702E10">
        <w:t xml:space="preserve"> </w:t>
      </w:r>
      <w:r w:rsidRPr="00702E10">
        <w:tab/>
        <w:t xml:space="preserve"> </w:t>
      </w:r>
      <w:r w:rsidR="007C0040" w:rsidRPr="00702E10">
        <w:t>K</w:t>
      </w:r>
      <w:r w:rsidRPr="00702E10">
        <w:rPr>
          <w:i/>
        </w:rPr>
        <w:t xml:space="preserve">ataral </w:t>
      </w:r>
      <w:r w:rsidRPr="00702E10">
        <w:rPr>
          <w:i/>
        </w:rPr>
        <w:tab/>
      </w:r>
      <w:r w:rsidRPr="00702E10">
        <w:sym w:font="Symbol" w:char="F097"/>
      </w:r>
      <w:r w:rsidRPr="00702E10">
        <w:t xml:space="preserve"> </w:t>
      </w:r>
    </w:p>
    <w:p w:rsidR="00A5291B" w:rsidRPr="00702E10" w:rsidRDefault="00A5291B" w:rsidP="00A5291B">
      <w:pPr>
        <w:tabs>
          <w:tab w:val="left" w:pos="540"/>
        </w:tabs>
        <w:autoSpaceDE w:val="0"/>
        <w:autoSpaceDN w:val="0"/>
        <w:adjustRightInd w:val="0"/>
        <w:jc w:val="both"/>
      </w:pPr>
      <w:r w:rsidRPr="00702E10">
        <w:rPr>
          <w:i/>
        </w:rPr>
        <w:tab/>
      </w:r>
      <w:r w:rsidRPr="00702E10">
        <w:rPr>
          <w:i/>
        </w:rPr>
        <w:tab/>
      </w:r>
      <w:r w:rsidRPr="00702E10">
        <w:rPr>
          <w:i/>
        </w:rPr>
        <w:tab/>
        <w:t>Kanamalı</w:t>
      </w:r>
      <w:r w:rsidRPr="00702E10">
        <w:rPr>
          <w:i/>
        </w:rPr>
        <w:tab/>
      </w:r>
      <w:r w:rsidRPr="00702E10">
        <w:sym w:font="Symbol" w:char="F097"/>
      </w:r>
    </w:p>
    <w:p w:rsidR="00A5291B" w:rsidRPr="00702E10" w:rsidRDefault="00A5291B" w:rsidP="00A5291B">
      <w:pPr>
        <w:tabs>
          <w:tab w:val="left" w:pos="540"/>
        </w:tabs>
        <w:autoSpaceDE w:val="0"/>
        <w:autoSpaceDN w:val="0"/>
        <w:adjustRightInd w:val="0"/>
        <w:jc w:val="both"/>
      </w:pPr>
      <w:r w:rsidRPr="00702E10">
        <w:t xml:space="preserve">Hava kesesi yangısı </w:t>
      </w:r>
      <w:r w:rsidRPr="00702E10">
        <w:tab/>
      </w:r>
      <w:r w:rsidRPr="00702E10">
        <w:tab/>
      </w:r>
      <w:r w:rsidRPr="00702E10">
        <w:sym w:font="Symbol" w:char="F097"/>
      </w:r>
      <w:r w:rsidRPr="00702E10">
        <w:t xml:space="preserve"> </w:t>
      </w:r>
    </w:p>
    <w:p w:rsidR="00A5291B" w:rsidRPr="00702E10" w:rsidRDefault="00A5291B" w:rsidP="00A5291B">
      <w:pPr>
        <w:tabs>
          <w:tab w:val="left" w:pos="540"/>
        </w:tabs>
        <w:autoSpaceDE w:val="0"/>
        <w:autoSpaceDN w:val="0"/>
        <w:adjustRightInd w:val="0"/>
        <w:jc w:val="both"/>
      </w:pPr>
      <w:r w:rsidRPr="00702E10">
        <w:t>Kanamalar</w:t>
      </w:r>
      <w:r w:rsidRPr="00702E10">
        <w:tab/>
      </w:r>
      <w:r w:rsidRPr="00702E10">
        <w:tab/>
        <w:t xml:space="preserve"> </w:t>
      </w:r>
      <w:r w:rsidR="007C0040" w:rsidRPr="00702E10">
        <w:rPr>
          <w:i/>
        </w:rPr>
        <w:t>E</w:t>
      </w:r>
      <w:r w:rsidRPr="00702E10">
        <w:rPr>
          <w:i/>
        </w:rPr>
        <w:t xml:space="preserve">pikard </w:t>
      </w:r>
      <w:r w:rsidRPr="00702E10">
        <w:rPr>
          <w:i/>
        </w:rPr>
        <w:tab/>
      </w:r>
      <w:r w:rsidRPr="00702E10">
        <w:rPr>
          <w:i/>
        </w:rPr>
        <w:tab/>
      </w:r>
      <w:r w:rsidRPr="00702E10">
        <w:sym w:font="Symbol" w:char="F097"/>
      </w:r>
      <w:r w:rsidRPr="00702E10">
        <w:t xml:space="preserve"> </w:t>
      </w:r>
    </w:p>
    <w:p w:rsidR="00A5291B" w:rsidRPr="00702E10" w:rsidRDefault="00A5291B" w:rsidP="00A5291B">
      <w:pPr>
        <w:tabs>
          <w:tab w:val="left" w:pos="540"/>
        </w:tabs>
        <w:autoSpaceDE w:val="0"/>
        <w:autoSpaceDN w:val="0"/>
        <w:adjustRightInd w:val="0"/>
        <w:jc w:val="both"/>
      </w:pPr>
      <w:r w:rsidRPr="00702E10">
        <w:rPr>
          <w:i/>
        </w:rPr>
        <w:tab/>
      </w:r>
      <w:r w:rsidRPr="00702E10">
        <w:rPr>
          <w:i/>
        </w:rPr>
        <w:tab/>
      </w:r>
      <w:r w:rsidRPr="00702E10">
        <w:rPr>
          <w:i/>
        </w:rPr>
        <w:tab/>
      </w:r>
      <w:r w:rsidRPr="00702E10">
        <w:rPr>
          <w:i/>
        </w:rPr>
        <w:tab/>
        <w:t xml:space="preserve">Endokard </w:t>
      </w:r>
      <w:r w:rsidRPr="00702E10">
        <w:rPr>
          <w:i/>
        </w:rPr>
        <w:tab/>
      </w:r>
      <w:r w:rsidRPr="00702E10">
        <w:rPr>
          <w:i/>
        </w:rPr>
        <w:tab/>
      </w:r>
      <w:r w:rsidRPr="00702E10">
        <w:sym w:font="Symbol" w:char="F097"/>
      </w:r>
    </w:p>
    <w:p w:rsidR="00A5291B" w:rsidRPr="00702E10" w:rsidRDefault="00A5291B" w:rsidP="00A5291B">
      <w:pPr>
        <w:tabs>
          <w:tab w:val="left" w:pos="540"/>
        </w:tabs>
        <w:autoSpaceDE w:val="0"/>
        <w:autoSpaceDN w:val="0"/>
        <w:adjustRightInd w:val="0"/>
        <w:jc w:val="both"/>
      </w:pPr>
      <w:r w:rsidRPr="00702E10">
        <w:rPr>
          <w:i/>
        </w:rPr>
        <w:tab/>
      </w:r>
      <w:r w:rsidRPr="00702E10">
        <w:rPr>
          <w:i/>
        </w:rPr>
        <w:tab/>
      </w:r>
      <w:r w:rsidRPr="00702E10">
        <w:rPr>
          <w:i/>
        </w:rPr>
        <w:tab/>
      </w:r>
      <w:r w:rsidRPr="00702E10">
        <w:rPr>
          <w:i/>
        </w:rPr>
        <w:tab/>
        <w:t>Proventrikül</w:t>
      </w:r>
      <w:r w:rsidRPr="00702E10">
        <w:rPr>
          <w:i/>
        </w:rPr>
        <w:tab/>
      </w:r>
      <w:r w:rsidRPr="00702E10">
        <w:rPr>
          <w:i/>
        </w:rPr>
        <w:tab/>
      </w:r>
      <w:r w:rsidRPr="00702E10">
        <w:sym w:font="Symbol" w:char="F097"/>
      </w:r>
    </w:p>
    <w:p w:rsidR="00A5291B" w:rsidRPr="00702E10" w:rsidRDefault="007C0040" w:rsidP="00A5291B">
      <w:pPr>
        <w:tabs>
          <w:tab w:val="left" w:pos="540"/>
        </w:tabs>
        <w:autoSpaceDE w:val="0"/>
        <w:autoSpaceDN w:val="0"/>
        <w:adjustRightInd w:val="0"/>
        <w:jc w:val="both"/>
      </w:pPr>
      <w:r w:rsidRPr="00702E10">
        <w:rPr>
          <w:i/>
        </w:rPr>
        <w:tab/>
      </w:r>
      <w:r w:rsidRPr="00702E10">
        <w:rPr>
          <w:i/>
        </w:rPr>
        <w:tab/>
      </w:r>
      <w:r w:rsidRPr="00702E10">
        <w:rPr>
          <w:i/>
        </w:rPr>
        <w:tab/>
      </w:r>
      <w:r w:rsidRPr="00702E10">
        <w:rPr>
          <w:i/>
        </w:rPr>
        <w:tab/>
        <w:t>O</w:t>
      </w:r>
      <w:r w:rsidR="00A5291B" w:rsidRPr="00702E10">
        <w:rPr>
          <w:i/>
        </w:rPr>
        <w:t>varium follikülleri</w:t>
      </w:r>
      <w:r w:rsidR="00A5291B" w:rsidRPr="00702E10">
        <w:rPr>
          <w:i/>
        </w:rPr>
        <w:tab/>
      </w:r>
      <w:r w:rsidR="00A5291B" w:rsidRPr="00702E10">
        <w:sym w:font="Symbol" w:char="F097"/>
      </w:r>
    </w:p>
    <w:p w:rsidR="00A5291B" w:rsidRPr="00702E10" w:rsidRDefault="00A5291B" w:rsidP="00A5291B">
      <w:pPr>
        <w:tabs>
          <w:tab w:val="left" w:pos="540"/>
        </w:tabs>
        <w:autoSpaceDE w:val="0"/>
        <w:autoSpaceDN w:val="0"/>
        <w:adjustRightInd w:val="0"/>
        <w:jc w:val="both"/>
        <w:rPr>
          <w:i/>
        </w:rPr>
      </w:pPr>
      <w:r w:rsidRPr="00702E10">
        <w:t xml:space="preserve">Enteritis </w:t>
      </w:r>
      <w:r w:rsidRPr="00702E10">
        <w:tab/>
      </w:r>
      <w:r w:rsidRPr="00702E10">
        <w:tab/>
      </w:r>
      <w:r w:rsidR="007C0040" w:rsidRPr="00702E10">
        <w:rPr>
          <w:i/>
        </w:rPr>
        <w:t>K</w:t>
      </w:r>
      <w:r w:rsidRPr="00702E10">
        <w:rPr>
          <w:i/>
        </w:rPr>
        <w:t>ataral</w:t>
      </w:r>
      <w:r w:rsidRPr="00702E10">
        <w:rPr>
          <w:i/>
        </w:rPr>
        <w:tab/>
      </w:r>
      <w:r w:rsidRPr="00702E10">
        <w:rPr>
          <w:i/>
        </w:rPr>
        <w:tab/>
      </w:r>
      <w:r w:rsidRPr="00702E10">
        <w:sym w:font="Symbol" w:char="F097"/>
      </w:r>
      <w:r w:rsidRPr="00702E10">
        <w:t xml:space="preserve"> </w:t>
      </w:r>
    </w:p>
    <w:p w:rsidR="00A5291B" w:rsidRPr="00702E10" w:rsidRDefault="007C0040" w:rsidP="00A5291B">
      <w:pPr>
        <w:tabs>
          <w:tab w:val="left" w:pos="540"/>
        </w:tabs>
        <w:autoSpaceDE w:val="0"/>
        <w:autoSpaceDN w:val="0"/>
        <w:adjustRightInd w:val="0"/>
        <w:jc w:val="both"/>
      </w:pPr>
      <w:r w:rsidRPr="00702E10">
        <w:rPr>
          <w:i/>
        </w:rPr>
        <w:tab/>
      </w:r>
      <w:r w:rsidRPr="00702E10">
        <w:rPr>
          <w:i/>
        </w:rPr>
        <w:tab/>
      </w:r>
      <w:r w:rsidRPr="00702E10">
        <w:rPr>
          <w:i/>
        </w:rPr>
        <w:tab/>
      </w:r>
      <w:r w:rsidRPr="00702E10">
        <w:rPr>
          <w:i/>
        </w:rPr>
        <w:tab/>
        <w:t>K</w:t>
      </w:r>
      <w:r w:rsidR="00A5291B" w:rsidRPr="00702E10">
        <w:rPr>
          <w:i/>
        </w:rPr>
        <w:t>anamalı</w:t>
      </w:r>
      <w:r w:rsidR="00A5291B" w:rsidRPr="00702E10">
        <w:rPr>
          <w:i/>
        </w:rPr>
        <w:tab/>
      </w:r>
      <w:r w:rsidR="00A5291B" w:rsidRPr="00702E10">
        <w:rPr>
          <w:i/>
        </w:rPr>
        <w:tab/>
      </w:r>
      <w:r w:rsidR="00A5291B" w:rsidRPr="00702E10">
        <w:sym w:font="Symbol" w:char="F097"/>
      </w:r>
    </w:p>
    <w:p w:rsidR="00A5291B" w:rsidRPr="00702E10" w:rsidRDefault="007C0040" w:rsidP="00A5291B">
      <w:pPr>
        <w:tabs>
          <w:tab w:val="left" w:pos="540"/>
        </w:tabs>
        <w:autoSpaceDE w:val="0"/>
        <w:autoSpaceDN w:val="0"/>
        <w:adjustRightInd w:val="0"/>
        <w:jc w:val="both"/>
      </w:pPr>
      <w:r w:rsidRPr="00702E10">
        <w:t>Panc</w:t>
      </w:r>
      <w:r w:rsidR="00A5291B" w:rsidRPr="00702E10">
        <w:t>reatit</w:t>
      </w:r>
      <w:r w:rsidRPr="00702E10">
        <w:t>is</w:t>
      </w:r>
      <w:r w:rsidR="00A5291B" w:rsidRPr="00702E10">
        <w:t xml:space="preserve"> </w:t>
      </w:r>
      <w:r w:rsidR="00A5291B" w:rsidRPr="00702E10">
        <w:tab/>
      </w:r>
      <w:r w:rsidR="00A5291B" w:rsidRPr="00702E10">
        <w:tab/>
      </w:r>
      <w:r w:rsidR="00A5291B" w:rsidRPr="00702E10">
        <w:tab/>
      </w:r>
      <w:r w:rsidR="00A5291B" w:rsidRPr="00702E10">
        <w:tab/>
      </w:r>
      <w:r w:rsidR="00A5291B" w:rsidRPr="00702E10">
        <w:tab/>
      </w:r>
      <w:r w:rsidR="00A5291B" w:rsidRPr="00702E10">
        <w:sym w:font="Symbol" w:char="F097"/>
      </w:r>
    </w:p>
    <w:p w:rsidR="00A5291B" w:rsidRPr="00702E10" w:rsidRDefault="00A5291B" w:rsidP="00A5291B">
      <w:pPr>
        <w:tabs>
          <w:tab w:val="left" w:pos="540"/>
        </w:tabs>
        <w:autoSpaceDE w:val="0"/>
        <w:autoSpaceDN w:val="0"/>
        <w:adjustRightInd w:val="0"/>
        <w:jc w:val="both"/>
      </w:pPr>
      <w:r w:rsidRPr="00702E10">
        <w:t>Diğer:</w:t>
      </w:r>
    </w:p>
    <w:p w:rsidR="00A5291B" w:rsidRPr="00702E10" w:rsidRDefault="00A5291B" w:rsidP="00A5291B">
      <w:pPr>
        <w:tabs>
          <w:tab w:val="left" w:pos="540"/>
        </w:tabs>
        <w:autoSpaceDE w:val="0"/>
        <w:autoSpaceDN w:val="0"/>
        <w:adjustRightInd w:val="0"/>
        <w:jc w:val="both"/>
        <w:rPr>
          <w:b/>
        </w:rPr>
      </w:pPr>
    </w:p>
    <w:p w:rsidR="00A5291B" w:rsidRPr="00702E10" w:rsidRDefault="00A5291B" w:rsidP="00A5291B">
      <w:pPr>
        <w:tabs>
          <w:tab w:val="left" w:pos="540"/>
        </w:tabs>
        <w:autoSpaceDE w:val="0"/>
        <w:autoSpaceDN w:val="0"/>
        <w:adjustRightInd w:val="0"/>
        <w:jc w:val="both"/>
      </w:pPr>
      <w:r w:rsidRPr="00702E10">
        <w:t>Açıklamalar</w:t>
      </w:r>
      <w:r w:rsidR="00702E10" w:rsidRPr="00702E10">
        <w:t>:</w:t>
      </w:r>
      <w:r w:rsidRPr="00702E10">
        <w:t xml:space="preserve"> </w:t>
      </w:r>
    </w:p>
    <w:p w:rsidR="00A5291B" w:rsidRPr="00702E10" w:rsidRDefault="00A5291B" w:rsidP="00A5291B">
      <w:pPr>
        <w:tabs>
          <w:tab w:val="left" w:pos="540"/>
        </w:tabs>
        <w:autoSpaceDE w:val="0"/>
        <w:autoSpaceDN w:val="0"/>
        <w:adjustRightInd w:val="0"/>
        <w:jc w:val="both"/>
      </w:pPr>
    </w:p>
    <w:p w:rsidR="000E7A0B" w:rsidRPr="00702E10" w:rsidRDefault="000E7A0B" w:rsidP="005E121E">
      <w:pPr>
        <w:tabs>
          <w:tab w:val="left" w:pos="540"/>
        </w:tabs>
        <w:autoSpaceDE w:val="0"/>
        <w:autoSpaceDN w:val="0"/>
        <w:adjustRightInd w:val="0"/>
        <w:jc w:val="right"/>
        <w:rPr>
          <w:b/>
        </w:rPr>
      </w:pPr>
    </w:p>
    <w:p w:rsidR="000E7A0B" w:rsidRPr="00702E10" w:rsidRDefault="000E7A0B" w:rsidP="005E121E">
      <w:pPr>
        <w:tabs>
          <w:tab w:val="left" w:pos="540"/>
        </w:tabs>
        <w:autoSpaceDE w:val="0"/>
        <w:autoSpaceDN w:val="0"/>
        <w:adjustRightInd w:val="0"/>
        <w:jc w:val="right"/>
        <w:rPr>
          <w:b/>
        </w:rPr>
      </w:pPr>
    </w:p>
    <w:p w:rsidR="000E7A0B" w:rsidRPr="00702E10" w:rsidRDefault="000E7A0B" w:rsidP="005E121E">
      <w:pPr>
        <w:tabs>
          <w:tab w:val="left" w:pos="540"/>
        </w:tabs>
        <w:autoSpaceDE w:val="0"/>
        <w:autoSpaceDN w:val="0"/>
        <w:adjustRightInd w:val="0"/>
        <w:jc w:val="right"/>
        <w:rPr>
          <w:b/>
        </w:rPr>
      </w:pPr>
    </w:p>
    <w:p w:rsidR="000E7A0B" w:rsidRPr="00702E10" w:rsidRDefault="000E7A0B" w:rsidP="005E121E">
      <w:pPr>
        <w:tabs>
          <w:tab w:val="left" w:pos="540"/>
        </w:tabs>
        <w:autoSpaceDE w:val="0"/>
        <w:autoSpaceDN w:val="0"/>
        <w:adjustRightInd w:val="0"/>
        <w:jc w:val="right"/>
        <w:rPr>
          <w:b/>
        </w:rPr>
      </w:pPr>
    </w:p>
    <w:p w:rsidR="000E7A0B" w:rsidRPr="00702E10" w:rsidRDefault="000E7A0B" w:rsidP="005E121E">
      <w:pPr>
        <w:tabs>
          <w:tab w:val="left" w:pos="540"/>
        </w:tabs>
        <w:autoSpaceDE w:val="0"/>
        <w:autoSpaceDN w:val="0"/>
        <w:adjustRightInd w:val="0"/>
        <w:jc w:val="right"/>
        <w:rPr>
          <w:b/>
        </w:rPr>
      </w:pPr>
    </w:p>
    <w:p w:rsidR="00A5291B" w:rsidRPr="00702E10" w:rsidRDefault="00A5291B" w:rsidP="005E121E">
      <w:pPr>
        <w:tabs>
          <w:tab w:val="left" w:pos="540"/>
        </w:tabs>
        <w:autoSpaceDE w:val="0"/>
        <w:autoSpaceDN w:val="0"/>
        <w:adjustRightInd w:val="0"/>
        <w:jc w:val="right"/>
        <w:rPr>
          <w:b/>
        </w:rPr>
      </w:pPr>
      <w:r w:rsidRPr="00702E10">
        <w:rPr>
          <w:b/>
        </w:rPr>
        <w:t>İmza</w:t>
      </w:r>
    </w:p>
    <w:p w:rsidR="00660B9C" w:rsidRPr="00702E10" w:rsidRDefault="00660B9C" w:rsidP="009B7B0E">
      <w:pPr>
        <w:autoSpaceDE w:val="0"/>
        <w:autoSpaceDN w:val="0"/>
        <w:adjustRightInd w:val="0"/>
        <w:jc w:val="both"/>
        <w:rPr>
          <w:b/>
        </w:rPr>
      </w:pPr>
    </w:p>
    <w:p w:rsidR="000E7A0B" w:rsidRPr="00702E10" w:rsidRDefault="000E7A0B" w:rsidP="009B7B0E">
      <w:pPr>
        <w:autoSpaceDE w:val="0"/>
        <w:autoSpaceDN w:val="0"/>
        <w:adjustRightInd w:val="0"/>
        <w:jc w:val="both"/>
        <w:rPr>
          <w:b/>
        </w:rPr>
      </w:pPr>
    </w:p>
    <w:p w:rsidR="00660B9C" w:rsidRPr="00702E10" w:rsidRDefault="00660B9C" w:rsidP="009B7B0E">
      <w:pPr>
        <w:autoSpaceDE w:val="0"/>
        <w:autoSpaceDN w:val="0"/>
        <w:adjustRightInd w:val="0"/>
        <w:jc w:val="both"/>
        <w:rPr>
          <w:b/>
        </w:rPr>
      </w:pPr>
    </w:p>
    <w:p w:rsidR="007C0040" w:rsidRPr="00702E10" w:rsidRDefault="007C0040" w:rsidP="009B7B0E">
      <w:pPr>
        <w:autoSpaceDE w:val="0"/>
        <w:autoSpaceDN w:val="0"/>
        <w:adjustRightInd w:val="0"/>
        <w:jc w:val="both"/>
        <w:rPr>
          <w:b/>
        </w:rPr>
      </w:pPr>
    </w:p>
    <w:p w:rsidR="007C0040" w:rsidRPr="00702E10" w:rsidRDefault="007C0040" w:rsidP="009B7B0E">
      <w:pPr>
        <w:autoSpaceDE w:val="0"/>
        <w:autoSpaceDN w:val="0"/>
        <w:adjustRightInd w:val="0"/>
        <w:jc w:val="both"/>
        <w:rPr>
          <w:b/>
        </w:rPr>
      </w:pPr>
    </w:p>
    <w:p w:rsidR="007C0040" w:rsidRPr="00702E10" w:rsidRDefault="007C0040" w:rsidP="009B7B0E">
      <w:pPr>
        <w:autoSpaceDE w:val="0"/>
        <w:autoSpaceDN w:val="0"/>
        <w:adjustRightInd w:val="0"/>
        <w:jc w:val="both"/>
        <w:rPr>
          <w:b/>
        </w:rPr>
      </w:pPr>
    </w:p>
    <w:p w:rsidR="007C0040" w:rsidRPr="00702E10" w:rsidRDefault="007C0040" w:rsidP="009B7B0E">
      <w:pPr>
        <w:autoSpaceDE w:val="0"/>
        <w:autoSpaceDN w:val="0"/>
        <w:adjustRightInd w:val="0"/>
        <w:jc w:val="both"/>
        <w:rPr>
          <w:b/>
        </w:rPr>
      </w:pPr>
    </w:p>
    <w:p w:rsidR="007C0040" w:rsidRPr="00702E10" w:rsidRDefault="007C0040" w:rsidP="009B7B0E">
      <w:pPr>
        <w:autoSpaceDE w:val="0"/>
        <w:autoSpaceDN w:val="0"/>
        <w:adjustRightInd w:val="0"/>
        <w:jc w:val="both"/>
        <w:rPr>
          <w:b/>
        </w:rPr>
      </w:pPr>
    </w:p>
    <w:p w:rsidR="007C0040" w:rsidRPr="00702E10" w:rsidRDefault="007C0040" w:rsidP="009B7B0E">
      <w:pPr>
        <w:autoSpaceDE w:val="0"/>
        <w:autoSpaceDN w:val="0"/>
        <w:adjustRightInd w:val="0"/>
        <w:jc w:val="both"/>
        <w:rPr>
          <w:b/>
        </w:rPr>
      </w:pPr>
    </w:p>
    <w:p w:rsidR="007C0040" w:rsidRPr="00702E10" w:rsidRDefault="007C0040" w:rsidP="009B7B0E">
      <w:pPr>
        <w:autoSpaceDE w:val="0"/>
        <w:autoSpaceDN w:val="0"/>
        <w:adjustRightInd w:val="0"/>
        <w:jc w:val="both"/>
        <w:rPr>
          <w:b/>
        </w:rPr>
      </w:pPr>
    </w:p>
    <w:p w:rsidR="007C0040" w:rsidRDefault="007C0040" w:rsidP="009B7B0E">
      <w:pPr>
        <w:autoSpaceDE w:val="0"/>
        <w:autoSpaceDN w:val="0"/>
        <w:adjustRightInd w:val="0"/>
        <w:jc w:val="both"/>
        <w:rPr>
          <w:b/>
        </w:rPr>
      </w:pPr>
    </w:p>
    <w:p w:rsidR="009113DA" w:rsidRDefault="009113DA" w:rsidP="009B7B0E">
      <w:pPr>
        <w:autoSpaceDE w:val="0"/>
        <w:autoSpaceDN w:val="0"/>
        <w:adjustRightInd w:val="0"/>
        <w:jc w:val="both"/>
        <w:rPr>
          <w:b/>
        </w:rPr>
      </w:pPr>
    </w:p>
    <w:p w:rsidR="009113DA" w:rsidRPr="00702E10" w:rsidRDefault="009113DA" w:rsidP="009B7B0E">
      <w:pPr>
        <w:autoSpaceDE w:val="0"/>
        <w:autoSpaceDN w:val="0"/>
        <w:adjustRightInd w:val="0"/>
        <w:jc w:val="both"/>
        <w:rPr>
          <w:b/>
        </w:rPr>
      </w:pPr>
    </w:p>
    <w:p w:rsidR="00C572AC" w:rsidRPr="00702E10" w:rsidRDefault="00C572AC" w:rsidP="009B7B0E">
      <w:pPr>
        <w:autoSpaceDE w:val="0"/>
        <w:autoSpaceDN w:val="0"/>
        <w:adjustRightInd w:val="0"/>
        <w:jc w:val="both"/>
        <w:rPr>
          <w:b/>
        </w:rPr>
      </w:pPr>
    </w:p>
    <w:p w:rsidR="00C572AC" w:rsidRPr="00702E10" w:rsidRDefault="00C572AC" w:rsidP="009B7B0E">
      <w:pPr>
        <w:autoSpaceDE w:val="0"/>
        <w:autoSpaceDN w:val="0"/>
        <w:adjustRightInd w:val="0"/>
        <w:jc w:val="both"/>
        <w:rPr>
          <w:b/>
        </w:rPr>
      </w:pPr>
    </w:p>
    <w:p w:rsidR="00C572AC" w:rsidRPr="00702E10" w:rsidRDefault="00C572AC" w:rsidP="009B7B0E">
      <w:pPr>
        <w:autoSpaceDE w:val="0"/>
        <w:autoSpaceDN w:val="0"/>
        <w:adjustRightInd w:val="0"/>
        <w:jc w:val="both"/>
        <w:rPr>
          <w:b/>
        </w:rPr>
      </w:pPr>
    </w:p>
    <w:p w:rsidR="008705F3" w:rsidRPr="00702E10" w:rsidRDefault="00C572AC" w:rsidP="00C572AC">
      <w:pPr>
        <w:autoSpaceDE w:val="0"/>
        <w:autoSpaceDN w:val="0"/>
        <w:adjustRightInd w:val="0"/>
        <w:jc w:val="right"/>
        <w:rPr>
          <w:b/>
        </w:rPr>
      </w:pPr>
      <w:r w:rsidRPr="00702E10">
        <w:rPr>
          <w:b/>
        </w:rPr>
        <w:lastRenderedPageBreak/>
        <w:t>EK-</w:t>
      </w:r>
      <w:r w:rsidR="008705F3" w:rsidRPr="00702E10">
        <w:rPr>
          <w:b/>
        </w:rPr>
        <w:t>1</w:t>
      </w:r>
      <w:r w:rsidR="00723F30" w:rsidRPr="00702E10">
        <w:rPr>
          <w:b/>
        </w:rPr>
        <w:t>1</w:t>
      </w:r>
    </w:p>
    <w:bookmarkEnd w:id="7"/>
    <w:p w:rsidR="00660B9C" w:rsidRPr="00702E10" w:rsidRDefault="00660B9C" w:rsidP="00660B9C">
      <w:pPr>
        <w:jc w:val="center"/>
        <w:rPr>
          <w:b/>
        </w:rPr>
      </w:pPr>
      <w:r w:rsidRPr="00702E10">
        <w:rPr>
          <w:b/>
        </w:rPr>
        <w:t>T.C.</w:t>
      </w:r>
    </w:p>
    <w:p w:rsidR="00660B9C" w:rsidRPr="00702E10" w:rsidRDefault="00660B9C" w:rsidP="00660B9C">
      <w:pPr>
        <w:pStyle w:val="Altbilgi"/>
        <w:tabs>
          <w:tab w:val="left" w:pos="708"/>
        </w:tabs>
        <w:jc w:val="center"/>
        <w:rPr>
          <w:b/>
          <w:lang w:val="tr-TR"/>
        </w:rPr>
      </w:pPr>
      <w:proofErr w:type="gramStart"/>
      <w:r w:rsidRPr="00702E10">
        <w:rPr>
          <w:b/>
          <w:lang w:val="tr-TR"/>
        </w:rPr>
        <w:t>………………..</w:t>
      </w:r>
      <w:proofErr w:type="gramEnd"/>
      <w:r w:rsidRPr="00702E10">
        <w:rPr>
          <w:b/>
          <w:lang w:val="tr-TR"/>
        </w:rPr>
        <w:t>VALİLİĞİ</w:t>
      </w:r>
    </w:p>
    <w:p w:rsidR="00660B9C" w:rsidRPr="00702E10" w:rsidRDefault="00660B9C" w:rsidP="00660B9C">
      <w:pPr>
        <w:jc w:val="center"/>
        <w:rPr>
          <w:b/>
        </w:rPr>
      </w:pPr>
      <w:r w:rsidRPr="00702E10">
        <w:rPr>
          <w:b/>
        </w:rPr>
        <w:t xml:space="preserve">Gıda, Tarım ve Hayvancılık </w:t>
      </w:r>
      <w:r w:rsidR="00681FF7" w:rsidRPr="00702E10">
        <w:rPr>
          <w:b/>
        </w:rPr>
        <w:t>İl Müdürlüğü</w:t>
      </w:r>
    </w:p>
    <w:p w:rsidR="005D79AF" w:rsidRPr="00702E10" w:rsidRDefault="005D79AF" w:rsidP="00660B9C">
      <w:pPr>
        <w:jc w:val="both"/>
        <w:rPr>
          <w:b/>
        </w:rPr>
      </w:pPr>
    </w:p>
    <w:p w:rsidR="00660B9C" w:rsidRPr="00702E10" w:rsidRDefault="00660B9C" w:rsidP="00660B9C">
      <w:pPr>
        <w:jc w:val="both"/>
      </w:pPr>
      <w:r w:rsidRPr="00702E10">
        <w:rPr>
          <w:b/>
        </w:rPr>
        <w:t>Sayı</w:t>
      </w:r>
      <w:r w:rsidRPr="00702E10">
        <w:tab/>
        <w:t>:                                                                                                             …/…/201...</w:t>
      </w:r>
    </w:p>
    <w:p w:rsidR="00660B9C" w:rsidRPr="00702E10" w:rsidRDefault="00660B9C" w:rsidP="005D79AF">
      <w:pPr>
        <w:jc w:val="both"/>
      </w:pPr>
      <w:r w:rsidRPr="00702E10">
        <w:rPr>
          <w:b/>
        </w:rPr>
        <w:t>Konu</w:t>
      </w:r>
      <w:r w:rsidRPr="00702E10">
        <w:tab/>
        <w:t>: Hastalık Çıkışı</w:t>
      </w:r>
      <w:r w:rsidRPr="00702E10">
        <w:tab/>
      </w:r>
      <w:r w:rsidRPr="00702E10">
        <w:tab/>
      </w:r>
      <w:r w:rsidRPr="00702E10">
        <w:tab/>
      </w:r>
      <w:r w:rsidRPr="00702E10">
        <w:tab/>
      </w:r>
      <w:r w:rsidRPr="00702E10">
        <w:tab/>
      </w:r>
      <w:r w:rsidRPr="00702E10">
        <w:tab/>
      </w:r>
      <w:r w:rsidRPr="00702E10">
        <w:tab/>
      </w:r>
      <w:r w:rsidRPr="00702E10">
        <w:tab/>
      </w:r>
      <w:r w:rsidRPr="00702E10">
        <w:tab/>
      </w:r>
      <w:r w:rsidRPr="00702E10">
        <w:tab/>
      </w:r>
      <w:r w:rsidRPr="00702E10">
        <w:tab/>
      </w:r>
    </w:p>
    <w:p w:rsidR="00660B9C" w:rsidRPr="00702E10" w:rsidRDefault="00660B9C" w:rsidP="00660B9C">
      <w:pPr>
        <w:jc w:val="center"/>
        <w:rPr>
          <w:b/>
        </w:rPr>
      </w:pPr>
      <w:r w:rsidRPr="00702E10">
        <w:rPr>
          <w:b/>
        </w:rPr>
        <w:t>GIDA, TARIM ve HAYVANCILIK BAKANLIĞINA</w:t>
      </w:r>
    </w:p>
    <w:p w:rsidR="00660B9C" w:rsidRPr="00702E10" w:rsidRDefault="00660B9C" w:rsidP="00660B9C">
      <w:pPr>
        <w:jc w:val="center"/>
        <w:rPr>
          <w:b/>
        </w:rPr>
      </w:pPr>
      <w:r w:rsidRPr="00702E10">
        <w:rPr>
          <w:b/>
        </w:rPr>
        <w:t>(Gıda ve Kontrol Genel Müdürlüğü)</w:t>
      </w:r>
    </w:p>
    <w:p w:rsidR="00660B9C" w:rsidRPr="00702E10" w:rsidRDefault="00660B9C" w:rsidP="00660B9C">
      <w:pPr>
        <w:jc w:val="both"/>
      </w:pPr>
    </w:p>
    <w:p w:rsidR="00660B9C" w:rsidRPr="00702E10" w:rsidRDefault="00660B9C" w:rsidP="00660B9C">
      <w:pPr>
        <w:ind w:right="-1"/>
        <w:jc w:val="both"/>
      </w:pPr>
      <w:r w:rsidRPr="00702E10">
        <w:tab/>
        <w:t>5996 Sayılı Veteriner Hizmetleri, Bitki Sağlığı, Gıda ve Yem Kanunu’na uygun olarak ihbarı yapılan hastalıkla ilgili veriler TURKVET veri tabanına kaydedilmiş olup gerekli tedbirlerin alındığını arz ederim.</w:t>
      </w:r>
    </w:p>
    <w:p w:rsidR="00660B9C" w:rsidRPr="00702E10" w:rsidRDefault="00660B9C" w:rsidP="00660B9C">
      <w:pPr>
        <w:jc w:val="both"/>
        <w:rPr>
          <w:sz w:val="22"/>
          <w:szCs w:val="22"/>
        </w:rPr>
      </w:pPr>
    </w:p>
    <w:p w:rsidR="00660B9C" w:rsidRPr="00702E10" w:rsidRDefault="004A0064" w:rsidP="004A0064">
      <w:pPr>
        <w:tabs>
          <w:tab w:val="left" w:pos="7967"/>
        </w:tabs>
        <w:jc w:val="center"/>
        <w:rPr>
          <w:sz w:val="22"/>
          <w:szCs w:val="22"/>
        </w:rPr>
      </w:pPr>
      <w:r w:rsidRPr="00702E10">
        <w:rPr>
          <w:sz w:val="22"/>
          <w:szCs w:val="22"/>
        </w:rPr>
        <w:t xml:space="preserve">                                                                                                          </w:t>
      </w:r>
      <w:r w:rsidR="00660B9C" w:rsidRPr="00702E10">
        <w:rPr>
          <w:sz w:val="22"/>
          <w:szCs w:val="22"/>
        </w:rPr>
        <w:t>İMZA</w:t>
      </w:r>
    </w:p>
    <w:p w:rsidR="00660B9C" w:rsidRPr="00702E10" w:rsidRDefault="00660B9C" w:rsidP="00660B9C">
      <w:pPr>
        <w:tabs>
          <w:tab w:val="left" w:pos="7967"/>
        </w:tabs>
        <w:jc w:val="right"/>
        <w:rPr>
          <w:sz w:val="22"/>
          <w:szCs w:val="22"/>
        </w:rPr>
      </w:pPr>
      <w:r w:rsidRPr="00702E10">
        <w:rPr>
          <w:sz w:val="22"/>
          <w:szCs w:val="22"/>
        </w:rPr>
        <w:t>(Vali/Vali Yrd./İl Müd.)</w:t>
      </w:r>
    </w:p>
    <w:tbl>
      <w:tblPr>
        <w:tblpPr w:leftFromText="141" w:rightFromText="141" w:vertAnchor="text" w:horzAnchor="margin" w:tblpXSpec="center" w:tblpY="17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990"/>
        <w:gridCol w:w="707"/>
        <w:gridCol w:w="146"/>
        <w:gridCol w:w="851"/>
        <w:gridCol w:w="994"/>
        <w:gridCol w:w="994"/>
        <w:gridCol w:w="126"/>
        <w:gridCol w:w="1060"/>
        <w:gridCol w:w="88"/>
        <w:gridCol w:w="566"/>
        <w:gridCol w:w="427"/>
        <w:gridCol w:w="283"/>
        <w:gridCol w:w="676"/>
        <w:gridCol w:w="849"/>
      </w:tblGrid>
      <w:tr w:rsidR="00660B9C" w:rsidRPr="00702E10" w:rsidTr="00660B9C">
        <w:tc>
          <w:tcPr>
            <w:tcW w:w="1045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jc w:val="center"/>
              <w:rPr>
                <w:b/>
                <w:sz w:val="22"/>
                <w:szCs w:val="22"/>
              </w:rPr>
            </w:pPr>
            <w:r w:rsidRPr="00702E10">
              <w:rPr>
                <w:b/>
                <w:sz w:val="22"/>
                <w:szCs w:val="22"/>
              </w:rPr>
              <w:t>HASTALIK ÇIKIŞ BİLDİRİMİ</w:t>
            </w:r>
          </w:p>
        </w:tc>
      </w:tr>
      <w:tr w:rsidR="00660B9C" w:rsidRPr="00702E10" w:rsidTr="00660B9C">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Hastalık, Etkenin Tipi</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 xml:space="preserve">Ili </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Bildirim No</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Ilçesi</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rPr>
          <w:trHeight w:val="287"/>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Mihrak Tipi</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Köyü ve Mahallesi</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rPr>
          <w:trHeight w:val="277"/>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 xml:space="preserve">Çıkış (ilk </w:t>
            </w:r>
            <w:proofErr w:type="gramStart"/>
            <w:r w:rsidRPr="00702E10">
              <w:rPr>
                <w:sz w:val="22"/>
                <w:szCs w:val="22"/>
              </w:rPr>
              <w:t>enfeksiyon</w:t>
            </w:r>
            <w:proofErr w:type="gramEnd"/>
            <w:r w:rsidRPr="00702E10">
              <w:rPr>
                <w:sz w:val="22"/>
                <w:szCs w:val="22"/>
              </w:rPr>
              <w:t>)Tarihi</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Haber Alma Şekli</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rPr>
          <w:trHeight w:val="175"/>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Haber Alma Tarihi</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Hayvan Sahibi</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rPr>
          <w:trHeight w:val="309"/>
        </w:trPr>
        <w:tc>
          <w:tcPr>
            <w:tcW w:w="3542"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Varış ve Kordon (şüphe)Tarihi</w:t>
            </w:r>
          </w:p>
        </w:tc>
        <w:tc>
          <w:tcPr>
            <w:tcW w:w="1845" w:type="dxa"/>
            <w:gridSpan w:val="2"/>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994" w:type="dxa"/>
            <w:vMerge w:val="restart"/>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İşletme</w:t>
            </w:r>
          </w:p>
        </w:tc>
        <w:tc>
          <w:tcPr>
            <w:tcW w:w="1840"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No</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rPr>
          <w:trHeight w:val="309"/>
        </w:trPr>
        <w:tc>
          <w:tcPr>
            <w:tcW w:w="3542"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Teşhis/Nunune Alınan Yer</w:t>
            </w:r>
          </w:p>
        </w:tc>
        <w:tc>
          <w:tcPr>
            <w:tcW w:w="1845" w:type="dxa"/>
            <w:gridSpan w:val="2"/>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994" w:type="dxa"/>
            <w:vMerge/>
            <w:tcBorders>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1840"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N Koordinatı</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rPr>
          <w:trHeight w:val="309"/>
        </w:trPr>
        <w:tc>
          <w:tcPr>
            <w:tcW w:w="3542" w:type="dxa"/>
            <w:gridSpan w:val="4"/>
            <w:tcBorders>
              <w:left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Teşhis Metodu</w:t>
            </w:r>
          </w:p>
        </w:tc>
        <w:tc>
          <w:tcPr>
            <w:tcW w:w="1845" w:type="dxa"/>
            <w:gridSpan w:val="2"/>
            <w:tcBorders>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994" w:type="dxa"/>
            <w:vMerge/>
            <w:tcBorders>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1840" w:type="dxa"/>
            <w:gridSpan w:val="4"/>
            <w:tcBorders>
              <w:left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E Koordinatı</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rPr>
          <w:trHeight w:val="309"/>
        </w:trPr>
        <w:tc>
          <w:tcPr>
            <w:tcW w:w="3542" w:type="dxa"/>
            <w:gridSpan w:val="4"/>
            <w:tcBorders>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Lab. Adı</w:t>
            </w:r>
          </w:p>
        </w:tc>
        <w:tc>
          <w:tcPr>
            <w:tcW w:w="1845" w:type="dxa"/>
            <w:gridSpan w:val="2"/>
            <w:tcBorders>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Kısıtlanan Diğer Bölge/İşl.</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r>
      <w:tr w:rsidR="00660B9C" w:rsidRPr="00702E10" w:rsidTr="00660B9C">
        <w:trPr>
          <w:trHeight w:val="197"/>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 xml:space="preserve">Lab. </w:t>
            </w:r>
            <w:proofErr w:type="gramStart"/>
            <w:r w:rsidRPr="00702E10">
              <w:rPr>
                <w:sz w:val="22"/>
                <w:szCs w:val="22"/>
              </w:rPr>
              <w:t>Gön.Yaz</w:t>
            </w:r>
            <w:proofErr w:type="gramEnd"/>
            <w:r w:rsidRPr="00702E10">
              <w:rPr>
                <w:sz w:val="22"/>
                <w:szCs w:val="22"/>
              </w:rPr>
              <w:t>.Tarih, No</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r w:rsidRPr="00702E10">
              <w:rPr>
                <w:sz w:val="22"/>
                <w:szCs w:val="22"/>
              </w:rPr>
              <w:t>En Yakın İşl./Köye Uzaklığı</w:t>
            </w:r>
          </w:p>
        </w:tc>
        <w:tc>
          <w:tcPr>
            <w:tcW w:w="2235" w:type="dxa"/>
            <w:gridSpan w:val="4"/>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r>
      <w:tr w:rsidR="00660B9C" w:rsidRPr="00702E10" w:rsidTr="00660B9C">
        <w:trPr>
          <w:trHeight w:val="146"/>
        </w:trPr>
        <w:tc>
          <w:tcPr>
            <w:tcW w:w="3542"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ind w:right="-108"/>
              <w:rPr>
                <w:sz w:val="22"/>
                <w:szCs w:val="22"/>
              </w:rPr>
            </w:pPr>
            <w:r w:rsidRPr="00702E10">
              <w:rPr>
                <w:sz w:val="22"/>
                <w:szCs w:val="22"/>
              </w:rPr>
              <w:t>Lab. Gel. Yaz. Tarih, No</w:t>
            </w:r>
          </w:p>
        </w:tc>
        <w:tc>
          <w:tcPr>
            <w:tcW w:w="1845" w:type="dxa"/>
            <w:gridSpan w:val="2"/>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top w:val="single" w:sz="4" w:space="0" w:color="auto"/>
              <w:left w:val="single" w:sz="4" w:space="0" w:color="auto"/>
              <w:right w:val="single" w:sz="4" w:space="0" w:color="auto"/>
            </w:tcBorders>
            <w:shd w:val="clear" w:color="auto" w:fill="auto"/>
          </w:tcPr>
          <w:p w:rsidR="00660B9C" w:rsidRPr="00702E10" w:rsidRDefault="00660B9C" w:rsidP="00660B9C">
            <w:pPr>
              <w:jc w:val="both"/>
              <w:rPr>
                <w:sz w:val="22"/>
                <w:szCs w:val="22"/>
              </w:rPr>
            </w:pPr>
            <w:r w:rsidRPr="00702E10">
              <w:rPr>
                <w:sz w:val="22"/>
                <w:szCs w:val="22"/>
              </w:rPr>
              <w:t>Filyasyon</w:t>
            </w:r>
          </w:p>
        </w:tc>
        <w:tc>
          <w:tcPr>
            <w:tcW w:w="2235" w:type="dxa"/>
            <w:gridSpan w:val="4"/>
            <w:tcBorders>
              <w:top w:val="single" w:sz="4" w:space="0" w:color="auto"/>
              <w:left w:val="single" w:sz="4" w:space="0" w:color="auto"/>
              <w:right w:val="single" w:sz="4" w:space="0" w:color="auto"/>
            </w:tcBorders>
            <w:shd w:val="clear" w:color="auto" w:fill="auto"/>
          </w:tcPr>
          <w:p w:rsidR="00660B9C" w:rsidRPr="00702E10" w:rsidRDefault="00660B9C" w:rsidP="00660B9C">
            <w:pPr>
              <w:jc w:val="both"/>
              <w:rPr>
                <w:sz w:val="22"/>
                <w:szCs w:val="22"/>
              </w:rPr>
            </w:pPr>
          </w:p>
        </w:tc>
      </w:tr>
      <w:tr w:rsidR="00660B9C" w:rsidRPr="00702E10" w:rsidTr="00660B9C">
        <w:trPr>
          <w:trHeight w:val="146"/>
        </w:trPr>
        <w:tc>
          <w:tcPr>
            <w:tcW w:w="3542" w:type="dxa"/>
            <w:gridSpan w:val="4"/>
            <w:tcBorders>
              <w:left w:val="single" w:sz="4" w:space="0" w:color="auto"/>
              <w:right w:val="single" w:sz="4" w:space="0" w:color="auto"/>
            </w:tcBorders>
            <w:shd w:val="clear" w:color="auto" w:fill="auto"/>
          </w:tcPr>
          <w:p w:rsidR="00660B9C" w:rsidRPr="00702E10" w:rsidRDefault="00660B9C" w:rsidP="00660B9C">
            <w:pPr>
              <w:ind w:right="-108"/>
              <w:jc w:val="both"/>
              <w:rPr>
                <w:sz w:val="22"/>
                <w:szCs w:val="22"/>
              </w:rPr>
            </w:pPr>
            <w:r w:rsidRPr="00702E10">
              <w:rPr>
                <w:sz w:val="22"/>
                <w:szCs w:val="22"/>
              </w:rPr>
              <w:t>Tahmini Son İtlaf Tarihi</w:t>
            </w:r>
          </w:p>
        </w:tc>
        <w:tc>
          <w:tcPr>
            <w:tcW w:w="1845" w:type="dxa"/>
            <w:gridSpan w:val="2"/>
            <w:tcBorders>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left w:val="single" w:sz="4" w:space="0" w:color="auto"/>
              <w:right w:val="single" w:sz="4" w:space="0" w:color="auto"/>
            </w:tcBorders>
            <w:shd w:val="clear" w:color="auto" w:fill="auto"/>
          </w:tcPr>
          <w:p w:rsidR="00660B9C" w:rsidRPr="00702E10" w:rsidRDefault="00660B9C" w:rsidP="00660B9C">
            <w:pPr>
              <w:jc w:val="both"/>
              <w:rPr>
                <w:sz w:val="22"/>
                <w:szCs w:val="22"/>
              </w:rPr>
            </w:pPr>
            <w:r w:rsidRPr="00702E10">
              <w:rPr>
                <w:sz w:val="22"/>
                <w:szCs w:val="22"/>
              </w:rPr>
              <w:t>Kaynak Yer/Ülke</w:t>
            </w:r>
          </w:p>
        </w:tc>
        <w:tc>
          <w:tcPr>
            <w:tcW w:w="2235" w:type="dxa"/>
            <w:gridSpan w:val="4"/>
            <w:tcBorders>
              <w:left w:val="single" w:sz="4" w:space="0" w:color="auto"/>
              <w:right w:val="single" w:sz="4" w:space="0" w:color="auto"/>
            </w:tcBorders>
            <w:shd w:val="clear" w:color="auto" w:fill="auto"/>
          </w:tcPr>
          <w:p w:rsidR="00660B9C" w:rsidRPr="00702E10" w:rsidRDefault="00660B9C" w:rsidP="00660B9C">
            <w:pPr>
              <w:jc w:val="both"/>
              <w:rPr>
                <w:sz w:val="22"/>
                <w:szCs w:val="22"/>
              </w:rPr>
            </w:pPr>
          </w:p>
        </w:tc>
      </w:tr>
      <w:tr w:rsidR="00660B9C" w:rsidRPr="00702E10" w:rsidTr="00660B9C">
        <w:trPr>
          <w:trHeight w:val="146"/>
        </w:trPr>
        <w:tc>
          <w:tcPr>
            <w:tcW w:w="3542" w:type="dxa"/>
            <w:gridSpan w:val="4"/>
            <w:tcBorders>
              <w:left w:val="single" w:sz="4" w:space="0" w:color="auto"/>
              <w:right w:val="single" w:sz="4" w:space="0" w:color="auto"/>
            </w:tcBorders>
            <w:shd w:val="clear" w:color="auto" w:fill="auto"/>
          </w:tcPr>
          <w:p w:rsidR="00660B9C" w:rsidRPr="00702E10" w:rsidRDefault="00660B9C" w:rsidP="00660B9C">
            <w:pPr>
              <w:ind w:right="-108"/>
              <w:jc w:val="both"/>
              <w:rPr>
                <w:sz w:val="22"/>
                <w:szCs w:val="22"/>
              </w:rPr>
            </w:pPr>
            <w:r w:rsidRPr="00702E10">
              <w:rPr>
                <w:sz w:val="22"/>
                <w:szCs w:val="22"/>
              </w:rPr>
              <w:t>Tahmini Son İmha Tarihi</w:t>
            </w:r>
          </w:p>
        </w:tc>
        <w:tc>
          <w:tcPr>
            <w:tcW w:w="1845" w:type="dxa"/>
            <w:gridSpan w:val="2"/>
            <w:tcBorders>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left w:val="single" w:sz="4" w:space="0" w:color="auto"/>
              <w:right w:val="single" w:sz="4" w:space="0" w:color="auto"/>
            </w:tcBorders>
            <w:shd w:val="clear" w:color="auto" w:fill="auto"/>
          </w:tcPr>
          <w:p w:rsidR="00660B9C" w:rsidRPr="00702E10" w:rsidRDefault="00660B9C" w:rsidP="00660B9C">
            <w:pPr>
              <w:jc w:val="both"/>
              <w:rPr>
                <w:sz w:val="22"/>
                <w:szCs w:val="22"/>
              </w:rPr>
            </w:pPr>
            <w:r w:rsidRPr="00702E10">
              <w:rPr>
                <w:sz w:val="22"/>
                <w:szCs w:val="22"/>
              </w:rPr>
              <w:t>Kaynak Mihrak No</w:t>
            </w:r>
          </w:p>
        </w:tc>
        <w:tc>
          <w:tcPr>
            <w:tcW w:w="2235" w:type="dxa"/>
            <w:gridSpan w:val="4"/>
            <w:tcBorders>
              <w:left w:val="single" w:sz="4" w:space="0" w:color="auto"/>
              <w:right w:val="single" w:sz="4" w:space="0" w:color="auto"/>
            </w:tcBorders>
            <w:shd w:val="clear" w:color="auto" w:fill="auto"/>
          </w:tcPr>
          <w:p w:rsidR="00660B9C" w:rsidRPr="00702E10" w:rsidRDefault="00660B9C" w:rsidP="00660B9C">
            <w:pPr>
              <w:jc w:val="both"/>
              <w:rPr>
                <w:sz w:val="22"/>
                <w:szCs w:val="22"/>
              </w:rPr>
            </w:pPr>
          </w:p>
        </w:tc>
      </w:tr>
      <w:tr w:rsidR="00660B9C" w:rsidRPr="00702E10" w:rsidTr="00660B9C">
        <w:trPr>
          <w:trHeight w:val="146"/>
        </w:trPr>
        <w:tc>
          <w:tcPr>
            <w:tcW w:w="3542" w:type="dxa"/>
            <w:gridSpan w:val="4"/>
            <w:tcBorders>
              <w:left w:val="single" w:sz="4" w:space="0" w:color="auto"/>
              <w:right w:val="single" w:sz="4" w:space="0" w:color="auto"/>
            </w:tcBorders>
            <w:shd w:val="clear" w:color="auto" w:fill="auto"/>
          </w:tcPr>
          <w:p w:rsidR="00660B9C" w:rsidRPr="00702E10" w:rsidRDefault="00660B9C" w:rsidP="00660B9C">
            <w:pPr>
              <w:ind w:right="-108"/>
              <w:jc w:val="both"/>
              <w:rPr>
                <w:sz w:val="22"/>
                <w:szCs w:val="22"/>
              </w:rPr>
            </w:pPr>
            <w:r w:rsidRPr="00702E10">
              <w:rPr>
                <w:sz w:val="22"/>
                <w:szCs w:val="22"/>
              </w:rPr>
              <w:t>Etkilenen İnsan Sayısı ve Yaşı</w:t>
            </w:r>
          </w:p>
        </w:tc>
        <w:tc>
          <w:tcPr>
            <w:tcW w:w="1845" w:type="dxa"/>
            <w:gridSpan w:val="2"/>
            <w:tcBorders>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2834" w:type="dxa"/>
            <w:gridSpan w:val="5"/>
            <w:tcBorders>
              <w:left w:val="single" w:sz="4" w:space="0" w:color="auto"/>
              <w:right w:val="single" w:sz="4" w:space="0" w:color="auto"/>
            </w:tcBorders>
            <w:shd w:val="clear" w:color="auto" w:fill="auto"/>
          </w:tcPr>
          <w:p w:rsidR="00660B9C" w:rsidRPr="00702E10" w:rsidRDefault="00660B9C" w:rsidP="00660B9C">
            <w:pPr>
              <w:jc w:val="both"/>
              <w:rPr>
                <w:sz w:val="22"/>
                <w:szCs w:val="22"/>
              </w:rPr>
            </w:pPr>
            <w:r w:rsidRPr="00702E10">
              <w:rPr>
                <w:sz w:val="22"/>
                <w:szCs w:val="22"/>
              </w:rPr>
              <w:t>Kaynaktan Sevk Tarihi</w:t>
            </w:r>
          </w:p>
        </w:tc>
        <w:tc>
          <w:tcPr>
            <w:tcW w:w="2235" w:type="dxa"/>
            <w:gridSpan w:val="4"/>
            <w:tcBorders>
              <w:left w:val="single" w:sz="4" w:space="0" w:color="auto"/>
              <w:right w:val="single" w:sz="4" w:space="0" w:color="auto"/>
            </w:tcBorders>
            <w:shd w:val="clear" w:color="auto" w:fill="auto"/>
          </w:tcPr>
          <w:p w:rsidR="00660B9C" w:rsidRPr="00702E10" w:rsidRDefault="00660B9C" w:rsidP="00660B9C">
            <w:pPr>
              <w:jc w:val="both"/>
              <w:rPr>
                <w:sz w:val="22"/>
                <w:szCs w:val="22"/>
              </w:rPr>
            </w:pPr>
          </w:p>
        </w:tc>
      </w:tr>
      <w:tr w:rsidR="00660B9C" w:rsidRPr="00702E10" w:rsidTr="00660B9C">
        <w:trPr>
          <w:trHeight w:val="146"/>
        </w:trPr>
        <w:tc>
          <w:tcPr>
            <w:tcW w:w="3542" w:type="dxa"/>
            <w:gridSpan w:val="4"/>
            <w:tcBorders>
              <w:left w:val="single" w:sz="4" w:space="0" w:color="auto"/>
              <w:bottom w:val="single" w:sz="4" w:space="0" w:color="auto"/>
              <w:right w:val="single" w:sz="4" w:space="0" w:color="auto"/>
            </w:tcBorders>
            <w:shd w:val="clear" w:color="auto" w:fill="auto"/>
          </w:tcPr>
          <w:p w:rsidR="00660B9C" w:rsidRPr="00702E10" w:rsidRDefault="00660B9C" w:rsidP="00660B9C">
            <w:pPr>
              <w:ind w:right="-108"/>
              <w:jc w:val="both"/>
              <w:rPr>
                <w:sz w:val="22"/>
                <w:szCs w:val="22"/>
              </w:rPr>
            </w:pPr>
          </w:p>
        </w:tc>
        <w:tc>
          <w:tcPr>
            <w:tcW w:w="1845" w:type="dxa"/>
            <w:gridSpan w:val="2"/>
            <w:tcBorders>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2834" w:type="dxa"/>
            <w:gridSpan w:val="5"/>
            <w:tcBorders>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r w:rsidRPr="00702E10">
              <w:rPr>
                <w:sz w:val="22"/>
                <w:szCs w:val="22"/>
              </w:rPr>
              <w:t>Kaynaktan Geliş Tarihi</w:t>
            </w:r>
          </w:p>
        </w:tc>
        <w:tc>
          <w:tcPr>
            <w:tcW w:w="2235" w:type="dxa"/>
            <w:gridSpan w:val="4"/>
            <w:tcBorders>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r>
      <w:tr w:rsidR="00660B9C" w:rsidRPr="00702E10" w:rsidTr="00660B9C">
        <w:trPr>
          <w:cantSplit/>
          <w:trHeight w:val="292"/>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jc w:val="center"/>
              <w:rPr>
                <w:b/>
                <w:sz w:val="22"/>
                <w:szCs w:val="22"/>
              </w:rPr>
            </w:pPr>
            <w:r w:rsidRPr="00702E10">
              <w:t>Nev’i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left="-108" w:right="-108"/>
              <w:jc w:val="center"/>
              <w:rPr>
                <w:sz w:val="22"/>
                <w:szCs w:val="22"/>
              </w:rPr>
            </w:pPr>
            <w:r w:rsidRPr="00702E10">
              <w:rPr>
                <w:sz w:val="22"/>
                <w:szCs w:val="22"/>
              </w:rPr>
              <w:t>Tutulan</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left="-108" w:right="-108"/>
              <w:jc w:val="center"/>
              <w:rPr>
                <w:sz w:val="22"/>
                <w:szCs w:val="22"/>
              </w:rPr>
            </w:pPr>
            <w:r w:rsidRPr="00702E10">
              <w:rPr>
                <w:sz w:val="22"/>
                <w:szCs w:val="22"/>
              </w:rPr>
              <w:t>Ölen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left="-108" w:right="-108"/>
              <w:jc w:val="center"/>
              <w:rPr>
                <w:sz w:val="22"/>
                <w:szCs w:val="22"/>
              </w:rPr>
            </w:pPr>
            <w:r w:rsidRPr="00702E10">
              <w:rPr>
                <w:sz w:val="22"/>
                <w:szCs w:val="22"/>
              </w:rPr>
              <w:t>Kesilen</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left="-106" w:right="-108"/>
              <w:jc w:val="center"/>
              <w:rPr>
                <w:sz w:val="22"/>
                <w:szCs w:val="22"/>
              </w:rPr>
            </w:pPr>
            <w:r w:rsidRPr="00702E10">
              <w:rPr>
                <w:sz w:val="22"/>
                <w:szCs w:val="22"/>
              </w:rPr>
              <w:t>İmha/İtlaf</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jc w:val="center"/>
              <w:rPr>
                <w:sz w:val="22"/>
                <w:szCs w:val="22"/>
              </w:rPr>
            </w:pPr>
            <w:r w:rsidRPr="00702E10">
              <w:rPr>
                <w:sz w:val="22"/>
                <w:szCs w:val="22"/>
              </w:rPr>
              <w:t>Atık</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ind w:left="-94"/>
              <w:jc w:val="center"/>
              <w:rPr>
                <w:sz w:val="22"/>
                <w:szCs w:val="22"/>
              </w:rPr>
            </w:pPr>
            <w:r w:rsidRPr="00702E10">
              <w:t>Test/Teşhis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jc w:val="center"/>
              <w:rPr>
                <w:sz w:val="22"/>
                <w:szCs w:val="22"/>
              </w:rPr>
            </w:pPr>
            <w:r w:rsidRPr="00702E10">
              <w:t>Şüpheli</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jc w:val="center"/>
              <w:rPr>
                <w:sz w:val="22"/>
                <w:szCs w:val="22"/>
              </w:rPr>
            </w:pPr>
            <w:r w:rsidRPr="00702E10">
              <w:t>Aşılanan</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660B9C">
            <w:pPr>
              <w:jc w:val="center"/>
              <w:rPr>
                <w:b/>
                <w:sz w:val="22"/>
                <w:szCs w:val="22"/>
              </w:rPr>
            </w:pPr>
            <w:r w:rsidRPr="00702E10">
              <w:t>Maruz</w:t>
            </w:r>
          </w:p>
        </w:tc>
      </w:tr>
      <w:tr w:rsidR="00660B9C" w:rsidRPr="00702E10" w:rsidTr="00660B9C">
        <w:trPr>
          <w:trHeight w:val="147"/>
        </w:trPr>
        <w:tc>
          <w:tcPr>
            <w:tcW w:w="169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ind w:left="-108" w:right="-108"/>
              <w:jc w:val="center"/>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center"/>
              <w:rPr>
                <w:sz w:val="22"/>
                <w:szCs w:val="22"/>
              </w:rPr>
            </w:pPr>
          </w:p>
        </w:tc>
      </w:tr>
      <w:tr w:rsidR="00660B9C" w:rsidRPr="00702E10" w:rsidTr="00660B9C">
        <w:trPr>
          <w:trHeight w:val="147"/>
        </w:trPr>
        <w:tc>
          <w:tcPr>
            <w:tcW w:w="169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ind w:left="-107" w:firstLine="107"/>
              <w:jc w:val="both"/>
              <w:rPr>
                <w:sz w:val="22"/>
                <w:szCs w:val="22"/>
              </w:rPr>
            </w:pPr>
          </w:p>
        </w:tc>
      </w:tr>
      <w:tr w:rsidR="00660B9C" w:rsidRPr="00702E10" w:rsidTr="00660B9C">
        <w:trPr>
          <w:trHeight w:val="147"/>
        </w:trPr>
        <w:tc>
          <w:tcPr>
            <w:tcW w:w="169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p>
        </w:tc>
      </w:tr>
      <w:tr w:rsidR="00660B9C" w:rsidRPr="00702E10" w:rsidTr="00660B9C">
        <w:trPr>
          <w:cantSplit/>
          <w:trHeight w:val="146"/>
        </w:trPr>
        <w:tc>
          <w:tcPr>
            <w:tcW w:w="5387" w:type="dxa"/>
            <w:gridSpan w:val="6"/>
            <w:vMerge w:val="restart"/>
            <w:tcBorders>
              <w:top w:val="single" w:sz="4" w:space="0" w:color="auto"/>
              <w:left w:val="single" w:sz="4" w:space="0" w:color="auto"/>
              <w:right w:val="single" w:sz="4" w:space="0" w:color="auto"/>
            </w:tcBorders>
            <w:shd w:val="clear" w:color="auto" w:fill="auto"/>
            <w:vAlign w:val="center"/>
          </w:tcPr>
          <w:p w:rsidR="00660B9C" w:rsidRPr="00702E10" w:rsidRDefault="00660B9C" w:rsidP="00660B9C">
            <w:pPr>
              <w:rPr>
                <w:sz w:val="22"/>
                <w:szCs w:val="22"/>
              </w:rPr>
            </w:pPr>
            <w:r w:rsidRPr="00702E10">
              <w:rPr>
                <w:sz w:val="22"/>
                <w:szCs w:val="22"/>
              </w:rPr>
              <w:t xml:space="preserve">Kullanılan Aşı-Serum ve Biyolojik Madde </w:t>
            </w:r>
          </w:p>
          <w:p w:rsidR="00660B9C" w:rsidRPr="00702E10" w:rsidRDefault="00660B9C" w:rsidP="00660B9C">
            <w:pPr>
              <w:rPr>
                <w:sz w:val="22"/>
                <w:szCs w:val="22"/>
              </w:rPr>
            </w:pPr>
            <w:r w:rsidRPr="00702E10">
              <w:rPr>
                <w:sz w:val="22"/>
                <w:szCs w:val="22"/>
              </w:rPr>
              <w:t>(Hastalık Çıkışından Önce ve Sonra)</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pStyle w:val="Altbilgi"/>
              <w:tabs>
                <w:tab w:val="left" w:pos="708"/>
              </w:tabs>
              <w:rPr>
                <w:sz w:val="22"/>
                <w:szCs w:val="22"/>
              </w:rPr>
            </w:pPr>
            <w:r w:rsidRPr="00702E10">
              <w:rPr>
                <w:sz w:val="22"/>
                <w:szCs w:val="22"/>
              </w:rPr>
              <w:t>Adı</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pStyle w:val="Altbilgi"/>
              <w:rPr>
                <w:sz w:val="22"/>
                <w:szCs w:val="22"/>
              </w:rPr>
            </w:pPr>
            <w:r w:rsidRPr="00702E10">
              <w:rPr>
                <w:sz w:val="22"/>
                <w:szCs w:val="22"/>
              </w:rPr>
              <w:t>Seri No</w:t>
            </w: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ind w:left="-108" w:right="-128"/>
              <w:rPr>
                <w:sz w:val="22"/>
                <w:szCs w:val="22"/>
              </w:rPr>
            </w:pPr>
            <w:r w:rsidRPr="00702E10">
              <w:rPr>
                <w:sz w:val="22"/>
                <w:szCs w:val="22"/>
              </w:rPr>
              <w:t>Uygulama Tarihi</w:t>
            </w:r>
          </w:p>
        </w:tc>
      </w:tr>
      <w:tr w:rsidR="00660B9C" w:rsidRPr="00702E10" w:rsidTr="00660B9C">
        <w:trPr>
          <w:cantSplit/>
          <w:trHeight w:val="324"/>
        </w:trPr>
        <w:tc>
          <w:tcPr>
            <w:tcW w:w="5387" w:type="dxa"/>
            <w:gridSpan w:val="6"/>
            <w:vMerge/>
            <w:tcBorders>
              <w:left w:val="single" w:sz="4" w:space="0" w:color="auto"/>
              <w:right w:val="single" w:sz="4" w:space="0" w:color="auto"/>
            </w:tcBorders>
            <w:shd w:val="clear" w:color="auto" w:fill="auto"/>
            <w:vAlign w:val="center"/>
          </w:tcPr>
          <w:p w:rsidR="00660B9C" w:rsidRPr="00702E10" w:rsidRDefault="00660B9C" w:rsidP="00660B9C">
            <w:pPr>
              <w:rPr>
                <w:sz w:val="22"/>
                <w:szCs w:val="22"/>
              </w:rPr>
            </w:pPr>
          </w:p>
        </w:tc>
        <w:tc>
          <w:tcPr>
            <w:tcW w:w="5069" w:type="dxa"/>
            <w:gridSpan w:val="9"/>
            <w:tcBorders>
              <w:top w:val="single" w:sz="4" w:space="0" w:color="auto"/>
              <w:left w:val="single" w:sz="4" w:space="0" w:color="auto"/>
              <w:right w:val="single" w:sz="4" w:space="0" w:color="auto"/>
            </w:tcBorders>
            <w:shd w:val="clear" w:color="auto" w:fill="auto"/>
          </w:tcPr>
          <w:p w:rsidR="00660B9C" w:rsidRPr="00702E10" w:rsidRDefault="00660B9C" w:rsidP="00660B9C">
            <w:pPr>
              <w:jc w:val="both"/>
              <w:rPr>
                <w:sz w:val="22"/>
                <w:szCs w:val="22"/>
              </w:rPr>
            </w:pPr>
          </w:p>
        </w:tc>
      </w:tr>
      <w:tr w:rsidR="00660B9C" w:rsidRPr="00702E10" w:rsidTr="00660B9C">
        <w:trPr>
          <w:cantSplit/>
        </w:trPr>
        <w:tc>
          <w:tcPr>
            <w:tcW w:w="3396" w:type="dxa"/>
            <w:gridSpan w:val="3"/>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jc w:val="both"/>
              <w:rPr>
                <w:sz w:val="22"/>
                <w:szCs w:val="22"/>
              </w:rPr>
            </w:pPr>
            <w:r w:rsidRPr="00702E10">
              <w:rPr>
                <w:sz w:val="22"/>
                <w:szCs w:val="22"/>
              </w:rPr>
              <w:t>Alınan Kontrol Tedbirleri</w:t>
            </w:r>
          </w:p>
        </w:tc>
        <w:tc>
          <w:tcPr>
            <w:tcW w:w="7060" w:type="dxa"/>
            <w:gridSpan w:val="1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rPr>
                <w:sz w:val="22"/>
                <w:szCs w:val="22"/>
              </w:rPr>
            </w:pPr>
          </w:p>
        </w:tc>
      </w:tr>
      <w:tr w:rsidR="00660B9C" w:rsidRPr="00702E10" w:rsidTr="00660B9C">
        <w:tc>
          <w:tcPr>
            <w:tcW w:w="10456" w:type="dxa"/>
            <w:gridSpan w:val="15"/>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660B9C">
            <w:pPr>
              <w:rPr>
                <w:sz w:val="18"/>
                <w:szCs w:val="18"/>
              </w:rPr>
            </w:pPr>
            <w:r w:rsidRPr="00702E10">
              <w:rPr>
                <w:sz w:val="18"/>
                <w:szCs w:val="18"/>
              </w:rPr>
              <w:t>Sahada yapılan çalışmalar ile bu çıkış bildirimindeki bilgilerin birbiri ile aynı olup veritabanında doğru bir şekilde kayıtlı olduğunu taahhüt ederim.</w:t>
            </w:r>
          </w:p>
          <w:p w:rsidR="00660B9C" w:rsidRPr="00702E10" w:rsidRDefault="00660B9C" w:rsidP="00660B9C">
            <w:pPr>
              <w:rPr>
                <w:sz w:val="18"/>
                <w:szCs w:val="18"/>
              </w:rPr>
            </w:pPr>
            <w:r w:rsidRPr="00702E10">
              <w:rPr>
                <w:sz w:val="18"/>
                <w:szCs w:val="18"/>
              </w:rPr>
              <w:t xml:space="preserve"> İlçe Müdürlüğü tarafından yapılan hastalık çıkışına ait bilgilerin kontrol edildiğini ve veritabanında doğru bir şekilde kayıtlı olduğunu taahhüt ederim.</w:t>
            </w:r>
          </w:p>
          <w:p w:rsidR="00660B9C" w:rsidRPr="00702E10" w:rsidRDefault="00660B9C" w:rsidP="00660B9C">
            <w:pPr>
              <w:rPr>
                <w:sz w:val="22"/>
                <w:szCs w:val="22"/>
              </w:rPr>
            </w:pPr>
          </w:p>
          <w:p w:rsidR="00660B9C" w:rsidRPr="00702E10" w:rsidRDefault="00660B9C" w:rsidP="00660B9C">
            <w:pPr>
              <w:rPr>
                <w:sz w:val="22"/>
                <w:szCs w:val="22"/>
              </w:rPr>
            </w:pPr>
            <w:r w:rsidRPr="00702E10">
              <w:rPr>
                <w:sz w:val="22"/>
                <w:szCs w:val="22"/>
              </w:rPr>
              <w:t xml:space="preserve">                         İMZA                                                                                                     İMZA</w:t>
            </w:r>
          </w:p>
          <w:p w:rsidR="00660B9C" w:rsidRPr="00702E10" w:rsidRDefault="00660B9C" w:rsidP="00660B9C">
            <w:pPr>
              <w:rPr>
                <w:i/>
                <w:sz w:val="22"/>
                <w:szCs w:val="22"/>
              </w:rPr>
            </w:pPr>
            <w:r w:rsidRPr="00702E10">
              <w:rPr>
                <w:i/>
                <w:sz w:val="22"/>
                <w:szCs w:val="22"/>
              </w:rPr>
              <w:t>(Hastalığı Takip Eden/Düzenleyen Veteriner Hekim)     (Hayvan Sağlığı, Yetiştiriciliği ve Su Ürünleri Şube Müdürü)</w:t>
            </w:r>
          </w:p>
          <w:p w:rsidR="00660B9C" w:rsidRPr="00702E10" w:rsidRDefault="00660B9C" w:rsidP="00660B9C">
            <w:pPr>
              <w:rPr>
                <w:i/>
                <w:sz w:val="22"/>
                <w:szCs w:val="22"/>
              </w:rPr>
            </w:pPr>
          </w:p>
          <w:p w:rsidR="00660B9C" w:rsidRPr="00702E10" w:rsidRDefault="00660B9C" w:rsidP="00660B9C">
            <w:pPr>
              <w:rPr>
                <w:sz w:val="22"/>
                <w:szCs w:val="22"/>
              </w:rPr>
            </w:pPr>
            <w:r w:rsidRPr="00702E10">
              <w:rPr>
                <w:sz w:val="22"/>
                <w:szCs w:val="22"/>
              </w:rPr>
              <w:t xml:space="preserve">Bir örneği </w:t>
            </w:r>
            <w:proofErr w:type="gramStart"/>
            <w:r w:rsidRPr="00702E10">
              <w:rPr>
                <w:sz w:val="22"/>
                <w:szCs w:val="22"/>
              </w:rPr>
              <w:t>…………………….</w:t>
            </w:r>
            <w:proofErr w:type="gramEnd"/>
            <w:r w:rsidRPr="00702E10">
              <w:rPr>
                <w:sz w:val="22"/>
                <w:szCs w:val="22"/>
              </w:rPr>
              <w:t xml:space="preserve"> Enstitüsü Müdürlüğü’ne gönderilmiştir.</w:t>
            </w:r>
          </w:p>
        </w:tc>
      </w:tr>
    </w:tbl>
    <w:p w:rsidR="00C572AC" w:rsidRPr="00702E10" w:rsidRDefault="00C572AC" w:rsidP="00660B9C">
      <w:pPr>
        <w:jc w:val="center"/>
        <w:rPr>
          <w:b/>
        </w:rPr>
      </w:pPr>
    </w:p>
    <w:p w:rsidR="00C572AC" w:rsidRPr="00702E10" w:rsidRDefault="00C572AC" w:rsidP="00660B9C">
      <w:pPr>
        <w:jc w:val="center"/>
        <w:rPr>
          <w:b/>
        </w:rPr>
      </w:pPr>
    </w:p>
    <w:p w:rsidR="00660B9C" w:rsidRPr="00702E10" w:rsidRDefault="00660B9C" w:rsidP="00660B9C">
      <w:pPr>
        <w:jc w:val="center"/>
        <w:rPr>
          <w:b/>
        </w:rPr>
      </w:pPr>
      <w:r w:rsidRPr="00702E10">
        <w:rPr>
          <w:b/>
        </w:rPr>
        <w:t>T.C.</w:t>
      </w:r>
    </w:p>
    <w:p w:rsidR="00660B9C" w:rsidRPr="00702E10" w:rsidRDefault="00660B9C" w:rsidP="00660B9C">
      <w:pPr>
        <w:pStyle w:val="Altbilgi"/>
        <w:tabs>
          <w:tab w:val="left" w:pos="708"/>
        </w:tabs>
        <w:jc w:val="center"/>
        <w:rPr>
          <w:b/>
          <w:lang w:val="tr-TR"/>
        </w:rPr>
      </w:pPr>
      <w:proofErr w:type="gramStart"/>
      <w:r w:rsidRPr="00702E10">
        <w:rPr>
          <w:b/>
          <w:lang w:val="tr-TR"/>
        </w:rPr>
        <w:t>………………..</w:t>
      </w:r>
      <w:proofErr w:type="gramEnd"/>
      <w:r w:rsidRPr="00702E10">
        <w:rPr>
          <w:b/>
          <w:lang w:val="tr-TR"/>
        </w:rPr>
        <w:t>VALİLİĞİ</w:t>
      </w:r>
    </w:p>
    <w:p w:rsidR="00660B9C" w:rsidRPr="00702E10" w:rsidRDefault="00660B9C" w:rsidP="00660B9C">
      <w:pPr>
        <w:jc w:val="center"/>
        <w:rPr>
          <w:b/>
        </w:rPr>
      </w:pPr>
      <w:r w:rsidRPr="00702E10">
        <w:rPr>
          <w:b/>
        </w:rPr>
        <w:t xml:space="preserve">Gıda, Tarım ve Hayvancılık </w:t>
      </w:r>
      <w:r w:rsidR="00681FF7" w:rsidRPr="00702E10">
        <w:rPr>
          <w:b/>
        </w:rPr>
        <w:t>İl Müdürlüğü</w:t>
      </w:r>
    </w:p>
    <w:p w:rsidR="00660B9C" w:rsidRPr="00702E10" w:rsidRDefault="00660B9C" w:rsidP="00660B9C">
      <w:pPr>
        <w:jc w:val="both"/>
      </w:pPr>
    </w:p>
    <w:p w:rsidR="00660B9C" w:rsidRPr="00702E10" w:rsidRDefault="00660B9C" w:rsidP="00660B9C">
      <w:pPr>
        <w:jc w:val="both"/>
      </w:pPr>
      <w:r w:rsidRPr="00702E10">
        <w:rPr>
          <w:b/>
        </w:rPr>
        <w:t>Sayı</w:t>
      </w:r>
      <w:r w:rsidRPr="00702E10">
        <w:tab/>
        <w:t>:                                                                                                               …/…/201...</w:t>
      </w:r>
    </w:p>
    <w:p w:rsidR="00660B9C" w:rsidRPr="00702E10" w:rsidRDefault="00660B9C" w:rsidP="00660B9C">
      <w:pPr>
        <w:jc w:val="both"/>
      </w:pPr>
      <w:r w:rsidRPr="00702E10">
        <w:rPr>
          <w:b/>
        </w:rPr>
        <w:t>Konu</w:t>
      </w:r>
      <w:r w:rsidRPr="00702E10">
        <w:tab/>
        <w:t>: Hastalık Sönüşü</w:t>
      </w:r>
      <w:r w:rsidRPr="00702E10">
        <w:tab/>
      </w:r>
      <w:r w:rsidRPr="00702E10">
        <w:tab/>
      </w:r>
      <w:r w:rsidRPr="00702E10">
        <w:tab/>
      </w:r>
      <w:r w:rsidRPr="00702E10">
        <w:tab/>
      </w:r>
      <w:r w:rsidRPr="00702E10">
        <w:tab/>
      </w:r>
      <w:r w:rsidRPr="00702E10">
        <w:tab/>
      </w:r>
      <w:r w:rsidRPr="00702E10">
        <w:tab/>
      </w:r>
      <w:r w:rsidRPr="00702E10">
        <w:tab/>
      </w:r>
      <w:r w:rsidRPr="00702E10">
        <w:tab/>
      </w:r>
      <w:r w:rsidRPr="00702E10">
        <w:tab/>
      </w:r>
    </w:p>
    <w:p w:rsidR="00660B9C" w:rsidRPr="00702E10" w:rsidRDefault="00660B9C" w:rsidP="00660B9C">
      <w:pPr>
        <w:jc w:val="center"/>
        <w:rPr>
          <w:b/>
        </w:rPr>
      </w:pPr>
      <w:r w:rsidRPr="00702E10">
        <w:rPr>
          <w:b/>
        </w:rPr>
        <w:t>GIDA, TARIM ve HAYVANCILIK BAKANLIĞINA</w:t>
      </w:r>
    </w:p>
    <w:p w:rsidR="00660B9C" w:rsidRPr="00702E10" w:rsidRDefault="00660B9C" w:rsidP="00660B9C">
      <w:pPr>
        <w:jc w:val="center"/>
        <w:rPr>
          <w:b/>
        </w:rPr>
      </w:pPr>
      <w:r w:rsidRPr="00702E10">
        <w:rPr>
          <w:b/>
        </w:rPr>
        <w:t>(Gıda ve Kontrol Genel Müdürlüğü)</w:t>
      </w:r>
    </w:p>
    <w:p w:rsidR="00660B9C" w:rsidRPr="00702E10" w:rsidRDefault="00660B9C" w:rsidP="00660B9C">
      <w:pPr>
        <w:jc w:val="both"/>
      </w:pPr>
    </w:p>
    <w:p w:rsidR="00660B9C" w:rsidRPr="00702E10" w:rsidRDefault="00660B9C" w:rsidP="006616F5">
      <w:pPr>
        <w:ind w:right="-1"/>
        <w:jc w:val="both"/>
        <w:rPr>
          <w:sz w:val="22"/>
          <w:szCs w:val="22"/>
        </w:rPr>
      </w:pPr>
      <w:r w:rsidRPr="00702E10">
        <w:tab/>
        <w:t>5996 Sayılı Veteriner Hizmetleri, Bitki Sağlığı, Gıda ve Yem Kanunu’na uygun olarak sönüşü yapılan hastalıkla ilgili veriler TURKVET veri tabanına kaydedilmiş olup uygulanan tedbirlerin kaldırıldığını arz ederim.</w:t>
      </w:r>
    </w:p>
    <w:p w:rsidR="00660B9C" w:rsidRPr="00702E10" w:rsidRDefault="00660B9C" w:rsidP="00660B9C">
      <w:pPr>
        <w:tabs>
          <w:tab w:val="left" w:pos="7967"/>
        </w:tabs>
        <w:ind w:left="7090"/>
        <w:rPr>
          <w:sz w:val="22"/>
          <w:szCs w:val="22"/>
        </w:rPr>
      </w:pPr>
      <w:r w:rsidRPr="00702E10">
        <w:rPr>
          <w:sz w:val="22"/>
          <w:szCs w:val="22"/>
        </w:rPr>
        <w:tab/>
        <w:t xml:space="preserve">            İMZA</w:t>
      </w:r>
    </w:p>
    <w:p w:rsidR="00660B9C" w:rsidRPr="00702E10" w:rsidRDefault="00660B9C" w:rsidP="00660B9C">
      <w:pPr>
        <w:tabs>
          <w:tab w:val="left" w:pos="7967"/>
        </w:tabs>
        <w:ind w:left="6381"/>
        <w:rPr>
          <w:sz w:val="22"/>
          <w:szCs w:val="22"/>
        </w:rPr>
      </w:pPr>
      <w:r w:rsidRPr="00702E10">
        <w:rPr>
          <w:sz w:val="22"/>
          <w:szCs w:val="22"/>
        </w:rPr>
        <w:t>(Vali/Vali Yrd./İl Müd.)</w:t>
      </w:r>
    </w:p>
    <w:p w:rsidR="00660B9C" w:rsidRPr="00702E10" w:rsidRDefault="00660B9C" w:rsidP="00660B9C">
      <w:pPr>
        <w:jc w:val="both"/>
        <w:rPr>
          <w:rFonts w:ascii="Arial" w:hAnsi="Arial" w:cs="Arial"/>
        </w:rPr>
      </w:pPr>
    </w:p>
    <w:tbl>
      <w:tblPr>
        <w:tblW w:w="10561"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990"/>
        <w:gridCol w:w="707"/>
        <w:gridCol w:w="146"/>
        <w:gridCol w:w="851"/>
        <w:gridCol w:w="995"/>
        <w:gridCol w:w="994"/>
        <w:gridCol w:w="126"/>
        <w:gridCol w:w="851"/>
        <w:gridCol w:w="209"/>
        <w:gridCol w:w="654"/>
        <w:gridCol w:w="427"/>
        <w:gridCol w:w="101"/>
        <w:gridCol w:w="858"/>
        <w:gridCol w:w="953"/>
      </w:tblGrid>
      <w:tr w:rsidR="00660B9C" w:rsidRPr="00702E10" w:rsidTr="00660B9C">
        <w:tc>
          <w:tcPr>
            <w:tcW w:w="1056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jc w:val="center"/>
              <w:rPr>
                <w:b/>
                <w:sz w:val="22"/>
                <w:szCs w:val="22"/>
              </w:rPr>
            </w:pPr>
            <w:r w:rsidRPr="00702E10">
              <w:rPr>
                <w:b/>
                <w:sz w:val="22"/>
                <w:szCs w:val="22"/>
              </w:rPr>
              <w:t>HASTALIK SÖNÜŞ BİLDİRİMİ</w:t>
            </w:r>
          </w:p>
        </w:tc>
      </w:tr>
      <w:tr w:rsidR="00660B9C" w:rsidRPr="00702E10" w:rsidTr="00660B9C">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Hastalık, Etkenin Tipi</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 xml:space="preserve">Ili </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Bildirim No</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Ilçesi</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rPr>
          <w:trHeight w:val="287"/>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Mihrak Tipi</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Köyü ve Mahallesi</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rPr>
          <w:trHeight w:val="277"/>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 xml:space="preserve">Çıkış (ilk </w:t>
            </w:r>
            <w:proofErr w:type="gramStart"/>
            <w:r w:rsidRPr="00702E10">
              <w:rPr>
                <w:sz w:val="22"/>
                <w:szCs w:val="22"/>
              </w:rPr>
              <w:t>enfeksiyon</w:t>
            </w:r>
            <w:proofErr w:type="gramEnd"/>
            <w:r w:rsidRPr="00702E10">
              <w:rPr>
                <w:sz w:val="22"/>
                <w:szCs w:val="22"/>
              </w:rPr>
              <w:t>)Tarihi</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Haber Alma Şekli</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rPr>
          <w:trHeight w:val="175"/>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Haber Alma Tarihi</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Hayvan Sahibi</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rPr>
          <w:trHeight w:val="309"/>
        </w:trPr>
        <w:tc>
          <w:tcPr>
            <w:tcW w:w="3542"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Varış ve Kordon (şüphe)Tarihi</w:t>
            </w:r>
          </w:p>
        </w:tc>
        <w:tc>
          <w:tcPr>
            <w:tcW w:w="1846" w:type="dxa"/>
            <w:gridSpan w:val="2"/>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994" w:type="dxa"/>
            <w:vMerge w:val="restart"/>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İşletme</w:t>
            </w:r>
          </w:p>
        </w:tc>
        <w:tc>
          <w:tcPr>
            <w:tcW w:w="1840"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No</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rPr>
          <w:trHeight w:val="309"/>
        </w:trPr>
        <w:tc>
          <w:tcPr>
            <w:tcW w:w="3542"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ind w:right="-108"/>
              <w:rPr>
                <w:b/>
                <w:sz w:val="22"/>
                <w:szCs w:val="22"/>
              </w:rPr>
            </w:pPr>
            <w:r w:rsidRPr="00702E10">
              <w:rPr>
                <w:b/>
                <w:sz w:val="22"/>
                <w:szCs w:val="22"/>
              </w:rPr>
              <w:t>Kordonun Kaldırıldığı Tarih</w:t>
            </w:r>
          </w:p>
        </w:tc>
        <w:tc>
          <w:tcPr>
            <w:tcW w:w="1846" w:type="dxa"/>
            <w:gridSpan w:val="2"/>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994" w:type="dxa"/>
            <w:vMerge/>
            <w:tcBorders>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1840"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N Koordinatı</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rPr>
          <w:trHeight w:val="309"/>
        </w:trPr>
        <w:tc>
          <w:tcPr>
            <w:tcW w:w="3542" w:type="dxa"/>
            <w:gridSpan w:val="4"/>
            <w:tcBorders>
              <w:left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Teşhis/Numune Alınan Yer</w:t>
            </w:r>
          </w:p>
        </w:tc>
        <w:tc>
          <w:tcPr>
            <w:tcW w:w="1846" w:type="dxa"/>
            <w:gridSpan w:val="2"/>
            <w:tcBorders>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994" w:type="dxa"/>
            <w:vMerge/>
            <w:tcBorders>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1840" w:type="dxa"/>
            <w:gridSpan w:val="4"/>
            <w:tcBorders>
              <w:left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E Koordinatı</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rPr>
          <w:trHeight w:val="309"/>
        </w:trPr>
        <w:tc>
          <w:tcPr>
            <w:tcW w:w="3542" w:type="dxa"/>
            <w:gridSpan w:val="4"/>
            <w:tcBorders>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Teşhis Metodu</w:t>
            </w:r>
          </w:p>
        </w:tc>
        <w:tc>
          <w:tcPr>
            <w:tcW w:w="1846" w:type="dxa"/>
            <w:gridSpan w:val="2"/>
            <w:tcBorders>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Kısıtlanan Diğer Bölge/İşl.</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r>
      <w:tr w:rsidR="00660B9C" w:rsidRPr="00702E10" w:rsidTr="00660B9C">
        <w:trPr>
          <w:trHeight w:val="197"/>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Lab. Adı</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r w:rsidRPr="00702E10">
              <w:rPr>
                <w:sz w:val="22"/>
                <w:szCs w:val="22"/>
              </w:rPr>
              <w:t>En Yakın İşl./Köye Uzaklığı</w:t>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r>
      <w:tr w:rsidR="00660B9C" w:rsidRPr="00702E10" w:rsidTr="00660B9C">
        <w:trPr>
          <w:trHeight w:val="146"/>
        </w:trPr>
        <w:tc>
          <w:tcPr>
            <w:tcW w:w="3542" w:type="dxa"/>
            <w:gridSpan w:val="4"/>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 xml:space="preserve">Lab. </w:t>
            </w:r>
            <w:proofErr w:type="gramStart"/>
            <w:r w:rsidRPr="00702E10">
              <w:rPr>
                <w:sz w:val="22"/>
                <w:szCs w:val="22"/>
              </w:rPr>
              <w:t>Gön.Yaz</w:t>
            </w:r>
            <w:proofErr w:type="gramEnd"/>
            <w:r w:rsidRPr="00702E10">
              <w:rPr>
                <w:sz w:val="22"/>
                <w:szCs w:val="22"/>
              </w:rPr>
              <w:t>.Tarih, No</w:t>
            </w:r>
          </w:p>
        </w:tc>
        <w:tc>
          <w:tcPr>
            <w:tcW w:w="1846" w:type="dxa"/>
            <w:gridSpan w:val="2"/>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top w:val="single" w:sz="4" w:space="0" w:color="auto"/>
              <w:left w:val="single" w:sz="4" w:space="0" w:color="auto"/>
              <w:right w:val="single" w:sz="4" w:space="0" w:color="auto"/>
            </w:tcBorders>
            <w:shd w:val="clear" w:color="auto" w:fill="auto"/>
          </w:tcPr>
          <w:p w:rsidR="00660B9C" w:rsidRPr="00702E10" w:rsidRDefault="00660B9C" w:rsidP="002224B9">
            <w:pPr>
              <w:jc w:val="both"/>
              <w:rPr>
                <w:sz w:val="22"/>
                <w:szCs w:val="22"/>
              </w:rPr>
            </w:pPr>
            <w:r w:rsidRPr="00702E10">
              <w:rPr>
                <w:sz w:val="22"/>
                <w:szCs w:val="22"/>
              </w:rPr>
              <w:t>Filyasyon</w:t>
            </w:r>
          </w:p>
        </w:tc>
        <w:tc>
          <w:tcPr>
            <w:tcW w:w="2339" w:type="dxa"/>
            <w:gridSpan w:val="4"/>
            <w:tcBorders>
              <w:top w:val="single" w:sz="4" w:space="0" w:color="auto"/>
              <w:left w:val="single" w:sz="4" w:space="0" w:color="auto"/>
              <w:right w:val="single" w:sz="4" w:space="0" w:color="auto"/>
            </w:tcBorders>
            <w:shd w:val="clear" w:color="auto" w:fill="auto"/>
          </w:tcPr>
          <w:p w:rsidR="00660B9C" w:rsidRPr="00702E10" w:rsidRDefault="00660B9C" w:rsidP="002224B9">
            <w:pPr>
              <w:jc w:val="both"/>
              <w:rPr>
                <w:sz w:val="22"/>
                <w:szCs w:val="22"/>
              </w:rPr>
            </w:pPr>
          </w:p>
        </w:tc>
      </w:tr>
      <w:tr w:rsidR="00660B9C" w:rsidRPr="00702E10" w:rsidTr="00660B9C">
        <w:trPr>
          <w:trHeight w:val="146"/>
        </w:trPr>
        <w:tc>
          <w:tcPr>
            <w:tcW w:w="3542" w:type="dxa"/>
            <w:gridSpan w:val="4"/>
            <w:tcBorders>
              <w:left w:val="single" w:sz="4" w:space="0" w:color="auto"/>
              <w:right w:val="single" w:sz="4" w:space="0" w:color="auto"/>
            </w:tcBorders>
            <w:shd w:val="clear" w:color="auto" w:fill="auto"/>
            <w:vAlign w:val="center"/>
          </w:tcPr>
          <w:p w:rsidR="00660B9C" w:rsidRPr="00702E10" w:rsidRDefault="00660B9C" w:rsidP="002224B9">
            <w:pPr>
              <w:ind w:right="-108"/>
              <w:rPr>
                <w:sz w:val="22"/>
                <w:szCs w:val="22"/>
              </w:rPr>
            </w:pPr>
            <w:r w:rsidRPr="00702E10">
              <w:rPr>
                <w:sz w:val="22"/>
                <w:szCs w:val="22"/>
              </w:rPr>
              <w:t>Lab. Gel. Yaz. Tarih, No</w:t>
            </w:r>
          </w:p>
        </w:tc>
        <w:tc>
          <w:tcPr>
            <w:tcW w:w="1846" w:type="dxa"/>
            <w:gridSpan w:val="2"/>
            <w:tcBorders>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left w:val="single" w:sz="4" w:space="0" w:color="auto"/>
              <w:right w:val="single" w:sz="4" w:space="0" w:color="auto"/>
            </w:tcBorders>
            <w:shd w:val="clear" w:color="auto" w:fill="auto"/>
          </w:tcPr>
          <w:p w:rsidR="00660B9C" w:rsidRPr="00702E10" w:rsidRDefault="00660B9C" w:rsidP="002224B9">
            <w:pPr>
              <w:jc w:val="both"/>
              <w:rPr>
                <w:sz w:val="22"/>
                <w:szCs w:val="22"/>
              </w:rPr>
            </w:pPr>
            <w:r w:rsidRPr="00702E10">
              <w:rPr>
                <w:sz w:val="22"/>
                <w:szCs w:val="22"/>
              </w:rPr>
              <w:t>Kaynak Yer/Ülke</w:t>
            </w:r>
          </w:p>
        </w:tc>
        <w:tc>
          <w:tcPr>
            <w:tcW w:w="2339" w:type="dxa"/>
            <w:gridSpan w:val="4"/>
            <w:tcBorders>
              <w:left w:val="single" w:sz="4" w:space="0" w:color="auto"/>
              <w:right w:val="single" w:sz="4" w:space="0" w:color="auto"/>
            </w:tcBorders>
            <w:shd w:val="clear" w:color="auto" w:fill="auto"/>
          </w:tcPr>
          <w:p w:rsidR="00660B9C" w:rsidRPr="00702E10" w:rsidRDefault="00660B9C" w:rsidP="002224B9">
            <w:pPr>
              <w:jc w:val="both"/>
              <w:rPr>
                <w:sz w:val="22"/>
                <w:szCs w:val="22"/>
              </w:rPr>
            </w:pPr>
          </w:p>
        </w:tc>
      </w:tr>
      <w:tr w:rsidR="00660B9C" w:rsidRPr="00702E10" w:rsidTr="00660B9C">
        <w:trPr>
          <w:trHeight w:val="146"/>
        </w:trPr>
        <w:tc>
          <w:tcPr>
            <w:tcW w:w="3542" w:type="dxa"/>
            <w:gridSpan w:val="4"/>
            <w:tcBorders>
              <w:left w:val="single" w:sz="4" w:space="0" w:color="auto"/>
              <w:right w:val="single" w:sz="4" w:space="0" w:color="auto"/>
            </w:tcBorders>
            <w:shd w:val="clear" w:color="auto" w:fill="auto"/>
          </w:tcPr>
          <w:p w:rsidR="00660B9C" w:rsidRPr="00702E10" w:rsidRDefault="00660B9C" w:rsidP="002224B9">
            <w:pPr>
              <w:ind w:right="-108"/>
              <w:jc w:val="both"/>
              <w:rPr>
                <w:sz w:val="22"/>
                <w:szCs w:val="22"/>
              </w:rPr>
            </w:pPr>
            <w:r w:rsidRPr="00702E10">
              <w:rPr>
                <w:sz w:val="22"/>
                <w:szCs w:val="22"/>
              </w:rPr>
              <w:t>Tahmini Son İtlaf Tarihi</w:t>
            </w:r>
          </w:p>
        </w:tc>
        <w:tc>
          <w:tcPr>
            <w:tcW w:w="1846" w:type="dxa"/>
            <w:gridSpan w:val="2"/>
            <w:tcBorders>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left w:val="single" w:sz="4" w:space="0" w:color="auto"/>
              <w:right w:val="single" w:sz="4" w:space="0" w:color="auto"/>
            </w:tcBorders>
            <w:shd w:val="clear" w:color="auto" w:fill="auto"/>
          </w:tcPr>
          <w:p w:rsidR="00660B9C" w:rsidRPr="00702E10" w:rsidRDefault="00660B9C" w:rsidP="002224B9">
            <w:pPr>
              <w:jc w:val="both"/>
              <w:rPr>
                <w:sz w:val="22"/>
                <w:szCs w:val="22"/>
              </w:rPr>
            </w:pPr>
            <w:r w:rsidRPr="00702E10">
              <w:rPr>
                <w:sz w:val="22"/>
                <w:szCs w:val="22"/>
              </w:rPr>
              <w:t>Kaynak Mihrak No</w:t>
            </w:r>
          </w:p>
        </w:tc>
        <w:tc>
          <w:tcPr>
            <w:tcW w:w="2339" w:type="dxa"/>
            <w:gridSpan w:val="4"/>
            <w:tcBorders>
              <w:left w:val="single" w:sz="4" w:space="0" w:color="auto"/>
              <w:right w:val="single" w:sz="4" w:space="0" w:color="auto"/>
            </w:tcBorders>
            <w:shd w:val="clear" w:color="auto" w:fill="auto"/>
          </w:tcPr>
          <w:p w:rsidR="00660B9C" w:rsidRPr="00702E10" w:rsidRDefault="00660B9C" w:rsidP="002224B9">
            <w:pPr>
              <w:jc w:val="both"/>
              <w:rPr>
                <w:sz w:val="22"/>
                <w:szCs w:val="22"/>
              </w:rPr>
            </w:pPr>
          </w:p>
        </w:tc>
      </w:tr>
      <w:tr w:rsidR="00660B9C" w:rsidRPr="00702E10" w:rsidTr="00660B9C">
        <w:trPr>
          <w:trHeight w:val="146"/>
        </w:trPr>
        <w:tc>
          <w:tcPr>
            <w:tcW w:w="3542" w:type="dxa"/>
            <w:gridSpan w:val="4"/>
            <w:tcBorders>
              <w:left w:val="single" w:sz="4" w:space="0" w:color="auto"/>
              <w:right w:val="single" w:sz="4" w:space="0" w:color="auto"/>
            </w:tcBorders>
            <w:shd w:val="clear" w:color="auto" w:fill="auto"/>
          </w:tcPr>
          <w:p w:rsidR="00660B9C" w:rsidRPr="00702E10" w:rsidRDefault="00660B9C" w:rsidP="002224B9">
            <w:pPr>
              <w:ind w:right="-108"/>
              <w:jc w:val="both"/>
              <w:rPr>
                <w:sz w:val="22"/>
                <w:szCs w:val="22"/>
              </w:rPr>
            </w:pPr>
            <w:r w:rsidRPr="00702E10">
              <w:rPr>
                <w:sz w:val="22"/>
                <w:szCs w:val="22"/>
              </w:rPr>
              <w:t>Tahmini Son İmha Tarihi</w:t>
            </w:r>
          </w:p>
        </w:tc>
        <w:tc>
          <w:tcPr>
            <w:tcW w:w="1846" w:type="dxa"/>
            <w:gridSpan w:val="2"/>
            <w:tcBorders>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2834" w:type="dxa"/>
            <w:gridSpan w:val="5"/>
            <w:tcBorders>
              <w:left w:val="single" w:sz="4" w:space="0" w:color="auto"/>
              <w:right w:val="single" w:sz="4" w:space="0" w:color="auto"/>
            </w:tcBorders>
            <w:shd w:val="clear" w:color="auto" w:fill="auto"/>
          </w:tcPr>
          <w:p w:rsidR="00660B9C" w:rsidRPr="00702E10" w:rsidRDefault="00660B9C" w:rsidP="002224B9">
            <w:pPr>
              <w:jc w:val="both"/>
              <w:rPr>
                <w:sz w:val="22"/>
                <w:szCs w:val="22"/>
              </w:rPr>
            </w:pPr>
            <w:r w:rsidRPr="00702E10">
              <w:rPr>
                <w:sz w:val="22"/>
                <w:szCs w:val="22"/>
              </w:rPr>
              <w:t>Kaynaktan Sevk Tarihi</w:t>
            </w:r>
          </w:p>
        </w:tc>
        <w:tc>
          <w:tcPr>
            <w:tcW w:w="2339" w:type="dxa"/>
            <w:gridSpan w:val="4"/>
            <w:tcBorders>
              <w:left w:val="single" w:sz="4" w:space="0" w:color="auto"/>
              <w:right w:val="single" w:sz="4" w:space="0" w:color="auto"/>
            </w:tcBorders>
            <w:shd w:val="clear" w:color="auto" w:fill="auto"/>
          </w:tcPr>
          <w:p w:rsidR="00660B9C" w:rsidRPr="00702E10" w:rsidRDefault="00660B9C" w:rsidP="002224B9">
            <w:pPr>
              <w:jc w:val="both"/>
              <w:rPr>
                <w:sz w:val="22"/>
                <w:szCs w:val="22"/>
              </w:rPr>
            </w:pPr>
          </w:p>
        </w:tc>
      </w:tr>
      <w:tr w:rsidR="00660B9C" w:rsidRPr="00702E10" w:rsidTr="00660B9C">
        <w:trPr>
          <w:trHeight w:val="146"/>
        </w:trPr>
        <w:tc>
          <w:tcPr>
            <w:tcW w:w="3542" w:type="dxa"/>
            <w:gridSpan w:val="4"/>
            <w:tcBorders>
              <w:left w:val="single" w:sz="4" w:space="0" w:color="auto"/>
              <w:bottom w:val="single" w:sz="4" w:space="0" w:color="auto"/>
              <w:right w:val="single" w:sz="4" w:space="0" w:color="auto"/>
            </w:tcBorders>
            <w:shd w:val="clear" w:color="auto" w:fill="auto"/>
          </w:tcPr>
          <w:p w:rsidR="00660B9C" w:rsidRPr="00702E10" w:rsidRDefault="00660B9C" w:rsidP="002224B9">
            <w:pPr>
              <w:ind w:right="-108"/>
              <w:jc w:val="both"/>
              <w:rPr>
                <w:sz w:val="22"/>
                <w:szCs w:val="22"/>
              </w:rPr>
            </w:pPr>
            <w:r w:rsidRPr="00702E10">
              <w:rPr>
                <w:sz w:val="22"/>
                <w:szCs w:val="22"/>
              </w:rPr>
              <w:t>Etkilenen İnsan Sayısı ve Yaşı</w:t>
            </w:r>
          </w:p>
        </w:tc>
        <w:tc>
          <w:tcPr>
            <w:tcW w:w="1846" w:type="dxa"/>
            <w:gridSpan w:val="2"/>
            <w:tcBorders>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2834" w:type="dxa"/>
            <w:gridSpan w:val="5"/>
            <w:tcBorders>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r w:rsidRPr="00702E10">
              <w:rPr>
                <w:sz w:val="22"/>
                <w:szCs w:val="22"/>
              </w:rPr>
              <w:t>Kaynaktan Geliş Tarihi</w:t>
            </w:r>
          </w:p>
        </w:tc>
        <w:tc>
          <w:tcPr>
            <w:tcW w:w="2339" w:type="dxa"/>
            <w:gridSpan w:val="4"/>
            <w:tcBorders>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r>
      <w:tr w:rsidR="00660B9C" w:rsidRPr="00702E10" w:rsidTr="00660B9C">
        <w:trPr>
          <w:cantSplit/>
          <w:trHeight w:val="292"/>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jc w:val="center"/>
              <w:rPr>
                <w:b/>
                <w:sz w:val="22"/>
                <w:szCs w:val="22"/>
              </w:rPr>
            </w:pPr>
            <w:r w:rsidRPr="00702E10">
              <w:t>Nev’i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left="-108" w:right="-108"/>
              <w:jc w:val="center"/>
              <w:rPr>
                <w:sz w:val="22"/>
                <w:szCs w:val="22"/>
              </w:rPr>
            </w:pPr>
            <w:r w:rsidRPr="00702E10">
              <w:rPr>
                <w:sz w:val="22"/>
                <w:szCs w:val="22"/>
              </w:rPr>
              <w:t>Tutulan</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left="-108" w:right="-108"/>
              <w:jc w:val="center"/>
              <w:rPr>
                <w:sz w:val="22"/>
                <w:szCs w:val="22"/>
              </w:rPr>
            </w:pPr>
            <w:r w:rsidRPr="00702E10">
              <w:rPr>
                <w:sz w:val="22"/>
                <w:szCs w:val="22"/>
              </w:rPr>
              <w:t>Ölen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left="-108" w:right="-108"/>
              <w:jc w:val="center"/>
              <w:rPr>
                <w:sz w:val="22"/>
                <w:szCs w:val="22"/>
              </w:rPr>
            </w:pPr>
            <w:r w:rsidRPr="00702E10">
              <w:rPr>
                <w:sz w:val="22"/>
                <w:szCs w:val="22"/>
              </w:rPr>
              <w:t>Kesilen</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left="-106" w:right="-108"/>
              <w:jc w:val="center"/>
              <w:rPr>
                <w:sz w:val="22"/>
                <w:szCs w:val="22"/>
              </w:rPr>
            </w:pPr>
            <w:r w:rsidRPr="00702E10">
              <w:rPr>
                <w:sz w:val="22"/>
                <w:szCs w:val="22"/>
              </w:rPr>
              <w:t>İmha/İtlaf</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jc w:val="center"/>
              <w:rPr>
                <w:sz w:val="22"/>
                <w:szCs w:val="22"/>
              </w:rPr>
            </w:pPr>
            <w:r w:rsidRPr="00702E10">
              <w:rPr>
                <w:sz w:val="22"/>
                <w:szCs w:val="22"/>
              </w:rPr>
              <w:t>Atık</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ind w:left="-95" w:right="-53"/>
              <w:jc w:val="center"/>
              <w:rPr>
                <w:sz w:val="22"/>
                <w:szCs w:val="22"/>
              </w:rPr>
            </w:pPr>
            <w:r w:rsidRPr="00702E10">
              <w:t>Test/Teşhis</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jc w:val="center"/>
              <w:rPr>
                <w:sz w:val="22"/>
                <w:szCs w:val="22"/>
              </w:rPr>
            </w:pPr>
            <w:r w:rsidRPr="00702E10">
              <w:t>Şüpheli</w:t>
            </w: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jc w:val="center"/>
              <w:rPr>
                <w:sz w:val="22"/>
                <w:szCs w:val="22"/>
              </w:rPr>
            </w:pPr>
            <w:r w:rsidRPr="00702E10">
              <w:t>Aşılanan</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660B9C" w:rsidRPr="00702E10" w:rsidRDefault="00660B9C" w:rsidP="002224B9">
            <w:pPr>
              <w:jc w:val="center"/>
              <w:rPr>
                <w:b/>
                <w:sz w:val="22"/>
                <w:szCs w:val="22"/>
              </w:rPr>
            </w:pPr>
            <w:r w:rsidRPr="00702E10">
              <w:t>Maruz</w:t>
            </w:r>
          </w:p>
        </w:tc>
      </w:tr>
      <w:tr w:rsidR="00660B9C" w:rsidRPr="00702E10" w:rsidTr="00660B9C">
        <w:trPr>
          <w:trHeight w:val="147"/>
        </w:trPr>
        <w:tc>
          <w:tcPr>
            <w:tcW w:w="169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ind w:left="-108" w:right="-108"/>
              <w:jc w:val="center"/>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center"/>
              <w:rPr>
                <w:sz w:val="22"/>
                <w:szCs w:val="22"/>
              </w:rPr>
            </w:pPr>
          </w:p>
        </w:tc>
      </w:tr>
      <w:tr w:rsidR="00660B9C" w:rsidRPr="00702E10" w:rsidTr="00660B9C">
        <w:trPr>
          <w:trHeight w:val="147"/>
        </w:trPr>
        <w:tc>
          <w:tcPr>
            <w:tcW w:w="169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ind w:left="-107" w:firstLine="107"/>
              <w:jc w:val="both"/>
              <w:rPr>
                <w:sz w:val="22"/>
                <w:szCs w:val="22"/>
              </w:rPr>
            </w:pPr>
          </w:p>
        </w:tc>
      </w:tr>
      <w:tr w:rsidR="00660B9C" w:rsidRPr="00702E10" w:rsidTr="00660B9C">
        <w:trPr>
          <w:trHeight w:val="147"/>
        </w:trPr>
        <w:tc>
          <w:tcPr>
            <w:tcW w:w="1699"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p>
        </w:tc>
      </w:tr>
      <w:tr w:rsidR="00660B9C" w:rsidRPr="00702E10" w:rsidTr="00660B9C">
        <w:trPr>
          <w:cantSplit/>
          <w:trHeight w:val="146"/>
        </w:trPr>
        <w:tc>
          <w:tcPr>
            <w:tcW w:w="5388" w:type="dxa"/>
            <w:gridSpan w:val="6"/>
            <w:vMerge w:val="restart"/>
            <w:tcBorders>
              <w:top w:val="single" w:sz="4" w:space="0" w:color="auto"/>
              <w:left w:val="single" w:sz="4" w:space="0" w:color="auto"/>
              <w:right w:val="single" w:sz="4" w:space="0" w:color="auto"/>
            </w:tcBorders>
            <w:shd w:val="clear" w:color="auto" w:fill="auto"/>
            <w:vAlign w:val="center"/>
          </w:tcPr>
          <w:p w:rsidR="00660B9C" w:rsidRPr="00702E10" w:rsidRDefault="00660B9C" w:rsidP="002224B9">
            <w:pPr>
              <w:rPr>
                <w:sz w:val="22"/>
                <w:szCs w:val="22"/>
              </w:rPr>
            </w:pPr>
            <w:r w:rsidRPr="00702E10">
              <w:rPr>
                <w:sz w:val="22"/>
                <w:szCs w:val="22"/>
              </w:rPr>
              <w:t xml:space="preserve">Kullanılan Aşı-Serum ve Biyolojik Madde, </w:t>
            </w:r>
          </w:p>
          <w:p w:rsidR="00660B9C" w:rsidRPr="00702E10" w:rsidRDefault="00660B9C" w:rsidP="002224B9">
            <w:pPr>
              <w:rPr>
                <w:sz w:val="22"/>
                <w:szCs w:val="22"/>
              </w:rPr>
            </w:pPr>
            <w:r w:rsidRPr="00702E10">
              <w:rPr>
                <w:sz w:val="22"/>
                <w:szCs w:val="22"/>
              </w:rPr>
              <w:t xml:space="preserve">İlaç ve Dezenfekan </w:t>
            </w:r>
          </w:p>
        </w:tc>
        <w:tc>
          <w:tcPr>
            <w:tcW w:w="1971" w:type="dxa"/>
            <w:gridSpan w:val="3"/>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pStyle w:val="Altbilgi"/>
              <w:tabs>
                <w:tab w:val="left" w:pos="708"/>
              </w:tabs>
              <w:rPr>
                <w:sz w:val="22"/>
                <w:szCs w:val="22"/>
              </w:rPr>
            </w:pPr>
            <w:r w:rsidRPr="00702E10">
              <w:rPr>
                <w:sz w:val="22"/>
                <w:szCs w:val="22"/>
              </w:rPr>
              <w:t>Adı</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pStyle w:val="Altbilgi"/>
              <w:tabs>
                <w:tab w:val="left" w:pos="708"/>
              </w:tabs>
              <w:rPr>
                <w:sz w:val="22"/>
                <w:szCs w:val="22"/>
              </w:rPr>
            </w:pPr>
            <w:r w:rsidRPr="00702E10">
              <w:rPr>
                <w:sz w:val="22"/>
                <w:szCs w:val="22"/>
              </w:rPr>
              <w:t>Seri No</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rPr>
                <w:sz w:val="22"/>
                <w:szCs w:val="22"/>
              </w:rPr>
            </w:pPr>
            <w:r w:rsidRPr="00702E10">
              <w:rPr>
                <w:sz w:val="22"/>
                <w:szCs w:val="22"/>
              </w:rPr>
              <w:t>Uygulama Tarihi</w:t>
            </w:r>
          </w:p>
        </w:tc>
      </w:tr>
      <w:tr w:rsidR="00660B9C" w:rsidRPr="00702E10" w:rsidTr="00660B9C">
        <w:trPr>
          <w:cantSplit/>
          <w:trHeight w:val="324"/>
        </w:trPr>
        <w:tc>
          <w:tcPr>
            <w:tcW w:w="5388" w:type="dxa"/>
            <w:gridSpan w:val="6"/>
            <w:vMerge/>
            <w:tcBorders>
              <w:left w:val="single" w:sz="4" w:space="0" w:color="auto"/>
              <w:right w:val="single" w:sz="4" w:space="0" w:color="auto"/>
            </w:tcBorders>
            <w:shd w:val="clear" w:color="auto" w:fill="auto"/>
            <w:vAlign w:val="center"/>
          </w:tcPr>
          <w:p w:rsidR="00660B9C" w:rsidRPr="00702E10" w:rsidRDefault="00660B9C" w:rsidP="002224B9">
            <w:pPr>
              <w:rPr>
                <w:sz w:val="22"/>
                <w:szCs w:val="22"/>
              </w:rPr>
            </w:pPr>
          </w:p>
        </w:tc>
        <w:tc>
          <w:tcPr>
            <w:tcW w:w="5173" w:type="dxa"/>
            <w:gridSpan w:val="9"/>
            <w:tcBorders>
              <w:top w:val="single" w:sz="4" w:space="0" w:color="auto"/>
              <w:left w:val="single" w:sz="4" w:space="0" w:color="auto"/>
              <w:right w:val="single" w:sz="4" w:space="0" w:color="auto"/>
            </w:tcBorders>
            <w:shd w:val="clear" w:color="auto" w:fill="auto"/>
          </w:tcPr>
          <w:p w:rsidR="00660B9C" w:rsidRPr="00702E10" w:rsidRDefault="00660B9C" w:rsidP="002224B9">
            <w:pPr>
              <w:jc w:val="both"/>
              <w:rPr>
                <w:sz w:val="22"/>
                <w:szCs w:val="22"/>
              </w:rPr>
            </w:pPr>
          </w:p>
        </w:tc>
      </w:tr>
      <w:tr w:rsidR="00660B9C" w:rsidRPr="00702E10" w:rsidTr="00660B9C">
        <w:trPr>
          <w:cantSplit/>
        </w:trPr>
        <w:tc>
          <w:tcPr>
            <w:tcW w:w="5388" w:type="dxa"/>
            <w:gridSpan w:val="6"/>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r w:rsidRPr="00702E10">
              <w:rPr>
                <w:sz w:val="22"/>
                <w:szCs w:val="22"/>
              </w:rPr>
              <w:t>Hastalık Yerine Yapılan Ziyaret Sayısı ve Tarihleri</w:t>
            </w:r>
          </w:p>
        </w:tc>
        <w:tc>
          <w:tcPr>
            <w:tcW w:w="5173" w:type="dxa"/>
            <w:gridSpan w:val="9"/>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rPr>
                <w:sz w:val="22"/>
                <w:szCs w:val="22"/>
              </w:rPr>
            </w:pPr>
          </w:p>
        </w:tc>
      </w:tr>
      <w:tr w:rsidR="00660B9C" w:rsidRPr="00702E10" w:rsidTr="00660B9C">
        <w:trPr>
          <w:cantSplit/>
        </w:trPr>
        <w:tc>
          <w:tcPr>
            <w:tcW w:w="3396" w:type="dxa"/>
            <w:gridSpan w:val="3"/>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jc w:val="both"/>
              <w:rPr>
                <w:sz w:val="22"/>
                <w:szCs w:val="22"/>
              </w:rPr>
            </w:pPr>
            <w:r w:rsidRPr="00702E10">
              <w:rPr>
                <w:sz w:val="22"/>
                <w:szCs w:val="22"/>
              </w:rPr>
              <w:t>Alınan Kontrol Tedbirleri</w:t>
            </w:r>
          </w:p>
        </w:tc>
        <w:tc>
          <w:tcPr>
            <w:tcW w:w="7165" w:type="dxa"/>
            <w:gridSpan w:val="12"/>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rPr>
                <w:sz w:val="22"/>
                <w:szCs w:val="22"/>
              </w:rPr>
            </w:pPr>
          </w:p>
        </w:tc>
      </w:tr>
      <w:tr w:rsidR="00660B9C" w:rsidRPr="00702E10" w:rsidTr="00660B9C">
        <w:tc>
          <w:tcPr>
            <w:tcW w:w="10561" w:type="dxa"/>
            <w:gridSpan w:val="15"/>
            <w:tcBorders>
              <w:top w:val="single" w:sz="4" w:space="0" w:color="auto"/>
              <w:left w:val="single" w:sz="4" w:space="0" w:color="auto"/>
              <w:bottom w:val="single" w:sz="4" w:space="0" w:color="auto"/>
              <w:right w:val="single" w:sz="4" w:space="0" w:color="auto"/>
            </w:tcBorders>
            <w:shd w:val="clear" w:color="auto" w:fill="auto"/>
          </w:tcPr>
          <w:p w:rsidR="00660B9C" w:rsidRPr="00702E10" w:rsidRDefault="00660B9C" w:rsidP="002224B9">
            <w:pPr>
              <w:rPr>
                <w:sz w:val="18"/>
                <w:szCs w:val="18"/>
              </w:rPr>
            </w:pPr>
            <w:r w:rsidRPr="00702E10">
              <w:rPr>
                <w:sz w:val="18"/>
                <w:szCs w:val="18"/>
              </w:rPr>
              <w:t>Sahada yapılan çalışmalar ile bu çıkış bildirimindeki bilgilerin birbiri ile aynı olup veritabanında doğru bir şekilde kayıtlı olduğunu taahhüt ederim.</w:t>
            </w:r>
          </w:p>
          <w:p w:rsidR="00660B9C" w:rsidRPr="00702E10" w:rsidRDefault="00660B9C" w:rsidP="002224B9">
            <w:pPr>
              <w:rPr>
                <w:sz w:val="18"/>
                <w:szCs w:val="18"/>
              </w:rPr>
            </w:pPr>
            <w:r w:rsidRPr="00702E10">
              <w:rPr>
                <w:sz w:val="18"/>
                <w:szCs w:val="18"/>
              </w:rPr>
              <w:t xml:space="preserve"> İlçe Müdürlüğü tarafından yapılan hastalık çıkışına ait bilgilerin kontrol edildiğini ve veritabanında doğru bir şekilde kayıtlı olduğunu taahhüt ederim.</w:t>
            </w:r>
          </w:p>
          <w:p w:rsidR="00660B9C" w:rsidRPr="00702E10" w:rsidRDefault="00660B9C" w:rsidP="002224B9">
            <w:pPr>
              <w:rPr>
                <w:sz w:val="22"/>
                <w:szCs w:val="22"/>
              </w:rPr>
            </w:pPr>
          </w:p>
          <w:p w:rsidR="00660B9C" w:rsidRPr="00702E10" w:rsidRDefault="00660B9C" w:rsidP="002224B9">
            <w:pPr>
              <w:rPr>
                <w:sz w:val="22"/>
                <w:szCs w:val="22"/>
              </w:rPr>
            </w:pPr>
            <w:r w:rsidRPr="00702E10">
              <w:rPr>
                <w:sz w:val="22"/>
                <w:szCs w:val="22"/>
              </w:rPr>
              <w:t xml:space="preserve">                         İMZA                                                                                                      İMZA</w:t>
            </w:r>
          </w:p>
          <w:p w:rsidR="00660B9C" w:rsidRPr="00702E10" w:rsidRDefault="00660B9C" w:rsidP="002224B9">
            <w:pPr>
              <w:rPr>
                <w:i/>
                <w:sz w:val="22"/>
                <w:szCs w:val="22"/>
              </w:rPr>
            </w:pPr>
            <w:r w:rsidRPr="00702E10">
              <w:rPr>
                <w:i/>
                <w:sz w:val="22"/>
                <w:szCs w:val="22"/>
              </w:rPr>
              <w:t>(Hastalığı Takip Eden/Düzenleyen Veteriner Hekim)      (Hayvan Sağlığı, Yetiştiriciliği ve Su Ürünleri Şube Müdürü)</w:t>
            </w:r>
          </w:p>
          <w:p w:rsidR="00660B9C" w:rsidRPr="00702E10" w:rsidRDefault="00660B9C" w:rsidP="002224B9">
            <w:pPr>
              <w:rPr>
                <w:i/>
                <w:sz w:val="22"/>
                <w:szCs w:val="22"/>
              </w:rPr>
            </w:pPr>
          </w:p>
          <w:p w:rsidR="00660B9C" w:rsidRPr="00702E10" w:rsidRDefault="00660B9C" w:rsidP="002224B9">
            <w:pPr>
              <w:rPr>
                <w:sz w:val="22"/>
                <w:szCs w:val="22"/>
              </w:rPr>
            </w:pPr>
            <w:r w:rsidRPr="00702E10">
              <w:rPr>
                <w:sz w:val="22"/>
                <w:szCs w:val="22"/>
              </w:rPr>
              <w:t xml:space="preserve">Bir örneği </w:t>
            </w:r>
            <w:proofErr w:type="gramStart"/>
            <w:r w:rsidRPr="00702E10">
              <w:rPr>
                <w:sz w:val="22"/>
                <w:szCs w:val="22"/>
              </w:rPr>
              <w:t>……………………..</w:t>
            </w:r>
            <w:proofErr w:type="gramEnd"/>
            <w:r w:rsidRPr="00702E10">
              <w:rPr>
                <w:sz w:val="22"/>
                <w:szCs w:val="22"/>
              </w:rPr>
              <w:t xml:space="preserve"> Enstitüsü Müdürlüğü’ne gönderilmiştir.</w:t>
            </w:r>
          </w:p>
        </w:tc>
      </w:tr>
    </w:tbl>
    <w:p w:rsidR="00CC65F0" w:rsidRPr="00702E10" w:rsidRDefault="00CC65F0" w:rsidP="004A0064">
      <w:pPr>
        <w:rPr>
          <w:b/>
        </w:rPr>
      </w:pPr>
    </w:p>
    <w:sectPr w:rsidR="00CC65F0" w:rsidRPr="00702E10" w:rsidSect="00247743">
      <w:footerReference w:type="even" r:id="rId98"/>
      <w:footerReference w:type="default" r:id="rId99"/>
      <w:pgSz w:w="12240" w:h="15840"/>
      <w:pgMar w:top="397" w:right="1797" w:bottom="397" w:left="1797" w:header="709" w:footer="709" w:gutter="0"/>
      <w:pgNumType w:start="5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F2" w:rsidRDefault="00FD6BF2">
      <w:r>
        <w:separator/>
      </w:r>
    </w:p>
  </w:endnote>
  <w:endnote w:type="continuationSeparator" w:id="0">
    <w:p w:rsidR="00FD6BF2" w:rsidRDefault="00FD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toneSerif">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AGGNP E+ Frutiger LT Std">
    <w:altName w:val="Times New Roman"/>
    <w:panose1 w:val="00000000000000000000"/>
    <w:charset w:val="00"/>
    <w:family w:val="roman"/>
    <w:notTrueType/>
    <w:pitch w:val="default"/>
    <w:sig w:usb0="00000003" w:usb1="00000000" w:usb2="00000000" w:usb3="00000000" w:csb0="00000001" w:csb1="00000000"/>
  </w:font>
  <w:font w:name="Tiplo">
    <w:altName w:val="Times New Roman"/>
    <w:charset w:val="00"/>
    <w:family w:val="roman"/>
    <w:pitch w:val="variable"/>
    <w:sig w:usb0="00000003" w:usb1="00000000" w:usb2="00000000" w:usb3="00000000" w:csb0="00000001" w:csb1="00000000"/>
  </w:font>
  <w:font w:name="LGKLPE+Arial,Bold">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EA" w:rsidRDefault="001570EA" w:rsidP="00247743">
    <w:pPr>
      <w:pStyle w:val="Altbilgi"/>
      <w:framePr w:h="1467" w:hRule="exact" w:wrap="around" w:vAnchor="text" w:hAnchor="margin" w:xAlign="center" w:y="134"/>
      <w:rPr>
        <w:rStyle w:val="SayfaNumaras"/>
      </w:rPr>
    </w:pPr>
    <w:r>
      <w:rPr>
        <w:rStyle w:val="SayfaNumaras"/>
      </w:rPr>
      <w:fldChar w:fldCharType="begin"/>
    </w:r>
    <w:r>
      <w:rPr>
        <w:rStyle w:val="SayfaNumaras"/>
      </w:rPr>
      <w:instrText xml:space="preserve">PAGE  </w:instrText>
    </w:r>
    <w:r>
      <w:rPr>
        <w:rStyle w:val="SayfaNumaras"/>
      </w:rPr>
      <w:fldChar w:fldCharType="separate"/>
    </w:r>
    <w:r w:rsidR="00247743">
      <w:rPr>
        <w:rStyle w:val="SayfaNumaras"/>
        <w:noProof/>
      </w:rPr>
      <w:t>50</w:t>
    </w:r>
    <w:r>
      <w:rPr>
        <w:rStyle w:val="SayfaNumaras"/>
      </w:rPr>
      <w:fldChar w:fldCharType="end"/>
    </w:r>
  </w:p>
  <w:p w:rsidR="00247743" w:rsidRDefault="00247743" w:rsidP="00247743">
    <w:pPr>
      <w:jc w:val="center"/>
      <w:rPr>
        <w:lang w:val="en-GB"/>
      </w:rPr>
    </w:pPr>
    <w:r>
      <w:rPr>
        <w:lang w:val="en-GB"/>
      </w:rPr>
      <w:t>Yalancı Tavuk Vebası Hastalığı (Newcastle) Acil Eylem Planı</w:t>
    </w:r>
  </w:p>
  <w:p w:rsidR="001570EA" w:rsidRDefault="001570EA">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EA" w:rsidRDefault="001570EA">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143354495"/>
      <w:docPartObj>
        <w:docPartGallery w:val="Page Numbers (Bottom of Page)"/>
        <w:docPartUnique/>
      </w:docPartObj>
    </w:sdtPr>
    <w:sdtEndPr/>
    <w:sdtContent>
      <w:p w:rsidR="00247743" w:rsidRDefault="00F70DF9" w:rsidP="008C6D92">
        <w:pPr>
          <w:jc w:val="center"/>
          <w:rPr>
            <w:lang w:val="en-GB"/>
          </w:rPr>
        </w:pPr>
        <w:r w:rsidRPr="00F70DF9">
          <w:rPr>
            <w:noProof/>
          </w:rPr>
          <mc:AlternateContent>
            <mc:Choice Requires="wps">
              <w:drawing>
                <wp:anchor distT="0" distB="0" distL="114300" distR="114300" simplePos="0" relativeHeight="251659264" behindDoc="0" locked="0" layoutInCell="1" allowOverlap="1" wp14:anchorId="7DC277B4" wp14:editId="287724C4">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3243353"/>
                              </w:sdtPr>
                              <w:sdtEndPr/>
                              <w:sdtContent>
                                <w:sdt>
                                  <w:sdtPr>
                                    <w:rPr>
                                      <w:rFonts w:asciiTheme="majorHAnsi" w:eastAsiaTheme="majorEastAsia" w:hAnsiTheme="majorHAnsi" w:cstheme="majorBidi"/>
                                      <w:sz w:val="48"/>
                                      <w:szCs w:val="48"/>
                                    </w:rPr>
                                    <w:id w:val="-2063402861"/>
                                  </w:sdtPr>
                                  <w:sdtEndPr/>
                                  <w:sdtContent>
                                    <w:p w:rsidR="00F70DF9" w:rsidRDefault="00FD6BF2">
                                      <w:pPr>
                                        <w:jc w:val="center"/>
                                        <w:rPr>
                                          <w:rFonts w:asciiTheme="majorHAnsi" w:eastAsiaTheme="majorEastAsia" w:hAnsiTheme="majorHAnsi" w:cstheme="majorBidi"/>
                                          <w:sz w:val="48"/>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87"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813243353"/>
                        </w:sdtPr>
                        <w:sdtEndPr/>
                        <w:sdtContent>
                          <w:sdt>
                            <w:sdtPr>
                              <w:rPr>
                                <w:rFonts w:asciiTheme="majorHAnsi" w:eastAsiaTheme="majorEastAsia" w:hAnsiTheme="majorHAnsi" w:cstheme="majorBidi"/>
                                <w:sz w:val="48"/>
                                <w:szCs w:val="48"/>
                              </w:rPr>
                              <w:id w:val="-2063402861"/>
                            </w:sdtPr>
                            <w:sdtEndPr/>
                            <w:sdtContent>
                              <w:p w:rsidR="00F70DF9" w:rsidRDefault="00FD6BF2">
                                <w:pPr>
                                  <w:jc w:val="center"/>
                                  <w:rPr>
                                    <w:rFonts w:asciiTheme="majorHAnsi" w:eastAsiaTheme="majorEastAsia" w:hAnsiTheme="majorHAnsi" w:cstheme="majorBidi"/>
                                    <w:sz w:val="48"/>
                                    <w:szCs w:val="48"/>
                                  </w:rPr>
                                </w:pPr>
                              </w:p>
                            </w:sdtContent>
                          </w:sdt>
                        </w:sdtContent>
                      </w:sdt>
                    </w:txbxContent>
                  </v:textbox>
                  <w10:wrap anchorx="margin" anchory="margin"/>
                </v:rect>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43" w:rsidRDefault="00247743" w:rsidP="00247743">
    <w:pPr>
      <w:framePr w:w="8566" w:h="571" w:hRule="exact" w:wrap="around" w:vAnchor="text" w:hAnchor="page" w:x="1903" w:y="83"/>
      <w:jc w:val="center"/>
      <w:rPr>
        <w:lang w:val="en-GB"/>
      </w:rPr>
    </w:pPr>
    <w:r>
      <w:rPr>
        <w:lang w:val="en-GB"/>
      </w:rPr>
      <w:t>54</w:t>
    </w:r>
  </w:p>
  <w:p w:rsidR="00247743" w:rsidRDefault="00247743" w:rsidP="00247743">
    <w:pPr>
      <w:framePr w:w="8566" w:h="571" w:hRule="exact" w:wrap="around" w:vAnchor="text" w:hAnchor="page" w:x="1903" w:y="83"/>
      <w:jc w:val="center"/>
      <w:rPr>
        <w:lang w:val="en-GB"/>
      </w:rPr>
    </w:pPr>
    <w:r>
      <w:rPr>
        <w:lang w:val="en-GB"/>
      </w:rPr>
      <w:t>Yalancı Tavuk Vebası Hastalığı (Newcastle) Acil Eylem Planı</w:t>
    </w:r>
  </w:p>
  <w:p w:rsidR="001570EA" w:rsidRDefault="001570EA">
    <w:pPr>
      <w:pStyle w:val="Altbilgi"/>
      <w:ind w:right="360" w:firstLine="360"/>
    </w:pPr>
  </w:p>
  <w:p w:rsidR="00247743" w:rsidRDefault="00247743">
    <w:pPr>
      <w:pStyle w:val="Altbilgi"/>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EA" w:rsidRDefault="001570EA" w:rsidP="00247743">
    <w:pPr>
      <w:pStyle w:val="Altbilgi"/>
      <w:framePr w:h="1076" w:hRule="exact" w:wrap="around" w:vAnchor="text" w:hAnchor="page" w:x="2010" w:y="-207"/>
      <w:rPr>
        <w:rStyle w:val="SayfaNumaras"/>
      </w:rPr>
    </w:pPr>
  </w:p>
  <w:p w:rsidR="00247743" w:rsidRDefault="00247743" w:rsidP="00247743">
    <w:pPr>
      <w:pStyle w:val="Altbilgi"/>
      <w:framePr w:h="1076" w:hRule="exact" w:wrap="around" w:vAnchor="text" w:hAnchor="page" w:x="2010" w:y="-207"/>
      <w:rPr>
        <w:rStyle w:val="SayfaNumaras"/>
      </w:rPr>
    </w:pPr>
  </w:p>
  <w:p w:rsidR="00247743" w:rsidRDefault="00247743" w:rsidP="00247743">
    <w:pPr>
      <w:pStyle w:val="Altbilgi"/>
      <w:framePr w:h="1076" w:hRule="exact" w:wrap="around" w:vAnchor="text" w:hAnchor="page" w:x="2010" w:y="-207"/>
      <w:rPr>
        <w:rStyle w:val="SayfaNumaras"/>
      </w:rPr>
    </w:pPr>
  </w:p>
  <w:p w:rsidR="001570EA" w:rsidRDefault="001570EA" w:rsidP="00247743">
    <w:pPr>
      <w:pStyle w:val="Altbilgi"/>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F2" w:rsidRDefault="00FD6BF2">
      <w:r>
        <w:separator/>
      </w:r>
    </w:p>
  </w:footnote>
  <w:footnote w:type="continuationSeparator" w:id="0">
    <w:p w:rsidR="00FD6BF2" w:rsidRDefault="00FD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942EA4"/>
    <w:lvl w:ilvl="0">
      <w:start w:val="1"/>
      <w:numFmt w:val="decimal"/>
      <w:pStyle w:val="ListeNumaras4"/>
      <w:lvlText w:val="%1."/>
      <w:lvlJc w:val="left"/>
      <w:pPr>
        <w:tabs>
          <w:tab w:val="num" w:pos="1492"/>
        </w:tabs>
        <w:ind w:left="1492" w:hanging="360"/>
      </w:pPr>
    </w:lvl>
  </w:abstractNum>
  <w:abstractNum w:abstractNumId="1">
    <w:nsid w:val="FFFFFF7D"/>
    <w:multiLevelType w:val="singleLevel"/>
    <w:tmpl w:val="134488E6"/>
    <w:lvl w:ilvl="0">
      <w:start w:val="1"/>
      <w:numFmt w:val="decimal"/>
      <w:pStyle w:val="ListeNumaras3"/>
      <w:lvlText w:val="%1."/>
      <w:lvlJc w:val="left"/>
      <w:pPr>
        <w:tabs>
          <w:tab w:val="num" w:pos="1209"/>
        </w:tabs>
        <w:ind w:left="1209" w:hanging="360"/>
      </w:pPr>
    </w:lvl>
  </w:abstractNum>
  <w:abstractNum w:abstractNumId="2">
    <w:nsid w:val="FFFFFF7E"/>
    <w:multiLevelType w:val="singleLevel"/>
    <w:tmpl w:val="D1D2E7DC"/>
    <w:lvl w:ilvl="0">
      <w:start w:val="1"/>
      <w:numFmt w:val="decimal"/>
      <w:pStyle w:val="ListeNumaras2"/>
      <w:lvlText w:val="%1."/>
      <w:lvlJc w:val="left"/>
      <w:pPr>
        <w:tabs>
          <w:tab w:val="num" w:pos="926"/>
        </w:tabs>
        <w:ind w:left="926" w:hanging="360"/>
      </w:pPr>
    </w:lvl>
  </w:abstractNum>
  <w:abstractNum w:abstractNumId="3">
    <w:nsid w:val="FFFFFF7F"/>
    <w:multiLevelType w:val="singleLevel"/>
    <w:tmpl w:val="F3A8F44A"/>
    <w:lvl w:ilvl="0">
      <w:start w:val="1"/>
      <w:numFmt w:val="decimal"/>
      <w:pStyle w:val="ListeNumaras"/>
      <w:lvlText w:val="%1."/>
      <w:lvlJc w:val="left"/>
      <w:pPr>
        <w:tabs>
          <w:tab w:val="num" w:pos="643"/>
        </w:tabs>
        <w:ind w:left="643" w:hanging="360"/>
      </w:pPr>
    </w:lvl>
  </w:abstractNum>
  <w:abstractNum w:abstractNumId="4">
    <w:nsid w:val="FFFFFF81"/>
    <w:multiLevelType w:val="singleLevel"/>
    <w:tmpl w:val="BF2A4EE8"/>
    <w:lvl w:ilvl="0">
      <w:start w:val="1"/>
      <w:numFmt w:val="bullet"/>
      <w:pStyle w:val="ListeMaddemi3"/>
      <w:lvlText w:val=""/>
      <w:lvlJc w:val="left"/>
      <w:pPr>
        <w:tabs>
          <w:tab w:val="num" w:pos="1209"/>
        </w:tabs>
        <w:ind w:left="1209" w:hanging="360"/>
      </w:pPr>
      <w:rPr>
        <w:rFonts w:ascii="Symbol" w:hAnsi="Symbol" w:hint="default"/>
      </w:rPr>
    </w:lvl>
  </w:abstractNum>
  <w:abstractNum w:abstractNumId="5">
    <w:nsid w:val="FFFFFF82"/>
    <w:multiLevelType w:val="singleLevel"/>
    <w:tmpl w:val="6A0E23B2"/>
    <w:lvl w:ilvl="0">
      <w:start w:val="1"/>
      <w:numFmt w:val="bullet"/>
      <w:pStyle w:val="ListeMaddemi2"/>
      <w:lvlText w:val=""/>
      <w:lvlJc w:val="left"/>
      <w:pPr>
        <w:tabs>
          <w:tab w:val="num" w:pos="926"/>
        </w:tabs>
        <w:ind w:left="926" w:hanging="360"/>
      </w:pPr>
      <w:rPr>
        <w:rFonts w:ascii="Symbol" w:hAnsi="Symbol" w:hint="default"/>
      </w:rPr>
    </w:lvl>
  </w:abstractNum>
  <w:abstractNum w:abstractNumId="6">
    <w:nsid w:val="FFFFFF88"/>
    <w:multiLevelType w:val="singleLevel"/>
    <w:tmpl w:val="8F1207BA"/>
    <w:lvl w:ilvl="0">
      <w:start w:val="1"/>
      <w:numFmt w:val="decimal"/>
      <w:pStyle w:val="ListeMaddemi5"/>
      <w:lvlText w:val="%1."/>
      <w:lvlJc w:val="left"/>
      <w:pPr>
        <w:tabs>
          <w:tab w:val="num" w:pos="360"/>
        </w:tabs>
        <w:ind w:left="360" w:hanging="360"/>
      </w:pPr>
    </w:lvl>
  </w:abstractNum>
  <w:abstractNum w:abstractNumId="7">
    <w:nsid w:val="FFFFFF89"/>
    <w:multiLevelType w:val="singleLevel"/>
    <w:tmpl w:val="57EA39C2"/>
    <w:lvl w:ilvl="0">
      <w:start w:val="1"/>
      <w:numFmt w:val="bullet"/>
      <w:pStyle w:val="ListeMaddemi"/>
      <w:lvlText w:val=""/>
      <w:lvlJc w:val="left"/>
      <w:pPr>
        <w:tabs>
          <w:tab w:val="num" w:pos="360"/>
        </w:tabs>
        <w:ind w:left="360" w:hanging="360"/>
      </w:pPr>
      <w:rPr>
        <w:rFonts w:ascii="Symbol" w:hAnsi="Symbol" w:hint="default"/>
      </w:rPr>
    </w:lvl>
  </w:abstractNum>
  <w:abstractNum w:abstractNumId="8">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33"/>
    <w:multiLevelType w:val="multilevel"/>
    <w:tmpl w:val="00000033"/>
    <w:name w:val="WW8Num5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1427C52"/>
    <w:multiLevelType w:val="hybridMultilevel"/>
    <w:tmpl w:val="62FE2F0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02797966"/>
    <w:multiLevelType w:val="singleLevel"/>
    <w:tmpl w:val="16F4F78E"/>
    <w:lvl w:ilvl="0">
      <w:start w:val="1"/>
      <w:numFmt w:val="lowerLetter"/>
      <w:lvlText w:val="%1)"/>
      <w:lvlJc w:val="left"/>
      <w:pPr>
        <w:tabs>
          <w:tab w:val="num" w:pos="360"/>
        </w:tabs>
        <w:ind w:left="360" w:hanging="360"/>
      </w:pPr>
      <w:rPr>
        <w:rFonts w:hint="default"/>
      </w:rPr>
    </w:lvl>
  </w:abstractNum>
  <w:abstractNum w:abstractNumId="12">
    <w:nsid w:val="06546E02"/>
    <w:multiLevelType w:val="hybridMultilevel"/>
    <w:tmpl w:val="03E489A4"/>
    <w:lvl w:ilvl="0" w:tplc="041F0001">
      <w:start w:val="1"/>
      <w:numFmt w:val="bullet"/>
      <w:lvlText w:val=""/>
      <w:lvlJc w:val="left"/>
      <w:pPr>
        <w:ind w:left="2987" w:hanging="360"/>
      </w:pPr>
      <w:rPr>
        <w:rFonts w:ascii="Symbol" w:hAnsi="Symbol" w:hint="default"/>
      </w:rPr>
    </w:lvl>
    <w:lvl w:ilvl="1" w:tplc="041F0003" w:tentative="1">
      <w:start w:val="1"/>
      <w:numFmt w:val="bullet"/>
      <w:lvlText w:val="o"/>
      <w:lvlJc w:val="left"/>
      <w:pPr>
        <w:ind w:left="3707" w:hanging="360"/>
      </w:pPr>
      <w:rPr>
        <w:rFonts w:ascii="Courier New" w:hAnsi="Courier New" w:cs="Courier New" w:hint="default"/>
      </w:rPr>
    </w:lvl>
    <w:lvl w:ilvl="2" w:tplc="041F0005" w:tentative="1">
      <w:start w:val="1"/>
      <w:numFmt w:val="bullet"/>
      <w:lvlText w:val=""/>
      <w:lvlJc w:val="left"/>
      <w:pPr>
        <w:ind w:left="4427" w:hanging="360"/>
      </w:pPr>
      <w:rPr>
        <w:rFonts w:ascii="Wingdings" w:hAnsi="Wingdings" w:hint="default"/>
      </w:rPr>
    </w:lvl>
    <w:lvl w:ilvl="3" w:tplc="041F0001" w:tentative="1">
      <w:start w:val="1"/>
      <w:numFmt w:val="bullet"/>
      <w:lvlText w:val=""/>
      <w:lvlJc w:val="left"/>
      <w:pPr>
        <w:ind w:left="5147" w:hanging="360"/>
      </w:pPr>
      <w:rPr>
        <w:rFonts w:ascii="Symbol" w:hAnsi="Symbol" w:hint="default"/>
      </w:rPr>
    </w:lvl>
    <w:lvl w:ilvl="4" w:tplc="041F0003" w:tentative="1">
      <w:start w:val="1"/>
      <w:numFmt w:val="bullet"/>
      <w:lvlText w:val="o"/>
      <w:lvlJc w:val="left"/>
      <w:pPr>
        <w:ind w:left="5867" w:hanging="360"/>
      </w:pPr>
      <w:rPr>
        <w:rFonts w:ascii="Courier New" w:hAnsi="Courier New" w:cs="Courier New" w:hint="default"/>
      </w:rPr>
    </w:lvl>
    <w:lvl w:ilvl="5" w:tplc="041F0005" w:tentative="1">
      <w:start w:val="1"/>
      <w:numFmt w:val="bullet"/>
      <w:lvlText w:val=""/>
      <w:lvlJc w:val="left"/>
      <w:pPr>
        <w:ind w:left="6587" w:hanging="360"/>
      </w:pPr>
      <w:rPr>
        <w:rFonts w:ascii="Wingdings" w:hAnsi="Wingdings" w:hint="default"/>
      </w:rPr>
    </w:lvl>
    <w:lvl w:ilvl="6" w:tplc="041F0001" w:tentative="1">
      <w:start w:val="1"/>
      <w:numFmt w:val="bullet"/>
      <w:lvlText w:val=""/>
      <w:lvlJc w:val="left"/>
      <w:pPr>
        <w:ind w:left="7307" w:hanging="360"/>
      </w:pPr>
      <w:rPr>
        <w:rFonts w:ascii="Symbol" w:hAnsi="Symbol" w:hint="default"/>
      </w:rPr>
    </w:lvl>
    <w:lvl w:ilvl="7" w:tplc="041F0003" w:tentative="1">
      <w:start w:val="1"/>
      <w:numFmt w:val="bullet"/>
      <w:lvlText w:val="o"/>
      <w:lvlJc w:val="left"/>
      <w:pPr>
        <w:ind w:left="8027" w:hanging="360"/>
      </w:pPr>
      <w:rPr>
        <w:rFonts w:ascii="Courier New" w:hAnsi="Courier New" w:cs="Courier New" w:hint="default"/>
      </w:rPr>
    </w:lvl>
    <w:lvl w:ilvl="8" w:tplc="041F0005" w:tentative="1">
      <w:start w:val="1"/>
      <w:numFmt w:val="bullet"/>
      <w:lvlText w:val=""/>
      <w:lvlJc w:val="left"/>
      <w:pPr>
        <w:ind w:left="8747" w:hanging="360"/>
      </w:pPr>
      <w:rPr>
        <w:rFonts w:ascii="Wingdings" w:hAnsi="Wingdings" w:hint="default"/>
      </w:rPr>
    </w:lvl>
  </w:abstractNum>
  <w:abstractNum w:abstractNumId="13">
    <w:nsid w:val="08722570"/>
    <w:multiLevelType w:val="hybridMultilevel"/>
    <w:tmpl w:val="056EB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8CC23A5"/>
    <w:multiLevelType w:val="hybridMultilevel"/>
    <w:tmpl w:val="6910EA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0B137CEE"/>
    <w:multiLevelType w:val="hybridMultilevel"/>
    <w:tmpl w:val="921A8C9A"/>
    <w:lvl w:ilvl="0" w:tplc="959E7808">
      <w:numFmt w:val="bullet"/>
      <w:lvlText w:val="–"/>
      <w:lvlJc w:val="left"/>
      <w:pPr>
        <w:ind w:left="2245" w:hanging="360"/>
      </w:pPr>
      <w:rPr>
        <w:rFonts w:hint="default"/>
      </w:rPr>
    </w:lvl>
    <w:lvl w:ilvl="1" w:tplc="041F0003" w:tentative="1">
      <w:start w:val="1"/>
      <w:numFmt w:val="bullet"/>
      <w:lvlText w:val="o"/>
      <w:lvlJc w:val="left"/>
      <w:pPr>
        <w:ind w:left="2965" w:hanging="360"/>
      </w:pPr>
      <w:rPr>
        <w:rFonts w:ascii="Courier New" w:hAnsi="Courier New" w:cs="Courier New" w:hint="default"/>
      </w:rPr>
    </w:lvl>
    <w:lvl w:ilvl="2" w:tplc="041F0005" w:tentative="1">
      <w:start w:val="1"/>
      <w:numFmt w:val="bullet"/>
      <w:lvlText w:val=""/>
      <w:lvlJc w:val="left"/>
      <w:pPr>
        <w:ind w:left="3685" w:hanging="360"/>
      </w:pPr>
      <w:rPr>
        <w:rFonts w:ascii="Wingdings" w:hAnsi="Wingdings" w:hint="default"/>
      </w:rPr>
    </w:lvl>
    <w:lvl w:ilvl="3" w:tplc="041F0001" w:tentative="1">
      <w:start w:val="1"/>
      <w:numFmt w:val="bullet"/>
      <w:lvlText w:val=""/>
      <w:lvlJc w:val="left"/>
      <w:pPr>
        <w:ind w:left="4405" w:hanging="360"/>
      </w:pPr>
      <w:rPr>
        <w:rFonts w:ascii="Symbol" w:hAnsi="Symbol" w:hint="default"/>
      </w:rPr>
    </w:lvl>
    <w:lvl w:ilvl="4" w:tplc="041F0003" w:tentative="1">
      <w:start w:val="1"/>
      <w:numFmt w:val="bullet"/>
      <w:lvlText w:val="o"/>
      <w:lvlJc w:val="left"/>
      <w:pPr>
        <w:ind w:left="5125" w:hanging="360"/>
      </w:pPr>
      <w:rPr>
        <w:rFonts w:ascii="Courier New" w:hAnsi="Courier New" w:cs="Courier New" w:hint="default"/>
      </w:rPr>
    </w:lvl>
    <w:lvl w:ilvl="5" w:tplc="041F0005" w:tentative="1">
      <w:start w:val="1"/>
      <w:numFmt w:val="bullet"/>
      <w:lvlText w:val=""/>
      <w:lvlJc w:val="left"/>
      <w:pPr>
        <w:ind w:left="5845" w:hanging="360"/>
      </w:pPr>
      <w:rPr>
        <w:rFonts w:ascii="Wingdings" w:hAnsi="Wingdings" w:hint="default"/>
      </w:rPr>
    </w:lvl>
    <w:lvl w:ilvl="6" w:tplc="041F0001" w:tentative="1">
      <w:start w:val="1"/>
      <w:numFmt w:val="bullet"/>
      <w:lvlText w:val=""/>
      <w:lvlJc w:val="left"/>
      <w:pPr>
        <w:ind w:left="6565" w:hanging="360"/>
      </w:pPr>
      <w:rPr>
        <w:rFonts w:ascii="Symbol" w:hAnsi="Symbol" w:hint="default"/>
      </w:rPr>
    </w:lvl>
    <w:lvl w:ilvl="7" w:tplc="041F0003" w:tentative="1">
      <w:start w:val="1"/>
      <w:numFmt w:val="bullet"/>
      <w:lvlText w:val="o"/>
      <w:lvlJc w:val="left"/>
      <w:pPr>
        <w:ind w:left="7285" w:hanging="360"/>
      </w:pPr>
      <w:rPr>
        <w:rFonts w:ascii="Courier New" w:hAnsi="Courier New" w:cs="Courier New" w:hint="default"/>
      </w:rPr>
    </w:lvl>
    <w:lvl w:ilvl="8" w:tplc="041F0005" w:tentative="1">
      <w:start w:val="1"/>
      <w:numFmt w:val="bullet"/>
      <w:lvlText w:val=""/>
      <w:lvlJc w:val="left"/>
      <w:pPr>
        <w:ind w:left="8005" w:hanging="360"/>
      </w:pPr>
      <w:rPr>
        <w:rFonts w:ascii="Wingdings" w:hAnsi="Wingdings" w:hint="default"/>
      </w:rPr>
    </w:lvl>
  </w:abstractNum>
  <w:abstractNum w:abstractNumId="16">
    <w:nsid w:val="0C4B4434"/>
    <w:multiLevelType w:val="hybridMultilevel"/>
    <w:tmpl w:val="D116C560"/>
    <w:lvl w:ilvl="0" w:tplc="DCA8C69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157C612B"/>
    <w:multiLevelType w:val="hybridMultilevel"/>
    <w:tmpl w:val="099E4B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182449C2"/>
    <w:multiLevelType w:val="hybridMultilevel"/>
    <w:tmpl w:val="B0C271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8325FBE"/>
    <w:multiLevelType w:val="hybridMultilevel"/>
    <w:tmpl w:val="74A8C4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1BED0FA1"/>
    <w:multiLevelType w:val="hybridMultilevel"/>
    <w:tmpl w:val="67CEDF1C"/>
    <w:lvl w:ilvl="0" w:tplc="041F0001">
      <w:start w:val="1"/>
      <w:numFmt w:val="bullet"/>
      <w:lvlText w:val=""/>
      <w:lvlJc w:val="left"/>
      <w:pPr>
        <w:ind w:left="720" w:hanging="360"/>
      </w:pPr>
      <w:rPr>
        <w:rFonts w:ascii="Symbol" w:hAnsi="Symbol" w:hint="default"/>
      </w:rPr>
    </w:lvl>
    <w:lvl w:ilvl="1" w:tplc="C1B26A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397C93"/>
    <w:multiLevelType w:val="hybridMultilevel"/>
    <w:tmpl w:val="9A34599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216C5491"/>
    <w:multiLevelType w:val="hybridMultilevel"/>
    <w:tmpl w:val="F2E4D52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21B434BA"/>
    <w:multiLevelType w:val="hybridMultilevel"/>
    <w:tmpl w:val="DDB2AF7C"/>
    <w:lvl w:ilvl="0" w:tplc="C896D5F0">
      <w:numFmt w:val="bullet"/>
      <w:lvlText w:val="-"/>
      <w:lvlJc w:val="left"/>
      <w:pPr>
        <w:tabs>
          <w:tab w:val="num" w:pos="555"/>
        </w:tabs>
        <w:ind w:left="555" w:hanging="360"/>
      </w:pPr>
      <w:rPr>
        <w:rFonts w:ascii="Arial" w:eastAsia="Times New Roman"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239D72B1"/>
    <w:multiLevelType w:val="hybridMultilevel"/>
    <w:tmpl w:val="61823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47C5170"/>
    <w:multiLevelType w:val="hybridMultilevel"/>
    <w:tmpl w:val="E472728A"/>
    <w:lvl w:ilvl="0" w:tplc="959E7808">
      <w:numFmt w:val="bullet"/>
      <w:lvlText w:val="–"/>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248F4542"/>
    <w:multiLevelType w:val="hybridMultilevel"/>
    <w:tmpl w:val="752C85F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7">
    <w:nsid w:val="253F16B5"/>
    <w:multiLevelType w:val="hybridMultilevel"/>
    <w:tmpl w:val="A27E58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26622C83"/>
    <w:multiLevelType w:val="hybridMultilevel"/>
    <w:tmpl w:val="D1DED4FE"/>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decimal"/>
      <w:lvlText w:val="%3."/>
      <w:lvlJc w:val="left"/>
      <w:pPr>
        <w:tabs>
          <w:tab w:val="num" w:pos="2520"/>
        </w:tabs>
        <w:ind w:left="2520" w:hanging="360"/>
      </w:pPr>
    </w:lvl>
    <w:lvl w:ilvl="3" w:tplc="041F0001">
      <w:start w:val="1"/>
      <w:numFmt w:val="decimal"/>
      <w:lvlText w:val="%4."/>
      <w:lvlJc w:val="left"/>
      <w:pPr>
        <w:tabs>
          <w:tab w:val="num" w:pos="3240"/>
        </w:tabs>
        <w:ind w:left="3240" w:hanging="360"/>
      </w:pPr>
    </w:lvl>
    <w:lvl w:ilvl="4" w:tplc="041F0003">
      <w:start w:val="1"/>
      <w:numFmt w:val="decimal"/>
      <w:lvlText w:val="%5."/>
      <w:lvlJc w:val="left"/>
      <w:pPr>
        <w:tabs>
          <w:tab w:val="num" w:pos="3960"/>
        </w:tabs>
        <w:ind w:left="3960" w:hanging="360"/>
      </w:pPr>
    </w:lvl>
    <w:lvl w:ilvl="5" w:tplc="041F0005">
      <w:start w:val="1"/>
      <w:numFmt w:val="decimal"/>
      <w:lvlText w:val="%6."/>
      <w:lvlJc w:val="left"/>
      <w:pPr>
        <w:tabs>
          <w:tab w:val="num" w:pos="4680"/>
        </w:tabs>
        <w:ind w:left="4680" w:hanging="360"/>
      </w:pPr>
    </w:lvl>
    <w:lvl w:ilvl="6" w:tplc="041F0001">
      <w:start w:val="1"/>
      <w:numFmt w:val="decimal"/>
      <w:lvlText w:val="%7."/>
      <w:lvlJc w:val="left"/>
      <w:pPr>
        <w:tabs>
          <w:tab w:val="num" w:pos="5400"/>
        </w:tabs>
        <w:ind w:left="5400" w:hanging="360"/>
      </w:pPr>
    </w:lvl>
    <w:lvl w:ilvl="7" w:tplc="041F0003">
      <w:start w:val="1"/>
      <w:numFmt w:val="decimal"/>
      <w:lvlText w:val="%8."/>
      <w:lvlJc w:val="left"/>
      <w:pPr>
        <w:tabs>
          <w:tab w:val="num" w:pos="6120"/>
        </w:tabs>
        <w:ind w:left="6120" w:hanging="360"/>
      </w:pPr>
    </w:lvl>
    <w:lvl w:ilvl="8" w:tplc="041F0005">
      <w:start w:val="1"/>
      <w:numFmt w:val="decimal"/>
      <w:lvlText w:val="%9."/>
      <w:lvlJc w:val="left"/>
      <w:pPr>
        <w:tabs>
          <w:tab w:val="num" w:pos="6840"/>
        </w:tabs>
        <w:ind w:left="6840" w:hanging="360"/>
      </w:pPr>
    </w:lvl>
  </w:abstractNum>
  <w:abstractNum w:abstractNumId="29">
    <w:nsid w:val="29427E3E"/>
    <w:multiLevelType w:val="multilevel"/>
    <w:tmpl w:val="D93A14F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29D33EB1"/>
    <w:multiLevelType w:val="hybridMultilevel"/>
    <w:tmpl w:val="8E8C2FD4"/>
    <w:lvl w:ilvl="0" w:tplc="959E7808">
      <w:numFmt w:val="bullet"/>
      <w:lvlText w:val="–"/>
      <w:lvlJc w:val="left"/>
      <w:pPr>
        <w:ind w:left="1069" w:hanging="360"/>
      </w:pPr>
      <w:rPr>
        <w:rFont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1">
    <w:nsid w:val="29F55109"/>
    <w:multiLevelType w:val="hybridMultilevel"/>
    <w:tmpl w:val="F60A9F8C"/>
    <w:lvl w:ilvl="0" w:tplc="4AC6E0A0">
      <w:start w:val="1"/>
      <w:numFmt w:val="decimal"/>
      <w:lvlText w:val="%1-"/>
      <w:lvlJc w:val="left"/>
      <w:pPr>
        <w:ind w:left="1080" w:hanging="360"/>
      </w:pPr>
      <w:rPr>
        <w:rFonts w:ascii="StoneSerif" w:eastAsia="Times New Roman" w:hAnsi="StoneSerif"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29F66D44"/>
    <w:multiLevelType w:val="hybridMultilevel"/>
    <w:tmpl w:val="43A693E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2B516E7A"/>
    <w:multiLevelType w:val="hybridMultilevel"/>
    <w:tmpl w:val="CEE8101C"/>
    <w:lvl w:ilvl="0" w:tplc="041F0001">
      <w:start w:val="1"/>
      <w:numFmt w:val="bullet"/>
      <w:lvlText w:val=""/>
      <w:lvlJc w:val="left"/>
      <w:pPr>
        <w:tabs>
          <w:tab w:val="num" w:pos="900"/>
        </w:tabs>
        <w:ind w:left="90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2D6650CC"/>
    <w:multiLevelType w:val="hybridMultilevel"/>
    <w:tmpl w:val="D05A941E"/>
    <w:lvl w:ilvl="0" w:tplc="041F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1744D9B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8F595A"/>
    <w:multiLevelType w:val="hybridMultilevel"/>
    <w:tmpl w:val="42FAE3BE"/>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55D653F"/>
    <w:multiLevelType w:val="hybridMultilevel"/>
    <w:tmpl w:val="DD0C9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7725A44"/>
    <w:multiLevelType w:val="hybridMultilevel"/>
    <w:tmpl w:val="7D1E818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880BAF"/>
    <w:multiLevelType w:val="singleLevel"/>
    <w:tmpl w:val="29E48C18"/>
    <w:lvl w:ilvl="0">
      <w:start w:val="1"/>
      <w:numFmt w:val="bullet"/>
      <w:lvlText w:val=""/>
      <w:lvlJc w:val="left"/>
      <w:pPr>
        <w:tabs>
          <w:tab w:val="num" w:pos="360"/>
        </w:tabs>
        <w:ind w:left="360" w:hanging="360"/>
      </w:pPr>
      <w:rPr>
        <w:rFonts w:ascii="Symbol" w:hAnsi="Symbol" w:hint="default"/>
      </w:rPr>
    </w:lvl>
  </w:abstractNum>
  <w:abstractNum w:abstractNumId="39">
    <w:nsid w:val="3F1E3237"/>
    <w:multiLevelType w:val="multilevel"/>
    <w:tmpl w:val="5686E91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40A41C80"/>
    <w:multiLevelType w:val="hybridMultilevel"/>
    <w:tmpl w:val="10D4DD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457F583F"/>
    <w:multiLevelType w:val="hybridMultilevel"/>
    <w:tmpl w:val="5A26D17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nsid w:val="45FC0545"/>
    <w:multiLevelType w:val="hybridMultilevel"/>
    <w:tmpl w:val="B5B8F15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A612FFD"/>
    <w:multiLevelType w:val="singleLevel"/>
    <w:tmpl w:val="041F0017"/>
    <w:lvl w:ilvl="0">
      <w:start w:val="1"/>
      <w:numFmt w:val="lowerLetter"/>
      <w:lvlText w:val="%1)"/>
      <w:lvlJc w:val="left"/>
      <w:pPr>
        <w:tabs>
          <w:tab w:val="num" w:pos="360"/>
        </w:tabs>
        <w:ind w:left="360" w:hanging="360"/>
      </w:pPr>
      <w:rPr>
        <w:rFonts w:hint="default"/>
      </w:rPr>
    </w:lvl>
  </w:abstractNum>
  <w:abstractNum w:abstractNumId="44">
    <w:nsid w:val="4B5B38C1"/>
    <w:multiLevelType w:val="singleLevel"/>
    <w:tmpl w:val="041F0001"/>
    <w:lvl w:ilvl="0">
      <w:start w:val="1"/>
      <w:numFmt w:val="bullet"/>
      <w:lvlText w:val=""/>
      <w:lvlJc w:val="left"/>
      <w:pPr>
        <w:ind w:left="720" w:hanging="360"/>
      </w:pPr>
      <w:rPr>
        <w:rFonts w:ascii="Symbol" w:hAnsi="Symbol" w:hint="default"/>
      </w:rPr>
    </w:lvl>
  </w:abstractNum>
  <w:abstractNum w:abstractNumId="45">
    <w:nsid w:val="4F06632A"/>
    <w:multiLevelType w:val="hybridMultilevel"/>
    <w:tmpl w:val="81F62F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FBF25FC"/>
    <w:multiLevelType w:val="hybridMultilevel"/>
    <w:tmpl w:val="BA467EB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nsid w:val="52221657"/>
    <w:multiLevelType w:val="hybridMultilevel"/>
    <w:tmpl w:val="7D220C12"/>
    <w:lvl w:ilvl="0" w:tplc="959E7808">
      <w:numFmt w:val="bullet"/>
      <w:lvlText w:val="–"/>
      <w:lvlJc w:val="left"/>
      <w:pPr>
        <w:ind w:left="1069" w:hanging="360"/>
      </w:pPr>
      <w:rPr>
        <w:rFont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8">
    <w:nsid w:val="53094E5F"/>
    <w:multiLevelType w:val="singleLevel"/>
    <w:tmpl w:val="29E48C18"/>
    <w:lvl w:ilvl="0">
      <w:start w:val="1"/>
      <w:numFmt w:val="bullet"/>
      <w:lvlText w:val=""/>
      <w:lvlJc w:val="left"/>
      <w:pPr>
        <w:tabs>
          <w:tab w:val="num" w:pos="360"/>
        </w:tabs>
        <w:ind w:left="360" w:hanging="360"/>
      </w:pPr>
      <w:rPr>
        <w:rFonts w:ascii="Symbol" w:hAnsi="Symbol" w:hint="default"/>
      </w:rPr>
    </w:lvl>
  </w:abstractNum>
  <w:abstractNum w:abstractNumId="49">
    <w:nsid w:val="54087C5C"/>
    <w:multiLevelType w:val="hybridMultilevel"/>
    <w:tmpl w:val="2E3C278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0">
    <w:nsid w:val="541E3764"/>
    <w:multiLevelType w:val="hybridMultilevel"/>
    <w:tmpl w:val="672C6610"/>
    <w:lvl w:ilvl="0" w:tplc="959E7808">
      <w:numFmt w:val="bullet"/>
      <w:lvlText w:val="–"/>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1">
    <w:nsid w:val="54A1706B"/>
    <w:multiLevelType w:val="singleLevel"/>
    <w:tmpl w:val="29E48C18"/>
    <w:lvl w:ilvl="0">
      <w:start w:val="1"/>
      <w:numFmt w:val="bullet"/>
      <w:lvlText w:val=""/>
      <w:lvlJc w:val="left"/>
      <w:pPr>
        <w:tabs>
          <w:tab w:val="num" w:pos="360"/>
        </w:tabs>
        <w:ind w:left="360" w:hanging="360"/>
      </w:pPr>
      <w:rPr>
        <w:rFonts w:ascii="Symbol" w:hAnsi="Symbol" w:hint="default"/>
      </w:rPr>
    </w:lvl>
  </w:abstractNum>
  <w:abstractNum w:abstractNumId="52">
    <w:nsid w:val="55DD35D9"/>
    <w:multiLevelType w:val="singleLevel"/>
    <w:tmpl w:val="29E48C18"/>
    <w:lvl w:ilvl="0">
      <w:start w:val="1"/>
      <w:numFmt w:val="bullet"/>
      <w:lvlText w:val=""/>
      <w:lvlJc w:val="left"/>
      <w:pPr>
        <w:tabs>
          <w:tab w:val="num" w:pos="360"/>
        </w:tabs>
        <w:ind w:left="360" w:hanging="360"/>
      </w:pPr>
      <w:rPr>
        <w:rFonts w:ascii="Symbol" w:hAnsi="Symbol" w:hint="default"/>
      </w:rPr>
    </w:lvl>
  </w:abstractNum>
  <w:abstractNum w:abstractNumId="53">
    <w:nsid w:val="569D7F45"/>
    <w:multiLevelType w:val="hybridMultilevel"/>
    <w:tmpl w:val="86FAA06A"/>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AA08ED"/>
    <w:multiLevelType w:val="hybridMultilevel"/>
    <w:tmpl w:val="FC8C213E"/>
    <w:lvl w:ilvl="0" w:tplc="1AD4BA4E">
      <w:start w:val="1"/>
      <w:numFmt w:val="lowerLetter"/>
      <w:lvlText w:val="%1)"/>
      <w:lvlJc w:val="left"/>
      <w:pPr>
        <w:ind w:left="3588" w:hanging="360"/>
      </w:pPr>
      <w:rPr>
        <w:rFonts w:hint="default"/>
      </w:rPr>
    </w:lvl>
    <w:lvl w:ilvl="1" w:tplc="041F0019" w:tentative="1">
      <w:start w:val="1"/>
      <w:numFmt w:val="lowerLetter"/>
      <w:lvlText w:val="%2."/>
      <w:lvlJc w:val="left"/>
      <w:pPr>
        <w:ind w:left="4308" w:hanging="360"/>
      </w:pPr>
    </w:lvl>
    <w:lvl w:ilvl="2" w:tplc="041F001B" w:tentative="1">
      <w:start w:val="1"/>
      <w:numFmt w:val="lowerRoman"/>
      <w:lvlText w:val="%3."/>
      <w:lvlJc w:val="right"/>
      <w:pPr>
        <w:ind w:left="5028" w:hanging="180"/>
      </w:pPr>
    </w:lvl>
    <w:lvl w:ilvl="3" w:tplc="041F000F" w:tentative="1">
      <w:start w:val="1"/>
      <w:numFmt w:val="decimal"/>
      <w:lvlText w:val="%4."/>
      <w:lvlJc w:val="left"/>
      <w:pPr>
        <w:ind w:left="5748" w:hanging="360"/>
      </w:pPr>
    </w:lvl>
    <w:lvl w:ilvl="4" w:tplc="041F0019" w:tentative="1">
      <w:start w:val="1"/>
      <w:numFmt w:val="lowerLetter"/>
      <w:lvlText w:val="%5."/>
      <w:lvlJc w:val="left"/>
      <w:pPr>
        <w:ind w:left="6468" w:hanging="360"/>
      </w:pPr>
    </w:lvl>
    <w:lvl w:ilvl="5" w:tplc="041F001B" w:tentative="1">
      <w:start w:val="1"/>
      <w:numFmt w:val="lowerRoman"/>
      <w:lvlText w:val="%6."/>
      <w:lvlJc w:val="right"/>
      <w:pPr>
        <w:ind w:left="7188" w:hanging="180"/>
      </w:pPr>
    </w:lvl>
    <w:lvl w:ilvl="6" w:tplc="041F000F" w:tentative="1">
      <w:start w:val="1"/>
      <w:numFmt w:val="decimal"/>
      <w:lvlText w:val="%7."/>
      <w:lvlJc w:val="left"/>
      <w:pPr>
        <w:ind w:left="7908" w:hanging="360"/>
      </w:pPr>
    </w:lvl>
    <w:lvl w:ilvl="7" w:tplc="041F0019" w:tentative="1">
      <w:start w:val="1"/>
      <w:numFmt w:val="lowerLetter"/>
      <w:lvlText w:val="%8."/>
      <w:lvlJc w:val="left"/>
      <w:pPr>
        <w:ind w:left="8628" w:hanging="360"/>
      </w:pPr>
    </w:lvl>
    <w:lvl w:ilvl="8" w:tplc="041F001B" w:tentative="1">
      <w:start w:val="1"/>
      <w:numFmt w:val="lowerRoman"/>
      <w:lvlText w:val="%9."/>
      <w:lvlJc w:val="right"/>
      <w:pPr>
        <w:ind w:left="9348" w:hanging="180"/>
      </w:pPr>
    </w:lvl>
  </w:abstractNum>
  <w:abstractNum w:abstractNumId="55">
    <w:nsid w:val="582A1C73"/>
    <w:multiLevelType w:val="hybridMultilevel"/>
    <w:tmpl w:val="3D7085B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6">
    <w:nsid w:val="5A6527B3"/>
    <w:multiLevelType w:val="singleLevel"/>
    <w:tmpl w:val="29E48C18"/>
    <w:lvl w:ilvl="0">
      <w:start w:val="1"/>
      <w:numFmt w:val="bullet"/>
      <w:lvlText w:val=""/>
      <w:lvlJc w:val="left"/>
      <w:pPr>
        <w:tabs>
          <w:tab w:val="num" w:pos="360"/>
        </w:tabs>
        <w:ind w:left="360" w:hanging="360"/>
      </w:pPr>
      <w:rPr>
        <w:rFonts w:ascii="Symbol" w:hAnsi="Symbol" w:hint="default"/>
      </w:rPr>
    </w:lvl>
  </w:abstractNum>
  <w:abstractNum w:abstractNumId="57">
    <w:nsid w:val="5E3858CF"/>
    <w:multiLevelType w:val="hybridMultilevel"/>
    <w:tmpl w:val="83C2446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8">
    <w:nsid w:val="5E7A2F91"/>
    <w:multiLevelType w:val="hybridMultilevel"/>
    <w:tmpl w:val="03229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E8D209D"/>
    <w:multiLevelType w:val="hybridMultilevel"/>
    <w:tmpl w:val="E25C9CA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0">
    <w:nsid w:val="60920FD3"/>
    <w:multiLevelType w:val="hybridMultilevel"/>
    <w:tmpl w:val="6C02DFC8"/>
    <w:lvl w:ilvl="0" w:tplc="314ED98E">
      <w:start w:val="1"/>
      <w:numFmt w:val="lowerLetter"/>
      <w:lvlText w:val="(%1)"/>
      <w:lvlJc w:val="left"/>
      <w:pPr>
        <w:ind w:left="900" w:hanging="360"/>
      </w:pPr>
      <w:rPr>
        <w:rFonts w:hint="default"/>
      </w:rPr>
    </w:lvl>
    <w:lvl w:ilvl="1" w:tplc="041F0001">
      <w:start w:val="1"/>
      <w:numFmt w:val="bullet"/>
      <w:lvlText w:val=""/>
      <w:lvlJc w:val="left"/>
      <w:pPr>
        <w:ind w:left="1620" w:hanging="360"/>
      </w:pPr>
      <w:rPr>
        <w:rFonts w:ascii="Symbol" w:hAnsi="Symbol" w:hint="default"/>
      </w:r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1">
    <w:nsid w:val="65C627F8"/>
    <w:multiLevelType w:val="hybridMultilevel"/>
    <w:tmpl w:val="15781A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nsid w:val="670C0C7A"/>
    <w:multiLevelType w:val="hybridMultilevel"/>
    <w:tmpl w:val="8F8672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3">
    <w:nsid w:val="68D86B72"/>
    <w:multiLevelType w:val="hybridMultilevel"/>
    <w:tmpl w:val="677C791C"/>
    <w:lvl w:ilvl="0" w:tplc="8688B2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4">
    <w:nsid w:val="6A394AB4"/>
    <w:multiLevelType w:val="hybridMultilevel"/>
    <w:tmpl w:val="789A0916"/>
    <w:lvl w:ilvl="0" w:tplc="8688B2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6D437071"/>
    <w:multiLevelType w:val="hybridMultilevel"/>
    <w:tmpl w:val="F72CE820"/>
    <w:lvl w:ilvl="0" w:tplc="041F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1974A4"/>
    <w:multiLevelType w:val="hybridMultilevel"/>
    <w:tmpl w:val="2EE8F9D2"/>
    <w:lvl w:ilvl="0" w:tplc="041F0017">
      <w:start w:val="1"/>
      <w:numFmt w:val="lowerLetter"/>
      <w:lvlText w:val="%1)"/>
      <w:lvlJc w:val="left"/>
      <w:pPr>
        <w:tabs>
          <w:tab w:val="num" w:pos="1069"/>
        </w:tabs>
        <w:ind w:left="1069" w:hanging="360"/>
      </w:pPr>
      <w:rPr>
        <w:rFonts w:hint="default"/>
      </w:rPr>
    </w:lvl>
    <w:lvl w:ilvl="1" w:tplc="041F0019">
      <w:start w:val="1"/>
      <w:numFmt w:val="lowerLetter"/>
      <w:lvlText w:val="%2."/>
      <w:lvlJc w:val="left"/>
      <w:pPr>
        <w:tabs>
          <w:tab w:val="num" w:pos="2149"/>
        </w:tabs>
        <w:ind w:left="2149" w:hanging="360"/>
      </w:pPr>
    </w:lvl>
    <w:lvl w:ilvl="2" w:tplc="041F001B">
      <w:start w:val="1"/>
      <w:numFmt w:val="lowerRoman"/>
      <w:lvlText w:val="%3."/>
      <w:lvlJc w:val="right"/>
      <w:pPr>
        <w:tabs>
          <w:tab w:val="num" w:pos="2869"/>
        </w:tabs>
        <w:ind w:left="2869" w:hanging="180"/>
      </w:pPr>
    </w:lvl>
    <w:lvl w:ilvl="3" w:tplc="041F000F">
      <w:start w:val="1"/>
      <w:numFmt w:val="decimal"/>
      <w:lvlText w:val="%4."/>
      <w:lvlJc w:val="left"/>
      <w:pPr>
        <w:tabs>
          <w:tab w:val="num" w:pos="3589"/>
        </w:tabs>
        <w:ind w:left="3589" w:hanging="360"/>
      </w:pPr>
    </w:lvl>
    <w:lvl w:ilvl="4" w:tplc="041F0019">
      <w:start w:val="1"/>
      <w:numFmt w:val="lowerLetter"/>
      <w:lvlText w:val="%5."/>
      <w:lvlJc w:val="left"/>
      <w:pPr>
        <w:tabs>
          <w:tab w:val="num" w:pos="4309"/>
        </w:tabs>
        <w:ind w:left="4309" w:hanging="360"/>
      </w:pPr>
    </w:lvl>
    <w:lvl w:ilvl="5" w:tplc="041F001B">
      <w:start w:val="1"/>
      <w:numFmt w:val="lowerRoman"/>
      <w:lvlText w:val="%6."/>
      <w:lvlJc w:val="right"/>
      <w:pPr>
        <w:tabs>
          <w:tab w:val="num" w:pos="5029"/>
        </w:tabs>
        <w:ind w:left="5029" w:hanging="180"/>
      </w:pPr>
    </w:lvl>
    <w:lvl w:ilvl="6" w:tplc="041F000F">
      <w:start w:val="1"/>
      <w:numFmt w:val="decimal"/>
      <w:lvlText w:val="%7."/>
      <w:lvlJc w:val="left"/>
      <w:pPr>
        <w:tabs>
          <w:tab w:val="num" w:pos="5749"/>
        </w:tabs>
        <w:ind w:left="5749" w:hanging="360"/>
      </w:pPr>
    </w:lvl>
    <w:lvl w:ilvl="7" w:tplc="041F0019">
      <w:start w:val="1"/>
      <w:numFmt w:val="lowerLetter"/>
      <w:lvlText w:val="%8."/>
      <w:lvlJc w:val="left"/>
      <w:pPr>
        <w:tabs>
          <w:tab w:val="num" w:pos="6469"/>
        </w:tabs>
        <w:ind w:left="6469" w:hanging="360"/>
      </w:pPr>
    </w:lvl>
    <w:lvl w:ilvl="8" w:tplc="041F001B">
      <w:start w:val="1"/>
      <w:numFmt w:val="lowerRoman"/>
      <w:lvlText w:val="%9."/>
      <w:lvlJc w:val="right"/>
      <w:pPr>
        <w:tabs>
          <w:tab w:val="num" w:pos="7189"/>
        </w:tabs>
        <w:ind w:left="7189" w:hanging="180"/>
      </w:pPr>
    </w:lvl>
  </w:abstractNum>
  <w:abstractNum w:abstractNumId="67">
    <w:nsid w:val="735E1EF2"/>
    <w:multiLevelType w:val="hybridMultilevel"/>
    <w:tmpl w:val="A386EAD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8">
    <w:nsid w:val="747A4FFF"/>
    <w:multiLevelType w:val="hybridMultilevel"/>
    <w:tmpl w:val="74B27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4D9761A"/>
    <w:multiLevelType w:val="hybridMultilevel"/>
    <w:tmpl w:val="13B66E0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0">
    <w:nsid w:val="75D7083E"/>
    <w:multiLevelType w:val="hybridMultilevel"/>
    <w:tmpl w:val="A7088144"/>
    <w:lvl w:ilvl="0" w:tplc="041F0001">
      <w:start w:val="1"/>
      <w:numFmt w:val="bullet"/>
      <w:lvlText w:val=""/>
      <w:lvlJc w:val="left"/>
      <w:pPr>
        <w:ind w:left="1866" w:hanging="360"/>
      </w:pPr>
      <w:rPr>
        <w:rFonts w:ascii="Symbol" w:hAnsi="Symbol"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71">
    <w:nsid w:val="76BA0826"/>
    <w:multiLevelType w:val="hybridMultilevel"/>
    <w:tmpl w:val="89E0D028"/>
    <w:lvl w:ilvl="0" w:tplc="959E7808">
      <w:numFmt w:val="bullet"/>
      <w:lvlText w:val="–"/>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2">
    <w:nsid w:val="7AFD07AC"/>
    <w:multiLevelType w:val="hybridMultilevel"/>
    <w:tmpl w:val="20EA0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BB066B6"/>
    <w:multiLevelType w:val="hybridMultilevel"/>
    <w:tmpl w:val="3190C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num>
  <w:num w:numId="2">
    <w:abstractNumId w:val="44"/>
  </w:num>
  <w:num w:numId="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48"/>
  </w:num>
  <w:num w:numId="11">
    <w:abstractNumId w:val="56"/>
  </w:num>
  <w:num w:numId="12">
    <w:abstractNumId w:val="38"/>
  </w:num>
  <w:num w:numId="13">
    <w:abstractNumId w:val="51"/>
  </w:num>
  <w:num w:numId="14">
    <w:abstractNumId w:val="64"/>
  </w:num>
  <w:num w:numId="15">
    <w:abstractNumId w:val="11"/>
  </w:num>
  <w:num w:numId="16">
    <w:abstractNumId w:val="60"/>
  </w:num>
  <w:num w:numId="17">
    <w:abstractNumId w:val="46"/>
  </w:num>
  <w:num w:numId="18">
    <w:abstractNumId w:val="40"/>
  </w:num>
  <w:num w:numId="19">
    <w:abstractNumId w:val="65"/>
  </w:num>
  <w:num w:numId="20">
    <w:abstractNumId w:val="61"/>
  </w:num>
  <w:num w:numId="21">
    <w:abstractNumId w:val="19"/>
  </w:num>
  <w:num w:numId="22">
    <w:abstractNumId w:val="68"/>
  </w:num>
  <w:num w:numId="23">
    <w:abstractNumId w:val="15"/>
  </w:num>
  <w:num w:numId="24">
    <w:abstractNumId w:val="71"/>
  </w:num>
  <w:num w:numId="25">
    <w:abstractNumId w:val="57"/>
  </w:num>
  <w:num w:numId="26">
    <w:abstractNumId w:val="30"/>
  </w:num>
  <w:num w:numId="27">
    <w:abstractNumId w:val="49"/>
  </w:num>
  <w:num w:numId="28">
    <w:abstractNumId w:val="7"/>
  </w:num>
  <w:num w:numId="29">
    <w:abstractNumId w:val="24"/>
  </w:num>
  <w:num w:numId="30">
    <w:abstractNumId w:val="29"/>
  </w:num>
  <w:num w:numId="31">
    <w:abstractNumId w:val="17"/>
  </w:num>
  <w:num w:numId="32">
    <w:abstractNumId w:val="39"/>
  </w:num>
  <w:num w:numId="33">
    <w:abstractNumId w:val="36"/>
  </w:num>
  <w:num w:numId="34">
    <w:abstractNumId w:val="37"/>
  </w:num>
  <w:num w:numId="35">
    <w:abstractNumId w:val="25"/>
  </w:num>
  <w:num w:numId="36">
    <w:abstractNumId w:val="26"/>
  </w:num>
  <w:num w:numId="37">
    <w:abstractNumId w:val="47"/>
  </w:num>
  <w:num w:numId="38">
    <w:abstractNumId w:val="35"/>
  </w:num>
  <w:num w:numId="39">
    <w:abstractNumId w:val="58"/>
  </w:num>
  <w:num w:numId="40">
    <w:abstractNumId w:val="13"/>
  </w:num>
  <w:num w:numId="41">
    <w:abstractNumId w:val="42"/>
  </w:num>
  <w:num w:numId="42">
    <w:abstractNumId w:val="12"/>
  </w:num>
  <w:num w:numId="43">
    <w:abstractNumId w:val="69"/>
  </w:num>
  <w:num w:numId="44">
    <w:abstractNumId w:val="20"/>
  </w:num>
  <w:num w:numId="45">
    <w:abstractNumId w:val="34"/>
  </w:num>
  <w:num w:numId="46">
    <w:abstractNumId w:val="50"/>
  </w:num>
  <w:num w:numId="47">
    <w:abstractNumId w:val="53"/>
  </w:num>
  <w:num w:numId="48">
    <w:abstractNumId w:val="70"/>
  </w:num>
  <w:num w:numId="49">
    <w:abstractNumId w:val="73"/>
  </w:num>
  <w:num w:numId="50">
    <w:abstractNumId w:val="23"/>
  </w:num>
  <w:num w:numId="51">
    <w:abstractNumId w:val="62"/>
  </w:num>
  <w:num w:numId="52">
    <w:abstractNumId w:val="41"/>
  </w:num>
  <w:num w:numId="53">
    <w:abstractNumId w:val="72"/>
  </w:num>
  <w:num w:numId="54">
    <w:abstractNumId w:val="67"/>
  </w:num>
  <w:num w:numId="55">
    <w:abstractNumId w:val="32"/>
  </w:num>
  <w:num w:numId="56">
    <w:abstractNumId w:val="10"/>
  </w:num>
  <w:num w:numId="57">
    <w:abstractNumId w:val="66"/>
  </w:num>
  <w:num w:numId="58">
    <w:abstractNumId w:val="16"/>
  </w:num>
  <w:num w:numId="59">
    <w:abstractNumId w:val="31"/>
  </w:num>
  <w:num w:numId="60">
    <w:abstractNumId w:val="63"/>
  </w:num>
  <w:num w:numId="61">
    <w:abstractNumId w:val="54"/>
  </w:num>
  <w:num w:numId="62">
    <w:abstractNumId w:val="45"/>
  </w:num>
  <w:num w:numId="63">
    <w:abstractNumId w:val="18"/>
  </w:num>
  <w:num w:numId="64">
    <w:abstractNumId w:val="14"/>
  </w:num>
  <w:num w:numId="65">
    <w:abstractNumId w:val="5"/>
  </w:num>
  <w:num w:numId="66">
    <w:abstractNumId w:val="4"/>
  </w:num>
  <w:num w:numId="67">
    <w:abstractNumId w:val="6"/>
  </w:num>
  <w:num w:numId="68">
    <w:abstractNumId w:val="3"/>
  </w:num>
  <w:num w:numId="69">
    <w:abstractNumId w:val="2"/>
  </w:num>
  <w:num w:numId="70">
    <w:abstractNumId w:val="1"/>
  </w:num>
  <w:num w:numId="71">
    <w:abstractNumId w:val="0"/>
  </w:num>
  <w:num w:numId="72">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A3"/>
    <w:rsid w:val="00007BBB"/>
    <w:rsid w:val="00014394"/>
    <w:rsid w:val="00016806"/>
    <w:rsid w:val="00017CF3"/>
    <w:rsid w:val="000202CE"/>
    <w:rsid w:val="000212E4"/>
    <w:rsid w:val="00022246"/>
    <w:rsid w:val="000231C2"/>
    <w:rsid w:val="00025FA4"/>
    <w:rsid w:val="00031453"/>
    <w:rsid w:val="000315A4"/>
    <w:rsid w:val="00035466"/>
    <w:rsid w:val="00037D30"/>
    <w:rsid w:val="000409B5"/>
    <w:rsid w:val="00047226"/>
    <w:rsid w:val="00050851"/>
    <w:rsid w:val="0005099F"/>
    <w:rsid w:val="00053382"/>
    <w:rsid w:val="00054F89"/>
    <w:rsid w:val="000552E9"/>
    <w:rsid w:val="0005599C"/>
    <w:rsid w:val="00060DF4"/>
    <w:rsid w:val="00061835"/>
    <w:rsid w:val="00063101"/>
    <w:rsid w:val="00063B43"/>
    <w:rsid w:val="00065A5C"/>
    <w:rsid w:val="0007066C"/>
    <w:rsid w:val="000731B0"/>
    <w:rsid w:val="0007416B"/>
    <w:rsid w:val="000744A9"/>
    <w:rsid w:val="000761DD"/>
    <w:rsid w:val="00080F0E"/>
    <w:rsid w:val="00084090"/>
    <w:rsid w:val="00084A0D"/>
    <w:rsid w:val="00086CA4"/>
    <w:rsid w:val="00087DEE"/>
    <w:rsid w:val="00090C3F"/>
    <w:rsid w:val="00092313"/>
    <w:rsid w:val="00093684"/>
    <w:rsid w:val="000956B5"/>
    <w:rsid w:val="00097E30"/>
    <w:rsid w:val="000A2F36"/>
    <w:rsid w:val="000A30F8"/>
    <w:rsid w:val="000A52C7"/>
    <w:rsid w:val="000A6B53"/>
    <w:rsid w:val="000B018F"/>
    <w:rsid w:val="000B1137"/>
    <w:rsid w:val="000B1BAF"/>
    <w:rsid w:val="000B52D5"/>
    <w:rsid w:val="000B63D6"/>
    <w:rsid w:val="000C4C96"/>
    <w:rsid w:val="000C7858"/>
    <w:rsid w:val="000D01D8"/>
    <w:rsid w:val="000D1C28"/>
    <w:rsid w:val="000D2CBE"/>
    <w:rsid w:val="000D303C"/>
    <w:rsid w:val="000D59B9"/>
    <w:rsid w:val="000D7A2D"/>
    <w:rsid w:val="000E05B6"/>
    <w:rsid w:val="000E1F52"/>
    <w:rsid w:val="000E27FF"/>
    <w:rsid w:val="000E304E"/>
    <w:rsid w:val="000E745B"/>
    <w:rsid w:val="000E7643"/>
    <w:rsid w:val="000E7A0B"/>
    <w:rsid w:val="000F1642"/>
    <w:rsid w:val="000F3DD5"/>
    <w:rsid w:val="000F4D94"/>
    <w:rsid w:val="000F7C57"/>
    <w:rsid w:val="00106668"/>
    <w:rsid w:val="001105A3"/>
    <w:rsid w:val="001120F8"/>
    <w:rsid w:val="00131BB2"/>
    <w:rsid w:val="00132353"/>
    <w:rsid w:val="00134F86"/>
    <w:rsid w:val="00135C5A"/>
    <w:rsid w:val="001401FB"/>
    <w:rsid w:val="00141591"/>
    <w:rsid w:val="00141DAD"/>
    <w:rsid w:val="00146B1A"/>
    <w:rsid w:val="00147871"/>
    <w:rsid w:val="001521DB"/>
    <w:rsid w:val="00155A43"/>
    <w:rsid w:val="001570EA"/>
    <w:rsid w:val="001759AF"/>
    <w:rsid w:val="00180926"/>
    <w:rsid w:val="00180C6C"/>
    <w:rsid w:val="00183444"/>
    <w:rsid w:val="00183CB0"/>
    <w:rsid w:val="00183DF8"/>
    <w:rsid w:val="001863F8"/>
    <w:rsid w:val="00187631"/>
    <w:rsid w:val="00190A12"/>
    <w:rsid w:val="00192E25"/>
    <w:rsid w:val="00192F29"/>
    <w:rsid w:val="00193A81"/>
    <w:rsid w:val="001A3E63"/>
    <w:rsid w:val="001A5590"/>
    <w:rsid w:val="001A5817"/>
    <w:rsid w:val="001A72E2"/>
    <w:rsid w:val="001B4706"/>
    <w:rsid w:val="001B48F0"/>
    <w:rsid w:val="001B7752"/>
    <w:rsid w:val="001C157B"/>
    <w:rsid w:val="001C2D25"/>
    <w:rsid w:val="001D1AC7"/>
    <w:rsid w:val="001D4984"/>
    <w:rsid w:val="001D64DA"/>
    <w:rsid w:val="001D7C4E"/>
    <w:rsid w:val="001E0EF6"/>
    <w:rsid w:val="001E0F9D"/>
    <w:rsid w:val="001E561A"/>
    <w:rsid w:val="001E7C70"/>
    <w:rsid w:val="001F054F"/>
    <w:rsid w:val="001F06C2"/>
    <w:rsid w:val="001F1479"/>
    <w:rsid w:val="001F5984"/>
    <w:rsid w:val="001F5F2F"/>
    <w:rsid w:val="001F7025"/>
    <w:rsid w:val="00200486"/>
    <w:rsid w:val="00203CC6"/>
    <w:rsid w:val="00204B0D"/>
    <w:rsid w:val="00204E41"/>
    <w:rsid w:val="00206A94"/>
    <w:rsid w:val="002128E4"/>
    <w:rsid w:val="0021418C"/>
    <w:rsid w:val="002159C8"/>
    <w:rsid w:val="00220B6C"/>
    <w:rsid w:val="002224B9"/>
    <w:rsid w:val="00222566"/>
    <w:rsid w:val="00222AC7"/>
    <w:rsid w:val="00226A91"/>
    <w:rsid w:val="00227983"/>
    <w:rsid w:val="0023410D"/>
    <w:rsid w:val="0024141B"/>
    <w:rsid w:val="00242318"/>
    <w:rsid w:val="00244C3B"/>
    <w:rsid w:val="002452E4"/>
    <w:rsid w:val="00246B2B"/>
    <w:rsid w:val="00247743"/>
    <w:rsid w:val="00247E21"/>
    <w:rsid w:val="002535B3"/>
    <w:rsid w:val="00262C5D"/>
    <w:rsid w:val="00265474"/>
    <w:rsid w:val="00265982"/>
    <w:rsid w:val="00267722"/>
    <w:rsid w:val="00267F5B"/>
    <w:rsid w:val="0027076F"/>
    <w:rsid w:val="00274CFA"/>
    <w:rsid w:val="00275B1D"/>
    <w:rsid w:val="00275D3F"/>
    <w:rsid w:val="00282307"/>
    <w:rsid w:val="00283524"/>
    <w:rsid w:val="0028395B"/>
    <w:rsid w:val="00286F66"/>
    <w:rsid w:val="002877AE"/>
    <w:rsid w:val="00287C1C"/>
    <w:rsid w:val="002913A3"/>
    <w:rsid w:val="00291E79"/>
    <w:rsid w:val="00292A98"/>
    <w:rsid w:val="002937E1"/>
    <w:rsid w:val="00293E04"/>
    <w:rsid w:val="002A41FE"/>
    <w:rsid w:val="002B1E8B"/>
    <w:rsid w:val="002B42A1"/>
    <w:rsid w:val="002C2711"/>
    <w:rsid w:val="002C2A10"/>
    <w:rsid w:val="002C6A86"/>
    <w:rsid w:val="002D2EE8"/>
    <w:rsid w:val="002D6D3F"/>
    <w:rsid w:val="002D723B"/>
    <w:rsid w:val="002D776C"/>
    <w:rsid w:val="002E0399"/>
    <w:rsid w:val="002E3F60"/>
    <w:rsid w:val="002E7A4D"/>
    <w:rsid w:val="002F041D"/>
    <w:rsid w:val="002F228A"/>
    <w:rsid w:val="00304CEB"/>
    <w:rsid w:val="003075DC"/>
    <w:rsid w:val="0030765A"/>
    <w:rsid w:val="003118F6"/>
    <w:rsid w:val="00313670"/>
    <w:rsid w:val="00314456"/>
    <w:rsid w:val="0031447E"/>
    <w:rsid w:val="0031753D"/>
    <w:rsid w:val="0031765A"/>
    <w:rsid w:val="00317734"/>
    <w:rsid w:val="003177A1"/>
    <w:rsid w:val="00321434"/>
    <w:rsid w:val="00323F55"/>
    <w:rsid w:val="003271A5"/>
    <w:rsid w:val="00327CD3"/>
    <w:rsid w:val="00327D69"/>
    <w:rsid w:val="00336D0D"/>
    <w:rsid w:val="00342741"/>
    <w:rsid w:val="003427AB"/>
    <w:rsid w:val="0034355A"/>
    <w:rsid w:val="003460B7"/>
    <w:rsid w:val="00346807"/>
    <w:rsid w:val="00346E1D"/>
    <w:rsid w:val="003471E8"/>
    <w:rsid w:val="00347215"/>
    <w:rsid w:val="00350621"/>
    <w:rsid w:val="00351209"/>
    <w:rsid w:val="003522FC"/>
    <w:rsid w:val="003526FB"/>
    <w:rsid w:val="003537EA"/>
    <w:rsid w:val="003572E0"/>
    <w:rsid w:val="0036346C"/>
    <w:rsid w:val="0037123C"/>
    <w:rsid w:val="00371385"/>
    <w:rsid w:val="003736B0"/>
    <w:rsid w:val="003740D7"/>
    <w:rsid w:val="0037476B"/>
    <w:rsid w:val="00377773"/>
    <w:rsid w:val="00380367"/>
    <w:rsid w:val="003866F5"/>
    <w:rsid w:val="003A1FAF"/>
    <w:rsid w:val="003A30A6"/>
    <w:rsid w:val="003A54BD"/>
    <w:rsid w:val="003A5D8C"/>
    <w:rsid w:val="003B2DE8"/>
    <w:rsid w:val="003B57CF"/>
    <w:rsid w:val="003B6743"/>
    <w:rsid w:val="003B775C"/>
    <w:rsid w:val="003C0082"/>
    <w:rsid w:val="003C0899"/>
    <w:rsid w:val="003C5F2C"/>
    <w:rsid w:val="003D2E8B"/>
    <w:rsid w:val="003E1B4B"/>
    <w:rsid w:val="003E7371"/>
    <w:rsid w:val="003F646D"/>
    <w:rsid w:val="003F6AD9"/>
    <w:rsid w:val="00402CBE"/>
    <w:rsid w:val="00402DCE"/>
    <w:rsid w:val="0041078D"/>
    <w:rsid w:val="00412A81"/>
    <w:rsid w:val="00415F76"/>
    <w:rsid w:val="00417AAD"/>
    <w:rsid w:val="00424D80"/>
    <w:rsid w:val="004274F4"/>
    <w:rsid w:val="00427803"/>
    <w:rsid w:val="00430E91"/>
    <w:rsid w:val="0044150F"/>
    <w:rsid w:val="00443ECD"/>
    <w:rsid w:val="00445449"/>
    <w:rsid w:val="004462B3"/>
    <w:rsid w:val="004473D5"/>
    <w:rsid w:val="00447DDB"/>
    <w:rsid w:val="0045480C"/>
    <w:rsid w:val="00464AAE"/>
    <w:rsid w:val="0047014D"/>
    <w:rsid w:val="00475104"/>
    <w:rsid w:val="00476152"/>
    <w:rsid w:val="004762A2"/>
    <w:rsid w:val="004778CC"/>
    <w:rsid w:val="00483BDA"/>
    <w:rsid w:val="0048606B"/>
    <w:rsid w:val="00491479"/>
    <w:rsid w:val="004939FD"/>
    <w:rsid w:val="00493E0C"/>
    <w:rsid w:val="00494B6C"/>
    <w:rsid w:val="00497865"/>
    <w:rsid w:val="004A0064"/>
    <w:rsid w:val="004A437D"/>
    <w:rsid w:val="004A65A3"/>
    <w:rsid w:val="004B053D"/>
    <w:rsid w:val="004B0A7A"/>
    <w:rsid w:val="004B3F90"/>
    <w:rsid w:val="004B51D9"/>
    <w:rsid w:val="004B58B3"/>
    <w:rsid w:val="004B7796"/>
    <w:rsid w:val="004C49F8"/>
    <w:rsid w:val="004C4B36"/>
    <w:rsid w:val="004D31CE"/>
    <w:rsid w:val="004D5168"/>
    <w:rsid w:val="004D5409"/>
    <w:rsid w:val="004D5D36"/>
    <w:rsid w:val="004E07B0"/>
    <w:rsid w:val="004E1C25"/>
    <w:rsid w:val="004E5085"/>
    <w:rsid w:val="004F13AA"/>
    <w:rsid w:val="004F3C38"/>
    <w:rsid w:val="004F7324"/>
    <w:rsid w:val="0050580F"/>
    <w:rsid w:val="0050643C"/>
    <w:rsid w:val="00513FE3"/>
    <w:rsid w:val="005146BB"/>
    <w:rsid w:val="00516C0F"/>
    <w:rsid w:val="005208D2"/>
    <w:rsid w:val="00522B3F"/>
    <w:rsid w:val="00525E2E"/>
    <w:rsid w:val="00527443"/>
    <w:rsid w:val="00530FAB"/>
    <w:rsid w:val="00531845"/>
    <w:rsid w:val="0053261E"/>
    <w:rsid w:val="005339EA"/>
    <w:rsid w:val="005360AB"/>
    <w:rsid w:val="00542DE6"/>
    <w:rsid w:val="00550E4D"/>
    <w:rsid w:val="00556FDD"/>
    <w:rsid w:val="00562881"/>
    <w:rsid w:val="00566CAC"/>
    <w:rsid w:val="00580ED2"/>
    <w:rsid w:val="005811F8"/>
    <w:rsid w:val="00581CA9"/>
    <w:rsid w:val="005839A9"/>
    <w:rsid w:val="00586AF1"/>
    <w:rsid w:val="00593B76"/>
    <w:rsid w:val="005A3CF5"/>
    <w:rsid w:val="005A6CF4"/>
    <w:rsid w:val="005B07B1"/>
    <w:rsid w:val="005B0E0E"/>
    <w:rsid w:val="005B3B6C"/>
    <w:rsid w:val="005B6542"/>
    <w:rsid w:val="005C27DA"/>
    <w:rsid w:val="005C2F2C"/>
    <w:rsid w:val="005D09E1"/>
    <w:rsid w:val="005D1166"/>
    <w:rsid w:val="005D15D3"/>
    <w:rsid w:val="005D560D"/>
    <w:rsid w:val="005D6291"/>
    <w:rsid w:val="005D67C6"/>
    <w:rsid w:val="005D79AF"/>
    <w:rsid w:val="005E121E"/>
    <w:rsid w:val="005E2430"/>
    <w:rsid w:val="005E67EA"/>
    <w:rsid w:val="005E77E3"/>
    <w:rsid w:val="005F0AE0"/>
    <w:rsid w:val="005F2732"/>
    <w:rsid w:val="005F3276"/>
    <w:rsid w:val="006030C4"/>
    <w:rsid w:val="00607243"/>
    <w:rsid w:val="00607316"/>
    <w:rsid w:val="0061201F"/>
    <w:rsid w:val="00612F75"/>
    <w:rsid w:val="00620807"/>
    <w:rsid w:val="00623C66"/>
    <w:rsid w:val="00625C73"/>
    <w:rsid w:val="00626526"/>
    <w:rsid w:val="006265CA"/>
    <w:rsid w:val="006271DC"/>
    <w:rsid w:val="006307F3"/>
    <w:rsid w:val="0063111C"/>
    <w:rsid w:val="00635370"/>
    <w:rsid w:val="0063620F"/>
    <w:rsid w:val="006468A1"/>
    <w:rsid w:val="00646F32"/>
    <w:rsid w:val="00647FB0"/>
    <w:rsid w:val="00651DE1"/>
    <w:rsid w:val="0065715F"/>
    <w:rsid w:val="00660B9C"/>
    <w:rsid w:val="006616F5"/>
    <w:rsid w:val="00662F53"/>
    <w:rsid w:val="00663CC2"/>
    <w:rsid w:val="0066727E"/>
    <w:rsid w:val="006704A5"/>
    <w:rsid w:val="006716CC"/>
    <w:rsid w:val="00671E75"/>
    <w:rsid w:val="00671F97"/>
    <w:rsid w:val="00677DC7"/>
    <w:rsid w:val="00681785"/>
    <w:rsid w:val="00681FF7"/>
    <w:rsid w:val="00687A66"/>
    <w:rsid w:val="00690824"/>
    <w:rsid w:val="00695D6A"/>
    <w:rsid w:val="006A52E6"/>
    <w:rsid w:val="006A56A5"/>
    <w:rsid w:val="006B14D2"/>
    <w:rsid w:val="006B2B1E"/>
    <w:rsid w:val="006B6735"/>
    <w:rsid w:val="006B79E1"/>
    <w:rsid w:val="006C4EFA"/>
    <w:rsid w:val="006D2B17"/>
    <w:rsid w:val="006D2DA4"/>
    <w:rsid w:val="006D3B4A"/>
    <w:rsid w:val="006D5A99"/>
    <w:rsid w:val="006E1DCB"/>
    <w:rsid w:val="006E2651"/>
    <w:rsid w:val="006E5288"/>
    <w:rsid w:val="006E58F1"/>
    <w:rsid w:val="006E7CC6"/>
    <w:rsid w:val="006F0AC2"/>
    <w:rsid w:val="006F21D7"/>
    <w:rsid w:val="006F4827"/>
    <w:rsid w:val="006F7D7F"/>
    <w:rsid w:val="00702204"/>
    <w:rsid w:val="00702E10"/>
    <w:rsid w:val="007051A1"/>
    <w:rsid w:val="00707589"/>
    <w:rsid w:val="007104C5"/>
    <w:rsid w:val="00712B2C"/>
    <w:rsid w:val="007141B6"/>
    <w:rsid w:val="00723F30"/>
    <w:rsid w:val="00727DF4"/>
    <w:rsid w:val="0073050B"/>
    <w:rsid w:val="007311F3"/>
    <w:rsid w:val="007323A3"/>
    <w:rsid w:val="00736C85"/>
    <w:rsid w:val="0073712C"/>
    <w:rsid w:val="00740393"/>
    <w:rsid w:val="00746351"/>
    <w:rsid w:val="007530F8"/>
    <w:rsid w:val="007577B5"/>
    <w:rsid w:val="00761588"/>
    <w:rsid w:val="00764D42"/>
    <w:rsid w:val="007655B9"/>
    <w:rsid w:val="00765758"/>
    <w:rsid w:val="00766AC3"/>
    <w:rsid w:val="00770F12"/>
    <w:rsid w:val="00780521"/>
    <w:rsid w:val="00780868"/>
    <w:rsid w:val="0078590E"/>
    <w:rsid w:val="00787AC7"/>
    <w:rsid w:val="007921BB"/>
    <w:rsid w:val="00792366"/>
    <w:rsid w:val="00794C34"/>
    <w:rsid w:val="00795822"/>
    <w:rsid w:val="00797676"/>
    <w:rsid w:val="007A052D"/>
    <w:rsid w:val="007A0F45"/>
    <w:rsid w:val="007A2F5D"/>
    <w:rsid w:val="007A669B"/>
    <w:rsid w:val="007B482C"/>
    <w:rsid w:val="007B4E72"/>
    <w:rsid w:val="007B6784"/>
    <w:rsid w:val="007C0040"/>
    <w:rsid w:val="007C4512"/>
    <w:rsid w:val="007D18FA"/>
    <w:rsid w:val="007D6A53"/>
    <w:rsid w:val="007E217D"/>
    <w:rsid w:val="007E494D"/>
    <w:rsid w:val="007E4C64"/>
    <w:rsid w:val="007F04F8"/>
    <w:rsid w:val="007F6E19"/>
    <w:rsid w:val="00802F76"/>
    <w:rsid w:val="008038CE"/>
    <w:rsid w:val="0080732D"/>
    <w:rsid w:val="008126EC"/>
    <w:rsid w:val="0081530C"/>
    <w:rsid w:val="008155DF"/>
    <w:rsid w:val="00817176"/>
    <w:rsid w:val="0082069E"/>
    <w:rsid w:val="0082132D"/>
    <w:rsid w:val="00823283"/>
    <w:rsid w:val="008261F5"/>
    <w:rsid w:val="008312EE"/>
    <w:rsid w:val="00840B7E"/>
    <w:rsid w:val="00842466"/>
    <w:rsid w:val="00842AD3"/>
    <w:rsid w:val="008602F2"/>
    <w:rsid w:val="008613B1"/>
    <w:rsid w:val="00867A14"/>
    <w:rsid w:val="008705F3"/>
    <w:rsid w:val="00874482"/>
    <w:rsid w:val="00875B70"/>
    <w:rsid w:val="00875C81"/>
    <w:rsid w:val="00876E7E"/>
    <w:rsid w:val="008857AC"/>
    <w:rsid w:val="0089032D"/>
    <w:rsid w:val="00895BCB"/>
    <w:rsid w:val="008969D0"/>
    <w:rsid w:val="008A50D0"/>
    <w:rsid w:val="008B1EF4"/>
    <w:rsid w:val="008B675F"/>
    <w:rsid w:val="008C045F"/>
    <w:rsid w:val="008C39B8"/>
    <w:rsid w:val="008C5174"/>
    <w:rsid w:val="008C6D92"/>
    <w:rsid w:val="008C7093"/>
    <w:rsid w:val="008D59A0"/>
    <w:rsid w:val="008D7514"/>
    <w:rsid w:val="008D7A06"/>
    <w:rsid w:val="008F11CA"/>
    <w:rsid w:val="008F304E"/>
    <w:rsid w:val="008F3FC6"/>
    <w:rsid w:val="008F4668"/>
    <w:rsid w:val="008F56B0"/>
    <w:rsid w:val="008F7289"/>
    <w:rsid w:val="00901B6B"/>
    <w:rsid w:val="00901FD9"/>
    <w:rsid w:val="00905099"/>
    <w:rsid w:val="009113DA"/>
    <w:rsid w:val="00912808"/>
    <w:rsid w:val="00915031"/>
    <w:rsid w:val="009159D7"/>
    <w:rsid w:val="00915C22"/>
    <w:rsid w:val="009179F6"/>
    <w:rsid w:val="00925773"/>
    <w:rsid w:val="0092630D"/>
    <w:rsid w:val="00927510"/>
    <w:rsid w:val="00931413"/>
    <w:rsid w:val="00932330"/>
    <w:rsid w:val="0093487E"/>
    <w:rsid w:val="00935517"/>
    <w:rsid w:val="009479BE"/>
    <w:rsid w:val="00950231"/>
    <w:rsid w:val="009506CB"/>
    <w:rsid w:val="0095186B"/>
    <w:rsid w:val="00952341"/>
    <w:rsid w:val="00957022"/>
    <w:rsid w:val="00962271"/>
    <w:rsid w:val="009648F4"/>
    <w:rsid w:val="00972351"/>
    <w:rsid w:val="00980053"/>
    <w:rsid w:val="0098033D"/>
    <w:rsid w:val="0098166B"/>
    <w:rsid w:val="00981E19"/>
    <w:rsid w:val="009906AD"/>
    <w:rsid w:val="009916E8"/>
    <w:rsid w:val="00995FA3"/>
    <w:rsid w:val="009A0C7E"/>
    <w:rsid w:val="009A2910"/>
    <w:rsid w:val="009A3BB6"/>
    <w:rsid w:val="009A4793"/>
    <w:rsid w:val="009A767F"/>
    <w:rsid w:val="009B49A5"/>
    <w:rsid w:val="009B5CBA"/>
    <w:rsid w:val="009B7304"/>
    <w:rsid w:val="009B7B0E"/>
    <w:rsid w:val="009D1FA9"/>
    <w:rsid w:val="009D22B9"/>
    <w:rsid w:val="009D2306"/>
    <w:rsid w:val="009D5B35"/>
    <w:rsid w:val="009D5BC0"/>
    <w:rsid w:val="009D6DBC"/>
    <w:rsid w:val="009E0B64"/>
    <w:rsid w:val="009E1674"/>
    <w:rsid w:val="009E370B"/>
    <w:rsid w:val="009E7B8C"/>
    <w:rsid w:val="00A041B5"/>
    <w:rsid w:val="00A05F65"/>
    <w:rsid w:val="00A07A57"/>
    <w:rsid w:val="00A10530"/>
    <w:rsid w:val="00A21796"/>
    <w:rsid w:val="00A22E3C"/>
    <w:rsid w:val="00A30A4F"/>
    <w:rsid w:val="00A3534A"/>
    <w:rsid w:val="00A35961"/>
    <w:rsid w:val="00A374D9"/>
    <w:rsid w:val="00A427C4"/>
    <w:rsid w:val="00A42A6D"/>
    <w:rsid w:val="00A44EFE"/>
    <w:rsid w:val="00A51513"/>
    <w:rsid w:val="00A51F90"/>
    <w:rsid w:val="00A5291B"/>
    <w:rsid w:val="00A54520"/>
    <w:rsid w:val="00A627EB"/>
    <w:rsid w:val="00A72347"/>
    <w:rsid w:val="00A73581"/>
    <w:rsid w:val="00A758CC"/>
    <w:rsid w:val="00A76B39"/>
    <w:rsid w:val="00A776AA"/>
    <w:rsid w:val="00A809FF"/>
    <w:rsid w:val="00A82A42"/>
    <w:rsid w:val="00A860E2"/>
    <w:rsid w:val="00A86BE2"/>
    <w:rsid w:val="00A87CA9"/>
    <w:rsid w:val="00A97E50"/>
    <w:rsid w:val="00AA3C97"/>
    <w:rsid w:val="00AB747B"/>
    <w:rsid w:val="00AC56C9"/>
    <w:rsid w:val="00AC7C40"/>
    <w:rsid w:val="00AD2120"/>
    <w:rsid w:val="00AD3A54"/>
    <w:rsid w:val="00AD538E"/>
    <w:rsid w:val="00AD53F2"/>
    <w:rsid w:val="00AD75CB"/>
    <w:rsid w:val="00AE1580"/>
    <w:rsid w:val="00AE54E2"/>
    <w:rsid w:val="00AE62C7"/>
    <w:rsid w:val="00AF21B9"/>
    <w:rsid w:val="00AF31CF"/>
    <w:rsid w:val="00AF44DE"/>
    <w:rsid w:val="00AF4DA5"/>
    <w:rsid w:val="00AF5FF2"/>
    <w:rsid w:val="00B039D7"/>
    <w:rsid w:val="00B03EE9"/>
    <w:rsid w:val="00B03F85"/>
    <w:rsid w:val="00B07297"/>
    <w:rsid w:val="00B079A9"/>
    <w:rsid w:val="00B11910"/>
    <w:rsid w:val="00B17996"/>
    <w:rsid w:val="00B20B27"/>
    <w:rsid w:val="00B24D6E"/>
    <w:rsid w:val="00B32324"/>
    <w:rsid w:val="00B3392F"/>
    <w:rsid w:val="00B40B91"/>
    <w:rsid w:val="00B41931"/>
    <w:rsid w:val="00B45041"/>
    <w:rsid w:val="00B45776"/>
    <w:rsid w:val="00B45CED"/>
    <w:rsid w:val="00B50ED9"/>
    <w:rsid w:val="00B56C1F"/>
    <w:rsid w:val="00B6014C"/>
    <w:rsid w:val="00B64045"/>
    <w:rsid w:val="00B677A4"/>
    <w:rsid w:val="00B70D6F"/>
    <w:rsid w:val="00B71962"/>
    <w:rsid w:val="00B72D42"/>
    <w:rsid w:val="00B72ED6"/>
    <w:rsid w:val="00B754E4"/>
    <w:rsid w:val="00B77FA0"/>
    <w:rsid w:val="00B87EAB"/>
    <w:rsid w:val="00B93AAE"/>
    <w:rsid w:val="00B97F6F"/>
    <w:rsid w:val="00BA336E"/>
    <w:rsid w:val="00BB2F1D"/>
    <w:rsid w:val="00BB451F"/>
    <w:rsid w:val="00BC064D"/>
    <w:rsid w:val="00BC1E23"/>
    <w:rsid w:val="00BD2522"/>
    <w:rsid w:val="00BD64BA"/>
    <w:rsid w:val="00BD71DB"/>
    <w:rsid w:val="00BD7632"/>
    <w:rsid w:val="00BE09FB"/>
    <w:rsid w:val="00BE47FA"/>
    <w:rsid w:val="00BE7C6D"/>
    <w:rsid w:val="00BF4B9C"/>
    <w:rsid w:val="00C02E74"/>
    <w:rsid w:val="00C03098"/>
    <w:rsid w:val="00C03222"/>
    <w:rsid w:val="00C05485"/>
    <w:rsid w:val="00C054BC"/>
    <w:rsid w:val="00C05BF0"/>
    <w:rsid w:val="00C07F5F"/>
    <w:rsid w:val="00C161B1"/>
    <w:rsid w:val="00C21CAC"/>
    <w:rsid w:val="00C23F55"/>
    <w:rsid w:val="00C306D5"/>
    <w:rsid w:val="00C34391"/>
    <w:rsid w:val="00C37ECC"/>
    <w:rsid w:val="00C43504"/>
    <w:rsid w:val="00C43FA2"/>
    <w:rsid w:val="00C44DF9"/>
    <w:rsid w:val="00C50D3A"/>
    <w:rsid w:val="00C52F18"/>
    <w:rsid w:val="00C540D1"/>
    <w:rsid w:val="00C56DA4"/>
    <w:rsid w:val="00C572AC"/>
    <w:rsid w:val="00C57B9F"/>
    <w:rsid w:val="00C62262"/>
    <w:rsid w:val="00C65EFA"/>
    <w:rsid w:val="00C66693"/>
    <w:rsid w:val="00C66CB8"/>
    <w:rsid w:val="00C74849"/>
    <w:rsid w:val="00C75BAA"/>
    <w:rsid w:val="00C75C0B"/>
    <w:rsid w:val="00C77050"/>
    <w:rsid w:val="00C82ADB"/>
    <w:rsid w:val="00C853B8"/>
    <w:rsid w:val="00C857B4"/>
    <w:rsid w:val="00C863AD"/>
    <w:rsid w:val="00C906AB"/>
    <w:rsid w:val="00C92B24"/>
    <w:rsid w:val="00C939DE"/>
    <w:rsid w:val="00CA0FBF"/>
    <w:rsid w:val="00CA1FB4"/>
    <w:rsid w:val="00CA5E04"/>
    <w:rsid w:val="00CA63AC"/>
    <w:rsid w:val="00CA717F"/>
    <w:rsid w:val="00CA7968"/>
    <w:rsid w:val="00CB37F2"/>
    <w:rsid w:val="00CB53D9"/>
    <w:rsid w:val="00CC25E8"/>
    <w:rsid w:val="00CC6211"/>
    <w:rsid w:val="00CC65F0"/>
    <w:rsid w:val="00CC6A3A"/>
    <w:rsid w:val="00CC7780"/>
    <w:rsid w:val="00CD2C8C"/>
    <w:rsid w:val="00CD6F32"/>
    <w:rsid w:val="00CE19B3"/>
    <w:rsid w:val="00CE360C"/>
    <w:rsid w:val="00CE3692"/>
    <w:rsid w:val="00CE62AF"/>
    <w:rsid w:val="00CF0EFF"/>
    <w:rsid w:val="00CF25AF"/>
    <w:rsid w:val="00CF25DB"/>
    <w:rsid w:val="00CF3073"/>
    <w:rsid w:val="00CF6326"/>
    <w:rsid w:val="00D01D42"/>
    <w:rsid w:val="00D05A70"/>
    <w:rsid w:val="00D068A6"/>
    <w:rsid w:val="00D14265"/>
    <w:rsid w:val="00D14343"/>
    <w:rsid w:val="00D14507"/>
    <w:rsid w:val="00D220D9"/>
    <w:rsid w:val="00D23179"/>
    <w:rsid w:val="00D23E8A"/>
    <w:rsid w:val="00D27836"/>
    <w:rsid w:val="00D32991"/>
    <w:rsid w:val="00D3389E"/>
    <w:rsid w:val="00D40980"/>
    <w:rsid w:val="00D423DE"/>
    <w:rsid w:val="00D52210"/>
    <w:rsid w:val="00D53C33"/>
    <w:rsid w:val="00D54101"/>
    <w:rsid w:val="00D54238"/>
    <w:rsid w:val="00D54328"/>
    <w:rsid w:val="00D56399"/>
    <w:rsid w:val="00D63C32"/>
    <w:rsid w:val="00D65EA5"/>
    <w:rsid w:val="00D66498"/>
    <w:rsid w:val="00D7110C"/>
    <w:rsid w:val="00D720F3"/>
    <w:rsid w:val="00D7293C"/>
    <w:rsid w:val="00D73696"/>
    <w:rsid w:val="00D766F8"/>
    <w:rsid w:val="00D770B5"/>
    <w:rsid w:val="00D84B96"/>
    <w:rsid w:val="00D85893"/>
    <w:rsid w:val="00D86C8F"/>
    <w:rsid w:val="00D9406D"/>
    <w:rsid w:val="00D956D8"/>
    <w:rsid w:val="00D95F62"/>
    <w:rsid w:val="00D97303"/>
    <w:rsid w:val="00DB5A14"/>
    <w:rsid w:val="00DB6A15"/>
    <w:rsid w:val="00DC324D"/>
    <w:rsid w:val="00DC548B"/>
    <w:rsid w:val="00DC62FB"/>
    <w:rsid w:val="00DD2D94"/>
    <w:rsid w:val="00DD44AF"/>
    <w:rsid w:val="00DD5946"/>
    <w:rsid w:val="00DD77C1"/>
    <w:rsid w:val="00DE00A2"/>
    <w:rsid w:val="00DE0D8C"/>
    <w:rsid w:val="00DE3939"/>
    <w:rsid w:val="00DE6C82"/>
    <w:rsid w:val="00DF47DE"/>
    <w:rsid w:val="00E023AF"/>
    <w:rsid w:val="00E027C0"/>
    <w:rsid w:val="00E10BF3"/>
    <w:rsid w:val="00E1424C"/>
    <w:rsid w:val="00E15424"/>
    <w:rsid w:val="00E15C42"/>
    <w:rsid w:val="00E255C7"/>
    <w:rsid w:val="00E30FF8"/>
    <w:rsid w:val="00E458DD"/>
    <w:rsid w:val="00E51552"/>
    <w:rsid w:val="00E51B91"/>
    <w:rsid w:val="00E5546E"/>
    <w:rsid w:val="00E55CD7"/>
    <w:rsid w:val="00E56F28"/>
    <w:rsid w:val="00E64670"/>
    <w:rsid w:val="00E65C09"/>
    <w:rsid w:val="00E66518"/>
    <w:rsid w:val="00E66DCF"/>
    <w:rsid w:val="00E73999"/>
    <w:rsid w:val="00E77DBD"/>
    <w:rsid w:val="00E8186A"/>
    <w:rsid w:val="00E825A4"/>
    <w:rsid w:val="00E85C25"/>
    <w:rsid w:val="00E90B4C"/>
    <w:rsid w:val="00E930F1"/>
    <w:rsid w:val="00E948CA"/>
    <w:rsid w:val="00E962CC"/>
    <w:rsid w:val="00E96F8B"/>
    <w:rsid w:val="00E9713A"/>
    <w:rsid w:val="00EA07FB"/>
    <w:rsid w:val="00EA236D"/>
    <w:rsid w:val="00EA2920"/>
    <w:rsid w:val="00EA6748"/>
    <w:rsid w:val="00EB0C15"/>
    <w:rsid w:val="00EB2CE3"/>
    <w:rsid w:val="00EB4CE3"/>
    <w:rsid w:val="00EB5F84"/>
    <w:rsid w:val="00EB6F3C"/>
    <w:rsid w:val="00EB71D5"/>
    <w:rsid w:val="00EB76A3"/>
    <w:rsid w:val="00ED104A"/>
    <w:rsid w:val="00ED1E38"/>
    <w:rsid w:val="00ED2408"/>
    <w:rsid w:val="00ED2540"/>
    <w:rsid w:val="00ED3322"/>
    <w:rsid w:val="00EE2A97"/>
    <w:rsid w:val="00EE2AE4"/>
    <w:rsid w:val="00EE62AA"/>
    <w:rsid w:val="00EF28E6"/>
    <w:rsid w:val="00EF58C1"/>
    <w:rsid w:val="00EF658C"/>
    <w:rsid w:val="00F074C2"/>
    <w:rsid w:val="00F10256"/>
    <w:rsid w:val="00F1179A"/>
    <w:rsid w:val="00F154DD"/>
    <w:rsid w:val="00F1704B"/>
    <w:rsid w:val="00F17A6A"/>
    <w:rsid w:val="00F17DC1"/>
    <w:rsid w:val="00F2084A"/>
    <w:rsid w:val="00F21365"/>
    <w:rsid w:val="00F21CF6"/>
    <w:rsid w:val="00F27763"/>
    <w:rsid w:val="00F30695"/>
    <w:rsid w:val="00F35FBF"/>
    <w:rsid w:val="00F36EF4"/>
    <w:rsid w:val="00F4013F"/>
    <w:rsid w:val="00F4711D"/>
    <w:rsid w:val="00F52B0F"/>
    <w:rsid w:val="00F53016"/>
    <w:rsid w:val="00F53DD0"/>
    <w:rsid w:val="00F56D24"/>
    <w:rsid w:val="00F65453"/>
    <w:rsid w:val="00F6599A"/>
    <w:rsid w:val="00F67818"/>
    <w:rsid w:val="00F70DF9"/>
    <w:rsid w:val="00F738B0"/>
    <w:rsid w:val="00F73BF0"/>
    <w:rsid w:val="00F74303"/>
    <w:rsid w:val="00F756A9"/>
    <w:rsid w:val="00F766B4"/>
    <w:rsid w:val="00F81528"/>
    <w:rsid w:val="00F8245F"/>
    <w:rsid w:val="00F827CD"/>
    <w:rsid w:val="00F844BB"/>
    <w:rsid w:val="00F86053"/>
    <w:rsid w:val="00F86600"/>
    <w:rsid w:val="00F9468C"/>
    <w:rsid w:val="00F9477A"/>
    <w:rsid w:val="00F96B57"/>
    <w:rsid w:val="00F97386"/>
    <w:rsid w:val="00F973E3"/>
    <w:rsid w:val="00FA117F"/>
    <w:rsid w:val="00FA1726"/>
    <w:rsid w:val="00FA35A8"/>
    <w:rsid w:val="00FA479F"/>
    <w:rsid w:val="00FA73D2"/>
    <w:rsid w:val="00FB06E4"/>
    <w:rsid w:val="00FB1692"/>
    <w:rsid w:val="00FB18AF"/>
    <w:rsid w:val="00FC14FA"/>
    <w:rsid w:val="00FC34D3"/>
    <w:rsid w:val="00FC5A68"/>
    <w:rsid w:val="00FD2C28"/>
    <w:rsid w:val="00FD6BF2"/>
    <w:rsid w:val="00FD733A"/>
    <w:rsid w:val="00FD778C"/>
    <w:rsid w:val="00FD7F9A"/>
    <w:rsid w:val="00FE0811"/>
    <w:rsid w:val="00FE26CE"/>
    <w:rsid w:val="00FE43CD"/>
    <w:rsid w:val="00FE4667"/>
    <w:rsid w:val="00FE5129"/>
    <w:rsid w:val="00FF1BA1"/>
    <w:rsid w:val="00FF6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66"/>
    <w:rPr>
      <w:sz w:val="24"/>
      <w:szCs w:val="24"/>
    </w:rPr>
  </w:style>
  <w:style w:type="paragraph" w:styleId="Balk1">
    <w:name w:val="heading 1"/>
    <w:basedOn w:val="Normal"/>
    <w:next w:val="Normal"/>
    <w:link w:val="Balk1Char"/>
    <w:qFormat/>
    <w:rsid w:val="00F86053"/>
    <w:pPr>
      <w:keepNext/>
      <w:spacing w:before="120" w:after="120"/>
      <w:outlineLvl w:val="0"/>
    </w:pPr>
    <w:rPr>
      <w:rFonts w:ascii="Arial" w:hAnsi="Arial"/>
      <w:b/>
      <w:kern w:val="28"/>
      <w:sz w:val="32"/>
      <w:szCs w:val="32"/>
      <w:lang w:val="en-GB"/>
    </w:rPr>
  </w:style>
  <w:style w:type="paragraph" w:styleId="Balk2">
    <w:name w:val="heading 2"/>
    <w:basedOn w:val="Normal"/>
    <w:next w:val="Normal"/>
    <w:link w:val="Balk2Char"/>
    <w:qFormat/>
    <w:rsid w:val="00F86053"/>
    <w:pPr>
      <w:keepNext/>
      <w:spacing w:before="120" w:after="120"/>
      <w:outlineLvl w:val="1"/>
    </w:pPr>
    <w:rPr>
      <w:rFonts w:ascii="Arial" w:hAnsi="Arial"/>
      <w:b/>
      <w:snapToGrid w:val="0"/>
      <w:sz w:val="28"/>
      <w:szCs w:val="20"/>
      <w:lang w:val="en-GB" w:eastAsia="en-US"/>
    </w:rPr>
  </w:style>
  <w:style w:type="paragraph" w:styleId="Balk3">
    <w:name w:val="heading 3"/>
    <w:basedOn w:val="Normal"/>
    <w:next w:val="GvdeMetni"/>
    <w:link w:val="Balk3Char"/>
    <w:qFormat/>
    <w:rsid w:val="00F86053"/>
    <w:pPr>
      <w:keepNext/>
      <w:keepLines/>
      <w:spacing w:before="120" w:after="120" w:line="240" w:lineRule="atLeast"/>
      <w:jc w:val="both"/>
      <w:outlineLvl w:val="2"/>
    </w:pPr>
    <w:rPr>
      <w:rFonts w:ascii="Arial" w:hAnsi="Arial"/>
      <w:b/>
      <w:snapToGrid w:val="0"/>
      <w:spacing w:val="-10"/>
      <w:kern w:val="28"/>
      <w:szCs w:val="20"/>
      <w:lang w:val="en-US" w:eastAsia="en-US"/>
    </w:rPr>
  </w:style>
  <w:style w:type="paragraph" w:styleId="Balk4">
    <w:name w:val="heading 4"/>
    <w:basedOn w:val="Normal"/>
    <w:next w:val="GvdeMetni"/>
    <w:link w:val="Balk4Char"/>
    <w:qFormat/>
    <w:rsid w:val="00F86053"/>
    <w:pPr>
      <w:keepNext/>
      <w:keepLines/>
      <w:spacing w:before="120" w:after="120"/>
      <w:jc w:val="both"/>
      <w:outlineLvl w:val="3"/>
    </w:pPr>
    <w:rPr>
      <w:rFonts w:ascii="Arial" w:hAnsi="Arial"/>
      <w:b/>
      <w:snapToGrid w:val="0"/>
      <w:spacing w:val="-4"/>
      <w:kern w:val="28"/>
      <w:sz w:val="22"/>
      <w:szCs w:val="20"/>
      <w:u w:val="single"/>
      <w:lang w:val="en-GB" w:eastAsia="en-US"/>
    </w:rPr>
  </w:style>
  <w:style w:type="paragraph" w:styleId="Balk5">
    <w:name w:val="heading 5"/>
    <w:basedOn w:val="Normal"/>
    <w:next w:val="Normal"/>
    <w:link w:val="Balk5Char"/>
    <w:qFormat/>
    <w:rsid w:val="00F86053"/>
    <w:pPr>
      <w:spacing w:before="60" w:after="60"/>
      <w:jc w:val="both"/>
      <w:outlineLvl w:val="4"/>
    </w:pPr>
    <w:rPr>
      <w:rFonts w:ascii="Arial" w:hAnsi="Arial"/>
      <w:b/>
      <w:i/>
      <w:szCs w:val="20"/>
      <w:u w:val="single"/>
      <w:lang w:val="en-GB"/>
    </w:rPr>
  </w:style>
  <w:style w:type="paragraph" w:styleId="Balk6">
    <w:name w:val="heading 6"/>
    <w:basedOn w:val="Normal"/>
    <w:next w:val="Normal"/>
    <w:link w:val="Balk6Char"/>
    <w:qFormat/>
    <w:rsid w:val="00F86053"/>
    <w:pPr>
      <w:keepNext/>
      <w:autoSpaceDE w:val="0"/>
      <w:autoSpaceDN w:val="0"/>
      <w:adjustRightInd w:val="0"/>
      <w:outlineLvl w:val="5"/>
    </w:pPr>
    <w:rPr>
      <w:rFonts w:ascii="Helvetica-Bold" w:hAnsi="Helvetica-Bold"/>
      <w:b/>
      <w:bCs/>
      <w:szCs w:val="22"/>
      <w:lang w:val="en-US"/>
    </w:rPr>
  </w:style>
  <w:style w:type="paragraph" w:styleId="Balk7">
    <w:name w:val="heading 7"/>
    <w:basedOn w:val="Normal"/>
    <w:next w:val="Normal"/>
    <w:link w:val="Balk7Char"/>
    <w:qFormat/>
    <w:rsid w:val="00F86053"/>
    <w:pPr>
      <w:keepNext/>
      <w:ind w:left="720"/>
      <w:outlineLvl w:val="6"/>
    </w:pPr>
    <w:rPr>
      <w:b/>
      <w:szCs w:val="28"/>
      <w:lang w:val="en-GB"/>
    </w:rPr>
  </w:style>
  <w:style w:type="paragraph" w:styleId="Balk8">
    <w:name w:val="heading 8"/>
    <w:basedOn w:val="Normal"/>
    <w:next w:val="Normal"/>
    <w:link w:val="Balk8Char"/>
    <w:qFormat/>
    <w:rsid w:val="00F86053"/>
    <w:pPr>
      <w:keepNext/>
      <w:jc w:val="center"/>
      <w:outlineLvl w:val="7"/>
    </w:pPr>
    <w:rPr>
      <w:b/>
      <w:bCs/>
      <w:sz w:val="32"/>
      <w:lang w:val="en-GB"/>
    </w:rPr>
  </w:style>
  <w:style w:type="paragraph" w:styleId="Balk9">
    <w:name w:val="heading 9"/>
    <w:basedOn w:val="Normal"/>
    <w:next w:val="Normal"/>
    <w:link w:val="Balk9Char"/>
    <w:qFormat/>
    <w:rsid w:val="00C05485"/>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rsid w:val="00F86053"/>
    <w:pPr>
      <w:spacing w:after="120"/>
      <w:jc w:val="both"/>
    </w:pPr>
    <w:rPr>
      <w:rFonts w:ascii="Arial" w:hAnsi="Arial"/>
      <w:sz w:val="22"/>
      <w:szCs w:val="20"/>
      <w:lang w:val="en-US"/>
    </w:rPr>
  </w:style>
  <w:style w:type="paragraph" w:styleId="AltKonuBal">
    <w:name w:val="Subtitle"/>
    <w:basedOn w:val="KonuBal"/>
    <w:next w:val="GvdeMetni"/>
    <w:link w:val="AltKonuBalChar"/>
    <w:qFormat/>
    <w:rsid w:val="00F86053"/>
    <w:pPr>
      <w:pBdr>
        <w:top w:val="none" w:sz="0" w:space="0" w:color="auto"/>
      </w:pBdr>
      <w:spacing w:before="60" w:after="120" w:line="340" w:lineRule="atLeast"/>
    </w:pPr>
    <w:rPr>
      <w:rFonts w:ascii="Arial" w:hAnsi="Arial"/>
      <w:spacing w:val="-16"/>
      <w:sz w:val="32"/>
    </w:rPr>
  </w:style>
  <w:style w:type="paragraph" w:styleId="KonuBal">
    <w:name w:val="Title"/>
    <w:basedOn w:val="Normal"/>
    <w:next w:val="AltKonuBal"/>
    <w:link w:val="KonuBalChar"/>
    <w:qFormat/>
    <w:rsid w:val="00F86053"/>
    <w:pPr>
      <w:keepNext/>
      <w:keepLines/>
      <w:pBdr>
        <w:top w:val="single" w:sz="6" w:space="16" w:color="auto"/>
      </w:pBdr>
      <w:spacing w:before="220" w:after="60" w:line="320" w:lineRule="atLeast"/>
      <w:jc w:val="center"/>
    </w:pPr>
    <w:rPr>
      <w:rFonts w:ascii="Arial Black" w:hAnsi="Arial Black"/>
      <w:snapToGrid w:val="0"/>
      <w:spacing w:val="-30"/>
      <w:kern w:val="28"/>
      <w:sz w:val="40"/>
      <w:szCs w:val="20"/>
      <w:lang w:val="en-US" w:eastAsia="en-US"/>
    </w:rPr>
  </w:style>
  <w:style w:type="character" w:customStyle="1" w:styleId="KonuBalChar">
    <w:name w:val="Konu Başlığı Char"/>
    <w:basedOn w:val="VarsaylanParagrafYazTipi"/>
    <w:link w:val="KonuBal"/>
    <w:locked/>
    <w:rsid w:val="00C05485"/>
    <w:rPr>
      <w:rFonts w:ascii="Arial Black" w:hAnsi="Arial Black"/>
      <w:snapToGrid w:val="0"/>
      <w:spacing w:val="-30"/>
      <w:kern w:val="28"/>
      <w:sz w:val="40"/>
      <w:lang w:val="en-US" w:eastAsia="en-US" w:bidi="ar-SA"/>
    </w:rPr>
  </w:style>
  <w:style w:type="paragraph" w:styleId="NormalWeb">
    <w:name w:val="Normal (Web)"/>
    <w:basedOn w:val="Normal"/>
    <w:rsid w:val="00F86053"/>
    <w:pPr>
      <w:spacing w:before="100" w:after="100"/>
    </w:pPr>
    <w:rPr>
      <w:rFonts w:ascii="Arial" w:hAnsi="Arial"/>
      <w:lang w:val="en-US"/>
    </w:rPr>
  </w:style>
  <w:style w:type="paragraph" w:styleId="Liste2">
    <w:name w:val="List 2"/>
    <w:basedOn w:val="Normal"/>
    <w:rsid w:val="00F86053"/>
    <w:pPr>
      <w:ind w:left="566" w:hanging="283"/>
    </w:pPr>
    <w:rPr>
      <w:sz w:val="20"/>
      <w:szCs w:val="20"/>
      <w:lang w:val="en-US"/>
    </w:rPr>
  </w:style>
  <w:style w:type="paragraph" w:styleId="GvdeMetni3">
    <w:name w:val="Body Text 3"/>
    <w:basedOn w:val="Normal"/>
    <w:link w:val="GvdeMetni3Char"/>
    <w:rsid w:val="00F86053"/>
    <w:pPr>
      <w:autoSpaceDE w:val="0"/>
      <w:autoSpaceDN w:val="0"/>
      <w:adjustRightInd w:val="0"/>
      <w:jc w:val="both"/>
    </w:pPr>
    <w:rPr>
      <w:rFonts w:ascii="StoneSerif" w:hAnsi="StoneSerif"/>
      <w:szCs w:val="18"/>
      <w:lang w:val="en-US"/>
    </w:rPr>
  </w:style>
  <w:style w:type="character" w:styleId="Kpr">
    <w:name w:val="Hyperlink"/>
    <w:basedOn w:val="VarsaylanParagrafYazTipi"/>
    <w:uiPriority w:val="99"/>
    <w:rsid w:val="00F86053"/>
    <w:rPr>
      <w:color w:val="0000FF"/>
      <w:u w:val="single"/>
    </w:rPr>
  </w:style>
  <w:style w:type="paragraph" w:styleId="stbilgi">
    <w:name w:val="header"/>
    <w:basedOn w:val="Normal"/>
    <w:link w:val="stbilgiChar"/>
    <w:rsid w:val="00F86053"/>
    <w:pPr>
      <w:tabs>
        <w:tab w:val="center" w:pos="4153"/>
        <w:tab w:val="right" w:pos="8306"/>
      </w:tabs>
    </w:pPr>
    <w:rPr>
      <w:sz w:val="20"/>
      <w:szCs w:val="20"/>
      <w:lang w:val="en-AU"/>
    </w:rPr>
  </w:style>
  <w:style w:type="paragraph" w:styleId="DzMetin">
    <w:name w:val="Plain Text"/>
    <w:basedOn w:val="Normal"/>
    <w:link w:val="DzMetinChar"/>
    <w:uiPriority w:val="99"/>
    <w:rsid w:val="00F86053"/>
    <w:rPr>
      <w:rFonts w:ascii="Courier New" w:hAnsi="Courier New"/>
      <w:sz w:val="20"/>
      <w:lang w:val="en-US"/>
    </w:rPr>
  </w:style>
  <w:style w:type="paragraph" w:styleId="Altbilgi">
    <w:name w:val="footer"/>
    <w:basedOn w:val="Normal"/>
    <w:link w:val="AltbilgiChar"/>
    <w:uiPriority w:val="99"/>
    <w:rsid w:val="00F86053"/>
    <w:pPr>
      <w:tabs>
        <w:tab w:val="center" w:pos="4536"/>
        <w:tab w:val="right" w:pos="9072"/>
      </w:tabs>
    </w:pPr>
    <w:rPr>
      <w:lang w:val="en-US"/>
    </w:rPr>
  </w:style>
  <w:style w:type="paragraph" w:styleId="GvdeMetniGirintisi3">
    <w:name w:val="Body Text Indent 3"/>
    <w:basedOn w:val="Normal"/>
    <w:link w:val="GvdeMetniGirintisi3Char"/>
    <w:rsid w:val="00F86053"/>
    <w:pPr>
      <w:spacing w:after="120"/>
      <w:ind w:left="283"/>
    </w:pPr>
    <w:rPr>
      <w:sz w:val="16"/>
      <w:szCs w:val="16"/>
      <w:lang w:val="en-US"/>
    </w:rPr>
  </w:style>
  <w:style w:type="character" w:styleId="SayfaNumaras">
    <w:name w:val="page number"/>
    <w:basedOn w:val="VarsaylanParagrafYazTipi"/>
    <w:rsid w:val="00F86053"/>
  </w:style>
  <w:style w:type="paragraph" w:styleId="GvdeMetniGirintisi2">
    <w:name w:val="Body Text Indent 2"/>
    <w:basedOn w:val="Normal"/>
    <w:link w:val="GvdeMetniGirintisi2Char"/>
    <w:rsid w:val="00F86053"/>
    <w:pPr>
      <w:autoSpaceDE w:val="0"/>
      <w:autoSpaceDN w:val="0"/>
      <w:adjustRightInd w:val="0"/>
      <w:ind w:left="60" w:firstLine="360"/>
      <w:jc w:val="both"/>
    </w:pPr>
    <w:rPr>
      <w:rFonts w:ascii="StoneSerif" w:hAnsi="StoneSerif"/>
      <w:szCs w:val="18"/>
      <w:lang w:val="en-US"/>
    </w:rPr>
  </w:style>
  <w:style w:type="paragraph" w:styleId="GvdeMetniGirintisi">
    <w:name w:val="Body Text Indent"/>
    <w:basedOn w:val="Normal"/>
    <w:link w:val="GvdeMetniGirintisiChar1"/>
    <w:rsid w:val="00C05485"/>
    <w:pPr>
      <w:ind w:right="-334" w:firstLine="720"/>
      <w:jc w:val="both"/>
    </w:pPr>
    <w:rPr>
      <w:szCs w:val="20"/>
      <w:lang w:val="en-AU"/>
    </w:rPr>
  </w:style>
  <w:style w:type="paragraph" w:styleId="GvdeMetni2">
    <w:name w:val="Body Text 2"/>
    <w:basedOn w:val="Normal"/>
    <w:link w:val="GvdeMetni2Char"/>
    <w:rsid w:val="00C05485"/>
    <w:pPr>
      <w:ind w:right="1415"/>
      <w:jc w:val="both"/>
    </w:pPr>
    <w:rPr>
      <w:rFonts w:ascii="Arial" w:hAnsi="Arial"/>
      <w:sz w:val="19"/>
      <w:szCs w:val="20"/>
    </w:rPr>
  </w:style>
  <w:style w:type="paragraph" w:customStyle="1" w:styleId="Adres1">
    <w:name w:val="Adres 1"/>
    <w:basedOn w:val="Normal"/>
    <w:rsid w:val="00C05485"/>
    <w:pPr>
      <w:framePr w:w="2400" w:wrap="notBeside" w:vAnchor="page" w:hAnchor="page" w:x="8065" w:y="1009" w:anchorLock="1"/>
      <w:spacing w:line="200" w:lineRule="atLeast"/>
    </w:pPr>
    <w:rPr>
      <w:noProof/>
      <w:sz w:val="16"/>
      <w:szCs w:val="20"/>
      <w:lang w:val="en-US" w:eastAsia="en-US"/>
    </w:rPr>
  </w:style>
  <w:style w:type="paragraph" w:styleId="TBal">
    <w:name w:val="TOC Heading"/>
    <w:basedOn w:val="Balk1"/>
    <w:next w:val="Normal"/>
    <w:uiPriority w:val="39"/>
    <w:semiHidden/>
    <w:unhideWhenUsed/>
    <w:qFormat/>
    <w:rsid w:val="0007066C"/>
    <w:pPr>
      <w:keepLines/>
      <w:spacing w:before="480" w:after="0" w:line="276" w:lineRule="auto"/>
      <w:outlineLvl w:val="9"/>
    </w:pPr>
    <w:rPr>
      <w:rFonts w:ascii="Cambria" w:hAnsi="Cambria"/>
      <w:bCs/>
      <w:color w:val="365F91"/>
      <w:kern w:val="0"/>
      <w:sz w:val="28"/>
      <w:szCs w:val="28"/>
      <w:lang w:val="tr-TR" w:eastAsia="en-US"/>
    </w:rPr>
  </w:style>
  <w:style w:type="paragraph" w:styleId="T2">
    <w:name w:val="toc 2"/>
    <w:basedOn w:val="Normal"/>
    <w:next w:val="Normal"/>
    <w:autoRedefine/>
    <w:uiPriority w:val="39"/>
    <w:unhideWhenUsed/>
    <w:qFormat/>
    <w:rsid w:val="0007066C"/>
    <w:pPr>
      <w:spacing w:after="100" w:line="276" w:lineRule="auto"/>
      <w:ind w:left="220"/>
    </w:pPr>
    <w:rPr>
      <w:rFonts w:ascii="Calibri" w:hAnsi="Calibri"/>
      <w:sz w:val="22"/>
      <w:szCs w:val="22"/>
      <w:lang w:eastAsia="en-US"/>
    </w:rPr>
  </w:style>
  <w:style w:type="paragraph" w:styleId="T1">
    <w:name w:val="toc 1"/>
    <w:basedOn w:val="Normal"/>
    <w:next w:val="Normal"/>
    <w:autoRedefine/>
    <w:uiPriority w:val="39"/>
    <w:unhideWhenUsed/>
    <w:qFormat/>
    <w:rsid w:val="0007066C"/>
    <w:pPr>
      <w:spacing w:after="100" w:line="276" w:lineRule="auto"/>
    </w:pPr>
    <w:rPr>
      <w:rFonts w:ascii="Calibri" w:hAnsi="Calibri"/>
      <w:sz w:val="22"/>
      <w:szCs w:val="22"/>
      <w:lang w:eastAsia="en-US"/>
    </w:rPr>
  </w:style>
  <w:style w:type="paragraph" w:styleId="T3">
    <w:name w:val="toc 3"/>
    <w:basedOn w:val="Normal"/>
    <w:next w:val="Normal"/>
    <w:autoRedefine/>
    <w:uiPriority w:val="39"/>
    <w:unhideWhenUsed/>
    <w:qFormat/>
    <w:rsid w:val="0007066C"/>
    <w:pPr>
      <w:spacing w:after="100" w:line="276" w:lineRule="auto"/>
      <w:ind w:left="440"/>
    </w:pPr>
    <w:rPr>
      <w:rFonts w:ascii="Calibri" w:hAnsi="Calibri"/>
      <w:sz w:val="22"/>
      <w:szCs w:val="22"/>
      <w:lang w:eastAsia="en-US"/>
    </w:rPr>
  </w:style>
  <w:style w:type="paragraph" w:styleId="BalonMetni">
    <w:name w:val="Balloon Text"/>
    <w:basedOn w:val="Normal"/>
    <w:link w:val="BalonMetniChar"/>
    <w:semiHidden/>
    <w:unhideWhenUsed/>
    <w:rsid w:val="0007066C"/>
    <w:rPr>
      <w:rFonts w:ascii="Tahoma" w:hAnsi="Tahoma" w:cs="Tahoma"/>
      <w:sz w:val="16"/>
      <w:szCs w:val="16"/>
    </w:rPr>
  </w:style>
  <w:style w:type="character" w:customStyle="1" w:styleId="BalonMetniChar">
    <w:name w:val="Balon Metni Char"/>
    <w:basedOn w:val="VarsaylanParagrafYazTipi"/>
    <w:link w:val="BalonMetni"/>
    <w:semiHidden/>
    <w:rsid w:val="0007066C"/>
    <w:rPr>
      <w:rFonts w:ascii="Tahoma" w:hAnsi="Tahoma" w:cs="Tahoma"/>
      <w:sz w:val="16"/>
      <w:szCs w:val="16"/>
    </w:rPr>
  </w:style>
  <w:style w:type="character" w:customStyle="1" w:styleId="Heading2Char">
    <w:name w:val="Heading 2 Char"/>
    <w:basedOn w:val="VarsaylanParagrafYazTipi"/>
    <w:rsid w:val="009B7B0E"/>
    <w:rPr>
      <w:b/>
      <w:sz w:val="24"/>
      <w:lang w:val="en-GB"/>
    </w:rPr>
  </w:style>
  <w:style w:type="paragraph" w:styleId="ListeParagraf">
    <w:name w:val="List Paragraph"/>
    <w:basedOn w:val="Normal"/>
    <w:uiPriority w:val="34"/>
    <w:qFormat/>
    <w:rsid w:val="004B51D9"/>
    <w:pPr>
      <w:ind w:left="720"/>
      <w:contextualSpacing/>
    </w:pPr>
  </w:style>
  <w:style w:type="paragraph" w:styleId="bekMetni">
    <w:name w:val="Block Text"/>
    <w:basedOn w:val="Normal"/>
    <w:rsid w:val="000E304E"/>
    <w:pPr>
      <w:pBdr>
        <w:top w:val="single" w:sz="4" w:space="1" w:color="auto"/>
        <w:left w:val="single" w:sz="4" w:space="4" w:color="auto"/>
        <w:bottom w:val="single" w:sz="4" w:space="1" w:color="auto"/>
        <w:right w:val="single" w:sz="4" w:space="4" w:color="auto"/>
      </w:pBdr>
      <w:tabs>
        <w:tab w:val="num" w:pos="360"/>
      </w:tabs>
      <w:ind w:left="540" w:right="702" w:hanging="360"/>
      <w:jc w:val="both"/>
    </w:pPr>
    <w:rPr>
      <w:rFonts w:ascii="Tms Rmn" w:hAnsi="Tms Rmn"/>
      <w:sz w:val="26"/>
      <w:szCs w:val="20"/>
      <w:lang w:val="en-US"/>
    </w:rPr>
  </w:style>
  <w:style w:type="paragraph" w:customStyle="1" w:styleId="Altbalk1">
    <w:name w:val="Altbaşlık1"/>
    <w:basedOn w:val="Normal"/>
    <w:link w:val="Altbalk1Char"/>
    <w:rsid w:val="002C2711"/>
    <w:pPr>
      <w:ind w:left="708"/>
      <w:jc w:val="both"/>
    </w:pPr>
    <w:rPr>
      <w:b/>
    </w:rPr>
  </w:style>
  <w:style w:type="character" w:customStyle="1" w:styleId="Altbalk1Char">
    <w:name w:val="Altbaşlık1 Char"/>
    <w:basedOn w:val="VarsaylanParagrafYazTipi"/>
    <w:link w:val="Altbalk1"/>
    <w:rsid w:val="002C2711"/>
    <w:rPr>
      <w:b/>
      <w:sz w:val="24"/>
      <w:szCs w:val="24"/>
    </w:rPr>
  </w:style>
  <w:style w:type="character" w:customStyle="1" w:styleId="Balk1Char">
    <w:name w:val="Başlık 1 Char"/>
    <w:basedOn w:val="VarsaylanParagrafYazTipi"/>
    <w:link w:val="Balk1"/>
    <w:rsid w:val="000B018F"/>
    <w:rPr>
      <w:rFonts w:ascii="Arial" w:hAnsi="Arial"/>
      <w:b/>
      <w:kern w:val="28"/>
      <w:sz w:val="32"/>
      <w:szCs w:val="32"/>
      <w:lang w:val="en-GB"/>
    </w:rPr>
  </w:style>
  <w:style w:type="character" w:customStyle="1" w:styleId="Balk2Char">
    <w:name w:val="Başlık 2 Char"/>
    <w:basedOn w:val="VarsaylanParagrafYazTipi"/>
    <w:link w:val="Balk2"/>
    <w:rsid w:val="000B018F"/>
    <w:rPr>
      <w:rFonts w:ascii="Arial" w:hAnsi="Arial"/>
      <w:b/>
      <w:snapToGrid w:val="0"/>
      <w:sz w:val="28"/>
      <w:lang w:val="en-GB" w:eastAsia="en-US"/>
    </w:rPr>
  </w:style>
  <w:style w:type="character" w:customStyle="1" w:styleId="Balk3Char">
    <w:name w:val="Başlık 3 Char"/>
    <w:basedOn w:val="VarsaylanParagrafYazTipi"/>
    <w:link w:val="Balk3"/>
    <w:rsid w:val="000B018F"/>
    <w:rPr>
      <w:rFonts w:ascii="Arial" w:hAnsi="Arial"/>
      <w:b/>
      <w:snapToGrid w:val="0"/>
      <w:spacing w:val="-10"/>
      <w:kern w:val="28"/>
      <w:sz w:val="24"/>
      <w:lang w:val="en-US" w:eastAsia="en-US"/>
    </w:rPr>
  </w:style>
  <w:style w:type="character" w:customStyle="1" w:styleId="Balk4Char">
    <w:name w:val="Başlık 4 Char"/>
    <w:basedOn w:val="VarsaylanParagrafYazTipi"/>
    <w:link w:val="Balk4"/>
    <w:rsid w:val="000B018F"/>
    <w:rPr>
      <w:rFonts w:ascii="Arial" w:hAnsi="Arial"/>
      <w:b/>
      <w:snapToGrid w:val="0"/>
      <w:spacing w:val="-4"/>
      <w:kern w:val="28"/>
      <w:sz w:val="22"/>
      <w:u w:val="single"/>
      <w:lang w:val="en-GB" w:eastAsia="en-US"/>
    </w:rPr>
  </w:style>
  <w:style w:type="character" w:customStyle="1" w:styleId="Balk5Char">
    <w:name w:val="Başlık 5 Char"/>
    <w:basedOn w:val="VarsaylanParagrafYazTipi"/>
    <w:link w:val="Balk5"/>
    <w:rsid w:val="000B018F"/>
    <w:rPr>
      <w:rFonts w:ascii="Arial" w:hAnsi="Arial"/>
      <w:b/>
      <w:i/>
      <w:sz w:val="24"/>
      <w:u w:val="single"/>
      <w:lang w:val="en-GB"/>
    </w:rPr>
  </w:style>
  <w:style w:type="character" w:customStyle="1" w:styleId="Balk6Char">
    <w:name w:val="Başlık 6 Char"/>
    <w:basedOn w:val="VarsaylanParagrafYazTipi"/>
    <w:link w:val="Balk6"/>
    <w:rsid w:val="000B018F"/>
    <w:rPr>
      <w:rFonts w:ascii="Helvetica-Bold" w:hAnsi="Helvetica-Bold"/>
      <w:b/>
      <w:bCs/>
      <w:sz w:val="24"/>
      <w:szCs w:val="22"/>
      <w:lang w:val="en-US"/>
    </w:rPr>
  </w:style>
  <w:style w:type="character" w:customStyle="1" w:styleId="Balk7Char">
    <w:name w:val="Başlık 7 Char"/>
    <w:basedOn w:val="VarsaylanParagrafYazTipi"/>
    <w:link w:val="Balk7"/>
    <w:rsid w:val="000B018F"/>
    <w:rPr>
      <w:b/>
      <w:sz w:val="24"/>
      <w:szCs w:val="28"/>
      <w:lang w:val="en-GB"/>
    </w:rPr>
  </w:style>
  <w:style w:type="character" w:customStyle="1" w:styleId="Balk8Char">
    <w:name w:val="Başlık 8 Char"/>
    <w:basedOn w:val="VarsaylanParagrafYazTipi"/>
    <w:link w:val="Balk8"/>
    <w:rsid w:val="000B018F"/>
    <w:rPr>
      <w:b/>
      <w:bCs/>
      <w:sz w:val="32"/>
      <w:szCs w:val="24"/>
      <w:lang w:val="en-GB"/>
    </w:rPr>
  </w:style>
  <w:style w:type="character" w:customStyle="1" w:styleId="Balk9Char">
    <w:name w:val="Başlık 9 Char"/>
    <w:basedOn w:val="VarsaylanParagrafYazTipi"/>
    <w:link w:val="Balk9"/>
    <w:rsid w:val="000B018F"/>
    <w:rPr>
      <w:rFonts w:ascii="Arial" w:hAnsi="Arial" w:cs="Arial"/>
      <w:sz w:val="22"/>
      <w:szCs w:val="22"/>
    </w:rPr>
  </w:style>
  <w:style w:type="numbering" w:customStyle="1" w:styleId="ListeYok1">
    <w:name w:val="Liste Yok1"/>
    <w:next w:val="ListeYok"/>
    <w:uiPriority w:val="99"/>
    <w:semiHidden/>
    <w:rsid w:val="000B018F"/>
  </w:style>
  <w:style w:type="character" w:customStyle="1" w:styleId="AltbilgiChar">
    <w:name w:val="Altbilgi Char"/>
    <w:basedOn w:val="VarsaylanParagrafYazTipi"/>
    <w:link w:val="Altbilgi"/>
    <w:uiPriority w:val="99"/>
    <w:rsid w:val="000B018F"/>
    <w:rPr>
      <w:sz w:val="24"/>
      <w:szCs w:val="24"/>
      <w:lang w:val="en-US"/>
    </w:rPr>
  </w:style>
  <w:style w:type="character" w:styleId="Gl">
    <w:name w:val="Strong"/>
    <w:basedOn w:val="VarsaylanParagrafYazTipi"/>
    <w:qFormat/>
    <w:rsid w:val="000B018F"/>
    <w:rPr>
      <w:b/>
      <w:bCs/>
    </w:rPr>
  </w:style>
  <w:style w:type="character" w:customStyle="1" w:styleId="style6">
    <w:name w:val="style6"/>
    <w:basedOn w:val="VarsaylanParagrafYazTipi"/>
    <w:rsid w:val="000B018F"/>
  </w:style>
  <w:style w:type="character" w:customStyle="1" w:styleId="stbilgiChar">
    <w:name w:val="Üstbilgi Char"/>
    <w:basedOn w:val="VarsaylanParagrafYazTipi"/>
    <w:link w:val="stbilgi"/>
    <w:uiPriority w:val="99"/>
    <w:rsid w:val="000B018F"/>
    <w:rPr>
      <w:lang w:val="en-AU"/>
    </w:rPr>
  </w:style>
  <w:style w:type="character" w:customStyle="1" w:styleId="GvdeMetniChar">
    <w:name w:val="Gövde Metni Char"/>
    <w:basedOn w:val="VarsaylanParagrafYazTipi"/>
    <w:rsid w:val="000B018F"/>
    <w:rPr>
      <w:rFonts w:ascii="Times New Roman" w:eastAsia="Times New Roman" w:hAnsi="Times New Roman" w:cs="Times New Roman"/>
      <w:sz w:val="20"/>
      <w:szCs w:val="20"/>
      <w:lang w:val="en-GB" w:eastAsia="fr-FR"/>
    </w:rPr>
  </w:style>
  <w:style w:type="character" w:customStyle="1" w:styleId="ti">
    <w:name w:val="ti"/>
    <w:basedOn w:val="VarsaylanParagrafYazTipi"/>
    <w:rsid w:val="000B018F"/>
  </w:style>
  <w:style w:type="character" w:styleId="Vurgu">
    <w:name w:val="Emphasis"/>
    <w:basedOn w:val="VarsaylanParagrafYazTipi"/>
    <w:qFormat/>
    <w:rsid w:val="000B018F"/>
    <w:rPr>
      <w:i/>
      <w:iCs/>
    </w:rPr>
  </w:style>
  <w:style w:type="character" w:customStyle="1" w:styleId="AltKonuBalChar">
    <w:name w:val="Alt Konu Başlığı Char"/>
    <w:basedOn w:val="VarsaylanParagrafYazTipi"/>
    <w:link w:val="AltKonuBal"/>
    <w:rsid w:val="000B018F"/>
    <w:rPr>
      <w:rFonts w:ascii="Arial" w:hAnsi="Arial"/>
      <w:snapToGrid w:val="0"/>
      <w:spacing w:val="-16"/>
      <w:kern w:val="28"/>
      <w:sz w:val="32"/>
      <w:lang w:val="en-US" w:eastAsia="en-US"/>
    </w:rPr>
  </w:style>
  <w:style w:type="paragraph" w:styleId="ListeMaddemi">
    <w:name w:val="List Bullet"/>
    <w:aliases w:val="Char Char Char Char Char Char Char Char Char Char Char Char Char Char Char,Char Char Char Char Char Char Char Char Char Char Char Char"/>
    <w:basedOn w:val="Normal"/>
    <w:autoRedefine/>
    <w:rsid w:val="000B018F"/>
    <w:pPr>
      <w:keepLines/>
      <w:numPr>
        <w:numId w:val="28"/>
      </w:numPr>
      <w:tabs>
        <w:tab w:val="clear" w:pos="360"/>
      </w:tabs>
      <w:snapToGrid w:val="0"/>
      <w:spacing w:after="240"/>
      <w:ind w:left="0" w:firstLine="0"/>
      <w:jc w:val="both"/>
    </w:pPr>
    <w:rPr>
      <w:lang w:val="en-GB" w:eastAsia="en-GB"/>
    </w:rPr>
  </w:style>
  <w:style w:type="character" w:customStyle="1" w:styleId="normal1">
    <w:name w:val="normal1"/>
    <w:basedOn w:val="VarsaylanParagrafYazTipi"/>
    <w:rsid w:val="000B018F"/>
  </w:style>
  <w:style w:type="character" w:customStyle="1" w:styleId="GvdeMetniGirintisi3Char">
    <w:name w:val="Gövde Metni Girintisi 3 Char"/>
    <w:basedOn w:val="VarsaylanParagrafYazTipi"/>
    <w:link w:val="GvdeMetniGirintisi3"/>
    <w:rsid w:val="000B018F"/>
    <w:rPr>
      <w:sz w:val="16"/>
      <w:szCs w:val="16"/>
      <w:lang w:val="en-US"/>
    </w:rPr>
  </w:style>
  <w:style w:type="character" w:customStyle="1" w:styleId="apple-style-span">
    <w:name w:val="apple-style-span"/>
    <w:basedOn w:val="VarsaylanParagrafYazTipi"/>
    <w:rsid w:val="000B018F"/>
  </w:style>
  <w:style w:type="character" w:customStyle="1" w:styleId="apple-converted-space">
    <w:name w:val="apple-converted-space"/>
    <w:basedOn w:val="VarsaylanParagrafYazTipi"/>
    <w:rsid w:val="000B018F"/>
  </w:style>
  <w:style w:type="paragraph" w:styleId="z-Formunst">
    <w:name w:val="HTML Top of Form"/>
    <w:basedOn w:val="Normal"/>
    <w:next w:val="Normal"/>
    <w:link w:val="z-FormunstChar"/>
    <w:hidden/>
    <w:unhideWhenUsed/>
    <w:rsid w:val="000B018F"/>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0B018F"/>
    <w:rPr>
      <w:rFonts w:ascii="Arial" w:hAnsi="Arial" w:cs="Arial"/>
      <w:vanish/>
      <w:sz w:val="16"/>
      <w:szCs w:val="16"/>
    </w:rPr>
  </w:style>
  <w:style w:type="paragraph" w:styleId="z-FormunAlt">
    <w:name w:val="HTML Bottom of Form"/>
    <w:basedOn w:val="Normal"/>
    <w:next w:val="Normal"/>
    <w:link w:val="z-FormunAltChar"/>
    <w:hidden/>
    <w:unhideWhenUsed/>
    <w:rsid w:val="000B018F"/>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0B018F"/>
    <w:rPr>
      <w:rFonts w:ascii="Arial" w:hAnsi="Arial" w:cs="Arial"/>
      <w:vanish/>
      <w:sz w:val="16"/>
      <w:szCs w:val="16"/>
    </w:rPr>
  </w:style>
  <w:style w:type="character" w:customStyle="1" w:styleId="GvdeMetniGirintisiChar">
    <w:name w:val="Gövde Metni Girintisi Char"/>
    <w:basedOn w:val="VarsaylanParagrafYazTipi"/>
    <w:rsid w:val="000B018F"/>
    <w:rPr>
      <w:rFonts w:ascii="Times New Roman" w:eastAsia="Times New Roman" w:hAnsi="Times New Roman" w:cs="Times New Roman"/>
      <w:sz w:val="24"/>
      <w:szCs w:val="20"/>
      <w:lang w:val="en-AU" w:eastAsia="tr-TR"/>
    </w:rPr>
  </w:style>
  <w:style w:type="character" w:customStyle="1" w:styleId="GvdeMetniGirintisi2Char">
    <w:name w:val="Gövde Metni Girintisi 2 Char"/>
    <w:basedOn w:val="VarsaylanParagrafYazTipi"/>
    <w:link w:val="GvdeMetniGirintisi2"/>
    <w:rsid w:val="000B018F"/>
    <w:rPr>
      <w:rFonts w:ascii="StoneSerif" w:hAnsi="StoneSerif"/>
      <w:sz w:val="24"/>
      <w:szCs w:val="18"/>
      <w:lang w:val="en-US"/>
    </w:rPr>
  </w:style>
  <w:style w:type="table" w:styleId="TabloKlavuzu">
    <w:name w:val="Table Grid"/>
    <w:basedOn w:val="NormalTablo"/>
    <w:uiPriority w:val="59"/>
    <w:rsid w:val="000B0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Char">
    <w:name w:val="Gövde Metni 2 Char"/>
    <w:basedOn w:val="VarsaylanParagrafYazTipi"/>
    <w:link w:val="GvdeMetni2"/>
    <w:rsid w:val="000B018F"/>
    <w:rPr>
      <w:rFonts w:ascii="Arial" w:hAnsi="Arial"/>
      <w:sz w:val="19"/>
    </w:rPr>
  </w:style>
  <w:style w:type="character" w:customStyle="1" w:styleId="GvdeMetni3Char">
    <w:name w:val="Gövde Metni 3 Char"/>
    <w:basedOn w:val="VarsaylanParagrafYazTipi"/>
    <w:link w:val="GvdeMetni3"/>
    <w:rsid w:val="000B018F"/>
    <w:rPr>
      <w:rFonts w:ascii="StoneSerif" w:hAnsi="StoneSerif"/>
      <w:sz w:val="24"/>
      <w:szCs w:val="18"/>
      <w:lang w:val="en-US"/>
    </w:rPr>
  </w:style>
  <w:style w:type="paragraph" w:styleId="ResimYazs">
    <w:name w:val="caption"/>
    <w:basedOn w:val="Normal"/>
    <w:next w:val="Normal"/>
    <w:qFormat/>
    <w:rsid w:val="000B018F"/>
    <w:pPr>
      <w:jc w:val="center"/>
    </w:pPr>
    <w:rPr>
      <w:szCs w:val="20"/>
    </w:rPr>
  </w:style>
  <w:style w:type="character" w:styleId="zlenenKpr">
    <w:name w:val="FollowedHyperlink"/>
    <w:rsid w:val="000B018F"/>
    <w:rPr>
      <w:color w:val="800080"/>
      <w:u w:val="single"/>
    </w:rPr>
  </w:style>
  <w:style w:type="character" w:customStyle="1" w:styleId="spelle">
    <w:name w:val="spelle"/>
    <w:basedOn w:val="VarsaylanParagrafYazTipi"/>
    <w:rsid w:val="000B018F"/>
  </w:style>
  <w:style w:type="character" w:customStyle="1" w:styleId="Normal10">
    <w:name w:val="Normal1"/>
    <w:rsid w:val="000B018F"/>
    <w:rPr>
      <w:rFonts w:ascii="Times New Roman" w:eastAsia="Times New Roman" w:hAnsi="Times New Roman" w:cs="Times New Roman" w:hint="default"/>
      <w:noProof w:val="0"/>
      <w:sz w:val="24"/>
      <w:lang w:val="en-GB"/>
    </w:rPr>
  </w:style>
  <w:style w:type="paragraph" w:styleId="AralkYok">
    <w:name w:val="No Spacing"/>
    <w:link w:val="AralkYokChar"/>
    <w:uiPriority w:val="1"/>
    <w:qFormat/>
    <w:rsid w:val="000B018F"/>
    <w:rPr>
      <w:rFonts w:ascii="Calibri" w:hAnsi="Calibri"/>
      <w:sz w:val="22"/>
      <w:szCs w:val="22"/>
    </w:rPr>
  </w:style>
  <w:style w:type="paragraph" w:styleId="Liste">
    <w:name w:val="List"/>
    <w:basedOn w:val="Normal"/>
    <w:rsid w:val="000B018F"/>
    <w:pPr>
      <w:widowControl w:val="0"/>
      <w:adjustRightInd w:val="0"/>
      <w:spacing w:line="360" w:lineRule="atLeast"/>
      <w:ind w:left="283" w:hanging="283"/>
      <w:jc w:val="both"/>
      <w:textAlignment w:val="baseline"/>
    </w:pPr>
    <w:rPr>
      <w:sz w:val="20"/>
      <w:szCs w:val="20"/>
    </w:rPr>
  </w:style>
  <w:style w:type="paragraph" w:styleId="Liste3">
    <w:name w:val="List 3"/>
    <w:basedOn w:val="Normal"/>
    <w:rsid w:val="000B018F"/>
    <w:pPr>
      <w:widowControl w:val="0"/>
      <w:adjustRightInd w:val="0"/>
      <w:spacing w:line="360" w:lineRule="atLeast"/>
      <w:ind w:left="849" w:hanging="283"/>
      <w:jc w:val="both"/>
      <w:textAlignment w:val="baseline"/>
    </w:pPr>
    <w:rPr>
      <w:sz w:val="20"/>
      <w:szCs w:val="20"/>
    </w:rPr>
  </w:style>
  <w:style w:type="paragraph" w:styleId="Liste4">
    <w:name w:val="List 4"/>
    <w:basedOn w:val="Normal"/>
    <w:rsid w:val="000B018F"/>
    <w:pPr>
      <w:widowControl w:val="0"/>
      <w:adjustRightInd w:val="0"/>
      <w:spacing w:line="360" w:lineRule="atLeast"/>
      <w:ind w:left="1132" w:hanging="283"/>
      <w:jc w:val="both"/>
      <w:textAlignment w:val="baseline"/>
    </w:pPr>
    <w:rPr>
      <w:sz w:val="20"/>
      <w:szCs w:val="20"/>
    </w:rPr>
  </w:style>
  <w:style w:type="paragraph" w:styleId="Liste5">
    <w:name w:val="List 5"/>
    <w:basedOn w:val="Normal"/>
    <w:rsid w:val="000B018F"/>
    <w:pPr>
      <w:widowControl w:val="0"/>
      <w:adjustRightInd w:val="0"/>
      <w:spacing w:line="360" w:lineRule="atLeast"/>
      <w:ind w:left="1415" w:hanging="283"/>
      <w:jc w:val="both"/>
      <w:textAlignment w:val="baseline"/>
    </w:pPr>
    <w:rPr>
      <w:sz w:val="20"/>
      <w:szCs w:val="20"/>
    </w:rPr>
  </w:style>
  <w:style w:type="paragraph" w:styleId="GvdeMetnilkGirintisi">
    <w:name w:val="Body Text First Indent"/>
    <w:basedOn w:val="GvdeMetni"/>
    <w:link w:val="GvdeMetnilkGirintisiChar"/>
    <w:rsid w:val="000B018F"/>
    <w:pPr>
      <w:widowControl w:val="0"/>
      <w:adjustRightInd w:val="0"/>
      <w:spacing w:line="360" w:lineRule="atLeast"/>
      <w:ind w:firstLine="210"/>
      <w:jc w:val="left"/>
      <w:textAlignment w:val="baseline"/>
    </w:pPr>
    <w:rPr>
      <w:rFonts w:ascii="Times New Roman" w:hAnsi="Times New Roman"/>
      <w:sz w:val="20"/>
      <w:lang w:val="tr-TR"/>
    </w:rPr>
  </w:style>
  <w:style w:type="character" w:customStyle="1" w:styleId="GvdeMetniChar1">
    <w:name w:val="Gövde Metni Char1"/>
    <w:basedOn w:val="VarsaylanParagrafYazTipi"/>
    <w:link w:val="GvdeMetni"/>
    <w:rsid w:val="000B018F"/>
    <w:rPr>
      <w:rFonts w:ascii="Arial" w:hAnsi="Arial"/>
      <w:sz w:val="22"/>
      <w:lang w:val="en-US"/>
    </w:rPr>
  </w:style>
  <w:style w:type="character" w:customStyle="1" w:styleId="GvdeMetnilkGirintisiChar">
    <w:name w:val="Gövde Metni İlk Girintisi Char"/>
    <w:basedOn w:val="GvdeMetniChar1"/>
    <w:link w:val="GvdeMetnilkGirintisi"/>
    <w:rsid w:val="000B018F"/>
    <w:rPr>
      <w:rFonts w:ascii="Arial" w:hAnsi="Arial"/>
      <w:sz w:val="22"/>
      <w:lang w:val="en-US"/>
    </w:rPr>
  </w:style>
  <w:style w:type="paragraph" w:styleId="GvdeMetnilkGirintisi2">
    <w:name w:val="Body Text First Indent 2"/>
    <w:basedOn w:val="GvdeMetniGirintisi"/>
    <w:link w:val="GvdeMetnilkGirintisi2Char"/>
    <w:rsid w:val="000B018F"/>
    <w:pPr>
      <w:widowControl w:val="0"/>
      <w:adjustRightInd w:val="0"/>
      <w:spacing w:after="120" w:line="360" w:lineRule="atLeast"/>
      <w:ind w:left="283" w:right="0" w:firstLine="210"/>
      <w:jc w:val="left"/>
      <w:textAlignment w:val="baseline"/>
    </w:pPr>
    <w:rPr>
      <w:sz w:val="20"/>
      <w:lang w:val="tr-TR"/>
    </w:rPr>
  </w:style>
  <w:style w:type="character" w:customStyle="1" w:styleId="GvdeMetniGirintisiChar1">
    <w:name w:val="Gövde Metni Girintisi Char1"/>
    <w:basedOn w:val="VarsaylanParagrafYazTipi"/>
    <w:link w:val="GvdeMetniGirintisi"/>
    <w:rsid w:val="000B018F"/>
    <w:rPr>
      <w:sz w:val="24"/>
      <w:lang w:val="en-AU"/>
    </w:rPr>
  </w:style>
  <w:style w:type="character" w:customStyle="1" w:styleId="GvdeMetnilkGirintisi2Char">
    <w:name w:val="Gövde Metni İlk Girintisi 2 Char"/>
    <w:basedOn w:val="GvdeMetniGirintisiChar1"/>
    <w:link w:val="GvdeMetnilkGirintisi2"/>
    <w:rsid w:val="000B018F"/>
    <w:rPr>
      <w:sz w:val="24"/>
      <w:lang w:val="en-AU"/>
    </w:rPr>
  </w:style>
  <w:style w:type="paragraph" w:customStyle="1" w:styleId="NormalWeb1">
    <w:name w:val="Normal (Web)1"/>
    <w:basedOn w:val="Normal"/>
    <w:rsid w:val="000B018F"/>
    <w:pPr>
      <w:widowControl w:val="0"/>
      <w:adjustRightInd w:val="0"/>
      <w:spacing w:before="100" w:beforeAutospacing="1" w:after="100" w:afterAutospacing="1" w:line="360" w:lineRule="atLeast"/>
      <w:jc w:val="both"/>
      <w:textAlignment w:val="baseline"/>
    </w:pPr>
    <w:rPr>
      <w:sz w:val="15"/>
      <w:szCs w:val="15"/>
    </w:rPr>
  </w:style>
  <w:style w:type="paragraph" w:customStyle="1" w:styleId="Balk12">
    <w:name w:val="Başlık 12"/>
    <w:basedOn w:val="Normal"/>
    <w:rsid w:val="000B018F"/>
    <w:pPr>
      <w:spacing w:before="75" w:after="75"/>
      <w:jc w:val="center"/>
      <w:outlineLvl w:val="1"/>
    </w:pPr>
    <w:rPr>
      <w:b/>
      <w:bCs/>
      <w:color w:val="000000"/>
      <w:kern w:val="36"/>
    </w:rPr>
  </w:style>
  <w:style w:type="character" w:customStyle="1" w:styleId="TitleChar">
    <w:name w:val="Title Char"/>
    <w:locked/>
    <w:rsid w:val="000B018F"/>
    <w:rPr>
      <w:b/>
      <w:bCs/>
      <w:sz w:val="32"/>
      <w:szCs w:val="24"/>
      <w:lang w:val="tr-TR" w:eastAsia="en-US" w:bidi="ar-SA"/>
    </w:rPr>
  </w:style>
  <w:style w:type="paragraph" w:customStyle="1" w:styleId="2-OrtaBaslk">
    <w:name w:val="2-Orta Baslık"/>
    <w:rsid w:val="000B018F"/>
    <w:pPr>
      <w:jc w:val="center"/>
    </w:pPr>
    <w:rPr>
      <w:rFonts w:eastAsia="ヒラギノ明朝 Pro W3" w:hAnsi="times"/>
      <w:b/>
      <w:sz w:val="19"/>
      <w:lang w:eastAsia="en-US"/>
    </w:rPr>
  </w:style>
  <w:style w:type="paragraph" w:customStyle="1" w:styleId="BodyText23">
    <w:name w:val="Body Text 23"/>
    <w:basedOn w:val="Normal"/>
    <w:rsid w:val="00723F30"/>
    <w:pPr>
      <w:spacing w:after="240"/>
      <w:jc w:val="both"/>
    </w:pPr>
    <w:rPr>
      <w:b/>
      <w:szCs w:val="20"/>
      <w:lang w:val="en-GB"/>
    </w:rPr>
  </w:style>
  <w:style w:type="character" w:customStyle="1" w:styleId="DzMetinChar">
    <w:name w:val="Düz Metin Char"/>
    <w:basedOn w:val="VarsaylanParagrafYazTipi"/>
    <w:link w:val="DzMetin"/>
    <w:uiPriority w:val="99"/>
    <w:rsid w:val="000761DD"/>
    <w:rPr>
      <w:rFonts w:ascii="Courier New" w:hAnsi="Courier New"/>
      <w:szCs w:val="24"/>
      <w:lang w:val="en-US"/>
    </w:rPr>
  </w:style>
  <w:style w:type="paragraph" w:customStyle="1" w:styleId="Point1">
    <w:name w:val="Point 1"/>
    <w:basedOn w:val="Normal"/>
    <w:rsid w:val="001570EA"/>
    <w:pPr>
      <w:spacing w:before="120" w:after="120"/>
      <w:ind w:left="1418" w:hanging="567"/>
      <w:jc w:val="both"/>
    </w:pPr>
    <w:rPr>
      <w:szCs w:val="20"/>
      <w:lang w:val="fr-FR"/>
    </w:rPr>
  </w:style>
  <w:style w:type="paragraph" w:customStyle="1" w:styleId="Point0">
    <w:name w:val="Point 0"/>
    <w:basedOn w:val="Normal"/>
    <w:rsid w:val="001570EA"/>
    <w:pPr>
      <w:spacing w:before="120" w:after="120"/>
      <w:ind w:left="851" w:hanging="851"/>
      <w:jc w:val="both"/>
    </w:pPr>
    <w:rPr>
      <w:szCs w:val="20"/>
      <w:lang w:val="fr-FR"/>
    </w:rPr>
  </w:style>
  <w:style w:type="paragraph" w:customStyle="1" w:styleId="ALTBASLIK">
    <w:name w:val="ALTBASLIK"/>
    <w:basedOn w:val="Normal"/>
    <w:rsid w:val="001570EA"/>
    <w:pPr>
      <w:tabs>
        <w:tab w:val="left" w:pos="567"/>
      </w:tabs>
      <w:jc w:val="center"/>
    </w:pPr>
    <w:rPr>
      <w:rFonts w:ascii="New York" w:hAnsi="New York"/>
      <w:b/>
      <w:sz w:val="18"/>
      <w:szCs w:val="20"/>
      <w:lang w:val="en-US"/>
    </w:rPr>
  </w:style>
  <w:style w:type="paragraph" w:customStyle="1" w:styleId="NormalWeb3">
    <w:name w:val="Normal (Web)3"/>
    <w:basedOn w:val="Normal"/>
    <w:rsid w:val="001570EA"/>
    <w:pPr>
      <w:spacing w:before="100" w:beforeAutospacing="1" w:after="100" w:afterAutospacing="1"/>
    </w:pPr>
    <w:rPr>
      <w:sz w:val="20"/>
      <w:szCs w:val="20"/>
    </w:rPr>
  </w:style>
  <w:style w:type="paragraph" w:styleId="Dzeltme">
    <w:name w:val="Revision"/>
    <w:hidden/>
    <w:uiPriority w:val="99"/>
    <w:semiHidden/>
    <w:rsid w:val="001570EA"/>
    <w:rPr>
      <w:sz w:val="24"/>
      <w:szCs w:val="24"/>
    </w:rPr>
  </w:style>
  <w:style w:type="paragraph" w:styleId="ListeMaddemi4">
    <w:name w:val="List Bullet 4"/>
    <w:basedOn w:val="Normal"/>
    <w:autoRedefine/>
    <w:rsid w:val="001570EA"/>
    <w:pPr>
      <w:tabs>
        <w:tab w:val="num" w:pos="1209"/>
      </w:tabs>
      <w:ind w:left="1209" w:hanging="360"/>
    </w:pPr>
    <w:rPr>
      <w:sz w:val="20"/>
      <w:szCs w:val="20"/>
      <w:lang w:val="en-GB" w:eastAsia="de-DE"/>
    </w:rPr>
  </w:style>
  <w:style w:type="paragraph" w:customStyle="1" w:styleId="Default">
    <w:name w:val="Default"/>
    <w:rsid w:val="001570EA"/>
    <w:pPr>
      <w:autoSpaceDE w:val="0"/>
      <w:autoSpaceDN w:val="0"/>
      <w:adjustRightInd w:val="0"/>
    </w:pPr>
    <w:rPr>
      <w:color w:val="000000"/>
      <w:sz w:val="24"/>
      <w:szCs w:val="24"/>
    </w:rPr>
  </w:style>
  <w:style w:type="paragraph" w:customStyle="1" w:styleId="CM1">
    <w:name w:val="CM1"/>
    <w:basedOn w:val="Default"/>
    <w:next w:val="Default"/>
    <w:rsid w:val="001570EA"/>
    <w:pPr>
      <w:widowControl w:val="0"/>
    </w:pPr>
    <w:rPr>
      <w:rFonts w:ascii="AGGNP E+ Frutiger LT Std" w:hAnsi="AGGNP E+ Frutiger LT Std"/>
      <w:color w:val="auto"/>
    </w:rPr>
  </w:style>
  <w:style w:type="paragraph" w:customStyle="1" w:styleId="CM3">
    <w:name w:val="CM3"/>
    <w:basedOn w:val="Default"/>
    <w:next w:val="Default"/>
    <w:rsid w:val="001570EA"/>
    <w:pPr>
      <w:widowControl w:val="0"/>
      <w:spacing w:line="240" w:lineRule="atLeast"/>
    </w:pPr>
    <w:rPr>
      <w:rFonts w:ascii="AGGNP E+ Frutiger LT Std" w:hAnsi="AGGNP E+ Frutiger LT Std"/>
      <w:color w:val="auto"/>
    </w:rPr>
  </w:style>
  <w:style w:type="paragraph" w:customStyle="1" w:styleId="CM15">
    <w:name w:val="CM15"/>
    <w:basedOn w:val="Default"/>
    <w:next w:val="Default"/>
    <w:rsid w:val="001570EA"/>
    <w:pPr>
      <w:widowControl w:val="0"/>
      <w:spacing w:after="253"/>
    </w:pPr>
    <w:rPr>
      <w:rFonts w:ascii="Arial" w:hAnsi="Arial" w:cs="Arial"/>
      <w:color w:val="auto"/>
    </w:rPr>
  </w:style>
  <w:style w:type="paragraph" w:styleId="ListeMaddemi2">
    <w:name w:val="List Bullet 2"/>
    <w:basedOn w:val="Normal"/>
    <w:autoRedefine/>
    <w:rsid w:val="001570EA"/>
    <w:pPr>
      <w:numPr>
        <w:numId w:val="65"/>
      </w:numPr>
      <w:tabs>
        <w:tab w:val="clear" w:pos="926"/>
        <w:tab w:val="num" w:pos="643"/>
      </w:tabs>
      <w:ind w:left="643"/>
    </w:pPr>
    <w:rPr>
      <w:sz w:val="20"/>
      <w:szCs w:val="20"/>
      <w:lang w:val="en-GB" w:eastAsia="de-DE"/>
    </w:rPr>
  </w:style>
  <w:style w:type="paragraph" w:styleId="ListeMaddemi3">
    <w:name w:val="List Bullet 3"/>
    <w:basedOn w:val="Normal"/>
    <w:autoRedefine/>
    <w:rsid w:val="001570EA"/>
    <w:pPr>
      <w:numPr>
        <w:numId w:val="66"/>
      </w:numPr>
      <w:tabs>
        <w:tab w:val="clear" w:pos="1209"/>
        <w:tab w:val="num" w:pos="926"/>
      </w:tabs>
      <w:ind w:left="926"/>
    </w:pPr>
    <w:rPr>
      <w:sz w:val="20"/>
      <w:szCs w:val="20"/>
      <w:lang w:val="en-GB" w:eastAsia="de-DE"/>
    </w:rPr>
  </w:style>
  <w:style w:type="paragraph" w:styleId="ListeMaddemi5">
    <w:name w:val="List Bullet 5"/>
    <w:basedOn w:val="Normal"/>
    <w:autoRedefine/>
    <w:rsid w:val="001570EA"/>
    <w:pPr>
      <w:numPr>
        <w:numId w:val="67"/>
      </w:numPr>
    </w:pPr>
    <w:rPr>
      <w:sz w:val="20"/>
      <w:szCs w:val="20"/>
      <w:lang w:val="en-GB" w:eastAsia="de-DE"/>
    </w:rPr>
  </w:style>
  <w:style w:type="paragraph" w:styleId="ListeNumaras">
    <w:name w:val="List Number"/>
    <w:basedOn w:val="Normal"/>
    <w:rsid w:val="001570EA"/>
    <w:pPr>
      <w:numPr>
        <w:numId w:val="68"/>
      </w:numPr>
      <w:tabs>
        <w:tab w:val="clear" w:pos="643"/>
        <w:tab w:val="num" w:pos="360"/>
      </w:tabs>
      <w:ind w:left="360"/>
    </w:pPr>
    <w:rPr>
      <w:rFonts w:ascii="Arial" w:hAnsi="Arial"/>
      <w:szCs w:val="20"/>
      <w:lang w:val="de-DE" w:eastAsia="de-DE"/>
    </w:rPr>
  </w:style>
  <w:style w:type="paragraph" w:styleId="ListeNumaras2">
    <w:name w:val="List Number 2"/>
    <w:basedOn w:val="Normal"/>
    <w:rsid w:val="001570EA"/>
    <w:pPr>
      <w:numPr>
        <w:numId w:val="69"/>
      </w:numPr>
      <w:tabs>
        <w:tab w:val="clear" w:pos="926"/>
        <w:tab w:val="num" w:pos="643"/>
      </w:tabs>
      <w:ind w:left="643"/>
    </w:pPr>
    <w:rPr>
      <w:rFonts w:ascii="Arial" w:hAnsi="Arial"/>
      <w:szCs w:val="20"/>
      <w:lang w:val="de-DE" w:eastAsia="de-DE"/>
    </w:rPr>
  </w:style>
  <w:style w:type="paragraph" w:styleId="ListeNumaras3">
    <w:name w:val="List Number 3"/>
    <w:basedOn w:val="Normal"/>
    <w:rsid w:val="001570EA"/>
    <w:pPr>
      <w:numPr>
        <w:numId w:val="70"/>
      </w:numPr>
      <w:tabs>
        <w:tab w:val="clear" w:pos="1209"/>
        <w:tab w:val="num" w:pos="926"/>
      </w:tabs>
      <w:ind w:left="926"/>
    </w:pPr>
    <w:rPr>
      <w:rFonts w:ascii="Arial" w:hAnsi="Arial"/>
      <w:szCs w:val="20"/>
      <w:lang w:val="de-DE" w:eastAsia="de-DE"/>
    </w:rPr>
  </w:style>
  <w:style w:type="paragraph" w:styleId="ListeNumaras4">
    <w:name w:val="List Number 4"/>
    <w:basedOn w:val="Normal"/>
    <w:rsid w:val="001570EA"/>
    <w:pPr>
      <w:numPr>
        <w:numId w:val="71"/>
      </w:numPr>
      <w:tabs>
        <w:tab w:val="clear" w:pos="1492"/>
        <w:tab w:val="num" w:pos="1209"/>
      </w:tabs>
      <w:ind w:left="1209"/>
    </w:pPr>
    <w:rPr>
      <w:rFonts w:ascii="Arial" w:hAnsi="Arial"/>
      <w:szCs w:val="20"/>
      <w:lang w:val="de-DE" w:eastAsia="de-DE"/>
    </w:rPr>
  </w:style>
  <w:style w:type="paragraph" w:styleId="ListeNumaras5">
    <w:name w:val="List Number 5"/>
    <w:basedOn w:val="Normal"/>
    <w:rsid w:val="001570EA"/>
    <w:pPr>
      <w:tabs>
        <w:tab w:val="num" w:pos="360"/>
      </w:tabs>
      <w:ind w:left="360" w:hanging="360"/>
    </w:pPr>
    <w:rPr>
      <w:rFonts w:ascii="Arial" w:hAnsi="Arial"/>
      <w:szCs w:val="20"/>
      <w:lang w:val="de-DE" w:eastAsia="de-DE"/>
    </w:rPr>
  </w:style>
  <w:style w:type="paragraph" w:customStyle="1" w:styleId="berschrift">
    <w:name w:val="Überschrift"/>
    <w:basedOn w:val="Normal"/>
    <w:rsid w:val="001570EA"/>
    <w:pPr>
      <w:widowControl w:val="0"/>
    </w:pPr>
    <w:rPr>
      <w:rFonts w:ascii="Tiplo" w:hAnsi="Tiplo"/>
      <w:b/>
      <w:snapToGrid w:val="0"/>
      <w:szCs w:val="20"/>
      <w:lang w:val="en-US" w:eastAsia="de-DE"/>
    </w:rPr>
  </w:style>
  <w:style w:type="paragraph" w:customStyle="1" w:styleId="CM48">
    <w:name w:val="CM48"/>
    <w:basedOn w:val="Default"/>
    <w:next w:val="Default"/>
    <w:rsid w:val="001570EA"/>
    <w:pPr>
      <w:widowControl w:val="0"/>
      <w:spacing w:after="230"/>
    </w:pPr>
    <w:rPr>
      <w:rFonts w:ascii="AGGNP E+ Frutiger LT Std" w:hAnsi="AGGNP E+ Frutiger LT Std"/>
      <w:color w:val="auto"/>
    </w:rPr>
  </w:style>
  <w:style w:type="paragraph" w:customStyle="1" w:styleId="CM49">
    <w:name w:val="CM49"/>
    <w:basedOn w:val="Default"/>
    <w:next w:val="Default"/>
    <w:rsid w:val="001570EA"/>
    <w:pPr>
      <w:widowControl w:val="0"/>
      <w:spacing w:after="130"/>
    </w:pPr>
    <w:rPr>
      <w:rFonts w:ascii="AGGNP E+ Frutiger LT Std" w:hAnsi="AGGNP E+ Frutiger LT Std"/>
      <w:color w:val="auto"/>
    </w:rPr>
  </w:style>
  <w:style w:type="paragraph" w:customStyle="1" w:styleId="CM50">
    <w:name w:val="CM50"/>
    <w:basedOn w:val="Default"/>
    <w:next w:val="Default"/>
    <w:rsid w:val="001570EA"/>
    <w:pPr>
      <w:widowControl w:val="0"/>
      <w:spacing w:after="685"/>
    </w:pPr>
    <w:rPr>
      <w:rFonts w:ascii="AGGNP E+ Frutiger LT Std" w:hAnsi="AGGNP E+ Frutiger LT Std"/>
      <w:color w:val="auto"/>
    </w:rPr>
  </w:style>
  <w:style w:type="paragraph" w:customStyle="1" w:styleId="CM2">
    <w:name w:val="CM2"/>
    <w:basedOn w:val="Default"/>
    <w:next w:val="Default"/>
    <w:rsid w:val="001570EA"/>
    <w:pPr>
      <w:widowControl w:val="0"/>
      <w:spacing w:line="196" w:lineRule="atLeast"/>
    </w:pPr>
    <w:rPr>
      <w:rFonts w:ascii="AGGNP E+ Frutiger LT Std" w:hAnsi="AGGNP E+ Frutiger LT Std"/>
      <w:color w:val="auto"/>
    </w:rPr>
  </w:style>
  <w:style w:type="paragraph" w:customStyle="1" w:styleId="CM51">
    <w:name w:val="CM51"/>
    <w:basedOn w:val="Default"/>
    <w:next w:val="Default"/>
    <w:rsid w:val="001570EA"/>
    <w:pPr>
      <w:widowControl w:val="0"/>
      <w:spacing w:after="157"/>
    </w:pPr>
    <w:rPr>
      <w:rFonts w:ascii="AGGNP E+ Frutiger LT Std" w:hAnsi="AGGNP E+ Frutiger LT Std"/>
      <w:color w:val="auto"/>
    </w:rPr>
  </w:style>
  <w:style w:type="paragraph" w:customStyle="1" w:styleId="CM53">
    <w:name w:val="CM53"/>
    <w:basedOn w:val="Default"/>
    <w:next w:val="Default"/>
    <w:rsid w:val="001570EA"/>
    <w:pPr>
      <w:widowControl w:val="0"/>
      <w:spacing w:after="525"/>
    </w:pPr>
    <w:rPr>
      <w:rFonts w:ascii="AGGNP E+ Frutiger LT Std" w:hAnsi="AGGNP E+ Frutiger LT Std"/>
      <w:color w:val="auto"/>
    </w:rPr>
  </w:style>
  <w:style w:type="paragraph" w:customStyle="1" w:styleId="CM4">
    <w:name w:val="CM4"/>
    <w:basedOn w:val="Default"/>
    <w:next w:val="Default"/>
    <w:rsid w:val="001570EA"/>
    <w:pPr>
      <w:widowControl w:val="0"/>
      <w:spacing w:line="240" w:lineRule="atLeast"/>
    </w:pPr>
    <w:rPr>
      <w:rFonts w:ascii="AGGNP E+ Frutiger LT Std" w:hAnsi="AGGNP E+ Frutiger LT Std"/>
      <w:color w:val="auto"/>
    </w:rPr>
  </w:style>
  <w:style w:type="paragraph" w:customStyle="1" w:styleId="CM54">
    <w:name w:val="CM54"/>
    <w:basedOn w:val="Default"/>
    <w:next w:val="Default"/>
    <w:rsid w:val="001570EA"/>
    <w:pPr>
      <w:widowControl w:val="0"/>
      <w:spacing w:after="600"/>
    </w:pPr>
    <w:rPr>
      <w:rFonts w:ascii="AGGNP E+ Frutiger LT Std" w:hAnsi="AGGNP E+ Frutiger LT Std"/>
      <w:color w:val="auto"/>
    </w:rPr>
  </w:style>
  <w:style w:type="paragraph" w:customStyle="1" w:styleId="CM55">
    <w:name w:val="CM55"/>
    <w:basedOn w:val="Default"/>
    <w:next w:val="Default"/>
    <w:rsid w:val="001570EA"/>
    <w:pPr>
      <w:widowControl w:val="0"/>
      <w:spacing w:after="793"/>
    </w:pPr>
    <w:rPr>
      <w:rFonts w:ascii="AGGNP E+ Frutiger LT Std" w:hAnsi="AGGNP E+ Frutiger LT Std"/>
      <w:color w:val="auto"/>
    </w:rPr>
  </w:style>
  <w:style w:type="paragraph" w:customStyle="1" w:styleId="CM5">
    <w:name w:val="CM5"/>
    <w:basedOn w:val="Default"/>
    <w:next w:val="Default"/>
    <w:rsid w:val="001570EA"/>
    <w:pPr>
      <w:widowControl w:val="0"/>
    </w:pPr>
    <w:rPr>
      <w:rFonts w:ascii="AGGNP E+ Frutiger LT Std" w:hAnsi="AGGNP E+ Frutiger LT Std"/>
      <w:color w:val="auto"/>
    </w:rPr>
  </w:style>
  <w:style w:type="paragraph" w:customStyle="1" w:styleId="CM56">
    <w:name w:val="CM56"/>
    <w:basedOn w:val="Default"/>
    <w:next w:val="Default"/>
    <w:rsid w:val="001570EA"/>
    <w:pPr>
      <w:widowControl w:val="0"/>
      <w:spacing w:after="80"/>
    </w:pPr>
    <w:rPr>
      <w:rFonts w:ascii="AGGNP E+ Frutiger LT Std" w:hAnsi="AGGNP E+ Frutiger LT Std"/>
      <w:color w:val="auto"/>
    </w:rPr>
  </w:style>
  <w:style w:type="paragraph" w:customStyle="1" w:styleId="CM6">
    <w:name w:val="CM6"/>
    <w:basedOn w:val="Default"/>
    <w:next w:val="Default"/>
    <w:rsid w:val="001570EA"/>
    <w:pPr>
      <w:widowControl w:val="0"/>
      <w:spacing w:line="311" w:lineRule="atLeast"/>
    </w:pPr>
    <w:rPr>
      <w:rFonts w:ascii="AGGNP E+ Frutiger LT Std" w:hAnsi="AGGNP E+ Frutiger LT Std"/>
      <w:color w:val="auto"/>
    </w:rPr>
  </w:style>
  <w:style w:type="paragraph" w:customStyle="1" w:styleId="CM7">
    <w:name w:val="CM7"/>
    <w:basedOn w:val="Default"/>
    <w:next w:val="Default"/>
    <w:rsid w:val="001570EA"/>
    <w:pPr>
      <w:widowControl w:val="0"/>
      <w:spacing w:line="311" w:lineRule="atLeast"/>
    </w:pPr>
    <w:rPr>
      <w:rFonts w:ascii="AGGNP E+ Frutiger LT Std" w:hAnsi="AGGNP E+ Frutiger LT Std"/>
      <w:color w:val="auto"/>
    </w:rPr>
  </w:style>
  <w:style w:type="paragraph" w:customStyle="1" w:styleId="CM9">
    <w:name w:val="CM9"/>
    <w:basedOn w:val="Default"/>
    <w:next w:val="Default"/>
    <w:rsid w:val="001570EA"/>
    <w:pPr>
      <w:widowControl w:val="0"/>
      <w:spacing w:line="311" w:lineRule="atLeast"/>
    </w:pPr>
    <w:rPr>
      <w:rFonts w:ascii="AGGNP E+ Frutiger LT Std" w:hAnsi="AGGNP E+ Frutiger LT Std"/>
      <w:color w:val="auto"/>
    </w:rPr>
  </w:style>
  <w:style w:type="paragraph" w:customStyle="1" w:styleId="CM57">
    <w:name w:val="CM57"/>
    <w:basedOn w:val="Default"/>
    <w:next w:val="Default"/>
    <w:rsid w:val="001570EA"/>
    <w:pPr>
      <w:widowControl w:val="0"/>
      <w:spacing w:after="1213"/>
    </w:pPr>
    <w:rPr>
      <w:rFonts w:ascii="AGGNP E+ Frutiger LT Std" w:hAnsi="AGGNP E+ Frutiger LT Std"/>
      <w:color w:val="auto"/>
    </w:rPr>
  </w:style>
  <w:style w:type="paragraph" w:customStyle="1" w:styleId="CM10">
    <w:name w:val="CM10"/>
    <w:basedOn w:val="Default"/>
    <w:next w:val="Default"/>
    <w:rsid w:val="001570EA"/>
    <w:pPr>
      <w:widowControl w:val="0"/>
      <w:spacing w:line="258" w:lineRule="atLeast"/>
    </w:pPr>
    <w:rPr>
      <w:rFonts w:ascii="AGGNP E+ Frutiger LT Std" w:hAnsi="AGGNP E+ Frutiger LT Std"/>
      <w:color w:val="auto"/>
    </w:rPr>
  </w:style>
  <w:style w:type="paragraph" w:customStyle="1" w:styleId="CM12">
    <w:name w:val="CM12"/>
    <w:basedOn w:val="Default"/>
    <w:next w:val="Default"/>
    <w:rsid w:val="001570EA"/>
    <w:pPr>
      <w:widowControl w:val="0"/>
      <w:spacing w:line="260" w:lineRule="atLeast"/>
    </w:pPr>
    <w:rPr>
      <w:rFonts w:ascii="AGGNP E+ Frutiger LT Std" w:hAnsi="AGGNP E+ Frutiger LT Std"/>
      <w:color w:val="auto"/>
    </w:rPr>
  </w:style>
  <w:style w:type="paragraph" w:customStyle="1" w:styleId="CM13">
    <w:name w:val="CM13"/>
    <w:basedOn w:val="Default"/>
    <w:next w:val="Default"/>
    <w:rsid w:val="001570EA"/>
    <w:pPr>
      <w:widowControl w:val="0"/>
      <w:spacing w:line="260" w:lineRule="atLeast"/>
    </w:pPr>
    <w:rPr>
      <w:rFonts w:ascii="AGGNP E+ Frutiger LT Std" w:hAnsi="AGGNP E+ Frutiger LT Std"/>
      <w:color w:val="auto"/>
    </w:rPr>
  </w:style>
  <w:style w:type="paragraph" w:customStyle="1" w:styleId="CM14">
    <w:name w:val="CM14"/>
    <w:basedOn w:val="Default"/>
    <w:next w:val="Default"/>
    <w:rsid w:val="001570EA"/>
    <w:pPr>
      <w:widowControl w:val="0"/>
      <w:spacing w:line="260" w:lineRule="atLeast"/>
    </w:pPr>
    <w:rPr>
      <w:rFonts w:ascii="AGGNP E+ Frutiger LT Std" w:hAnsi="AGGNP E+ Frutiger LT Std"/>
      <w:color w:val="auto"/>
    </w:rPr>
  </w:style>
  <w:style w:type="paragraph" w:customStyle="1" w:styleId="CM58">
    <w:name w:val="CM58"/>
    <w:basedOn w:val="Default"/>
    <w:next w:val="Default"/>
    <w:rsid w:val="001570EA"/>
    <w:pPr>
      <w:widowControl w:val="0"/>
      <w:spacing w:after="1050"/>
    </w:pPr>
    <w:rPr>
      <w:rFonts w:ascii="AGGNP E+ Frutiger LT Std" w:hAnsi="AGGNP E+ Frutiger LT Std"/>
      <w:color w:val="auto"/>
    </w:rPr>
  </w:style>
  <w:style w:type="paragraph" w:customStyle="1" w:styleId="CM16">
    <w:name w:val="CM16"/>
    <w:basedOn w:val="Default"/>
    <w:next w:val="Default"/>
    <w:rsid w:val="001570EA"/>
    <w:pPr>
      <w:widowControl w:val="0"/>
      <w:spacing w:line="258" w:lineRule="atLeast"/>
    </w:pPr>
    <w:rPr>
      <w:rFonts w:ascii="AGGNP E+ Frutiger LT Std" w:hAnsi="AGGNP E+ Frutiger LT Std"/>
      <w:color w:val="auto"/>
    </w:rPr>
  </w:style>
  <w:style w:type="paragraph" w:customStyle="1" w:styleId="CM17">
    <w:name w:val="CM17"/>
    <w:basedOn w:val="Default"/>
    <w:next w:val="Default"/>
    <w:rsid w:val="001570EA"/>
    <w:pPr>
      <w:widowControl w:val="0"/>
      <w:spacing w:line="260" w:lineRule="atLeast"/>
    </w:pPr>
    <w:rPr>
      <w:rFonts w:ascii="AGGNP E+ Frutiger LT Std" w:hAnsi="AGGNP E+ Frutiger LT Std"/>
      <w:color w:val="auto"/>
    </w:rPr>
  </w:style>
  <w:style w:type="paragraph" w:customStyle="1" w:styleId="CM19">
    <w:name w:val="CM19"/>
    <w:basedOn w:val="Default"/>
    <w:next w:val="Default"/>
    <w:rsid w:val="001570EA"/>
    <w:pPr>
      <w:widowControl w:val="0"/>
      <w:spacing w:line="260" w:lineRule="atLeast"/>
    </w:pPr>
    <w:rPr>
      <w:rFonts w:ascii="AGGNP E+ Frutiger LT Std" w:hAnsi="AGGNP E+ Frutiger LT Std"/>
      <w:color w:val="auto"/>
    </w:rPr>
  </w:style>
  <w:style w:type="paragraph" w:customStyle="1" w:styleId="CM52">
    <w:name w:val="CM52"/>
    <w:basedOn w:val="Default"/>
    <w:next w:val="Default"/>
    <w:rsid w:val="001570EA"/>
    <w:pPr>
      <w:widowControl w:val="0"/>
      <w:spacing w:after="275"/>
    </w:pPr>
    <w:rPr>
      <w:rFonts w:ascii="AGGNP E+ Frutiger LT Std" w:hAnsi="AGGNP E+ Frutiger LT Std"/>
      <w:color w:val="auto"/>
    </w:rPr>
  </w:style>
  <w:style w:type="paragraph" w:customStyle="1" w:styleId="CM20">
    <w:name w:val="CM20"/>
    <w:basedOn w:val="Default"/>
    <w:next w:val="Default"/>
    <w:rsid w:val="001570EA"/>
    <w:pPr>
      <w:widowControl w:val="0"/>
      <w:spacing w:line="211" w:lineRule="atLeast"/>
    </w:pPr>
    <w:rPr>
      <w:rFonts w:ascii="AGGNP E+ Frutiger LT Std" w:hAnsi="AGGNP E+ Frutiger LT Std"/>
      <w:color w:val="auto"/>
    </w:rPr>
  </w:style>
  <w:style w:type="paragraph" w:customStyle="1" w:styleId="CM59">
    <w:name w:val="CM59"/>
    <w:basedOn w:val="Default"/>
    <w:next w:val="Default"/>
    <w:rsid w:val="001570EA"/>
    <w:pPr>
      <w:widowControl w:val="0"/>
      <w:spacing w:after="58"/>
    </w:pPr>
    <w:rPr>
      <w:rFonts w:ascii="AGGNP E+ Frutiger LT Std" w:hAnsi="AGGNP E+ Frutiger LT Std"/>
      <w:color w:val="auto"/>
    </w:rPr>
  </w:style>
  <w:style w:type="paragraph" w:customStyle="1" w:styleId="CM21">
    <w:name w:val="CM21"/>
    <w:basedOn w:val="Default"/>
    <w:next w:val="Default"/>
    <w:rsid w:val="001570EA"/>
    <w:pPr>
      <w:widowControl w:val="0"/>
      <w:spacing w:line="211" w:lineRule="atLeast"/>
    </w:pPr>
    <w:rPr>
      <w:rFonts w:ascii="AGGNP E+ Frutiger LT Std" w:hAnsi="AGGNP E+ Frutiger LT Std"/>
      <w:color w:val="auto"/>
    </w:rPr>
  </w:style>
  <w:style w:type="paragraph" w:customStyle="1" w:styleId="CM60">
    <w:name w:val="CM60"/>
    <w:basedOn w:val="Default"/>
    <w:next w:val="Default"/>
    <w:rsid w:val="001570EA"/>
    <w:pPr>
      <w:widowControl w:val="0"/>
      <w:spacing w:after="1163"/>
    </w:pPr>
    <w:rPr>
      <w:rFonts w:ascii="AGGNP E+ Frutiger LT Std" w:hAnsi="AGGNP E+ Frutiger LT Std"/>
      <w:color w:val="auto"/>
    </w:rPr>
  </w:style>
  <w:style w:type="paragraph" w:customStyle="1" w:styleId="CM22">
    <w:name w:val="CM22"/>
    <w:basedOn w:val="Default"/>
    <w:next w:val="Default"/>
    <w:rsid w:val="001570EA"/>
    <w:pPr>
      <w:widowControl w:val="0"/>
      <w:spacing w:line="151" w:lineRule="atLeast"/>
    </w:pPr>
    <w:rPr>
      <w:rFonts w:ascii="AGGNP E+ Frutiger LT Std" w:hAnsi="AGGNP E+ Frutiger LT Std"/>
      <w:color w:val="auto"/>
    </w:rPr>
  </w:style>
  <w:style w:type="paragraph" w:customStyle="1" w:styleId="CM23">
    <w:name w:val="CM23"/>
    <w:basedOn w:val="Default"/>
    <w:next w:val="Default"/>
    <w:rsid w:val="001570EA"/>
    <w:pPr>
      <w:widowControl w:val="0"/>
    </w:pPr>
    <w:rPr>
      <w:rFonts w:ascii="AGGNP E+ Frutiger LT Std" w:hAnsi="AGGNP E+ Frutiger LT Std"/>
      <w:color w:val="auto"/>
    </w:rPr>
  </w:style>
  <w:style w:type="paragraph" w:customStyle="1" w:styleId="CM24">
    <w:name w:val="CM24"/>
    <w:basedOn w:val="Default"/>
    <w:next w:val="Default"/>
    <w:rsid w:val="001570EA"/>
    <w:pPr>
      <w:widowControl w:val="0"/>
      <w:spacing w:line="260" w:lineRule="atLeast"/>
    </w:pPr>
    <w:rPr>
      <w:rFonts w:ascii="AGGNP E+ Frutiger LT Std" w:hAnsi="AGGNP E+ Frutiger LT Std"/>
      <w:color w:val="auto"/>
    </w:rPr>
  </w:style>
  <w:style w:type="paragraph" w:customStyle="1" w:styleId="CM61">
    <w:name w:val="CM61"/>
    <w:basedOn w:val="Default"/>
    <w:next w:val="Default"/>
    <w:rsid w:val="001570EA"/>
    <w:pPr>
      <w:widowControl w:val="0"/>
      <w:spacing w:after="400"/>
    </w:pPr>
    <w:rPr>
      <w:rFonts w:ascii="AGGNP E+ Frutiger LT Std" w:hAnsi="AGGNP E+ Frutiger LT Std"/>
      <w:color w:val="auto"/>
    </w:rPr>
  </w:style>
  <w:style w:type="paragraph" w:customStyle="1" w:styleId="CM25">
    <w:name w:val="CM25"/>
    <w:basedOn w:val="Default"/>
    <w:next w:val="Default"/>
    <w:rsid w:val="001570EA"/>
    <w:pPr>
      <w:widowControl w:val="0"/>
      <w:spacing w:line="260" w:lineRule="atLeast"/>
    </w:pPr>
    <w:rPr>
      <w:rFonts w:ascii="AGGNP E+ Frutiger LT Std" w:hAnsi="AGGNP E+ Frutiger LT Std"/>
      <w:color w:val="auto"/>
    </w:rPr>
  </w:style>
  <w:style w:type="paragraph" w:customStyle="1" w:styleId="CM62">
    <w:name w:val="CM62"/>
    <w:basedOn w:val="Default"/>
    <w:next w:val="Default"/>
    <w:rsid w:val="001570EA"/>
    <w:pPr>
      <w:widowControl w:val="0"/>
      <w:spacing w:after="1310"/>
    </w:pPr>
    <w:rPr>
      <w:rFonts w:ascii="AGGNP E+ Frutiger LT Std" w:hAnsi="AGGNP E+ Frutiger LT Std"/>
      <w:color w:val="auto"/>
    </w:rPr>
  </w:style>
  <w:style w:type="paragraph" w:customStyle="1" w:styleId="CM30">
    <w:name w:val="CM30"/>
    <w:basedOn w:val="Default"/>
    <w:next w:val="Default"/>
    <w:rsid w:val="001570EA"/>
    <w:pPr>
      <w:widowControl w:val="0"/>
      <w:spacing w:line="246" w:lineRule="atLeast"/>
    </w:pPr>
    <w:rPr>
      <w:rFonts w:ascii="AGGNP E+ Frutiger LT Std" w:hAnsi="AGGNP E+ Frutiger LT Std"/>
      <w:color w:val="auto"/>
    </w:rPr>
  </w:style>
  <w:style w:type="paragraph" w:customStyle="1" w:styleId="CM34">
    <w:name w:val="CM34"/>
    <w:basedOn w:val="Default"/>
    <w:next w:val="Default"/>
    <w:rsid w:val="001570EA"/>
    <w:pPr>
      <w:widowControl w:val="0"/>
    </w:pPr>
    <w:rPr>
      <w:rFonts w:ascii="AGGNP E+ Frutiger LT Std" w:hAnsi="AGGNP E+ Frutiger LT Std"/>
      <w:color w:val="auto"/>
    </w:rPr>
  </w:style>
  <w:style w:type="paragraph" w:customStyle="1" w:styleId="CM39">
    <w:name w:val="CM39"/>
    <w:basedOn w:val="Default"/>
    <w:next w:val="Default"/>
    <w:rsid w:val="001570EA"/>
    <w:pPr>
      <w:widowControl w:val="0"/>
    </w:pPr>
    <w:rPr>
      <w:rFonts w:ascii="AGGNP E+ Frutiger LT Std" w:hAnsi="AGGNP E+ Frutiger LT Std"/>
      <w:color w:val="auto"/>
    </w:rPr>
  </w:style>
  <w:style w:type="paragraph" w:customStyle="1" w:styleId="CM40">
    <w:name w:val="CM40"/>
    <w:basedOn w:val="Default"/>
    <w:next w:val="Default"/>
    <w:rsid w:val="001570EA"/>
    <w:pPr>
      <w:widowControl w:val="0"/>
    </w:pPr>
    <w:rPr>
      <w:rFonts w:ascii="AGGNP E+ Frutiger LT Std" w:hAnsi="AGGNP E+ Frutiger LT Std"/>
      <w:color w:val="auto"/>
    </w:rPr>
  </w:style>
  <w:style w:type="paragraph" w:customStyle="1" w:styleId="CM41">
    <w:name w:val="CM41"/>
    <w:basedOn w:val="Default"/>
    <w:next w:val="Default"/>
    <w:rsid w:val="001570EA"/>
    <w:pPr>
      <w:widowControl w:val="0"/>
    </w:pPr>
    <w:rPr>
      <w:rFonts w:ascii="AGGNP E+ Frutiger LT Std" w:hAnsi="AGGNP E+ Frutiger LT Std"/>
      <w:color w:val="auto"/>
    </w:rPr>
  </w:style>
  <w:style w:type="paragraph" w:customStyle="1" w:styleId="CM42">
    <w:name w:val="CM42"/>
    <w:basedOn w:val="Default"/>
    <w:next w:val="Default"/>
    <w:rsid w:val="001570EA"/>
    <w:pPr>
      <w:widowControl w:val="0"/>
      <w:spacing w:line="260" w:lineRule="atLeast"/>
    </w:pPr>
    <w:rPr>
      <w:rFonts w:ascii="AGGNP E+ Frutiger LT Std" w:hAnsi="AGGNP E+ Frutiger LT Std"/>
      <w:color w:val="auto"/>
    </w:rPr>
  </w:style>
  <w:style w:type="paragraph" w:customStyle="1" w:styleId="CM43">
    <w:name w:val="CM43"/>
    <w:basedOn w:val="Default"/>
    <w:next w:val="Default"/>
    <w:rsid w:val="001570EA"/>
    <w:pPr>
      <w:widowControl w:val="0"/>
      <w:spacing w:line="260" w:lineRule="atLeast"/>
    </w:pPr>
    <w:rPr>
      <w:rFonts w:ascii="AGGNP E+ Frutiger LT Std" w:hAnsi="AGGNP E+ Frutiger LT Std"/>
      <w:color w:val="auto"/>
    </w:rPr>
  </w:style>
  <w:style w:type="paragraph" w:customStyle="1" w:styleId="CM26">
    <w:name w:val="CM26"/>
    <w:basedOn w:val="Default"/>
    <w:next w:val="Default"/>
    <w:rsid w:val="001570EA"/>
    <w:pPr>
      <w:widowControl w:val="0"/>
      <w:spacing w:line="260" w:lineRule="atLeast"/>
    </w:pPr>
    <w:rPr>
      <w:rFonts w:ascii="AGGNP E+ Frutiger LT Std" w:hAnsi="AGGNP E+ Frutiger LT Std"/>
      <w:color w:val="auto"/>
    </w:rPr>
  </w:style>
  <w:style w:type="paragraph" w:customStyle="1" w:styleId="CM44">
    <w:name w:val="CM44"/>
    <w:basedOn w:val="Default"/>
    <w:next w:val="Default"/>
    <w:rsid w:val="001570EA"/>
    <w:pPr>
      <w:widowControl w:val="0"/>
      <w:spacing w:line="260" w:lineRule="atLeast"/>
    </w:pPr>
    <w:rPr>
      <w:rFonts w:ascii="AGGNP E+ Frutiger LT Std" w:hAnsi="AGGNP E+ Frutiger LT Std"/>
      <w:color w:val="auto"/>
    </w:rPr>
  </w:style>
  <w:style w:type="paragraph" w:customStyle="1" w:styleId="Stil2">
    <w:name w:val="Stil2"/>
    <w:basedOn w:val="Normal"/>
    <w:rsid w:val="001570EA"/>
    <w:pPr>
      <w:tabs>
        <w:tab w:val="num" w:pos="360"/>
      </w:tabs>
      <w:autoSpaceDE w:val="0"/>
      <w:autoSpaceDN w:val="0"/>
      <w:adjustRightInd w:val="0"/>
      <w:ind w:left="360" w:hanging="360"/>
      <w:jc w:val="both"/>
    </w:pPr>
    <w:rPr>
      <w:rFonts w:ascii="Arial" w:hAnsi="Arial" w:cs="Arial"/>
      <w:color w:val="FF0000"/>
      <w:sz w:val="22"/>
      <w:szCs w:val="22"/>
      <w:lang w:eastAsia="en-US"/>
    </w:rPr>
  </w:style>
  <w:style w:type="paragraph" w:customStyle="1" w:styleId="CM68">
    <w:name w:val="CM68"/>
    <w:basedOn w:val="Default"/>
    <w:next w:val="Default"/>
    <w:rsid w:val="001570EA"/>
    <w:pPr>
      <w:widowControl w:val="0"/>
      <w:spacing w:after="343"/>
    </w:pPr>
    <w:rPr>
      <w:rFonts w:ascii="LGKLPE+Arial,Bold" w:hAnsi="LGKLPE+Arial,Bold" w:cs="LGKLPE+Arial,Bold"/>
      <w:color w:val="auto"/>
    </w:rPr>
  </w:style>
  <w:style w:type="paragraph" w:customStyle="1" w:styleId="CM69">
    <w:name w:val="CM69"/>
    <w:basedOn w:val="Default"/>
    <w:next w:val="Default"/>
    <w:rsid w:val="001570EA"/>
    <w:pPr>
      <w:widowControl w:val="0"/>
      <w:spacing w:after="278"/>
    </w:pPr>
    <w:rPr>
      <w:rFonts w:ascii="LGKLPE+Arial,Bold" w:hAnsi="LGKLPE+Arial,Bold" w:cs="LGKLPE+Arial,Bold"/>
      <w:color w:val="auto"/>
    </w:rPr>
  </w:style>
  <w:style w:type="paragraph" w:customStyle="1" w:styleId="basdepage">
    <w:name w:val="basdepage"/>
    <w:basedOn w:val="Normal"/>
    <w:rsid w:val="001570EA"/>
    <w:pPr>
      <w:spacing w:before="100" w:beforeAutospacing="1" w:after="100" w:afterAutospacing="1"/>
      <w:jc w:val="center"/>
    </w:pPr>
    <w:rPr>
      <w:rFonts w:ascii="Arial" w:hAnsi="Arial" w:cs="Arial"/>
      <w:i/>
      <w:iCs/>
      <w:color w:val="B9B9B9"/>
      <w:sz w:val="16"/>
      <w:szCs w:val="16"/>
    </w:rPr>
  </w:style>
  <w:style w:type="paragraph" w:customStyle="1" w:styleId="Style1">
    <w:name w:val="Style1"/>
    <w:basedOn w:val="Balk2"/>
    <w:link w:val="Style1Char"/>
    <w:qFormat/>
    <w:rsid w:val="001570EA"/>
    <w:pPr>
      <w:keepNext w:val="0"/>
      <w:tabs>
        <w:tab w:val="left" w:pos="720"/>
      </w:tabs>
      <w:spacing w:before="0" w:after="0"/>
      <w:ind w:left="900" w:hanging="180"/>
      <w:jc w:val="both"/>
    </w:pPr>
    <w:rPr>
      <w:sz w:val="16"/>
    </w:rPr>
  </w:style>
  <w:style w:type="character" w:customStyle="1" w:styleId="Style1Char">
    <w:name w:val="Style1 Char"/>
    <w:basedOn w:val="Balk2Char"/>
    <w:link w:val="Style1"/>
    <w:rsid w:val="001570EA"/>
    <w:rPr>
      <w:rFonts w:ascii="Arial" w:hAnsi="Arial"/>
      <w:b/>
      <w:snapToGrid w:val="0"/>
      <w:sz w:val="16"/>
      <w:lang w:val="en-GB" w:eastAsia="en-US"/>
    </w:rPr>
  </w:style>
  <w:style w:type="paragraph" w:customStyle="1" w:styleId="Balk10">
    <w:name w:val="Başlık1"/>
    <w:basedOn w:val="AralkYok"/>
    <w:link w:val="Balk1Char1"/>
    <w:rsid w:val="001570EA"/>
    <w:pPr>
      <w:jc w:val="both"/>
    </w:pPr>
    <w:rPr>
      <w:b/>
    </w:rPr>
  </w:style>
  <w:style w:type="character" w:customStyle="1" w:styleId="AralkYokChar">
    <w:name w:val="Aralık Yok Char"/>
    <w:basedOn w:val="VarsaylanParagrafYazTipi"/>
    <w:link w:val="AralkYok"/>
    <w:uiPriority w:val="1"/>
    <w:rsid w:val="001570EA"/>
    <w:rPr>
      <w:rFonts w:ascii="Calibri" w:hAnsi="Calibri"/>
      <w:sz w:val="22"/>
      <w:szCs w:val="22"/>
    </w:rPr>
  </w:style>
  <w:style w:type="character" w:customStyle="1" w:styleId="Balk1Char0">
    <w:name w:val="Başlık1 Char"/>
    <w:basedOn w:val="AralkYokChar"/>
    <w:rsid w:val="001570EA"/>
    <w:rPr>
      <w:rFonts w:ascii="Calibri" w:hAnsi="Calibri"/>
      <w:sz w:val="22"/>
      <w:szCs w:val="22"/>
    </w:rPr>
  </w:style>
  <w:style w:type="character" w:customStyle="1" w:styleId="Balk1Char1">
    <w:name w:val="Başlık1 Char1"/>
    <w:basedOn w:val="AralkYokChar"/>
    <w:link w:val="Balk10"/>
    <w:rsid w:val="001570EA"/>
    <w:rPr>
      <w:rFonts w:ascii="Calibri" w:hAnsi="Calibri"/>
      <w:b/>
      <w:sz w:val="22"/>
      <w:szCs w:val="22"/>
    </w:rPr>
  </w:style>
  <w:style w:type="paragraph" w:styleId="T4">
    <w:name w:val="toc 4"/>
    <w:basedOn w:val="Normal"/>
    <w:next w:val="Normal"/>
    <w:autoRedefine/>
    <w:uiPriority w:val="39"/>
    <w:unhideWhenUsed/>
    <w:rsid w:val="001570EA"/>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1570EA"/>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1570EA"/>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1570EA"/>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1570EA"/>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1570EA"/>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66"/>
    <w:rPr>
      <w:sz w:val="24"/>
      <w:szCs w:val="24"/>
    </w:rPr>
  </w:style>
  <w:style w:type="paragraph" w:styleId="Balk1">
    <w:name w:val="heading 1"/>
    <w:basedOn w:val="Normal"/>
    <w:next w:val="Normal"/>
    <w:link w:val="Balk1Char"/>
    <w:qFormat/>
    <w:rsid w:val="00F86053"/>
    <w:pPr>
      <w:keepNext/>
      <w:spacing w:before="120" w:after="120"/>
      <w:outlineLvl w:val="0"/>
    </w:pPr>
    <w:rPr>
      <w:rFonts w:ascii="Arial" w:hAnsi="Arial"/>
      <w:b/>
      <w:kern w:val="28"/>
      <w:sz w:val="32"/>
      <w:szCs w:val="32"/>
      <w:lang w:val="en-GB"/>
    </w:rPr>
  </w:style>
  <w:style w:type="paragraph" w:styleId="Balk2">
    <w:name w:val="heading 2"/>
    <w:basedOn w:val="Normal"/>
    <w:next w:val="Normal"/>
    <w:link w:val="Balk2Char"/>
    <w:qFormat/>
    <w:rsid w:val="00F86053"/>
    <w:pPr>
      <w:keepNext/>
      <w:spacing w:before="120" w:after="120"/>
      <w:outlineLvl w:val="1"/>
    </w:pPr>
    <w:rPr>
      <w:rFonts w:ascii="Arial" w:hAnsi="Arial"/>
      <w:b/>
      <w:snapToGrid w:val="0"/>
      <w:sz w:val="28"/>
      <w:szCs w:val="20"/>
      <w:lang w:val="en-GB" w:eastAsia="en-US"/>
    </w:rPr>
  </w:style>
  <w:style w:type="paragraph" w:styleId="Balk3">
    <w:name w:val="heading 3"/>
    <w:basedOn w:val="Normal"/>
    <w:next w:val="GvdeMetni"/>
    <w:link w:val="Balk3Char"/>
    <w:qFormat/>
    <w:rsid w:val="00F86053"/>
    <w:pPr>
      <w:keepNext/>
      <w:keepLines/>
      <w:spacing w:before="120" w:after="120" w:line="240" w:lineRule="atLeast"/>
      <w:jc w:val="both"/>
      <w:outlineLvl w:val="2"/>
    </w:pPr>
    <w:rPr>
      <w:rFonts w:ascii="Arial" w:hAnsi="Arial"/>
      <w:b/>
      <w:snapToGrid w:val="0"/>
      <w:spacing w:val="-10"/>
      <w:kern w:val="28"/>
      <w:szCs w:val="20"/>
      <w:lang w:val="en-US" w:eastAsia="en-US"/>
    </w:rPr>
  </w:style>
  <w:style w:type="paragraph" w:styleId="Balk4">
    <w:name w:val="heading 4"/>
    <w:basedOn w:val="Normal"/>
    <w:next w:val="GvdeMetni"/>
    <w:link w:val="Balk4Char"/>
    <w:qFormat/>
    <w:rsid w:val="00F86053"/>
    <w:pPr>
      <w:keepNext/>
      <w:keepLines/>
      <w:spacing w:before="120" w:after="120"/>
      <w:jc w:val="both"/>
      <w:outlineLvl w:val="3"/>
    </w:pPr>
    <w:rPr>
      <w:rFonts w:ascii="Arial" w:hAnsi="Arial"/>
      <w:b/>
      <w:snapToGrid w:val="0"/>
      <w:spacing w:val="-4"/>
      <w:kern w:val="28"/>
      <w:sz w:val="22"/>
      <w:szCs w:val="20"/>
      <w:u w:val="single"/>
      <w:lang w:val="en-GB" w:eastAsia="en-US"/>
    </w:rPr>
  </w:style>
  <w:style w:type="paragraph" w:styleId="Balk5">
    <w:name w:val="heading 5"/>
    <w:basedOn w:val="Normal"/>
    <w:next w:val="Normal"/>
    <w:link w:val="Balk5Char"/>
    <w:qFormat/>
    <w:rsid w:val="00F86053"/>
    <w:pPr>
      <w:spacing w:before="60" w:after="60"/>
      <w:jc w:val="both"/>
      <w:outlineLvl w:val="4"/>
    </w:pPr>
    <w:rPr>
      <w:rFonts w:ascii="Arial" w:hAnsi="Arial"/>
      <w:b/>
      <w:i/>
      <w:szCs w:val="20"/>
      <w:u w:val="single"/>
      <w:lang w:val="en-GB"/>
    </w:rPr>
  </w:style>
  <w:style w:type="paragraph" w:styleId="Balk6">
    <w:name w:val="heading 6"/>
    <w:basedOn w:val="Normal"/>
    <w:next w:val="Normal"/>
    <w:link w:val="Balk6Char"/>
    <w:qFormat/>
    <w:rsid w:val="00F86053"/>
    <w:pPr>
      <w:keepNext/>
      <w:autoSpaceDE w:val="0"/>
      <w:autoSpaceDN w:val="0"/>
      <w:adjustRightInd w:val="0"/>
      <w:outlineLvl w:val="5"/>
    </w:pPr>
    <w:rPr>
      <w:rFonts w:ascii="Helvetica-Bold" w:hAnsi="Helvetica-Bold"/>
      <w:b/>
      <w:bCs/>
      <w:szCs w:val="22"/>
      <w:lang w:val="en-US"/>
    </w:rPr>
  </w:style>
  <w:style w:type="paragraph" w:styleId="Balk7">
    <w:name w:val="heading 7"/>
    <w:basedOn w:val="Normal"/>
    <w:next w:val="Normal"/>
    <w:link w:val="Balk7Char"/>
    <w:qFormat/>
    <w:rsid w:val="00F86053"/>
    <w:pPr>
      <w:keepNext/>
      <w:ind w:left="720"/>
      <w:outlineLvl w:val="6"/>
    </w:pPr>
    <w:rPr>
      <w:b/>
      <w:szCs w:val="28"/>
      <w:lang w:val="en-GB"/>
    </w:rPr>
  </w:style>
  <w:style w:type="paragraph" w:styleId="Balk8">
    <w:name w:val="heading 8"/>
    <w:basedOn w:val="Normal"/>
    <w:next w:val="Normal"/>
    <w:link w:val="Balk8Char"/>
    <w:qFormat/>
    <w:rsid w:val="00F86053"/>
    <w:pPr>
      <w:keepNext/>
      <w:jc w:val="center"/>
      <w:outlineLvl w:val="7"/>
    </w:pPr>
    <w:rPr>
      <w:b/>
      <w:bCs/>
      <w:sz w:val="32"/>
      <w:lang w:val="en-GB"/>
    </w:rPr>
  </w:style>
  <w:style w:type="paragraph" w:styleId="Balk9">
    <w:name w:val="heading 9"/>
    <w:basedOn w:val="Normal"/>
    <w:next w:val="Normal"/>
    <w:link w:val="Balk9Char"/>
    <w:qFormat/>
    <w:rsid w:val="00C05485"/>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rsid w:val="00F86053"/>
    <w:pPr>
      <w:spacing w:after="120"/>
      <w:jc w:val="both"/>
    </w:pPr>
    <w:rPr>
      <w:rFonts w:ascii="Arial" w:hAnsi="Arial"/>
      <w:sz w:val="22"/>
      <w:szCs w:val="20"/>
      <w:lang w:val="en-US"/>
    </w:rPr>
  </w:style>
  <w:style w:type="paragraph" w:styleId="AltKonuBal">
    <w:name w:val="Subtitle"/>
    <w:basedOn w:val="KonuBal"/>
    <w:next w:val="GvdeMetni"/>
    <w:link w:val="AltKonuBalChar"/>
    <w:qFormat/>
    <w:rsid w:val="00F86053"/>
    <w:pPr>
      <w:pBdr>
        <w:top w:val="none" w:sz="0" w:space="0" w:color="auto"/>
      </w:pBdr>
      <w:spacing w:before="60" w:after="120" w:line="340" w:lineRule="atLeast"/>
    </w:pPr>
    <w:rPr>
      <w:rFonts w:ascii="Arial" w:hAnsi="Arial"/>
      <w:spacing w:val="-16"/>
      <w:sz w:val="32"/>
    </w:rPr>
  </w:style>
  <w:style w:type="paragraph" w:styleId="KonuBal">
    <w:name w:val="Title"/>
    <w:basedOn w:val="Normal"/>
    <w:next w:val="AltKonuBal"/>
    <w:link w:val="KonuBalChar"/>
    <w:qFormat/>
    <w:rsid w:val="00F86053"/>
    <w:pPr>
      <w:keepNext/>
      <w:keepLines/>
      <w:pBdr>
        <w:top w:val="single" w:sz="6" w:space="16" w:color="auto"/>
      </w:pBdr>
      <w:spacing w:before="220" w:after="60" w:line="320" w:lineRule="atLeast"/>
      <w:jc w:val="center"/>
    </w:pPr>
    <w:rPr>
      <w:rFonts w:ascii="Arial Black" w:hAnsi="Arial Black"/>
      <w:snapToGrid w:val="0"/>
      <w:spacing w:val="-30"/>
      <w:kern w:val="28"/>
      <w:sz w:val="40"/>
      <w:szCs w:val="20"/>
      <w:lang w:val="en-US" w:eastAsia="en-US"/>
    </w:rPr>
  </w:style>
  <w:style w:type="character" w:customStyle="1" w:styleId="KonuBalChar">
    <w:name w:val="Konu Başlığı Char"/>
    <w:basedOn w:val="VarsaylanParagrafYazTipi"/>
    <w:link w:val="KonuBal"/>
    <w:locked/>
    <w:rsid w:val="00C05485"/>
    <w:rPr>
      <w:rFonts w:ascii="Arial Black" w:hAnsi="Arial Black"/>
      <w:snapToGrid w:val="0"/>
      <w:spacing w:val="-30"/>
      <w:kern w:val="28"/>
      <w:sz w:val="40"/>
      <w:lang w:val="en-US" w:eastAsia="en-US" w:bidi="ar-SA"/>
    </w:rPr>
  </w:style>
  <w:style w:type="paragraph" w:styleId="NormalWeb">
    <w:name w:val="Normal (Web)"/>
    <w:basedOn w:val="Normal"/>
    <w:rsid w:val="00F86053"/>
    <w:pPr>
      <w:spacing w:before="100" w:after="100"/>
    </w:pPr>
    <w:rPr>
      <w:rFonts w:ascii="Arial" w:hAnsi="Arial"/>
      <w:lang w:val="en-US"/>
    </w:rPr>
  </w:style>
  <w:style w:type="paragraph" w:styleId="Liste2">
    <w:name w:val="List 2"/>
    <w:basedOn w:val="Normal"/>
    <w:rsid w:val="00F86053"/>
    <w:pPr>
      <w:ind w:left="566" w:hanging="283"/>
    </w:pPr>
    <w:rPr>
      <w:sz w:val="20"/>
      <w:szCs w:val="20"/>
      <w:lang w:val="en-US"/>
    </w:rPr>
  </w:style>
  <w:style w:type="paragraph" w:styleId="GvdeMetni3">
    <w:name w:val="Body Text 3"/>
    <w:basedOn w:val="Normal"/>
    <w:link w:val="GvdeMetni3Char"/>
    <w:rsid w:val="00F86053"/>
    <w:pPr>
      <w:autoSpaceDE w:val="0"/>
      <w:autoSpaceDN w:val="0"/>
      <w:adjustRightInd w:val="0"/>
      <w:jc w:val="both"/>
    </w:pPr>
    <w:rPr>
      <w:rFonts w:ascii="StoneSerif" w:hAnsi="StoneSerif"/>
      <w:szCs w:val="18"/>
      <w:lang w:val="en-US"/>
    </w:rPr>
  </w:style>
  <w:style w:type="character" w:styleId="Kpr">
    <w:name w:val="Hyperlink"/>
    <w:basedOn w:val="VarsaylanParagrafYazTipi"/>
    <w:uiPriority w:val="99"/>
    <w:rsid w:val="00F86053"/>
    <w:rPr>
      <w:color w:val="0000FF"/>
      <w:u w:val="single"/>
    </w:rPr>
  </w:style>
  <w:style w:type="paragraph" w:styleId="stbilgi">
    <w:name w:val="header"/>
    <w:basedOn w:val="Normal"/>
    <w:link w:val="stbilgiChar"/>
    <w:rsid w:val="00F86053"/>
    <w:pPr>
      <w:tabs>
        <w:tab w:val="center" w:pos="4153"/>
        <w:tab w:val="right" w:pos="8306"/>
      </w:tabs>
    </w:pPr>
    <w:rPr>
      <w:sz w:val="20"/>
      <w:szCs w:val="20"/>
      <w:lang w:val="en-AU"/>
    </w:rPr>
  </w:style>
  <w:style w:type="paragraph" w:styleId="DzMetin">
    <w:name w:val="Plain Text"/>
    <w:basedOn w:val="Normal"/>
    <w:link w:val="DzMetinChar"/>
    <w:uiPriority w:val="99"/>
    <w:rsid w:val="00F86053"/>
    <w:rPr>
      <w:rFonts w:ascii="Courier New" w:hAnsi="Courier New"/>
      <w:sz w:val="20"/>
      <w:lang w:val="en-US"/>
    </w:rPr>
  </w:style>
  <w:style w:type="paragraph" w:styleId="Altbilgi">
    <w:name w:val="footer"/>
    <w:basedOn w:val="Normal"/>
    <w:link w:val="AltbilgiChar"/>
    <w:uiPriority w:val="99"/>
    <w:rsid w:val="00F86053"/>
    <w:pPr>
      <w:tabs>
        <w:tab w:val="center" w:pos="4536"/>
        <w:tab w:val="right" w:pos="9072"/>
      </w:tabs>
    </w:pPr>
    <w:rPr>
      <w:lang w:val="en-US"/>
    </w:rPr>
  </w:style>
  <w:style w:type="paragraph" w:styleId="GvdeMetniGirintisi3">
    <w:name w:val="Body Text Indent 3"/>
    <w:basedOn w:val="Normal"/>
    <w:link w:val="GvdeMetniGirintisi3Char"/>
    <w:rsid w:val="00F86053"/>
    <w:pPr>
      <w:spacing w:after="120"/>
      <w:ind w:left="283"/>
    </w:pPr>
    <w:rPr>
      <w:sz w:val="16"/>
      <w:szCs w:val="16"/>
      <w:lang w:val="en-US"/>
    </w:rPr>
  </w:style>
  <w:style w:type="character" w:styleId="SayfaNumaras">
    <w:name w:val="page number"/>
    <w:basedOn w:val="VarsaylanParagrafYazTipi"/>
    <w:rsid w:val="00F86053"/>
  </w:style>
  <w:style w:type="paragraph" w:styleId="GvdeMetniGirintisi2">
    <w:name w:val="Body Text Indent 2"/>
    <w:basedOn w:val="Normal"/>
    <w:link w:val="GvdeMetniGirintisi2Char"/>
    <w:rsid w:val="00F86053"/>
    <w:pPr>
      <w:autoSpaceDE w:val="0"/>
      <w:autoSpaceDN w:val="0"/>
      <w:adjustRightInd w:val="0"/>
      <w:ind w:left="60" w:firstLine="360"/>
      <w:jc w:val="both"/>
    </w:pPr>
    <w:rPr>
      <w:rFonts w:ascii="StoneSerif" w:hAnsi="StoneSerif"/>
      <w:szCs w:val="18"/>
      <w:lang w:val="en-US"/>
    </w:rPr>
  </w:style>
  <w:style w:type="paragraph" w:styleId="GvdeMetniGirintisi">
    <w:name w:val="Body Text Indent"/>
    <w:basedOn w:val="Normal"/>
    <w:link w:val="GvdeMetniGirintisiChar1"/>
    <w:rsid w:val="00C05485"/>
    <w:pPr>
      <w:ind w:right="-334" w:firstLine="720"/>
      <w:jc w:val="both"/>
    </w:pPr>
    <w:rPr>
      <w:szCs w:val="20"/>
      <w:lang w:val="en-AU"/>
    </w:rPr>
  </w:style>
  <w:style w:type="paragraph" w:styleId="GvdeMetni2">
    <w:name w:val="Body Text 2"/>
    <w:basedOn w:val="Normal"/>
    <w:link w:val="GvdeMetni2Char"/>
    <w:rsid w:val="00C05485"/>
    <w:pPr>
      <w:ind w:right="1415"/>
      <w:jc w:val="both"/>
    </w:pPr>
    <w:rPr>
      <w:rFonts w:ascii="Arial" w:hAnsi="Arial"/>
      <w:sz w:val="19"/>
      <w:szCs w:val="20"/>
    </w:rPr>
  </w:style>
  <w:style w:type="paragraph" w:customStyle="1" w:styleId="Adres1">
    <w:name w:val="Adres 1"/>
    <w:basedOn w:val="Normal"/>
    <w:rsid w:val="00C05485"/>
    <w:pPr>
      <w:framePr w:w="2400" w:wrap="notBeside" w:vAnchor="page" w:hAnchor="page" w:x="8065" w:y="1009" w:anchorLock="1"/>
      <w:spacing w:line="200" w:lineRule="atLeast"/>
    </w:pPr>
    <w:rPr>
      <w:noProof/>
      <w:sz w:val="16"/>
      <w:szCs w:val="20"/>
      <w:lang w:val="en-US" w:eastAsia="en-US"/>
    </w:rPr>
  </w:style>
  <w:style w:type="paragraph" w:styleId="TBal">
    <w:name w:val="TOC Heading"/>
    <w:basedOn w:val="Balk1"/>
    <w:next w:val="Normal"/>
    <w:uiPriority w:val="39"/>
    <w:semiHidden/>
    <w:unhideWhenUsed/>
    <w:qFormat/>
    <w:rsid w:val="0007066C"/>
    <w:pPr>
      <w:keepLines/>
      <w:spacing w:before="480" w:after="0" w:line="276" w:lineRule="auto"/>
      <w:outlineLvl w:val="9"/>
    </w:pPr>
    <w:rPr>
      <w:rFonts w:ascii="Cambria" w:hAnsi="Cambria"/>
      <w:bCs/>
      <w:color w:val="365F91"/>
      <w:kern w:val="0"/>
      <w:sz w:val="28"/>
      <w:szCs w:val="28"/>
      <w:lang w:val="tr-TR" w:eastAsia="en-US"/>
    </w:rPr>
  </w:style>
  <w:style w:type="paragraph" w:styleId="T2">
    <w:name w:val="toc 2"/>
    <w:basedOn w:val="Normal"/>
    <w:next w:val="Normal"/>
    <w:autoRedefine/>
    <w:uiPriority w:val="39"/>
    <w:unhideWhenUsed/>
    <w:qFormat/>
    <w:rsid w:val="0007066C"/>
    <w:pPr>
      <w:spacing w:after="100" w:line="276" w:lineRule="auto"/>
      <w:ind w:left="220"/>
    </w:pPr>
    <w:rPr>
      <w:rFonts w:ascii="Calibri" w:hAnsi="Calibri"/>
      <w:sz w:val="22"/>
      <w:szCs w:val="22"/>
      <w:lang w:eastAsia="en-US"/>
    </w:rPr>
  </w:style>
  <w:style w:type="paragraph" w:styleId="T1">
    <w:name w:val="toc 1"/>
    <w:basedOn w:val="Normal"/>
    <w:next w:val="Normal"/>
    <w:autoRedefine/>
    <w:uiPriority w:val="39"/>
    <w:unhideWhenUsed/>
    <w:qFormat/>
    <w:rsid w:val="0007066C"/>
    <w:pPr>
      <w:spacing w:after="100" w:line="276" w:lineRule="auto"/>
    </w:pPr>
    <w:rPr>
      <w:rFonts w:ascii="Calibri" w:hAnsi="Calibri"/>
      <w:sz w:val="22"/>
      <w:szCs w:val="22"/>
      <w:lang w:eastAsia="en-US"/>
    </w:rPr>
  </w:style>
  <w:style w:type="paragraph" w:styleId="T3">
    <w:name w:val="toc 3"/>
    <w:basedOn w:val="Normal"/>
    <w:next w:val="Normal"/>
    <w:autoRedefine/>
    <w:uiPriority w:val="39"/>
    <w:unhideWhenUsed/>
    <w:qFormat/>
    <w:rsid w:val="0007066C"/>
    <w:pPr>
      <w:spacing w:after="100" w:line="276" w:lineRule="auto"/>
      <w:ind w:left="440"/>
    </w:pPr>
    <w:rPr>
      <w:rFonts w:ascii="Calibri" w:hAnsi="Calibri"/>
      <w:sz w:val="22"/>
      <w:szCs w:val="22"/>
      <w:lang w:eastAsia="en-US"/>
    </w:rPr>
  </w:style>
  <w:style w:type="paragraph" w:styleId="BalonMetni">
    <w:name w:val="Balloon Text"/>
    <w:basedOn w:val="Normal"/>
    <w:link w:val="BalonMetniChar"/>
    <w:semiHidden/>
    <w:unhideWhenUsed/>
    <w:rsid w:val="0007066C"/>
    <w:rPr>
      <w:rFonts w:ascii="Tahoma" w:hAnsi="Tahoma" w:cs="Tahoma"/>
      <w:sz w:val="16"/>
      <w:szCs w:val="16"/>
    </w:rPr>
  </w:style>
  <w:style w:type="character" w:customStyle="1" w:styleId="BalonMetniChar">
    <w:name w:val="Balon Metni Char"/>
    <w:basedOn w:val="VarsaylanParagrafYazTipi"/>
    <w:link w:val="BalonMetni"/>
    <w:semiHidden/>
    <w:rsid w:val="0007066C"/>
    <w:rPr>
      <w:rFonts w:ascii="Tahoma" w:hAnsi="Tahoma" w:cs="Tahoma"/>
      <w:sz w:val="16"/>
      <w:szCs w:val="16"/>
    </w:rPr>
  </w:style>
  <w:style w:type="character" w:customStyle="1" w:styleId="Heading2Char">
    <w:name w:val="Heading 2 Char"/>
    <w:basedOn w:val="VarsaylanParagrafYazTipi"/>
    <w:rsid w:val="009B7B0E"/>
    <w:rPr>
      <w:b/>
      <w:sz w:val="24"/>
      <w:lang w:val="en-GB"/>
    </w:rPr>
  </w:style>
  <w:style w:type="paragraph" w:styleId="ListeParagraf">
    <w:name w:val="List Paragraph"/>
    <w:basedOn w:val="Normal"/>
    <w:uiPriority w:val="34"/>
    <w:qFormat/>
    <w:rsid w:val="004B51D9"/>
    <w:pPr>
      <w:ind w:left="720"/>
      <w:contextualSpacing/>
    </w:pPr>
  </w:style>
  <w:style w:type="paragraph" w:styleId="bekMetni">
    <w:name w:val="Block Text"/>
    <w:basedOn w:val="Normal"/>
    <w:rsid w:val="000E304E"/>
    <w:pPr>
      <w:pBdr>
        <w:top w:val="single" w:sz="4" w:space="1" w:color="auto"/>
        <w:left w:val="single" w:sz="4" w:space="4" w:color="auto"/>
        <w:bottom w:val="single" w:sz="4" w:space="1" w:color="auto"/>
        <w:right w:val="single" w:sz="4" w:space="4" w:color="auto"/>
      </w:pBdr>
      <w:tabs>
        <w:tab w:val="num" w:pos="360"/>
      </w:tabs>
      <w:ind w:left="540" w:right="702" w:hanging="360"/>
      <w:jc w:val="both"/>
    </w:pPr>
    <w:rPr>
      <w:rFonts w:ascii="Tms Rmn" w:hAnsi="Tms Rmn"/>
      <w:sz w:val="26"/>
      <w:szCs w:val="20"/>
      <w:lang w:val="en-US"/>
    </w:rPr>
  </w:style>
  <w:style w:type="paragraph" w:customStyle="1" w:styleId="Altbalk1">
    <w:name w:val="Altbaşlık1"/>
    <w:basedOn w:val="Normal"/>
    <w:link w:val="Altbalk1Char"/>
    <w:rsid w:val="002C2711"/>
    <w:pPr>
      <w:ind w:left="708"/>
      <w:jc w:val="both"/>
    </w:pPr>
    <w:rPr>
      <w:b/>
    </w:rPr>
  </w:style>
  <w:style w:type="character" w:customStyle="1" w:styleId="Altbalk1Char">
    <w:name w:val="Altbaşlık1 Char"/>
    <w:basedOn w:val="VarsaylanParagrafYazTipi"/>
    <w:link w:val="Altbalk1"/>
    <w:rsid w:val="002C2711"/>
    <w:rPr>
      <w:b/>
      <w:sz w:val="24"/>
      <w:szCs w:val="24"/>
    </w:rPr>
  </w:style>
  <w:style w:type="character" w:customStyle="1" w:styleId="Balk1Char">
    <w:name w:val="Başlık 1 Char"/>
    <w:basedOn w:val="VarsaylanParagrafYazTipi"/>
    <w:link w:val="Balk1"/>
    <w:rsid w:val="000B018F"/>
    <w:rPr>
      <w:rFonts w:ascii="Arial" w:hAnsi="Arial"/>
      <w:b/>
      <w:kern w:val="28"/>
      <w:sz w:val="32"/>
      <w:szCs w:val="32"/>
      <w:lang w:val="en-GB"/>
    </w:rPr>
  </w:style>
  <w:style w:type="character" w:customStyle="1" w:styleId="Balk2Char">
    <w:name w:val="Başlık 2 Char"/>
    <w:basedOn w:val="VarsaylanParagrafYazTipi"/>
    <w:link w:val="Balk2"/>
    <w:rsid w:val="000B018F"/>
    <w:rPr>
      <w:rFonts w:ascii="Arial" w:hAnsi="Arial"/>
      <w:b/>
      <w:snapToGrid w:val="0"/>
      <w:sz w:val="28"/>
      <w:lang w:val="en-GB" w:eastAsia="en-US"/>
    </w:rPr>
  </w:style>
  <w:style w:type="character" w:customStyle="1" w:styleId="Balk3Char">
    <w:name w:val="Başlık 3 Char"/>
    <w:basedOn w:val="VarsaylanParagrafYazTipi"/>
    <w:link w:val="Balk3"/>
    <w:rsid w:val="000B018F"/>
    <w:rPr>
      <w:rFonts w:ascii="Arial" w:hAnsi="Arial"/>
      <w:b/>
      <w:snapToGrid w:val="0"/>
      <w:spacing w:val="-10"/>
      <w:kern w:val="28"/>
      <w:sz w:val="24"/>
      <w:lang w:val="en-US" w:eastAsia="en-US"/>
    </w:rPr>
  </w:style>
  <w:style w:type="character" w:customStyle="1" w:styleId="Balk4Char">
    <w:name w:val="Başlık 4 Char"/>
    <w:basedOn w:val="VarsaylanParagrafYazTipi"/>
    <w:link w:val="Balk4"/>
    <w:rsid w:val="000B018F"/>
    <w:rPr>
      <w:rFonts w:ascii="Arial" w:hAnsi="Arial"/>
      <w:b/>
      <w:snapToGrid w:val="0"/>
      <w:spacing w:val="-4"/>
      <w:kern w:val="28"/>
      <w:sz w:val="22"/>
      <w:u w:val="single"/>
      <w:lang w:val="en-GB" w:eastAsia="en-US"/>
    </w:rPr>
  </w:style>
  <w:style w:type="character" w:customStyle="1" w:styleId="Balk5Char">
    <w:name w:val="Başlık 5 Char"/>
    <w:basedOn w:val="VarsaylanParagrafYazTipi"/>
    <w:link w:val="Balk5"/>
    <w:rsid w:val="000B018F"/>
    <w:rPr>
      <w:rFonts w:ascii="Arial" w:hAnsi="Arial"/>
      <w:b/>
      <w:i/>
      <w:sz w:val="24"/>
      <w:u w:val="single"/>
      <w:lang w:val="en-GB"/>
    </w:rPr>
  </w:style>
  <w:style w:type="character" w:customStyle="1" w:styleId="Balk6Char">
    <w:name w:val="Başlık 6 Char"/>
    <w:basedOn w:val="VarsaylanParagrafYazTipi"/>
    <w:link w:val="Balk6"/>
    <w:rsid w:val="000B018F"/>
    <w:rPr>
      <w:rFonts w:ascii="Helvetica-Bold" w:hAnsi="Helvetica-Bold"/>
      <w:b/>
      <w:bCs/>
      <w:sz w:val="24"/>
      <w:szCs w:val="22"/>
      <w:lang w:val="en-US"/>
    </w:rPr>
  </w:style>
  <w:style w:type="character" w:customStyle="1" w:styleId="Balk7Char">
    <w:name w:val="Başlık 7 Char"/>
    <w:basedOn w:val="VarsaylanParagrafYazTipi"/>
    <w:link w:val="Balk7"/>
    <w:rsid w:val="000B018F"/>
    <w:rPr>
      <w:b/>
      <w:sz w:val="24"/>
      <w:szCs w:val="28"/>
      <w:lang w:val="en-GB"/>
    </w:rPr>
  </w:style>
  <w:style w:type="character" w:customStyle="1" w:styleId="Balk8Char">
    <w:name w:val="Başlık 8 Char"/>
    <w:basedOn w:val="VarsaylanParagrafYazTipi"/>
    <w:link w:val="Balk8"/>
    <w:rsid w:val="000B018F"/>
    <w:rPr>
      <w:b/>
      <w:bCs/>
      <w:sz w:val="32"/>
      <w:szCs w:val="24"/>
      <w:lang w:val="en-GB"/>
    </w:rPr>
  </w:style>
  <w:style w:type="character" w:customStyle="1" w:styleId="Balk9Char">
    <w:name w:val="Başlık 9 Char"/>
    <w:basedOn w:val="VarsaylanParagrafYazTipi"/>
    <w:link w:val="Balk9"/>
    <w:rsid w:val="000B018F"/>
    <w:rPr>
      <w:rFonts w:ascii="Arial" w:hAnsi="Arial" w:cs="Arial"/>
      <w:sz w:val="22"/>
      <w:szCs w:val="22"/>
    </w:rPr>
  </w:style>
  <w:style w:type="numbering" w:customStyle="1" w:styleId="ListeYok1">
    <w:name w:val="Liste Yok1"/>
    <w:next w:val="ListeYok"/>
    <w:uiPriority w:val="99"/>
    <w:semiHidden/>
    <w:rsid w:val="000B018F"/>
  </w:style>
  <w:style w:type="character" w:customStyle="1" w:styleId="AltbilgiChar">
    <w:name w:val="Altbilgi Char"/>
    <w:basedOn w:val="VarsaylanParagrafYazTipi"/>
    <w:link w:val="Altbilgi"/>
    <w:uiPriority w:val="99"/>
    <w:rsid w:val="000B018F"/>
    <w:rPr>
      <w:sz w:val="24"/>
      <w:szCs w:val="24"/>
      <w:lang w:val="en-US"/>
    </w:rPr>
  </w:style>
  <w:style w:type="character" w:styleId="Gl">
    <w:name w:val="Strong"/>
    <w:basedOn w:val="VarsaylanParagrafYazTipi"/>
    <w:qFormat/>
    <w:rsid w:val="000B018F"/>
    <w:rPr>
      <w:b/>
      <w:bCs/>
    </w:rPr>
  </w:style>
  <w:style w:type="character" w:customStyle="1" w:styleId="style6">
    <w:name w:val="style6"/>
    <w:basedOn w:val="VarsaylanParagrafYazTipi"/>
    <w:rsid w:val="000B018F"/>
  </w:style>
  <w:style w:type="character" w:customStyle="1" w:styleId="stbilgiChar">
    <w:name w:val="Üstbilgi Char"/>
    <w:basedOn w:val="VarsaylanParagrafYazTipi"/>
    <w:link w:val="stbilgi"/>
    <w:uiPriority w:val="99"/>
    <w:rsid w:val="000B018F"/>
    <w:rPr>
      <w:lang w:val="en-AU"/>
    </w:rPr>
  </w:style>
  <w:style w:type="character" w:customStyle="1" w:styleId="GvdeMetniChar">
    <w:name w:val="Gövde Metni Char"/>
    <w:basedOn w:val="VarsaylanParagrafYazTipi"/>
    <w:rsid w:val="000B018F"/>
    <w:rPr>
      <w:rFonts w:ascii="Times New Roman" w:eastAsia="Times New Roman" w:hAnsi="Times New Roman" w:cs="Times New Roman"/>
      <w:sz w:val="20"/>
      <w:szCs w:val="20"/>
      <w:lang w:val="en-GB" w:eastAsia="fr-FR"/>
    </w:rPr>
  </w:style>
  <w:style w:type="character" w:customStyle="1" w:styleId="ti">
    <w:name w:val="ti"/>
    <w:basedOn w:val="VarsaylanParagrafYazTipi"/>
    <w:rsid w:val="000B018F"/>
  </w:style>
  <w:style w:type="character" w:styleId="Vurgu">
    <w:name w:val="Emphasis"/>
    <w:basedOn w:val="VarsaylanParagrafYazTipi"/>
    <w:qFormat/>
    <w:rsid w:val="000B018F"/>
    <w:rPr>
      <w:i/>
      <w:iCs/>
    </w:rPr>
  </w:style>
  <w:style w:type="character" w:customStyle="1" w:styleId="AltKonuBalChar">
    <w:name w:val="Alt Konu Başlığı Char"/>
    <w:basedOn w:val="VarsaylanParagrafYazTipi"/>
    <w:link w:val="AltKonuBal"/>
    <w:rsid w:val="000B018F"/>
    <w:rPr>
      <w:rFonts w:ascii="Arial" w:hAnsi="Arial"/>
      <w:snapToGrid w:val="0"/>
      <w:spacing w:val="-16"/>
      <w:kern w:val="28"/>
      <w:sz w:val="32"/>
      <w:lang w:val="en-US" w:eastAsia="en-US"/>
    </w:rPr>
  </w:style>
  <w:style w:type="paragraph" w:styleId="ListeMaddemi">
    <w:name w:val="List Bullet"/>
    <w:aliases w:val="Char Char Char Char Char Char Char Char Char Char Char Char Char Char Char,Char Char Char Char Char Char Char Char Char Char Char Char"/>
    <w:basedOn w:val="Normal"/>
    <w:autoRedefine/>
    <w:rsid w:val="000B018F"/>
    <w:pPr>
      <w:keepLines/>
      <w:numPr>
        <w:numId w:val="28"/>
      </w:numPr>
      <w:tabs>
        <w:tab w:val="clear" w:pos="360"/>
      </w:tabs>
      <w:snapToGrid w:val="0"/>
      <w:spacing w:after="240"/>
      <w:ind w:left="0" w:firstLine="0"/>
      <w:jc w:val="both"/>
    </w:pPr>
    <w:rPr>
      <w:lang w:val="en-GB" w:eastAsia="en-GB"/>
    </w:rPr>
  </w:style>
  <w:style w:type="character" w:customStyle="1" w:styleId="normal1">
    <w:name w:val="normal1"/>
    <w:basedOn w:val="VarsaylanParagrafYazTipi"/>
    <w:rsid w:val="000B018F"/>
  </w:style>
  <w:style w:type="character" w:customStyle="1" w:styleId="GvdeMetniGirintisi3Char">
    <w:name w:val="Gövde Metni Girintisi 3 Char"/>
    <w:basedOn w:val="VarsaylanParagrafYazTipi"/>
    <w:link w:val="GvdeMetniGirintisi3"/>
    <w:rsid w:val="000B018F"/>
    <w:rPr>
      <w:sz w:val="16"/>
      <w:szCs w:val="16"/>
      <w:lang w:val="en-US"/>
    </w:rPr>
  </w:style>
  <w:style w:type="character" w:customStyle="1" w:styleId="apple-style-span">
    <w:name w:val="apple-style-span"/>
    <w:basedOn w:val="VarsaylanParagrafYazTipi"/>
    <w:rsid w:val="000B018F"/>
  </w:style>
  <w:style w:type="character" w:customStyle="1" w:styleId="apple-converted-space">
    <w:name w:val="apple-converted-space"/>
    <w:basedOn w:val="VarsaylanParagrafYazTipi"/>
    <w:rsid w:val="000B018F"/>
  </w:style>
  <w:style w:type="paragraph" w:styleId="z-Formunst">
    <w:name w:val="HTML Top of Form"/>
    <w:basedOn w:val="Normal"/>
    <w:next w:val="Normal"/>
    <w:link w:val="z-FormunstChar"/>
    <w:hidden/>
    <w:unhideWhenUsed/>
    <w:rsid w:val="000B018F"/>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0B018F"/>
    <w:rPr>
      <w:rFonts w:ascii="Arial" w:hAnsi="Arial" w:cs="Arial"/>
      <w:vanish/>
      <w:sz w:val="16"/>
      <w:szCs w:val="16"/>
    </w:rPr>
  </w:style>
  <w:style w:type="paragraph" w:styleId="z-FormunAlt">
    <w:name w:val="HTML Bottom of Form"/>
    <w:basedOn w:val="Normal"/>
    <w:next w:val="Normal"/>
    <w:link w:val="z-FormunAltChar"/>
    <w:hidden/>
    <w:unhideWhenUsed/>
    <w:rsid w:val="000B018F"/>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0B018F"/>
    <w:rPr>
      <w:rFonts w:ascii="Arial" w:hAnsi="Arial" w:cs="Arial"/>
      <w:vanish/>
      <w:sz w:val="16"/>
      <w:szCs w:val="16"/>
    </w:rPr>
  </w:style>
  <w:style w:type="character" w:customStyle="1" w:styleId="GvdeMetniGirintisiChar">
    <w:name w:val="Gövde Metni Girintisi Char"/>
    <w:basedOn w:val="VarsaylanParagrafYazTipi"/>
    <w:rsid w:val="000B018F"/>
    <w:rPr>
      <w:rFonts w:ascii="Times New Roman" w:eastAsia="Times New Roman" w:hAnsi="Times New Roman" w:cs="Times New Roman"/>
      <w:sz w:val="24"/>
      <w:szCs w:val="20"/>
      <w:lang w:val="en-AU" w:eastAsia="tr-TR"/>
    </w:rPr>
  </w:style>
  <w:style w:type="character" w:customStyle="1" w:styleId="GvdeMetniGirintisi2Char">
    <w:name w:val="Gövde Metni Girintisi 2 Char"/>
    <w:basedOn w:val="VarsaylanParagrafYazTipi"/>
    <w:link w:val="GvdeMetniGirintisi2"/>
    <w:rsid w:val="000B018F"/>
    <w:rPr>
      <w:rFonts w:ascii="StoneSerif" w:hAnsi="StoneSerif"/>
      <w:sz w:val="24"/>
      <w:szCs w:val="18"/>
      <w:lang w:val="en-US"/>
    </w:rPr>
  </w:style>
  <w:style w:type="table" w:styleId="TabloKlavuzu">
    <w:name w:val="Table Grid"/>
    <w:basedOn w:val="NormalTablo"/>
    <w:uiPriority w:val="59"/>
    <w:rsid w:val="000B0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Char">
    <w:name w:val="Gövde Metni 2 Char"/>
    <w:basedOn w:val="VarsaylanParagrafYazTipi"/>
    <w:link w:val="GvdeMetni2"/>
    <w:rsid w:val="000B018F"/>
    <w:rPr>
      <w:rFonts w:ascii="Arial" w:hAnsi="Arial"/>
      <w:sz w:val="19"/>
    </w:rPr>
  </w:style>
  <w:style w:type="character" w:customStyle="1" w:styleId="GvdeMetni3Char">
    <w:name w:val="Gövde Metni 3 Char"/>
    <w:basedOn w:val="VarsaylanParagrafYazTipi"/>
    <w:link w:val="GvdeMetni3"/>
    <w:rsid w:val="000B018F"/>
    <w:rPr>
      <w:rFonts w:ascii="StoneSerif" w:hAnsi="StoneSerif"/>
      <w:sz w:val="24"/>
      <w:szCs w:val="18"/>
      <w:lang w:val="en-US"/>
    </w:rPr>
  </w:style>
  <w:style w:type="paragraph" w:styleId="ResimYazs">
    <w:name w:val="caption"/>
    <w:basedOn w:val="Normal"/>
    <w:next w:val="Normal"/>
    <w:qFormat/>
    <w:rsid w:val="000B018F"/>
    <w:pPr>
      <w:jc w:val="center"/>
    </w:pPr>
    <w:rPr>
      <w:szCs w:val="20"/>
    </w:rPr>
  </w:style>
  <w:style w:type="character" w:styleId="zlenenKpr">
    <w:name w:val="FollowedHyperlink"/>
    <w:rsid w:val="000B018F"/>
    <w:rPr>
      <w:color w:val="800080"/>
      <w:u w:val="single"/>
    </w:rPr>
  </w:style>
  <w:style w:type="character" w:customStyle="1" w:styleId="spelle">
    <w:name w:val="spelle"/>
    <w:basedOn w:val="VarsaylanParagrafYazTipi"/>
    <w:rsid w:val="000B018F"/>
  </w:style>
  <w:style w:type="character" w:customStyle="1" w:styleId="Normal10">
    <w:name w:val="Normal1"/>
    <w:rsid w:val="000B018F"/>
    <w:rPr>
      <w:rFonts w:ascii="Times New Roman" w:eastAsia="Times New Roman" w:hAnsi="Times New Roman" w:cs="Times New Roman" w:hint="default"/>
      <w:noProof w:val="0"/>
      <w:sz w:val="24"/>
      <w:lang w:val="en-GB"/>
    </w:rPr>
  </w:style>
  <w:style w:type="paragraph" w:styleId="AralkYok">
    <w:name w:val="No Spacing"/>
    <w:link w:val="AralkYokChar"/>
    <w:uiPriority w:val="1"/>
    <w:qFormat/>
    <w:rsid w:val="000B018F"/>
    <w:rPr>
      <w:rFonts w:ascii="Calibri" w:hAnsi="Calibri"/>
      <w:sz w:val="22"/>
      <w:szCs w:val="22"/>
    </w:rPr>
  </w:style>
  <w:style w:type="paragraph" w:styleId="Liste">
    <w:name w:val="List"/>
    <w:basedOn w:val="Normal"/>
    <w:rsid w:val="000B018F"/>
    <w:pPr>
      <w:widowControl w:val="0"/>
      <w:adjustRightInd w:val="0"/>
      <w:spacing w:line="360" w:lineRule="atLeast"/>
      <w:ind w:left="283" w:hanging="283"/>
      <w:jc w:val="both"/>
      <w:textAlignment w:val="baseline"/>
    </w:pPr>
    <w:rPr>
      <w:sz w:val="20"/>
      <w:szCs w:val="20"/>
    </w:rPr>
  </w:style>
  <w:style w:type="paragraph" w:styleId="Liste3">
    <w:name w:val="List 3"/>
    <w:basedOn w:val="Normal"/>
    <w:rsid w:val="000B018F"/>
    <w:pPr>
      <w:widowControl w:val="0"/>
      <w:adjustRightInd w:val="0"/>
      <w:spacing w:line="360" w:lineRule="atLeast"/>
      <w:ind w:left="849" w:hanging="283"/>
      <w:jc w:val="both"/>
      <w:textAlignment w:val="baseline"/>
    </w:pPr>
    <w:rPr>
      <w:sz w:val="20"/>
      <w:szCs w:val="20"/>
    </w:rPr>
  </w:style>
  <w:style w:type="paragraph" w:styleId="Liste4">
    <w:name w:val="List 4"/>
    <w:basedOn w:val="Normal"/>
    <w:rsid w:val="000B018F"/>
    <w:pPr>
      <w:widowControl w:val="0"/>
      <w:adjustRightInd w:val="0"/>
      <w:spacing w:line="360" w:lineRule="atLeast"/>
      <w:ind w:left="1132" w:hanging="283"/>
      <w:jc w:val="both"/>
      <w:textAlignment w:val="baseline"/>
    </w:pPr>
    <w:rPr>
      <w:sz w:val="20"/>
      <w:szCs w:val="20"/>
    </w:rPr>
  </w:style>
  <w:style w:type="paragraph" w:styleId="Liste5">
    <w:name w:val="List 5"/>
    <w:basedOn w:val="Normal"/>
    <w:rsid w:val="000B018F"/>
    <w:pPr>
      <w:widowControl w:val="0"/>
      <w:adjustRightInd w:val="0"/>
      <w:spacing w:line="360" w:lineRule="atLeast"/>
      <w:ind w:left="1415" w:hanging="283"/>
      <w:jc w:val="both"/>
      <w:textAlignment w:val="baseline"/>
    </w:pPr>
    <w:rPr>
      <w:sz w:val="20"/>
      <w:szCs w:val="20"/>
    </w:rPr>
  </w:style>
  <w:style w:type="paragraph" w:styleId="GvdeMetnilkGirintisi">
    <w:name w:val="Body Text First Indent"/>
    <w:basedOn w:val="GvdeMetni"/>
    <w:link w:val="GvdeMetnilkGirintisiChar"/>
    <w:rsid w:val="000B018F"/>
    <w:pPr>
      <w:widowControl w:val="0"/>
      <w:adjustRightInd w:val="0"/>
      <w:spacing w:line="360" w:lineRule="atLeast"/>
      <w:ind w:firstLine="210"/>
      <w:jc w:val="left"/>
      <w:textAlignment w:val="baseline"/>
    </w:pPr>
    <w:rPr>
      <w:rFonts w:ascii="Times New Roman" w:hAnsi="Times New Roman"/>
      <w:sz w:val="20"/>
      <w:lang w:val="tr-TR"/>
    </w:rPr>
  </w:style>
  <w:style w:type="character" w:customStyle="1" w:styleId="GvdeMetniChar1">
    <w:name w:val="Gövde Metni Char1"/>
    <w:basedOn w:val="VarsaylanParagrafYazTipi"/>
    <w:link w:val="GvdeMetni"/>
    <w:rsid w:val="000B018F"/>
    <w:rPr>
      <w:rFonts w:ascii="Arial" w:hAnsi="Arial"/>
      <w:sz w:val="22"/>
      <w:lang w:val="en-US"/>
    </w:rPr>
  </w:style>
  <w:style w:type="character" w:customStyle="1" w:styleId="GvdeMetnilkGirintisiChar">
    <w:name w:val="Gövde Metni İlk Girintisi Char"/>
    <w:basedOn w:val="GvdeMetniChar1"/>
    <w:link w:val="GvdeMetnilkGirintisi"/>
    <w:rsid w:val="000B018F"/>
    <w:rPr>
      <w:rFonts w:ascii="Arial" w:hAnsi="Arial"/>
      <w:sz w:val="22"/>
      <w:lang w:val="en-US"/>
    </w:rPr>
  </w:style>
  <w:style w:type="paragraph" w:styleId="GvdeMetnilkGirintisi2">
    <w:name w:val="Body Text First Indent 2"/>
    <w:basedOn w:val="GvdeMetniGirintisi"/>
    <w:link w:val="GvdeMetnilkGirintisi2Char"/>
    <w:rsid w:val="000B018F"/>
    <w:pPr>
      <w:widowControl w:val="0"/>
      <w:adjustRightInd w:val="0"/>
      <w:spacing w:after="120" w:line="360" w:lineRule="atLeast"/>
      <w:ind w:left="283" w:right="0" w:firstLine="210"/>
      <w:jc w:val="left"/>
      <w:textAlignment w:val="baseline"/>
    </w:pPr>
    <w:rPr>
      <w:sz w:val="20"/>
      <w:lang w:val="tr-TR"/>
    </w:rPr>
  </w:style>
  <w:style w:type="character" w:customStyle="1" w:styleId="GvdeMetniGirintisiChar1">
    <w:name w:val="Gövde Metni Girintisi Char1"/>
    <w:basedOn w:val="VarsaylanParagrafYazTipi"/>
    <w:link w:val="GvdeMetniGirintisi"/>
    <w:rsid w:val="000B018F"/>
    <w:rPr>
      <w:sz w:val="24"/>
      <w:lang w:val="en-AU"/>
    </w:rPr>
  </w:style>
  <w:style w:type="character" w:customStyle="1" w:styleId="GvdeMetnilkGirintisi2Char">
    <w:name w:val="Gövde Metni İlk Girintisi 2 Char"/>
    <w:basedOn w:val="GvdeMetniGirintisiChar1"/>
    <w:link w:val="GvdeMetnilkGirintisi2"/>
    <w:rsid w:val="000B018F"/>
    <w:rPr>
      <w:sz w:val="24"/>
      <w:lang w:val="en-AU"/>
    </w:rPr>
  </w:style>
  <w:style w:type="paragraph" w:customStyle="1" w:styleId="NormalWeb1">
    <w:name w:val="Normal (Web)1"/>
    <w:basedOn w:val="Normal"/>
    <w:rsid w:val="000B018F"/>
    <w:pPr>
      <w:widowControl w:val="0"/>
      <w:adjustRightInd w:val="0"/>
      <w:spacing w:before="100" w:beforeAutospacing="1" w:after="100" w:afterAutospacing="1" w:line="360" w:lineRule="atLeast"/>
      <w:jc w:val="both"/>
      <w:textAlignment w:val="baseline"/>
    </w:pPr>
    <w:rPr>
      <w:sz w:val="15"/>
      <w:szCs w:val="15"/>
    </w:rPr>
  </w:style>
  <w:style w:type="paragraph" w:customStyle="1" w:styleId="Balk12">
    <w:name w:val="Başlık 12"/>
    <w:basedOn w:val="Normal"/>
    <w:rsid w:val="000B018F"/>
    <w:pPr>
      <w:spacing w:before="75" w:after="75"/>
      <w:jc w:val="center"/>
      <w:outlineLvl w:val="1"/>
    </w:pPr>
    <w:rPr>
      <w:b/>
      <w:bCs/>
      <w:color w:val="000000"/>
      <w:kern w:val="36"/>
    </w:rPr>
  </w:style>
  <w:style w:type="character" w:customStyle="1" w:styleId="TitleChar">
    <w:name w:val="Title Char"/>
    <w:locked/>
    <w:rsid w:val="000B018F"/>
    <w:rPr>
      <w:b/>
      <w:bCs/>
      <w:sz w:val="32"/>
      <w:szCs w:val="24"/>
      <w:lang w:val="tr-TR" w:eastAsia="en-US" w:bidi="ar-SA"/>
    </w:rPr>
  </w:style>
  <w:style w:type="paragraph" w:customStyle="1" w:styleId="2-OrtaBaslk">
    <w:name w:val="2-Orta Baslık"/>
    <w:rsid w:val="000B018F"/>
    <w:pPr>
      <w:jc w:val="center"/>
    </w:pPr>
    <w:rPr>
      <w:rFonts w:eastAsia="ヒラギノ明朝 Pro W3" w:hAnsi="times"/>
      <w:b/>
      <w:sz w:val="19"/>
      <w:lang w:eastAsia="en-US"/>
    </w:rPr>
  </w:style>
  <w:style w:type="paragraph" w:customStyle="1" w:styleId="BodyText23">
    <w:name w:val="Body Text 23"/>
    <w:basedOn w:val="Normal"/>
    <w:rsid w:val="00723F30"/>
    <w:pPr>
      <w:spacing w:after="240"/>
      <w:jc w:val="both"/>
    </w:pPr>
    <w:rPr>
      <w:b/>
      <w:szCs w:val="20"/>
      <w:lang w:val="en-GB"/>
    </w:rPr>
  </w:style>
  <w:style w:type="character" w:customStyle="1" w:styleId="DzMetinChar">
    <w:name w:val="Düz Metin Char"/>
    <w:basedOn w:val="VarsaylanParagrafYazTipi"/>
    <w:link w:val="DzMetin"/>
    <w:uiPriority w:val="99"/>
    <w:rsid w:val="000761DD"/>
    <w:rPr>
      <w:rFonts w:ascii="Courier New" w:hAnsi="Courier New"/>
      <w:szCs w:val="24"/>
      <w:lang w:val="en-US"/>
    </w:rPr>
  </w:style>
  <w:style w:type="paragraph" w:customStyle="1" w:styleId="Point1">
    <w:name w:val="Point 1"/>
    <w:basedOn w:val="Normal"/>
    <w:rsid w:val="001570EA"/>
    <w:pPr>
      <w:spacing w:before="120" w:after="120"/>
      <w:ind w:left="1418" w:hanging="567"/>
      <w:jc w:val="both"/>
    </w:pPr>
    <w:rPr>
      <w:szCs w:val="20"/>
      <w:lang w:val="fr-FR"/>
    </w:rPr>
  </w:style>
  <w:style w:type="paragraph" w:customStyle="1" w:styleId="Point0">
    <w:name w:val="Point 0"/>
    <w:basedOn w:val="Normal"/>
    <w:rsid w:val="001570EA"/>
    <w:pPr>
      <w:spacing w:before="120" w:after="120"/>
      <w:ind w:left="851" w:hanging="851"/>
      <w:jc w:val="both"/>
    </w:pPr>
    <w:rPr>
      <w:szCs w:val="20"/>
      <w:lang w:val="fr-FR"/>
    </w:rPr>
  </w:style>
  <w:style w:type="paragraph" w:customStyle="1" w:styleId="ALTBASLIK">
    <w:name w:val="ALTBASLIK"/>
    <w:basedOn w:val="Normal"/>
    <w:rsid w:val="001570EA"/>
    <w:pPr>
      <w:tabs>
        <w:tab w:val="left" w:pos="567"/>
      </w:tabs>
      <w:jc w:val="center"/>
    </w:pPr>
    <w:rPr>
      <w:rFonts w:ascii="New York" w:hAnsi="New York"/>
      <w:b/>
      <w:sz w:val="18"/>
      <w:szCs w:val="20"/>
      <w:lang w:val="en-US"/>
    </w:rPr>
  </w:style>
  <w:style w:type="paragraph" w:customStyle="1" w:styleId="NormalWeb3">
    <w:name w:val="Normal (Web)3"/>
    <w:basedOn w:val="Normal"/>
    <w:rsid w:val="001570EA"/>
    <w:pPr>
      <w:spacing w:before="100" w:beforeAutospacing="1" w:after="100" w:afterAutospacing="1"/>
    </w:pPr>
    <w:rPr>
      <w:sz w:val="20"/>
      <w:szCs w:val="20"/>
    </w:rPr>
  </w:style>
  <w:style w:type="paragraph" w:styleId="Dzeltme">
    <w:name w:val="Revision"/>
    <w:hidden/>
    <w:uiPriority w:val="99"/>
    <w:semiHidden/>
    <w:rsid w:val="001570EA"/>
    <w:rPr>
      <w:sz w:val="24"/>
      <w:szCs w:val="24"/>
    </w:rPr>
  </w:style>
  <w:style w:type="paragraph" w:styleId="ListeMaddemi4">
    <w:name w:val="List Bullet 4"/>
    <w:basedOn w:val="Normal"/>
    <w:autoRedefine/>
    <w:rsid w:val="001570EA"/>
    <w:pPr>
      <w:tabs>
        <w:tab w:val="num" w:pos="1209"/>
      </w:tabs>
      <w:ind w:left="1209" w:hanging="360"/>
    </w:pPr>
    <w:rPr>
      <w:sz w:val="20"/>
      <w:szCs w:val="20"/>
      <w:lang w:val="en-GB" w:eastAsia="de-DE"/>
    </w:rPr>
  </w:style>
  <w:style w:type="paragraph" w:customStyle="1" w:styleId="Default">
    <w:name w:val="Default"/>
    <w:rsid w:val="001570EA"/>
    <w:pPr>
      <w:autoSpaceDE w:val="0"/>
      <w:autoSpaceDN w:val="0"/>
      <w:adjustRightInd w:val="0"/>
    </w:pPr>
    <w:rPr>
      <w:color w:val="000000"/>
      <w:sz w:val="24"/>
      <w:szCs w:val="24"/>
    </w:rPr>
  </w:style>
  <w:style w:type="paragraph" w:customStyle="1" w:styleId="CM1">
    <w:name w:val="CM1"/>
    <w:basedOn w:val="Default"/>
    <w:next w:val="Default"/>
    <w:rsid w:val="001570EA"/>
    <w:pPr>
      <w:widowControl w:val="0"/>
    </w:pPr>
    <w:rPr>
      <w:rFonts w:ascii="AGGNP E+ Frutiger LT Std" w:hAnsi="AGGNP E+ Frutiger LT Std"/>
      <w:color w:val="auto"/>
    </w:rPr>
  </w:style>
  <w:style w:type="paragraph" w:customStyle="1" w:styleId="CM3">
    <w:name w:val="CM3"/>
    <w:basedOn w:val="Default"/>
    <w:next w:val="Default"/>
    <w:rsid w:val="001570EA"/>
    <w:pPr>
      <w:widowControl w:val="0"/>
      <w:spacing w:line="240" w:lineRule="atLeast"/>
    </w:pPr>
    <w:rPr>
      <w:rFonts w:ascii="AGGNP E+ Frutiger LT Std" w:hAnsi="AGGNP E+ Frutiger LT Std"/>
      <w:color w:val="auto"/>
    </w:rPr>
  </w:style>
  <w:style w:type="paragraph" w:customStyle="1" w:styleId="CM15">
    <w:name w:val="CM15"/>
    <w:basedOn w:val="Default"/>
    <w:next w:val="Default"/>
    <w:rsid w:val="001570EA"/>
    <w:pPr>
      <w:widowControl w:val="0"/>
      <w:spacing w:after="253"/>
    </w:pPr>
    <w:rPr>
      <w:rFonts w:ascii="Arial" w:hAnsi="Arial" w:cs="Arial"/>
      <w:color w:val="auto"/>
    </w:rPr>
  </w:style>
  <w:style w:type="paragraph" w:styleId="ListeMaddemi2">
    <w:name w:val="List Bullet 2"/>
    <w:basedOn w:val="Normal"/>
    <w:autoRedefine/>
    <w:rsid w:val="001570EA"/>
    <w:pPr>
      <w:numPr>
        <w:numId w:val="65"/>
      </w:numPr>
      <w:tabs>
        <w:tab w:val="clear" w:pos="926"/>
        <w:tab w:val="num" w:pos="643"/>
      </w:tabs>
      <w:ind w:left="643"/>
    </w:pPr>
    <w:rPr>
      <w:sz w:val="20"/>
      <w:szCs w:val="20"/>
      <w:lang w:val="en-GB" w:eastAsia="de-DE"/>
    </w:rPr>
  </w:style>
  <w:style w:type="paragraph" w:styleId="ListeMaddemi3">
    <w:name w:val="List Bullet 3"/>
    <w:basedOn w:val="Normal"/>
    <w:autoRedefine/>
    <w:rsid w:val="001570EA"/>
    <w:pPr>
      <w:numPr>
        <w:numId w:val="66"/>
      </w:numPr>
      <w:tabs>
        <w:tab w:val="clear" w:pos="1209"/>
        <w:tab w:val="num" w:pos="926"/>
      </w:tabs>
      <w:ind w:left="926"/>
    </w:pPr>
    <w:rPr>
      <w:sz w:val="20"/>
      <w:szCs w:val="20"/>
      <w:lang w:val="en-GB" w:eastAsia="de-DE"/>
    </w:rPr>
  </w:style>
  <w:style w:type="paragraph" w:styleId="ListeMaddemi5">
    <w:name w:val="List Bullet 5"/>
    <w:basedOn w:val="Normal"/>
    <w:autoRedefine/>
    <w:rsid w:val="001570EA"/>
    <w:pPr>
      <w:numPr>
        <w:numId w:val="67"/>
      </w:numPr>
    </w:pPr>
    <w:rPr>
      <w:sz w:val="20"/>
      <w:szCs w:val="20"/>
      <w:lang w:val="en-GB" w:eastAsia="de-DE"/>
    </w:rPr>
  </w:style>
  <w:style w:type="paragraph" w:styleId="ListeNumaras">
    <w:name w:val="List Number"/>
    <w:basedOn w:val="Normal"/>
    <w:rsid w:val="001570EA"/>
    <w:pPr>
      <w:numPr>
        <w:numId w:val="68"/>
      </w:numPr>
      <w:tabs>
        <w:tab w:val="clear" w:pos="643"/>
        <w:tab w:val="num" w:pos="360"/>
      </w:tabs>
      <w:ind w:left="360"/>
    </w:pPr>
    <w:rPr>
      <w:rFonts w:ascii="Arial" w:hAnsi="Arial"/>
      <w:szCs w:val="20"/>
      <w:lang w:val="de-DE" w:eastAsia="de-DE"/>
    </w:rPr>
  </w:style>
  <w:style w:type="paragraph" w:styleId="ListeNumaras2">
    <w:name w:val="List Number 2"/>
    <w:basedOn w:val="Normal"/>
    <w:rsid w:val="001570EA"/>
    <w:pPr>
      <w:numPr>
        <w:numId w:val="69"/>
      </w:numPr>
      <w:tabs>
        <w:tab w:val="clear" w:pos="926"/>
        <w:tab w:val="num" w:pos="643"/>
      </w:tabs>
      <w:ind w:left="643"/>
    </w:pPr>
    <w:rPr>
      <w:rFonts w:ascii="Arial" w:hAnsi="Arial"/>
      <w:szCs w:val="20"/>
      <w:lang w:val="de-DE" w:eastAsia="de-DE"/>
    </w:rPr>
  </w:style>
  <w:style w:type="paragraph" w:styleId="ListeNumaras3">
    <w:name w:val="List Number 3"/>
    <w:basedOn w:val="Normal"/>
    <w:rsid w:val="001570EA"/>
    <w:pPr>
      <w:numPr>
        <w:numId w:val="70"/>
      </w:numPr>
      <w:tabs>
        <w:tab w:val="clear" w:pos="1209"/>
        <w:tab w:val="num" w:pos="926"/>
      </w:tabs>
      <w:ind w:left="926"/>
    </w:pPr>
    <w:rPr>
      <w:rFonts w:ascii="Arial" w:hAnsi="Arial"/>
      <w:szCs w:val="20"/>
      <w:lang w:val="de-DE" w:eastAsia="de-DE"/>
    </w:rPr>
  </w:style>
  <w:style w:type="paragraph" w:styleId="ListeNumaras4">
    <w:name w:val="List Number 4"/>
    <w:basedOn w:val="Normal"/>
    <w:rsid w:val="001570EA"/>
    <w:pPr>
      <w:numPr>
        <w:numId w:val="71"/>
      </w:numPr>
      <w:tabs>
        <w:tab w:val="clear" w:pos="1492"/>
        <w:tab w:val="num" w:pos="1209"/>
      </w:tabs>
      <w:ind w:left="1209"/>
    </w:pPr>
    <w:rPr>
      <w:rFonts w:ascii="Arial" w:hAnsi="Arial"/>
      <w:szCs w:val="20"/>
      <w:lang w:val="de-DE" w:eastAsia="de-DE"/>
    </w:rPr>
  </w:style>
  <w:style w:type="paragraph" w:styleId="ListeNumaras5">
    <w:name w:val="List Number 5"/>
    <w:basedOn w:val="Normal"/>
    <w:rsid w:val="001570EA"/>
    <w:pPr>
      <w:tabs>
        <w:tab w:val="num" w:pos="360"/>
      </w:tabs>
      <w:ind w:left="360" w:hanging="360"/>
    </w:pPr>
    <w:rPr>
      <w:rFonts w:ascii="Arial" w:hAnsi="Arial"/>
      <w:szCs w:val="20"/>
      <w:lang w:val="de-DE" w:eastAsia="de-DE"/>
    </w:rPr>
  </w:style>
  <w:style w:type="paragraph" w:customStyle="1" w:styleId="berschrift">
    <w:name w:val="Überschrift"/>
    <w:basedOn w:val="Normal"/>
    <w:rsid w:val="001570EA"/>
    <w:pPr>
      <w:widowControl w:val="0"/>
    </w:pPr>
    <w:rPr>
      <w:rFonts w:ascii="Tiplo" w:hAnsi="Tiplo"/>
      <w:b/>
      <w:snapToGrid w:val="0"/>
      <w:szCs w:val="20"/>
      <w:lang w:val="en-US" w:eastAsia="de-DE"/>
    </w:rPr>
  </w:style>
  <w:style w:type="paragraph" w:customStyle="1" w:styleId="CM48">
    <w:name w:val="CM48"/>
    <w:basedOn w:val="Default"/>
    <w:next w:val="Default"/>
    <w:rsid w:val="001570EA"/>
    <w:pPr>
      <w:widowControl w:val="0"/>
      <w:spacing w:after="230"/>
    </w:pPr>
    <w:rPr>
      <w:rFonts w:ascii="AGGNP E+ Frutiger LT Std" w:hAnsi="AGGNP E+ Frutiger LT Std"/>
      <w:color w:val="auto"/>
    </w:rPr>
  </w:style>
  <w:style w:type="paragraph" w:customStyle="1" w:styleId="CM49">
    <w:name w:val="CM49"/>
    <w:basedOn w:val="Default"/>
    <w:next w:val="Default"/>
    <w:rsid w:val="001570EA"/>
    <w:pPr>
      <w:widowControl w:val="0"/>
      <w:spacing w:after="130"/>
    </w:pPr>
    <w:rPr>
      <w:rFonts w:ascii="AGGNP E+ Frutiger LT Std" w:hAnsi="AGGNP E+ Frutiger LT Std"/>
      <w:color w:val="auto"/>
    </w:rPr>
  </w:style>
  <w:style w:type="paragraph" w:customStyle="1" w:styleId="CM50">
    <w:name w:val="CM50"/>
    <w:basedOn w:val="Default"/>
    <w:next w:val="Default"/>
    <w:rsid w:val="001570EA"/>
    <w:pPr>
      <w:widowControl w:val="0"/>
      <w:spacing w:after="685"/>
    </w:pPr>
    <w:rPr>
      <w:rFonts w:ascii="AGGNP E+ Frutiger LT Std" w:hAnsi="AGGNP E+ Frutiger LT Std"/>
      <w:color w:val="auto"/>
    </w:rPr>
  </w:style>
  <w:style w:type="paragraph" w:customStyle="1" w:styleId="CM2">
    <w:name w:val="CM2"/>
    <w:basedOn w:val="Default"/>
    <w:next w:val="Default"/>
    <w:rsid w:val="001570EA"/>
    <w:pPr>
      <w:widowControl w:val="0"/>
      <w:spacing w:line="196" w:lineRule="atLeast"/>
    </w:pPr>
    <w:rPr>
      <w:rFonts w:ascii="AGGNP E+ Frutiger LT Std" w:hAnsi="AGGNP E+ Frutiger LT Std"/>
      <w:color w:val="auto"/>
    </w:rPr>
  </w:style>
  <w:style w:type="paragraph" w:customStyle="1" w:styleId="CM51">
    <w:name w:val="CM51"/>
    <w:basedOn w:val="Default"/>
    <w:next w:val="Default"/>
    <w:rsid w:val="001570EA"/>
    <w:pPr>
      <w:widowControl w:val="0"/>
      <w:spacing w:after="157"/>
    </w:pPr>
    <w:rPr>
      <w:rFonts w:ascii="AGGNP E+ Frutiger LT Std" w:hAnsi="AGGNP E+ Frutiger LT Std"/>
      <w:color w:val="auto"/>
    </w:rPr>
  </w:style>
  <w:style w:type="paragraph" w:customStyle="1" w:styleId="CM53">
    <w:name w:val="CM53"/>
    <w:basedOn w:val="Default"/>
    <w:next w:val="Default"/>
    <w:rsid w:val="001570EA"/>
    <w:pPr>
      <w:widowControl w:val="0"/>
      <w:spacing w:after="525"/>
    </w:pPr>
    <w:rPr>
      <w:rFonts w:ascii="AGGNP E+ Frutiger LT Std" w:hAnsi="AGGNP E+ Frutiger LT Std"/>
      <w:color w:val="auto"/>
    </w:rPr>
  </w:style>
  <w:style w:type="paragraph" w:customStyle="1" w:styleId="CM4">
    <w:name w:val="CM4"/>
    <w:basedOn w:val="Default"/>
    <w:next w:val="Default"/>
    <w:rsid w:val="001570EA"/>
    <w:pPr>
      <w:widowControl w:val="0"/>
      <w:spacing w:line="240" w:lineRule="atLeast"/>
    </w:pPr>
    <w:rPr>
      <w:rFonts w:ascii="AGGNP E+ Frutiger LT Std" w:hAnsi="AGGNP E+ Frutiger LT Std"/>
      <w:color w:val="auto"/>
    </w:rPr>
  </w:style>
  <w:style w:type="paragraph" w:customStyle="1" w:styleId="CM54">
    <w:name w:val="CM54"/>
    <w:basedOn w:val="Default"/>
    <w:next w:val="Default"/>
    <w:rsid w:val="001570EA"/>
    <w:pPr>
      <w:widowControl w:val="0"/>
      <w:spacing w:after="600"/>
    </w:pPr>
    <w:rPr>
      <w:rFonts w:ascii="AGGNP E+ Frutiger LT Std" w:hAnsi="AGGNP E+ Frutiger LT Std"/>
      <w:color w:val="auto"/>
    </w:rPr>
  </w:style>
  <w:style w:type="paragraph" w:customStyle="1" w:styleId="CM55">
    <w:name w:val="CM55"/>
    <w:basedOn w:val="Default"/>
    <w:next w:val="Default"/>
    <w:rsid w:val="001570EA"/>
    <w:pPr>
      <w:widowControl w:val="0"/>
      <w:spacing w:after="793"/>
    </w:pPr>
    <w:rPr>
      <w:rFonts w:ascii="AGGNP E+ Frutiger LT Std" w:hAnsi="AGGNP E+ Frutiger LT Std"/>
      <w:color w:val="auto"/>
    </w:rPr>
  </w:style>
  <w:style w:type="paragraph" w:customStyle="1" w:styleId="CM5">
    <w:name w:val="CM5"/>
    <w:basedOn w:val="Default"/>
    <w:next w:val="Default"/>
    <w:rsid w:val="001570EA"/>
    <w:pPr>
      <w:widowControl w:val="0"/>
    </w:pPr>
    <w:rPr>
      <w:rFonts w:ascii="AGGNP E+ Frutiger LT Std" w:hAnsi="AGGNP E+ Frutiger LT Std"/>
      <w:color w:val="auto"/>
    </w:rPr>
  </w:style>
  <w:style w:type="paragraph" w:customStyle="1" w:styleId="CM56">
    <w:name w:val="CM56"/>
    <w:basedOn w:val="Default"/>
    <w:next w:val="Default"/>
    <w:rsid w:val="001570EA"/>
    <w:pPr>
      <w:widowControl w:val="0"/>
      <w:spacing w:after="80"/>
    </w:pPr>
    <w:rPr>
      <w:rFonts w:ascii="AGGNP E+ Frutiger LT Std" w:hAnsi="AGGNP E+ Frutiger LT Std"/>
      <w:color w:val="auto"/>
    </w:rPr>
  </w:style>
  <w:style w:type="paragraph" w:customStyle="1" w:styleId="CM6">
    <w:name w:val="CM6"/>
    <w:basedOn w:val="Default"/>
    <w:next w:val="Default"/>
    <w:rsid w:val="001570EA"/>
    <w:pPr>
      <w:widowControl w:val="0"/>
      <w:spacing w:line="311" w:lineRule="atLeast"/>
    </w:pPr>
    <w:rPr>
      <w:rFonts w:ascii="AGGNP E+ Frutiger LT Std" w:hAnsi="AGGNP E+ Frutiger LT Std"/>
      <w:color w:val="auto"/>
    </w:rPr>
  </w:style>
  <w:style w:type="paragraph" w:customStyle="1" w:styleId="CM7">
    <w:name w:val="CM7"/>
    <w:basedOn w:val="Default"/>
    <w:next w:val="Default"/>
    <w:rsid w:val="001570EA"/>
    <w:pPr>
      <w:widowControl w:val="0"/>
      <w:spacing w:line="311" w:lineRule="atLeast"/>
    </w:pPr>
    <w:rPr>
      <w:rFonts w:ascii="AGGNP E+ Frutiger LT Std" w:hAnsi="AGGNP E+ Frutiger LT Std"/>
      <w:color w:val="auto"/>
    </w:rPr>
  </w:style>
  <w:style w:type="paragraph" w:customStyle="1" w:styleId="CM9">
    <w:name w:val="CM9"/>
    <w:basedOn w:val="Default"/>
    <w:next w:val="Default"/>
    <w:rsid w:val="001570EA"/>
    <w:pPr>
      <w:widowControl w:val="0"/>
      <w:spacing w:line="311" w:lineRule="atLeast"/>
    </w:pPr>
    <w:rPr>
      <w:rFonts w:ascii="AGGNP E+ Frutiger LT Std" w:hAnsi="AGGNP E+ Frutiger LT Std"/>
      <w:color w:val="auto"/>
    </w:rPr>
  </w:style>
  <w:style w:type="paragraph" w:customStyle="1" w:styleId="CM57">
    <w:name w:val="CM57"/>
    <w:basedOn w:val="Default"/>
    <w:next w:val="Default"/>
    <w:rsid w:val="001570EA"/>
    <w:pPr>
      <w:widowControl w:val="0"/>
      <w:spacing w:after="1213"/>
    </w:pPr>
    <w:rPr>
      <w:rFonts w:ascii="AGGNP E+ Frutiger LT Std" w:hAnsi="AGGNP E+ Frutiger LT Std"/>
      <w:color w:val="auto"/>
    </w:rPr>
  </w:style>
  <w:style w:type="paragraph" w:customStyle="1" w:styleId="CM10">
    <w:name w:val="CM10"/>
    <w:basedOn w:val="Default"/>
    <w:next w:val="Default"/>
    <w:rsid w:val="001570EA"/>
    <w:pPr>
      <w:widowControl w:val="0"/>
      <w:spacing w:line="258" w:lineRule="atLeast"/>
    </w:pPr>
    <w:rPr>
      <w:rFonts w:ascii="AGGNP E+ Frutiger LT Std" w:hAnsi="AGGNP E+ Frutiger LT Std"/>
      <w:color w:val="auto"/>
    </w:rPr>
  </w:style>
  <w:style w:type="paragraph" w:customStyle="1" w:styleId="CM12">
    <w:name w:val="CM12"/>
    <w:basedOn w:val="Default"/>
    <w:next w:val="Default"/>
    <w:rsid w:val="001570EA"/>
    <w:pPr>
      <w:widowControl w:val="0"/>
      <w:spacing w:line="260" w:lineRule="atLeast"/>
    </w:pPr>
    <w:rPr>
      <w:rFonts w:ascii="AGGNP E+ Frutiger LT Std" w:hAnsi="AGGNP E+ Frutiger LT Std"/>
      <w:color w:val="auto"/>
    </w:rPr>
  </w:style>
  <w:style w:type="paragraph" w:customStyle="1" w:styleId="CM13">
    <w:name w:val="CM13"/>
    <w:basedOn w:val="Default"/>
    <w:next w:val="Default"/>
    <w:rsid w:val="001570EA"/>
    <w:pPr>
      <w:widowControl w:val="0"/>
      <w:spacing w:line="260" w:lineRule="atLeast"/>
    </w:pPr>
    <w:rPr>
      <w:rFonts w:ascii="AGGNP E+ Frutiger LT Std" w:hAnsi="AGGNP E+ Frutiger LT Std"/>
      <w:color w:val="auto"/>
    </w:rPr>
  </w:style>
  <w:style w:type="paragraph" w:customStyle="1" w:styleId="CM14">
    <w:name w:val="CM14"/>
    <w:basedOn w:val="Default"/>
    <w:next w:val="Default"/>
    <w:rsid w:val="001570EA"/>
    <w:pPr>
      <w:widowControl w:val="0"/>
      <w:spacing w:line="260" w:lineRule="atLeast"/>
    </w:pPr>
    <w:rPr>
      <w:rFonts w:ascii="AGGNP E+ Frutiger LT Std" w:hAnsi="AGGNP E+ Frutiger LT Std"/>
      <w:color w:val="auto"/>
    </w:rPr>
  </w:style>
  <w:style w:type="paragraph" w:customStyle="1" w:styleId="CM58">
    <w:name w:val="CM58"/>
    <w:basedOn w:val="Default"/>
    <w:next w:val="Default"/>
    <w:rsid w:val="001570EA"/>
    <w:pPr>
      <w:widowControl w:val="0"/>
      <w:spacing w:after="1050"/>
    </w:pPr>
    <w:rPr>
      <w:rFonts w:ascii="AGGNP E+ Frutiger LT Std" w:hAnsi="AGGNP E+ Frutiger LT Std"/>
      <w:color w:val="auto"/>
    </w:rPr>
  </w:style>
  <w:style w:type="paragraph" w:customStyle="1" w:styleId="CM16">
    <w:name w:val="CM16"/>
    <w:basedOn w:val="Default"/>
    <w:next w:val="Default"/>
    <w:rsid w:val="001570EA"/>
    <w:pPr>
      <w:widowControl w:val="0"/>
      <w:spacing w:line="258" w:lineRule="atLeast"/>
    </w:pPr>
    <w:rPr>
      <w:rFonts w:ascii="AGGNP E+ Frutiger LT Std" w:hAnsi="AGGNP E+ Frutiger LT Std"/>
      <w:color w:val="auto"/>
    </w:rPr>
  </w:style>
  <w:style w:type="paragraph" w:customStyle="1" w:styleId="CM17">
    <w:name w:val="CM17"/>
    <w:basedOn w:val="Default"/>
    <w:next w:val="Default"/>
    <w:rsid w:val="001570EA"/>
    <w:pPr>
      <w:widowControl w:val="0"/>
      <w:spacing w:line="260" w:lineRule="atLeast"/>
    </w:pPr>
    <w:rPr>
      <w:rFonts w:ascii="AGGNP E+ Frutiger LT Std" w:hAnsi="AGGNP E+ Frutiger LT Std"/>
      <w:color w:val="auto"/>
    </w:rPr>
  </w:style>
  <w:style w:type="paragraph" w:customStyle="1" w:styleId="CM19">
    <w:name w:val="CM19"/>
    <w:basedOn w:val="Default"/>
    <w:next w:val="Default"/>
    <w:rsid w:val="001570EA"/>
    <w:pPr>
      <w:widowControl w:val="0"/>
      <w:spacing w:line="260" w:lineRule="atLeast"/>
    </w:pPr>
    <w:rPr>
      <w:rFonts w:ascii="AGGNP E+ Frutiger LT Std" w:hAnsi="AGGNP E+ Frutiger LT Std"/>
      <w:color w:val="auto"/>
    </w:rPr>
  </w:style>
  <w:style w:type="paragraph" w:customStyle="1" w:styleId="CM52">
    <w:name w:val="CM52"/>
    <w:basedOn w:val="Default"/>
    <w:next w:val="Default"/>
    <w:rsid w:val="001570EA"/>
    <w:pPr>
      <w:widowControl w:val="0"/>
      <w:spacing w:after="275"/>
    </w:pPr>
    <w:rPr>
      <w:rFonts w:ascii="AGGNP E+ Frutiger LT Std" w:hAnsi="AGGNP E+ Frutiger LT Std"/>
      <w:color w:val="auto"/>
    </w:rPr>
  </w:style>
  <w:style w:type="paragraph" w:customStyle="1" w:styleId="CM20">
    <w:name w:val="CM20"/>
    <w:basedOn w:val="Default"/>
    <w:next w:val="Default"/>
    <w:rsid w:val="001570EA"/>
    <w:pPr>
      <w:widowControl w:val="0"/>
      <w:spacing w:line="211" w:lineRule="atLeast"/>
    </w:pPr>
    <w:rPr>
      <w:rFonts w:ascii="AGGNP E+ Frutiger LT Std" w:hAnsi="AGGNP E+ Frutiger LT Std"/>
      <w:color w:val="auto"/>
    </w:rPr>
  </w:style>
  <w:style w:type="paragraph" w:customStyle="1" w:styleId="CM59">
    <w:name w:val="CM59"/>
    <w:basedOn w:val="Default"/>
    <w:next w:val="Default"/>
    <w:rsid w:val="001570EA"/>
    <w:pPr>
      <w:widowControl w:val="0"/>
      <w:spacing w:after="58"/>
    </w:pPr>
    <w:rPr>
      <w:rFonts w:ascii="AGGNP E+ Frutiger LT Std" w:hAnsi="AGGNP E+ Frutiger LT Std"/>
      <w:color w:val="auto"/>
    </w:rPr>
  </w:style>
  <w:style w:type="paragraph" w:customStyle="1" w:styleId="CM21">
    <w:name w:val="CM21"/>
    <w:basedOn w:val="Default"/>
    <w:next w:val="Default"/>
    <w:rsid w:val="001570EA"/>
    <w:pPr>
      <w:widowControl w:val="0"/>
      <w:spacing w:line="211" w:lineRule="atLeast"/>
    </w:pPr>
    <w:rPr>
      <w:rFonts w:ascii="AGGNP E+ Frutiger LT Std" w:hAnsi="AGGNP E+ Frutiger LT Std"/>
      <w:color w:val="auto"/>
    </w:rPr>
  </w:style>
  <w:style w:type="paragraph" w:customStyle="1" w:styleId="CM60">
    <w:name w:val="CM60"/>
    <w:basedOn w:val="Default"/>
    <w:next w:val="Default"/>
    <w:rsid w:val="001570EA"/>
    <w:pPr>
      <w:widowControl w:val="0"/>
      <w:spacing w:after="1163"/>
    </w:pPr>
    <w:rPr>
      <w:rFonts w:ascii="AGGNP E+ Frutiger LT Std" w:hAnsi="AGGNP E+ Frutiger LT Std"/>
      <w:color w:val="auto"/>
    </w:rPr>
  </w:style>
  <w:style w:type="paragraph" w:customStyle="1" w:styleId="CM22">
    <w:name w:val="CM22"/>
    <w:basedOn w:val="Default"/>
    <w:next w:val="Default"/>
    <w:rsid w:val="001570EA"/>
    <w:pPr>
      <w:widowControl w:val="0"/>
      <w:spacing w:line="151" w:lineRule="atLeast"/>
    </w:pPr>
    <w:rPr>
      <w:rFonts w:ascii="AGGNP E+ Frutiger LT Std" w:hAnsi="AGGNP E+ Frutiger LT Std"/>
      <w:color w:val="auto"/>
    </w:rPr>
  </w:style>
  <w:style w:type="paragraph" w:customStyle="1" w:styleId="CM23">
    <w:name w:val="CM23"/>
    <w:basedOn w:val="Default"/>
    <w:next w:val="Default"/>
    <w:rsid w:val="001570EA"/>
    <w:pPr>
      <w:widowControl w:val="0"/>
    </w:pPr>
    <w:rPr>
      <w:rFonts w:ascii="AGGNP E+ Frutiger LT Std" w:hAnsi="AGGNP E+ Frutiger LT Std"/>
      <w:color w:val="auto"/>
    </w:rPr>
  </w:style>
  <w:style w:type="paragraph" w:customStyle="1" w:styleId="CM24">
    <w:name w:val="CM24"/>
    <w:basedOn w:val="Default"/>
    <w:next w:val="Default"/>
    <w:rsid w:val="001570EA"/>
    <w:pPr>
      <w:widowControl w:val="0"/>
      <w:spacing w:line="260" w:lineRule="atLeast"/>
    </w:pPr>
    <w:rPr>
      <w:rFonts w:ascii="AGGNP E+ Frutiger LT Std" w:hAnsi="AGGNP E+ Frutiger LT Std"/>
      <w:color w:val="auto"/>
    </w:rPr>
  </w:style>
  <w:style w:type="paragraph" w:customStyle="1" w:styleId="CM61">
    <w:name w:val="CM61"/>
    <w:basedOn w:val="Default"/>
    <w:next w:val="Default"/>
    <w:rsid w:val="001570EA"/>
    <w:pPr>
      <w:widowControl w:val="0"/>
      <w:spacing w:after="400"/>
    </w:pPr>
    <w:rPr>
      <w:rFonts w:ascii="AGGNP E+ Frutiger LT Std" w:hAnsi="AGGNP E+ Frutiger LT Std"/>
      <w:color w:val="auto"/>
    </w:rPr>
  </w:style>
  <w:style w:type="paragraph" w:customStyle="1" w:styleId="CM25">
    <w:name w:val="CM25"/>
    <w:basedOn w:val="Default"/>
    <w:next w:val="Default"/>
    <w:rsid w:val="001570EA"/>
    <w:pPr>
      <w:widowControl w:val="0"/>
      <w:spacing w:line="260" w:lineRule="atLeast"/>
    </w:pPr>
    <w:rPr>
      <w:rFonts w:ascii="AGGNP E+ Frutiger LT Std" w:hAnsi="AGGNP E+ Frutiger LT Std"/>
      <w:color w:val="auto"/>
    </w:rPr>
  </w:style>
  <w:style w:type="paragraph" w:customStyle="1" w:styleId="CM62">
    <w:name w:val="CM62"/>
    <w:basedOn w:val="Default"/>
    <w:next w:val="Default"/>
    <w:rsid w:val="001570EA"/>
    <w:pPr>
      <w:widowControl w:val="0"/>
      <w:spacing w:after="1310"/>
    </w:pPr>
    <w:rPr>
      <w:rFonts w:ascii="AGGNP E+ Frutiger LT Std" w:hAnsi="AGGNP E+ Frutiger LT Std"/>
      <w:color w:val="auto"/>
    </w:rPr>
  </w:style>
  <w:style w:type="paragraph" w:customStyle="1" w:styleId="CM30">
    <w:name w:val="CM30"/>
    <w:basedOn w:val="Default"/>
    <w:next w:val="Default"/>
    <w:rsid w:val="001570EA"/>
    <w:pPr>
      <w:widowControl w:val="0"/>
      <w:spacing w:line="246" w:lineRule="atLeast"/>
    </w:pPr>
    <w:rPr>
      <w:rFonts w:ascii="AGGNP E+ Frutiger LT Std" w:hAnsi="AGGNP E+ Frutiger LT Std"/>
      <w:color w:val="auto"/>
    </w:rPr>
  </w:style>
  <w:style w:type="paragraph" w:customStyle="1" w:styleId="CM34">
    <w:name w:val="CM34"/>
    <w:basedOn w:val="Default"/>
    <w:next w:val="Default"/>
    <w:rsid w:val="001570EA"/>
    <w:pPr>
      <w:widowControl w:val="0"/>
    </w:pPr>
    <w:rPr>
      <w:rFonts w:ascii="AGGNP E+ Frutiger LT Std" w:hAnsi="AGGNP E+ Frutiger LT Std"/>
      <w:color w:val="auto"/>
    </w:rPr>
  </w:style>
  <w:style w:type="paragraph" w:customStyle="1" w:styleId="CM39">
    <w:name w:val="CM39"/>
    <w:basedOn w:val="Default"/>
    <w:next w:val="Default"/>
    <w:rsid w:val="001570EA"/>
    <w:pPr>
      <w:widowControl w:val="0"/>
    </w:pPr>
    <w:rPr>
      <w:rFonts w:ascii="AGGNP E+ Frutiger LT Std" w:hAnsi="AGGNP E+ Frutiger LT Std"/>
      <w:color w:val="auto"/>
    </w:rPr>
  </w:style>
  <w:style w:type="paragraph" w:customStyle="1" w:styleId="CM40">
    <w:name w:val="CM40"/>
    <w:basedOn w:val="Default"/>
    <w:next w:val="Default"/>
    <w:rsid w:val="001570EA"/>
    <w:pPr>
      <w:widowControl w:val="0"/>
    </w:pPr>
    <w:rPr>
      <w:rFonts w:ascii="AGGNP E+ Frutiger LT Std" w:hAnsi="AGGNP E+ Frutiger LT Std"/>
      <w:color w:val="auto"/>
    </w:rPr>
  </w:style>
  <w:style w:type="paragraph" w:customStyle="1" w:styleId="CM41">
    <w:name w:val="CM41"/>
    <w:basedOn w:val="Default"/>
    <w:next w:val="Default"/>
    <w:rsid w:val="001570EA"/>
    <w:pPr>
      <w:widowControl w:val="0"/>
    </w:pPr>
    <w:rPr>
      <w:rFonts w:ascii="AGGNP E+ Frutiger LT Std" w:hAnsi="AGGNP E+ Frutiger LT Std"/>
      <w:color w:val="auto"/>
    </w:rPr>
  </w:style>
  <w:style w:type="paragraph" w:customStyle="1" w:styleId="CM42">
    <w:name w:val="CM42"/>
    <w:basedOn w:val="Default"/>
    <w:next w:val="Default"/>
    <w:rsid w:val="001570EA"/>
    <w:pPr>
      <w:widowControl w:val="0"/>
      <w:spacing w:line="260" w:lineRule="atLeast"/>
    </w:pPr>
    <w:rPr>
      <w:rFonts w:ascii="AGGNP E+ Frutiger LT Std" w:hAnsi="AGGNP E+ Frutiger LT Std"/>
      <w:color w:val="auto"/>
    </w:rPr>
  </w:style>
  <w:style w:type="paragraph" w:customStyle="1" w:styleId="CM43">
    <w:name w:val="CM43"/>
    <w:basedOn w:val="Default"/>
    <w:next w:val="Default"/>
    <w:rsid w:val="001570EA"/>
    <w:pPr>
      <w:widowControl w:val="0"/>
      <w:spacing w:line="260" w:lineRule="atLeast"/>
    </w:pPr>
    <w:rPr>
      <w:rFonts w:ascii="AGGNP E+ Frutiger LT Std" w:hAnsi="AGGNP E+ Frutiger LT Std"/>
      <w:color w:val="auto"/>
    </w:rPr>
  </w:style>
  <w:style w:type="paragraph" w:customStyle="1" w:styleId="CM26">
    <w:name w:val="CM26"/>
    <w:basedOn w:val="Default"/>
    <w:next w:val="Default"/>
    <w:rsid w:val="001570EA"/>
    <w:pPr>
      <w:widowControl w:val="0"/>
      <w:spacing w:line="260" w:lineRule="atLeast"/>
    </w:pPr>
    <w:rPr>
      <w:rFonts w:ascii="AGGNP E+ Frutiger LT Std" w:hAnsi="AGGNP E+ Frutiger LT Std"/>
      <w:color w:val="auto"/>
    </w:rPr>
  </w:style>
  <w:style w:type="paragraph" w:customStyle="1" w:styleId="CM44">
    <w:name w:val="CM44"/>
    <w:basedOn w:val="Default"/>
    <w:next w:val="Default"/>
    <w:rsid w:val="001570EA"/>
    <w:pPr>
      <w:widowControl w:val="0"/>
      <w:spacing w:line="260" w:lineRule="atLeast"/>
    </w:pPr>
    <w:rPr>
      <w:rFonts w:ascii="AGGNP E+ Frutiger LT Std" w:hAnsi="AGGNP E+ Frutiger LT Std"/>
      <w:color w:val="auto"/>
    </w:rPr>
  </w:style>
  <w:style w:type="paragraph" w:customStyle="1" w:styleId="Stil2">
    <w:name w:val="Stil2"/>
    <w:basedOn w:val="Normal"/>
    <w:rsid w:val="001570EA"/>
    <w:pPr>
      <w:tabs>
        <w:tab w:val="num" w:pos="360"/>
      </w:tabs>
      <w:autoSpaceDE w:val="0"/>
      <w:autoSpaceDN w:val="0"/>
      <w:adjustRightInd w:val="0"/>
      <w:ind w:left="360" w:hanging="360"/>
      <w:jc w:val="both"/>
    </w:pPr>
    <w:rPr>
      <w:rFonts w:ascii="Arial" w:hAnsi="Arial" w:cs="Arial"/>
      <w:color w:val="FF0000"/>
      <w:sz w:val="22"/>
      <w:szCs w:val="22"/>
      <w:lang w:eastAsia="en-US"/>
    </w:rPr>
  </w:style>
  <w:style w:type="paragraph" w:customStyle="1" w:styleId="CM68">
    <w:name w:val="CM68"/>
    <w:basedOn w:val="Default"/>
    <w:next w:val="Default"/>
    <w:rsid w:val="001570EA"/>
    <w:pPr>
      <w:widowControl w:val="0"/>
      <w:spacing w:after="343"/>
    </w:pPr>
    <w:rPr>
      <w:rFonts w:ascii="LGKLPE+Arial,Bold" w:hAnsi="LGKLPE+Arial,Bold" w:cs="LGKLPE+Arial,Bold"/>
      <w:color w:val="auto"/>
    </w:rPr>
  </w:style>
  <w:style w:type="paragraph" w:customStyle="1" w:styleId="CM69">
    <w:name w:val="CM69"/>
    <w:basedOn w:val="Default"/>
    <w:next w:val="Default"/>
    <w:rsid w:val="001570EA"/>
    <w:pPr>
      <w:widowControl w:val="0"/>
      <w:spacing w:after="278"/>
    </w:pPr>
    <w:rPr>
      <w:rFonts w:ascii="LGKLPE+Arial,Bold" w:hAnsi="LGKLPE+Arial,Bold" w:cs="LGKLPE+Arial,Bold"/>
      <w:color w:val="auto"/>
    </w:rPr>
  </w:style>
  <w:style w:type="paragraph" w:customStyle="1" w:styleId="basdepage">
    <w:name w:val="basdepage"/>
    <w:basedOn w:val="Normal"/>
    <w:rsid w:val="001570EA"/>
    <w:pPr>
      <w:spacing w:before="100" w:beforeAutospacing="1" w:after="100" w:afterAutospacing="1"/>
      <w:jc w:val="center"/>
    </w:pPr>
    <w:rPr>
      <w:rFonts w:ascii="Arial" w:hAnsi="Arial" w:cs="Arial"/>
      <w:i/>
      <w:iCs/>
      <w:color w:val="B9B9B9"/>
      <w:sz w:val="16"/>
      <w:szCs w:val="16"/>
    </w:rPr>
  </w:style>
  <w:style w:type="paragraph" w:customStyle="1" w:styleId="Style1">
    <w:name w:val="Style1"/>
    <w:basedOn w:val="Balk2"/>
    <w:link w:val="Style1Char"/>
    <w:qFormat/>
    <w:rsid w:val="001570EA"/>
    <w:pPr>
      <w:keepNext w:val="0"/>
      <w:tabs>
        <w:tab w:val="left" w:pos="720"/>
      </w:tabs>
      <w:spacing w:before="0" w:after="0"/>
      <w:ind w:left="900" w:hanging="180"/>
      <w:jc w:val="both"/>
    </w:pPr>
    <w:rPr>
      <w:sz w:val="16"/>
    </w:rPr>
  </w:style>
  <w:style w:type="character" w:customStyle="1" w:styleId="Style1Char">
    <w:name w:val="Style1 Char"/>
    <w:basedOn w:val="Balk2Char"/>
    <w:link w:val="Style1"/>
    <w:rsid w:val="001570EA"/>
    <w:rPr>
      <w:rFonts w:ascii="Arial" w:hAnsi="Arial"/>
      <w:b/>
      <w:snapToGrid w:val="0"/>
      <w:sz w:val="16"/>
      <w:lang w:val="en-GB" w:eastAsia="en-US"/>
    </w:rPr>
  </w:style>
  <w:style w:type="paragraph" w:customStyle="1" w:styleId="Balk10">
    <w:name w:val="Başlık1"/>
    <w:basedOn w:val="AralkYok"/>
    <w:link w:val="Balk1Char1"/>
    <w:rsid w:val="001570EA"/>
    <w:pPr>
      <w:jc w:val="both"/>
    </w:pPr>
    <w:rPr>
      <w:b/>
    </w:rPr>
  </w:style>
  <w:style w:type="character" w:customStyle="1" w:styleId="AralkYokChar">
    <w:name w:val="Aralık Yok Char"/>
    <w:basedOn w:val="VarsaylanParagrafYazTipi"/>
    <w:link w:val="AralkYok"/>
    <w:uiPriority w:val="1"/>
    <w:rsid w:val="001570EA"/>
    <w:rPr>
      <w:rFonts w:ascii="Calibri" w:hAnsi="Calibri"/>
      <w:sz w:val="22"/>
      <w:szCs w:val="22"/>
    </w:rPr>
  </w:style>
  <w:style w:type="character" w:customStyle="1" w:styleId="Balk1Char0">
    <w:name w:val="Başlık1 Char"/>
    <w:basedOn w:val="AralkYokChar"/>
    <w:rsid w:val="001570EA"/>
    <w:rPr>
      <w:rFonts w:ascii="Calibri" w:hAnsi="Calibri"/>
      <w:sz w:val="22"/>
      <w:szCs w:val="22"/>
    </w:rPr>
  </w:style>
  <w:style w:type="character" w:customStyle="1" w:styleId="Balk1Char1">
    <w:name w:val="Başlık1 Char1"/>
    <w:basedOn w:val="AralkYokChar"/>
    <w:link w:val="Balk10"/>
    <w:rsid w:val="001570EA"/>
    <w:rPr>
      <w:rFonts w:ascii="Calibri" w:hAnsi="Calibri"/>
      <w:b/>
      <w:sz w:val="22"/>
      <w:szCs w:val="22"/>
    </w:rPr>
  </w:style>
  <w:style w:type="paragraph" w:styleId="T4">
    <w:name w:val="toc 4"/>
    <w:basedOn w:val="Normal"/>
    <w:next w:val="Normal"/>
    <w:autoRedefine/>
    <w:uiPriority w:val="39"/>
    <w:unhideWhenUsed/>
    <w:rsid w:val="001570EA"/>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1570EA"/>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1570EA"/>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1570EA"/>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1570EA"/>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1570EA"/>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917">
      <w:bodyDiv w:val="1"/>
      <w:marLeft w:val="0"/>
      <w:marRight w:val="0"/>
      <w:marTop w:val="0"/>
      <w:marBottom w:val="0"/>
      <w:divBdr>
        <w:top w:val="none" w:sz="0" w:space="0" w:color="auto"/>
        <w:left w:val="none" w:sz="0" w:space="0" w:color="auto"/>
        <w:bottom w:val="none" w:sz="0" w:space="0" w:color="auto"/>
        <w:right w:val="none" w:sz="0" w:space="0" w:color="auto"/>
      </w:divBdr>
    </w:div>
    <w:div w:id="392893421">
      <w:bodyDiv w:val="1"/>
      <w:marLeft w:val="0"/>
      <w:marRight w:val="0"/>
      <w:marTop w:val="0"/>
      <w:marBottom w:val="0"/>
      <w:divBdr>
        <w:top w:val="none" w:sz="0" w:space="0" w:color="auto"/>
        <w:left w:val="none" w:sz="0" w:space="0" w:color="auto"/>
        <w:bottom w:val="none" w:sz="0" w:space="0" w:color="auto"/>
        <w:right w:val="none" w:sz="0" w:space="0" w:color="auto"/>
      </w:divBdr>
      <w:divsChild>
        <w:div w:id="1976520557">
          <w:marLeft w:val="0"/>
          <w:marRight w:val="4200"/>
          <w:marTop w:val="0"/>
          <w:marBottom w:val="0"/>
          <w:divBdr>
            <w:top w:val="none" w:sz="0" w:space="0" w:color="ECE2BF"/>
            <w:left w:val="none" w:sz="0" w:space="15" w:color="ECE2BF"/>
            <w:bottom w:val="none" w:sz="0" w:space="0" w:color="ECE2BF"/>
            <w:right w:val="none" w:sz="0" w:space="15" w:color="ECE2BF"/>
          </w:divBdr>
        </w:div>
      </w:divsChild>
    </w:div>
    <w:div w:id="505898775">
      <w:bodyDiv w:val="1"/>
      <w:marLeft w:val="0"/>
      <w:marRight w:val="0"/>
      <w:marTop w:val="0"/>
      <w:marBottom w:val="0"/>
      <w:divBdr>
        <w:top w:val="none" w:sz="0" w:space="0" w:color="auto"/>
        <w:left w:val="none" w:sz="0" w:space="0" w:color="auto"/>
        <w:bottom w:val="none" w:sz="0" w:space="0" w:color="auto"/>
        <w:right w:val="none" w:sz="0" w:space="0" w:color="auto"/>
      </w:divBdr>
      <w:divsChild>
        <w:div w:id="731584000">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349599526">
      <w:bodyDiv w:val="1"/>
      <w:marLeft w:val="0"/>
      <w:marRight w:val="0"/>
      <w:marTop w:val="0"/>
      <w:marBottom w:val="0"/>
      <w:divBdr>
        <w:top w:val="none" w:sz="0" w:space="0" w:color="auto"/>
        <w:left w:val="none" w:sz="0" w:space="0" w:color="auto"/>
        <w:bottom w:val="none" w:sz="0" w:space="0" w:color="auto"/>
        <w:right w:val="none" w:sz="0" w:space="0" w:color="auto"/>
      </w:divBdr>
      <w:divsChild>
        <w:div w:id="1974212425">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579636236">
      <w:bodyDiv w:val="1"/>
      <w:marLeft w:val="0"/>
      <w:marRight w:val="0"/>
      <w:marTop w:val="0"/>
      <w:marBottom w:val="0"/>
      <w:divBdr>
        <w:top w:val="none" w:sz="0" w:space="0" w:color="auto"/>
        <w:left w:val="none" w:sz="0" w:space="0" w:color="auto"/>
        <w:bottom w:val="none" w:sz="0" w:space="0" w:color="auto"/>
        <w:right w:val="none" w:sz="0" w:space="0" w:color="auto"/>
      </w:divBdr>
      <w:divsChild>
        <w:div w:id="1007293977">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8163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11@vet.gov.tr" TargetMode="External"/><Relationship Id="rId21" Type="http://schemas.openxmlformats.org/officeDocument/2006/relationships/hyperlink" Target="mailto:06@vet.gov.tr" TargetMode="External"/><Relationship Id="rId42" Type="http://schemas.openxmlformats.org/officeDocument/2006/relationships/hyperlink" Target="mailto:27@vet.gov.tr" TargetMode="External"/><Relationship Id="rId47" Type="http://schemas.openxmlformats.org/officeDocument/2006/relationships/hyperlink" Target="mailto:32@vet.gov.tr" TargetMode="External"/><Relationship Id="rId63" Type="http://schemas.openxmlformats.org/officeDocument/2006/relationships/hyperlink" Target="mailto:48@Vet.gov.tr" TargetMode="External"/><Relationship Id="rId68" Type="http://schemas.openxmlformats.org/officeDocument/2006/relationships/hyperlink" Target="mailto:53@Vet.gov.tr" TargetMode="External"/><Relationship Id="rId84" Type="http://schemas.openxmlformats.org/officeDocument/2006/relationships/hyperlink" Target="mailto:69@vet.gov.tr" TargetMode="External"/><Relationship Id="rId89" Type="http://schemas.openxmlformats.org/officeDocument/2006/relationships/hyperlink" Target="mailto:74@vet.gov.tr" TargetMode="External"/><Relationship Id="rId16" Type="http://schemas.openxmlformats.org/officeDocument/2006/relationships/hyperlink" Target="mailto:01@vet.gov.tr" TargetMode="External"/><Relationship Id="rId11" Type="http://schemas.openxmlformats.org/officeDocument/2006/relationships/footer" Target="footer3.xml"/><Relationship Id="rId32" Type="http://schemas.openxmlformats.org/officeDocument/2006/relationships/hyperlink" Target="mailto:17@Vet.gov.tr" TargetMode="External"/><Relationship Id="rId37" Type="http://schemas.openxmlformats.org/officeDocument/2006/relationships/hyperlink" Target="mailto:22@vet.gov.tr" TargetMode="External"/><Relationship Id="rId53" Type="http://schemas.openxmlformats.org/officeDocument/2006/relationships/hyperlink" Target="mailto:38@vet.gov.tr" TargetMode="External"/><Relationship Id="rId58" Type="http://schemas.openxmlformats.org/officeDocument/2006/relationships/hyperlink" Target="mailto:43@vet.gov.tr" TargetMode="External"/><Relationship Id="rId74" Type="http://schemas.openxmlformats.org/officeDocument/2006/relationships/hyperlink" Target="mailto:59@vet.gov.tr" TargetMode="External"/><Relationship Id="rId79" Type="http://schemas.openxmlformats.org/officeDocument/2006/relationships/hyperlink" Target="mailto:64@vet.gov.tr" TargetMode="External"/><Relationship Id="rId102" Type="http://schemas.openxmlformats.org/officeDocument/2006/relationships/customXml" Target="../customXml/item2.xml"/><Relationship Id="rId5" Type="http://schemas.openxmlformats.org/officeDocument/2006/relationships/settings" Target="settings.xml"/><Relationship Id="rId90" Type="http://schemas.openxmlformats.org/officeDocument/2006/relationships/hyperlink" Target="mailto:75@Vet.gov.tr" TargetMode="External"/><Relationship Id="rId95" Type="http://schemas.openxmlformats.org/officeDocument/2006/relationships/hyperlink" Target="mailto:80@Vet.gov.tr" TargetMode="External"/><Relationship Id="rId22" Type="http://schemas.openxmlformats.org/officeDocument/2006/relationships/hyperlink" Target="mailto:07@vet.gov.tr" TargetMode="External"/><Relationship Id="rId27" Type="http://schemas.openxmlformats.org/officeDocument/2006/relationships/hyperlink" Target="mailto:12@Vet.gov.tr" TargetMode="External"/><Relationship Id="rId43" Type="http://schemas.openxmlformats.org/officeDocument/2006/relationships/hyperlink" Target="mailto:28@Vet.gov.tr" TargetMode="External"/><Relationship Id="rId48" Type="http://schemas.openxmlformats.org/officeDocument/2006/relationships/hyperlink" Target="mailto:33@vet.gov.tr" TargetMode="External"/><Relationship Id="rId64" Type="http://schemas.openxmlformats.org/officeDocument/2006/relationships/hyperlink" Target="mailto:49@vet.gov.tr" TargetMode="External"/><Relationship Id="rId69" Type="http://schemas.openxmlformats.org/officeDocument/2006/relationships/hyperlink" Target="mailto:54@Vet.gov.tr" TargetMode="External"/><Relationship Id="rId80" Type="http://schemas.openxmlformats.org/officeDocument/2006/relationships/hyperlink" Target="mailto:65@vet.gov.tr" TargetMode="External"/><Relationship Id="rId85" Type="http://schemas.openxmlformats.org/officeDocument/2006/relationships/hyperlink" Target="mailto:70@vet.gov.tr" TargetMode="External"/><Relationship Id="rId12" Type="http://schemas.openxmlformats.org/officeDocument/2006/relationships/hyperlink" Target="https://www.tarimorman.gov.tr/" TargetMode="External"/><Relationship Id="rId17" Type="http://schemas.openxmlformats.org/officeDocument/2006/relationships/hyperlink" Target="mailto:02@vet.gov.tr" TargetMode="External"/><Relationship Id="rId25" Type="http://schemas.openxmlformats.org/officeDocument/2006/relationships/hyperlink" Target="mailto:10@vet.gov.tr" TargetMode="External"/><Relationship Id="rId33" Type="http://schemas.openxmlformats.org/officeDocument/2006/relationships/hyperlink" Target="mailto:18@vet.gov.tr" TargetMode="External"/><Relationship Id="rId38" Type="http://schemas.openxmlformats.org/officeDocument/2006/relationships/hyperlink" Target="mailto:23@Vet.gov.tr" TargetMode="External"/><Relationship Id="rId46" Type="http://schemas.openxmlformats.org/officeDocument/2006/relationships/hyperlink" Target="mailto:31@vet.gov.tr" TargetMode="External"/><Relationship Id="rId59" Type="http://schemas.openxmlformats.org/officeDocument/2006/relationships/hyperlink" Target="mailto:44@Vet.gov.tr" TargetMode="External"/><Relationship Id="rId67" Type="http://schemas.openxmlformats.org/officeDocument/2006/relationships/hyperlink" Target="mailto:52@Vet.gov.tr" TargetMode="External"/><Relationship Id="rId103" Type="http://schemas.openxmlformats.org/officeDocument/2006/relationships/customXml" Target="../customXml/item3.xml"/><Relationship Id="rId20" Type="http://schemas.openxmlformats.org/officeDocument/2006/relationships/hyperlink" Target="mailto:05@vet.gov.tr" TargetMode="External"/><Relationship Id="rId41" Type="http://schemas.openxmlformats.org/officeDocument/2006/relationships/hyperlink" Target="mailto:26@vet.gov.tr" TargetMode="External"/><Relationship Id="rId54" Type="http://schemas.openxmlformats.org/officeDocument/2006/relationships/hyperlink" Target="mailto:39@Vet.gov.tr" TargetMode="External"/><Relationship Id="rId62" Type="http://schemas.openxmlformats.org/officeDocument/2006/relationships/hyperlink" Target="mailto:47@Vet.gov.tr" TargetMode="External"/><Relationship Id="rId70" Type="http://schemas.openxmlformats.org/officeDocument/2006/relationships/hyperlink" Target="mailto:55@vet.gov.tr" TargetMode="External"/><Relationship Id="rId75" Type="http://schemas.openxmlformats.org/officeDocument/2006/relationships/hyperlink" Target="mailto:60@vet.gov.tr" TargetMode="External"/><Relationship Id="rId83" Type="http://schemas.openxmlformats.org/officeDocument/2006/relationships/hyperlink" Target="mailto:68@Vet.gov.tr" TargetMode="External"/><Relationship Id="rId88" Type="http://schemas.openxmlformats.org/officeDocument/2006/relationships/hyperlink" Target="mailto:73@vet.gov.tr" TargetMode="External"/><Relationship Id="rId91" Type="http://schemas.openxmlformats.org/officeDocument/2006/relationships/hyperlink" Target="mailto:76@Vet.gov.tr" TargetMode="External"/><Relationship Id="rId96" Type="http://schemas.openxmlformats.org/officeDocument/2006/relationships/hyperlink" Target="mailto:81@Vet.gov.t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kgm.gov.tr" TargetMode="External"/><Relationship Id="rId23" Type="http://schemas.openxmlformats.org/officeDocument/2006/relationships/hyperlink" Target="mailto:08@vet.gov.tr" TargetMode="External"/><Relationship Id="rId28" Type="http://schemas.openxmlformats.org/officeDocument/2006/relationships/hyperlink" Target="mailto:13@Vet.gov.tr" TargetMode="External"/><Relationship Id="rId36" Type="http://schemas.openxmlformats.org/officeDocument/2006/relationships/hyperlink" Target="mailto:21@vet.gov.tr" TargetMode="External"/><Relationship Id="rId49" Type="http://schemas.openxmlformats.org/officeDocument/2006/relationships/hyperlink" Target="mailto:34@Vet.gov.tr" TargetMode="External"/><Relationship Id="rId57" Type="http://schemas.openxmlformats.org/officeDocument/2006/relationships/hyperlink" Target="mailto:42@vet.gov.tr" TargetMode="External"/><Relationship Id="rId10" Type="http://schemas.openxmlformats.org/officeDocument/2006/relationships/footer" Target="footer2.xml"/><Relationship Id="rId31" Type="http://schemas.openxmlformats.org/officeDocument/2006/relationships/hyperlink" Target="mailto:16@vet.gov.tr" TargetMode="External"/><Relationship Id="rId44" Type="http://schemas.openxmlformats.org/officeDocument/2006/relationships/hyperlink" Target="mailto:29@Vet.gov.tr" TargetMode="External"/><Relationship Id="rId52" Type="http://schemas.openxmlformats.org/officeDocument/2006/relationships/hyperlink" Target="mailto:37@Vet.gov.tr" TargetMode="External"/><Relationship Id="rId60" Type="http://schemas.openxmlformats.org/officeDocument/2006/relationships/hyperlink" Target="mailto:45@Vet.gov.tr" TargetMode="External"/><Relationship Id="rId65" Type="http://schemas.openxmlformats.org/officeDocument/2006/relationships/hyperlink" Target="mailto:50@vet.gov.tr" TargetMode="External"/><Relationship Id="rId73" Type="http://schemas.openxmlformats.org/officeDocument/2006/relationships/hyperlink" Target="mailto:58@Vet.gov.tr" TargetMode="External"/><Relationship Id="rId78" Type="http://schemas.openxmlformats.org/officeDocument/2006/relationships/hyperlink" Target="mailto:63@vet.gov.tr" TargetMode="External"/><Relationship Id="rId81" Type="http://schemas.openxmlformats.org/officeDocument/2006/relationships/hyperlink" Target="mailto:66@vet.gov.tr" TargetMode="External"/><Relationship Id="rId86" Type="http://schemas.openxmlformats.org/officeDocument/2006/relationships/hyperlink" Target="mailto:71@vet.gov.tr" TargetMode="External"/><Relationship Id="rId94" Type="http://schemas.openxmlformats.org/officeDocument/2006/relationships/hyperlink" Target="mailto:79@Vet.gov.tr" TargetMode="External"/><Relationship Id="rId99" Type="http://schemas.openxmlformats.org/officeDocument/2006/relationships/footer" Target="footer5.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gkgm.gov.tr" TargetMode="External"/><Relationship Id="rId18" Type="http://schemas.openxmlformats.org/officeDocument/2006/relationships/hyperlink" Target="mailto:03@vet.gov.tr" TargetMode="External"/><Relationship Id="rId39" Type="http://schemas.openxmlformats.org/officeDocument/2006/relationships/hyperlink" Target="mailto:24@vet.gov.tr" TargetMode="External"/><Relationship Id="rId34" Type="http://schemas.openxmlformats.org/officeDocument/2006/relationships/hyperlink" Target="mailto:19@Vet.gov.tr" TargetMode="External"/><Relationship Id="rId50" Type="http://schemas.openxmlformats.org/officeDocument/2006/relationships/hyperlink" Target="mailto:35@Vet.gov.tr" TargetMode="External"/><Relationship Id="rId55" Type="http://schemas.openxmlformats.org/officeDocument/2006/relationships/hyperlink" Target="mailto:40@Vet.gov.tr" TargetMode="External"/><Relationship Id="rId76" Type="http://schemas.openxmlformats.org/officeDocument/2006/relationships/hyperlink" Target="mailto:61@Vet.gov.tr" TargetMode="External"/><Relationship Id="rId97" Type="http://schemas.openxmlformats.org/officeDocument/2006/relationships/image" Target="media/image1.jpeg"/><Relationship Id="rId104"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mailto:56@Vet.gov.tr" TargetMode="External"/><Relationship Id="rId92" Type="http://schemas.openxmlformats.org/officeDocument/2006/relationships/hyperlink" Target="mailto:77@vet.gov.tr" TargetMode="External"/><Relationship Id="rId2" Type="http://schemas.openxmlformats.org/officeDocument/2006/relationships/numbering" Target="numbering.xml"/><Relationship Id="rId29" Type="http://schemas.openxmlformats.org/officeDocument/2006/relationships/hyperlink" Target="mailto:14@Vet.gov.tr" TargetMode="External"/><Relationship Id="rId24" Type="http://schemas.openxmlformats.org/officeDocument/2006/relationships/hyperlink" Target="mailto:09@vet.gov.tr" TargetMode="External"/><Relationship Id="rId40" Type="http://schemas.openxmlformats.org/officeDocument/2006/relationships/hyperlink" Target="mailto:25@vet.gov.tr" TargetMode="External"/><Relationship Id="rId45" Type="http://schemas.openxmlformats.org/officeDocument/2006/relationships/hyperlink" Target="mailto:30@Vet.gov.tr" TargetMode="External"/><Relationship Id="rId66" Type="http://schemas.openxmlformats.org/officeDocument/2006/relationships/hyperlink" Target="mailto:51@Vet.gov.tr" TargetMode="External"/><Relationship Id="rId87" Type="http://schemas.openxmlformats.org/officeDocument/2006/relationships/hyperlink" Target="mailto:72@Vet.gov.tr" TargetMode="External"/><Relationship Id="rId61" Type="http://schemas.openxmlformats.org/officeDocument/2006/relationships/hyperlink" Target="mailto:46@vet.gov.tr" TargetMode="External"/><Relationship Id="rId82" Type="http://schemas.openxmlformats.org/officeDocument/2006/relationships/hyperlink" Target="mailto:67@Vet.gov.tr" TargetMode="External"/><Relationship Id="rId19" Type="http://schemas.openxmlformats.org/officeDocument/2006/relationships/hyperlink" Target="mailto:04@vet.gov.tr" TargetMode="External"/><Relationship Id="rId14" Type="http://schemas.openxmlformats.org/officeDocument/2006/relationships/hyperlink" Target="http://oie.int" TargetMode="External"/><Relationship Id="rId30" Type="http://schemas.openxmlformats.org/officeDocument/2006/relationships/hyperlink" Target="mailto:15@vet.gov.tr" TargetMode="External"/><Relationship Id="rId35" Type="http://schemas.openxmlformats.org/officeDocument/2006/relationships/hyperlink" Target="mailto:20@Vet.gov.tr" TargetMode="External"/><Relationship Id="rId56" Type="http://schemas.openxmlformats.org/officeDocument/2006/relationships/hyperlink" Target="mailto:41@vet.gov.tr" TargetMode="External"/><Relationship Id="rId77" Type="http://schemas.openxmlformats.org/officeDocument/2006/relationships/hyperlink" Target="mailto:62@Vet.gov.tr"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36@vet.gov.tr" TargetMode="External"/><Relationship Id="rId72" Type="http://schemas.openxmlformats.org/officeDocument/2006/relationships/hyperlink" Target="mailto:57@vet.gov.tr" TargetMode="External"/><Relationship Id="rId93" Type="http://schemas.openxmlformats.org/officeDocument/2006/relationships/hyperlink" Target="mailto:78@Vet.gov.tr" TargetMode="External"/><Relationship Id="rId98"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2C976-4A84-4CA6-B3BB-DB582D2A8CDC}"/>
</file>

<file path=customXml/itemProps2.xml><?xml version="1.0" encoding="utf-8"?>
<ds:datastoreItem xmlns:ds="http://schemas.openxmlformats.org/officeDocument/2006/customXml" ds:itemID="{A4EF98AA-4C8A-4075-B643-73E2AA748AEE}"/>
</file>

<file path=customXml/itemProps3.xml><?xml version="1.0" encoding="utf-8"?>
<ds:datastoreItem xmlns:ds="http://schemas.openxmlformats.org/officeDocument/2006/customXml" ds:itemID="{652D2A72-FC92-4938-B506-968742C03BEC}"/>
</file>

<file path=customXml/itemProps4.xml><?xml version="1.0" encoding="utf-8"?>
<ds:datastoreItem xmlns:ds="http://schemas.openxmlformats.org/officeDocument/2006/customXml" ds:itemID="{706110BF-B598-4558-93F8-31C1DE097559}"/>
</file>

<file path=docProps/app.xml><?xml version="1.0" encoding="utf-8"?>
<Properties xmlns="http://schemas.openxmlformats.org/officeDocument/2006/extended-properties" xmlns:vt="http://schemas.openxmlformats.org/officeDocument/2006/docPropsVTypes">
  <Template>Normal.dotm</Template>
  <TotalTime>88</TotalTime>
  <Pages>1</Pages>
  <Words>22718</Words>
  <Characters>129497</Characters>
  <Application>Microsoft Office Word</Application>
  <DocSecurity>0</DocSecurity>
  <Lines>1079</Lines>
  <Paragraphs>303</Paragraphs>
  <ScaleCrop>false</ScaleCrop>
  <HeadingPairs>
    <vt:vector size="2" baseType="variant">
      <vt:variant>
        <vt:lpstr>Konu Başlığı</vt:lpstr>
      </vt:variant>
      <vt:variant>
        <vt:i4>1</vt:i4>
      </vt:variant>
    </vt:vector>
  </HeadingPairs>
  <TitlesOfParts>
    <vt:vector size="1" baseType="lpstr">
      <vt:lpstr>REPUBLIC OF TURKEY</vt:lpstr>
    </vt:vector>
  </TitlesOfParts>
  <Company>Hewlett-Packard Company</Company>
  <LinksUpToDate>false</LinksUpToDate>
  <CharactersWithSpaces>151912</CharactersWithSpaces>
  <SharedDoc>false</SharedDoc>
  <HLinks>
    <vt:vector size="528" baseType="variant">
      <vt:variant>
        <vt:i4>2424921</vt:i4>
      </vt:variant>
      <vt:variant>
        <vt:i4>267</vt:i4>
      </vt:variant>
      <vt:variant>
        <vt:i4>0</vt:i4>
      </vt:variant>
      <vt:variant>
        <vt:i4>5</vt:i4>
      </vt:variant>
      <vt:variant>
        <vt:lpwstr>mailto:mihrak@kkgm.gov.tr</vt:lpwstr>
      </vt:variant>
      <vt:variant>
        <vt:lpwstr/>
      </vt:variant>
      <vt:variant>
        <vt:i4>2424921</vt:i4>
      </vt:variant>
      <vt:variant>
        <vt:i4>264</vt:i4>
      </vt:variant>
      <vt:variant>
        <vt:i4>0</vt:i4>
      </vt:variant>
      <vt:variant>
        <vt:i4>5</vt:i4>
      </vt:variant>
      <vt:variant>
        <vt:lpwstr>mailto:mihrak@kkgm.gov.tr</vt:lpwstr>
      </vt:variant>
      <vt:variant>
        <vt:lpwstr/>
      </vt:variant>
      <vt:variant>
        <vt:i4>6422556</vt:i4>
      </vt:variant>
      <vt:variant>
        <vt:i4>258</vt:i4>
      </vt:variant>
      <vt:variant>
        <vt:i4>0</vt:i4>
      </vt:variant>
      <vt:variant>
        <vt:i4>5</vt:i4>
      </vt:variant>
      <vt:variant>
        <vt:lpwstr>mailto:81@Vet.gov.tr</vt:lpwstr>
      </vt:variant>
      <vt:variant>
        <vt:lpwstr/>
      </vt:variant>
      <vt:variant>
        <vt:i4>6422557</vt:i4>
      </vt:variant>
      <vt:variant>
        <vt:i4>255</vt:i4>
      </vt:variant>
      <vt:variant>
        <vt:i4>0</vt:i4>
      </vt:variant>
      <vt:variant>
        <vt:i4>5</vt:i4>
      </vt:variant>
      <vt:variant>
        <vt:lpwstr>mailto:80@Vet.gov.tr</vt:lpwstr>
      </vt:variant>
      <vt:variant>
        <vt:lpwstr/>
      </vt:variant>
      <vt:variant>
        <vt:i4>7143444</vt:i4>
      </vt:variant>
      <vt:variant>
        <vt:i4>252</vt:i4>
      </vt:variant>
      <vt:variant>
        <vt:i4>0</vt:i4>
      </vt:variant>
      <vt:variant>
        <vt:i4>5</vt:i4>
      </vt:variant>
      <vt:variant>
        <vt:lpwstr>mailto:79@Vet.gov.tr</vt:lpwstr>
      </vt:variant>
      <vt:variant>
        <vt:lpwstr/>
      </vt:variant>
      <vt:variant>
        <vt:i4>7143445</vt:i4>
      </vt:variant>
      <vt:variant>
        <vt:i4>249</vt:i4>
      </vt:variant>
      <vt:variant>
        <vt:i4>0</vt:i4>
      </vt:variant>
      <vt:variant>
        <vt:i4>5</vt:i4>
      </vt:variant>
      <vt:variant>
        <vt:lpwstr>mailto:78@Vet.gov.tr</vt:lpwstr>
      </vt:variant>
      <vt:variant>
        <vt:lpwstr/>
      </vt:variant>
      <vt:variant>
        <vt:i4>7143450</vt:i4>
      </vt:variant>
      <vt:variant>
        <vt:i4>246</vt:i4>
      </vt:variant>
      <vt:variant>
        <vt:i4>0</vt:i4>
      </vt:variant>
      <vt:variant>
        <vt:i4>5</vt:i4>
      </vt:variant>
      <vt:variant>
        <vt:lpwstr>mailto:77@vet.gov.tr</vt:lpwstr>
      </vt:variant>
      <vt:variant>
        <vt:lpwstr/>
      </vt:variant>
      <vt:variant>
        <vt:i4>7143451</vt:i4>
      </vt:variant>
      <vt:variant>
        <vt:i4>243</vt:i4>
      </vt:variant>
      <vt:variant>
        <vt:i4>0</vt:i4>
      </vt:variant>
      <vt:variant>
        <vt:i4>5</vt:i4>
      </vt:variant>
      <vt:variant>
        <vt:lpwstr>mailto:76@Vet.gov.tr</vt:lpwstr>
      </vt:variant>
      <vt:variant>
        <vt:lpwstr/>
      </vt:variant>
      <vt:variant>
        <vt:i4>7143448</vt:i4>
      </vt:variant>
      <vt:variant>
        <vt:i4>240</vt:i4>
      </vt:variant>
      <vt:variant>
        <vt:i4>0</vt:i4>
      </vt:variant>
      <vt:variant>
        <vt:i4>5</vt:i4>
      </vt:variant>
      <vt:variant>
        <vt:lpwstr>mailto:75@Vet.gov.tr</vt:lpwstr>
      </vt:variant>
      <vt:variant>
        <vt:lpwstr/>
      </vt:variant>
      <vt:variant>
        <vt:i4>7143449</vt:i4>
      </vt:variant>
      <vt:variant>
        <vt:i4>237</vt:i4>
      </vt:variant>
      <vt:variant>
        <vt:i4>0</vt:i4>
      </vt:variant>
      <vt:variant>
        <vt:i4>5</vt:i4>
      </vt:variant>
      <vt:variant>
        <vt:lpwstr>mailto:74@vet.gov.tr</vt:lpwstr>
      </vt:variant>
      <vt:variant>
        <vt:lpwstr/>
      </vt:variant>
      <vt:variant>
        <vt:i4>7143454</vt:i4>
      </vt:variant>
      <vt:variant>
        <vt:i4>234</vt:i4>
      </vt:variant>
      <vt:variant>
        <vt:i4>0</vt:i4>
      </vt:variant>
      <vt:variant>
        <vt:i4>5</vt:i4>
      </vt:variant>
      <vt:variant>
        <vt:lpwstr>mailto:73@vet.gov.tr</vt:lpwstr>
      </vt:variant>
      <vt:variant>
        <vt:lpwstr/>
      </vt:variant>
      <vt:variant>
        <vt:i4>7143455</vt:i4>
      </vt:variant>
      <vt:variant>
        <vt:i4>231</vt:i4>
      </vt:variant>
      <vt:variant>
        <vt:i4>0</vt:i4>
      </vt:variant>
      <vt:variant>
        <vt:i4>5</vt:i4>
      </vt:variant>
      <vt:variant>
        <vt:lpwstr>mailto:72@Vet.gov.tr</vt:lpwstr>
      </vt:variant>
      <vt:variant>
        <vt:lpwstr/>
      </vt:variant>
      <vt:variant>
        <vt:i4>7143452</vt:i4>
      </vt:variant>
      <vt:variant>
        <vt:i4>228</vt:i4>
      </vt:variant>
      <vt:variant>
        <vt:i4>0</vt:i4>
      </vt:variant>
      <vt:variant>
        <vt:i4>5</vt:i4>
      </vt:variant>
      <vt:variant>
        <vt:lpwstr>mailto:71@vet.gov.tr</vt:lpwstr>
      </vt:variant>
      <vt:variant>
        <vt:lpwstr/>
      </vt:variant>
      <vt:variant>
        <vt:i4>7143453</vt:i4>
      </vt:variant>
      <vt:variant>
        <vt:i4>225</vt:i4>
      </vt:variant>
      <vt:variant>
        <vt:i4>0</vt:i4>
      </vt:variant>
      <vt:variant>
        <vt:i4>5</vt:i4>
      </vt:variant>
      <vt:variant>
        <vt:lpwstr>mailto:70@vet.gov.tr</vt:lpwstr>
      </vt:variant>
      <vt:variant>
        <vt:lpwstr/>
      </vt:variant>
      <vt:variant>
        <vt:i4>7077908</vt:i4>
      </vt:variant>
      <vt:variant>
        <vt:i4>222</vt:i4>
      </vt:variant>
      <vt:variant>
        <vt:i4>0</vt:i4>
      </vt:variant>
      <vt:variant>
        <vt:i4>5</vt:i4>
      </vt:variant>
      <vt:variant>
        <vt:lpwstr>mailto:69@vet.gov.tr</vt:lpwstr>
      </vt:variant>
      <vt:variant>
        <vt:lpwstr/>
      </vt:variant>
      <vt:variant>
        <vt:i4>7077909</vt:i4>
      </vt:variant>
      <vt:variant>
        <vt:i4>219</vt:i4>
      </vt:variant>
      <vt:variant>
        <vt:i4>0</vt:i4>
      </vt:variant>
      <vt:variant>
        <vt:i4>5</vt:i4>
      </vt:variant>
      <vt:variant>
        <vt:lpwstr>mailto:68@Vet.gov.tr</vt:lpwstr>
      </vt:variant>
      <vt:variant>
        <vt:lpwstr/>
      </vt:variant>
      <vt:variant>
        <vt:i4>7077914</vt:i4>
      </vt:variant>
      <vt:variant>
        <vt:i4>216</vt:i4>
      </vt:variant>
      <vt:variant>
        <vt:i4>0</vt:i4>
      </vt:variant>
      <vt:variant>
        <vt:i4>5</vt:i4>
      </vt:variant>
      <vt:variant>
        <vt:lpwstr>mailto:67@Vet.gov.tr</vt:lpwstr>
      </vt:variant>
      <vt:variant>
        <vt:lpwstr/>
      </vt:variant>
      <vt:variant>
        <vt:i4>7077915</vt:i4>
      </vt:variant>
      <vt:variant>
        <vt:i4>213</vt:i4>
      </vt:variant>
      <vt:variant>
        <vt:i4>0</vt:i4>
      </vt:variant>
      <vt:variant>
        <vt:i4>5</vt:i4>
      </vt:variant>
      <vt:variant>
        <vt:lpwstr>mailto:66@vet.gov.tr</vt:lpwstr>
      </vt:variant>
      <vt:variant>
        <vt:lpwstr/>
      </vt:variant>
      <vt:variant>
        <vt:i4>7077912</vt:i4>
      </vt:variant>
      <vt:variant>
        <vt:i4>210</vt:i4>
      </vt:variant>
      <vt:variant>
        <vt:i4>0</vt:i4>
      </vt:variant>
      <vt:variant>
        <vt:i4>5</vt:i4>
      </vt:variant>
      <vt:variant>
        <vt:lpwstr>mailto:65@vet.gov.tr</vt:lpwstr>
      </vt:variant>
      <vt:variant>
        <vt:lpwstr/>
      </vt:variant>
      <vt:variant>
        <vt:i4>7077913</vt:i4>
      </vt:variant>
      <vt:variant>
        <vt:i4>207</vt:i4>
      </vt:variant>
      <vt:variant>
        <vt:i4>0</vt:i4>
      </vt:variant>
      <vt:variant>
        <vt:i4>5</vt:i4>
      </vt:variant>
      <vt:variant>
        <vt:lpwstr>mailto:64@vet.gov.tr</vt:lpwstr>
      </vt:variant>
      <vt:variant>
        <vt:lpwstr/>
      </vt:variant>
      <vt:variant>
        <vt:i4>7077918</vt:i4>
      </vt:variant>
      <vt:variant>
        <vt:i4>204</vt:i4>
      </vt:variant>
      <vt:variant>
        <vt:i4>0</vt:i4>
      </vt:variant>
      <vt:variant>
        <vt:i4>5</vt:i4>
      </vt:variant>
      <vt:variant>
        <vt:lpwstr>mailto:63@vet.gov.tr</vt:lpwstr>
      </vt:variant>
      <vt:variant>
        <vt:lpwstr/>
      </vt:variant>
      <vt:variant>
        <vt:i4>7077919</vt:i4>
      </vt:variant>
      <vt:variant>
        <vt:i4>201</vt:i4>
      </vt:variant>
      <vt:variant>
        <vt:i4>0</vt:i4>
      </vt:variant>
      <vt:variant>
        <vt:i4>5</vt:i4>
      </vt:variant>
      <vt:variant>
        <vt:lpwstr>mailto:62@Vet.gov.tr</vt:lpwstr>
      </vt:variant>
      <vt:variant>
        <vt:lpwstr/>
      </vt:variant>
      <vt:variant>
        <vt:i4>7077916</vt:i4>
      </vt:variant>
      <vt:variant>
        <vt:i4>198</vt:i4>
      </vt:variant>
      <vt:variant>
        <vt:i4>0</vt:i4>
      </vt:variant>
      <vt:variant>
        <vt:i4>5</vt:i4>
      </vt:variant>
      <vt:variant>
        <vt:lpwstr>mailto:61@Vet.gov.tr</vt:lpwstr>
      </vt:variant>
      <vt:variant>
        <vt:lpwstr/>
      </vt:variant>
      <vt:variant>
        <vt:i4>7077917</vt:i4>
      </vt:variant>
      <vt:variant>
        <vt:i4>195</vt:i4>
      </vt:variant>
      <vt:variant>
        <vt:i4>0</vt:i4>
      </vt:variant>
      <vt:variant>
        <vt:i4>5</vt:i4>
      </vt:variant>
      <vt:variant>
        <vt:lpwstr>mailto:60@vet.gov.tr</vt:lpwstr>
      </vt:variant>
      <vt:variant>
        <vt:lpwstr/>
      </vt:variant>
      <vt:variant>
        <vt:i4>7274516</vt:i4>
      </vt:variant>
      <vt:variant>
        <vt:i4>192</vt:i4>
      </vt:variant>
      <vt:variant>
        <vt:i4>0</vt:i4>
      </vt:variant>
      <vt:variant>
        <vt:i4>5</vt:i4>
      </vt:variant>
      <vt:variant>
        <vt:lpwstr>mailto:59@vet.gov.tr</vt:lpwstr>
      </vt:variant>
      <vt:variant>
        <vt:lpwstr/>
      </vt:variant>
      <vt:variant>
        <vt:i4>7274517</vt:i4>
      </vt:variant>
      <vt:variant>
        <vt:i4>189</vt:i4>
      </vt:variant>
      <vt:variant>
        <vt:i4>0</vt:i4>
      </vt:variant>
      <vt:variant>
        <vt:i4>5</vt:i4>
      </vt:variant>
      <vt:variant>
        <vt:lpwstr>mailto:58@Vet.gov.tr</vt:lpwstr>
      </vt:variant>
      <vt:variant>
        <vt:lpwstr/>
      </vt:variant>
      <vt:variant>
        <vt:i4>7274522</vt:i4>
      </vt:variant>
      <vt:variant>
        <vt:i4>186</vt:i4>
      </vt:variant>
      <vt:variant>
        <vt:i4>0</vt:i4>
      </vt:variant>
      <vt:variant>
        <vt:i4>5</vt:i4>
      </vt:variant>
      <vt:variant>
        <vt:lpwstr>mailto:57@vet.gov.tr</vt:lpwstr>
      </vt:variant>
      <vt:variant>
        <vt:lpwstr/>
      </vt:variant>
      <vt:variant>
        <vt:i4>7274523</vt:i4>
      </vt:variant>
      <vt:variant>
        <vt:i4>183</vt:i4>
      </vt:variant>
      <vt:variant>
        <vt:i4>0</vt:i4>
      </vt:variant>
      <vt:variant>
        <vt:i4>5</vt:i4>
      </vt:variant>
      <vt:variant>
        <vt:lpwstr>mailto:56@Vet.gov.tr</vt:lpwstr>
      </vt:variant>
      <vt:variant>
        <vt:lpwstr/>
      </vt:variant>
      <vt:variant>
        <vt:i4>7274520</vt:i4>
      </vt:variant>
      <vt:variant>
        <vt:i4>180</vt:i4>
      </vt:variant>
      <vt:variant>
        <vt:i4>0</vt:i4>
      </vt:variant>
      <vt:variant>
        <vt:i4>5</vt:i4>
      </vt:variant>
      <vt:variant>
        <vt:lpwstr>mailto:55@vet.gov.tr</vt:lpwstr>
      </vt:variant>
      <vt:variant>
        <vt:lpwstr/>
      </vt:variant>
      <vt:variant>
        <vt:i4>7274521</vt:i4>
      </vt:variant>
      <vt:variant>
        <vt:i4>177</vt:i4>
      </vt:variant>
      <vt:variant>
        <vt:i4>0</vt:i4>
      </vt:variant>
      <vt:variant>
        <vt:i4>5</vt:i4>
      </vt:variant>
      <vt:variant>
        <vt:lpwstr>mailto:54@Vet.gov.tr</vt:lpwstr>
      </vt:variant>
      <vt:variant>
        <vt:lpwstr/>
      </vt:variant>
      <vt:variant>
        <vt:i4>7274526</vt:i4>
      </vt:variant>
      <vt:variant>
        <vt:i4>174</vt:i4>
      </vt:variant>
      <vt:variant>
        <vt:i4>0</vt:i4>
      </vt:variant>
      <vt:variant>
        <vt:i4>5</vt:i4>
      </vt:variant>
      <vt:variant>
        <vt:lpwstr>mailto:53@Vet.gov.tr</vt:lpwstr>
      </vt:variant>
      <vt:variant>
        <vt:lpwstr/>
      </vt:variant>
      <vt:variant>
        <vt:i4>7274527</vt:i4>
      </vt:variant>
      <vt:variant>
        <vt:i4>171</vt:i4>
      </vt:variant>
      <vt:variant>
        <vt:i4>0</vt:i4>
      </vt:variant>
      <vt:variant>
        <vt:i4>5</vt:i4>
      </vt:variant>
      <vt:variant>
        <vt:lpwstr>mailto:52@Vet.gov.tr</vt:lpwstr>
      </vt:variant>
      <vt:variant>
        <vt:lpwstr/>
      </vt:variant>
      <vt:variant>
        <vt:i4>7274524</vt:i4>
      </vt:variant>
      <vt:variant>
        <vt:i4>168</vt:i4>
      </vt:variant>
      <vt:variant>
        <vt:i4>0</vt:i4>
      </vt:variant>
      <vt:variant>
        <vt:i4>5</vt:i4>
      </vt:variant>
      <vt:variant>
        <vt:lpwstr>mailto:51@Vet.gov.tr</vt:lpwstr>
      </vt:variant>
      <vt:variant>
        <vt:lpwstr/>
      </vt:variant>
      <vt:variant>
        <vt:i4>7274525</vt:i4>
      </vt:variant>
      <vt:variant>
        <vt:i4>165</vt:i4>
      </vt:variant>
      <vt:variant>
        <vt:i4>0</vt:i4>
      </vt:variant>
      <vt:variant>
        <vt:i4>5</vt:i4>
      </vt:variant>
      <vt:variant>
        <vt:lpwstr>mailto:50@vet.gov.tr</vt:lpwstr>
      </vt:variant>
      <vt:variant>
        <vt:lpwstr/>
      </vt:variant>
      <vt:variant>
        <vt:i4>7208980</vt:i4>
      </vt:variant>
      <vt:variant>
        <vt:i4>162</vt:i4>
      </vt:variant>
      <vt:variant>
        <vt:i4>0</vt:i4>
      </vt:variant>
      <vt:variant>
        <vt:i4>5</vt:i4>
      </vt:variant>
      <vt:variant>
        <vt:lpwstr>mailto:49@vet.gov.tr</vt:lpwstr>
      </vt:variant>
      <vt:variant>
        <vt:lpwstr/>
      </vt:variant>
      <vt:variant>
        <vt:i4>7208981</vt:i4>
      </vt:variant>
      <vt:variant>
        <vt:i4>159</vt:i4>
      </vt:variant>
      <vt:variant>
        <vt:i4>0</vt:i4>
      </vt:variant>
      <vt:variant>
        <vt:i4>5</vt:i4>
      </vt:variant>
      <vt:variant>
        <vt:lpwstr>mailto:48@Vet.gov.tr</vt:lpwstr>
      </vt:variant>
      <vt:variant>
        <vt:lpwstr/>
      </vt:variant>
      <vt:variant>
        <vt:i4>7208986</vt:i4>
      </vt:variant>
      <vt:variant>
        <vt:i4>156</vt:i4>
      </vt:variant>
      <vt:variant>
        <vt:i4>0</vt:i4>
      </vt:variant>
      <vt:variant>
        <vt:i4>5</vt:i4>
      </vt:variant>
      <vt:variant>
        <vt:lpwstr>mailto:47@Vet.gov.tr</vt:lpwstr>
      </vt:variant>
      <vt:variant>
        <vt:lpwstr/>
      </vt:variant>
      <vt:variant>
        <vt:i4>7208987</vt:i4>
      </vt:variant>
      <vt:variant>
        <vt:i4>153</vt:i4>
      </vt:variant>
      <vt:variant>
        <vt:i4>0</vt:i4>
      </vt:variant>
      <vt:variant>
        <vt:i4>5</vt:i4>
      </vt:variant>
      <vt:variant>
        <vt:lpwstr>mailto:46@vet.gov.tr</vt:lpwstr>
      </vt:variant>
      <vt:variant>
        <vt:lpwstr/>
      </vt:variant>
      <vt:variant>
        <vt:i4>7208984</vt:i4>
      </vt:variant>
      <vt:variant>
        <vt:i4>150</vt:i4>
      </vt:variant>
      <vt:variant>
        <vt:i4>0</vt:i4>
      </vt:variant>
      <vt:variant>
        <vt:i4>5</vt:i4>
      </vt:variant>
      <vt:variant>
        <vt:lpwstr>mailto:45@Vet.gov.tr</vt:lpwstr>
      </vt:variant>
      <vt:variant>
        <vt:lpwstr/>
      </vt:variant>
      <vt:variant>
        <vt:i4>7208985</vt:i4>
      </vt:variant>
      <vt:variant>
        <vt:i4>147</vt:i4>
      </vt:variant>
      <vt:variant>
        <vt:i4>0</vt:i4>
      </vt:variant>
      <vt:variant>
        <vt:i4>5</vt:i4>
      </vt:variant>
      <vt:variant>
        <vt:lpwstr>mailto:44@Vet.gov.tr</vt:lpwstr>
      </vt:variant>
      <vt:variant>
        <vt:lpwstr/>
      </vt:variant>
      <vt:variant>
        <vt:i4>7208990</vt:i4>
      </vt:variant>
      <vt:variant>
        <vt:i4>144</vt:i4>
      </vt:variant>
      <vt:variant>
        <vt:i4>0</vt:i4>
      </vt:variant>
      <vt:variant>
        <vt:i4>5</vt:i4>
      </vt:variant>
      <vt:variant>
        <vt:lpwstr>mailto:43@vet.gov.tr</vt:lpwstr>
      </vt:variant>
      <vt:variant>
        <vt:lpwstr/>
      </vt:variant>
      <vt:variant>
        <vt:i4>7208991</vt:i4>
      </vt:variant>
      <vt:variant>
        <vt:i4>141</vt:i4>
      </vt:variant>
      <vt:variant>
        <vt:i4>0</vt:i4>
      </vt:variant>
      <vt:variant>
        <vt:i4>5</vt:i4>
      </vt:variant>
      <vt:variant>
        <vt:lpwstr>mailto:42@Vet.gov.tr</vt:lpwstr>
      </vt:variant>
      <vt:variant>
        <vt:lpwstr/>
      </vt:variant>
      <vt:variant>
        <vt:i4>7208988</vt:i4>
      </vt:variant>
      <vt:variant>
        <vt:i4>138</vt:i4>
      </vt:variant>
      <vt:variant>
        <vt:i4>0</vt:i4>
      </vt:variant>
      <vt:variant>
        <vt:i4>5</vt:i4>
      </vt:variant>
      <vt:variant>
        <vt:lpwstr>mailto:41@vet.gov.tr</vt:lpwstr>
      </vt:variant>
      <vt:variant>
        <vt:lpwstr/>
      </vt:variant>
      <vt:variant>
        <vt:i4>7208989</vt:i4>
      </vt:variant>
      <vt:variant>
        <vt:i4>135</vt:i4>
      </vt:variant>
      <vt:variant>
        <vt:i4>0</vt:i4>
      </vt:variant>
      <vt:variant>
        <vt:i4>5</vt:i4>
      </vt:variant>
      <vt:variant>
        <vt:lpwstr>mailto:40@Vet.gov.tr</vt:lpwstr>
      </vt:variant>
      <vt:variant>
        <vt:lpwstr/>
      </vt:variant>
      <vt:variant>
        <vt:i4>6881300</vt:i4>
      </vt:variant>
      <vt:variant>
        <vt:i4>132</vt:i4>
      </vt:variant>
      <vt:variant>
        <vt:i4>0</vt:i4>
      </vt:variant>
      <vt:variant>
        <vt:i4>5</vt:i4>
      </vt:variant>
      <vt:variant>
        <vt:lpwstr>mailto:39@Vet.gov.tr</vt:lpwstr>
      </vt:variant>
      <vt:variant>
        <vt:lpwstr/>
      </vt:variant>
      <vt:variant>
        <vt:i4>6881301</vt:i4>
      </vt:variant>
      <vt:variant>
        <vt:i4>129</vt:i4>
      </vt:variant>
      <vt:variant>
        <vt:i4>0</vt:i4>
      </vt:variant>
      <vt:variant>
        <vt:i4>5</vt:i4>
      </vt:variant>
      <vt:variant>
        <vt:lpwstr>mailto:38@vet.gov.tr</vt:lpwstr>
      </vt:variant>
      <vt:variant>
        <vt:lpwstr/>
      </vt:variant>
      <vt:variant>
        <vt:i4>6881306</vt:i4>
      </vt:variant>
      <vt:variant>
        <vt:i4>126</vt:i4>
      </vt:variant>
      <vt:variant>
        <vt:i4>0</vt:i4>
      </vt:variant>
      <vt:variant>
        <vt:i4>5</vt:i4>
      </vt:variant>
      <vt:variant>
        <vt:lpwstr>mailto:37@Vet.gov.tr</vt:lpwstr>
      </vt:variant>
      <vt:variant>
        <vt:lpwstr/>
      </vt:variant>
      <vt:variant>
        <vt:i4>6881307</vt:i4>
      </vt:variant>
      <vt:variant>
        <vt:i4>123</vt:i4>
      </vt:variant>
      <vt:variant>
        <vt:i4>0</vt:i4>
      </vt:variant>
      <vt:variant>
        <vt:i4>5</vt:i4>
      </vt:variant>
      <vt:variant>
        <vt:lpwstr>mailto:36@vet.gov.tr</vt:lpwstr>
      </vt:variant>
      <vt:variant>
        <vt:lpwstr/>
      </vt:variant>
      <vt:variant>
        <vt:i4>6881304</vt:i4>
      </vt:variant>
      <vt:variant>
        <vt:i4>120</vt:i4>
      </vt:variant>
      <vt:variant>
        <vt:i4>0</vt:i4>
      </vt:variant>
      <vt:variant>
        <vt:i4>5</vt:i4>
      </vt:variant>
      <vt:variant>
        <vt:lpwstr>mailto:35@Vet.gov.tr</vt:lpwstr>
      </vt:variant>
      <vt:variant>
        <vt:lpwstr/>
      </vt:variant>
      <vt:variant>
        <vt:i4>6881305</vt:i4>
      </vt:variant>
      <vt:variant>
        <vt:i4>117</vt:i4>
      </vt:variant>
      <vt:variant>
        <vt:i4>0</vt:i4>
      </vt:variant>
      <vt:variant>
        <vt:i4>5</vt:i4>
      </vt:variant>
      <vt:variant>
        <vt:lpwstr>mailto:34@Vet.gov.tr</vt:lpwstr>
      </vt:variant>
      <vt:variant>
        <vt:lpwstr/>
      </vt:variant>
      <vt:variant>
        <vt:i4>6881310</vt:i4>
      </vt:variant>
      <vt:variant>
        <vt:i4>114</vt:i4>
      </vt:variant>
      <vt:variant>
        <vt:i4>0</vt:i4>
      </vt:variant>
      <vt:variant>
        <vt:i4>5</vt:i4>
      </vt:variant>
      <vt:variant>
        <vt:lpwstr>mailto:33@vet.gov.tr</vt:lpwstr>
      </vt:variant>
      <vt:variant>
        <vt:lpwstr/>
      </vt:variant>
      <vt:variant>
        <vt:i4>6881311</vt:i4>
      </vt:variant>
      <vt:variant>
        <vt:i4>111</vt:i4>
      </vt:variant>
      <vt:variant>
        <vt:i4>0</vt:i4>
      </vt:variant>
      <vt:variant>
        <vt:i4>5</vt:i4>
      </vt:variant>
      <vt:variant>
        <vt:lpwstr>mailto:32@vet.gov.tr</vt:lpwstr>
      </vt:variant>
      <vt:variant>
        <vt:lpwstr/>
      </vt:variant>
      <vt:variant>
        <vt:i4>6881308</vt:i4>
      </vt:variant>
      <vt:variant>
        <vt:i4>108</vt:i4>
      </vt:variant>
      <vt:variant>
        <vt:i4>0</vt:i4>
      </vt:variant>
      <vt:variant>
        <vt:i4>5</vt:i4>
      </vt:variant>
      <vt:variant>
        <vt:lpwstr>mailto:31@vet.gov.tr</vt:lpwstr>
      </vt:variant>
      <vt:variant>
        <vt:lpwstr/>
      </vt:variant>
      <vt:variant>
        <vt:i4>6881309</vt:i4>
      </vt:variant>
      <vt:variant>
        <vt:i4>105</vt:i4>
      </vt:variant>
      <vt:variant>
        <vt:i4>0</vt:i4>
      </vt:variant>
      <vt:variant>
        <vt:i4>5</vt:i4>
      </vt:variant>
      <vt:variant>
        <vt:lpwstr>mailto:30@Vet.gov.tr</vt:lpwstr>
      </vt:variant>
      <vt:variant>
        <vt:lpwstr/>
      </vt:variant>
      <vt:variant>
        <vt:i4>6815764</vt:i4>
      </vt:variant>
      <vt:variant>
        <vt:i4>102</vt:i4>
      </vt:variant>
      <vt:variant>
        <vt:i4>0</vt:i4>
      </vt:variant>
      <vt:variant>
        <vt:i4>5</vt:i4>
      </vt:variant>
      <vt:variant>
        <vt:lpwstr>mailto:29@Vet.gov.tr</vt:lpwstr>
      </vt:variant>
      <vt:variant>
        <vt:lpwstr/>
      </vt:variant>
      <vt:variant>
        <vt:i4>6815765</vt:i4>
      </vt:variant>
      <vt:variant>
        <vt:i4>99</vt:i4>
      </vt:variant>
      <vt:variant>
        <vt:i4>0</vt:i4>
      </vt:variant>
      <vt:variant>
        <vt:i4>5</vt:i4>
      </vt:variant>
      <vt:variant>
        <vt:lpwstr>mailto:28@Vet.gov.tr</vt:lpwstr>
      </vt:variant>
      <vt:variant>
        <vt:lpwstr/>
      </vt:variant>
      <vt:variant>
        <vt:i4>6815770</vt:i4>
      </vt:variant>
      <vt:variant>
        <vt:i4>96</vt:i4>
      </vt:variant>
      <vt:variant>
        <vt:i4>0</vt:i4>
      </vt:variant>
      <vt:variant>
        <vt:i4>5</vt:i4>
      </vt:variant>
      <vt:variant>
        <vt:lpwstr>mailto:27@vet.gov.tr</vt:lpwstr>
      </vt:variant>
      <vt:variant>
        <vt:lpwstr/>
      </vt:variant>
      <vt:variant>
        <vt:i4>6815771</vt:i4>
      </vt:variant>
      <vt:variant>
        <vt:i4>93</vt:i4>
      </vt:variant>
      <vt:variant>
        <vt:i4>0</vt:i4>
      </vt:variant>
      <vt:variant>
        <vt:i4>5</vt:i4>
      </vt:variant>
      <vt:variant>
        <vt:lpwstr>mailto:26@vet.gov.tr</vt:lpwstr>
      </vt:variant>
      <vt:variant>
        <vt:lpwstr/>
      </vt:variant>
      <vt:variant>
        <vt:i4>6815768</vt:i4>
      </vt:variant>
      <vt:variant>
        <vt:i4>90</vt:i4>
      </vt:variant>
      <vt:variant>
        <vt:i4>0</vt:i4>
      </vt:variant>
      <vt:variant>
        <vt:i4>5</vt:i4>
      </vt:variant>
      <vt:variant>
        <vt:lpwstr>mailto:25@vet.gov.tr</vt:lpwstr>
      </vt:variant>
      <vt:variant>
        <vt:lpwstr/>
      </vt:variant>
      <vt:variant>
        <vt:i4>6815769</vt:i4>
      </vt:variant>
      <vt:variant>
        <vt:i4>87</vt:i4>
      </vt:variant>
      <vt:variant>
        <vt:i4>0</vt:i4>
      </vt:variant>
      <vt:variant>
        <vt:i4>5</vt:i4>
      </vt:variant>
      <vt:variant>
        <vt:lpwstr>mailto:24@vet.gov.tr</vt:lpwstr>
      </vt:variant>
      <vt:variant>
        <vt:lpwstr/>
      </vt:variant>
      <vt:variant>
        <vt:i4>6815774</vt:i4>
      </vt:variant>
      <vt:variant>
        <vt:i4>84</vt:i4>
      </vt:variant>
      <vt:variant>
        <vt:i4>0</vt:i4>
      </vt:variant>
      <vt:variant>
        <vt:i4>5</vt:i4>
      </vt:variant>
      <vt:variant>
        <vt:lpwstr>mailto:23@Vet.gov.tr</vt:lpwstr>
      </vt:variant>
      <vt:variant>
        <vt:lpwstr/>
      </vt:variant>
      <vt:variant>
        <vt:i4>6815775</vt:i4>
      </vt:variant>
      <vt:variant>
        <vt:i4>81</vt:i4>
      </vt:variant>
      <vt:variant>
        <vt:i4>0</vt:i4>
      </vt:variant>
      <vt:variant>
        <vt:i4>5</vt:i4>
      </vt:variant>
      <vt:variant>
        <vt:lpwstr>mailto:22@vet.gov.tr</vt:lpwstr>
      </vt:variant>
      <vt:variant>
        <vt:lpwstr/>
      </vt:variant>
      <vt:variant>
        <vt:i4>6815772</vt:i4>
      </vt:variant>
      <vt:variant>
        <vt:i4>78</vt:i4>
      </vt:variant>
      <vt:variant>
        <vt:i4>0</vt:i4>
      </vt:variant>
      <vt:variant>
        <vt:i4>5</vt:i4>
      </vt:variant>
      <vt:variant>
        <vt:lpwstr>mailto:21@vet.gov.tr</vt:lpwstr>
      </vt:variant>
      <vt:variant>
        <vt:lpwstr/>
      </vt:variant>
      <vt:variant>
        <vt:i4>6815773</vt:i4>
      </vt:variant>
      <vt:variant>
        <vt:i4>75</vt:i4>
      </vt:variant>
      <vt:variant>
        <vt:i4>0</vt:i4>
      </vt:variant>
      <vt:variant>
        <vt:i4>5</vt:i4>
      </vt:variant>
      <vt:variant>
        <vt:lpwstr>mailto:20@Vet.gov.tr</vt:lpwstr>
      </vt:variant>
      <vt:variant>
        <vt:lpwstr/>
      </vt:variant>
      <vt:variant>
        <vt:i4>7012372</vt:i4>
      </vt:variant>
      <vt:variant>
        <vt:i4>72</vt:i4>
      </vt:variant>
      <vt:variant>
        <vt:i4>0</vt:i4>
      </vt:variant>
      <vt:variant>
        <vt:i4>5</vt:i4>
      </vt:variant>
      <vt:variant>
        <vt:lpwstr>mailto:19@Vet.gov.tr</vt:lpwstr>
      </vt:variant>
      <vt:variant>
        <vt:lpwstr/>
      </vt:variant>
      <vt:variant>
        <vt:i4>7012373</vt:i4>
      </vt:variant>
      <vt:variant>
        <vt:i4>69</vt:i4>
      </vt:variant>
      <vt:variant>
        <vt:i4>0</vt:i4>
      </vt:variant>
      <vt:variant>
        <vt:i4>5</vt:i4>
      </vt:variant>
      <vt:variant>
        <vt:lpwstr>mailto:18@vet.gov.tr</vt:lpwstr>
      </vt:variant>
      <vt:variant>
        <vt:lpwstr/>
      </vt:variant>
      <vt:variant>
        <vt:i4>7012378</vt:i4>
      </vt:variant>
      <vt:variant>
        <vt:i4>66</vt:i4>
      </vt:variant>
      <vt:variant>
        <vt:i4>0</vt:i4>
      </vt:variant>
      <vt:variant>
        <vt:i4>5</vt:i4>
      </vt:variant>
      <vt:variant>
        <vt:lpwstr>mailto:17@Vet.gov.tr</vt:lpwstr>
      </vt:variant>
      <vt:variant>
        <vt:lpwstr/>
      </vt:variant>
      <vt:variant>
        <vt:i4>7012379</vt:i4>
      </vt:variant>
      <vt:variant>
        <vt:i4>63</vt:i4>
      </vt:variant>
      <vt:variant>
        <vt:i4>0</vt:i4>
      </vt:variant>
      <vt:variant>
        <vt:i4>5</vt:i4>
      </vt:variant>
      <vt:variant>
        <vt:lpwstr>mailto:16@vet.gov.tr</vt:lpwstr>
      </vt:variant>
      <vt:variant>
        <vt:lpwstr/>
      </vt:variant>
      <vt:variant>
        <vt:i4>7012376</vt:i4>
      </vt:variant>
      <vt:variant>
        <vt:i4>60</vt:i4>
      </vt:variant>
      <vt:variant>
        <vt:i4>0</vt:i4>
      </vt:variant>
      <vt:variant>
        <vt:i4>5</vt:i4>
      </vt:variant>
      <vt:variant>
        <vt:lpwstr>mailto:15@vet.gov.tr</vt:lpwstr>
      </vt:variant>
      <vt:variant>
        <vt:lpwstr/>
      </vt:variant>
      <vt:variant>
        <vt:i4>7012377</vt:i4>
      </vt:variant>
      <vt:variant>
        <vt:i4>57</vt:i4>
      </vt:variant>
      <vt:variant>
        <vt:i4>0</vt:i4>
      </vt:variant>
      <vt:variant>
        <vt:i4>5</vt:i4>
      </vt:variant>
      <vt:variant>
        <vt:lpwstr>mailto:14@Vet.gov.tr</vt:lpwstr>
      </vt:variant>
      <vt:variant>
        <vt:lpwstr/>
      </vt:variant>
      <vt:variant>
        <vt:i4>7012382</vt:i4>
      </vt:variant>
      <vt:variant>
        <vt:i4>54</vt:i4>
      </vt:variant>
      <vt:variant>
        <vt:i4>0</vt:i4>
      </vt:variant>
      <vt:variant>
        <vt:i4>5</vt:i4>
      </vt:variant>
      <vt:variant>
        <vt:lpwstr>mailto:13@Vet.gov.tr</vt:lpwstr>
      </vt:variant>
      <vt:variant>
        <vt:lpwstr/>
      </vt:variant>
      <vt:variant>
        <vt:i4>7012383</vt:i4>
      </vt:variant>
      <vt:variant>
        <vt:i4>51</vt:i4>
      </vt:variant>
      <vt:variant>
        <vt:i4>0</vt:i4>
      </vt:variant>
      <vt:variant>
        <vt:i4>5</vt:i4>
      </vt:variant>
      <vt:variant>
        <vt:lpwstr>mailto:12@Vet.gov.tr</vt:lpwstr>
      </vt:variant>
      <vt:variant>
        <vt:lpwstr/>
      </vt:variant>
      <vt:variant>
        <vt:i4>7012380</vt:i4>
      </vt:variant>
      <vt:variant>
        <vt:i4>48</vt:i4>
      </vt:variant>
      <vt:variant>
        <vt:i4>0</vt:i4>
      </vt:variant>
      <vt:variant>
        <vt:i4>5</vt:i4>
      </vt:variant>
      <vt:variant>
        <vt:lpwstr>mailto:11@vet.gov.tr</vt:lpwstr>
      </vt:variant>
      <vt:variant>
        <vt:lpwstr/>
      </vt:variant>
      <vt:variant>
        <vt:i4>7012381</vt:i4>
      </vt:variant>
      <vt:variant>
        <vt:i4>45</vt:i4>
      </vt:variant>
      <vt:variant>
        <vt:i4>0</vt:i4>
      </vt:variant>
      <vt:variant>
        <vt:i4>5</vt:i4>
      </vt:variant>
      <vt:variant>
        <vt:lpwstr>mailto:10@vet.gov.tr</vt:lpwstr>
      </vt:variant>
      <vt:variant>
        <vt:lpwstr/>
      </vt:variant>
      <vt:variant>
        <vt:i4>6946836</vt:i4>
      </vt:variant>
      <vt:variant>
        <vt:i4>42</vt:i4>
      </vt:variant>
      <vt:variant>
        <vt:i4>0</vt:i4>
      </vt:variant>
      <vt:variant>
        <vt:i4>5</vt:i4>
      </vt:variant>
      <vt:variant>
        <vt:lpwstr>mailto:09@vet.gov.tr</vt:lpwstr>
      </vt:variant>
      <vt:variant>
        <vt:lpwstr/>
      </vt:variant>
      <vt:variant>
        <vt:i4>6946837</vt:i4>
      </vt:variant>
      <vt:variant>
        <vt:i4>39</vt:i4>
      </vt:variant>
      <vt:variant>
        <vt:i4>0</vt:i4>
      </vt:variant>
      <vt:variant>
        <vt:i4>5</vt:i4>
      </vt:variant>
      <vt:variant>
        <vt:lpwstr>mailto:08@vet.gov.tr</vt:lpwstr>
      </vt:variant>
      <vt:variant>
        <vt:lpwstr/>
      </vt:variant>
      <vt:variant>
        <vt:i4>6946842</vt:i4>
      </vt:variant>
      <vt:variant>
        <vt:i4>36</vt:i4>
      </vt:variant>
      <vt:variant>
        <vt:i4>0</vt:i4>
      </vt:variant>
      <vt:variant>
        <vt:i4>5</vt:i4>
      </vt:variant>
      <vt:variant>
        <vt:lpwstr>mailto:07@vet.gov.tr</vt:lpwstr>
      </vt:variant>
      <vt:variant>
        <vt:lpwstr/>
      </vt:variant>
      <vt:variant>
        <vt:i4>6946843</vt:i4>
      </vt:variant>
      <vt:variant>
        <vt:i4>33</vt:i4>
      </vt:variant>
      <vt:variant>
        <vt:i4>0</vt:i4>
      </vt:variant>
      <vt:variant>
        <vt:i4>5</vt:i4>
      </vt:variant>
      <vt:variant>
        <vt:lpwstr>mailto:06@vet.gov.tr</vt:lpwstr>
      </vt:variant>
      <vt:variant>
        <vt:lpwstr/>
      </vt:variant>
      <vt:variant>
        <vt:i4>6946840</vt:i4>
      </vt:variant>
      <vt:variant>
        <vt:i4>30</vt:i4>
      </vt:variant>
      <vt:variant>
        <vt:i4>0</vt:i4>
      </vt:variant>
      <vt:variant>
        <vt:i4>5</vt:i4>
      </vt:variant>
      <vt:variant>
        <vt:lpwstr>mailto:05@vet.gov.tr</vt:lpwstr>
      </vt:variant>
      <vt:variant>
        <vt:lpwstr/>
      </vt:variant>
      <vt:variant>
        <vt:i4>6946841</vt:i4>
      </vt:variant>
      <vt:variant>
        <vt:i4>27</vt:i4>
      </vt:variant>
      <vt:variant>
        <vt:i4>0</vt:i4>
      </vt:variant>
      <vt:variant>
        <vt:i4>5</vt:i4>
      </vt:variant>
      <vt:variant>
        <vt:lpwstr>mailto:04@vet.gov.tr</vt:lpwstr>
      </vt:variant>
      <vt:variant>
        <vt:lpwstr/>
      </vt:variant>
      <vt:variant>
        <vt:i4>6946846</vt:i4>
      </vt:variant>
      <vt:variant>
        <vt:i4>24</vt:i4>
      </vt:variant>
      <vt:variant>
        <vt:i4>0</vt:i4>
      </vt:variant>
      <vt:variant>
        <vt:i4>5</vt:i4>
      </vt:variant>
      <vt:variant>
        <vt:lpwstr>mailto:03@vet.gov.tr</vt:lpwstr>
      </vt:variant>
      <vt:variant>
        <vt:lpwstr/>
      </vt:variant>
      <vt:variant>
        <vt:i4>6946847</vt:i4>
      </vt:variant>
      <vt:variant>
        <vt:i4>21</vt:i4>
      </vt:variant>
      <vt:variant>
        <vt:i4>0</vt:i4>
      </vt:variant>
      <vt:variant>
        <vt:i4>5</vt:i4>
      </vt:variant>
      <vt:variant>
        <vt:lpwstr>mailto:02@vet.gov.tr</vt:lpwstr>
      </vt:variant>
      <vt:variant>
        <vt:lpwstr/>
      </vt:variant>
      <vt:variant>
        <vt:i4>6946844</vt:i4>
      </vt:variant>
      <vt:variant>
        <vt:i4>18</vt:i4>
      </vt:variant>
      <vt:variant>
        <vt:i4>0</vt:i4>
      </vt:variant>
      <vt:variant>
        <vt:i4>5</vt:i4>
      </vt:variant>
      <vt:variant>
        <vt:lpwstr>mailto:01@vet.gov.tr</vt:lpwstr>
      </vt:variant>
      <vt:variant>
        <vt:lpwstr/>
      </vt:variant>
      <vt:variant>
        <vt:i4>3801139</vt:i4>
      </vt:variant>
      <vt:variant>
        <vt:i4>15</vt:i4>
      </vt:variant>
      <vt:variant>
        <vt:i4>0</vt:i4>
      </vt:variant>
      <vt:variant>
        <vt:i4>5</vt:i4>
      </vt:variant>
      <vt:variant>
        <vt:lpwstr>http://www.kkgm.gov.tr/</vt:lpwstr>
      </vt:variant>
      <vt:variant>
        <vt:lpwstr/>
      </vt:variant>
      <vt:variant>
        <vt:i4>3801139</vt:i4>
      </vt:variant>
      <vt:variant>
        <vt:i4>12</vt:i4>
      </vt:variant>
      <vt:variant>
        <vt:i4>0</vt:i4>
      </vt:variant>
      <vt:variant>
        <vt:i4>5</vt:i4>
      </vt:variant>
      <vt:variant>
        <vt:lpwstr>http://www.kkgm.gov.tr/</vt:lpwstr>
      </vt:variant>
      <vt:variant>
        <vt:lpwstr/>
      </vt:variant>
      <vt:variant>
        <vt:i4>7798911</vt:i4>
      </vt:variant>
      <vt:variant>
        <vt:i4>9</vt:i4>
      </vt:variant>
      <vt:variant>
        <vt:i4>0</vt:i4>
      </vt:variant>
      <vt:variant>
        <vt:i4>5</vt:i4>
      </vt:variant>
      <vt:variant>
        <vt:lpwstr>http://tkb.gov.tr/</vt:lpwstr>
      </vt:variant>
      <vt:variant>
        <vt:lpwstr/>
      </vt:variant>
      <vt:variant>
        <vt:i4>7602216</vt:i4>
      </vt:variant>
      <vt:variant>
        <vt:i4>6</vt:i4>
      </vt:variant>
      <vt:variant>
        <vt:i4>0</vt:i4>
      </vt:variant>
      <vt:variant>
        <vt:i4>5</vt:i4>
      </vt:variant>
      <vt:variant>
        <vt:lpwstr>http://.europa.eu.int/</vt:lpwstr>
      </vt:variant>
      <vt:variant>
        <vt:lpwstr/>
      </vt:variant>
      <vt:variant>
        <vt:i4>3932192</vt:i4>
      </vt:variant>
      <vt:variant>
        <vt:i4>3</vt:i4>
      </vt:variant>
      <vt:variant>
        <vt:i4>0</vt:i4>
      </vt:variant>
      <vt:variant>
        <vt:i4>5</vt:i4>
      </vt:variant>
      <vt:variant>
        <vt:lpwstr>http://oie.int/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kullanıcı</dc:creator>
  <cp:lastModifiedBy>Umit ZORAY</cp:lastModifiedBy>
  <cp:revision>8</cp:revision>
  <cp:lastPrinted>2012-08-16T06:48:00Z</cp:lastPrinted>
  <dcterms:created xsi:type="dcterms:W3CDTF">2012-08-16T07:17:00Z</dcterms:created>
  <dcterms:modified xsi:type="dcterms:W3CDTF">2012-08-16T10:54:00Z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