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94" w:rsidRDefault="003A4494" w:rsidP="003A44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4494" w:rsidRPr="00E44541" w:rsidRDefault="00E44541" w:rsidP="00E44541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4541">
        <w:rPr>
          <w:rFonts w:ascii="Times New Roman" w:hAnsi="Times New Roman" w:cs="Times New Roman"/>
          <w:b/>
          <w:sz w:val="23"/>
          <w:szCs w:val="23"/>
        </w:rPr>
        <w:t>AR-GE DESTEK PROGRAMI 10. PROJE ÇAĞRISI KAPSAMINDA DESTEKLENECEK PROJELER</w:t>
      </w:r>
    </w:p>
    <w:p w:rsidR="003A4494" w:rsidRPr="00E44541" w:rsidRDefault="00E44541" w:rsidP="00E44541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Aşağıda isimleri yazılı projelerin </w:t>
      </w:r>
      <w:r w:rsidR="003A4494" w:rsidRPr="00E44541">
        <w:rPr>
          <w:rFonts w:ascii="Times New Roman" w:hAnsi="Times New Roman" w:cs="Times New Roman"/>
          <w:szCs w:val="24"/>
        </w:rPr>
        <w:t>Sekretarya, Bilim Komitesi ve Değerlendirme Kurulu önerileri doğrultusunda projelerin içerikleri ile bütçelerinin uyumluluğu, teknik, format vb. yönlerden gerekli düzeltmelerin yapılması şartıyla kabul edilmesine ve desteklenmesine karar verilmiştir.</w:t>
      </w:r>
    </w:p>
    <w:tbl>
      <w:tblPr>
        <w:tblW w:w="1064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7960"/>
        <w:gridCol w:w="2107"/>
      </w:tblGrid>
      <w:tr w:rsidR="003C3E6B" w:rsidRPr="003C3E6B" w:rsidTr="00116ED6">
        <w:trPr>
          <w:trHeight w:val="660"/>
        </w:trPr>
        <w:tc>
          <w:tcPr>
            <w:tcW w:w="58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796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Arial TUR" w:eastAsia="Times New Roman" w:hAnsi="Arial TUR" w:cs="Times New Roman"/>
                <w:b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b/>
                <w:sz w:val="20"/>
                <w:szCs w:val="20"/>
                <w:lang w:eastAsia="tr-TR"/>
              </w:rPr>
              <w:t>Proje Adı</w:t>
            </w:r>
            <w:bookmarkStart w:id="0" w:name="_GoBack"/>
            <w:bookmarkEnd w:id="0"/>
          </w:p>
        </w:tc>
        <w:tc>
          <w:tcPr>
            <w:tcW w:w="2107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Arial TUR" w:eastAsia="Times New Roman" w:hAnsi="Arial TUR" w:cs="Times New Roman"/>
                <w:b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b/>
                <w:sz w:val="20"/>
                <w:szCs w:val="20"/>
                <w:lang w:eastAsia="tr-TR"/>
              </w:rPr>
              <w:t>Proje Yürütücüsü - Yürütücü Kurum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Aljinat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Mikrobilye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Biyoteknolojisinin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Yerel Fosfor Çözücü Bakterinin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İmmobilize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Edilmesinde Kullanılma Olasılığının Araştırılması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Doç. Dr. Mehmet ÖĞÜT -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Konbiyo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Arge 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Hidroluis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Dren Borularının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Yüzeyaltı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Drenaj Sistemlerinde Etkinliğinin Değerlendirilmesi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Prof. Dr. İdris BAHÇECİ   - HİDROLUİS 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Topraktaki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Ca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ve Mg Makro Besin Elementlerinin Tayini için Otomatik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Titrasyon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Sistemi Geliştirilmesi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 Yasemin KAYA - Mir Ar-Ge A.Ş.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Toprakta Azot Miktarının Ölçümlenmesine ve Gübre Önerisinde Kullanılmasına Yönelik Taşınabilir Lazerle Tespit Sistemi Tasarımı ve Yöntem Geliştirilmesi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Zeynep ÇETEREZ -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Biyans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Ar-Ge Şti.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Erzurum Çevresindeki Tarımsal ve Doğal Topraklardan PGPR Olma Potansiyeline Sahip Bakterilerin İzolasyonu, Moleküler Tanılanması ve Ulusal Kültür Koleksiyonunun Hazırlanması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Prof. Dr. Medine GÜLLÜCE - Atatürk Üniversitesi 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Yeni Kuşak Yüksek Kalitede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Nanoteknolojik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Güneş Paneli Tasarımı, Üretimi Ve Tarım Sektöründe Kullanımı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 Tuğba ARİFİOĞLU TÜĞSÜZ - Hacettepe Üniversitesi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Etlik Piliç (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Broiler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) Dışkısında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Mikroalg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Geliştirilmesi Ve Elde Edilen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Biyokütlenin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Tarımda Doğal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Mikrobiyal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Gübre Olarak Kullanılmasıyla Ülke Ekonomisine Kazandırılması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Burcu ERTİT TAŞTAN - Gazi Üniversitesi 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Nanobiyoteknolojik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Yöntemlerle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Nano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-gübre Geliştirilmesi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Doç. Dr. Turgay TEKİNAY -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İmmünotek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Tic.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Ltd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Şti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Zeytin Karasuyunun Plazma Yöntem ile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Bertarafı</w:t>
            </w:r>
            <w:proofErr w:type="spellEnd"/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Prof. Dr.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Beycan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İBRAHİMOĞLU - Anadolu </w:t>
            </w:r>
            <w:proofErr w:type="gramStart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Plazma  Ltd.</w:t>
            </w:r>
            <w:proofErr w:type="gramEnd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Şti.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Yaş Tavuk Gübresinin Plazma Yöntemi İle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Gazlaştırılması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ve Elektrik Üretimine Uygun Sentez Gazı Üretimi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Beycan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İBRAHİMOĞLU - Anadolu </w:t>
            </w:r>
            <w:proofErr w:type="gramStart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Plazma  Ltd.</w:t>
            </w:r>
            <w:proofErr w:type="gramEnd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Şti.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Tarım Yönetim Sistemi Geliştirilmesi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Tolga İPEK - ASELSAN 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İnsansız Hava Aracı ile Görüntü İşleme Temelli Hassas Tarım Uygulamaları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Yüksel DEMİRTÜRK - ASELSAN 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Yerli Otomatik Traktör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Dümenleme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ve Kontrol (OTAK) Sisteminin Geliştirilmesi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Kaya UÇARKAYA - ASELSAN 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Anter ve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Mikrospor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Kültürü ile Mor Havuçta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Haploid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ve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Dihaploid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Bitki Üretimi için Protokol Geliştirme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Yrd. Doç. Dr. Mehtap YILDIZ - Yüzüncü Yıl Üniversitesi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Yeni Böğürtlen Çeşitlerin Adaptasyonu ile Budama ve Uç Almanın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Floricane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ve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Primocane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Çeşitlerde Verim ve Meyve Kalitesi Üzerine Etkileri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Mustafa ÖZGEN - Niğde Üniversitesi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Türkiye’de Kesme Çiçek Ortanca Yetiştiriciliğinin Geliştirilmesi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Soner KAZAZ - Ankara Üniversitesi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Adilcevaz Yöresinde Soğuğa ve </w:t>
            </w:r>
            <w:proofErr w:type="gram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Dona  Dayanım</w:t>
            </w:r>
            <w:proofErr w:type="gram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Gösteren Üstün Nitelikli   Ceviz Gen Kaynaklarının Belirlenerek Gen Bahçesinde Koruma Altına Alınması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Prof.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Dr.Ahmet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KAZANKAYA - Yüzüncü Yıl Üniversitesi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Türkiye’nin Stratejik Bitkisi Fındıkta Bitki Doku Kültürü Çalışmaları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Yrd. Doç. Dr. Bahar Soğutmaz Özdemir - Yeditepe Üniversitesi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Sanayiye Yönelik Biber Hat ve Çeşidi Geliştirilmesi 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Selçuk Turgay AKSOY  -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Özkorkmazlar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Limited Şirketi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Klasik Melezleme ve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Haploidizasyon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Yöntemleriyle Siklamen Gen Kaynağının Oluşturulması ve Islah Çalışması için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Ümitvar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Genotiplerin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Seçimi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 Pembe ÇÜRÜK - Çukurova Üniversitesi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lastRenderedPageBreak/>
              <w:t>21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proofErr w:type="spellStart"/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Mikroalgal</w:t>
            </w:r>
            <w:proofErr w:type="spellEnd"/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ekzopolisakkaritlerin</w:t>
            </w:r>
            <w:proofErr w:type="spellEnd"/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 xml:space="preserve"> sütlü tatlılar endüstrisinde kullanımı ve </w:t>
            </w:r>
            <w:proofErr w:type="spellStart"/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biyoaktif</w:t>
            </w:r>
            <w:proofErr w:type="spellEnd"/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reolojik</w:t>
            </w:r>
            <w:proofErr w:type="spellEnd"/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 xml:space="preserve"> ve teknolojik özelliklerinin belirlenmesi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Doç.Dr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Didem ÖZÇİMEN - Yıldız Teknik Üniversitesi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Gıda Sanayi İçin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Mikrobiyal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Jelatin Üretimi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Doç.Dr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. Zülal KESMEN - Erciyes Üniversitesi 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Pistacia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terebinthus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spp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terebenthus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Menengiç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) </w:t>
            </w:r>
            <w:r w:rsidRPr="003C3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Yağının </w:t>
            </w:r>
            <w:proofErr w:type="spellStart"/>
            <w:r w:rsidRPr="003C3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Spray</w:t>
            </w:r>
            <w:proofErr w:type="spellEnd"/>
            <w:r w:rsidRPr="003C3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C3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Dryer</w:t>
            </w:r>
            <w:proofErr w:type="spellEnd"/>
            <w:r w:rsidRPr="003C3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Tekniği ile Mikro-</w:t>
            </w:r>
            <w:proofErr w:type="spellStart"/>
            <w:r w:rsidRPr="003C3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Enkapsülasyonu</w:t>
            </w:r>
            <w:proofErr w:type="spellEnd"/>
            <w:r w:rsidRPr="003C3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Yönteminin Geliştirilmesi ve Farklı Gıda Modellerinde Kullanım Olanaklarının Araştırılması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Prof. Dr. Ender Sinan POYRAZOĞLU - Siirt Üniversitesi 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Ozon Gazı Uygulanmış Koyun Sütü Kullanılarak Geleneksel Yöntemle Üretilen Beyaz Peynirlerde Depolama Periyodunda Bazı Özelliklerdeki Değişimlerin Belirlenmesi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Yrd. Doç. Dr. Durmuş SERT  - Necmettin Erbakan Üniversitesi 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Bacillus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anthracis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sporları ile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kontamine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alanların çevre dostu ajanlarla kademeli iyileştirilmesi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Prof.Dr.MİTAT</w:t>
            </w:r>
            <w:proofErr w:type="spellEnd"/>
            <w:proofErr w:type="gramEnd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ŞAHİN - Kafkas Üniversitesi 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Probiyotik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Kaynaklı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Ekzopolisakkaritlerin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(EPS) Etlik Piliç Yemine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Prebiyotik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Katkı Olarak Kullanılmasının Araştırılması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Prof. Dr.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Zehranur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YÜKSEKDAĞ - Gazi Üniversitesi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Toksoplazmaya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Karşı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Nano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Boyutta Aşı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Formülasyonlarının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Geliştirilmesi ve Deney Hayvanlarında Etkinliğinin İncelenmesi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Yrd. </w:t>
            </w:r>
            <w:proofErr w:type="spellStart"/>
            <w:proofErr w:type="gramStart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Doç.Dr.Rabia</w:t>
            </w:r>
            <w:proofErr w:type="spellEnd"/>
            <w:proofErr w:type="gramEnd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ÇAKIR KOÇ - Yıldız Teknik Üniversitesi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Antioksidan ve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Antimikrobiyal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Etkili Fesleğen Uçucu Yağının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Mikroenkapsülasyonu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ve Model Üründe Uygulanması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Ali BAYRAK - Ankara Üniversitesi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Divle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Obruk Peynirinin Endüstriyel Koşullarda Üretiminin Standardizasyonu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Şebnem ÖZTÜRKOĞLU BUDAK - Ankara Üniversitesi 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Pekmez Üretiminde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Ohmik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Evaporatör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Kullanımı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Merve Tuğçe TUNÇ ODABAŞ - Gümüşhane Üniversitesi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Mısır ve Hamsi Unu Karışımı ile Üretilen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Glutensiz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Ekmeklerin Fiziksel, Kimyasal ve Duyusal Özellikleri ile Raf Ömrünün Belirlenmesi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Prof. Dr. Ahmet Faik KOCA  -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Ondokuz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Mayıs Üniversitesi 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Kanatlıların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Salmonella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İnfeksiyonunu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Engelleyen Bağırsak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Mikrobiyomunun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Metagenomik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Analiz İle Belirlenmesi: Antibiyotiklere Alternatif Bir Yaklaşım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Prof. Dr. Kadir Serdar DİKER - Ankara Üniversitesi 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Kısmi Pişirilerek Dondurulmuş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Glutensiz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Ekmek Üretimi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Hülya GÜL - Süleyman Demirel Üniversitesi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Schmallenberg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Virüs Enfeksiyonu Tanısında Kullanılmak Üzere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Elısa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Ve Real-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Tıme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RT-PCR Kitlerinin Geliştirilmesi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Prof. Dr. Ahmet Kürşat AZKUR - Kırıkkale Üniversitesi 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Veteriner Patojenleri İçin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Mikroarray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Temelli Teşhis Kiti Geliştirilmesi (1. Aşama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Viral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Hastalıklar)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Doç. Dr. Hikmet Ün - Aksaray Üniversitesi 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İnfeksiyöz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Pankreatik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Nekroz (IPN)’un Tanısı İçin “İn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Situ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Hibridizasyon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(İSH)” Moleküler Tanı Kitinin Geliştirilmesi 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Prof. Dr. Nihat TOPLU - Adnan Menderes Üniversitesi 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Geleneksel bir süt ürünü olan Kurut üretiminde farklı kurutma tekniklerinin kullanılması ve bu tekniklerin ürün kalitesi üzerine etkilerinin araştırılması  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Prof. Dr. Asuman GÜRSEL  - Ankara Üniversitesi 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Tarım Sektöründe Sosyal Sermaye ile Bilgi - Bilişim Teknolojileri Kullanım Düzeyi ve Geliştirme Önerileri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Yrd. Doç. Dr. Selma KARABAŞ - Çankırı Karatekin Üniversitesi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Tarımsal Yayım ve Danışmanlık Hizmetleri Desteklemelerinin Uygulamadaki Etkinliği Üzerine Bir Araştırma: TRA1 Bölgesi Örneği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Ayşe SEZGİN - Atatürk Üniversitesi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IPARD Programı Kapsamında Kullandırılan Hibelerin Etkinliğinin Belirlenmesi Üzerine Bir Çalışma; Erzurum, Kars Ve Ağrı İlleri Örneği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Doç. Dr. </w:t>
            </w:r>
            <w:proofErr w:type="gramStart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Adem</w:t>
            </w:r>
            <w:proofErr w:type="gramEnd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AKSOY - Atatürk Üniversitesi 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Biyolojik Mücadele Etmenlerinin Kitle Üretiminde Besin Olarak Kullanılmak Üzere Un Güvesi, </w:t>
            </w:r>
            <w:proofErr w:type="spellStart"/>
            <w:r w:rsidRPr="003C3E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tr-TR"/>
              </w:rPr>
              <w:t>Ephestia</w:t>
            </w:r>
            <w:proofErr w:type="spellEnd"/>
            <w:r w:rsidRPr="003C3E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C3E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tr-TR"/>
              </w:rPr>
              <w:t>kuhniella</w:t>
            </w:r>
            <w:proofErr w:type="spellEnd"/>
            <w:r w:rsidRPr="003C3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C3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Zeller</w:t>
            </w:r>
            <w:proofErr w:type="spellEnd"/>
            <w:r w:rsidRPr="003C3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(</w:t>
            </w:r>
            <w:proofErr w:type="spellStart"/>
            <w:proofErr w:type="gramStart"/>
            <w:r w:rsidRPr="003C3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Lepidoptera:Pyralidae</w:t>
            </w:r>
            <w:proofErr w:type="spellEnd"/>
            <w:proofErr w:type="gramEnd"/>
            <w:r w:rsidRPr="003C3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)’</w:t>
            </w:r>
            <w:proofErr w:type="spellStart"/>
            <w:r w:rsidRPr="003C3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nın</w:t>
            </w:r>
            <w:proofErr w:type="spellEnd"/>
            <w:r w:rsidRPr="003C3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Optimum Kitle Üretim Metodunun Geliştirilmesi ve Kalite Kontrol Üzerinde Araştırmalar 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Dr Lerzan ERKILIÇ - Biyolojik Tarım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Koll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Şti.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Metil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Bromür’e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Alternatif Çevre Dostu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Fumigant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Araştırılması ve Uygulama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Formülasyonunun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Geliştirilmesi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Kemal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Kesenci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- Safa Tarım A.Ş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Entomopatojen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Fungus</w:t>
            </w:r>
            <w:proofErr w:type="spellEnd"/>
            <w:proofErr w:type="gram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</w:t>
            </w:r>
            <w:proofErr w:type="spellStart"/>
            <w:r w:rsidRPr="003C3E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tr-TR"/>
              </w:rPr>
              <w:t>Beauveria</w:t>
            </w:r>
            <w:proofErr w:type="spellEnd"/>
            <w:r w:rsidRPr="003C3E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C3E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tr-TR"/>
              </w:rPr>
              <w:t>bassiana</w:t>
            </w:r>
            <w:r w:rsidRPr="003C3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’nın</w:t>
            </w:r>
            <w:proofErr w:type="spellEnd"/>
            <w:r w:rsidRPr="003C3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Tarım Zararlısı Olan </w:t>
            </w:r>
            <w:proofErr w:type="spellStart"/>
            <w:r w:rsidRPr="003C3E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tr-TR"/>
              </w:rPr>
              <w:t>Leptinotarsa</w:t>
            </w:r>
            <w:proofErr w:type="spellEnd"/>
            <w:r w:rsidRPr="003C3E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C3E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tr-TR"/>
              </w:rPr>
              <w:t>decemlineata</w:t>
            </w:r>
            <w:proofErr w:type="spellEnd"/>
            <w:r w:rsidRPr="003C3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ve </w:t>
            </w:r>
            <w:proofErr w:type="spellStart"/>
            <w:r w:rsidRPr="003C3E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tr-TR"/>
              </w:rPr>
              <w:t>Tenebrio</w:t>
            </w:r>
            <w:proofErr w:type="spellEnd"/>
            <w:r w:rsidRPr="003C3E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C3E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tr-TR"/>
              </w:rPr>
              <w:t>molitor</w:t>
            </w:r>
            <w:proofErr w:type="spellEnd"/>
            <w:r w:rsidRPr="003C3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Türleri Üzerindeki Etkisinin Araştırılması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Prof. Dr. Nevin KESKİN - Hacettepe Üniversitesi 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lastRenderedPageBreak/>
              <w:t>44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Ucuz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Biyopestisit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Ürünlerinin Geliştirilmesi, Pilot Üretimi Ve Ekonomiye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Kazandirilmasi</w:t>
            </w:r>
            <w:proofErr w:type="spellEnd"/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Taner BOZKURT - Bozkurt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Biyoteknoloji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Ltd. Şti.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Sinerjik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Etkili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Deltamethrın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Etkin </w:t>
            </w:r>
            <w:proofErr w:type="gram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Maddeli 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İnsektisit</w:t>
            </w:r>
            <w:proofErr w:type="spellEnd"/>
            <w:proofErr w:type="gram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Üretimi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Ömer YALÇIN -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Almer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Kimya. Ltd. Şti.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Antepfıstığı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psyllidinin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proofErr w:type="gram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Agonoscena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pistaciae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Burck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Laut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(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Homoptera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: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Psyllidae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) doğal düşmanı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Oenopia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conglobata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Coleoptera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: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Coccinellidae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)’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nın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üretimi ve salımı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Doç.Dr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. İnanç ÖZGEN - Fırat Üniversitesi 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Doğrudan Ekim Yapılmış Mısır Alanlarında Örtücü Bitkilerin Yabancı Otlarla Mücadelede Kullanılma Olanaklarının Araştırılması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Doç. Dr. Doğan IŞIK - Erciyes Üniversitesi 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İzmir İç Körfez’de Amatör Olta Balıkçılığının İzlenmesi Ve Yakalanan Türlerin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Tüketilebilirliğinin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İncelenmesi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Doç. Dr. Ali ULAŞ - Ege Üniversitesi 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Yerli ve Yabancı Yumurtacı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Hibritlerin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Verim Performanslarının Zenginleştirilmiş Kafes Ve Serbest Dolaşımlı Yetiştirme Koşullarında Belirlenmesi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Doç.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Dr.Muzaffer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DENLİ - Dicle Üniversitesi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Kalamar (</w:t>
            </w:r>
            <w:proofErr w:type="spellStart"/>
            <w:r w:rsidRPr="003C3E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tr-TR"/>
              </w:rPr>
              <w:t>Loligo</w:t>
            </w:r>
            <w:proofErr w:type="spellEnd"/>
            <w:r w:rsidRPr="003C3E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C3E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tr-TR"/>
              </w:rPr>
              <w:t>vulgaris</w:t>
            </w:r>
            <w:proofErr w:type="spellEnd"/>
            <w:r w:rsidRPr="003C3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3C3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Lamarck</w:t>
            </w:r>
            <w:proofErr w:type="spellEnd"/>
            <w:r w:rsidRPr="003C3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1798) Üretimini Arttırmaya Yönelik Yapay Yumurtlama Düzeneklerinin Kullanılması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Doç. Dr. İlker AYDIN - Ege Üniversitesi 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Küçükbaş Hayvan Tartım ve Tasnifleme Sistemi Geliştirilmesi ve Prototip Üretimi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Pof.Dr.Hakan</w:t>
            </w:r>
            <w:proofErr w:type="spellEnd"/>
            <w:proofErr w:type="gramEnd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IŞIK -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Konel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Ar- Ge Ltd. Şti.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Muğla Bal Arısında (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Apis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mellifera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anatoliaca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)  </w:t>
            </w:r>
            <w:proofErr w:type="spellStart"/>
            <w:proofErr w:type="gram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Varroaya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Karşı</w:t>
            </w:r>
            <w:proofErr w:type="gram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Islah Kolonilerinin Geliştirilmesi ve Yetiştirilmesi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Yrd. Doç. Dr. </w:t>
            </w:r>
            <w:proofErr w:type="gramStart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Rahşan  İvgin</w:t>
            </w:r>
            <w:proofErr w:type="gramEnd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Tunca - Muğla Sıtkı Koçman Üniversitesi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Yerli ve Yabancı Ticari Kahverengi Yumurtacı Tavukların Serbest (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Free-Range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 Yetiştirme Sisteminde ve Üretici Koşullarında Verim Özelliklerinin Karşılaştırılması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İsmail DURMUŞ - Ordu Üniversitesi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Balık üretiminde kapalı devre sistemi kullanarak verimlilik sağlayacak yöntemlerin geliştirilmesi, kapalı devre sistemi ile balık üretiminin alternatif uygulamalarının test edilmesi. 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Serkan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İlgaz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- Kılıç Deniz Ürünleri 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Karadeniz Bölgesinde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Termoklin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Tabakasının Altından Su Çekerek Deniz Kafeslerinde Gökkuşağı Alabalığının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Yazlatılma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Olanaklarının Araştırılması 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Yrd. Doç. Dr. İlker Zeki KURTOĞLU - RTE Üniversitesi 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İntrogresyon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Yoluyla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Myostatin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Mutasyonunun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Ramlıçlara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Aktarılması:1. Aşama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C5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Prof.Dr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Mustafa TEKERLİ - Afyon İli Damızlık Koyun Keçi Yetiştiricileri Birliği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Yerli Keçi Irklarımızın (Kıl, Tiftik,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Honamlı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ve Kilis) Kas Lifi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Karakterizasyonu</w:t>
            </w:r>
            <w:proofErr w:type="spellEnd"/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Yrd. Doç. Dr. Emre ŞİRİN - Ahi Evran Üniversitesi 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Türkiye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İçsu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ve Deniz Balıklarının DNA Barkod Kayıtlarının Oluşturulması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Emre Keskin - Ankara Üniversitesi 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Furukto-oligosakkarit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Galakto-oligosakkarit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ve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Mannan-oligosakkarit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Katkılılarının Karabalık (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Clarias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gariepinus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 Larvalarının Büyüme Performansı, Karaciğer ve Bağırsak Histolojisi Üzerine Etkileri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Prof.Dr.Ercüment</w:t>
            </w:r>
            <w:proofErr w:type="spellEnd"/>
            <w:proofErr w:type="gramEnd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GENÇ - Ankara Üniversitesi 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Güney Marmara’da İki Farklı Uzun Halat Sistemi ile Midye (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Mytilus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galloprovincialis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 Yetiştiriciliğinin Araştırılması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Yrd. Doç. Dr. Şükrü YILDIRIM - Güvenli Su Ürünleri Besicilik Limited Şirketi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Atak-S Yumurtacı Ebeveynlerin Verim Performanslarının Üretim Kümeslerinde Karşılaştırılması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Yrd. Doç. Dr. Gökhan FİLİK  - Ahi Evran Üniversitesi 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Batı Karadeniz, Kuzey Ege ve Susurluk Havzası Balık Gen Kaynakları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Prof.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Dr.Sedat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Vahdet Yerli - Hacettepe Üniversitesi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Deniz Balıkları Kuluçkahaneleri için Potansiyel Canlı Yem Olabilecek Yerli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Kopepod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Türlerinin Biyolojileri ve Kültür Olanakları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Prof. Dr. Şengül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Beşiktepe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- Dokuz Eylül Üniversitesi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Damızlık Ana Arı Üretim İşletmelerinde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Morfometrik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ve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Mikrosatellit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DNA Varyasyonunu Belirleme ve Damızlık İşletmeleri İzleme Sistemi Oluşturma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H. Vasfi GENÇER - Ankara Üniversitesi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Atlarda Ebeveyn Tayin Kiti Üretimi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Vahap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Kapıkıran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-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Genometri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Ltd. Şti.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Antimikrobiyal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İzleme ve İlaç Etkinlik Araştırmalarına Uygun, Bazı Patojenler ve Kalıntılardan Ari, Bal Arısı (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Apis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mellifera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 Kolonilerinin Geliştirilmesi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Yrd.Doç.Dr</w:t>
            </w:r>
            <w:proofErr w:type="gramEnd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.Mustafa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Necati MUZ - Namık Kemal Üniversitesi 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lastRenderedPageBreak/>
              <w:t>67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Ankara Keçilerinde </w:t>
            </w:r>
            <w:proofErr w:type="gram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Döl</w:t>
            </w:r>
            <w:proofErr w:type="gram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Verimi Parametreleri ve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İnfertililite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Nedenlerinin Görülme Sıklığı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Prof.Dr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. Ali DAŞKIN - Ankara Üniversitesi 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Biyodizel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Üretiminde Kullanılan Bazı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Mikroalg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Türlerinin Çeşitli Kurutma Yöntemleri ile Kurutulması ve Kurutulmuş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Mikroalglerden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Biyodizel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Elde Edilmesi 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İlknur ALİBAŞ - Uludağ Üniversitesi 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Ekmeklik buğday (</w:t>
            </w:r>
            <w:proofErr w:type="spellStart"/>
            <w:r w:rsidRPr="003C3E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tr-TR"/>
              </w:rPr>
              <w:t>Triticum</w:t>
            </w:r>
            <w:proofErr w:type="spellEnd"/>
            <w:r w:rsidRPr="003C3E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C3E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tr-TR"/>
              </w:rPr>
              <w:t>aestivum</w:t>
            </w:r>
            <w:proofErr w:type="spellEnd"/>
            <w:r w:rsidRPr="003C3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L.) 5DL kromozomunun referans </w:t>
            </w:r>
            <w:proofErr w:type="spellStart"/>
            <w:r w:rsidRPr="003C3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dizilemesi</w:t>
            </w:r>
            <w:proofErr w:type="spellEnd"/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Hikmet Budak - Sabancı Üniversitesi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Ekonomik Öneme Sahip </w:t>
            </w:r>
            <w:proofErr w:type="spellStart"/>
            <w:r w:rsidRPr="003C3E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tr-TR"/>
              </w:rPr>
              <w:t>Sideritis</w:t>
            </w:r>
            <w:proofErr w:type="spellEnd"/>
            <w:r w:rsidRPr="003C3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Türlerinden (</w:t>
            </w:r>
            <w:proofErr w:type="spellStart"/>
            <w:r w:rsidRPr="003C3E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tr-TR"/>
              </w:rPr>
              <w:t>S.condensata</w:t>
            </w:r>
            <w:proofErr w:type="spellEnd"/>
            <w:r w:rsidRPr="003C3E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tr-TR"/>
              </w:rPr>
              <w:t xml:space="preserve">, S. </w:t>
            </w:r>
            <w:proofErr w:type="spellStart"/>
            <w:r w:rsidRPr="003C3E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tr-TR"/>
              </w:rPr>
              <w:t>congesta</w:t>
            </w:r>
            <w:proofErr w:type="spellEnd"/>
            <w:r w:rsidRPr="003C3E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tr-TR"/>
              </w:rPr>
              <w:t xml:space="preserve">, S. </w:t>
            </w:r>
            <w:proofErr w:type="spellStart"/>
            <w:r w:rsidRPr="003C3E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tr-TR"/>
              </w:rPr>
              <w:t>stricta</w:t>
            </w:r>
            <w:proofErr w:type="spellEnd"/>
            <w:r w:rsidRPr="003C3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) Katma Değeri Yüksek Gıda Takviyelerinin Üretimi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Prof. Dr.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Gülaçtı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Topçu -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Bezmiâlem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Vakıf Üniversitesi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Helichrysum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stoechas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ssp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barellieri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Bitkisinden İdrar Yolları Taş Hastalığına (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Ürolithiasis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) Karşı Katma Değeri Yüksek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Farmasötik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Ürün Geliştirilmesi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Mustafa ASLAN - Gazi Üniversitesi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Ülkemiz Bazı Ekmeklik Buğday (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Triticum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aestivum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L.) Çeşitlerinde Tuza Tolerans/Dayanıklılık Göstergesi Olarak Evrensel SSR Markörlerin Kullanılabilirliğinin Araştırılması ve Tuz Stresi Koşullarında Gen İfade Profillerinin İncelenmesi 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Prof.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Dr.Mustafa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YILDIZ - Ankara Üniversitesi 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Ayçiçeğinde IMI Herbisitlerine,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Orobanşa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Ve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Mildiyöye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Dayanıklı Ebeveyn Hat Ve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Hibrit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Islahı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Dr Yalçın KAYA - TRAGEN Ltd. Şti.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Türkiye Yerel Çeltik Çeşitlerinin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Agronomik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Ve Moleküler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Karakterizasyonu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, Üretimdeki Çeşitleri Ayırt Edici </w:t>
            </w:r>
            <w:proofErr w:type="spellStart"/>
            <w:proofErr w:type="gram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Markırların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Belirlenmesi</w:t>
            </w:r>
            <w:proofErr w:type="gramEnd"/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Yrd. Doç. Dr. Necmi BEŞER - Trakya Üniversitesi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Ülkemizde Tütün Bitkisi Tarla Atıklarının Biyoenerji Ve Hayvan Yemi Amaçlı Kullanım </w:t>
            </w:r>
            <w:proofErr w:type="gramStart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İmkanlarının</w:t>
            </w:r>
            <w:proofErr w:type="gramEnd"/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Araştırılması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Prof. Dr. Ali Kemal AYAN - </w:t>
            </w:r>
            <w:proofErr w:type="spellStart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Ondokuz</w:t>
            </w:r>
            <w:proofErr w:type="spellEnd"/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Mayıs Üniversitesi 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Orta Anadolu Şartlarına Uygun Yüksek Tane Verimli ve Soğuğa Dayanıklı Bezelye Hatlarının Geliştirilmesi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Ercan CEYHAN - Selçuk Üniversitesi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Ot Pancarda Genetik, Tarımsal ve Teknolojik Özelliklerin Belirlenmesi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 Rahim ADA - Selçuk Üniversitesi</w:t>
            </w:r>
          </w:p>
        </w:tc>
      </w:tr>
      <w:tr w:rsidR="003C3E6B" w:rsidRPr="003C3E6B" w:rsidTr="00116ED6">
        <w:trPr>
          <w:trHeight w:val="6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C3E6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7960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Laboratuvarlar Arası Entegrasyonun Sağlanmasına Yönelik Bilişim Alt Yapısının Geliştirilmesi </w:t>
            </w:r>
          </w:p>
        </w:tc>
        <w:tc>
          <w:tcPr>
            <w:tcW w:w="2107" w:type="dxa"/>
            <w:shd w:val="clear" w:color="000000" w:fill="FFFFFF"/>
            <w:vAlign w:val="center"/>
            <w:hideMark/>
          </w:tcPr>
          <w:p w:rsidR="003C3E6B" w:rsidRPr="003C3E6B" w:rsidRDefault="003C3E6B" w:rsidP="003C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3E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Hamit KÖKSEL - Hacettepe Üniversitesi</w:t>
            </w:r>
          </w:p>
        </w:tc>
      </w:tr>
    </w:tbl>
    <w:p w:rsidR="003C3E6B" w:rsidRPr="00783D73" w:rsidRDefault="003C3E6B" w:rsidP="00C26420">
      <w:pPr>
        <w:rPr>
          <w:sz w:val="18"/>
          <w:szCs w:val="18"/>
        </w:rPr>
      </w:pPr>
    </w:p>
    <w:sectPr w:rsidR="003C3E6B" w:rsidRPr="00783D73" w:rsidSect="003A4494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20"/>
    <w:rsid w:val="00003CBD"/>
    <w:rsid w:val="00043078"/>
    <w:rsid w:val="00113561"/>
    <w:rsid w:val="00116ED6"/>
    <w:rsid w:val="00142127"/>
    <w:rsid w:val="00222F28"/>
    <w:rsid w:val="0039120E"/>
    <w:rsid w:val="003A4494"/>
    <w:rsid w:val="003C3E6B"/>
    <w:rsid w:val="00496C71"/>
    <w:rsid w:val="004C2D39"/>
    <w:rsid w:val="004C4C75"/>
    <w:rsid w:val="005732F7"/>
    <w:rsid w:val="00655C60"/>
    <w:rsid w:val="006A61B6"/>
    <w:rsid w:val="00783D73"/>
    <w:rsid w:val="009A1707"/>
    <w:rsid w:val="00AE18A2"/>
    <w:rsid w:val="00B77457"/>
    <w:rsid w:val="00C26420"/>
    <w:rsid w:val="00C36BE9"/>
    <w:rsid w:val="00C56C5D"/>
    <w:rsid w:val="00CD0C2B"/>
    <w:rsid w:val="00D179A5"/>
    <w:rsid w:val="00E44541"/>
    <w:rsid w:val="00E968DE"/>
    <w:rsid w:val="00EC152E"/>
    <w:rsid w:val="00EE24C4"/>
    <w:rsid w:val="00F234E1"/>
    <w:rsid w:val="00F32E81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0F0475B0E004746BEA74BBC155E423C" ma:contentTypeVersion="1" ma:contentTypeDescription="Yeni belge oluşturun." ma:contentTypeScope="" ma:versionID="11c2bec15e9980e8bc866fdabb8952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44B09A-E178-4CD0-AA58-EF245EEC14E9}"/>
</file>

<file path=customXml/itemProps2.xml><?xml version="1.0" encoding="utf-8"?>
<ds:datastoreItem xmlns:ds="http://schemas.openxmlformats.org/officeDocument/2006/customXml" ds:itemID="{FF5D7A27-BFE3-4687-AD68-8E1B8F37747E}"/>
</file>

<file path=customXml/itemProps3.xml><?xml version="1.0" encoding="utf-8"?>
<ds:datastoreItem xmlns:ds="http://schemas.openxmlformats.org/officeDocument/2006/customXml" ds:itemID="{96DFBE4B-5A4E-445D-ABA6-8728AD73E3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TAGEM</Company>
  <LinksUpToDate>false</LinksUpToDate>
  <CharactersWithSpaces>13317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 Sahin</dc:creator>
  <cp:lastModifiedBy>Akif Sahin</cp:lastModifiedBy>
  <cp:revision>5</cp:revision>
  <dcterms:created xsi:type="dcterms:W3CDTF">2015-06-17T07:34:00Z</dcterms:created>
  <dcterms:modified xsi:type="dcterms:W3CDTF">2015-06-18T07:42:00Z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0x01010070F0475B0E004746BEA74BBC155E423C</vt:lpwstr>
  </property>
</Properties>
</file>