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7358"/>
        <w:gridCol w:w="1708"/>
      </w:tblGrid>
      <w:tr w:rsidR="00E21B5F" w:rsidRPr="00672FB9" w14:paraId="40747E14" w14:textId="77777777" w:rsidTr="00EE2007">
        <w:trPr>
          <w:cantSplit/>
          <w:trHeight w:val="1125"/>
          <w:jc w:val="center"/>
        </w:trPr>
        <w:tc>
          <w:tcPr>
            <w:tcW w:w="1558" w:type="dxa"/>
            <w:vAlign w:val="center"/>
          </w:tcPr>
          <w:p w14:paraId="39190050" w14:textId="37340031" w:rsidR="00E21B5F" w:rsidRPr="00672FB9" w:rsidRDefault="00B94FB5" w:rsidP="00E4531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 wp14:anchorId="68689D98" wp14:editId="5A96B8FB">
                  <wp:extent cx="856800" cy="856800"/>
                  <wp:effectExtent l="0" t="0" r="635" b="63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800" cy="85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  <w:vAlign w:val="center"/>
          </w:tcPr>
          <w:p w14:paraId="0F2DE238" w14:textId="657C81AA" w:rsidR="00E21B5F" w:rsidRPr="00B94FB5" w:rsidRDefault="00E62030" w:rsidP="00D838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Deneyi Yapan Kurum</w:t>
            </w:r>
          </w:p>
        </w:tc>
        <w:tc>
          <w:tcPr>
            <w:tcW w:w="1708" w:type="dxa"/>
            <w:vAlign w:val="center"/>
          </w:tcPr>
          <w:p w14:paraId="7F1414F2" w14:textId="3DE489D3" w:rsidR="000A4829" w:rsidRPr="00672FB9" w:rsidRDefault="00E62030" w:rsidP="00EE2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Deneyi Yapan Kurum Logo</w:t>
            </w:r>
          </w:p>
        </w:tc>
      </w:tr>
    </w:tbl>
    <w:p w14:paraId="56322827" w14:textId="0FB1AEFC" w:rsidR="007B04FF" w:rsidRPr="00672FB9" w:rsidRDefault="00B94FB5">
      <w:pPr>
        <w:rPr>
          <w:rFonts w:ascii="Arial" w:hAnsi="Arial" w:cs="Arial"/>
        </w:rPr>
      </w:pPr>
      <w:r w:rsidRPr="00672F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C37EF" wp14:editId="0EC9CB27">
                <wp:simplePos x="0" y="0"/>
                <wp:positionH relativeFrom="margin">
                  <wp:posOffset>-29286</wp:posOffset>
                </wp:positionH>
                <wp:positionV relativeFrom="page">
                  <wp:posOffset>1814170</wp:posOffset>
                </wp:positionV>
                <wp:extent cx="5894589" cy="928254"/>
                <wp:effectExtent l="0" t="0" r="11430" b="24765"/>
                <wp:wrapSquare wrapText="bothSides"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589" cy="9282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12A1287" w14:textId="77777777" w:rsidR="00FE22A5" w:rsidRPr="00C06730" w:rsidRDefault="00FE22A5" w:rsidP="0045439F">
                            <w:pPr>
                              <w:pStyle w:val="KonuBal"/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</w:pPr>
                            <w:r w:rsidRPr="00C06730"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  <w:t>DENEY RAPORU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DC37EF" id="Dikdörtgen 2" o:spid="_x0000_s1026" style="position:absolute;margin-left:-2.3pt;margin-top:142.85pt;width:464.1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" fillcolor="#e2efd9 [665]" strokecolor="white" strokeweight="1pt">
                <v:textbox inset="14.4pt,,14.4pt">
                  <w:txbxContent>
                    <w:p w14:paraId="612A1287" w14:textId="77777777" w:rsidR="00FE22A5" w:rsidRPr="00C06730" w:rsidRDefault="00FE22A5" w:rsidP="0045439F">
                      <w:pPr>
                        <w:pStyle w:val="KonuBal"/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color w:val="002060"/>
                          <w:sz w:val="72"/>
                        </w:rPr>
                      </w:pPr>
                      <w:r w:rsidRPr="00C06730">
                        <w:rPr>
                          <w:rFonts w:ascii="Arial" w:hAnsi="Arial" w:cs="Arial"/>
                          <w:color w:val="002060"/>
                          <w:sz w:val="72"/>
                        </w:rPr>
                        <w:t>DENEY RAPORU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5D3B549B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  <w:r w:rsidRPr="00672FB9">
        <w:rPr>
          <w:rFonts w:ascii="Arial" w:hAnsi="Arial" w:cs="Arial"/>
          <w:b/>
          <w:sz w:val="28"/>
          <w:szCs w:val="28"/>
        </w:rPr>
        <w:t>Rapor No:A-01/00/001/1322/2022-0001/00</w:t>
      </w:r>
      <w:r w:rsidRPr="00672FB9"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4829A27D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</w:rPr>
      </w:pPr>
      <w:r w:rsidRPr="00672FB9">
        <w:rPr>
          <w:rFonts w:ascii="Arial" w:hAnsi="Arial" w:cs="Arial"/>
          <w:b/>
        </w:rPr>
        <w:t>(Deney Kurumu/Kategori/Makine Adı/Firma Kodu/Deney Yılı-Rapor Sıra No/Revizyon)</w:t>
      </w:r>
    </w:p>
    <w:p w14:paraId="004B69A2" w14:textId="77777777" w:rsidR="007B04FF" w:rsidRPr="00672FB9" w:rsidRDefault="007B04FF">
      <w:pPr>
        <w:rPr>
          <w:rFonts w:ascii="Arial" w:hAnsi="Arial" w:cs="Arial"/>
        </w:rPr>
      </w:pPr>
      <w:r w:rsidRPr="00672FB9">
        <w:rPr>
          <w:rFonts w:ascii="Arial" w:hAnsi="Arial" w:cs="Arial"/>
          <w:b/>
          <w:sz w:val="28"/>
          <w:szCs w:val="28"/>
        </w:rPr>
        <w:t>Rapor Tarihi:</w:t>
      </w:r>
    </w:p>
    <w:p w14:paraId="6820259F" w14:textId="77777777" w:rsidR="007B04FF" w:rsidRPr="00672FB9" w:rsidRDefault="007B04F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</w:tblGrid>
      <w:tr w:rsidR="007E4B95" w:rsidRPr="00672FB9" w14:paraId="76997EE9" w14:textId="77777777" w:rsidTr="007B04FF">
        <w:trPr>
          <w:trHeight w:val="4564"/>
          <w:jc w:val="center"/>
        </w:trPr>
        <w:tc>
          <w:tcPr>
            <w:tcW w:w="7554" w:type="dxa"/>
            <w:vAlign w:val="center"/>
          </w:tcPr>
          <w:p w14:paraId="34502054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0F4F708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0B5B071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53EC447" w14:textId="77777777" w:rsidR="007E4B95" w:rsidRPr="00672FB9" w:rsidRDefault="007E4B95" w:rsidP="00EC22C0">
            <w:pPr>
              <w:rPr>
                <w:rFonts w:ascii="Arial" w:hAnsi="Arial" w:cs="Arial"/>
              </w:rPr>
            </w:pPr>
          </w:p>
          <w:p w14:paraId="33FCCC4F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436B77D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4229E025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B88CBF3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2A050152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1D106AAD" w14:textId="77777777" w:rsidR="007E4B95" w:rsidRPr="00672FB9" w:rsidRDefault="007E4B95" w:rsidP="00E453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FB9">
              <w:rPr>
                <w:rFonts w:ascii="Arial" w:hAnsi="Arial" w:cs="Arial"/>
                <w:b/>
                <w:sz w:val="32"/>
                <w:szCs w:val="32"/>
              </w:rPr>
              <w:t>FOTOĞRAF</w:t>
            </w:r>
          </w:p>
          <w:p w14:paraId="19D9380E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3D483652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1658BB56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65179A06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57CB278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2BD77AB7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48B7F26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9A6B3FE" w14:textId="77777777" w:rsidR="00EF2AAB" w:rsidRPr="00672FB9" w:rsidRDefault="00EF2AAB" w:rsidP="00D759B2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</w:p>
    <w:p w14:paraId="0B540127" w14:textId="77777777" w:rsidR="00FC0CE8" w:rsidRPr="00672FB9" w:rsidRDefault="00FC0CE8">
      <w:pPr>
        <w:rPr>
          <w:rFonts w:ascii="Arial" w:hAnsi="Arial" w:cs="Arial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425"/>
        <w:gridCol w:w="3816"/>
      </w:tblGrid>
      <w:tr w:rsidR="004C382D" w:rsidRPr="00672FB9" w14:paraId="5841AA1D" w14:textId="77777777" w:rsidTr="009B6910">
        <w:trPr>
          <w:trHeight w:val="412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0BCDB9C" w14:textId="77777777" w:rsidR="004C382D" w:rsidRPr="00672FB9" w:rsidRDefault="004C382D" w:rsidP="008830F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Deneyi Yapılan </w:t>
            </w:r>
            <w:r w:rsidR="004C2744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Araç/ </w:t>
            </w:r>
            <w:r w:rsidR="008830F1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>Makine / Sistem</w:t>
            </w:r>
          </w:p>
        </w:tc>
      </w:tr>
      <w:tr w:rsidR="004C382D" w:rsidRPr="00672FB9" w14:paraId="1CEA357C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280E72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Kategori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F2B8B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080B" w14:textId="7AB91750" w:rsidR="004C382D" w:rsidRPr="00672FB9" w:rsidRDefault="00D737DA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Taşıma, İletim, Yükleme Makine ve Ekipmanları</w:t>
            </w:r>
          </w:p>
        </w:tc>
      </w:tr>
      <w:tr w:rsidR="004C382D" w:rsidRPr="00672FB9" w14:paraId="1B04D672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12A552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Adı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D1B5F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EA84" w14:textId="5F3630D6" w:rsidR="004C382D" w:rsidRPr="00672FB9" w:rsidRDefault="00F962F1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Kovalı</w:t>
            </w:r>
            <w:r w:rsidR="003D24D1">
              <w:rPr>
                <w:rFonts w:ascii="Arial" w:hAnsi="Arial" w:cs="Arial"/>
                <w:sz w:val="28"/>
                <w:szCs w:val="28"/>
              </w:rPr>
              <w:t xml:space="preserve"> Götürücü</w:t>
            </w:r>
          </w:p>
        </w:tc>
      </w:tr>
      <w:tr w:rsidR="004C382D" w:rsidRPr="00672FB9" w14:paraId="77E9BA12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A39D12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Marka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CD8438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3987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  <w:tr w:rsidR="004C382D" w:rsidRPr="00672FB9" w14:paraId="6B60F53C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94300F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Modeli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4A277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</w:rPr>
            </w:pPr>
            <w:r w:rsidRPr="00672FB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821B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lang w:val="en-GB"/>
              </w:rPr>
            </w:pPr>
          </w:p>
        </w:tc>
      </w:tr>
      <w:tr w:rsidR="004C382D" w:rsidRPr="00672FB9" w14:paraId="0E7EDB60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ACFE2E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Tip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FD618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3714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</w:tbl>
    <w:p w14:paraId="33B2B4F0" w14:textId="77777777" w:rsidR="00AD1E56" w:rsidRPr="00672FB9" w:rsidRDefault="00AD1E56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69D42477" w14:textId="77777777" w:rsidR="00892A9D" w:rsidRPr="00672FB9" w:rsidRDefault="00892A9D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0A87DBCD" w14:textId="77777777" w:rsidR="002350B8" w:rsidRPr="00672FB9" w:rsidRDefault="002350B8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1907F089" w14:textId="77777777" w:rsidR="00C17D6E" w:rsidRPr="00672FB9" w:rsidRDefault="00EF2AAB" w:rsidP="00D13F37">
      <w:pPr>
        <w:ind w:firstLine="708"/>
        <w:jc w:val="both"/>
        <w:rPr>
          <w:rFonts w:ascii="Arial" w:hAnsi="Arial" w:cs="Arial"/>
          <w:b/>
          <w:color w:val="FF0000"/>
          <w:sz w:val="18"/>
        </w:rPr>
      </w:pPr>
      <w:r w:rsidRPr="00672FB9">
        <w:rPr>
          <w:rFonts w:ascii="Arial" w:hAnsi="Arial" w:cs="Arial"/>
          <w:b/>
          <w:color w:val="FF0000"/>
          <w:sz w:val="18"/>
        </w:rPr>
        <w:t>Bu deney rapor</w:t>
      </w:r>
      <w:r w:rsidR="00305EAA" w:rsidRPr="00672FB9">
        <w:rPr>
          <w:rFonts w:ascii="Arial" w:hAnsi="Arial" w:cs="Arial"/>
          <w:b/>
          <w:color w:val="FF0000"/>
          <w:sz w:val="18"/>
        </w:rPr>
        <w:t xml:space="preserve">u </w:t>
      </w:r>
      <w:r w:rsidR="007F4AF1" w:rsidRPr="00672FB9">
        <w:rPr>
          <w:rFonts w:ascii="Arial" w:hAnsi="Arial" w:cs="Arial"/>
          <w:b/>
          <w:color w:val="FF0000"/>
          <w:sz w:val="18"/>
        </w:rPr>
        <w:t>09.10.2020 tarih ve 31269 sayılı Resmi Gazete' de yayımlanan "Tarım Makineleri ve Tarım Teknolojisi Araçlarının Deney ve Denetim Esaslarına İlişkin Yönetmelik"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305EAA" w:rsidRPr="00672FB9">
        <w:rPr>
          <w:rFonts w:ascii="Arial" w:hAnsi="Arial" w:cs="Arial"/>
          <w:b/>
          <w:color w:val="FF0000"/>
          <w:sz w:val="18"/>
        </w:rPr>
        <w:t>kapsamında kredili satışa esas olmak üzere düzenlenmiş olup,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6C5DBE" w:rsidRPr="00672FB9">
        <w:rPr>
          <w:rFonts w:ascii="Arial" w:hAnsi="Arial" w:cs="Arial"/>
          <w:b/>
          <w:color w:val="FF0000"/>
          <w:sz w:val="18"/>
        </w:rPr>
        <w:t>T.C. Tarım ve Orman Bakanlığı’nın</w:t>
      </w:r>
      <w:r w:rsidR="002E4BE4" w:rsidRPr="00672FB9">
        <w:rPr>
          <w:rFonts w:ascii="Arial" w:hAnsi="Arial" w:cs="Arial"/>
          <w:b/>
          <w:color w:val="FF0000"/>
          <w:sz w:val="18"/>
        </w:rPr>
        <w:t xml:space="preserve"> yazılı izni olmadan </w:t>
      </w:r>
      <w:r w:rsidR="009A1304" w:rsidRPr="00672FB9">
        <w:rPr>
          <w:rFonts w:ascii="Arial" w:hAnsi="Arial" w:cs="Arial"/>
          <w:b/>
          <w:color w:val="FF0000"/>
          <w:sz w:val="18"/>
        </w:rPr>
        <w:t xml:space="preserve">alıntılanamaz, </w:t>
      </w:r>
      <w:r w:rsidR="002E4BE4" w:rsidRPr="00672FB9">
        <w:rPr>
          <w:rFonts w:ascii="Arial" w:hAnsi="Arial" w:cs="Arial"/>
          <w:b/>
          <w:color w:val="FF0000"/>
          <w:sz w:val="18"/>
        </w:rPr>
        <w:t>çoğaltılamaz.</w:t>
      </w:r>
    </w:p>
    <w:p w14:paraId="146439AD" w14:textId="6F907C31" w:rsidR="00D737DA" w:rsidRDefault="00D737DA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4055074" w14:textId="291A7DFA" w:rsidR="00672FB9" w:rsidRPr="00672FB9" w:rsidRDefault="00672FB9" w:rsidP="005B68FB">
      <w:pPr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lastRenderedPageBreak/>
        <w:t>Deneyi Yapılan Araç / Makine/ Sistemin;</w:t>
      </w:r>
    </w:p>
    <w:p w14:paraId="55F9610A" w14:textId="77777777" w:rsidR="00672FB9" w:rsidRPr="00672FB9" w:rsidRDefault="00672FB9" w:rsidP="005B68FB">
      <w:pPr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Ticari Adı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7D86034F" w14:textId="77777777" w:rsidR="00672FB9" w:rsidRPr="00672FB9" w:rsidRDefault="00672FB9" w:rsidP="005B68FB">
      <w:pPr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Markası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38673B2C" w14:textId="77777777" w:rsidR="00672FB9" w:rsidRPr="00672FB9" w:rsidRDefault="00672FB9" w:rsidP="005B68FB">
      <w:pPr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Modeli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0504E9D4" w14:textId="77777777" w:rsidR="00672FB9" w:rsidRPr="00672FB9" w:rsidRDefault="00672FB9" w:rsidP="005B68FB">
      <w:pPr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Tipi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4CF6EF2A" w14:textId="77777777" w:rsidR="00672FB9" w:rsidRPr="00672FB9" w:rsidRDefault="00672FB9" w:rsidP="005B68FB">
      <w:pPr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Seri Numarası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5770B640" w14:textId="77777777" w:rsidR="00672FB9" w:rsidRPr="00672FB9" w:rsidRDefault="00672FB9" w:rsidP="005B68FB">
      <w:pPr>
        <w:tabs>
          <w:tab w:val="left" w:pos="851"/>
        </w:tabs>
        <w:spacing w:before="480" w:after="480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Deneylerin Yapıldığı Yer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3EAA17A2" w14:textId="77777777" w:rsidR="00672FB9" w:rsidRPr="00317DD9" w:rsidRDefault="00672FB9" w:rsidP="005B68FB">
      <w:pPr>
        <w:tabs>
          <w:tab w:val="left" w:pos="851"/>
        </w:tabs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Tarihi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0012E81B" w14:textId="77777777" w:rsidR="00672FB9" w:rsidRPr="00672FB9" w:rsidRDefault="00672FB9" w:rsidP="005B68FB">
      <w:pPr>
        <w:tabs>
          <w:tab w:val="left" w:pos="851"/>
        </w:tabs>
        <w:spacing w:before="480" w:after="240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705F0B54" w14:textId="77777777" w:rsidR="00672FB9" w:rsidRPr="00672FB9" w:rsidRDefault="00672FB9" w:rsidP="005B68FB">
      <w:pPr>
        <w:tabs>
          <w:tab w:val="left" w:pos="851"/>
        </w:tabs>
        <w:spacing w:before="240" w:after="480"/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 xml:space="preserve">: </w:t>
      </w:r>
      <w:r w:rsidRPr="00672FB9">
        <w:rPr>
          <w:rFonts w:ascii="Arial" w:hAnsi="Arial" w:cs="Arial"/>
          <w:sz w:val="24"/>
          <w:szCs w:val="24"/>
        </w:rPr>
        <w:t>Adres, Tel, Fax, e-Posta, Elektronik Ağ, Kep</w:t>
      </w:r>
    </w:p>
    <w:p w14:paraId="58238E12" w14:textId="77777777" w:rsidR="00672FB9" w:rsidRPr="00672FB9" w:rsidRDefault="00672FB9" w:rsidP="005B68FB">
      <w:pPr>
        <w:tabs>
          <w:tab w:val="left" w:pos="851"/>
        </w:tabs>
        <w:spacing w:before="480" w:after="480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670E3B2D" w14:textId="77777777" w:rsidR="00672FB9" w:rsidRPr="00672FB9" w:rsidRDefault="00672FB9" w:rsidP="005B68FB">
      <w:pPr>
        <w:tabs>
          <w:tab w:val="left" w:pos="851"/>
        </w:tabs>
        <w:spacing w:before="480" w:after="480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 Vergi No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4FB911D8" w14:textId="77777777" w:rsidR="00672FB9" w:rsidRPr="00672FB9" w:rsidRDefault="00672FB9" w:rsidP="005B68FB">
      <w:pPr>
        <w:tabs>
          <w:tab w:val="left" w:pos="851"/>
        </w:tabs>
        <w:spacing w:before="480" w:after="480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İmalatçı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Fax, e-Posta, Elektronik Ağ, Kep</w:t>
      </w:r>
    </w:p>
    <w:p w14:paraId="045CA6D9" w14:textId="77777777" w:rsidR="00672FB9" w:rsidRPr="00672FB9" w:rsidRDefault="00672FB9" w:rsidP="005B68FB">
      <w:pPr>
        <w:tabs>
          <w:tab w:val="left" w:pos="851"/>
        </w:tabs>
        <w:spacing w:before="480" w:after="480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İthalatçı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Fax, e-Posta, Elektronik Ağ, Kep</w:t>
      </w:r>
    </w:p>
    <w:p w14:paraId="7C134C65" w14:textId="255EAD0B" w:rsidR="00672FB9" w:rsidRPr="00672FB9" w:rsidRDefault="00672FB9" w:rsidP="005B68FB">
      <w:pPr>
        <w:tabs>
          <w:tab w:val="left" w:pos="3261"/>
        </w:tabs>
        <w:spacing w:before="480" w:after="480"/>
        <w:ind w:left="3261" w:hanging="3261"/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Deneyi Yapan Kurum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</w:t>
      </w:r>
      <w:r w:rsidR="00E62030" w:rsidRPr="00672FB9">
        <w:rPr>
          <w:rFonts w:ascii="Arial" w:hAnsi="Arial" w:cs="Arial"/>
          <w:sz w:val="24"/>
          <w:szCs w:val="24"/>
        </w:rPr>
        <w:t>Adres, Tel, Fax, e-Posta, Elektronik Ağ</w:t>
      </w:r>
    </w:p>
    <w:p w14:paraId="6388DFA0" w14:textId="5459C5C9" w:rsidR="00034C3E" w:rsidRDefault="00034C3E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2FA424B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lastRenderedPageBreak/>
        <w:t>DENEY RAPORUNUN İÇERİĞİ</w:t>
      </w:r>
    </w:p>
    <w:p w14:paraId="15CE08FF" w14:textId="77777777" w:rsidR="00672FB9" w:rsidRPr="00672FB9" w:rsidRDefault="00672FB9" w:rsidP="00672FB9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C3BD8A2" w14:textId="480BC032" w:rsidR="00672FB9" w:rsidRDefault="00672FB9" w:rsidP="00034C3E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Makin</w:t>
      </w:r>
      <w:r w:rsidR="009F3DC6">
        <w:rPr>
          <w:rFonts w:ascii="Arial" w:hAnsi="Arial" w:cs="Arial"/>
          <w:b/>
          <w:sz w:val="24"/>
          <w:szCs w:val="24"/>
        </w:rPr>
        <w:t>e</w:t>
      </w:r>
      <w:r w:rsidRPr="00672FB9">
        <w:rPr>
          <w:rFonts w:ascii="Arial" w:hAnsi="Arial" w:cs="Arial"/>
          <w:b/>
          <w:sz w:val="24"/>
          <w:szCs w:val="24"/>
        </w:rPr>
        <w:t xml:space="preserve"> Tanıtımı</w:t>
      </w:r>
    </w:p>
    <w:p w14:paraId="797CEB21" w14:textId="74C56CAB" w:rsidR="00672FB9" w:rsidRPr="00672FB9" w:rsidRDefault="00672FB9" w:rsidP="00034C3E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Teknik Özellikler </w:t>
      </w:r>
    </w:p>
    <w:p w14:paraId="097DB48E" w14:textId="77777777" w:rsidR="00672FB9" w:rsidRPr="00672FB9" w:rsidRDefault="00672FB9" w:rsidP="00034C3E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Yöntem</w:t>
      </w:r>
    </w:p>
    <w:p w14:paraId="0FC6D469" w14:textId="77777777" w:rsidR="00672FB9" w:rsidRDefault="00672FB9" w:rsidP="00034C3E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Bulguları</w:t>
      </w:r>
    </w:p>
    <w:p w14:paraId="063A5072" w14:textId="77777777" w:rsidR="00672FB9" w:rsidRDefault="00672FB9" w:rsidP="00034C3E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035DFF6D" w14:textId="77777777" w:rsidR="00672FB9" w:rsidRDefault="00672FB9" w:rsidP="00034C3E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Kaynakları</w:t>
      </w:r>
    </w:p>
    <w:p w14:paraId="0C02A91C" w14:textId="77777777" w:rsidR="00474A4D" w:rsidRPr="00672FB9" w:rsidRDefault="00474A4D" w:rsidP="00034C3E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Deney Kurulu</w:t>
      </w:r>
    </w:p>
    <w:p w14:paraId="5D1E3DFC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6C3CC9D5" w14:textId="77777777" w:rsidR="00531DF3" w:rsidRPr="00672FB9" w:rsidRDefault="00531DF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317CFAF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3876E92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DA9DCF0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88DAD70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1E43A21E" w14:textId="77777777" w:rsid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3AF191D" w14:textId="77777777" w:rsidR="00054DA3" w:rsidRDefault="00054DA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F633A91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CCA75A9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E10BBF2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3070DF3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0AF17B7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82DABA8" w14:textId="77777777" w:rsidR="00C15437" w:rsidRPr="00672FB9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B1F469D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AF5A7F8" w14:textId="6FB4E5C2" w:rsidR="00034C3E" w:rsidRDefault="00034C3E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D398E31" w14:textId="47185292" w:rsidR="009B6910" w:rsidRPr="00672FB9" w:rsidRDefault="009B6910" w:rsidP="00DE1DFA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lastRenderedPageBreak/>
        <w:t>MAKİNE</w:t>
      </w:r>
      <w:r w:rsidR="001947A7">
        <w:rPr>
          <w:rFonts w:ascii="Arial" w:hAnsi="Arial" w:cs="Arial"/>
          <w:b/>
          <w:sz w:val="24"/>
          <w:szCs w:val="24"/>
        </w:rPr>
        <w:t xml:space="preserve"> </w:t>
      </w:r>
      <w:r w:rsidRPr="00672FB9">
        <w:rPr>
          <w:rFonts w:ascii="Arial" w:hAnsi="Arial" w:cs="Arial"/>
          <w:b/>
          <w:sz w:val="24"/>
          <w:szCs w:val="24"/>
        </w:rPr>
        <w:t>TANITIMI</w:t>
      </w:r>
    </w:p>
    <w:p w14:paraId="4EC52F4B" w14:textId="46DA4249" w:rsidR="00FB7255" w:rsidRPr="00FB7255" w:rsidRDefault="00FB7255" w:rsidP="00FB7255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FB7255">
        <w:rPr>
          <w:rFonts w:ascii="Arial" w:hAnsi="Arial" w:cs="Arial"/>
          <w:sz w:val="22"/>
          <w:szCs w:val="22"/>
        </w:rPr>
        <w:t xml:space="preserve">……………. Firması tarafından imal/ithal edilen …………marka, ……………..model…………….., ………. </w:t>
      </w:r>
      <w:r w:rsidR="00F962F1">
        <w:rPr>
          <w:rFonts w:ascii="Arial" w:hAnsi="Arial" w:cs="Arial"/>
          <w:sz w:val="22"/>
          <w:szCs w:val="22"/>
        </w:rPr>
        <w:t>kovalı</w:t>
      </w:r>
      <w:r w:rsidRPr="00FB7255">
        <w:rPr>
          <w:rFonts w:ascii="Arial" w:hAnsi="Arial" w:cs="Arial"/>
          <w:sz w:val="22"/>
          <w:szCs w:val="22"/>
        </w:rPr>
        <w:t xml:space="preserve"> götürücü; meyil ayarı olan, frenleme tertibatı ile donatılmıştır. Çalışma sırasında </w:t>
      </w:r>
      <w:r w:rsidR="00F962F1">
        <w:rPr>
          <w:rFonts w:ascii="Arial" w:hAnsi="Arial" w:cs="Arial"/>
          <w:sz w:val="22"/>
          <w:szCs w:val="22"/>
        </w:rPr>
        <w:t>kovalı</w:t>
      </w:r>
      <w:r w:rsidRPr="00FB7255">
        <w:rPr>
          <w:rFonts w:ascii="Arial" w:hAnsi="Arial" w:cs="Arial"/>
          <w:sz w:val="22"/>
          <w:szCs w:val="22"/>
        </w:rPr>
        <w:t xml:space="preserve"> götürücünün hareket etmemesi için otomatik kilit sistemi ile donatılmış tip bir makinadır. </w:t>
      </w:r>
    </w:p>
    <w:p w14:paraId="7F409FE5" w14:textId="6C9AD051" w:rsidR="00E62030" w:rsidRPr="00E62030" w:rsidRDefault="00F962F1" w:rsidP="00FB7255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Kovalı</w:t>
      </w:r>
      <w:r w:rsidR="00FB7255" w:rsidRPr="00FB7255">
        <w:rPr>
          <w:rFonts w:ascii="Arial" w:hAnsi="Arial" w:cs="Arial"/>
          <w:sz w:val="22"/>
          <w:szCs w:val="22"/>
        </w:rPr>
        <w:t xml:space="preserve"> götürücü, tohum ve mineral gübre  gibi materyallerin tarımsal amaçlı belirli bir yükseklikten veya yüksekliğe taşınması amacıyla imal edilmiştir. Makine …………….. renge boyanmış olup, üzerinde imalatçı firmanın adı yazılı bir etiket bulunmaktadır.</w:t>
      </w:r>
    </w:p>
    <w:p w14:paraId="2E9EA492" w14:textId="77777777" w:rsidR="00A37A97" w:rsidRPr="00672FB9" w:rsidRDefault="009B6910" w:rsidP="00DE1DFA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TEKNİK ÖZELLİKLER</w:t>
      </w:r>
    </w:p>
    <w:p w14:paraId="30564A17" w14:textId="4A60E84C" w:rsidR="00531DF3" w:rsidRDefault="00531DF3" w:rsidP="00DE1DFA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2.1. Genel Ölçüler</w:t>
      </w:r>
    </w:p>
    <w:p w14:paraId="02BC8873" w14:textId="6CD8EA71" w:rsidR="00E62030" w:rsidRPr="00E62030" w:rsidRDefault="00E62030" w:rsidP="00E62030">
      <w:pPr>
        <w:spacing w:before="120" w:after="120"/>
        <w:ind w:left="567" w:firstLine="567"/>
        <w:rPr>
          <w:rFonts w:ascii="Arial" w:hAnsi="Arial" w:cs="Arial"/>
          <w:bCs/>
          <w:sz w:val="24"/>
          <w:szCs w:val="24"/>
        </w:rPr>
      </w:pPr>
      <w:r w:rsidRPr="00E62030">
        <w:rPr>
          <w:rFonts w:ascii="Arial" w:hAnsi="Arial" w:cs="Arial"/>
          <w:bCs/>
          <w:sz w:val="24"/>
          <w:szCs w:val="24"/>
        </w:rPr>
        <w:t xml:space="preserve">(Ölçüler </w:t>
      </w:r>
      <w:r w:rsidR="00DE1DFA">
        <w:rPr>
          <w:rFonts w:ascii="Arial" w:hAnsi="Arial" w:cs="Arial"/>
          <w:bCs/>
          <w:sz w:val="24"/>
          <w:szCs w:val="24"/>
        </w:rPr>
        <w:t xml:space="preserve">makinanın taşıma </w:t>
      </w:r>
      <w:r w:rsidRPr="00E62030">
        <w:rPr>
          <w:rFonts w:ascii="Arial" w:hAnsi="Arial" w:cs="Arial"/>
          <w:bCs/>
          <w:sz w:val="24"/>
          <w:szCs w:val="24"/>
        </w:rPr>
        <w:t>konumunda alınmıştır.)</w:t>
      </w:r>
    </w:p>
    <w:p w14:paraId="7965189D" w14:textId="77777777" w:rsidR="00531DF3" w:rsidRPr="00672FB9" w:rsidRDefault="00531DF3" w:rsidP="00640944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ab/>
      </w:r>
    </w:p>
    <w:tbl>
      <w:tblPr>
        <w:tblW w:w="3672" w:type="pct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134"/>
        <w:gridCol w:w="1559"/>
      </w:tblGrid>
      <w:tr w:rsidR="00E62030" w:rsidRPr="001947A7" w14:paraId="53FC4C9B" w14:textId="77777777" w:rsidTr="00FB7255">
        <w:trPr>
          <w:jc w:val="center"/>
        </w:trPr>
        <w:tc>
          <w:tcPr>
            <w:tcW w:w="2979" w:type="pct"/>
            <w:vAlign w:val="center"/>
          </w:tcPr>
          <w:p w14:paraId="397DCCB8" w14:textId="48FDDFBC" w:rsidR="00E62030" w:rsidRPr="001947A7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Uzunluk</w:t>
            </w:r>
          </w:p>
        </w:tc>
        <w:tc>
          <w:tcPr>
            <w:tcW w:w="851" w:type="pct"/>
            <w:vAlign w:val="center"/>
          </w:tcPr>
          <w:p w14:paraId="25928FE4" w14:textId="592DAC52" w:rsidR="00E62030" w:rsidRPr="001947A7" w:rsidRDefault="00E62030" w:rsidP="00E6203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170" w:type="pct"/>
            <w:vAlign w:val="center"/>
          </w:tcPr>
          <w:p w14:paraId="2A238D41" w14:textId="0A9BBFB2" w:rsidR="00E62030" w:rsidRPr="001947A7" w:rsidRDefault="00E62030" w:rsidP="001947A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62030" w:rsidRPr="001947A7" w14:paraId="73365AC1" w14:textId="77777777" w:rsidTr="00FB7255">
        <w:trPr>
          <w:jc w:val="center"/>
        </w:trPr>
        <w:tc>
          <w:tcPr>
            <w:tcW w:w="2979" w:type="pct"/>
            <w:vAlign w:val="center"/>
          </w:tcPr>
          <w:p w14:paraId="1113BB64" w14:textId="0C984F6D" w:rsidR="00E62030" w:rsidRPr="001947A7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Genişlik</w:t>
            </w:r>
          </w:p>
        </w:tc>
        <w:tc>
          <w:tcPr>
            <w:tcW w:w="851" w:type="pct"/>
            <w:vAlign w:val="center"/>
          </w:tcPr>
          <w:p w14:paraId="596FB8B1" w14:textId="4838BAAD" w:rsidR="00E62030" w:rsidRPr="001947A7" w:rsidRDefault="00E62030" w:rsidP="00E6203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170" w:type="pct"/>
            <w:vAlign w:val="center"/>
          </w:tcPr>
          <w:p w14:paraId="3D08A014" w14:textId="1DD25E3D" w:rsidR="00E62030" w:rsidRPr="001947A7" w:rsidRDefault="00E62030" w:rsidP="001947A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62030" w:rsidRPr="001947A7" w14:paraId="665F16E1" w14:textId="77777777" w:rsidTr="00FB7255">
        <w:trPr>
          <w:jc w:val="center"/>
        </w:trPr>
        <w:tc>
          <w:tcPr>
            <w:tcW w:w="2979" w:type="pct"/>
            <w:vAlign w:val="center"/>
          </w:tcPr>
          <w:p w14:paraId="07449913" w14:textId="3938F577" w:rsidR="00E62030" w:rsidRPr="001947A7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Yükseklik</w:t>
            </w:r>
          </w:p>
        </w:tc>
        <w:tc>
          <w:tcPr>
            <w:tcW w:w="851" w:type="pct"/>
            <w:vAlign w:val="center"/>
          </w:tcPr>
          <w:p w14:paraId="4B71EE4A" w14:textId="435E6679" w:rsidR="00E62030" w:rsidRPr="001947A7" w:rsidRDefault="00E62030" w:rsidP="00E6203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170" w:type="pct"/>
            <w:vAlign w:val="center"/>
          </w:tcPr>
          <w:p w14:paraId="6DB12439" w14:textId="010FD622" w:rsidR="00E62030" w:rsidRPr="001947A7" w:rsidRDefault="00E62030" w:rsidP="001947A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FD04C5" w:rsidRPr="001947A7" w14:paraId="18961E99" w14:textId="77777777" w:rsidTr="00FB7255">
        <w:trPr>
          <w:jc w:val="center"/>
        </w:trPr>
        <w:tc>
          <w:tcPr>
            <w:tcW w:w="2979" w:type="pct"/>
            <w:vAlign w:val="center"/>
          </w:tcPr>
          <w:p w14:paraId="345EF18F" w14:textId="12555243" w:rsidR="00FD04C5" w:rsidRPr="001947A7" w:rsidRDefault="00FD04C5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Ağırlık</w:t>
            </w:r>
          </w:p>
        </w:tc>
        <w:tc>
          <w:tcPr>
            <w:tcW w:w="851" w:type="pct"/>
            <w:vAlign w:val="center"/>
          </w:tcPr>
          <w:p w14:paraId="3965CBCC" w14:textId="0DA8D3CB" w:rsidR="00FD04C5" w:rsidRPr="001947A7" w:rsidRDefault="00FD04C5" w:rsidP="00E6203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(kg)</w:t>
            </w:r>
          </w:p>
        </w:tc>
        <w:tc>
          <w:tcPr>
            <w:tcW w:w="1170" w:type="pct"/>
            <w:vAlign w:val="center"/>
          </w:tcPr>
          <w:p w14:paraId="11482A94" w14:textId="20D1BA63" w:rsidR="00FD04C5" w:rsidRPr="001947A7" w:rsidRDefault="00FD04C5" w:rsidP="001947A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</w:tbl>
    <w:p w14:paraId="68FD9233" w14:textId="08588CC7" w:rsidR="00531DF3" w:rsidRDefault="00A710A1" w:rsidP="00531DF3">
      <w:pPr>
        <w:spacing w:line="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0F168A99" w14:textId="77777777" w:rsidR="00FB7255" w:rsidRPr="00672FB9" w:rsidRDefault="003D24D1" w:rsidP="00FB7255">
      <w:pPr>
        <w:tabs>
          <w:tab w:val="left" w:pos="567"/>
        </w:tabs>
        <w:spacing w:after="120"/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>2</w:t>
      </w:r>
      <w:r w:rsidRPr="00672FB9">
        <w:rPr>
          <w:rFonts w:ascii="Arial" w:hAnsi="Arial" w:cs="Arial"/>
          <w:b/>
          <w:sz w:val="24"/>
          <w:szCs w:val="24"/>
        </w:rPr>
        <w:t xml:space="preserve">. </w:t>
      </w:r>
      <w:r w:rsidR="00FB7255">
        <w:rPr>
          <w:rFonts w:ascii="Arial" w:hAnsi="Arial" w:cs="Arial"/>
          <w:b/>
          <w:sz w:val="24"/>
        </w:rPr>
        <w:t>Makine Çatı, Şasi ve Dingil</w:t>
      </w:r>
      <w:r w:rsidR="00FB7255" w:rsidRPr="00672FB9">
        <w:rPr>
          <w:rFonts w:ascii="Arial" w:hAnsi="Arial" w:cs="Arial"/>
          <w:b/>
          <w:sz w:val="24"/>
        </w:rPr>
        <w:t xml:space="preserve"> Düzeni</w:t>
      </w:r>
      <w:r w:rsidR="00FB7255" w:rsidRPr="00672FB9">
        <w:rPr>
          <w:rFonts w:ascii="Arial" w:hAnsi="Arial" w:cs="Arial"/>
          <w:b/>
          <w:sz w:val="24"/>
        </w:rPr>
        <w:tab/>
      </w:r>
      <w:r w:rsidR="00FB7255" w:rsidRPr="00672FB9">
        <w:rPr>
          <w:rFonts w:ascii="Arial" w:hAnsi="Arial" w:cs="Arial"/>
          <w:b/>
          <w:sz w:val="24"/>
        </w:rPr>
        <w:tab/>
      </w:r>
    </w:p>
    <w:p w14:paraId="6ECFD6D6" w14:textId="77777777" w:rsidR="00FB7255" w:rsidRDefault="00FB7255" w:rsidP="00FB7255">
      <w:pPr>
        <w:spacing w:before="120" w:after="120"/>
        <w:ind w:left="709" w:firstLine="567"/>
        <w:jc w:val="both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>Makine çatısı ……. mm profil malzemenin …… mm profil malzemelerin kaynak yapılması ile imal edilmiştir.</w:t>
      </w:r>
    </w:p>
    <w:p w14:paraId="3671C5FB" w14:textId="77777777" w:rsidR="00FB7255" w:rsidRDefault="00FB7255" w:rsidP="00FB7255">
      <w:pPr>
        <w:spacing w:before="120" w:after="120"/>
        <w:ind w:left="709" w:firstLine="567"/>
        <w:jc w:val="both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>Makine çatısına kaynakla bağlanan şasi …… mm profillerden oluşmaktadır.</w:t>
      </w:r>
    </w:p>
    <w:p w14:paraId="63FEE29A" w14:textId="3777B2EF" w:rsidR="00D320A4" w:rsidRPr="00FB7255" w:rsidRDefault="00F962F1" w:rsidP="00FB7255">
      <w:pPr>
        <w:spacing w:before="120" w:after="120"/>
        <w:ind w:left="709" w:firstLine="567"/>
        <w:jc w:val="both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>Kovalı</w:t>
      </w:r>
      <w:r w:rsidR="00FB7255">
        <w:rPr>
          <w:rFonts w:ascii="Arial" w:hAnsi="Arial" w:cs="Arial"/>
          <w:bCs/>
          <w:sz w:val="22"/>
          <w:szCs w:val="18"/>
        </w:rPr>
        <w:t xml:space="preserve"> götürücünün taşınması sırasında makina şasisine kaynakla bağlı olan şasi ….. mm profil malzemeden yapılmıştır. </w:t>
      </w:r>
      <w:r>
        <w:rPr>
          <w:rFonts w:ascii="Arial" w:hAnsi="Arial" w:cs="Arial"/>
          <w:bCs/>
          <w:sz w:val="22"/>
          <w:szCs w:val="18"/>
        </w:rPr>
        <w:t>(Varsa)</w:t>
      </w:r>
      <w:r w:rsidR="00FB7255">
        <w:rPr>
          <w:rFonts w:ascii="Arial" w:hAnsi="Arial" w:cs="Arial"/>
          <w:bCs/>
          <w:sz w:val="22"/>
          <w:szCs w:val="18"/>
        </w:rPr>
        <w:t>Dingillerin üzerine bağlı olduğu taşıyıcı tekerlek …… ölçülerinde olup otomatik kilit sistemi ile donatılmıştır.</w:t>
      </w:r>
    </w:p>
    <w:p w14:paraId="48AC55D0" w14:textId="621BA195" w:rsidR="003D24D1" w:rsidRDefault="003D24D1" w:rsidP="003D24D1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>3</w:t>
      </w:r>
      <w:r w:rsidRPr="00672FB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Hareket İletim Düzeni</w:t>
      </w:r>
    </w:p>
    <w:p w14:paraId="6CCC47BB" w14:textId="0486AB71" w:rsidR="003D24D1" w:rsidRDefault="00FB7255" w:rsidP="003D24D1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Elektrik motoru ile </w:t>
      </w:r>
      <w:r w:rsidR="003D24D1" w:rsidRPr="003D24D1">
        <w:rPr>
          <w:rFonts w:ascii="Arial" w:hAnsi="Arial" w:cs="Arial"/>
          <w:sz w:val="22"/>
          <w:szCs w:val="18"/>
        </w:rPr>
        <w:t xml:space="preserve">alınan hareket makine üzerinde bulunan bir dişli kutusu aracılığıyla yönü </w:t>
      </w:r>
      <w:r w:rsidR="003D24D1">
        <w:rPr>
          <w:rFonts w:ascii="Arial" w:hAnsi="Arial" w:cs="Arial"/>
          <w:sz w:val="22"/>
          <w:szCs w:val="18"/>
        </w:rPr>
        <w:t>….</w:t>
      </w:r>
      <w:r w:rsidR="003D24D1">
        <w:rPr>
          <w:rFonts w:ascii="Arial" w:hAnsi="Arial" w:cs="Arial"/>
          <w:sz w:val="22"/>
          <w:szCs w:val="18"/>
          <w:vertAlign w:val="superscript"/>
        </w:rPr>
        <w:t>o</w:t>
      </w:r>
      <w:r w:rsidR="003D24D1" w:rsidRPr="003D24D1">
        <w:rPr>
          <w:rFonts w:ascii="Arial" w:hAnsi="Arial" w:cs="Arial"/>
          <w:sz w:val="22"/>
          <w:szCs w:val="18"/>
        </w:rPr>
        <w:t xml:space="preserve"> döndürülerek </w:t>
      </w:r>
      <w:r w:rsidR="003D24D1">
        <w:rPr>
          <w:rFonts w:ascii="Arial" w:hAnsi="Arial" w:cs="Arial"/>
          <w:sz w:val="22"/>
          <w:szCs w:val="18"/>
        </w:rPr>
        <w:t>…..</w:t>
      </w:r>
      <w:r w:rsidR="003D24D1" w:rsidRPr="003D24D1">
        <w:rPr>
          <w:rFonts w:ascii="Arial" w:hAnsi="Arial" w:cs="Arial"/>
          <w:sz w:val="22"/>
          <w:szCs w:val="18"/>
        </w:rPr>
        <w:t xml:space="preserve"> mm çapındaki transmisyon miline iletilmektedir. Transmisyon milinden </w:t>
      </w:r>
      <w:r w:rsidR="003D24D1">
        <w:rPr>
          <w:rFonts w:ascii="Arial" w:hAnsi="Arial" w:cs="Arial"/>
          <w:sz w:val="22"/>
          <w:szCs w:val="18"/>
        </w:rPr>
        <w:t>……</w:t>
      </w:r>
      <w:r w:rsidR="003D24D1" w:rsidRPr="003D24D1">
        <w:rPr>
          <w:rFonts w:ascii="Arial" w:hAnsi="Arial" w:cs="Arial"/>
          <w:sz w:val="22"/>
          <w:szCs w:val="18"/>
        </w:rPr>
        <w:t xml:space="preserve"> ölçülerindeki </w:t>
      </w:r>
      <w:r w:rsidR="003D24D1">
        <w:rPr>
          <w:rFonts w:ascii="Arial" w:hAnsi="Arial" w:cs="Arial"/>
          <w:sz w:val="22"/>
          <w:szCs w:val="18"/>
        </w:rPr>
        <w:t>….</w:t>
      </w:r>
      <w:r w:rsidR="003D24D1" w:rsidRPr="003D24D1">
        <w:rPr>
          <w:rFonts w:ascii="Arial" w:hAnsi="Arial" w:cs="Arial"/>
          <w:sz w:val="22"/>
          <w:szCs w:val="18"/>
        </w:rPr>
        <w:t xml:space="preserve"> adet V kayış yardımıyla alınan hareket </w:t>
      </w:r>
      <w:r>
        <w:rPr>
          <w:rFonts w:ascii="Arial" w:hAnsi="Arial" w:cs="Arial"/>
          <w:sz w:val="22"/>
          <w:szCs w:val="18"/>
        </w:rPr>
        <w:t>tambur</w:t>
      </w:r>
      <w:r w:rsidR="003D24D1" w:rsidRPr="003D24D1">
        <w:rPr>
          <w:rFonts w:ascii="Arial" w:hAnsi="Arial" w:cs="Arial"/>
          <w:sz w:val="22"/>
          <w:szCs w:val="18"/>
        </w:rPr>
        <w:t xml:space="preserve"> miline iletilmektedir. Sistemde kullanılan </w:t>
      </w:r>
      <w:r w:rsidR="003D24D1">
        <w:rPr>
          <w:rFonts w:ascii="Arial" w:hAnsi="Arial" w:cs="Arial"/>
          <w:sz w:val="22"/>
          <w:szCs w:val="18"/>
        </w:rPr>
        <w:t>…..</w:t>
      </w:r>
      <w:r w:rsidR="003D24D1" w:rsidRPr="003D24D1">
        <w:rPr>
          <w:rFonts w:ascii="Arial" w:hAnsi="Arial" w:cs="Arial"/>
          <w:sz w:val="22"/>
          <w:szCs w:val="18"/>
        </w:rPr>
        <w:t xml:space="preserve"> mm’lik kayışa uygun iki kanallı V kasnakların dış çapları sırasıyla,  D1: </w:t>
      </w:r>
      <w:r w:rsidR="003D24D1">
        <w:rPr>
          <w:rFonts w:ascii="Arial" w:hAnsi="Arial" w:cs="Arial"/>
          <w:sz w:val="22"/>
          <w:szCs w:val="18"/>
        </w:rPr>
        <w:t>….</w:t>
      </w:r>
      <w:r w:rsidR="003D24D1" w:rsidRPr="003D24D1">
        <w:rPr>
          <w:rFonts w:ascii="Arial" w:hAnsi="Arial" w:cs="Arial"/>
          <w:sz w:val="22"/>
          <w:szCs w:val="18"/>
        </w:rPr>
        <w:t xml:space="preserve"> mm, D2:</w:t>
      </w:r>
      <w:r w:rsidR="003D24D1">
        <w:rPr>
          <w:rFonts w:ascii="Arial" w:hAnsi="Arial" w:cs="Arial"/>
          <w:sz w:val="22"/>
          <w:szCs w:val="18"/>
        </w:rPr>
        <w:t>….</w:t>
      </w:r>
      <w:r w:rsidR="003D24D1" w:rsidRPr="003D24D1">
        <w:rPr>
          <w:rFonts w:ascii="Arial" w:hAnsi="Arial" w:cs="Arial"/>
          <w:sz w:val="22"/>
          <w:szCs w:val="18"/>
        </w:rPr>
        <w:t xml:space="preserve"> mm ölçülerindedir. </w:t>
      </w:r>
      <w:r w:rsidR="003D24D1">
        <w:rPr>
          <w:rFonts w:ascii="Arial" w:hAnsi="Arial" w:cs="Arial"/>
          <w:sz w:val="22"/>
          <w:szCs w:val="18"/>
        </w:rPr>
        <w:t>(Şekil 1)</w:t>
      </w:r>
    </w:p>
    <w:sdt>
      <w:sdtPr>
        <w:rPr>
          <w:rFonts w:ascii="Arial" w:hAnsi="Arial" w:cs="Arial"/>
          <w:sz w:val="22"/>
          <w:szCs w:val="18"/>
        </w:rPr>
        <w:id w:val="891315739"/>
        <w:showingPlcHdr/>
        <w:picture/>
      </w:sdtPr>
      <w:sdtEndPr/>
      <w:sdtContent>
        <w:p w14:paraId="75BF8CE9" w14:textId="7B311FCB" w:rsidR="003D24D1" w:rsidRDefault="00FB7255" w:rsidP="003D24D1">
          <w:pPr>
            <w:spacing w:before="120" w:after="120" w:line="0" w:lineRule="atLeast"/>
            <w:jc w:val="center"/>
            <w:rPr>
              <w:rFonts w:ascii="Arial" w:hAnsi="Arial" w:cs="Arial"/>
              <w:sz w:val="22"/>
              <w:szCs w:val="18"/>
            </w:rPr>
          </w:pPr>
          <w:r>
            <w:rPr>
              <w:rFonts w:ascii="Arial" w:hAnsi="Arial" w:cs="Arial"/>
              <w:noProof/>
              <w:sz w:val="22"/>
              <w:szCs w:val="18"/>
            </w:rPr>
            <w:drawing>
              <wp:inline distT="0" distB="0" distL="0" distR="0" wp14:anchorId="391BCD77" wp14:editId="0BD1658A">
                <wp:extent cx="1905000" cy="19050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1997FB0" w14:textId="249CB003" w:rsidR="003D24D1" w:rsidRDefault="003D24D1" w:rsidP="00DE1DFA">
      <w:pPr>
        <w:spacing w:before="120" w:after="120" w:line="0" w:lineRule="atLeast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Şekil 1. Hareket iletim şeması</w:t>
      </w:r>
    </w:p>
    <w:p w14:paraId="0ED42D23" w14:textId="1543B3B5" w:rsidR="00C25DFA" w:rsidRDefault="00C25DFA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Şekil</w:t>
      </w:r>
      <w:r w:rsidRPr="00C25DFA">
        <w:rPr>
          <w:rFonts w:ascii="Arial" w:hAnsi="Arial" w:cs="Arial"/>
          <w:sz w:val="22"/>
          <w:szCs w:val="18"/>
        </w:rPr>
        <w:t xml:space="preserve"> 1’de verilen şematik hareket iletim düzeninde; hareket, </w:t>
      </w:r>
      <w:r>
        <w:rPr>
          <w:rFonts w:ascii="Arial" w:hAnsi="Arial" w:cs="Arial"/>
          <w:sz w:val="22"/>
          <w:szCs w:val="18"/>
        </w:rPr>
        <w:t>…</w:t>
      </w:r>
      <w:r w:rsidRPr="00C25DFA">
        <w:rPr>
          <w:rFonts w:ascii="Arial" w:hAnsi="Arial" w:cs="Arial"/>
          <w:sz w:val="22"/>
          <w:szCs w:val="18"/>
        </w:rPr>
        <w:t xml:space="preserve"> çapındaki bir mil yardımıyla değişik aralıklarda altı ayrı noktada </w:t>
      </w:r>
      <w:r>
        <w:rPr>
          <w:rFonts w:ascii="Arial" w:hAnsi="Arial" w:cs="Arial"/>
          <w:sz w:val="22"/>
          <w:szCs w:val="18"/>
        </w:rPr>
        <w:t>…..</w:t>
      </w:r>
      <w:r w:rsidRPr="00C25DFA">
        <w:rPr>
          <w:rFonts w:ascii="Arial" w:hAnsi="Arial" w:cs="Arial"/>
          <w:sz w:val="22"/>
          <w:szCs w:val="18"/>
        </w:rPr>
        <w:t xml:space="preserve"> rulmanlı yatak kullanılarak,</w:t>
      </w:r>
      <w:r w:rsidR="00FB7255">
        <w:rPr>
          <w:rFonts w:ascii="Arial" w:hAnsi="Arial" w:cs="Arial"/>
          <w:sz w:val="22"/>
          <w:szCs w:val="18"/>
        </w:rPr>
        <w:t xml:space="preserve"> devir oranı elektrik motorundan</w:t>
      </w:r>
      <w:r w:rsidRPr="00C25DFA">
        <w:rPr>
          <w:rFonts w:ascii="Arial" w:hAnsi="Arial" w:cs="Arial"/>
          <w:sz w:val="22"/>
          <w:szCs w:val="18"/>
        </w:rPr>
        <w:t xml:space="preserve"> </w:t>
      </w:r>
      <w:r w:rsidR="00FB7255">
        <w:rPr>
          <w:rFonts w:ascii="Arial" w:hAnsi="Arial" w:cs="Arial"/>
          <w:sz w:val="22"/>
          <w:szCs w:val="18"/>
        </w:rPr>
        <w:t>bantlı ileticiye</w:t>
      </w:r>
      <w:r w:rsidRPr="00C25DFA">
        <w:rPr>
          <w:rFonts w:ascii="Arial" w:hAnsi="Arial" w:cs="Arial"/>
          <w:sz w:val="22"/>
          <w:szCs w:val="18"/>
        </w:rPr>
        <w:t xml:space="preserve"> yaklaşık </w:t>
      </w:r>
      <w:r>
        <w:rPr>
          <w:rFonts w:ascii="Arial" w:hAnsi="Arial" w:cs="Arial"/>
          <w:sz w:val="22"/>
          <w:szCs w:val="18"/>
        </w:rPr>
        <w:t>…..</w:t>
      </w:r>
      <w:r w:rsidRPr="00C25DFA">
        <w:rPr>
          <w:rFonts w:ascii="Arial" w:hAnsi="Arial" w:cs="Arial"/>
          <w:sz w:val="22"/>
          <w:szCs w:val="18"/>
        </w:rPr>
        <w:t xml:space="preserve"> oranında arttırılarak iletilmektedir. Sistemde kullanılan </w:t>
      </w:r>
      <w:r>
        <w:rPr>
          <w:rFonts w:ascii="Arial" w:hAnsi="Arial" w:cs="Arial"/>
          <w:sz w:val="22"/>
          <w:szCs w:val="18"/>
        </w:rPr>
        <w:t>…..</w:t>
      </w:r>
      <w:r w:rsidRPr="00C25DFA">
        <w:rPr>
          <w:rFonts w:ascii="Arial" w:hAnsi="Arial" w:cs="Arial"/>
          <w:sz w:val="22"/>
          <w:szCs w:val="18"/>
        </w:rPr>
        <w:t xml:space="preserve"> mm’lik kayışa uygun iki kanallı V kasnakların dış çapları dişli kutusundan itibaren sırasıyla,  D1: </w:t>
      </w:r>
      <w:r>
        <w:rPr>
          <w:rFonts w:ascii="Arial" w:hAnsi="Arial" w:cs="Arial"/>
          <w:sz w:val="22"/>
          <w:szCs w:val="18"/>
        </w:rPr>
        <w:t>….</w:t>
      </w:r>
      <w:r w:rsidRPr="00C25DFA">
        <w:rPr>
          <w:rFonts w:ascii="Arial" w:hAnsi="Arial" w:cs="Arial"/>
          <w:sz w:val="22"/>
          <w:szCs w:val="18"/>
        </w:rPr>
        <w:t xml:space="preserve"> mm ve D2:</w:t>
      </w:r>
      <w:r>
        <w:rPr>
          <w:rFonts w:ascii="Arial" w:hAnsi="Arial" w:cs="Arial"/>
          <w:sz w:val="22"/>
          <w:szCs w:val="18"/>
        </w:rPr>
        <w:t>….</w:t>
      </w:r>
      <w:r w:rsidRPr="00C25DFA">
        <w:rPr>
          <w:rFonts w:ascii="Arial" w:hAnsi="Arial" w:cs="Arial"/>
          <w:sz w:val="22"/>
          <w:szCs w:val="18"/>
        </w:rPr>
        <w:t xml:space="preserve"> mm ölçülerindedir.</w:t>
      </w:r>
    </w:p>
    <w:p w14:paraId="629AB3C5" w14:textId="628EA9E5" w:rsidR="003D24D1" w:rsidRDefault="00F962F1" w:rsidP="003D24D1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Kovalı</w:t>
      </w:r>
      <w:r w:rsidR="00FB7255">
        <w:rPr>
          <w:rFonts w:ascii="Arial" w:hAnsi="Arial" w:cs="Arial"/>
          <w:sz w:val="22"/>
          <w:szCs w:val="18"/>
        </w:rPr>
        <w:t xml:space="preserve"> götürücüde</w:t>
      </w:r>
      <w:r w:rsidR="00C25DFA">
        <w:rPr>
          <w:rFonts w:ascii="Arial" w:hAnsi="Arial" w:cs="Arial"/>
          <w:sz w:val="22"/>
          <w:szCs w:val="18"/>
        </w:rPr>
        <w:t xml:space="preserve"> kullanılan elektrik motorunun etiket bilgileri aşağıda belirtilmiştir.</w:t>
      </w:r>
    </w:p>
    <w:p w14:paraId="29D7323A" w14:textId="77777777" w:rsidR="00C25DFA" w:rsidRPr="00C25DFA" w:rsidRDefault="00C25DFA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b/>
          <w:bCs/>
          <w:sz w:val="22"/>
          <w:szCs w:val="18"/>
        </w:rPr>
      </w:pPr>
      <w:r w:rsidRPr="00C25DFA">
        <w:rPr>
          <w:rFonts w:ascii="Arial" w:hAnsi="Arial" w:cs="Arial"/>
          <w:b/>
          <w:bCs/>
          <w:sz w:val="22"/>
          <w:szCs w:val="18"/>
        </w:rPr>
        <w:t>Elektrik Motorlu Etiket Bilgileri:</w:t>
      </w:r>
    </w:p>
    <w:p w14:paraId="3FAEA9F8" w14:textId="5F631C74" w:rsidR="00C25DFA" w:rsidRPr="00C25DFA" w:rsidRDefault="00C25DFA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 w:rsidRPr="00C25DFA">
        <w:rPr>
          <w:rFonts w:ascii="Arial" w:hAnsi="Arial" w:cs="Arial"/>
          <w:sz w:val="22"/>
          <w:szCs w:val="18"/>
        </w:rPr>
        <w:tab/>
        <w:t>Marka</w:t>
      </w:r>
      <w:r w:rsidRPr="00C25DFA">
        <w:rPr>
          <w:rFonts w:ascii="Arial" w:hAnsi="Arial" w:cs="Arial"/>
          <w:sz w:val="22"/>
          <w:szCs w:val="18"/>
        </w:rPr>
        <w:tab/>
        <w:t>(Monofaze)</w:t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  <w:t>:</w:t>
      </w:r>
    </w:p>
    <w:p w14:paraId="2ABB7333" w14:textId="78478799" w:rsidR="00C25DFA" w:rsidRPr="00C25DFA" w:rsidRDefault="00C25DFA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 w:rsidRPr="00C25DFA">
        <w:rPr>
          <w:rFonts w:ascii="Arial" w:hAnsi="Arial" w:cs="Arial"/>
          <w:sz w:val="22"/>
          <w:szCs w:val="18"/>
        </w:rPr>
        <w:tab/>
        <w:t>Gerilim</w:t>
      </w:r>
      <w:r w:rsidRPr="00C25DFA"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  <w:t>:</w:t>
      </w:r>
    </w:p>
    <w:p w14:paraId="743F38C7" w14:textId="6B29E347" w:rsidR="00C25DFA" w:rsidRPr="00C25DFA" w:rsidRDefault="00C25DFA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 w:rsidRPr="00C25DFA">
        <w:rPr>
          <w:rFonts w:ascii="Arial" w:hAnsi="Arial" w:cs="Arial"/>
          <w:sz w:val="22"/>
          <w:szCs w:val="18"/>
        </w:rPr>
        <w:tab/>
        <w:t>Akım Şiddeti</w:t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  <w:t>:</w:t>
      </w:r>
    </w:p>
    <w:p w14:paraId="38720E8C" w14:textId="41010DCF" w:rsidR="00C25DFA" w:rsidRPr="00C25DFA" w:rsidRDefault="00C25DFA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 w:rsidRPr="00C25DFA">
        <w:rPr>
          <w:rFonts w:ascii="Arial" w:hAnsi="Arial" w:cs="Arial"/>
          <w:sz w:val="22"/>
          <w:szCs w:val="18"/>
        </w:rPr>
        <w:tab/>
        <w:t>Şebeke Frekansı</w:t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  <w:t>:</w:t>
      </w:r>
    </w:p>
    <w:p w14:paraId="0AA4EC33" w14:textId="607B9125" w:rsidR="00C25DFA" w:rsidRPr="00C25DFA" w:rsidRDefault="00C25DFA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 w:rsidRPr="00C25DFA">
        <w:rPr>
          <w:rFonts w:ascii="Arial" w:hAnsi="Arial" w:cs="Arial"/>
          <w:sz w:val="22"/>
          <w:szCs w:val="18"/>
        </w:rPr>
        <w:tab/>
        <w:t>Gücü</w:t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  <w:t>:</w:t>
      </w:r>
    </w:p>
    <w:p w14:paraId="757FCFB0" w14:textId="7F7C1533" w:rsidR="003D24D1" w:rsidRDefault="00C25DFA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 w:rsidRPr="00C25DFA">
        <w:rPr>
          <w:rFonts w:ascii="Arial" w:hAnsi="Arial" w:cs="Arial"/>
          <w:sz w:val="22"/>
          <w:szCs w:val="18"/>
        </w:rPr>
        <w:tab/>
        <w:t>Devir Sayısı</w:t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  <w:t>:</w:t>
      </w:r>
    </w:p>
    <w:p w14:paraId="7552DF9E" w14:textId="6E7D3F1D" w:rsidR="00C25DFA" w:rsidRDefault="00C25DFA" w:rsidP="00C25DFA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>4</w:t>
      </w:r>
      <w:r w:rsidRPr="00672FB9">
        <w:rPr>
          <w:rFonts w:ascii="Arial" w:hAnsi="Arial" w:cs="Arial"/>
          <w:b/>
          <w:sz w:val="24"/>
          <w:szCs w:val="24"/>
        </w:rPr>
        <w:t xml:space="preserve">. </w:t>
      </w:r>
      <w:r w:rsidR="00F962F1">
        <w:rPr>
          <w:rFonts w:ascii="Arial" w:hAnsi="Arial" w:cs="Arial"/>
          <w:b/>
          <w:sz w:val="24"/>
          <w:szCs w:val="24"/>
        </w:rPr>
        <w:t>Kova</w:t>
      </w:r>
      <w:r w:rsidR="00FB7255">
        <w:rPr>
          <w:rFonts w:ascii="Arial" w:hAnsi="Arial" w:cs="Arial"/>
          <w:b/>
          <w:sz w:val="24"/>
          <w:szCs w:val="24"/>
        </w:rPr>
        <w:t xml:space="preserve"> Düzeni</w:t>
      </w:r>
    </w:p>
    <w:p w14:paraId="29D1F7D7" w14:textId="5BAF3D62" w:rsidR="00761D49" w:rsidRDefault="00F962F1" w:rsidP="00761D49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Kovalı</w:t>
      </w:r>
      <w:r w:rsidR="00A449F1">
        <w:rPr>
          <w:rFonts w:ascii="Arial" w:hAnsi="Arial" w:cs="Arial"/>
          <w:sz w:val="22"/>
          <w:szCs w:val="18"/>
        </w:rPr>
        <w:t xml:space="preserve"> götürücü meyil a</w:t>
      </w:r>
      <w:r w:rsidR="00761D49">
        <w:rPr>
          <w:rFonts w:ascii="Arial" w:hAnsi="Arial" w:cs="Arial"/>
          <w:sz w:val="22"/>
          <w:szCs w:val="18"/>
        </w:rPr>
        <w:t xml:space="preserve">yar kolaylıkla yapılabilmesi için ayar tertibatı ile ayarlanan yükseklikte yüklü durumda kalabilmektedir. </w:t>
      </w:r>
      <w:r>
        <w:rPr>
          <w:rFonts w:ascii="Arial" w:hAnsi="Arial" w:cs="Arial"/>
          <w:sz w:val="22"/>
          <w:szCs w:val="18"/>
        </w:rPr>
        <w:t>(Varsa) Kovalı</w:t>
      </w:r>
      <w:r w:rsidR="00761D49">
        <w:rPr>
          <w:rFonts w:ascii="Arial" w:hAnsi="Arial" w:cs="Arial"/>
          <w:sz w:val="22"/>
          <w:szCs w:val="18"/>
        </w:rPr>
        <w:t xml:space="preserve"> götürücülerin taşıyıcı tekerlekleri üzerinde çalışma durumunda hareket etmesini önleyecek kilitleme tertibatı bulunmaktadır. </w:t>
      </w:r>
    </w:p>
    <w:p w14:paraId="380585A2" w14:textId="57D9549F" w:rsidR="00761D49" w:rsidRDefault="00F962F1" w:rsidP="00761D49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Kovalı</w:t>
      </w:r>
      <w:r w:rsidR="00761D49">
        <w:rPr>
          <w:rFonts w:ascii="Arial" w:hAnsi="Arial" w:cs="Arial"/>
          <w:sz w:val="22"/>
          <w:szCs w:val="18"/>
        </w:rPr>
        <w:t xml:space="preserve"> götürücünün çalışması sırasında bant hareketini durdurabilecek frenleme tertibatına sahiptir. </w:t>
      </w:r>
    </w:p>
    <w:p w14:paraId="43E7E0B9" w14:textId="216ADA2F" w:rsidR="00FB7255" w:rsidRDefault="00F962F1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Kova</w:t>
      </w:r>
      <w:r w:rsidR="00A449F1">
        <w:rPr>
          <w:rFonts w:ascii="Arial" w:hAnsi="Arial" w:cs="Arial"/>
          <w:sz w:val="22"/>
          <w:szCs w:val="18"/>
        </w:rPr>
        <w:t xml:space="preserve"> genişliği … mm’dir. </w:t>
      </w:r>
      <w:r>
        <w:rPr>
          <w:rFonts w:ascii="Arial" w:hAnsi="Arial" w:cs="Arial"/>
          <w:sz w:val="22"/>
          <w:szCs w:val="18"/>
        </w:rPr>
        <w:t>Kova derinliği</w:t>
      </w:r>
      <w:r w:rsidR="00A449F1">
        <w:rPr>
          <w:rFonts w:ascii="Arial" w:hAnsi="Arial" w:cs="Arial"/>
          <w:sz w:val="22"/>
          <w:szCs w:val="18"/>
        </w:rPr>
        <w:t xml:space="preserve"> … mm’dir. </w:t>
      </w:r>
      <w:r>
        <w:rPr>
          <w:rFonts w:ascii="Arial" w:hAnsi="Arial" w:cs="Arial"/>
          <w:sz w:val="22"/>
          <w:szCs w:val="18"/>
        </w:rPr>
        <w:t>Kovalı götürücüde kovaların bağlandığı bant grnişliği … mm ve uzunluğu … mm’dir.</w:t>
      </w:r>
    </w:p>
    <w:p w14:paraId="1F43ABBD" w14:textId="457CEE08" w:rsidR="00A449F1" w:rsidRDefault="00F962F1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Kovalı</w:t>
      </w:r>
      <w:r w:rsidR="00A449F1">
        <w:rPr>
          <w:rFonts w:ascii="Arial" w:hAnsi="Arial" w:cs="Arial"/>
          <w:sz w:val="22"/>
          <w:szCs w:val="18"/>
        </w:rPr>
        <w:t xml:space="preserve"> götürücüde kullanılan makara anma çapları … mm ölçüsündedir. Makaraların her iki uçtan yataklandırılmış … numaralı … adet rulman bulunmaktadır. </w:t>
      </w:r>
    </w:p>
    <w:p w14:paraId="5EC68D6A" w14:textId="6545FF80" w:rsidR="00A449F1" w:rsidRDefault="00A449F1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Konveyörlerde kullanılan tambur çapları … mm’dir. Bant genişliğine bağlı olarak tambur genişliği ise … mm ölçüsündedir. </w:t>
      </w:r>
    </w:p>
    <w:p w14:paraId="10C97DAF" w14:textId="69666AB7" w:rsidR="00C25DFA" w:rsidRPr="00C25DFA" w:rsidRDefault="00C25DFA" w:rsidP="00DE1DFA">
      <w:pPr>
        <w:spacing w:before="120" w:after="120" w:line="0" w:lineRule="atLeast"/>
        <w:ind w:left="709"/>
        <w:jc w:val="both"/>
        <w:rPr>
          <w:rFonts w:ascii="Arial" w:hAnsi="Arial" w:cs="Arial"/>
          <w:b/>
          <w:bCs/>
          <w:sz w:val="22"/>
          <w:szCs w:val="18"/>
        </w:rPr>
      </w:pPr>
      <w:r w:rsidRPr="00C25DFA">
        <w:rPr>
          <w:rFonts w:ascii="Arial" w:hAnsi="Arial" w:cs="Arial"/>
          <w:b/>
          <w:bCs/>
          <w:sz w:val="22"/>
          <w:szCs w:val="18"/>
        </w:rPr>
        <w:t xml:space="preserve">Denemeye alınana </w:t>
      </w:r>
      <w:r w:rsidR="00F962F1">
        <w:rPr>
          <w:rFonts w:ascii="Arial" w:hAnsi="Arial" w:cs="Arial"/>
          <w:b/>
          <w:bCs/>
          <w:sz w:val="22"/>
          <w:szCs w:val="18"/>
        </w:rPr>
        <w:t xml:space="preserve">kovalı </w:t>
      </w:r>
      <w:r w:rsidR="00761D49">
        <w:rPr>
          <w:rFonts w:ascii="Arial" w:hAnsi="Arial" w:cs="Arial"/>
          <w:b/>
          <w:bCs/>
          <w:sz w:val="22"/>
          <w:szCs w:val="18"/>
        </w:rPr>
        <w:t>götürücüye</w:t>
      </w:r>
      <w:r w:rsidRPr="00C25DFA">
        <w:rPr>
          <w:rFonts w:ascii="Arial" w:hAnsi="Arial" w:cs="Arial"/>
          <w:b/>
          <w:bCs/>
          <w:sz w:val="22"/>
          <w:szCs w:val="18"/>
        </w:rPr>
        <w:t xml:space="preserve"> ait teknik özellikler aşağıdaki gibi saptanmıştır.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730"/>
        <w:gridCol w:w="1929"/>
      </w:tblGrid>
      <w:tr w:rsidR="00C25DFA" w:rsidRPr="00C25DFA" w14:paraId="3A947473" w14:textId="77777777" w:rsidTr="00197F20">
        <w:trPr>
          <w:jc w:val="center"/>
        </w:trPr>
        <w:tc>
          <w:tcPr>
            <w:tcW w:w="4835" w:type="dxa"/>
          </w:tcPr>
          <w:p w14:paraId="568DB851" w14:textId="7B55BA15" w:rsidR="00C25DFA" w:rsidRPr="00C25DFA" w:rsidRDefault="00F962F1" w:rsidP="00C25DFA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Kova</w:t>
            </w:r>
            <w:r w:rsidR="00C25DFA" w:rsidRPr="00C25DFA">
              <w:rPr>
                <w:rFonts w:ascii="Arial" w:hAnsi="Arial" w:cs="Arial"/>
                <w:bCs/>
                <w:sz w:val="22"/>
                <w:szCs w:val="22"/>
              </w:rPr>
              <w:t xml:space="preserve"> Uzunluğu</w:t>
            </w:r>
          </w:p>
        </w:tc>
        <w:tc>
          <w:tcPr>
            <w:tcW w:w="0" w:type="auto"/>
          </w:tcPr>
          <w:p w14:paraId="15E4CEF9" w14:textId="63221BA3" w:rsidR="00C25DFA" w:rsidRPr="00C25DFA" w:rsidRDefault="00C25DFA" w:rsidP="00C25DFA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25DFA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929" w:type="dxa"/>
          </w:tcPr>
          <w:p w14:paraId="05E4EE3E" w14:textId="73616B5E" w:rsidR="00C25DFA" w:rsidRPr="00C25DFA" w:rsidRDefault="00C25DFA" w:rsidP="00C25DFA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25DF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C25DFA" w:rsidRPr="00C25DFA" w14:paraId="55FAEEC8" w14:textId="77777777" w:rsidTr="00197F20">
        <w:trPr>
          <w:jc w:val="center"/>
        </w:trPr>
        <w:tc>
          <w:tcPr>
            <w:tcW w:w="4835" w:type="dxa"/>
          </w:tcPr>
          <w:p w14:paraId="6C4434E5" w14:textId="4DD65588" w:rsidR="00C25DFA" w:rsidRPr="00C25DFA" w:rsidRDefault="00F962F1" w:rsidP="00BE4179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Kova</w:t>
            </w:r>
            <w:r w:rsidR="00761D49">
              <w:rPr>
                <w:rFonts w:ascii="Arial" w:hAnsi="Arial" w:cs="Arial"/>
                <w:bCs/>
                <w:sz w:val="22"/>
                <w:szCs w:val="22"/>
              </w:rPr>
              <w:t xml:space="preserve"> Genişliği</w:t>
            </w:r>
          </w:p>
        </w:tc>
        <w:tc>
          <w:tcPr>
            <w:tcW w:w="0" w:type="auto"/>
          </w:tcPr>
          <w:p w14:paraId="0FAE1C39" w14:textId="47AB63A2" w:rsidR="00C25DFA" w:rsidRPr="00C25DFA" w:rsidRDefault="00C25DFA" w:rsidP="00BE4179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929" w:type="dxa"/>
            <w:vAlign w:val="center"/>
          </w:tcPr>
          <w:p w14:paraId="257D60E5" w14:textId="77777777" w:rsidR="00C25DFA" w:rsidRPr="00C25DFA" w:rsidRDefault="00C25DFA" w:rsidP="00BE4179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25DF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F962F1" w:rsidRPr="00C25DFA" w14:paraId="6B02560E" w14:textId="77777777" w:rsidTr="00197F20">
        <w:trPr>
          <w:jc w:val="center"/>
        </w:trPr>
        <w:tc>
          <w:tcPr>
            <w:tcW w:w="4835" w:type="dxa"/>
          </w:tcPr>
          <w:p w14:paraId="2607EA32" w14:textId="0E587D62" w:rsidR="00F962F1" w:rsidRDefault="00F962F1" w:rsidP="00BE4179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Bant Genişliği</w:t>
            </w:r>
          </w:p>
        </w:tc>
        <w:tc>
          <w:tcPr>
            <w:tcW w:w="0" w:type="auto"/>
          </w:tcPr>
          <w:p w14:paraId="18B05669" w14:textId="48428684" w:rsidR="00F962F1" w:rsidRDefault="00F962F1" w:rsidP="00BE4179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929" w:type="dxa"/>
            <w:vAlign w:val="center"/>
          </w:tcPr>
          <w:p w14:paraId="3FEFBBBF" w14:textId="3B2F55F0" w:rsidR="00F962F1" w:rsidRPr="00C25DFA" w:rsidRDefault="00F962F1" w:rsidP="00BE4179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F962F1" w:rsidRPr="00C25DFA" w14:paraId="41F6CD38" w14:textId="77777777" w:rsidTr="00197F20">
        <w:trPr>
          <w:jc w:val="center"/>
        </w:trPr>
        <w:tc>
          <w:tcPr>
            <w:tcW w:w="4835" w:type="dxa"/>
          </w:tcPr>
          <w:p w14:paraId="01741CB1" w14:textId="483BC9BC" w:rsidR="00F962F1" w:rsidRDefault="00F962F1" w:rsidP="00BE4179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Bant Uzunluğu</w:t>
            </w:r>
          </w:p>
        </w:tc>
        <w:tc>
          <w:tcPr>
            <w:tcW w:w="0" w:type="auto"/>
          </w:tcPr>
          <w:p w14:paraId="5E7D5644" w14:textId="52BE7BE9" w:rsidR="00F962F1" w:rsidRDefault="00F962F1" w:rsidP="00BE4179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929" w:type="dxa"/>
            <w:vAlign w:val="center"/>
          </w:tcPr>
          <w:p w14:paraId="09634FBD" w14:textId="70A47787" w:rsidR="00F962F1" w:rsidRDefault="00F962F1" w:rsidP="00BE4179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C25DFA" w:rsidRPr="00C25DFA" w14:paraId="35DB5E1E" w14:textId="77777777" w:rsidTr="00197F20">
        <w:trPr>
          <w:jc w:val="center"/>
        </w:trPr>
        <w:tc>
          <w:tcPr>
            <w:tcW w:w="4835" w:type="dxa"/>
          </w:tcPr>
          <w:p w14:paraId="16A75456" w14:textId="1E23B197" w:rsidR="00C25DFA" w:rsidRPr="00C25DFA" w:rsidRDefault="00761D49" w:rsidP="00BE4179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Tambur</w:t>
            </w:r>
            <w:r w:rsidR="00C25DFA">
              <w:rPr>
                <w:rFonts w:ascii="Arial" w:hAnsi="Arial" w:cs="Arial"/>
                <w:bCs/>
                <w:sz w:val="22"/>
                <w:szCs w:val="22"/>
              </w:rPr>
              <w:t xml:space="preserve"> Çapı (D)</w:t>
            </w:r>
          </w:p>
        </w:tc>
        <w:tc>
          <w:tcPr>
            <w:tcW w:w="0" w:type="auto"/>
          </w:tcPr>
          <w:p w14:paraId="2C5B2D60" w14:textId="2881C72F" w:rsidR="00C25DFA" w:rsidRPr="00C25DFA" w:rsidRDefault="00C25DFA" w:rsidP="00BE4179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929" w:type="dxa"/>
            <w:vAlign w:val="center"/>
          </w:tcPr>
          <w:p w14:paraId="40E89650" w14:textId="77777777" w:rsidR="00C25DFA" w:rsidRPr="00C25DFA" w:rsidRDefault="00C25DFA" w:rsidP="00BE4179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25DF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C25DFA" w:rsidRPr="00C25DFA" w14:paraId="3F350AAD" w14:textId="77777777" w:rsidTr="00197F20">
        <w:trPr>
          <w:jc w:val="center"/>
        </w:trPr>
        <w:tc>
          <w:tcPr>
            <w:tcW w:w="4835" w:type="dxa"/>
          </w:tcPr>
          <w:p w14:paraId="3BB683AF" w14:textId="717CD196" w:rsidR="00C25DFA" w:rsidRPr="00C25DFA" w:rsidRDefault="00761D49" w:rsidP="00BE4179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Tambur Mili Çapı</w:t>
            </w:r>
          </w:p>
        </w:tc>
        <w:tc>
          <w:tcPr>
            <w:tcW w:w="0" w:type="auto"/>
          </w:tcPr>
          <w:p w14:paraId="63E6A1CB" w14:textId="7B93058B" w:rsidR="00C25DFA" w:rsidRPr="00C25DFA" w:rsidRDefault="00C25DFA" w:rsidP="00BE4179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929" w:type="dxa"/>
            <w:vAlign w:val="center"/>
          </w:tcPr>
          <w:p w14:paraId="21D9E50E" w14:textId="77777777" w:rsidR="00C25DFA" w:rsidRPr="00C25DFA" w:rsidRDefault="00C25DFA" w:rsidP="00BE4179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25DF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</w:tbl>
    <w:p w14:paraId="0A3825CF" w14:textId="77777777" w:rsidR="009F0030" w:rsidRPr="00672FB9" w:rsidRDefault="009F0030" w:rsidP="00DE1DFA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YÖNTEMİ</w:t>
      </w:r>
    </w:p>
    <w:p w14:paraId="5D0CDD13" w14:textId="5D4AB887" w:rsidR="00197F20" w:rsidRPr="00197F20" w:rsidRDefault="00197F20" w:rsidP="00DE1DFA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197F20">
        <w:rPr>
          <w:rFonts w:ascii="Arial" w:hAnsi="Arial" w:cs="Arial"/>
          <w:sz w:val="22"/>
          <w:szCs w:val="22"/>
        </w:rPr>
        <w:t xml:space="preserve">Makine deneyi, T.C. Tarım ve Orman Bakanlığı, Tarım Reformu Genel Müdürlüğünün yayınlandığı Tarımsal Mekanizasyon Deney İlke ve Metotları ve TS </w:t>
      </w:r>
      <w:r w:rsidR="00F962F1">
        <w:rPr>
          <w:rFonts w:ascii="Arial" w:hAnsi="Arial" w:cs="Arial"/>
          <w:sz w:val="22"/>
          <w:szCs w:val="22"/>
        </w:rPr>
        <w:t>3902</w:t>
      </w:r>
      <w:r w:rsidRPr="00197F20">
        <w:rPr>
          <w:rFonts w:ascii="Arial" w:hAnsi="Arial" w:cs="Arial"/>
          <w:sz w:val="22"/>
          <w:szCs w:val="22"/>
        </w:rPr>
        <w:t xml:space="preserve"> esaslarına göre, uygulama ve </w:t>
      </w:r>
      <w:r w:rsidR="00DE1DFA" w:rsidRPr="00197F20">
        <w:rPr>
          <w:rFonts w:ascii="Arial" w:hAnsi="Arial" w:cs="Arial"/>
          <w:sz w:val="22"/>
          <w:szCs w:val="22"/>
        </w:rPr>
        <w:t>laboratuvar</w:t>
      </w:r>
      <w:r w:rsidRPr="00197F20">
        <w:rPr>
          <w:rFonts w:ascii="Arial" w:hAnsi="Arial" w:cs="Arial"/>
          <w:sz w:val="22"/>
          <w:szCs w:val="22"/>
        </w:rPr>
        <w:t xml:space="preserve"> deneyleri </w:t>
      </w:r>
      <w:r>
        <w:rPr>
          <w:rFonts w:ascii="Arial" w:hAnsi="Arial" w:cs="Arial"/>
          <w:sz w:val="22"/>
          <w:szCs w:val="22"/>
        </w:rPr>
        <w:t>………………………………</w:t>
      </w:r>
      <w:r w:rsidRPr="00197F20">
        <w:rPr>
          <w:rFonts w:ascii="Arial" w:hAnsi="Arial" w:cs="Arial"/>
          <w:sz w:val="22"/>
          <w:szCs w:val="22"/>
        </w:rPr>
        <w:t xml:space="preserve"> Bölümünde yapılmıştır. Uygulamada biyolojik materyal olarak </w:t>
      </w:r>
      <w:r>
        <w:rPr>
          <w:rFonts w:ascii="Arial" w:hAnsi="Arial" w:cs="Arial"/>
          <w:sz w:val="22"/>
          <w:szCs w:val="22"/>
        </w:rPr>
        <w:t>…..</w:t>
      </w:r>
      <w:r w:rsidRPr="00197F20">
        <w:rPr>
          <w:rFonts w:ascii="Arial" w:hAnsi="Arial" w:cs="Arial"/>
          <w:sz w:val="22"/>
          <w:szCs w:val="22"/>
        </w:rPr>
        <w:t xml:space="preserve"> kullanılmıştır. Denemelerde başlanılmadan önce materyalden TS </w:t>
      </w:r>
      <w:r w:rsidR="00F962F1">
        <w:rPr>
          <w:rFonts w:ascii="Arial" w:hAnsi="Arial" w:cs="Arial"/>
          <w:sz w:val="22"/>
          <w:szCs w:val="22"/>
        </w:rPr>
        <w:t>3902</w:t>
      </w:r>
      <w:r w:rsidRPr="00197F20">
        <w:rPr>
          <w:rFonts w:ascii="Arial" w:hAnsi="Arial" w:cs="Arial"/>
          <w:sz w:val="22"/>
          <w:szCs w:val="22"/>
        </w:rPr>
        <w:t xml:space="preserve"> örnek alınmış ve </w:t>
      </w:r>
      <w:r w:rsidR="00F962F1">
        <w:rPr>
          <w:rFonts w:ascii="Arial" w:hAnsi="Arial" w:cs="Arial"/>
          <w:sz w:val="22"/>
          <w:szCs w:val="22"/>
        </w:rPr>
        <w:t>kovalı</w:t>
      </w:r>
      <w:r w:rsidR="00761D49">
        <w:rPr>
          <w:rFonts w:ascii="Arial" w:hAnsi="Arial" w:cs="Arial"/>
          <w:sz w:val="22"/>
          <w:szCs w:val="22"/>
        </w:rPr>
        <w:t xml:space="preserve"> götürücü</w:t>
      </w:r>
      <w:r w:rsidRPr="00197F20">
        <w:rPr>
          <w:rFonts w:ascii="Arial" w:hAnsi="Arial" w:cs="Arial"/>
          <w:sz w:val="22"/>
          <w:szCs w:val="22"/>
        </w:rPr>
        <w:t xml:space="preserve"> eğimi % olarak saptanmış ve beslemenin tam ve sabit hızda olması sağlanmıştır.</w:t>
      </w:r>
    </w:p>
    <w:p w14:paraId="518A0F26" w14:textId="77777777" w:rsidR="00197F20" w:rsidRPr="00197F20" w:rsidRDefault="00197F20" w:rsidP="00DE1DFA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197F20">
        <w:rPr>
          <w:rFonts w:ascii="Arial" w:hAnsi="Arial" w:cs="Arial"/>
          <w:sz w:val="22"/>
          <w:szCs w:val="22"/>
        </w:rPr>
        <w:t xml:space="preserve"> Denemeler sırasında makinenin devir sayısı, güç tüketimi ölçülmüş ve yüklenen materyalden örnekler alınmıştır. </w:t>
      </w:r>
    </w:p>
    <w:p w14:paraId="7691258B" w14:textId="5F0FC6EF" w:rsidR="00197F20" w:rsidRDefault="00197F20" w:rsidP="00DE1DFA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197F20">
        <w:rPr>
          <w:rFonts w:ascii="Arial" w:hAnsi="Arial" w:cs="Arial"/>
          <w:sz w:val="22"/>
          <w:szCs w:val="22"/>
        </w:rPr>
        <w:t xml:space="preserve">Devir sayıları kademesiz bir mekanik varyatör yardımıyla ayarlanmış ve mekanik devir ölçer yardımıyla ölçülmüştür. Elektriksel güç tüketimi ise anlık olarak dijital panodan okunmuştur. İletim kapasitesi ve performans deneyleri TS </w:t>
      </w:r>
      <w:r w:rsidR="00F962F1">
        <w:rPr>
          <w:rFonts w:ascii="Arial" w:hAnsi="Arial" w:cs="Arial"/>
          <w:sz w:val="22"/>
          <w:szCs w:val="22"/>
        </w:rPr>
        <w:t>3902’nin</w:t>
      </w:r>
      <w:r w:rsidRPr="00197F20">
        <w:rPr>
          <w:rFonts w:ascii="Arial" w:hAnsi="Arial" w:cs="Arial"/>
          <w:sz w:val="22"/>
          <w:szCs w:val="22"/>
        </w:rPr>
        <w:t xml:space="preserve"> öngörüldüğü şekilde gerçekleştirilmiş olup, iletim kapasitesi yüklenen miktarın tartılarak yükleme süresine bölünmesiyle hesaplanmıştır. </w:t>
      </w:r>
    </w:p>
    <w:p w14:paraId="3B06E210" w14:textId="45060E62" w:rsidR="00197F20" w:rsidRDefault="00DE1DFA" w:rsidP="00DE1DFA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197F20">
        <w:rPr>
          <w:rFonts w:ascii="Arial" w:hAnsi="Arial" w:cs="Arial"/>
          <w:sz w:val="22"/>
          <w:szCs w:val="22"/>
        </w:rPr>
        <w:t>Laboratuvar</w:t>
      </w:r>
      <w:r w:rsidR="00197F20" w:rsidRPr="00197F20">
        <w:rPr>
          <w:rFonts w:ascii="Arial" w:hAnsi="Arial" w:cs="Arial"/>
          <w:sz w:val="22"/>
          <w:szCs w:val="22"/>
        </w:rPr>
        <w:t xml:space="preserve"> denemelerinde, makinede kullanılan malzemeler ve boyutlar belirlenmiştir. Ayrıca, makine organlarında çalışma sonrası kırılma, çatlama ve kalıcı biçim değişikliğinin olup olmadığına bakılmıştır.</w:t>
      </w:r>
    </w:p>
    <w:p w14:paraId="5D8F0AB5" w14:textId="227BF901" w:rsidR="00055FA2" w:rsidRPr="00672FB9" w:rsidRDefault="00055FA2" w:rsidP="00DE1DFA">
      <w:pPr>
        <w:spacing w:before="120" w:after="120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 xml:space="preserve">.1. </w:t>
      </w:r>
      <w:r w:rsidR="009F4D5C">
        <w:rPr>
          <w:rFonts w:ascii="Arial" w:hAnsi="Arial" w:cs="Arial"/>
          <w:b/>
          <w:sz w:val="24"/>
        </w:rPr>
        <w:t>Deney Şartları</w:t>
      </w:r>
    </w:p>
    <w:p w14:paraId="64B9066D" w14:textId="3DFA8A95" w:rsidR="00D71E48" w:rsidRDefault="00D71E48" w:rsidP="00DE1DFA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18"/>
        </w:rPr>
        <w:t xml:space="preserve">Laboratuvar denemeleri </w:t>
      </w:r>
      <w:r w:rsidRPr="009F4D5C">
        <w:rPr>
          <w:rFonts w:ascii="Arial" w:hAnsi="Arial" w:cs="Arial"/>
          <w:sz w:val="22"/>
          <w:szCs w:val="22"/>
        </w:rPr>
        <w:t xml:space="preserve">TS </w:t>
      </w:r>
      <w:r w:rsidR="00F962F1">
        <w:rPr>
          <w:rFonts w:ascii="Arial" w:hAnsi="Arial" w:cs="Arial"/>
          <w:sz w:val="22"/>
          <w:szCs w:val="22"/>
        </w:rPr>
        <w:t>3902</w:t>
      </w:r>
      <w:r w:rsidR="00197F20" w:rsidRPr="00197F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F962F1">
        <w:rPr>
          <w:rFonts w:ascii="Arial" w:hAnsi="Arial" w:cs="Arial"/>
          <w:sz w:val="22"/>
          <w:szCs w:val="22"/>
        </w:rPr>
        <w:t>Sürekli Mekanik Taşıma Ekipmanları – Kovalı Elevatörlerin Sınıflandırılması</w:t>
      </w:r>
      <w:r>
        <w:rPr>
          <w:rFonts w:ascii="Arial" w:hAnsi="Arial" w:cs="Arial"/>
          <w:sz w:val="22"/>
          <w:szCs w:val="22"/>
        </w:rPr>
        <w:t>) standardına göre yapılmıştır. Deneyler yatay bir düzlem üzerinde</w:t>
      </w:r>
      <w:r w:rsidR="00637FCB">
        <w:rPr>
          <w:rFonts w:ascii="Arial" w:hAnsi="Arial" w:cs="Arial"/>
          <w:sz w:val="22"/>
          <w:szCs w:val="22"/>
        </w:rPr>
        <w:t xml:space="preserve"> ve</w:t>
      </w:r>
      <w:r w:rsidR="00AB5830">
        <w:rPr>
          <w:rFonts w:ascii="Arial" w:hAnsi="Arial" w:cs="Arial"/>
          <w:sz w:val="22"/>
          <w:szCs w:val="22"/>
        </w:rPr>
        <w:t xml:space="preserve"> eş zamanlı olarak gerçekleştirilmiştir.</w:t>
      </w:r>
    </w:p>
    <w:p w14:paraId="0BD64DA2" w14:textId="00726542" w:rsidR="009D4A2E" w:rsidRDefault="009D4A2E" w:rsidP="00DE1DFA">
      <w:pPr>
        <w:spacing w:before="120" w:after="120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2</w:t>
      </w:r>
      <w:r w:rsidRPr="00672FB9">
        <w:rPr>
          <w:rFonts w:ascii="Arial" w:hAnsi="Arial" w:cs="Arial"/>
          <w:b/>
          <w:sz w:val="24"/>
        </w:rPr>
        <w:t xml:space="preserve">. </w:t>
      </w:r>
      <w:r w:rsidR="00D71E48">
        <w:rPr>
          <w:rFonts w:ascii="Arial" w:hAnsi="Arial" w:cs="Arial"/>
          <w:b/>
          <w:sz w:val="24"/>
        </w:rPr>
        <w:t>Muayeneler</w:t>
      </w:r>
    </w:p>
    <w:p w14:paraId="002E3022" w14:textId="1474D54E" w:rsidR="00197F20" w:rsidRDefault="00F962F1" w:rsidP="00DE1DFA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Kovalı</w:t>
      </w:r>
      <w:r w:rsidR="00197F20">
        <w:rPr>
          <w:rFonts w:ascii="Arial" w:hAnsi="Arial" w:cs="Arial"/>
          <w:sz w:val="22"/>
          <w:szCs w:val="22"/>
        </w:rPr>
        <w:t xml:space="preserve"> götürücü sert ve düz bir düzlem üzerine yerleştirilerek muayeneler gerçekleştirilmiştir.</w:t>
      </w:r>
    </w:p>
    <w:p w14:paraId="32324149" w14:textId="5AB3CE0B" w:rsidR="00197F20" w:rsidRDefault="00197F20" w:rsidP="00DE1DFA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Performans deneyleri </w:t>
      </w:r>
      <w:r w:rsidR="00761D49">
        <w:rPr>
          <w:rFonts w:ascii="Arial" w:hAnsi="Arial" w:cs="Arial"/>
          <w:sz w:val="22"/>
          <w:szCs w:val="22"/>
        </w:rPr>
        <w:t xml:space="preserve">konveyör kataloğunda belirtilen en büyük eğim açısında </w:t>
      </w:r>
      <w:r>
        <w:rPr>
          <w:rFonts w:ascii="Arial" w:hAnsi="Arial" w:cs="Arial"/>
          <w:sz w:val="22"/>
          <w:szCs w:val="22"/>
        </w:rPr>
        <w:t xml:space="preserve">ve </w:t>
      </w:r>
      <w:r w:rsidR="009619ED">
        <w:rPr>
          <w:rFonts w:ascii="Arial" w:hAnsi="Arial" w:cs="Arial"/>
          <w:sz w:val="22"/>
          <w:szCs w:val="22"/>
        </w:rPr>
        <w:t xml:space="preserve">ürün iletimi için ise </w:t>
      </w:r>
      <w:r>
        <w:rPr>
          <w:rFonts w:ascii="Arial" w:hAnsi="Arial" w:cs="Arial"/>
          <w:sz w:val="22"/>
          <w:szCs w:val="22"/>
        </w:rPr>
        <w:t xml:space="preserve">bin dane ağırlığı …. </w:t>
      </w:r>
      <w:r w:rsidR="009619ED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olan … (Buğday, Arpa) 1 saat çalıştırılmıştır.</w:t>
      </w:r>
    </w:p>
    <w:p w14:paraId="392E0E20" w14:textId="766CA7EC" w:rsidR="00197F20" w:rsidRDefault="00197F20" w:rsidP="00DE1DFA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Kapasite </w:t>
      </w:r>
      <w:r w:rsidR="001165B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eneylerinde nakledilecek ürünün her seferinde 1 saat olmak üzere 3 tekerrürlü olarak çalıştırılmıştır.</w:t>
      </w:r>
    </w:p>
    <w:p w14:paraId="5AE5DA2F" w14:textId="6D748673" w:rsidR="00407BDF" w:rsidRDefault="001165B3" w:rsidP="00DE1DFA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Güç deneylerin ise </w:t>
      </w:r>
      <w:r w:rsidR="00F962F1">
        <w:rPr>
          <w:rFonts w:ascii="Arial" w:hAnsi="Arial" w:cs="Arial"/>
          <w:sz w:val="22"/>
          <w:szCs w:val="22"/>
        </w:rPr>
        <w:t>kovalı</w:t>
      </w:r>
      <w:r>
        <w:rPr>
          <w:rFonts w:ascii="Arial" w:hAnsi="Arial" w:cs="Arial"/>
          <w:sz w:val="22"/>
          <w:szCs w:val="22"/>
        </w:rPr>
        <w:t xml:space="preserve"> götürücü katalogda belirtilen en büyük eğim açısında çalıştırılarak güç tüketimi değerleri enerji analizör yardımı ile değerler ölçülmüştür.</w:t>
      </w:r>
      <w:r w:rsidR="00407BDF">
        <w:rPr>
          <w:rFonts w:ascii="Arial" w:hAnsi="Arial" w:cs="Arial"/>
          <w:sz w:val="22"/>
          <w:szCs w:val="22"/>
        </w:rPr>
        <w:t xml:space="preserve"> </w:t>
      </w:r>
    </w:p>
    <w:p w14:paraId="79B10CB3" w14:textId="27C391AF" w:rsidR="00D71E48" w:rsidRDefault="00D71E48" w:rsidP="006134A2">
      <w:pPr>
        <w:spacing w:before="120" w:after="120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Deneyler</w:t>
      </w:r>
    </w:p>
    <w:p w14:paraId="4D92E6B7" w14:textId="06625D59" w:rsidR="009F0030" w:rsidRDefault="002A3C1B" w:rsidP="00DE1DFA">
      <w:pPr>
        <w:pStyle w:val="ListeParagraf"/>
        <w:tabs>
          <w:tab w:val="left" w:pos="993"/>
          <w:tab w:val="left" w:pos="5760"/>
          <w:tab w:val="left" w:pos="6237"/>
          <w:tab w:val="left" w:pos="6521"/>
          <w:tab w:val="left" w:pos="6804"/>
        </w:tabs>
        <w:spacing w:before="120" w:after="24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2A3C1B">
        <w:rPr>
          <w:rFonts w:ascii="Arial" w:hAnsi="Arial" w:cs="Arial"/>
          <w:sz w:val="22"/>
          <w:szCs w:val="22"/>
        </w:rPr>
        <w:lastRenderedPageBreak/>
        <w:t xml:space="preserve">Uygulama denemelerinde, </w:t>
      </w:r>
      <w:r w:rsidR="00F962F1">
        <w:rPr>
          <w:rFonts w:ascii="Arial" w:hAnsi="Arial" w:cs="Arial"/>
          <w:sz w:val="22"/>
          <w:szCs w:val="22"/>
        </w:rPr>
        <w:t>kovalı</w:t>
      </w:r>
      <w:r w:rsidR="00C300A9">
        <w:rPr>
          <w:rFonts w:ascii="Arial" w:hAnsi="Arial" w:cs="Arial"/>
          <w:sz w:val="22"/>
          <w:szCs w:val="22"/>
        </w:rPr>
        <w:t xml:space="preserve"> götürücü</w:t>
      </w:r>
      <w:r w:rsidRPr="002A3C1B">
        <w:rPr>
          <w:rFonts w:ascii="Arial" w:hAnsi="Arial" w:cs="Arial"/>
          <w:sz w:val="22"/>
          <w:szCs w:val="22"/>
        </w:rPr>
        <w:t xml:space="preserve"> </w:t>
      </w:r>
      <w:r w:rsidR="00C300A9">
        <w:rPr>
          <w:rFonts w:ascii="Arial" w:hAnsi="Arial" w:cs="Arial"/>
          <w:sz w:val="22"/>
          <w:szCs w:val="22"/>
        </w:rPr>
        <w:t>….. (Buğday, Arpa) ‘ın belli eğim açısında nakledilerek</w:t>
      </w:r>
      <w:r w:rsidRPr="002A3C1B">
        <w:rPr>
          <w:rFonts w:ascii="Arial" w:hAnsi="Arial" w:cs="Arial"/>
          <w:sz w:val="22"/>
          <w:szCs w:val="22"/>
        </w:rPr>
        <w:t xml:space="preserve"> çalışılmıştır. </w:t>
      </w:r>
      <w:r w:rsidR="00F962F1">
        <w:rPr>
          <w:rFonts w:ascii="Arial" w:hAnsi="Arial" w:cs="Arial"/>
          <w:sz w:val="22"/>
          <w:szCs w:val="22"/>
        </w:rPr>
        <w:t>Kovalı</w:t>
      </w:r>
      <w:r w:rsidR="00C300A9">
        <w:rPr>
          <w:rFonts w:ascii="Arial" w:hAnsi="Arial" w:cs="Arial"/>
          <w:sz w:val="22"/>
          <w:szCs w:val="22"/>
        </w:rPr>
        <w:t xml:space="preserve"> götürücünün </w:t>
      </w:r>
      <w:r w:rsidRPr="002A3C1B">
        <w:rPr>
          <w:rFonts w:ascii="Arial" w:hAnsi="Arial" w:cs="Arial"/>
          <w:sz w:val="22"/>
          <w:szCs w:val="22"/>
        </w:rPr>
        <w:t>yapısal sağlamlığı, kullanım kolaylığı</w:t>
      </w:r>
      <w:r w:rsidR="00C300A9">
        <w:rPr>
          <w:rFonts w:ascii="Arial" w:hAnsi="Arial" w:cs="Arial"/>
          <w:sz w:val="22"/>
          <w:szCs w:val="22"/>
        </w:rPr>
        <w:t xml:space="preserve">, güç tüketimi </w:t>
      </w:r>
      <w:r w:rsidRPr="002A3C1B">
        <w:rPr>
          <w:rFonts w:ascii="Arial" w:hAnsi="Arial" w:cs="Arial"/>
          <w:sz w:val="22"/>
          <w:szCs w:val="22"/>
        </w:rPr>
        <w:t xml:space="preserve">ve </w:t>
      </w:r>
      <w:r w:rsidR="00C300A9">
        <w:rPr>
          <w:rFonts w:ascii="Arial" w:hAnsi="Arial" w:cs="Arial"/>
          <w:sz w:val="22"/>
          <w:szCs w:val="22"/>
        </w:rPr>
        <w:t>iletim</w:t>
      </w:r>
      <w:r w:rsidRPr="002A3C1B">
        <w:rPr>
          <w:rFonts w:ascii="Arial" w:hAnsi="Arial" w:cs="Arial"/>
          <w:sz w:val="22"/>
          <w:szCs w:val="22"/>
        </w:rPr>
        <w:t xml:space="preserve"> kapasitesi belirlenmiştir.</w:t>
      </w:r>
    </w:p>
    <w:p w14:paraId="01984C59" w14:textId="77777777" w:rsidR="00DE1DFA" w:rsidRDefault="00DE1DFA" w:rsidP="00DE1DFA">
      <w:pPr>
        <w:pStyle w:val="ListeParagraf"/>
        <w:tabs>
          <w:tab w:val="left" w:pos="993"/>
          <w:tab w:val="left" w:pos="5760"/>
          <w:tab w:val="left" w:pos="6237"/>
          <w:tab w:val="left" w:pos="6521"/>
          <w:tab w:val="left" w:pos="6804"/>
        </w:tabs>
        <w:spacing w:before="120" w:after="240"/>
        <w:ind w:left="709" w:firstLine="425"/>
        <w:jc w:val="both"/>
        <w:rPr>
          <w:rFonts w:ascii="Arial" w:hAnsi="Arial" w:cs="Arial"/>
          <w:sz w:val="22"/>
          <w:szCs w:val="22"/>
        </w:rPr>
      </w:pPr>
    </w:p>
    <w:p w14:paraId="17A9D093" w14:textId="77777777" w:rsidR="009B6910" w:rsidRPr="00672FB9" w:rsidRDefault="00DC6F9F" w:rsidP="00DE1DFA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DENEY </w:t>
      </w:r>
      <w:r w:rsidR="00967E65">
        <w:rPr>
          <w:rFonts w:ascii="Arial" w:hAnsi="Arial" w:cs="Arial"/>
          <w:b/>
          <w:sz w:val="24"/>
          <w:szCs w:val="24"/>
        </w:rPr>
        <w:t>BULGULARI</w:t>
      </w:r>
    </w:p>
    <w:p w14:paraId="455A1CB9" w14:textId="238A3CAE" w:rsidR="002D1AE6" w:rsidRDefault="00055FA2" w:rsidP="00DE1DFA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 w:rsidR="00DC6F9F">
        <w:rPr>
          <w:rFonts w:ascii="Arial" w:hAnsi="Arial" w:cs="Arial"/>
          <w:b/>
          <w:sz w:val="24"/>
          <w:szCs w:val="24"/>
        </w:rPr>
        <w:t>.</w:t>
      </w:r>
      <w:r w:rsidR="002D1AE6" w:rsidRPr="00672FB9">
        <w:rPr>
          <w:rFonts w:ascii="Arial" w:hAnsi="Arial" w:cs="Arial"/>
          <w:b/>
          <w:sz w:val="24"/>
          <w:szCs w:val="24"/>
        </w:rPr>
        <w:t xml:space="preserve"> </w:t>
      </w:r>
      <w:r w:rsidR="001C338B">
        <w:rPr>
          <w:rFonts w:ascii="Arial" w:hAnsi="Arial" w:cs="Arial"/>
          <w:b/>
          <w:sz w:val="24"/>
          <w:szCs w:val="24"/>
        </w:rPr>
        <w:t>Deney Şartları</w:t>
      </w:r>
    </w:p>
    <w:p w14:paraId="0946B468" w14:textId="66DCD6A4" w:rsidR="001C338B" w:rsidRPr="00E55A5F" w:rsidRDefault="00F962F1" w:rsidP="00E55A5F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Kovalı</w:t>
      </w:r>
      <w:r w:rsidR="00C300A9">
        <w:rPr>
          <w:rFonts w:ascii="Arial" w:hAnsi="Arial" w:cs="Arial"/>
          <w:sz w:val="22"/>
          <w:szCs w:val="22"/>
        </w:rPr>
        <w:t xml:space="preserve"> götürücü deneylerinde kullanılan materyale ait bilgiler aşağıda veri</w:t>
      </w:r>
      <w:r w:rsidR="00A164AF">
        <w:rPr>
          <w:rFonts w:ascii="Arial" w:hAnsi="Arial" w:cs="Arial"/>
          <w:sz w:val="22"/>
          <w:szCs w:val="22"/>
        </w:rPr>
        <w:t>lmiştir.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750"/>
        <w:gridCol w:w="1929"/>
      </w:tblGrid>
      <w:tr w:rsidR="00AB5830" w:rsidRPr="00AB5830" w14:paraId="6CB45460" w14:textId="602E6D2E" w:rsidTr="00AB5830">
        <w:trPr>
          <w:jc w:val="center"/>
        </w:trPr>
        <w:tc>
          <w:tcPr>
            <w:tcW w:w="5443" w:type="dxa"/>
            <w:gridSpan w:val="2"/>
          </w:tcPr>
          <w:p w14:paraId="1A5C945C" w14:textId="481ED5C5" w:rsidR="00AB5830" w:rsidRPr="00AB5830" w:rsidRDefault="00C300A9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Ürüne Ait Bilgiler</w:t>
            </w:r>
          </w:p>
        </w:tc>
        <w:tc>
          <w:tcPr>
            <w:tcW w:w="1929" w:type="dxa"/>
          </w:tcPr>
          <w:p w14:paraId="701F7272" w14:textId="77777777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5830" w:rsidRPr="00AB5830" w14:paraId="4BFB159A" w14:textId="686E7204" w:rsidTr="00AB5830">
        <w:trPr>
          <w:jc w:val="center"/>
        </w:trPr>
        <w:tc>
          <w:tcPr>
            <w:tcW w:w="4693" w:type="dxa"/>
          </w:tcPr>
          <w:p w14:paraId="1D416432" w14:textId="1EDD87B4" w:rsidR="00AB5830" w:rsidRPr="00AB5830" w:rsidRDefault="00C300A9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İletim Materyali</w:t>
            </w:r>
          </w:p>
        </w:tc>
        <w:tc>
          <w:tcPr>
            <w:tcW w:w="0" w:type="auto"/>
          </w:tcPr>
          <w:p w14:paraId="70AD8603" w14:textId="33ABD9F6" w:rsidR="00AB5830" w:rsidRPr="00AB5830" w:rsidRDefault="00AB5830" w:rsidP="00AB5830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7018FEA2" w14:textId="02E05C5F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B5830" w:rsidRPr="00AB5830" w14:paraId="64AE0479" w14:textId="09ED7E5F" w:rsidTr="00AB5830">
        <w:trPr>
          <w:jc w:val="center"/>
        </w:trPr>
        <w:tc>
          <w:tcPr>
            <w:tcW w:w="4693" w:type="dxa"/>
          </w:tcPr>
          <w:p w14:paraId="7A78A02A" w14:textId="538BE45C" w:rsidR="00AB5830" w:rsidRPr="00AB5830" w:rsidRDefault="00C300A9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Ürün Bin Dane Ağırlığı</w:t>
            </w:r>
          </w:p>
        </w:tc>
        <w:tc>
          <w:tcPr>
            <w:tcW w:w="0" w:type="auto"/>
          </w:tcPr>
          <w:p w14:paraId="00A568B1" w14:textId="0D6A1216" w:rsidR="00AB5830" w:rsidRPr="00AB5830" w:rsidRDefault="00C300A9" w:rsidP="00AB5830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(g)</w:t>
            </w:r>
          </w:p>
        </w:tc>
        <w:tc>
          <w:tcPr>
            <w:tcW w:w="1929" w:type="dxa"/>
            <w:vAlign w:val="center"/>
          </w:tcPr>
          <w:p w14:paraId="7715BD2D" w14:textId="744455EA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B5830" w:rsidRPr="00AB5830" w14:paraId="026ED002" w14:textId="1807702B" w:rsidTr="00AB5830">
        <w:trPr>
          <w:jc w:val="center"/>
        </w:trPr>
        <w:tc>
          <w:tcPr>
            <w:tcW w:w="4693" w:type="dxa"/>
          </w:tcPr>
          <w:p w14:paraId="02EE7C50" w14:textId="63BF8712" w:rsidR="00AB5830" w:rsidRPr="00AB5830" w:rsidRDefault="00C300A9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Ürün Kırık Tane Oranı</w:t>
            </w:r>
          </w:p>
        </w:tc>
        <w:tc>
          <w:tcPr>
            <w:tcW w:w="0" w:type="auto"/>
          </w:tcPr>
          <w:p w14:paraId="1223CCA7" w14:textId="708B4D47" w:rsidR="00AB5830" w:rsidRPr="00AB5830" w:rsidRDefault="00C300A9" w:rsidP="00AB5830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(%)</w:t>
            </w:r>
          </w:p>
        </w:tc>
        <w:tc>
          <w:tcPr>
            <w:tcW w:w="1929" w:type="dxa"/>
            <w:vAlign w:val="center"/>
          </w:tcPr>
          <w:p w14:paraId="7066EF2B" w14:textId="7CA0F50E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</w:tbl>
    <w:p w14:paraId="0E5F3970" w14:textId="69ECC670" w:rsidR="006D08CB" w:rsidRPr="00672FB9" w:rsidRDefault="00DC6F9F" w:rsidP="00E55A5F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6D08CB" w:rsidRPr="00672FB9">
        <w:rPr>
          <w:rFonts w:ascii="Arial" w:hAnsi="Arial" w:cs="Arial"/>
          <w:b/>
          <w:sz w:val="24"/>
          <w:szCs w:val="24"/>
        </w:rPr>
        <w:t xml:space="preserve">2. </w:t>
      </w:r>
      <w:r w:rsidR="00AB5830">
        <w:rPr>
          <w:rFonts w:ascii="Arial" w:hAnsi="Arial" w:cs="Arial"/>
          <w:b/>
          <w:sz w:val="24"/>
          <w:szCs w:val="24"/>
        </w:rPr>
        <w:t>Laboratuvar</w:t>
      </w:r>
      <w:r w:rsidR="006D08CB" w:rsidRPr="00672FB9">
        <w:rPr>
          <w:rFonts w:ascii="Arial" w:hAnsi="Arial" w:cs="Arial"/>
          <w:b/>
          <w:sz w:val="24"/>
          <w:szCs w:val="24"/>
        </w:rPr>
        <w:t xml:space="preserve"> Deney Sonuçları</w:t>
      </w:r>
      <w:r w:rsidR="00AB5830">
        <w:rPr>
          <w:rFonts w:ascii="Arial" w:hAnsi="Arial" w:cs="Arial"/>
          <w:b/>
          <w:sz w:val="24"/>
          <w:szCs w:val="24"/>
        </w:rPr>
        <w:t xml:space="preserve"> </w:t>
      </w:r>
    </w:p>
    <w:p w14:paraId="762B29D1" w14:textId="52ABD1FC" w:rsidR="006D08CB" w:rsidRPr="00672FB9" w:rsidRDefault="002A3C1B" w:rsidP="00E55A5F">
      <w:pPr>
        <w:spacing w:before="120" w:after="120"/>
        <w:ind w:left="709" w:firstLine="425"/>
        <w:jc w:val="both"/>
        <w:rPr>
          <w:rFonts w:ascii="Arial" w:hAnsi="Arial" w:cs="Arial"/>
          <w:sz w:val="24"/>
        </w:rPr>
      </w:pPr>
      <w:r w:rsidRPr="002A3C1B">
        <w:rPr>
          <w:rFonts w:ascii="Arial" w:hAnsi="Arial" w:cs="Arial"/>
          <w:sz w:val="24"/>
        </w:rPr>
        <w:t xml:space="preserve">Uygulama denemelerinde, </w:t>
      </w:r>
      <w:r w:rsidR="00F962F1">
        <w:rPr>
          <w:rFonts w:ascii="Arial" w:hAnsi="Arial" w:cs="Arial"/>
          <w:sz w:val="24"/>
        </w:rPr>
        <w:t>kovalı</w:t>
      </w:r>
      <w:r w:rsidR="00E55A5F">
        <w:rPr>
          <w:rFonts w:ascii="Arial" w:hAnsi="Arial" w:cs="Arial"/>
          <w:sz w:val="24"/>
        </w:rPr>
        <w:t xml:space="preserve"> götürücü … ürünün belli eğim açısında nakledilerek </w:t>
      </w:r>
      <w:r w:rsidRPr="002A3C1B">
        <w:rPr>
          <w:rFonts w:ascii="Arial" w:hAnsi="Arial" w:cs="Arial"/>
          <w:sz w:val="24"/>
        </w:rPr>
        <w:t xml:space="preserve">çalışılmıştır. </w:t>
      </w:r>
      <w:r w:rsidR="00E55A5F">
        <w:rPr>
          <w:rFonts w:ascii="Arial" w:hAnsi="Arial" w:cs="Arial"/>
          <w:sz w:val="24"/>
        </w:rPr>
        <w:t>Deneyler sonucunda elde edilen değerler aşağıda belirtilmiştir</w:t>
      </w:r>
      <w:r w:rsidRPr="002A3C1B">
        <w:rPr>
          <w:rFonts w:ascii="Arial" w:hAnsi="Arial" w:cs="Arial"/>
          <w:sz w:val="24"/>
        </w:rPr>
        <w:t>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901"/>
        <w:gridCol w:w="2126"/>
      </w:tblGrid>
      <w:tr w:rsidR="00AB5830" w14:paraId="52DC7F52" w14:textId="77777777" w:rsidTr="00BE31AB">
        <w:trPr>
          <w:jc w:val="center"/>
        </w:trPr>
        <w:tc>
          <w:tcPr>
            <w:tcW w:w="4530" w:type="dxa"/>
          </w:tcPr>
          <w:p w14:paraId="7C8B8112" w14:textId="20E28447" w:rsidR="00AB5830" w:rsidRPr="00BC306C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Yükleme Eğimi</w:t>
            </w:r>
          </w:p>
        </w:tc>
        <w:tc>
          <w:tcPr>
            <w:tcW w:w="851" w:type="dxa"/>
          </w:tcPr>
          <w:p w14:paraId="0EE3966A" w14:textId="3B58446A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55A5F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4C0E122F" w14:textId="77777777" w:rsidR="00AB5830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B5830" w:rsidRPr="00BC306C" w14:paraId="64C33F8C" w14:textId="77777777" w:rsidTr="00BE31AB">
        <w:trPr>
          <w:jc w:val="center"/>
        </w:trPr>
        <w:tc>
          <w:tcPr>
            <w:tcW w:w="4530" w:type="dxa"/>
          </w:tcPr>
          <w:p w14:paraId="700D5C5B" w14:textId="6D36A058" w:rsidR="00AB5830" w:rsidRPr="00BC306C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İletim Kapasitesi</w:t>
            </w:r>
          </w:p>
        </w:tc>
        <w:tc>
          <w:tcPr>
            <w:tcW w:w="851" w:type="dxa"/>
          </w:tcPr>
          <w:p w14:paraId="4B9CFAA8" w14:textId="38A1C1DE" w:rsidR="00AB5830" w:rsidRPr="00BC306C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(t/h)</w:t>
            </w:r>
          </w:p>
        </w:tc>
        <w:tc>
          <w:tcPr>
            <w:tcW w:w="2126" w:type="dxa"/>
          </w:tcPr>
          <w:p w14:paraId="6048D293" w14:textId="77777777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B5830" w:rsidRPr="00BC306C" w14:paraId="45148B50" w14:textId="77777777" w:rsidTr="00BE31AB">
        <w:trPr>
          <w:jc w:val="center"/>
        </w:trPr>
        <w:tc>
          <w:tcPr>
            <w:tcW w:w="4530" w:type="dxa"/>
          </w:tcPr>
          <w:p w14:paraId="3169B826" w14:textId="6E6E1FCF" w:rsidR="00AB5830" w:rsidRPr="00BC306C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Güç Tüketimi</w:t>
            </w:r>
          </w:p>
        </w:tc>
        <w:tc>
          <w:tcPr>
            <w:tcW w:w="851" w:type="dxa"/>
          </w:tcPr>
          <w:p w14:paraId="3FCA5EEC" w14:textId="58AEF6F5" w:rsidR="00AB5830" w:rsidRPr="00BC306C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(kW)</w:t>
            </w:r>
          </w:p>
        </w:tc>
        <w:tc>
          <w:tcPr>
            <w:tcW w:w="2126" w:type="dxa"/>
          </w:tcPr>
          <w:p w14:paraId="51A86AC3" w14:textId="77777777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B5830" w:rsidRPr="00BC306C" w14:paraId="4E2A89A1" w14:textId="77777777" w:rsidTr="00BE31AB">
        <w:trPr>
          <w:jc w:val="center"/>
        </w:trPr>
        <w:tc>
          <w:tcPr>
            <w:tcW w:w="4530" w:type="dxa"/>
          </w:tcPr>
          <w:p w14:paraId="4031590C" w14:textId="54EF7901" w:rsidR="00AB5830" w:rsidRPr="00BC306C" w:rsidRDefault="007E0FED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Bant</w:t>
            </w:r>
            <w:r w:rsidR="00E55A5F">
              <w:rPr>
                <w:rFonts w:ascii="Arial" w:hAnsi="Arial" w:cs="Arial"/>
                <w:sz w:val="22"/>
                <w:szCs w:val="22"/>
              </w:rPr>
              <w:t xml:space="preserve"> Devri</w:t>
            </w:r>
          </w:p>
        </w:tc>
        <w:tc>
          <w:tcPr>
            <w:tcW w:w="851" w:type="dxa"/>
          </w:tcPr>
          <w:p w14:paraId="40320B29" w14:textId="62A90443" w:rsidR="00AB5830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(1/min)</w:t>
            </w:r>
          </w:p>
        </w:tc>
        <w:tc>
          <w:tcPr>
            <w:tcW w:w="2126" w:type="dxa"/>
          </w:tcPr>
          <w:p w14:paraId="5AE2E9A7" w14:textId="77777777" w:rsidR="00AB5830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A3C1B" w:rsidRPr="00BC306C" w14:paraId="0135AB1D" w14:textId="77777777" w:rsidTr="00E55A5F">
        <w:trPr>
          <w:jc w:val="center"/>
        </w:trPr>
        <w:tc>
          <w:tcPr>
            <w:tcW w:w="4530" w:type="dxa"/>
            <w:tcBorders>
              <w:bottom w:val="single" w:sz="4" w:space="0" w:color="auto"/>
            </w:tcBorders>
          </w:tcPr>
          <w:p w14:paraId="3F7DB150" w14:textId="67BA509F" w:rsidR="002A3C1B" w:rsidRPr="00BC306C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PTO Devri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4083103" w14:textId="73926C05" w:rsidR="002A3C1B" w:rsidRPr="002A3C1B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(1/min)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94D2FF5" w14:textId="0D4812B3" w:rsidR="002A3C1B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55A5F" w:rsidRPr="00BC306C" w14:paraId="48AE57CB" w14:textId="77777777" w:rsidTr="00E55A5F">
        <w:trPr>
          <w:jc w:val="center"/>
        </w:trPr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560D65DB" w14:textId="7C16EE73" w:rsidR="00E55A5F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Kırık Tane Oranı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B096829" w14:textId="4F921F0A" w:rsidR="00E55A5F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(%)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2EDD26D" w14:textId="33BDA3F7" w:rsidR="00E55A5F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78D59358" w14:textId="1B5BD5ED" w:rsidR="00A76B35" w:rsidRDefault="002A3C1B" w:rsidP="00DE1DFA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4.3</w:t>
      </w:r>
      <w:r w:rsidRPr="00672FB9">
        <w:rPr>
          <w:rFonts w:ascii="Arial" w:hAnsi="Arial" w:cs="Arial"/>
          <w:b/>
          <w:sz w:val="24"/>
          <w:szCs w:val="24"/>
        </w:rPr>
        <w:t xml:space="preserve">. </w:t>
      </w:r>
      <w:r w:rsidR="00DE1DFA" w:rsidRPr="00A76B35">
        <w:rPr>
          <w:rFonts w:ascii="Arial" w:hAnsi="Arial" w:cs="Arial"/>
          <w:b/>
          <w:sz w:val="24"/>
          <w:szCs w:val="24"/>
        </w:rPr>
        <w:t xml:space="preserve">Deneme Sonuçları </w:t>
      </w:r>
      <w:r w:rsidR="00DE1DFA">
        <w:rPr>
          <w:rFonts w:ascii="Arial" w:hAnsi="Arial" w:cs="Arial"/>
          <w:b/>
          <w:sz w:val="24"/>
          <w:szCs w:val="24"/>
        </w:rPr>
        <w:t>v</w:t>
      </w:r>
      <w:r w:rsidR="00DE1DFA" w:rsidRPr="00A76B35">
        <w:rPr>
          <w:rFonts w:ascii="Arial" w:hAnsi="Arial" w:cs="Arial"/>
          <w:b/>
          <w:sz w:val="24"/>
          <w:szCs w:val="24"/>
        </w:rPr>
        <w:t xml:space="preserve">e Değerlendirme </w:t>
      </w:r>
    </w:p>
    <w:p w14:paraId="5DFECFAB" w14:textId="0C32D4FF" w:rsidR="00E55A5F" w:rsidRDefault="00E55A5F" w:rsidP="00E55A5F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E55A5F">
        <w:rPr>
          <w:rFonts w:ascii="Arial" w:hAnsi="Arial" w:cs="Arial"/>
          <w:sz w:val="22"/>
          <w:szCs w:val="22"/>
        </w:rPr>
        <w:t xml:space="preserve">Makinede kullanılan malzemeler ve boyutlar TS </w:t>
      </w:r>
      <w:r w:rsidR="00F962F1">
        <w:rPr>
          <w:rFonts w:ascii="Arial" w:hAnsi="Arial" w:cs="Arial"/>
          <w:sz w:val="22"/>
          <w:szCs w:val="22"/>
        </w:rPr>
        <w:t>3902</w:t>
      </w:r>
      <w:r w:rsidRPr="00E55A5F">
        <w:rPr>
          <w:rFonts w:ascii="Arial" w:hAnsi="Arial" w:cs="Arial"/>
          <w:sz w:val="22"/>
          <w:szCs w:val="22"/>
        </w:rPr>
        <w:t>; performans, kapasite ve etkinlik bakımından da tarım tekniği ölçütlerine uygundur.</w:t>
      </w:r>
    </w:p>
    <w:p w14:paraId="0EC205CB" w14:textId="27A816EC" w:rsidR="00D74360" w:rsidRDefault="00D74360" w:rsidP="00DE1DFA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197F20">
        <w:rPr>
          <w:rFonts w:ascii="Arial" w:hAnsi="Arial" w:cs="Arial"/>
          <w:sz w:val="22"/>
          <w:szCs w:val="22"/>
        </w:rPr>
        <w:t>Laboratuar denemelerinde, makinede kullanılan malzemeler ve boyutlar belirlenmiştir. Ayrıca, makine organlarında çalışma sonrası kırılma, çatlama ve kalıcı biçim değişikliğinin olup olmadığına bakılmıştır.</w:t>
      </w:r>
    </w:p>
    <w:p w14:paraId="040216D9" w14:textId="77777777" w:rsidR="00F61B32" w:rsidRDefault="00F61B32" w:rsidP="00F61B32">
      <w:pPr>
        <w:spacing w:before="120" w:after="12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4.4</w:t>
      </w:r>
      <w:r w:rsidRPr="00672FB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Yapı ve Kullanma Kolaylığı </w:t>
      </w:r>
    </w:p>
    <w:p w14:paraId="5F3344C4" w14:textId="30B433A7" w:rsidR="00F61B32" w:rsidRPr="00163285" w:rsidRDefault="00F61B32" w:rsidP="00F61B32">
      <w:pPr>
        <w:spacing w:before="120" w:after="120"/>
        <w:ind w:left="709" w:firstLine="425"/>
        <w:jc w:val="both"/>
        <w:rPr>
          <w:rFonts w:ascii="Arial" w:hAnsi="Arial" w:cs="Arial"/>
          <w:bCs/>
          <w:sz w:val="22"/>
          <w:szCs w:val="22"/>
        </w:rPr>
      </w:pPr>
      <w:r w:rsidRPr="00163285">
        <w:rPr>
          <w:rFonts w:ascii="Arial" w:hAnsi="Arial" w:cs="Arial"/>
          <w:bCs/>
          <w:sz w:val="22"/>
          <w:szCs w:val="22"/>
        </w:rPr>
        <w:t xml:space="preserve">Laboratuvar ve tarla denemeleri sonucunda </w:t>
      </w:r>
      <w:r>
        <w:rPr>
          <w:rFonts w:ascii="Arial" w:hAnsi="Arial" w:cs="Arial"/>
          <w:bCs/>
          <w:sz w:val="22"/>
          <w:szCs w:val="22"/>
        </w:rPr>
        <w:t>kovalı götürücü</w:t>
      </w:r>
      <w:r w:rsidRPr="00163285">
        <w:rPr>
          <w:rFonts w:ascii="Arial" w:hAnsi="Arial" w:cs="Arial"/>
          <w:bCs/>
          <w:sz w:val="22"/>
          <w:szCs w:val="22"/>
        </w:rPr>
        <w:t xml:space="preserve"> bağlantı düzeni, </w:t>
      </w:r>
      <w:r>
        <w:rPr>
          <w:rFonts w:ascii="Arial" w:hAnsi="Arial" w:cs="Arial"/>
          <w:bCs/>
          <w:sz w:val="22"/>
          <w:szCs w:val="22"/>
        </w:rPr>
        <w:t>hareket iletim sistemi</w:t>
      </w:r>
      <w:r w:rsidRPr="00163285">
        <w:rPr>
          <w:rFonts w:ascii="Arial" w:hAnsi="Arial" w:cs="Arial"/>
          <w:bCs/>
          <w:sz w:val="22"/>
          <w:szCs w:val="22"/>
        </w:rPr>
        <w:t xml:space="preserve">, kaldırma kolları, kova ve kova boşaltma sisteminde herhangi bir uygunsuzluk ve kalıcı deformasyon görülmemiştir. </w:t>
      </w:r>
      <w:r>
        <w:rPr>
          <w:rFonts w:ascii="Arial" w:hAnsi="Arial" w:cs="Arial"/>
          <w:bCs/>
          <w:sz w:val="22"/>
          <w:szCs w:val="22"/>
        </w:rPr>
        <w:t>Götürücünün</w:t>
      </w:r>
      <w:r w:rsidRPr="00163285">
        <w:rPr>
          <w:rFonts w:ascii="Arial" w:hAnsi="Arial" w:cs="Arial"/>
          <w:bCs/>
          <w:sz w:val="22"/>
          <w:szCs w:val="22"/>
        </w:rPr>
        <w:t xml:space="preserve"> traktöre bağlanıp sökülmesinde, ayarlanmasında ve kullanılmasında herhangi bir zorlukla karşılaşılmamıştır. Bakım, ayar ve kullanım kolaylığı yönünden uygun bir yapıya sahip olduğu görülmüştür.</w:t>
      </w:r>
    </w:p>
    <w:p w14:paraId="14B878E1" w14:textId="77777777" w:rsidR="00F61B32" w:rsidRDefault="00F61B32" w:rsidP="00DE1DFA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</w:p>
    <w:p w14:paraId="68E8A938" w14:textId="5261C234" w:rsidR="009B6910" w:rsidRPr="00672FB9" w:rsidRDefault="009B6910" w:rsidP="00A76B35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4B1AFF13" w14:textId="76E3CA3F" w:rsidR="00297B1B" w:rsidRPr="00E55A5F" w:rsidRDefault="00E55A5F" w:rsidP="00E55A5F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E55A5F">
        <w:rPr>
          <w:rFonts w:ascii="Arial" w:hAnsi="Arial" w:cs="Arial"/>
          <w:sz w:val="22"/>
          <w:szCs w:val="22"/>
        </w:rPr>
        <w:lastRenderedPageBreak/>
        <w:t>“</w:t>
      </w:r>
      <w:r>
        <w:rPr>
          <w:rFonts w:ascii="Arial" w:hAnsi="Arial" w:cs="Arial"/>
          <w:sz w:val="22"/>
          <w:szCs w:val="22"/>
        </w:rPr>
        <w:t>………………………………..</w:t>
      </w:r>
      <w:r w:rsidRPr="00E55A5F">
        <w:rPr>
          <w:rFonts w:ascii="Arial" w:hAnsi="Arial" w:cs="Arial"/>
          <w:sz w:val="22"/>
          <w:szCs w:val="22"/>
        </w:rPr>
        <w:t xml:space="preserve">” tarafından imal edilen taşınabilir </w:t>
      </w:r>
      <w:r w:rsidR="00F962F1">
        <w:rPr>
          <w:rFonts w:ascii="Arial" w:hAnsi="Arial" w:cs="Arial"/>
          <w:sz w:val="22"/>
          <w:szCs w:val="22"/>
        </w:rPr>
        <w:t>kovalı</w:t>
      </w:r>
      <w:r w:rsidR="007E0FED">
        <w:rPr>
          <w:rFonts w:ascii="Arial" w:hAnsi="Arial" w:cs="Arial"/>
          <w:sz w:val="22"/>
          <w:szCs w:val="22"/>
        </w:rPr>
        <w:t xml:space="preserve"> götürücü</w:t>
      </w:r>
      <w:r w:rsidRPr="00E55A5F">
        <w:rPr>
          <w:rFonts w:ascii="Arial" w:hAnsi="Arial" w:cs="Arial"/>
          <w:sz w:val="22"/>
          <w:szCs w:val="22"/>
        </w:rPr>
        <w:t xml:space="preserve"> </w:t>
      </w:r>
      <w:r w:rsidR="007E0FED">
        <w:rPr>
          <w:rFonts w:ascii="Arial" w:hAnsi="Arial" w:cs="Arial"/>
          <w:sz w:val="22"/>
          <w:szCs w:val="22"/>
        </w:rPr>
        <w:t>m</w:t>
      </w:r>
      <w:r w:rsidRPr="00E55A5F">
        <w:rPr>
          <w:rFonts w:ascii="Arial" w:hAnsi="Arial" w:cs="Arial"/>
          <w:sz w:val="22"/>
          <w:szCs w:val="22"/>
        </w:rPr>
        <w:t xml:space="preserve">akine, denemesi yapılan koşullardaki sonuçlara göre tarım tekniği yönünden </w:t>
      </w:r>
      <w:r w:rsidRPr="00E55A5F">
        <w:rPr>
          <w:rFonts w:ascii="Arial" w:hAnsi="Arial" w:cs="Arial"/>
          <w:b/>
          <w:bCs/>
          <w:sz w:val="22"/>
          <w:szCs w:val="22"/>
        </w:rPr>
        <w:t>UYGUN</w:t>
      </w:r>
      <w:r w:rsidRPr="00E55A5F">
        <w:rPr>
          <w:rFonts w:ascii="Arial" w:hAnsi="Arial" w:cs="Arial"/>
          <w:sz w:val="22"/>
          <w:szCs w:val="22"/>
        </w:rPr>
        <w:t xml:space="preserve"> olduğu kanaatine varılmıştır.</w:t>
      </w:r>
    </w:p>
    <w:p w14:paraId="65B856CA" w14:textId="77777777" w:rsidR="009B6910" w:rsidRPr="00672FB9" w:rsidRDefault="009B6910" w:rsidP="00A76B35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KAYNAKLARI</w:t>
      </w:r>
    </w:p>
    <w:p w14:paraId="7BB0CEB8" w14:textId="292F5EAA" w:rsidR="00F962F1" w:rsidRDefault="00F962F1" w:rsidP="00F962F1">
      <w:pPr>
        <w:spacing w:before="120" w:after="120" w:line="259" w:lineRule="auto"/>
        <w:ind w:left="1418" w:hanging="709"/>
        <w:rPr>
          <w:rFonts w:ascii="Arial" w:hAnsi="Arial" w:cs="Arial"/>
          <w:bCs/>
          <w:sz w:val="22"/>
          <w:szCs w:val="22"/>
        </w:rPr>
      </w:pPr>
      <w:r w:rsidRPr="00F962F1">
        <w:rPr>
          <w:rFonts w:ascii="Arial" w:hAnsi="Arial" w:cs="Arial"/>
          <w:bCs/>
          <w:sz w:val="22"/>
          <w:szCs w:val="22"/>
        </w:rPr>
        <w:t>TS 3902</w:t>
      </w:r>
      <w:r>
        <w:rPr>
          <w:rFonts w:ascii="Arial" w:hAnsi="Arial" w:cs="Arial"/>
          <w:bCs/>
          <w:sz w:val="22"/>
          <w:szCs w:val="22"/>
        </w:rPr>
        <w:t>:</w:t>
      </w:r>
      <w:r w:rsidRPr="00F962F1">
        <w:rPr>
          <w:rFonts w:ascii="Arial" w:hAnsi="Arial" w:cs="Arial"/>
          <w:bCs/>
          <w:sz w:val="22"/>
          <w:szCs w:val="22"/>
        </w:rPr>
        <w:t xml:space="preserve"> Sürekli mekanik taşıma ekipmanları- Kovalı elevatörlerin sınıflandırılması</w:t>
      </w:r>
    </w:p>
    <w:p w14:paraId="2C7BFDB9" w14:textId="77777777" w:rsidR="007E0FED" w:rsidRDefault="007E0FED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3A98D369" w14:textId="215A3D5E" w:rsidR="00F24A58" w:rsidRPr="00474A4D" w:rsidRDefault="00F24A58" w:rsidP="00474A4D">
      <w:pPr>
        <w:pStyle w:val="ListeParagraf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24"/>
        </w:rPr>
      </w:pPr>
      <w:r w:rsidRPr="00474A4D">
        <w:rPr>
          <w:rFonts w:ascii="Arial" w:hAnsi="Arial" w:cs="Arial"/>
          <w:b/>
          <w:color w:val="000000"/>
          <w:sz w:val="24"/>
          <w:szCs w:val="24"/>
        </w:rPr>
        <w:lastRenderedPageBreak/>
        <w:t>DENEY KURULU</w:t>
      </w:r>
    </w:p>
    <w:p w14:paraId="13F3375E" w14:textId="77777777" w:rsidR="00F24A58" w:rsidRPr="00672FB9" w:rsidRDefault="00F24A58" w:rsidP="00F24A5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749FCAEA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313874EF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5DEACD76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13D92380" w14:textId="77777777" w:rsidR="00F24A58" w:rsidRPr="00672FB9" w:rsidRDefault="00F24A58" w:rsidP="00F24A58">
      <w:pPr>
        <w:pStyle w:val="Balk1"/>
        <w:ind w:left="465"/>
        <w:jc w:val="left"/>
        <w:rPr>
          <w:b w:val="0"/>
          <w:bCs w:val="0"/>
          <w:sz w:val="24"/>
          <w:szCs w:val="24"/>
        </w:rPr>
      </w:pP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  <w:t xml:space="preserve">      </w:t>
      </w:r>
      <w:r w:rsidRPr="00672FB9">
        <w:rPr>
          <w:b w:val="0"/>
          <w:bCs w:val="0"/>
          <w:sz w:val="24"/>
          <w:szCs w:val="24"/>
        </w:rPr>
        <w:tab/>
      </w:r>
    </w:p>
    <w:p w14:paraId="0C33B41A" w14:textId="77777777" w:rsidR="00F24A58" w:rsidRPr="00672FB9" w:rsidRDefault="00A979D6" w:rsidP="00A979D6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  <w:t xml:space="preserve">                    </w:t>
      </w:r>
      <w:r w:rsidRPr="00672FB9">
        <w:rPr>
          <w:rFonts w:ascii="Arial" w:hAnsi="Arial" w:cs="Arial"/>
          <w:sz w:val="22"/>
          <w:szCs w:val="22"/>
        </w:rPr>
        <w:t xml:space="preserve">      </w:t>
      </w:r>
      <w:r w:rsidR="00F24A58" w:rsidRPr="00672FB9">
        <w:rPr>
          <w:rFonts w:ascii="Arial" w:hAnsi="Arial" w:cs="Arial"/>
          <w:sz w:val="22"/>
          <w:szCs w:val="22"/>
        </w:rPr>
        <w:t xml:space="preserve">      </w:t>
      </w: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</w:p>
    <w:p w14:paraId="369111A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65FF794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AA9F1E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4B1548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204885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2EEA45A" w14:textId="77777777" w:rsidR="00F24A58" w:rsidRPr="00672FB9" w:rsidRDefault="00A979D6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Ziraat Mühendisi</w:t>
      </w:r>
    </w:p>
    <w:p w14:paraId="7824067B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9198B35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3FE20B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73A93C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D441E1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9427E25" w14:textId="77777777" w:rsidR="00F24A58" w:rsidRPr="00672FB9" w:rsidRDefault="00A6726C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Teknik Koordinatör / Bölüm Başkanı</w:t>
      </w:r>
    </w:p>
    <w:p w14:paraId="76EE109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5FFE8DF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Bu deney raporu (……) sayfa olarak düzenlenmiş ve imza edilmiştir.</w:t>
      </w:r>
    </w:p>
    <w:p w14:paraId="65956F7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0E28B90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7E10F0E5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6AF67C5F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0D0E3A08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75D4FF9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75D8CD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   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Tarih</w:t>
      </w:r>
    </w:p>
    <w:p w14:paraId="2AF1A17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2CC78B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9401BE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B7B9728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F62A76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6BC29E0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Müdür</w:t>
      </w:r>
      <w:r w:rsidR="00C415D4" w:rsidRPr="00672FB9">
        <w:rPr>
          <w:rFonts w:ascii="Arial" w:hAnsi="Arial" w:cs="Arial"/>
          <w:sz w:val="22"/>
          <w:szCs w:val="22"/>
        </w:rPr>
        <w:t xml:space="preserve"> / Dekan</w:t>
      </w:r>
    </w:p>
    <w:p w14:paraId="0B9F56F6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7AD7D402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44ED5D38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611DF6FF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559983AE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7D5D8B64" w14:textId="77777777" w:rsidR="00F24A58" w:rsidRPr="00672FB9" w:rsidRDefault="00F24A58" w:rsidP="00F24A5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83"/>
        <w:gridCol w:w="3098"/>
        <w:gridCol w:w="2996"/>
      </w:tblGrid>
      <w:tr w:rsidR="00F24A58" w:rsidRPr="00672FB9" w14:paraId="6380CA79" w14:textId="77777777" w:rsidTr="00524DEE">
        <w:tc>
          <w:tcPr>
            <w:tcW w:w="3399" w:type="dxa"/>
            <w:shd w:val="clear" w:color="auto" w:fill="auto"/>
            <w:vAlign w:val="center"/>
          </w:tcPr>
          <w:p w14:paraId="08B96BB9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---------------------------------oOo</w:t>
            </w:r>
          </w:p>
        </w:tc>
        <w:tc>
          <w:tcPr>
            <w:tcW w:w="3400" w:type="dxa"/>
            <w:shd w:val="clear" w:color="auto" w:fill="auto"/>
          </w:tcPr>
          <w:p w14:paraId="4C665D5E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RAPORUN SONU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E18ABBB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oOo---------------------------------</w:t>
            </w:r>
          </w:p>
        </w:tc>
      </w:tr>
    </w:tbl>
    <w:p w14:paraId="5EE45DDF" w14:textId="77777777" w:rsidR="00F24A58" w:rsidRPr="00672FB9" w:rsidRDefault="00F24A58" w:rsidP="00F24A58">
      <w:pPr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14:paraId="79F20CA6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sectPr w:rsidR="00F24A58" w:rsidRPr="00672FB9" w:rsidSect="00D737DA">
      <w:headerReference w:type="default" r:id="rId9"/>
      <w:footerReference w:type="default" r:id="rId10"/>
      <w:pgSz w:w="11906" w:h="16838"/>
      <w:pgMar w:top="1417" w:right="1417" w:bottom="1417" w:left="1417" w:header="124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F0E22" w14:textId="77777777" w:rsidR="000B14E7" w:rsidRDefault="000B14E7" w:rsidP="00892A9D">
      <w:r>
        <w:separator/>
      </w:r>
    </w:p>
  </w:endnote>
  <w:endnote w:type="continuationSeparator" w:id="0">
    <w:p w14:paraId="7B1BF35A" w14:textId="77777777" w:rsidR="000B14E7" w:rsidRDefault="000B14E7" w:rsidP="0089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654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248072" w14:textId="2F4E67A0" w:rsidR="005B68FB" w:rsidRDefault="005B68FB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3B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3B97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8F55E2" w14:textId="77777777" w:rsidR="00892A9D" w:rsidRDefault="00892A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6C38A" w14:textId="77777777" w:rsidR="000B14E7" w:rsidRDefault="000B14E7" w:rsidP="00892A9D">
      <w:r>
        <w:separator/>
      </w:r>
    </w:p>
  </w:footnote>
  <w:footnote w:type="continuationSeparator" w:id="0">
    <w:p w14:paraId="5C47CFC6" w14:textId="77777777" w:rsidR="000B14E7" w:rsidRDefault="000B14E7" w:rsidP="00892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6"/>
      <w:gridCol w:w="6728"/>
      <w:gridCol w:w="2095"/>
    </w:tblGrid>
    <w:tr w:rsidR="00D737DA" w:rsidRPr="00672FB9" w14:paraId="4495FCDB" w14:textId="77777777" w:rsidTr="00BF510F">
      <w:trPr>
        <w:cantSplit/>
        <w:trHeight w:val="646"/>
        <w:jc w:val="center"/>
      </w:trPr>
      <w:tc>
        <w:tcPr>
          <w:tcW w:w="1516" w:type="dxa"/>
          <w:vMerge w:val="restart"/>
          <w:vAlign w:val="center"/>
        </w:tcPr>
        <w:p w14:paraId="37F160F3" w14:textId="5E4C20FF" w:rsidR="00D737DA" w:rsidRPr="00672FB9" w:rsidRDefault="00E62030" w:rsidP="00D737DA">
          <w:pPr>
            <w:tabs>
              <w:tab w:val="left" w:pos="900"/>
              <w:tab w:val="left" w:pos="1080"/>
              <w:tab w:val="left" w:pos="1260"/>
              <w:tab w:val="left" w:pos="5940"/>
              <w:tab w:val="left" w:pos="6120"/>
              <w:tab w:val="left" w:pos="6237"/>
              <w:tab w:val="left" w:pos="6521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Deneyi Yapan Kurum Logo</w:t>
          </w:r>
        </w:p>
      </w:tc>
      <w:tc>
        <w:tcPr>
          <w:tcW w:w="6728" w:type="dxa"/>
          <w:vMerge w:val="restart"/>
          <w:vAlign w:val="center"/>
        </w:tcPr>
        <w:p w14:paraId="24C31FF0" w14:textId="653E2E57" w:rsidR="00D737DA" w:rsidRPr="00672FB9" w:rsidRDefault="00E62030" w:rsidP="00D737D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28"/>
              <w:szCs w:val="28"/>
            </w:rPr>
            <w:t>Deney Yapan Kurum</w:t>
          </w:r>
        </w:p>
      </w:tc>
      <w:tc>
        <w:tcPr>
          <w:tcW w:w="2095" w:type="dxa"/>
          <w:vAlign w:val="center"/>
        </w:tcPr>
        <w:p w14:paraId="6CAD0497" w14:textId="77777777" w:rsidR="00D737DA" w:rsidRPr="00672FB9" w:rsidRDefault="00D737DA" w:rsidP="00D737DA">
          <w:pPr>
            <w:jc w:val="center"/>
            <w:rPr>
              <w:rFonts w:ascii="Arial" w:hAnsi="Arial" w:cs="Arial"/>
            </w:rPr>
          </w:pPr>
          <w:r w:rsidRPr="00672FB9">
            <w:rPr>
              <w:rFonts w:ascii="Arial" w:hAnsi="Arial" w:cs="Arial"/>
            </w:rPr>
            <w:t>Deney rapor no</w:t>
          </w:r>
        </w:p>
      </w:tc>
    </w:tr>
    <w:tr w:rsidR="00D737DA" w:rsidRPr="00672FB9" w14:paraId="35C4CCC2" w14:textId="77777777" w:rsidTr="00BF510F">
      <w:trPr>
        <w:cantSplit/>
        <w:trHeight w:val="668"/>
        <w:jc w:val="center"/>
      </w:trPr>
      <w:tc>
        <w:tcPr>
          <w:tcW w:w="1516" w:type="dxa"/>
          <w:vMerge/>
          <w:vAlign w:val="center"/>
        </w:tcPr>
        <w:p w14:paraId="49123BE5" w14:textId="77777777" w:rsidR="00D737DA" w:rsidRPr="00672FB9" w:rsidRDefault="00D737DA" w:rsidP="00D737DA">
          <w:pPr>
            <w:tabs>
              <w:tab w:val="left" w:pos="900"/>
              <w:tab w:val="left" w:pos="1080"/>
              <w:tab w:val="left" w:pos="1260"/>
              <w:tab w:val="left" w:pos="5940"/>
              <w:tab w:val="left" w:pos="6120"/>
              <w:tab w:val="left" w:pos="6237"/>
              <w:tab w:val="left" w:pos="6521"/>
            </w:tabs>
            <w:jc w:val="center"/>
            <w:rPr>
              <w:rFonts w:ascii="Arial" w:hAnsi="Arial" w:cs="Arial"/>
              <w:noProof/>
            </w:rPr>
          </w:pPr>
        </w:p>
      </w:tc>
      <w:tc>
        <w:tcPr>
          <w:tcW w:w="6728" w:type="dxa"/>
          <w:vMerge/>
          <w:vAlign w:val="center"/>
        </w:tcPr>
        <w:p w14:paraId="5B908DF7" w14:textId="77777777" w:rsidR="00D737DA" w:rsidRPr="00672FB9" w:rsidRDefault="00D737DA" w:rsidP="00D737DA">
          <w:pPr>
            <w:jc w:val="center"/>
            <w:rPr>
              <w:rFonts w:ascii="Arial" w:hAnsi="Arial" w:cs="Arial"/>
              <w:b/>
              <w:sz w:val="52"/>
              <w:szCs w:val="80"/>
            </w:rPr>
          </w:pPr>
        </w:p>
      </w:tc>
      <w:tc>
        <w:tcPr>
          <w:tcW w:w="2095" w:type="dxa"/>
          <w:vAlign w:val="center"/>
        </w:tcPr>
        <w:p w14:paraId="53A32B66" w14:textId="7BD28C60" w:rsidR="00D737DA" w:rsidRPr="00672FB9" w:rsidRDefault="00D737DA" w:rsidP="00D737DA">
          <w:pPr>
            <w:jc w:val="center"/>
            <w:rPr>
              <w:rFonts w:ascii="Arial" w:hAnsi="Arial" w:cs="Arial"/>
            </w:rPr>
          </w:pPr>
          <w:r w:rsidRPr="00672FB9">
            <w:rPr>
              <w:rFonts w:ascii="Arial" w:hAnsi="Arial" w:cs="Arial"/>
            </w:rPr>
            <w:t>00/202</w:t>
          </w:r>
          <w:r>
            <w:rPr>
              <w:rFonts w:ascii="Arial" w:hAnsi="Arial" w:cs="Arial"/>
            </w:rPr>
            <w:t>2</w:t>
          </w:r>
          <w:r w:rsidRPr="00672FB9">
            <w:rPr>
              <w:rFonts w:ascii="Arial" w:hAnsi="Arial" w:cs="Arial"/>
            </w:rPr>
            <w:t>-Tarih</w:t>
          </w:r>
        </w:p>
      </w:tc>
    </w:tr>
  </w:tbl>
  <w:p w14:paraId="1DF233AB" w14:textId="77777777" w:rsidR="00034C3E" w:rsidRPr="00D737DA" w:rsidRDefault="00034C3E" w:rsidP="00034C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DCD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FB1F14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6B05EF2"/>
    <w:multiLevelType w:val="hybridMultilevel"/>
    <w:tmpl w:val="5A34018A"/>
    <w:lvl w:ilvl="0" w:tplc="07CEAD1A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27B20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6835C8E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87"/>
    <w:rsid w:val="00015116"/>
    <w:rsid w:val="000225F5"/>
    <w:rsid w:val="00034C3E"/>
    <w:rsid w:val="00044ADB"/>
    <w:rsid w:val="00045A44"/>
    <w:rsid w:val="00054DA3"/>
    <w:rsid w:val="00055FA2"/>
    <w:rsid w:val="000674DB"/>
    <w:rsid w:val="000935FC"/>
    <w:rsid w:val="000A4829"/>
    <w:rsid w:val="000B0B4B"/>
    <w:rsid w:val="000B14E7"/>
    <w:rsid w:val="000B5E76"/>
    <w:rsid w:val="000C473C"/>
    <w:rsid w:val="000D11C2"/>
    <w:rsid w:val="000E7DFE"/>
    <w:rsid w:val="000F444B"/>
    <w:rsid w:val="000F46DC"/>
    <w:rsid w:val="000F67DE"/>
    <w:rsid w:val="001165B3"/>
    <w:rsid w:val="00125F9A"/>
    <w:rsid w:val="0012648E"/>
    <w:rsid w:val="00135781"/>
    <w:rsid w:val="00152654"/>
    <w:rsid w:val="00152F2A"/>
    <w:rsid w:val="0015478D"/>
    <w:rsid w:val="0015644B"/>
    <w:rsid w:val="00173394"/>
    <w:rsid w:val="001800C4"/>
    <w:rsid w:val="001947A7"/>
    <w:rsid w:val="00197F20"/>
    <w:rsid w:val="001B2A08"/>
    <w:rsid w:val="001B4DB1"/>
    <w:rsid w:val="001C338B"/>
    <w:rsid w:val="001D56F4"/>
    <w:rsid w:val="001D7F8E"/>
    <w:rsid w:val="002013E8"/>
    <w:rsid w:val="00225961"/>
    <w:rsid w:val="00232030"/>
    <w:rsid w:val="002350B8"/>
    <w:rsid w:val="002435A9"/>
    <w:rsid w:val="00252D22"/>
    <w:rsid w:val="00252D56"/>
    <w:rsid w:val="00254F86"/>
    <w:rsid w:val="00292007"/>
    <w:rsid w:val="00297B1B"/>
    <w:rsid w:val="002A3C1B"/>
    <w:rsid w:val="002B3103"/>
    <w:rsid w:val="002C7DFE"/>
    <w:rsid w:val="002D1AE6"/>
    <w:rsid w:val="002D573E"/>
    <w:rsid w:val="002E469A"/>
    <w:rsid w:val="002E4BE4"/>
    <w:rsid w:val="002F5CE7"/>
    <w:rsid w:val="00305EAA"/>
    <w:rsid w:val="0030791B"/>
    <w:rsid w:val="00317DD9"/>
    <w:rsid w:val="00320DE3"/>
    <w:rsid w:val="003249B4"/>
    <w:rsid w:val="00326DE9"/>
    <w:rsid w:val="003555E4"/>
    <w:rsid w:val="003672A7"/>
    <w:rsid w:val="00367E1E"/>
    <w:rsid w:val="003A4840"/>
    <w:rsid w:val="003D24D1"/>
    <w:rsid w:val="003E46F8"/>
    <w:rsid w:val="00407786"/>
    <w:rsid w:val="00407BDF"/>
    <w:rsid w:val="00422173"/>
    <w:rsid w:val="00430A58"/>
    <w:rsid w:val="00453776"/>
    <w:rsid w:val="0045399A"/>
    <w:rsid w:val="0045439F"/>
    <w:rsid w:val="00460C00"/>
    <w:rsid w:val="00461072"/>
    <w:rsid w:val="00473477"/>
    <w:rsid w:val="00474A4D"/>
    <w:rsid w:val="00480B58"/>
    <w:rsid w:val="00487753"/>
    <w:rsid w:val="004A2120"/>
    <w:rsid w:val="004A557F"/>
    <w:rsid w:val="004C0E54"/>
    <w:rsid w:val="004C2744"/>
    <w:rsid w:val="004C382D"/>
    <w:rsid w:val="004D3B97"/>
    <w:rsid w:val="004D669E"/>
    <w:rsid w:val="004E435C"/>
    <w:rsid w:val="004F7280"/>
    <w:rsid w:val="005042B9"/>
    <w:rsid w:val="0050477A"/>
    <w:rsid w:val="00513C08"/>
    <w:rsid w:val="00531DF3"/>
    <w:rsid w:val="00543794"/>
    <w:rsid w:val="00566C1A"/>
    <w:rsid w:val="00591774"/>
    <w:rsid w:val="00595A90"/>
    <w:rsid w:val="005A628B"/>
    <w:rsid w:val="005B68FB"/>
    <w:rsid w:val="005C5C9A"/>
    <w:rsid w:val="005E01AE"/>
    <w:rsid w:val="005E0F90"/>
    <w:rsid w:val="005E52AA"/>
    <w:rsid w:val="005F6137"/>
    <w:rsid w:val="006134A2"/>
    <w:rsid w:val="0063113A"/>
    <w:rsid w:val="00637FCB"/>
    <w:rsid w:val="00640944"/>
    <w:rsid w:val="00646006"/>
    <w:rsid w:val="00652617"/>
    <w:rsid w:val="006636AF"/>
    <w:rsid w:val="006645C4"/>
    <w:rsid w:val="00666DC3"/>
    <w:rsid w:val="00671EAC"/>
    <w:rsid w:val="00672FB9"/>
    <w:rsid w:val="00697FB9"/>
    <w:rsid w:val="006A2633"/>
    <w:rsid w:val="006B7154"/>
    <w:rsid w:val="006C46D1"/>
    <w:rsid w:val="006C5DBE"/>
    <w:rsid w:val="006D08CB"/>
    <w:rsid w:val="006D0997"/>
    <w:rsid w:val="006F12E6"/>
    <w:rsid w:val="00706EAC"/>
    <w:rsid w:val="00712E49"/>
    <w:rsid w:val="007139C6"/>
    <w:rsid w:val="007176E7"/>
    <w:rsid w:val="0072383A"/>
    <w:rsid w:val="00742BA3"/>
    <w:rsid w:val="00761D49"/>
    <w:rsid w:val="0076290A"/>
    <w:rsid w:val="0079141E"/>
    <w:rsid w:val="007B04FF"/>
    <w:rsid w:val="007B1D37"/>
    <w:rsid w:val="007B5DB7"/>
    <w:rsid w:val="007C56EE"/>
    <w:rsid w:val="007D08B0"/>
    <w:rsid w:val="007E0FED"/>
    <w:rsid w:val="007E4B95"/>
    <w:rsid w:val="007E70FF"/>
    <w:rsid w:val="007F4AF1"/>
    <w:rsid w:val="00873E83"/>
    <w:rsid w:val="008830F1"/>
    <w:rsid w:val="00884E8F"/>
    <w:rsid w:val="008879B2"/>
    <w:rsid w:val="00892A24"/>
    <w:rsid w:val="00892A9D"/>
    <w:rsid w:val="00893FAA"/>
    <w:rsid w:val="008A0F13"/>
    <w:rsid w:val="008A4FD6"/>
    <w:rsid w:val="008B12CD"/>
    <w:rsid w:val="008B1428"/>
    <w:rsid w:val="008D0F61"/>
    <w:rsid w:val="008E32A0"/>
    <w:rsid w:val="008E3688"/>
    <w:rsid w:val="008E368A"/>
    <w:rsid w:val="008E5D3C"/>
    <w:rsid w:val="008F0F69"/>
    <w:rsid w:val="008F16B2"/>
    <w:rsid w:val="00905494"/>
    <w:rsid w:val="00907486"/>
    <w:rsid w:val="00913ED7"/>
    <w:rsid w:val="009215FA"/>
    <w:rsid w:val="0092489C"/>
    <w:rsid w:val="00941C51"/>
    <w:rsid w:val="00943F87"/>
    <w:rsid w:val="00946F05"/>
    <w:rsid w:val="00947078"/>
    <w:rsid w:val="00950AC6"/>
    <w:rsid w:val="00952A16"/>
    <w:rsid w:val="00956CED"/>
    <w:rsid w:val="009619ED"/>
    <w:rsid w:val="00967E65"/>
    <w:rsid w:val="00992E5D"/>
    <w:rsid w:val="009A1304"/>
    <w:rsid w:val="009A2C33"/>
    <w:rsid w:val="009B4CDF"/>
    <w:rsid w:val="009B6910"/>
    <w:rsid w:val="009C6521"/>
    <w:rsid w:val="009C72EE"/>
    <w:rsid w:val="009D4A2E"/>
    <w:rsid w:val="009F0030"/>
    <w:rsid w:val="009F3DC6"/>
    <w:rsid w:val="009F4D5C"/>
    <w:rsid w:val="009F71B5"/>
    <w:rsid w:val="00A04BAB"/>
    <w:rsid w:val="00A164AF"/>
    <w:rsid w:val="00A37A97"/>
    <w:rsid w:val="00A43B1A"/>
    <w:rsid w:val="00A449F1"/>
    <w:rsid w:val="00A51C98"/>
    <w:rsid w:val="00A6726C"/>
    <w:rsid w:val="00A710A1"/>
    <w:rsid w:val="00A76B35"/>
    <w:rsid w:val="00A81FAC"/>
    <w:rsid w:val="00A91FF2"/>
    <w:rsid w:val="00A979D6"/>
    <w:rsid w:val="00AB5830"/>
    <w:rsid w:val="00AD1E56"/>
    <w:rsid w:val="00AF46C6"/>
    <w:rsid w:val="00AF6B96"/>
    <w:rsid w:val="00B00B93"/>
    <w:rsid w:val="00B254D8"/>
    <w:rsid w:val="00B535A1"/>
    <w:rsid w:val="00B56E69"/>
    <w:rsid w:val="00B56FBD"/>
    <w:rsid w:val="00B877B1"/>
    <w:rsid w:val="00B94FB5"/>
    <w:rsid w:val="00BA2CA1"/>
    <w:rsid w:val="00BB01F8"/>
    <w:rsid w:val="00BC306C"/>
    <w:rsid w:val="00BC4E6F"/>
    <w:rsid w:val="00BC52E4"/>
    <w:rsid w:val="00BD71C0"/>
    <w:rsid w:val="00BE1608"/>
    <w:rsid w:val="00C06730"/>
    <w:rsid w:val="00C07A91"/>
    <w:rsid w:val="00C15437"/>
    <w:rsid w:val="00C17D6E"/>
    <w:rsid w:val="00C25DFA"/>
    <w:rsid w:val="00C300A9"/>
    <w:rsid w:val="00C415D4"/>
    <w:rsid w:val="00C41A83"/>
    <w:rsid w:val="00C51E1F"/>
    <w:rsid w:val="00C54041"/>
    <w:rsid w:val="00C75186"/>
    <w:rsid w:val="00C810F1"/>
    <w:rsid w:val="00C84ACB"/>
    <w:rsid w:val="00C855CF"/>
    <w:rsid w:val="00C9669A"/>
    <w:rsid w:val="00CB0200"/>
    <w:rsid w:val="00CB459F"/>
    <w:rsid w:val="00CB597F"/>
    <w:rsid w:val="00CB678C"/>
    <w:rsid w:val="00CD76FF"/>
    <w:rsid w:val="00CE094D"/>
    <w:rsid w:val="00CE0E66"/>
    <w:rsid w:val="00D01CDB"/>
    <w:rsid w:val="00D13F37"/>
    <w:rsid w:val="00D26F27"/>
    <w:rsid w:val="00D320A4"/>
    <w:rsid w:val="00D36BBB"/>
    <w:rsid w:val="00D53526"/>
    <w:rsid w:val="00D667D0"/>
    <w:rsid w:val="00D71E48"/>
    <w:rsid w:val="00D72349"/>
    <w:rsid w:val="00D737DA"/>
    <w:rsid w:val="00D74360"/>
    <w:rsid w:val="00D759B2"/>
    <w:rsid w:val="00D8389C"/>
    <w:rsid w:val="00DA40F7"/>
    <w:rsid w:val="00DB15A8"/>
    <w:rsid w:val="00DB502B"/>
    <w:rsid w:val="00DC32FE"/>
    <w:rsid w:val="00DC4039"/>
    <w:rsid w:val="00DC6F9F"/>
    <w:rsid w:val="00DD48EA"/>
    <w:rsid w:val="00DE1DFA"/>
    <w:rsid w:val="00DE54A7"/>
    <w:rsid w:val="00DF4BC2"/>
    <w:rsid w:val="00DF73B6"/>
    <w:rsid w:val="00E0695A"/>
    <w:rsid w:val="00E1553F"/>
    <w:rsid w:val="00E21B5F"/>
    <w:rsid w:val="00E220C1"/>
    <w:rsid w:val="00E46A46"/>
    <w:rsid w:val="00E4709F"/>
    <w:rsid w:val="00E55A5F"/>
    <w:rsid w:val="00E62030"/>
    <w:rsid w:val="00E6364B"/>
    <w:rsid w:val="00E73203"/>
    <w:rsid w:val="00E843AB"/>
    <w:rsid w:val="00EB00EB"/>
    <w:rsid w:val="00EB5DBA"/>
    <w:rsid w:val="00EC22C0"/>
    <w:rsid w:val="00ED2969"/>
    <w:rsid w:val="00EE2007"/>
    <w:rsid w:val="00EE56D4"/>
    <w:rsid w:val="00EE56EB"/>
    <w:rsid w:val="00EE7EFC"/>
    <w:rsid w:val="00EF2AAB"/>
    <w:rsid w:val="00F10165"/>
    <w:rsid w:val="00F129A1"/>
    <w:rsid w:val="00F24A58"/>
    <w:rsid w:val="00F45AB6"/>
    <w:rsid w:val="00F61B32"/>
    <w:rsid w:val="00F64527"/>
    <w:rsid w:val="00F65558"/>
    <w:rsid w:val="00F71A38"/>
    <w:rsid w:val="00F841D8"/>
    <w:rsid w:val="00F962F1"/>
    <w:rsid w:val="00FA0972"/>
    <w:rsid w:val="00FB7255"/>
    <w:rsid w:val="00FC0CE8"/>
    <w:rsid w:val="00FC7552"/>
    <w:rsid w:val="00FD04C5"/>
    <w:rsid w:val="00FD411A"/>
    <w:rsid w:val="00FD744D"/>
    <w:rsid w:val="00FE2246"/>
    <w:rsid w:val="00FE22A5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B2D4F"/>
  <w15:chartTrackingRefBased/>
  <w15:docId w15:val="{5257FC6C-C27B-46FD-8E0C-739C8133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24A58"/>
    <w:pPr>
      <w:keepNext/>
      <w:tabs>
        <w:tab w:val="left" w:pos="709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5439F"/>
    <w:pPr>
      <w:jc w:val="both"/>
    </w:pPr>
    <w:rPr>
      <w:rFonts w:ascii="Arial" w:hAnsi="Arial"/>
      <w:sz w:val="24"/>
    </w:rPr>
  </w:style>
  <w:style w:type="character" w:customStyle="1" w:styleId="GvdeMetni2Char">
    <w:name w:val="Gövde Metni 2 Char"/>
    <w:basedOn w:val="VarsaylanParagrafYazTipi"/>
    <w:link w:val="GvdeMetni2"/>
    <w:rsid w:val="0045439F"/>
    <w:rPr>
      <w:rFonts w:ascii="Arial" w:eastAsia="Times New Roman" w:hAnsi="Arial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45439F"/>
    <w:pPr>
      <w:jc w:val="center"/>
    </w:pPr>
    <w:rPr>
      <w:b/>
      <w:bCs/>
      <w:sz w:val="44"/>
      <w:szCs w:val="24"/>
    </w:rPr>
  </w:style>
  <w:style w:type="character" w:customStyle="1" w:styleId="KonuBalChar">
    <w:name w:val="Konu Başlığı Char"/>
    <w:basedOn w:val="VarsaylanParagrafYazTipi"/>
    <w:link w:val="KonuBal"/>
    <w:rsid w:val="0045439F"/>
    <w:rPr>
      <w:rFonts w:ascii="Times New Roman" w:eastAsia="Times New Roman" w:hAnsi="Times New Roman" w:cs="Times New Roman"/>
      <w:b/>
      <w:bCs/>
      <w:sz w:val="44"/>
      <w:szCs w:val="24"/>
      <w:lang w:eastAsia="tr-TR"/>
    </w:rPr>
  </w:style>
  <w:style w:type="table" w:styleId="TabloKlavuzu">
    <w:name w:val="Table Grid"/>
    <w:basedOn w:val="NormalTablo"/>
    <w:uiPriority w:val="39"/>
    <w:rsid w:val="0036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C27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F24A58"/>
    <w:rPr>
      <w:rFonts w:ascii="Arial" w:eastAsia="Times New Roman" w:hAnsi="Arial" w:cs="Arial"/>
      <w:b/>
      <w:bCs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6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61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2A3C1B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2A3C1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E6F01E-D2E4-4496-AA49-B5298AECBDD9}"/>
</file>

<file path=customXml/itemProps2.xml><?xml version="1.0" encoding="utf-8"?>
<ds:datastoreItem xmlns:ds="http://schemas.openxmlformats.org/officeDocument/2006/customXml" ds:itemID="{278554C1-F5D2-4AFD-9CE7-B99B3F919E54}"/>
</file>

<file path=customXml/itemProps3.xml><?xml version="1.0" encoding="utf-8"?>
<ds:datastoreItem xmlns:ds="http://schemas.openxmlformats.org/officeDocument/2006/customXml" ds:itemID="{AAF82776-8C10-49D3-A285-06692AB5F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1321</Words>
  <Characters>7535</Characters>
  <Application>Microsoft Office Word</Application>
  <DocSecurity>0</DocSecurity>
  <Lines>62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Çiğdem İRİ</cp:lastModifiedBy>
  <cp:revision>2</cp:revision>
  <cp:lastPrinted>2022-04-04T12:51:00Z</cp:lastPrinted>
  <dcterms:created xsi:type="dcterms:W3CDTF">2024-02-29T08:02:00Z</dcterms:created>
  <dcterms:modified xsi:type="dcterms:W3CDTF">2024-02-29T08:02:00Z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