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7358"/>
        <w:gridCol w:w="1708"/>
      </w:tblGrid>
      <w:tr w:rsidR="00E21B5F" w:rsidRPr="00672FB9" w:rsidTr="00D8389C">
        <w:trPr>
          <w:cantSplit/>
          <w:trHeight w:val="1125"/>
          <w:jc w:val="center"/>
        </w:trPr>
        <w:tc>
          <w:tcPr>
            <w:tcW w:w="1558" w:type="dxa"/>
            <w:vAlign w:val="center"/>
          </w:tcPr>
          <w:p w:rsidR="00E21B5F" w:rsidRPr="00672FB9" w:rsidRDefault="00DA40F7" w:rsidP="00E45311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672FB9">
              <w:rPr>
                <w:rFonts w:ascii="Arial" w:hAnsi="Arial" w:cs="Arial"/>
              </w:rPr>
              <w:t>Bakanlık Logosu</w:t>
            </w:r>
          </w:p>
        </w:tc>
        <w:tc>
          <w:tcPr>
            <w:tcW w:w="7358" w:type="dxa"/>
            <w:vAlign w:val="center"/>
          </w:tcPr>
          <w:p w:rsidR="00E21B5F" w:rsidRPr="00672FB9" w:rsidRDefault="00E21B5F" w:rsidP="00D838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2FB9">
              <w:rPr>
                <w:rFonts w:ascii="Arial" w:hAnsi="Arial" w:cs="Arial"/>
                <w:b/>
                <w:sz w:val="52"/>
                <w:szCs w:val="52"/>
              </w:rPr>
              <w:t>Deney Kurumu</w:t>
            </w:r>
            <w:r w:rsidR="00D8389C" w:rsidRPr="00672FB9">
              <w:rPr>
                <w:rFonts w:ascii="Arial" w:hAnsi="Arial" w:cs="Arial"/>
                <w:b/>
                <w:sz w:val="52"/>
                <w:szCs w:val="52"/>
              </w:rPr>
              <w:t xml:space="preserve"> </w:t>
            </w:r>
            <w:r w:rsidRPr="00672FB9">
              <w:rPr>
                <w:rFonts w:ascii="Arial" w:hAnsi="Arial" w:cs="Arial"/>
                <w:b/>
                <w:sz w:val="52"/>
                <w:szCs w:val="52"/>
              </w:rPr>
              <w:t>Adı</w:t>
            </w:r>
          </w:p>
        </w:tc>
        <w:tc>
          <w:tcPr>
            <w:tcW w:w="1708" w:type="dxa"/>
          </w:tcPr>
          <w:p w:rsidR="00E21B5F" w:rsidRPr="00672FB9" w:rsidRDefault="00E21B5F" w:rsidP="00E45311">
            <w:pPr>
              <w:jc w:val="center"/>
              <w:rPr>
                <w:rFonts w:ascii="Arial" w:hAnsi="Arial" w:cs="Arial"/>
                <w:noProof/>
              </w:rPr>
            </w:pPr>
          </w:p>
          <w:p w:rsidR="000A4829" w:rsidRPr="00672FB9" w:rsidRDefault="000A4829" w:rsidP="00E45311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</w:tr>
    </w:tbl>
    <w:p w:rsidR="007B2535" w:rsidRPr="00672FB9" w:rsidRDefault="00EF2AAB">
      <w:pPr>
        <w:rPr>
          <w:rFonts w:ascii="Arial" w:hAnsi="Arial" w:cs="Arial"/>
        </w:rPr>
      </w:pPr>
      <w:r w:rsidRPr="00672FB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6FCFA" wp14:editId="7B63EE44">
                <wp:simplePos x="0" y="0"/>
                <wp:positionH relativeFrom="margin">
                  <wp:posOffset>-28575</wp:posOffset>
                </wp:positionH>
                <wp:positionV relativeFrom="page">
                  <wp:posOffset>1720533</wp:posOffset>
                </wp:positionV>
                <wp:extent cx="5894589" cy="928254"/>
                <wp:effectExtent l="0" t="0" r="11430" b="2476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589" cy="9282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E22A5" w:rsidRPr="00C06730" w:rsidRDefault="00FE22A5" w:rsidP="0045439F">
                            <w:pPr>
                              <w:pStyle w:val="Title"/>
                              <w:tabs>
                                <w:tab w:val="left" w:pos="1620"/>
                                <w:tab w:val="left" w:pos="1800"/>
                              </w:tabs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</w:pPr>
                            <w:r w:rsidRPr="00C06730">
                              <w:rPr>
                                <w:rFonts w:ascii="Arial" w:hAnsi="Arial" w:cs="Arial"/>
                                <w:color w:val="002060"/>
                                <w:sz w:val="72"/>
                              </w:rPr>
                              <w:t>DENEY RAPORU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6FCFA" id="Dikdörtgen 2" o:spid="_x0000_s1026" style="position:absolute;margin-left:-2.25pt;margin-top:135.5pt;width:464.15pt;height:73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" fillcolor="#e2efd9 [665]" strokecolor="white" strokeweight="1pt">
                <v:textbox inset="14.4pt,,14.4pt">
                  <w:txbxContent>
                    <w:p w:rsidR="00FE22A5" w:rsidRPr="00C06730" w:rsidRDefault="00FE22A5" w:rsidP="0045439F">
                      <w:pPr>
                        <w:pStyle w:val="Title"/>
                        <w:tabs>
                          <w:tab w:val="left" w:pos="1620"/>
                          <w:tab w:val="left" w:pos="1800"/>
                        </w:tabs>
                        <w:rPr>
                          <w:rFonts w:ascii="Arial" w:hAnsi="Arial" w:cs="Arial"/>
                          <w:color w:val="002060"/>
                          <w:sz w:val="72"/>
                        </w:rPr>
                      </w:pPr>
                      <w:r w:rsidRPr="00C06730">
                        <w:rPr>
                          <w:rFonts w:ascii="Arial" w:hAnsi="Arial" w:cs="Arial"/>
                          <w:color w:val="002060"/>
                          <w:sz w:val="72"/>
                        </w:rPr>
                        <w:t>DENEY RAPORU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45439F" w:rsidRPr="00672FB9" w:rsidRDefault="0045439F">
      <w:pPr>
        <w:rPr>
          <w:rFonts w:ascii="Arial" w:hAnsi="Arial" w:cs="Arial"/>
        </w:rPr>
      </w:pPr>
    </w:p>
    <w:p w:rsidR="00FC0CE8" w:rsidRPr="00672FB9" w:rsidRDefault="00FC0CE8">
      <w:pPr>
        <w:rPr>
          <w:rFonts w:ascii="Arial" w:hAnsi="Arial" w:cs="Arial"/>
        </w:rPr>
      </w:pPr>
    </w:p>
    <w:p w:rsidR="007B04FF" w:rsidRPr="00672FB9" w:rsidRDefault="007B04FF">
      <w:pPr>
        <w:rPr>
          <w:rFonts w:ascii="Arial" w:hAnsi="Arial" w:cs="Arial"/>
        </w:rPr>
      </w:pP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  <w:r w:rsidRPr="00672FB9">
        <w:rPr>
          <w:rFonts w:ascii="Arial" w:hAnsi="Arial" w:cs="Arial"/>
          <w:b/>
          <w:sz w:val="28"/>
          <w:szCs w:val="28"/>
        </w:rPr>
        <w:t>Rapor No:</w:t>
      </w:r>
      <w:r w:rsidR="00917D0C">
        <w:rPr>
          <w:rFonts w:ascii="Arial" w:hAnsi="Arial" w:cs="Arial"/>
          <w:b/>
          <w:sz w:val="28"/>
          <w:szCs w:val="28"/>
        </w:rPr>
        <w:t xml:space="preserve"> </w:t>
      </w:r>
      <w:r w:rsidRPr="00672FB9">
        <w:rPr>
          <w:rFonts w:ascii="Arial" w:hAnsi="Arial" w:cs="Arial"/>
          <w:b/>
          <w:sz w:val="28"/>
          <w:szCs w:val="28"/>
        </w:rPr>
        <w:t>A-</w:t>
      </w:r>
      <w:proofErr w:type="gramStart"/>
      <w:r w:rsidRPr="00672FB9">
        <w:rPr>
          <w:rFonts w:ascii="Arial" w:hAnsi="Arial" w:cs="Arial"/>
          <w:b/>
          <w:sz w:val="28"/>
          <w:szCs w:val="28"/>
        </w:rPr>
        <w:t>01/00/001/1322/2022</w:t>
      </w:r>
      <w:proofErr w:type="gramEnd"/>
      <w:r w:rsidRPr="00672FB9">
        <w:rPr>
          <w:rFonts w:ascii="Arial" w:hAnsi="Arial" w:cs="Arial"/>
          <w:b/>
          <w:sz w:val="28"/>
          <w:szCs w:val="28"/>
        </w:rPr>
        <w:t>-0001/00</w:t>
      </w:r>
      <w:r w:rsidRPr="00672FB9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7B04FF" w:rsidRPr="00672FB9" w:rsidRDefault="007B04FF" w:rsidP="007B04FF">
      <w:pPr>
        <w:tabs>
          <w:tab w:val="left" w:pos="5700"/>
          <w:tab w:val="left" w:pos="7500"/>
        </w:tabs>
        <w:rPr>
          <w:rFonts w:ascii="Arial" w:hAnsi="Arial" w:cs="Arial"/>
          <w:b/>
        </w:rPr>
      </w:pPr>
      <w:r w:rsidRPr="00672FB9">
        <w:rPr>
          <w:rFonts w:ascii="Arial" w:hAnsi="Arial" w:cs="Arial"/>
          <w:b/>
        </w:rPr>
        <w:t>(Deney Kurumu/Kategori/Makine Adı/Firma Kodu/Deney Yılı-Rapor Sıra No/Revizyon)</w:t>
      </w:r>
    </w:p>
    <w:p w:rsidR="007B04FF" w:rsidRPr="00672FB9" w:rsidRDefault="007B04FF">
      <w:pPr>
        <w:rPr>
          <w:rFonts w:ascii="Arial" w:hAnsi="Arial" w:cs="Arial"/>
        </w:rPr>
      </w:pPr>
      <w:r w:rsidRPr="00672FB9">
        <w:rPr>
          <w:rFonts w:ascii="Arial" w:hAnsi="Arial" w:cs="Arial"/>
          <w:b/>
          <w:sz w:val="28"/>
          <w:szCs w:val="28"/>
        </w:rPr>
        <w:t>Rapor Tarihi:</w:t>
      </w:r>
    </w:p>
    <w:p w:rsidR="007B04FF" w:rsidRPr="00672FB9" w:rsidRDefault="007B04FF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4"/>
      </w:tblGrid>
      <w:tr w:rsidR="007E4B95" w:rsidRPr="00672FB9" w:rsidTr="007B04FF">
        <w:trPr>
          <w:trHeight w:val="4564"/>
          <w:jc w:val="center"/>
        </w:trPr>
        <w:tc>
          <w:tcPr>
            <w:tcW w:w="7554" w:type="dxa"/>
            <w:vAlign w:val="center"/>
          </w:tcPr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C22C0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72FB9">
              <w:rPr>
                <w:rFonts w:ascii="Arial" w:hAnsi="Arial" w:cs="Arial"/>
                <w:b/>
                <w:sz w:val="32"/>
                <w:szCs w:val="32"/>
              </w:rPr>
              <w:t>FOTOĞRAF</w:t>
            </w: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  <w:p w:rsidR="007E4B95" w:rsidRPr="00672FB9" w:rsidRDefault="007E4B95" w:rsidP="00E4531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F2AAB" w:rsidRPr="00672FB9" w:rsidRDefault="00EF2AAB" w:rsidP="00D759B2">
      <w:pPr>
        <w:tabs>
          <w:tab w:val="left" w:pos="5700"/>
          <w:tab w:val="left" w:pos="7500"/>
        </w:tabs>
        <w:rPr>
          <w:rFonts w:ascii="Arial" w:hAnsi="Arial" w:cs="Arial"/>
          <w:b/>
          <w:sz w:val="28"/>
          <w:szCs w:val="28"/>
        </w:rPr>
      </w:pPr>
    </w:p>
    <w:p w:rsidR="00FC0CE8" w:rsidRPr="00672FB9" w:rsidRDefault="00FC0CE8">
      <w:pPr>
        <w:rPr>
          <w:rFonts w:ascii="Arial" w:hAnsi="Arial" w:cs="Arial"/>
        </w:rPr>
      </w:pP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425"/>
        <w:gridCol w:w="3816"/>
      </w:tblGrid>
      <w:tr w:rsidR="004C382D" w:rsidRPr="00672FB9" w:rsidTr="009B6910">
        <w:trPr>
          <w:trHeight w:val="412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4C382D" w:rsidRPr="00672FB9" w:rsidRDefault="004C382D" w:rsidP="008830F1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Deneyi Yapılan </w:t>
            </w:r>
            <w:r w:rsidR="004C2744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Araç/ </w:t>
            </w:r>
            <w:r w:rsidR="008830F1" w:rsidRPr="00672FB9">
              <w:rPr>
                <w:rFonts w:ascii="Arial" w:hAnsi="Arial" w:cs="Arial"/>
                <w:b/>
                <w:bCs/>
                <w:sz w:val="28"/>
                <w:szCs w:val="28"/>
              </w:rPr>
              <w:t>Makine / Sistem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Kategori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F1" w:rsidRPr="00672FB9" w:rsidRDefault="00917D0C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Toprak İşleme</w:t>
            </w:r>
            <w:r w:rsidR="00A97685">
              <w:rPr>
                <w:rFonts w:ascii="Arial" w:hAnsi="Arial" w:cs="Arial"/>
                <w:sz w:val="28"/>
                <w:szCs w:val="28"/>
              </w:rPr>
              <w:t xml:space="preserve"> Makina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97685">
              <w:rPr>
                <w:rFonts w:ascii="Arial" w:hAnsi="Arial" w:cs="Arial"/>
                <w:sz w:val="28"/>
                <w:szCs w:val="28"/>
              </w:rPr>
              <w:t>v</w:t>
            </w:r>
            <w:r w:rsidR="00C810F1" w:rsidRPr="00672FB9">
              <w:rPr>
                <w:rFonts w:ascii="Arial" w:hAnsi="Arial" w:cs="Arial"/>
                <w:sz w:val="28"/>
                <w:szCs w:val="28"/>
              </w:rPr>
              <w:t>e</w:t>
            </w:r>
          </w:p>
          <w:p w:rsidR="004C382D" w:rsidRPr="00672FB9" w:rsidRDefault="00C810F1" w:rsidP="009C72E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sz w:val="28"/>
                <w:szCs w:val="28"/>
              </w:rPr>
              <w:t>Ekipmanları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Adı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AD394C" w:rsidP="009F0EB0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Motorlu </w:t>
            </w:r>
            <w:r w:rsidR="009F0EB0">
              <w:rPr>
                <w:rFonts w:ascii="Arial" w:hAnsi="Arial" w:cs="Arial"/>
                <w:sz w:val="28"/>
                <w:szCs w:val="28"/>
              </w:rPr>
              <w:t>Döner Çapa</w:t>
            </w: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Marka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left="-294" w:firstLine="294"/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Modeli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</w:rPr>
            </w:pPr>
            <w:r w:rsidRPr="00672FB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  <w:lang w:val="en-GB"/>
              </w:rPr>
            </w:pPr>
          </w:p>
        </w:tc>
      </w:tr>
      <w:tr w:rsidR="004C382D" w:rsidRPr="00672FB9" w:rsidTr="009B6910">
        <w:trPr>
          <w:trHeight w:val="412"/>
          <w:jc w:val="center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672FB9">
              <w:rPr>
                <w:rFonts w:ascii="Arial" w:hAnsi="Arial" w:cs="Arial"/>
                <w:b/>
                <w:sz w:val="28"/>
                <w:szCs w:val="28"/>
              </w:rPr>
              <w:t>Tip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rPr>
                <w:rFonts w:ascii="Arial" w:hAnsi="Arial" w:cs="Arial"/>
                <w:b/>
                <w:color w:val="000080"/>
              </w:rPr>
            </w:pPr>
            <w:r w:rsidRPr="00672FB9">
              <w:rPr>
                <w:rFonts w:ascii="Arial" w:hAnsi="Arial" w:cs="Arial"/>
                <w:b/>
                <w:color w:val="000080"/>
              </w:rPr>
              <w:t>: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82D" w:rsidRPr="00672FB9" w:rsidRDefault="004C382D" w:rsidP="00DD48EA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ind w:hanging="109"/>
              <w:rPr>
                <w:rFonts w:ascii="Arial" w:hAnsi="Arial" w:cs="Arial"/>
              </w:rPr>
            </w:pPr>
          </w:p>
        </w:tc>
      </w:tr>
    </w:tbl>
    <w:p w:rsidR="00AD1E56" w:rsidRPr="00672FB9" w:rsidRDefault="00AD1E56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892A9D" w:rsidRPr="00672FB9" w:rsidRDefault="00892A9D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2350B8" w:rsidRPr="00672FB9" w:rsidRDefault="002350B8" w:rsidP="002350B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rPr>
          <w:rFonts w:ascii="Arial" w:hAnsi="Arial" w:cs="Arial"/>
          <w:b/>
          <w:color w:val="FF0000"/>
          <w:sz w:val="18"/>
        </w:rPr>
      </w:pPr>
    </w:p>
    <w:p w:rsidR="00C17D6E" w:rsidRPr="00672FB9" w:rsidRDefault="00EF2AAB" w:rsidP="00D13F37">
      <w:pPr>
        <w:ind w:firstLine="708"/>
        <w:jc w:val="both"/>
        <w:rPr>
          <w:rFonts w:ascii="Arial" w:hAnsi="Arial" w:cs="Arial"/>
          <w:b/>
          <w:color w:val="FF0000"/>
          <w:sz w:val="18"/>
        </w:rPr>
      </w:pPr>
      <w:r w:rsidRPr="00672FB9">
        <w:rPr>
          <w:rFonts w:ascii="Arial" w:hAnsi="Arial" w:cs="Arial"/>
          <w:b/>
          <w:color w:val="FF0000"/>
          <w:sz w:val="18"/>
        </w:rPr>
        <w:t>Bu deney rapor</w:t>
      </w:r>
      <w:r w:rsidR="00305EAA" w:rsidRPr="00672FB9">
        <w:rPr>
          <w:rFonts w:ascii="Arial" w:hAnsi="Arial" w:cs="Arial"/>
          <w:b/>
          <w:color w:val="FF0000"/>
          <w:sz w:val="18"/>
        </w:rPr>
        <w:t xml:space="preserve">u </w:t>
      </w:r>
      <w:r w:rsidR="007F4AF1" w:rsidRPr="00672FB9">
        <w:rPr>
          <w:rFonts w:ascii="Arial" w:hAnsi="Arial" w:cs="Arial"/>
          <w:b/>
          <w:color w:val="FF0000"/>
          <w:sz w:val="18"/>
        </w:rPr>
        <w:t>09.10.2020 tarih ve 31269 sayılı Resmi Gazete' de yayımlanan "Tarım Makineleri ve Tarım Teknolojisi Araçlarının Deney ve Denetim Esaslarına İlişkin Yönetmelik"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305EAA" w:rsidRPr="00672FB9">
        <w:rPr>
          <w:rFonts w:ascii="Arial" w:hAnsi="Arial" w:cs="Arial"/>
          <w:b/>
          <w:color w:val="FF0000"/>
          <w:sz w:val="18"/>
        </w:rPr>
        <w:t>kapsamında kredili satışa esas olmak üzere düzenlenmiş olup,</w:t>
      </w:r>
      <w:r w:rsidR="00D13F37" w:rsidRPr="00672FB9">
        <w:rPr>
          <w:rFonts w:ascii="Arial" w:hAnsi="Arial" w:cs="Arial"/>
          <w:b/>
          <w:color w:val="FF0000"/>
          <w:sz w:val="18"/>
        </w:rPr>
        <w:t xml:space="preserve"> </w:t>
      </w:r>
      <w:r w:rsidR="006C5DBE" w:rsidRPr="00672FB9">
        <w:rPr>
          <w:rFonts w:ascii="Arial" w:hAnsi="Arial" w:cs="Arial"/>
          <w:b/>
          <w:color w:val="FF0000"/>
          <w:sz w:val="18"/>
        </w:rPr>
        <w:t>T.C. Tarım ve Orman Bakanlığı’nın</w:t>
      </w:r>
      <w:r w:rsidR="002E4BE4" w:rsidRPr="00672FB9">
        <w:rPr>
          <w:rFonts w:ascii="Arial" w:hAnsi="Arial" w:cs="Arial"/>
          <w:b/>
          <w:color w:val="FF0000"/>
          <w:sz w:val="18"/>
        </w:rPr>
        <w:t xml:space="preserve"> yazılı izni olmadan </w:t>
      </w:r>
      <w:r w:rsidR="009A1304" w:rsidRPr="00672FB9">
        <w:rPr>
          <w:rFonts w:ascii="Arial" w:hAnsi="Arial" w:cs="Arial"/>
          <w:b/>
          <w:color w:val="FF0000"/>
          <w:sz w:val="18"/>
        </w:rPr>
        <w:t xml:space="preserve">alıntılanamaz, </w:t>
      </w:r>
      <w:r w:rsidR="002E4BE4" w:rsidRPr="00672FB9">
        <w:rPr>
          <w:rFonts w:ascii="Arial" w:hAnsi="Arial" w:cs="Arial"/>
          <w:b/>
          <w:color w:val="FF0000"/>
          <w:sz w:val="18"/>
        </w:rPr>
        <w:t>çoğaltılamaz.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E6364B" w:rsidRPr="00672FB9" w:rsidTr="00A279A3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E6364B" w:rsidRPr="00672FB9" w:rsidTr="00A279A3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E6364B" w:rsidRPr="00672FB9" w:rsidRDefault="00E6364B" w:rsidP="00A279A3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E6364B" w:rsidRPr="00672FB9" w:rsidRDefault="00E6364B" w:rsidP="00A279A3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E6364B" w:rsidRPr="00672FB9" w:rsidRDefault="00E6364B" w:rsidP="00AD394C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AD394C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Deneyi </w:t>
      </w:r>
      <w:r w:rsidR="00AB02BB">
        <w:rPr>
          <w:rFonts w:ascii="Arial" w:hAnsi="Arial" w:cs="Arial"/>
          <w:b/>
          <w:sz w:val="24"/>
          <w:szCs w:val="24"/>
        </w:rPr>
        <w:t>Yapılan Araç / Makine/ Sistemin</w:t>
      </w:r>
      <w:r w:rsidRPr="00672FB9">
        <w:rPr>
          <w:rFonts w:ascii="Arial" w:hAnsi="Arial" w:cs="Arial"/>
          <w:b/>
          <w:sz w:val="24"/>
          <w:szCs w:val="24"/>
        </w:rPr>
        <w:t>;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Ticari Adı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Markası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Modeli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Tipi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Seri Numarası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Deneylerin Yapıldığı Yer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672FB9">
        <w:rPr>
          <w:rFonts w:ascii="Arial" w:hAnsi="Arial" w:cs="Arial"/>
          <w:b/>
          <w:sz w:val="24"/>
          <w:szCs w:val="24"/>
        </w:rPr>
        <w:t>Deney Tarihi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 xml:space="preserve">: </w:t>
      </w:r>
      <w:r w:rsidRPr="00672FB9">
        <w:rPr>
          <w:rFonts w:ascii="Arial" w:hAnsi="Arial" w:cs="Arial"/>
          <w:sz w:val="24"/>
          <w:szCs w:val="24"/>
        </w:rPr>
        <w:t xml:space="preserve">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Deney İçin Başvuran 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Firma Vergi No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</w:p>
    <w:p w:rsidR="00672FB9" w:rsidRPr="00672FB9" w:rsidRDefault="00672FB9" w:rsidP="00672FB9">
      <w:pPr>
        <w:tabs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İmalatçı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 xml:space="preserve">İthalatçı Firma  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 Kep</w:t>
      </w: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Deneyi Yapan Kurum</w:t>
      </w:r>
      <w:r w:rsidRPr="00672FB9">
        <w:rPr>
          <w:rFonts w:ascii="Arial" w:hAnsi="Arial" w:cs="Arial"/>
          <w:b/>
          <w:sz w:val="24"/>
          <w:szCs w:val="24"/>
        </w:rPr>
        <w:tab/>
      </w:r>
      <w:r w:rsidRPr="00672FB9">
        <w:rPr>
          <w:rFonts w:ascii="Arial" w:hAnsi="Arial" w:cs="Arial"/>
          <w:b/>
          <w:sz w:val="24"/>
          <w:szCs w:val="24"/>
        </w:rPr>
        <w:tab/>
        <w:t>:</w:t>
      </w:r>
      <w:r w:rsidRPr="00672FB9">
        <w:rPr>
          <w:rFonts w:ascii="Arial" w:hAnsi="Arial" w:cs="Arial"/>
          <w:sz w:val="24"/>
          <w:szCs w:val="24"/>
        </w:rPr>
        <w:t xml:space="preserve"> Adres, Tel, </w:t>
      </w:r>
      <w:proofErr w:type="spellStart"/>
      <w:r w:rsidRPr="00672FB9">
        <w:rPr>
          <w:rFonts w:ascii="Arial" w:hAnsi="Arial" w:cs="Arial"/>
          <w:sz w:val="24"/>
          <w:szCs w:val="24"/>
        </w:rPr>
        <w:t>Fax</w:t>
      </w:r>
      <w:proofErr w:type="spellEnd"/>
      <w:r w:rsidRPr="00672FB9">
        <w:rPr>
          <w:rFonts w:ascii="Arial" w:hAnsi="Arial" w:cs="Arial"/>
          <w:sz w:val="24"/>
          <w:szCs w:val="24"/>
        </w:rPr>
        <w:t>, e-Posta, Elektronik Ağ,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C17D6E" w:rsidRPr="00672FB9" w:rsidRDefault="00C17D6E" w:rsidP="000F67DE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E6364B" w:rsidRPr="00672FB9" w:rsidRDefault="00E6364B" w:rsidP="00672FB9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AB02B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AB02BB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7B1D37" w:rsidRPr="00672FB9" w:rsidRDefault="007B1D37" w:rsidP="007B1D37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B5E76" w:rsidRPr="00672FB9" w:rsidRDefault="000B5E76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892A9D" w:rsidRPr="00672FB9" w:rsidRDefault="00892A9D" w:rsidP="000B5E76">
      <w:pPr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jc w:val="center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RAPORUNUN İÇERİĞİ</w:t>
      </w:r>
    </w:p>
    <w:p w:rsidR="00672FB9" w:rsidRPr="00672FB9" w:rsidRDefault="00672FB9" w:rsidP="00672FB9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Araç/Makine/Sistemin Tanıtımı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Pr="00672FB9" w:rsidRDefault="00AB02BB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Teknik Özellikler</w:t>
      </w:r>
    </w:p>
    <w:p w:rsidR="00672FB9" w:rsidRPr="00672FB9" w:rsidRDefault="00672FB9" w:rsidP="00672FB9">
      <w:pPr>
        <w:rPr>
          <w:rFonts w:ascii="Arial" w:hAnsi="Arial" w:cs="Arial"/>
          <w:sz w:val="24"/>
        </w:rPr>
      </w:pPr>
    </w:p>
    <w:p w:rsidR="00672FB9" w:rsidRP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Yöntem</w:t>
      </w:r>
    </w:p>
    <w:p w:rsidR="00672FB9" w:rsidRPr="00672FB9" w:rsidRDefault="00672FB9" w:rsidP="00672FB9">
      <w:pPr>
        <w:jc w:val="both"/>
        <w:rPr>
          <w:rFonts w:ascii="Arial" w:hAnsi="Arial" w:cs="Arial"/>
          <w:sz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Bulguları</w:t>
      </w:r>
    </w:p>
    <w:p w:rsidR="00C15437" w:rsidRPr="00C15437" w:rsidRDefault="00C15437" w:rsidP="00C1543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B02BB" w:rsidRPr="00AB02BB" w:rsidRDefault="00AB02BB" w:rsidP="00AB02B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72FB9" w:rsidRDefault="00672FB9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Kaynakları</w:t>
      </w:r>
    </w:p>
    <w:p w:rsidR="00474A4D" w:rsidRPr="00474A4D" w:rsidRDefault="00474A4D" w:rsidP="00474A4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74A4D" w:rsidRPr="00672FB9" w:rsidRDefault="00474A4D" w:rsidP="00672FB9">
      <w:pPr>
        <w:pStyle w:val="ListParagraph"/>
        <w:numPr>
          <w:ilvl w:val="0"/>
          <w:numId w:val="5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Deney Kurulu</w:t>
      </w:r>
    </w:p>
    <w:p w:rsidR="00672FB9" w:rsidRPr="00672FB9" w:rsidRDefault="00672FB9" w:rsidP="00672FB9">
      <w:pPr>
        <w:tabs>
          <w:tab w:val="left" w:pos="851"/>
          <w:tab w:val="left" w:pos="6237"/>
          <w:tab w:val="left" w:pos="6521"/>
          <w:tab w:val="left" w:pos="6804"/>
        </w:tabs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054DA3" w:rsidRDefault="00054DA3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C15437" w:rsidRPr="00672FB9" w:rsidRDefault="00C15437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672FB9" w:rsidRPr="00672FB9" w:rsidRDefault="00672FB9" w:rsidP="007B04FF">
      <w:pPr>
        <w:tabs>
          <w:tab w:val="left" w:pos="851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sz w:val="24"/>
          <w:szCs w:val="24"/>
        </w:rPr>
      </w:pPr>
    </w:p>
    <w:p w:rsidR="00E6364B" w:rsidRPr="00672FB9" w:rsidRDefault="00E6364B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p w:rsidR="008A4FD6" w:rsidRPr="00672FB9" w:rsidRDefault="008A4FD6" w:rsidP="00742BA3">
      <w:pPr>
        <w:tabs>
          <w:tab w:val="left" w:pos="851"/>
          <w:tab w:val="left" w:pos="6237"/>
          <w:tab w:val="left" w:pos="6521"/>
          <w:tab w:val="left" w:pos="6804"/>
        </w:tabs>
        <w:ind w:left="851" w:hanging="851"/>
        <w:jc w:val="both"/>
        <w:rPr>
          <w:rFonts w:ascii="Arial" w:hAnsi="Arial" w:cs="Arial"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AB02B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AB02BB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FD411A" w:rsidRPr="00672FB9" w:rsidRDefault="00FD411A" w:rsidP="009B691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9B6910" w:rsidP="00CE094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ARAÇ/MAKİNE/SİSTEMİN TANITIMI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Default="00531DF3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…………….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</w:t>
      </w:r>
      <w:r w:rsidR="005F6137" w:rsidRPr="00672FB9">
        <w:rPr>
          <w:rFonts w:ascii="Arial" w:hAnsi="Arial" w:cs="Arial"/>
          <w:sz w:val="22"/>
          <w:szCs w:val="22"/>
        </w:rPr>
        <w:t xml:space="preserve">dan imal/ithal edilen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…………</w:t>
      </w:r>
      <w:proofErr w:type="gramEnd"/>
      <w:r w:rsidR="00234728">
        <w:rPr>
          <w:rFonts w:ascii="Arial" w:hAnsi="Arial" w:cs="Arial"/>
          <w:sz w:val="22"/>
          <w:szCs w:val="22"/>
        </w:rPr>
        <w:t xml:space="preserve"> </w:t>
      </w:r>
      <w:r w:rsidR="005F6137" w:rsidRPr="00672FB9">
        <w:rPr>
          <w:rFonts w:ascii="Arial" w:hAnsi="Arial" w:cs="Arial"/>
          <w:sz w:val="22"/>
          <w:szCs w:val="22"/>
        </w:rPr>
        <w:t>marka</w:t>
      </w:r>
      <w:r w:rsidRPr="00672FB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672FB9">
        <w:rPr>
          <w:rFonts w:ascii="Arial" w:hAnsi="Arial" w:cs="Arial"/>
          <w:sz w:val="22"/>
          <w:szCs w:val="22"/>
        </w:rPr>
        <w:t>……………..</w:t>
      </w:r>
      <w:proofErr w:type="gramEnd"/>
      <w:r w:rsidRPr="00672FB9">
        <w:rPr>
          <w:rFonts w:ascii="Arial" w:hAnsi="Arial" w:cs="Arial"/>
          <w:sz w:val="22"/>
          <w:szCs w:val="22"/>
        </w:rPr>
        <w:t>model……………..</w:t>
      </w:r>
      <w:r w:rsidR="005F6137" w:rsidRPr="00672FB9">
        <w:rPr>
          <w:rFonts w:ascii="Arial" w:hAnsi="Arial" w:cs="Arial"/>
          <w:sz w:val="22"/>
          <w:szCs w:val="22"/>
        </w:rPr>
        <w:t xml:space="preserve">, ………. </w:t>
      </w:r>
      <w:proofErr w:type="gramStart"/>
      <w:r w:rsidR="005F6137" w:rsidRPr="00672FB9">
        <w:rPr>
          <w:rFonts w:ascii="Arial" w:hAnsi="Arial" w:cs="Arial"/>
          <w:sz w:val="22"/>
          <w:szCs w:val="22"/>
        </w:rPr>
        <w:t>tip</w:t>
      </w:r>
      <w:proofErr w:type="gramEnd"/>
      <w:r w:rsidR="005F6137" w:rsidRPr="00672FB9">
        <w:rPr>
          <w:rFonts w:ascii="Arial" w:hAnsi="Arial" w:cs="Arial"/>
          <w:sz w:val="22"/>
          <w:szCs w:val="22"/>
        </w:rPr>
        <w:t xml:space="preserve"> </w:t>
      </w:r>
      <w:r w:rsidR="00AB02BB" w:rsidRPr="00AB02BB">
        <w:rPr>
          <w:rFonts w:ascii="Arial" w:hAnsi="Arial" w:cs="Arial"/>
          <w:b/>
          <w:sz w:val="22"/>
          <w:szCs w:val="22"/>
        </w:rPr>
        <w:t xml:space="preserve">motorlu </w:t>
      </w:r>
      <w:r w:rsidR="009F0EB0">
        <w:rPr>
          <w:rFonts w:ascii="Arial" w:hAnsi="Arial" w:cs="Arial"/>
          <w:b/>
          <w:sz w:val="22"/>
          <w:szCs w:val="22"/>
        </w:rPr>
        <w:t>döner çapa</w:t>
      </w:r>
      <w:r w:rsidRPr="00672FB9">
        <w:rPr>
          <w:rFonts w:ascii="Arial" w:hAnsi="Arial" w:cs="Arial"/>
          <w:sz w:val="22"/>
          <w:szCs w:val="22"/>
        </w:rPr>
        <w:t xml:space="preserve">; </w:t>
      </w:r>
      <w:r w:rsidR="00AB02BB">
        <w:rPr>
          <w:rFonts w:ascii="Arial" w:hAnsi="Arial" w:cs="Arial"/>
          <w:sz w:val="22"/>
          <w:szCs w:val="22"/>
        </w:rPr>
        <w:t>benzinli /dizel</w:t>
      </w:r>
      <w:r w:rsidR="00234728">
        <w:rPr>
          <w:rFonts w:ascii="Arial" w:hAnsi="Arial" w:cs="Arial"/>
          <w:sz w:val="22"/>
          <w:szCs w:val="22"/>
        </w:rPr>
        <w:t>,</w:t>
      </w:r>
      <w:r w:rsidR="00AB02BB">
        <w:rPr>
          <w:rFonts w:ascii="Arial" w:hAnsi="Arial" w:cs="Arial"/>
          <w:sz w:val="22"/>
          <w:szCs w:val="22"/>
        </w:rPr>
        <w:t xml:space="preserve"> </w:t>
      </w:r>
      <w:r w:rsidR="00234728">
        <w:rPr>
          <w:rFonts w:ascii="Arial" w:hAnsi="Arial" w:cs="Arial"/>
          <w:sz w:val="22"/>
          <w:szCs w:val="22"/>
        </w:rPr>
        <w:t xml:space="preserve">dört zamanlı, hareketini… </w:t>
      </w:r>
      <w:proofErr w:type="gramStart"/>
      <w:r w:rsidR="00234728">
        <w:rPr>
          <w:rFonts w:ascii="Arial" w:hAnsi="Arial" w:cs="Arial"/>
          <w:sz w:val="22"/>
          <w:szCs w:val="22"/>
        </w:rPr>
        <w:t>silindirli</w:t>
      </w:r>
      <w:proofErr w:type="gramEnd"/>
      <w:r w:rsidR="00234728">
        <w:rPr>
          <w:rFonts w:ascii="Arial" w:hAnsi="Arial" w:cs="Arial"/>
          <w:sz w:val="22"/>
          <w:szCs w:val="22"/>
        </w:rPr>
        <w:t xml:space="preserve"> </w:t>
      </w:r>
      <w:r w:rsidR="00AB02BB">
        <w:rPr>
          <w:rFonts w:ascii="Arial" w:hAnsi="Arial" w:cs="Arial"/>
          <w:sz w:val="22"/>
          <w:szCs w:val="22"/>
        </w:rPr>
        <w:t>motor</w:t>
      </w:r>
      <w:r w:rsidR="00234728">
        <w:rPr>
          <w:rFonts w:ascii="Arial" w:hAnsi="Arial" w:cs="Arial"/>
          <w:sz w:val="22"/>
          <w:szCs w:val="22"/>
        </w:rPr>
        <w:t xml:space="preserve">dan alan </w:t>
      </w:r>
      <w:r w:rsidR="00AB02BB">
        <w:rPr>
          <w:rFonts w:ascii="Arial" w:hAnsi="Arial" w:cs="Arial"/>
          <w:sz w:val="22"/>
          <w:szCs w:val="22"/>
        </w:rPr>
        <w:t>tek akslı</w:t>
      </w:r>
      <w:r w:rsidR="00234728">
        <w:rPr>
          <w:rFonts w:ascii="Arial" w:hAnsi="Arial" w:cs="Arial"/>
          <w:sz w:val="22"/>
          <w:szCs w:val="22"/>
        </w:rPr>
        <w:t>,</w:t>
      </w:r>
      <w:r w:rsidR="00AB02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B02BB">
        <w:rPr>
          <w:rFonts w:ascii="Arial" w:hAnsi="Arial" w:cs="Arial"/>
          <w:sz w:val="22"/>
          <w:szCs w:val="22"/>
        </w:rPr>
        <w:t>dümenleme</w:t>
      </w:r>
      <w:proofErr w:type="spellEnd"/>
      <w:r w:rsidR="00AB02BB">
        <w:rPr>
          <w:rFonts w:ascii="Arial" w:hAnsi="Arial" w:cs="Arial"/>
          <w:sz w:val="22"/>
          <w:szCs w:val="22"/>
        </w:rPr>
        <w:t xml:space="preserve"> kolu ile yönetilen</w:t>
      </w:r>
      <w:r w:rsidR="00234728">
        <w:rPr>
          <w:rFonts w:ascii="Arial" w:hAnsi="Arial" w:cs="Arial"/>
          <w:sz w:val="22"/>
          <w:szCs w:val="22"/>
        </w:rPr>
        <w:t xml:space="preserve">, hareket yönüne dik ve toprak yüzeyine paralel konumda </w:t>
      </w:r>
      <w:proofErr w:type="spellStart"/>
      <w:r w:rsidR="00234728">
        <w:rPr>
          <w:rFonts w:ascii="Arial" w:hAnsi="Arial" w:cs="Arial"/>
          <w:sz w:val="22"/>
          <w:szCs w:val="22"/>
        </w:rPr>
        <w:t>yataklandırılmış</w:t>
      </w:r>
      <w:proofErr w:type="spellEnd"/>
      <w:r w:rsidR="00234728">
        <w:rPr>
          <w:rFonts w:ascii="Arial" w:hAnsi="Arial" w:cs="Arial"/>
          <w:sz w:val="22"/>
          <w:szCs w:val="22"/>
        </w:rPr>
        <w:t xml:space="preserve"> dönen bir mil üzerine dizilmiş bıçaklardan oluşan ve toprağı yukarıdan aşağı doğru keserek arkaya fırlatacak şekilde tasarlanmış bir toprak işleme makinesidi</w:t>
      </w:r>
      <w:r w:rsidRPr="00672FB9">
        <w:rPr>
          <w:rFonts w:ascii="Arial" w:hAnsi="Arial" w:cs="Arial"/>
          <w:sz w:val="22"/>
          <w:szCs w:val="22"/>
        </w:rPr>
        <w:t>r.</w:t>
      </w:r>
      <w:r w:rsidR="00234728">
        <w:rPr>
          <w:rFonts w:ascii="Arial" w:hAnsi="Arial" w:cs="Arial"/>
          <w:sz w:val="22"/>
          <w:szCs w:val="22"/>
        </w:rPr>
        <w:t xml:space="preserve"> </w:t>
      </w:r>
      <w:r w:rsidR="00FF59E8">
        <w:rPr>
          <w:rFonts w:ascii="Arial" w:hAnsi="Arial" w:cs="Arial"/>
          <w:sz w:val="22"/>
          <w:szCs w:val="22"/>
        </w:rPr>
        <w:t xml:space="preserve">Motorlu toprak frezesinde motordan hareket, vites kutusuna, oradan da freze bıçaklarının bağlandığı mile iletilmektedir. Makinenin </w:t>
      </w:r>
      <w:proofErr w:type="spellStart"/>
      <w:r w:rsidR="00FF59E8">
        <w:rPr>
          <w:rFonts w:ascii="Arial" w:hAnsi="Arial" w:cs="Arial"/>
          <w:sz w:val="22"/>
          <w:szCs w:val="22"/>
        </w:rPr>
        <w:t>dümenleme</w:t>
      </w:r>
      <w:proofErr w:type="spellEnd"/>
      <w:r w:rsidR="00FF59E8">
        <w:rPr>
          <w:rFonts w:ascii="Arial" w:hAnsi="Arial" w:cs="Arial"/>
          <w:sz w:val="22"/>
          <w:szCs w:val="22"/>
        </w:rPr>
        <w:t xml:space="preserve"> kolları üzerinde geri vites emniyet kolu ile gaz ve stop kumandaları bulunmaktadır. </w:t>
      </w:r>
      <w:proofErr w:type="gramStart"/>
      <w:r w:rsidR="00FF59E8">
        <w:rPr>
          <w:rFonts w:ascii="Arial" w:hAnsi="Arial" w:cs="Arial"/>
          <w:sz w:val="22"/>
          <w:szCs w:val="22"/>
        </w:rPr>
        <w:t>……..</w:t>
      </w:r>
      <w:proofErr w:type="gramEnd"/>
      <w:r w:rsidR="00FF59E8">
        <w:rPr>
          <w:rFonts w:ascii="Arial" w:hAnsi="Arial" w:cs="Arial"/>
          <w:sz w:val="22"/>
          <w:szCs w:val="22"/>
        </w:rPr>
        <w:t xml:space="preserve">  </w:t>
      </w:r>
      <w:r w:rsidR="00234728">
        <w:rPr>
          <w:rFonts w:ascii="Arial" w:hAnsi="Arial" w:cs="Arial"/>
          <w:sz w:val="22"/>
          <w:szCs w:val="22"/>
        </w:rPr>
        <w:t xml:space="preserve"> </w:t>
      </w:r>
    </w:p>
    <w:p w:rsidR="00AB02BB" w:rsidRPr="00672FB9" w:rsidRDefault="00AB02BB" w:rsidP="00531DF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Pr="00672FB9" w:rsidRDefault="009B6910" w:rsidP="00892A9D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TEKNİK ÖZELLİKLER</w:t>
      </w:r>
    </w:p>
    <w:p w:rsidR="00A37A97" w:rsidRPr="00672FB9" w:rsidRDefault="00A37A97" w:rsidP="00A37A97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531DF3" w:rsidRPr="00672FB9" w:rsidRDefault="00531DF3" w:rsidP="009F0030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2.1. Genel Ölçüler</w:t>
      </w:r>
      <w:r w:rsidR="00FF59E8">
        <w:rPr>
          <w:rFonts w:ascii="Arial" w:hAnsi="Arial" w:cs="Arial"/>
          <w:b/>
          <w:sz w:val="24"/>
          <w:szCs w:val="24"/>
        </w:rPr>
        <w:t xml:space="preserve"> </w:t>
      </w:r>
      <w:r w:rsidRPr="00BD73A8">
        <w:rPr>
          <w:rFonts w:ascii="Arial" w:hAnsi="Arial" w:cs="Arial"/>
          <w:sz w:val="24"/>
          <w:szCs w:val="24"/>
        </w:rPr>
        <w:t>(</w:t>
      </w:r>
      <w:r w:rsidR="00BD73A8" w:rsidRPr="00BD73A8">
        <w:rPr>
          <w:rFonts w:ascii="Arial" w:hAnsi="Arial" w:cs="Arial"/>
          <w:sz w:val="24"/>
          <w:szCs w:val="24"/>
        </w:rPr>
        <w:t xml:space="preserve">Çizelge </w:t>
      </w:r>
      <w:r w:rsidRPr="00BD73A8">
        <w:rPr>
          <w:rFonts w:ascii="Arial" w:hAnsi="Arial" w:cs="Arial"/>
          <w:sz w:val="24"/>
          <w:szCs w:val="24"/>
        </w:rPr>
        <w:t>1)</w:t>
      </w:r>
    </w:p>
    <w:p w:rsidR="00531DF3" w:rsidRPr="00672FB9" w:rsidRDefault="00531DF3" w:rsidP="00640944">
      <w:pPr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ab/>
      </w:r>
    </w:p>
    <w:p w:rsidR="00BD73A8" w:rsidRPr="004948CD" w:rsidRDefault="00BD73A8" w:rsidP="00BD73A8">
      <w:pPr>
        <w:ind w:firstLine="708"/>
        <w:jc w:val="both"/>
        <w:rPr>
          <w:rFonts w:ascii="Arial" w:hAnsi="Arial"/>
          <w:sz w:val="24"/>
          <w:szCs w:val="24"/>
        </w:rPr>
      </w:pPr>
      <w:r w:rsidRPr="004948CD">
        <w:rPr>
          <w:rFonts w:ascii="Arial" w:hAnsi="Arial"/>
          <w:sz w:val="24"/>
          <w:szCs w:val="24"/>
        </w:rPr>
        <w:t>Çizelge 1. Genel Ölçüler ve M</w:t>
      </w:r>
      <w:r>
        <w:rPr>
          <w:rFonts w:ascii="Arial" w:hAnsi="Arial"/>
          <w:sz w:val="24"/>
          <w:szCs w:val="24"/>
        </w:rPr>
        <w:t>otor özellikleri</w:t>
      </w:r>
    </w:p>
    <w:p w:rsidR="00BD73A8" w:rsidRPr="00531DF3" w:rsidRDefault="00BD73A8" w:rsidP="00BD73A8">
      <w:pPr>
        <w:jc w:val="both"/>
        <w:rPr>
          <w:rFonts w:ascii="Arial" w:hAnsi="Arial"/>
          <w:b/>
          <w:sz w:val="24"/>
          <w:szCs w:val="24"/>
        </w:rPr>
      </w:pPr>
      <w:r w:rsidRPr="00531DF3">
        <w:rPr>
          <w:rFonts w:ascii="Arial" w:hAnsi="Arial"/>
          <w:b/>
          <w:sz w:val="24"/>
          <w:szCs w:val="24"/>
        </w:rPr>
        <w:tab/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3714"/>
      </w:tblGrid>
      <w:tr w:rsidR="00BD73A8" w:rsidRPr="00531DF3" w:rsidTr="00E55016">
        <w:tc>
          <w:tcPr>
            <w:tcW w:w="4294" w:type="dxa"/>
          </w:tcPr>
          <w:p w:rsidR="00BD73A8" w:rsidRPr="00531DF3" w:rsidRDefault="00BD73A8" w:rsidP="003A243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Ölçülen özellikler</w:t>
            </w:r>
          </w:p>
        </w:tc>
        <w:tc>
          <w:tcPr>
            <w:tcW w:w="3714" w:type="dxa"/>
          </w:tcPr>
          <w:p w:rsidR="00BD73A8" w:rsidRPr="00D910F2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10F2">
              <w:rPr>
                <w:rFonts w:ascii="Arial" w:hAnsi="Arial" w:cs="Arial"/>
                <w:b/>
                <w:sz w:val="22"/>
                <w:szCs w:val="22"/>
              </w:rPr>
              <w:t>Ölçülen değer</w:t>
            </w: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  <w:b/>
              </w:rPr>
            </w:pPr>
            <w:r w:rsidRPr="003A2439">
              <w:rPr>
                <w:rFonts w:ascii="Arial" w:hAnsi="Arial" w:cs="Arial"/>
              </w:rPr>
              <w:t>Uzunluk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  <w:b/>
              </w:rPr>
            </w:pPr>
            <w:r w:rsidRPr="003A2439">
              <w:rPr>
                <w:rFonts w:ascii="Arial" w:hAnsi="Arial" w:cs="Arial"/>
              </w:rPr>
              <w:t>Genişlik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Yükseklik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İş genişliği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Toplam ağırlık (kg)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Kavrama tipi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Vitesler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Motor gücü (kW, BG)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Motor silindir sayısı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Silindir hacmi (cc)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Yakıt tüketimi (g/</w:t>
            </w:r>
            <w:proofErr w:type="spellStart"/>
            <w:r w:rsidRPr="003A2439">
              <w:rPr>
                <w:rFonts w:ascii="Arial" w:hAnsi="Arial" w:cs="Arial"/>
              </w:rPr>
              <w:t>BGh</w:t>
            </w:r>
            <w:proofErr w:type="spellEnd"/>
            <w:r w:rsidRPr="003A2439">
              <w:rPr>
                <w:rFonts w:ascii="Arial" w:hAnsi="Arial" w:cs="Arial"/>
              </w:rPr>
              <w:t>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Piston çapı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A2439">
              <w:rPr>
                <w:rFonts w:ascii="Arial" w:hAnsi="Arial" w:cs="Arial"/>
              </w:rPr>
              <w:t>Strok</w:t>
            </w:r>
            <w:proofErr w:type="spellEnd"/>
            <w:r w:rsidRP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Azami devir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Soğutma sistemi (havalı/sulu)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Yakıt depo hacmi (litre)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Motor tipi (benzinli/dizel)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Modeli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Tutamaklar (gidon) özelliği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Çalıştırma tipi (ipli/marşlı)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D73A8" w:rsidRPr="003A2439" w:rsidTr="00E55016">
        <w:tc>
          <w:tcPr>
            <w:tcW w:w="4294" w:type="dxa"/>
          </w:tcPr>
          <w:p w:rsidR="00BD73A8" w:rsidRPr="003A2439" w:rsidRDefault="00BD73A8" w:rsidP="003A2439">
            <w:pPr>
              <w:spacing w:line="276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 xml:space="preserve">Seri </w:t>
            </w:r>
            <w:proofErr w:type="spellStart"/>
            <w:r w:rsidRPr="003A2439">
              <w:rPr>
                <w:rFonts w:ascii="Arial" w:hAnsi="Arial" w:cs="Arial"/>
              </w:rPr>
              <w:t>no</w:t>
            </w:r>
            <w:proofErr w:type="spellEnd"/>
            <w:r w:rsidRPr="003A2439">
              <w:rPr>
                <w:rFonts w:ascii="Arial" w:hAnsi="Arial" w:cs="Arial"/>
              </w:rPr>
              <w:t>:</w:t>
            </w:r>
          </w:p>
        </w:tc>
        <w:tc>
          <w:tcPr>
            <w:tcW w:w="3714" w:type="dxa"/>
          </w:tcPr>
          <w:p w:rsidR="00BD73A8" w:rsidRPr="003A2439" w:rsidRDefault="00BD73A8" w:rsidP="003A243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E5C55" w:rsidRDefault="006E5C55" w:rsidP="00531DF3">
      <w:pPr>
        <w:jc w:val="center"/>
        <w:rPr>
          <w:rFonts w:ascii="Arial" w:hAnsi="Arial" w:cs="Arial"/>
          <w:sz w:val="24"/>
        </w:rPr>
      </w:pPr>
    </w:p>
    <w:p w:rsidR="003A2439" w:rsidRDefault="003A2439" w:rsidP="00531DF3">
      <w:pPr>
        <w:jc w:val="center"/>
        <w:rPr>
          <w:rFonts w:ascii="Arial" w:hAnsi="Arial" w:cs="Arial"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FD411A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 xml:space="preserve"> Kurumu logo</w:t>
            </w:r>
          </w:p>
        </w:tc>
        <w:tc>
          <w:tcPr>
            <w:tcW w:w="6728" w:type="dxa"/>
            <w:vMerge w:val="restart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FD411A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FD411A" w:rsidRPr="00672FB9" w:rsidRDefault="00FD411A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FD411A" w:rsidRPr="00672FB9" w:rsidRDefault="00FD411A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FD411A" w:rsidRPr="00672FB9" w:rsidRDefault="00FD411A" w:rsidP="002B690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2B690B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FD411A" w:rsidRPr="00672FB9" w:rsidRDefault="00FD411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4ADEF3" wp14:editId="7A57F846">
                <wp:simplePos x="0" y="0"/>
                <wp:positionH relativeFrom="margin">
                  <wp:posOffset>557530</wp:posOffset>
                </wp:positionH>
                <wp:positionV relativeFrom="paragraph">
                  <wp:posOffset>5080</wp:posOffset>
                </wp:positionV>
                <wp:extent cx="4352925" cy="228600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B483A" id="Dikdörtgen 1" o:spid="_x0000_s1026" style="position:absolute;margin-left:43.9pt;margin-top:.4pt;width:342.7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" fillcolor="white [3201]" strokecolor="#70ad47 [3209]" strokeweight="1pt">
                <w10:wrap anchorx="margin"/>
              </v:rect>
            </w:pict>
          </mc:Fallback>
        </mc:AlternateContent>
      </w: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Pr="009F0EB0" w:rsidRDefault="006E5C55" w:rsidP="006D08CB">
      <w:pPr>
        <w:ind w:firstLine="708"/>
        <w:jc w:val="both"/>
        <w:rPr>
          <w:rFonts w:ascii="Arial" w:hAnsi="Arial" w:cs="Arial"/>
          <w:sz w:val="24"/>
        </w:rPr>
      </w:pPr>
      <w:r w:rsidRPr="009F0EB0">
        <w:rPr>
          <w:rFonts w:ascii="Arial" w:hAnsi="Arial" w:cs="Arial"/>
          <w:sz w:val="24"/>
        </w:rPr>
        <w:t>Şekil 1. M</w:t>
      </w:r>
      <w:r w:rsidR="002B690B" w:rsidRPr="009F0EB0">
        <w:rPr>
          <w:rFonts w:ascii="Arial" w:hAnsi="Arial" w:cs="Arial"/>
          <w:sz w:val="24"/>
        </w:rPr>
        <w:t>akinenin genel görünümü ve bıçakların rotordaki dizilişleri</w:t>
      </w: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Pr="003A2439" w:rsidRDefault="006E5C55" w:rsidP="006D08CB">
      <w:pPr>
        <w:ind w:firstLine="708"/>
        <w:jc w:val="both"/>
        <w:rPr>
          <w:rFonts w:ascii="Arial" w:hAnsi="Arial" w:cs="Arial"/>
          <w:sz w:val="24"/>
        </w:rPr>
      </w:pPr>
      <w:r w:rsidRPr="003A2439">
        <w:rPr>
          <w:rFonts w:ascii="Arial" w:hAnsi="Arial" w:cs="Arial"/>
          <w:sz w:val="24"/>
        </w:rPr>
        <w:t>Çizelge 2. İşleyici bıçakların teknik özellikleri</w:t>
      </w: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C55" w:rsidRPr="00892DE0" w:rsidTr="00E55016">
        <w:tc>
          <w:tcPr>
            <w:tcW w:w="4531" w:type="dxa"/>
          </w:tcPr>
          <w:p w:rsidR="006E5C55" w:rsidRPr="00892DE0" w:rsidRDefault="006E5C55" w:rsidP="00E5501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2DE0">
              <w:rPr>
                <w:rFonts w:ascii="Arial" w:hAnsi="Arial" w:cs="Arial"/>
                <w:b/>
                <w:sz w:val="22"/>
                <w:szCs w:val="22"/>
              </w:rPr>
              <w:t>Ölçülen özellikler</w:t>
            </w:r>
          </w:p>
        </w:tc>
        <w:tc>
          <w:tcPr>
            <w:tcW w:w="4531" w:type="dxa"/>
          </w:tcPr>
          <w:p w:rsidR="006E5C55" w:rsidRPr="00892DE0" w:rsidRDefault="006E5C55" w:rsidP="00E5501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DE0">
              <w:rPr>
                <w:rFonts w:ascii="Arial" w:hAnsi="Arial" w:cs="Arial"/>
                <w:b/>
                <w:sz w:val="22"/>
                <w:szCs w:val="22"/>
              </w:rPr>
              <w:t>Ölçülen değer</w:t>
            </w: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tipi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 xml:space="preserve">Her </w:t>
            </w:r>
            <w:proofErr w:type="spellStart"/>
            <w:r w:rsidRPr="003A2439">
              <w:rPr>
                <w:rFonts w:ascii="Arial" w:hAnsi="Arial" w:cs="Arial"/>
              </w:rPr>
              <w:t>flanştaki</w:t>
            </w:r>
            <w:proofErr w:type="spellEnd"/>
            <w:r w:rsidRPr="003A2439">
              <w:rPr>
                <w:rFonts w:ascii="Arial" w:hAnsi="Arial" w:cs="Arial"/>
              </w:rPr>
              <w:t xml:space="preserve"> bıçak sayısı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Toplam bıçak sayısı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uzunluğu</w:t>
            </w:r>
            <w:r w:rsid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genişliği</w:t>
            </w:r>
            <w:r w:rsid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kalınlığı</w:t>
            </w:r>
            <w:r w:rsid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Bıçakların toprağa giriş açısı</w:t>
            </w:r>
            <w:r w:rsidR="003A2439">
              <w:rPr>
                <w:rFonts w:ascii="Arial" w:hAnsi="Arial" w:cs="Arial"/>
              </w:rPr>
              <w:t xml:space="preserve"> (</w:t>
            </w:r>
            <w:r w:rsidR="003A2439" w:rsidRPr="003A2439">
              <w:rPr>
                <w:rFonts w:ascii="Arial" w:hAnsi="Arial" w:cs="Arial"/>
                <w:vertAlign w:val="superscript"/>
              </w:rPr>
              <w:t>o</w:t>
            </w:r>
            <w:r w:rsidR="003A2439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bileme açısı</w:t>
            </w:r>
            <w:r w:rsidR="003A2439">
              <w:rPr>
                <w:rFonts w:ascii="Arial" w:hAnsi="Arial" w:cs="Arial"/>
              </w:rPr>
              <w:t xml:space="preserve"> (</w:t>
            </w:r>
            <w:r w:rsidR="003A2439" w:rsidRPr="003A2439">
              <w:rPr>
                <w:rFonts w:ascii="Arial" w:hAnsi="Arial" w:cs="Arial"/>
                <w:vertAlign w:val="superscript"/>
              </w:rPr>
              <w:t>o</w:t>
            </w:r>
            <w:r w:rsidR="003A2439">
              <w:rPr>
                <w:rFonts w:ascii="Arial" w:hAnsi="Arial" w:cs="Arial"/>
              </w:rPr>
              <w:t>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 xml:space="preserve">Bıçak bağlantı </w:t>
            </w:r>
            <w:proofErr w:type="spellStart"/>
            <w:r w:rsidRPr="003A2439">
              <w:rPr>
                <w:rFonts w:ascii="Arial" w:hAnsi="Arial" w:cs="Arial"/>
              </w:rPr>
              <w:t>flanşı</w:t>
            </w:r>
            <w:proofErr w:type="spellEnd"/>
            <w:r w:rsidRPr="003A2439">
              <w:rPr>
                <w:rFonts w:ascii="Arial" w:hAnsi="Arial" w:cs="Arial"/>
              </w:rPr>
              <w:t xml:space="preserve"> sayısı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 w:rsidRPr="003A2439">
              <w:rPr>
                <w:rFonts w:ascii="Arial" w:hAnsi="Arial" w:cs="Arial"/>
              </w:rPr>
              <w:t>Flanşlar</w:t>
            </w:r>
            <w:proofErr w:type="spellEnd"/>
            <w:r w:rsidRPr="003A2439">
              <w:rPr>
                <w:rFonts w:ascii="Arial" w:hAnsi="Arial" w:cs="Arial"/>
              </w:rPr>
              <w:t xml:space="preserve"> arası mesafe</w:t>
            </w:r>
            <w:r w:rsid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Bıçak sertliği (HR-C)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Tekerlek iz genişliği</w:t>
            </w:r>
            <w:r w:rsidR="003A2439">
              <w:rPr>
                <w:rFonts w:ascii="Arial" w:hAnsi="Arial" w:cs="Arial"/>
              </w:rPr>
              <w:t xml:space="preserve"> (mm)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5C55" w:rsidRPr="003A2439" w:rsidTr="00E55016"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Tekerlek ölçüleri</w:t>
            </w:r>
            <w:r w:rsidR="003A24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1" w:type="dxa"/>
          </w:tcPr>
          <w:p w:rsidR="006E5C55" w:rsidRPr="003A2439" w:rsidRDefault="006E5C55" w:rsidP="003A243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BA18DC" w:rsidRDefault="00BA18DC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BA18DC" w:rsidRDefault="00BA18DC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E5C55" w:rsidRDefault="006E5C55" w:rsidP="006D08CB">
      <w:pPr>
        <w:ind w:firstLine="708"/>
        <w:jc w:val="both"/>
        <w:rPr>
          <w:rFonts w:ascii="Arial" w:hAnsi="Arial" w:cs="Arial"/>
          <w:b/>
          <w:sz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2B690B" w:rsidRPr="00672FB9" w:rsidTr="00E55016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2B690B" w:rsidRPr="00672FB9" w:rsidRDefault="002B690B" w:rsidP="00E55016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Kurumu logo</w:t>
            </w:r>
          </w:p>
        </w:tc>
        <w:tc>
          <w:tcPr>
            <w:tcW w:w="6728" w:type="dxa"/>
            <w:vMerge w:val="restart"/>
            <w:vAlign w:val="center"/>
          </w:tcPr>
          <w:p w:rsidR="002B690B" w:rsidRPr="00672FB9" w:rsidRDefault="002B690B" w:rsidP="00E55016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2B690B" w:rsidRPr="00672FB9" w:rsidRDefault="002B690B" w:rsidP="00E55016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2B690B" w:rsidRPr="00672FB9" w:rsidTr="00E55016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2B690B" w:rsidRPr="00672FB9" w:rsidRDefault="002B690B" w:rsidP="00E55016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2B690B" w:rsidRPr="00672FB9" w:rsidRDefault="002B690B" w:rsidP="00E55016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2B690B" w:rsidRPr="00672FB9" w:rsidRDefault="002B690B" w:rsidP="002B690B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2B690B" w:rsidRDefault="002B690B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2B690B" w:rsidRDefault="002B690B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B272A" w:rsidRDefault="00F129A1" w:rsidP="006D08CB">
      <w:pPr>
        <w:ind w:firstLine="708"/>
        <w:jc w:val="both"/>
        <w:rPr>
          <w:rFonts w:ascii="Arial" w:hAnsi="Arial" w:cs="Arial"/>
          <w:b/>
          <w:sz w:val="24"/>
        </w:rPr>
      </w:pPr>
      <w:r w:rsidRPr="00672FB9">
        <w:rPr>
          <w:rFonts w:ascii="Arial" w:hAnsi="Arial" w:cs="Arial"/>
          <w:b/>
          <w:sz w:val="24"/>
        </w:rPr>
        <w:t>2.</w:t>
      </w:r>
      <w:r w:rsidR="006B272A">
        <w:rPr>
          <w:rFonts w:ascii="Arial" w:hAnsi="Arial" w:cs="Arial"/>
          <w:b/>
          <w:sz w:val="24"/>
        </w:rPr>
        <w:t>2</w:t>
      </w:r>
      <w:r w:rsidR="006D08CB" w:rsidRPr="00672FB9">
        <w:rPr>
          <w:rFonts w:ascii="Arial" w:hAnsi="Arial" w:cs="Arial"/>
          <w:b/>
          <w:sz w:val="24"/>
        </w:rPr>
        <w:t>. Emniyet Düzeni</w:t>
      </w:r>
      <w:r w:rsidR="006B272A">
        <w:rPr>
          <w:rFonts w:ascii="Arial" w:hAnsi="Arial" w:cs="Arial"/>
          <w:b/>
          <w:sz w:val="24"/>
        </w:rPr>
        <w:t xml:space="preserve"> çalışma tekniği</w:t>
      </w:r>
    </w:p>
    <w:p w:rsidR="006B272A" w:rsidRPr="006B272A" w:rsidRDefault="006B272A" w:rsidP="006D08CB">
      <w:pPr>
        <w:ind w:firstLine="708"/>
        <w:jc w:val="both"/>
        <w:rPr>
          <w:rFonts w:ascii="Arial" w:hAnsi="Arial" w:cs="Arial"/>
          <w:sz w:val="24"/>
        </w:rPr>
      </w:pPr>
      <w:r w:rsidRPr="006B272A">
        <w:rPr>
          <w:rFonts w:ascii="Arial" w:hAnsi="Arial" w:cs="Arial"/>
          <w:sz w:val="24"/>
        </w:rPr>
        <w:t>(</w:t>
      </w:r>
      <w:r>
        <w:rPr>
          <w:rFonts w:ascii="Arial" w:hAnsi="Arial" w:cs="Arial"/>
          <w:sz w:val="24"/>
        </w:rPr>
        <w:t>E</w:t>
      </w:r>
      <w:r w:rsidRPr="006B272A">
        <w:rPr>
          <w:rFonts w:ascii="Arial" w:hAnsi="Arial" w:cs="Arial"/>
          <w:sz w:val="24"/>
        </w:rPr>
        <w:t>mniyet sisteminin çalışma şekli açıklanacaktır)</w:t>
      </w:r>
    </w:p>
    <w:p w:rsidR="006B272A" w:rsidRDefault="006B272A" w:rsidP="006D08CB">
      <w:pPr>
        <w:ind w:firstLine="708"/>
        <w:jc w:val="both"/>
        <w:rPr>
          <w:rFonts w:ascii="Arial" w:hAnsi="Arial" w:cs="Arial"/>
          <w:b/>
          <w:sz w:val="24"/>
        </w:rPr>
      </w:pPr>
    </w:p>
    <w:p w:rsidR="006D08CB" w:rsidRPr="00672FB9" w:rsidRDefault="006B272A" w:rsidP="006D08CB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2.3. Ek donanımlar </w:t>
      </w:r>
      <w:r w:rsidRPr="002B690B">
        <w:rPr>
          <w:rFonts w:ascii="Arial" w:hAnsi="Arial" w:cs="Arial"/>
          <w:sz w:val="24"/>
        </w:rPr>
        <w:t>(varsa)</w:t>
      </w:r>
      <w:r w:rsidR="006D08CB" w:rsidRPr="00672FB9">
        <w:rPr>
          <w:rFonts w:ascii="Arial" w:hAnsi="Arial" w:cs="Arial"/>
          <w:b/>
          <w:sz w:val="24"/>
        </w:rPr>
        <w:t xml:space="preserve"> </w:t>
      </w:r>
    </w:p>
    <w:p w:rsidR="006D08CB" w:rsidRPr="00672FB9" w:rsidRDefault="006D08CB" w:rsidP="006D08CB">
      <w:pPr>
        <w:jc w:val="both"/>
        <w:rPr>
          <w:rFonts w:ascii="Arial" w:hAnsi="Arial" w:cs="Arial"/>
          <w:sz w:val="24"/>
        </w:rPr>
      </w:pPr>
    </w:p>
    <w:p w:rsidR="00D26F27" w:rsidRPr="00672FB9" w:rsidRDefault="006B272A" w:rsidP="006D08CB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0030" w:rsidRPr="00672FB9" w:rsidRDefault="009F0030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DENEY YÖNTEMİ</w:t>
      </w:r>
    </w:p>
    <w:p w:rsidR="009F0030" w:rsidRPr="00672FB9" w:rsidRDefault="009F0030" w:rsidP="009F0030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A37A97" w:rsidRDefault="009F0030" w:rsidP="00136DF8">
      <w:pPr>
        <w:tabs>
          <w:tab w:val="left" w:pos="900"/>
          <w:tab w:val="left" w:pos="1080"/>
          <w:tab w:val="left" w:pos="1260"/>
          <w:tab w:val="left" w:pos="5940"/>
          <w:tab w:val="left" w:pos="6120"/>
          <w:tab w:val="left" w:pos="6237"/>
          <w:tab w:val="left" w:pos="6521"/>
        </w:tabs>
        <w:ind w:hanging="109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TC Tarım ve Orman Bakanlığı “Tarım Teknolojisi </w:t>
      </w:r>
      <w:r w:rsidR="00136DF8" w:rsidRPr="00672FB9">
        <w:rPr>
          <w:rFonts w:ascii="Arial" w:hAnsi="Arial" w:cs="Arial"/>
          <w:sz w:val="22"/>
          <w:szCs w:val="22"/>
        </w:rPr>
        <w:t>ve Mekanizasyon</w:t>
      </w:r>
      <w:r w:rsidRPr="00672FB9">
        <w:rPr>
          <w:rFonts w:ascii="Arial" w:hAnsi="Arial" w:cs="Arial"/>
          <w:sz w:val="22"/>
          <w:szCs w:val="22"/>
        </w:rPr>
        <w:t xml:space="preserve"> Araçları Deney İlke ve Metotları“  </w:t>
      </w:r>
      <w:r w:rsidR="002904B9" w:rsidRPr="003A2439">
        <w:rPr>
          <w:rFonts w:ascii="Arial" w:hAnsi="Arial" w:cs="Arial"/>
          <w:b/>
          <w:sz w:val="24"/>
          <w:szCs w:val="24"/>
        </w:rPr>
        <w:t>02 Toprak İşleme Makine Ve</w:t>
      </w:r>
      <w:r w:rsidR="00136DF8" w:rsidRPr="003A2439">
        <w:rPr>
          <w:rFonts w:ascii="Arial" w:hAnsi="Arial" w:cs="Arial"/>
          <w:b/>
          <w:sz w:val="24"/>
          <w:szCs w:val="24"/>
        </w:rPr>
        <w:t xml:space="preserve"> </w:t>
      </w:r>
      <w:r w:rsidR="002904B9" w:rsidRPr="003A2439">
        <w:rPr>
          <w:rFonts w:ascii="Arial" w:hAnsi="Arial" w:cs="Arial"/>
          <w:b/>
          <w:sz w:val="24"/>
          <w:szCs w:val="24"/>
        </w:rPr>
        <w:t>Ekipmanları</w:t>
      </w:r>
      <w:r w:rsidRPr="00672FB9">
        <w:rPr>
          <w:rFonts w:ascii="Arial" w:hAnsi="Arial" w:cs="Arial"/>
          <w:sz w:val="22"/>
          <w:szCs w:val="22"/>
        </w:rPr>
        <w:t xml:space="preserve"> Deney Yöntemlerine göre laboratuvar ve tarla deneylerine tabi tutulmuştur.</w:t>
      </w:r>
    </w:p>
    <w:p w:rsidR="00055FA2" w:rsidRDefault="00055FA2" w:rsidP="00055FA2">
      <w:pPr>
        <w:ind w:firstLine="360"/>
        <w:jc w:val="both"/>
        <w:rPr>
          <w:rFonts w:ascii="Arial" w:hAnsi="Arial" w:cs="Arial"/>
          <w:b/>
          <w:sz w:val="24"/>
        </w:rPr>
      </w:pPr>
    </w:p>
    <w:p w:rsidR="00055FA2" w:rsidRPr="00672FB9" w:rsidRDefault="00055FA2" w:rsidP="00055FA2">
      <w:pPr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</w:t>
      </w:r>
      <w:r w:rsidR="00214C4B">
        <w:rPr>
          <w:rFonts w:ascii="Arial" w:hAnsi="Arial" w:cs="Arial"/>
          <w:b/>
          <w:sz w:val="24"/>
        </w:rPr>
        <w:t xml:space="preserve">.1. </w:t>
      </w:r>
      <w:r w:rsidR="009F0EB0">
        <w:rPr>
          <w:rFonts w:ascii="Arial" w:hAnsi="Arial" w:cs="Arial"/>
          <w:b/>
          <w:sz w:val="24"/>
        </w:rPr>
        <w:t>Deney Koşulları</w:t>
      </w:r>
    </w:p>
    <w:p w:rsidR="00055FA2" w:rsidRPr="00672FB9" w:rsidRDefault="00055FA2" w:rsidP="00055FA2">
      <w:pPr>
        <w:jc w:val="both"/>
        <w:rPr>
          <w:rFonts w:ascii="Arial" w:hAnsi="Arial" w:cs="Arial"/>
          <w:b/>
          <w:sz w:val="24"/>
        </w:rPr>
      </w:pPr>
    </w:p>
    <w:p w:rsidR="002B690B" w:rsidRPr="009F0EB0" w:rsidRDefault="002B690B" w:rsidP="002B690B">
      <w:pPr>
        <w:spacing w:before="120"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F0EB0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  <w:r w:rsidRPr="009F0EB0">
        <w:rPr>
          <w:rFonts w:ascii="Arial" w:hAnsi="Arial" w:cs="Arial"/>
          <w:color w:val="000000" w:themeColor="text1"/>
          <w:sz w:val="24"/>
          <w:szCs w:val="24"/>
        </w:rPr>
        <w:t>Çizelge 3. Tarla deneylerin</w:t>
      </w:r>
      <w:r w:rsidR="00602D50" w:rsidRPr="009F0EB0">
        <w:rPr>
          <w:rFonts w:ascii="Arial" w:hAnsi="Arial" w:cs="Arial"/>
          <w:color w:val="000000" w:themeColor="text1"/>
          <w:sz w:val="24"/>
          <w:szCs w:val="24"/>
        </w:rPr>
        <w:t>in</w:t>
      </w:r>
      <w:r w:rsidRPr="009F0EB0">
        <w:rPr>
          <w:rFonts w:ascii="Arial" w:hAnsi="Arial" w:cs="Arial"/>
          <w:color w:val="000000" w:themeColor="text1"/>
          <w:sz w:val="24"/>
          <w:szCs w:val="24"/>
        </w:rPr>
        <w:t xml:space="preserve"> gerçekleştirildiği tarlaya </w:t>
      </w:r>
      <w:r w:rsidR="00602D50" w:rsidRPr="009F0EB0">
        <w:rPr>
          <w:rFonts w:ascii="Arial" w:hAnsi="Arial" w:cs="Arial"/>
          <w:color w:val="000000" w:themeColor="text1"/>
          <w:sz w:val="24"/>
          <w:szCs w:val="24"/>
        </w:rPr>
        <w:t xml:space="preserve">ve makineye ilişkin </w:t>
      </w:r>
      <w:r w:rsidR="009F0EB0">
        <w:rPr>
          <w:rFonts w:ascii="Arial" w:hAnsi="Arial" w:cs="Arial"/>
          <w:color w:val="000000" w:themeColor="text1"/>
          <w:sz w:val="24"/>
          <w:szCs w:val="24"/>
        </w:rPr>
        <w:t xml:space="preserve">aşağıdaki </w:t>
      </w:r>
      <w:r w:rsidRPr="009F0EB0">
        <w:rPr>
          <w:rFonts w:ascii="Arial" w:hAnsi="Arial" w:cs="Arial"/>
          <w:color w:val="000000" w:themeColor="text1"/>
          <w:sz w:val="24"/>
          <w:szCs w:val="24"/>
        </w:rPr>
        <w:t>koşullar belirlenmiştir.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93"/>
        <w:gridCol w:w="2099"/>
        <w:gridCol w:w="2536"/>
      </w:tblGrid>
      <w:tr w:rsidR="002B690B" w:rsidRPr="002B690B" w:rsidTr="00E55016">
        <w:tc>
          <w:tcPr>
            <w:tcW w:w="3969" w:type="dxa"/>
          </w:tcPr>
          <w:p w:rsidR="002B690B" w:rsidRPr="009F0EB0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0EB0">
              <w:rPr>
                <w:rFonts w:ascii="Arial" w:hAnsi="Arial" w:cs="Arial"/>
                <w:b/>
                <w:sz w:val="22"/>
                <w:szCs w:val="22"/>
              </w:rPr>
              <w:t>Açıklama</w:t>
            </w:r>
          </w:p>
        </w:tc>
        <w:tc>
          <w:tcPr>
            <w:tcW w:w="2126" w:type="dxa"/>
          </w:tcPr>
          <w:p w:rsidR="002B690B" w:rsidRPr="009F0EB0" w:rsidRDefault="002B690B" w:rsidP="003A2439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EB0">
              <w:rPr>
                <w:rFonts w:ascii="Arial" w:hAnsi="Arial" w:cs="Arial"/>
                <w:b/>
                <w:sz w:val="22"/>
                <w:szCs w:val="22"/>
              </w:rPr>
              <w:t>Birim ve Referans</w:t>
            </w:r>
          </w:p>
        </w:tc>
        <w:tc>
          <w:tcPr>
            <w:tcW w:w="2583" w:type="dxa"/>
          </w:tcPr>
          <w:p w:rsidR="002B690B" w:rsidRPr="009F0EB0" w:rsidRDefault="002B690B" w:rsidP="003A2439">
            <w:pPr>
              <w:tabs>
                <w:tab w:val="left" w:pos="720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0EB0">
              <w:rPr>
                <w:rFonts w:ascii="Arial" w:hAnsi="Arial" w:cs="Arial"/>
                <w:b/>
                <w:sz w:val="22"/>
                <w:szCs w:val="22"/>
              </w:rPr>
              <w:t>Ölçüm Değeri</w:t>
            </w: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Tarla eğimi</w:t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(%) (</w:t>
            </w:r>
            <w:proofErr w:type="spellStart"/>
            <w:r w:rsidRPr="003A2439">
              <w:rPr>
                <w:rFonts w:ascii="Arial" w:hAnsi="Arial" w:cs="Arial"/>
              </w:rPr>
              <w:t>max</w:t>
            </w:r>
            <w:proofErr w:type="spellEnd"/>
            <w:r w:rsidRPr="003A2439">
              <w:rPr>
                <w:rFonts w:ascii="Arial" w:hAnsi="Arial" w:cs="Arial"/>
              </w:rPr>
              <w:t xml:space="preserve"> 4</w:t>
            </w:r>
            <w:r w:rsidRPr="003A2439">
              <w:rPr>
                <w:rFonts w:ascii="Arial" w:hAnsi="Arial" w:cs="Arial"/>
                <w:vertAlign w:val="superscript"/>
              </w:rPr>
              <w:t>0</w:t>
            </w:r>
            <w:r w:rsidRPr="003A2439">
              <w:rPr>
                <w:rFonts w:ascii="Arial" w:hAnsi="Arial" w:cs="Arial"/>
              </w:rPr>
              <w:t>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Tarla Durumu</w:t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(</w:t>
            </w:r>
            <w:proofErr w:type="spellStart"/>
            <w:r w:rsidRPr="003A2439">
              <w:rPr>
                <w:rFonts w:ascii="Arial" w:hAnsi="Arial" w:cs="Arial"/>
                <w:color w:val="000000" w:themeColor="text1"/>
              </w:rPr>
              <w:t>Anızlı</w:t>
            </w:r>
            <w:proofErr w:type="spellEnd"/>
            <w:r w:rsidRPr="003A2439">
              <w:rPr>
                <w:rFonts w:ascii="Arial" w:hAnsi="Arial" w:cs="Arial"/>
                <w:color w:val="000000" w:themeColor="text1"/>
              </w:rPr>
              <w:t>, bitki örtülü vb.)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Toprak bünyesi</w:t>
            </w:r>
          </w:p>
        </w:tc>
        <w:tc>
          <w:tcPr>
            <w:tcW w:w="4709" w:type="dxa"/>
            <w:gridSpan w:val="2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Toprak nem içeriği</w:t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(%)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Çalışma hızı</w:t>
            </w:r>
          </w:p>
        </w:tc>
        <w:tc>
          <w:tcPr>
            <w:tcW w:w="2126" w:type="dxa"/>
            <w:vAlign w:val="center"/>
          </w:tcPr>
          <w:p w:rsidR="002B690B" w:rsidRPr="003A2439" w:rsidRDefault="00602D50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(</w:t>
            </w:r>
            <w:proofErr w:type="spellStart"/>
            <w:r w:rsidRPr="003A2439">
              <w:rPr>
                <w:rFonts w:ascii="Arial" w:hAnsi="Arial" w:cs="Arial"/>
              </w:rPr>
              <w:t>Ort</w:t>
            </w:r>
            <w:proofErr w:type="spellEnd"/>
            <w:r w:rsidRPr="003A2439">
              <w:rPr>
                <w:rFonts w:ascii="Arial" w:hAnsi="Arial" w:cs="Arial"/>
              </w:rPr>
              <w:t xml:space="preserve"> km </w:t>
            </w:r>
            <w:r w:rsidR="002B690B" w:rsidRPr="003A2439">
              <w:rPr>
                <w:rFonts w:ascii="Arial" w:hAnsi="Arial" w:cs="Arial"/>
              </w:rPr>
              <w:t>h</w:t>
            </w:r>
            <w:r w:rsidRPr="003A2439">
              <w:rPr>
                <w:rFonts w:ascii="Arial" w:hAnsi="Arial" w:cs="Arial"/>
                <w:vertAlign w:val="superscript"/>
              </w:rPr>
              <w:t>-1</w:t>
            </w:r>
            <w:r w:rsidR="002B690B" w:rsidRPr="003A2439">
              <w:rPr>
                <w:rFonts w:ascii="Arial" w:hAnsi="Arial" w:cs="Arial"/>
              </w:rPr>
              <w:t>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İş Genişliği</w:t>
            </w:r>
            <w:r w:rsidRPr="003A2439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(m)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İş Derinliği</w:t>
            </w:r>
            <w:r w:rsidRPr="003A2439">
              <w:rPr>
                <w:rFonts w:ascii="Arial" w:hAnsi="Arial" w:cs="Arial"/>
                <w:color w:val="000000" w:themeColor="text1"/>
              </w:rPr>
              <w:tab/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3A2439">
              <w:rPr>
                <w:rFonts w:ascii="Arial" w:hAnsi="Arial" w:cs="Arial"/>
                <w:color w:val="000000" w:themeColor="text1"/>
              </w:rPr>
              <w:t>(cm)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2B690B" w:rsidRPr="003A2439" w:rsidTr="00E55016">
        <w:tc>
          <w:tcPr>
            <w:tcW w:w="3969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Zamandan faydalanma katsayısı</w:t>
            </w:r>
          </w:p>
        </w:tc>
        <w:tc>
          <w:tcPr>
            <w:tcW w:w="2126" w:type="dxa"/>
            <w:vAlign w:val="center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0,9</w:t>
            </w:r>
          </w:p>
        </w:tc>
        <w:tc>
          <w:tcPr>
            <w:tcW w:w="2583" w:type="dxa"/>
          </w:tcPr>
          <w:p w:rsidR="002B690B" w:rsidRPr="003A2439" w:rsidRDefault="002B690B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602D50" w:rsidRPr="003A2439" w:rsidTr="00E55016">
        <w:tc>
          <w:tcPr>
            <w:tcW w:w="3969" w:type="dxa"/>
            <w:vAlign w:val="center"/>
          </w:tcPr>
          <w:p w:rsidR="00602D50" w:rsidRPr="003A2439" w:rsidRDefault="00602D50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İş verimi</w:t>
            </w:r>
          </w:p>
        </w:tc>
        <w:tc>
          <w:tcPr>
            <w:tcW w:w="2126" w:type="dxa"/>
            <w:vAlign w:val="center"/>
          </w:tcPr>
          <w:p w:rsidR="00602D50" w:rsidRPr="003A2439" w:rsidRDefault="003A2439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  <w:proofErr w:type="gramStart"/>
            <w:r w:rsidRPr="003A2439">
              <w:rPr>
                <w:rFonts w:ascii="Arial" w:hAnsi="Arial" w:cs="Arial"/>
              </w:rPr>
              <w:t>h</w:t>
            </w:r>
            <w:r w:rsidR="00602D50" w:rsidRPr="003A2439">
              <w:rPr>
                <w:rFonts w:ascii="Arial" w:hAnsi="Arial" w:cs="Arial"/>
              </w:rPr>
              <w:t>a</w:t>
            </w:r>
            <w:proofErr w:type="gramEnd"/>
            <w:r w:rsidR="00602D50" w:rsidRPr="003A2439">
              <w:rPr>
                <w:rFonts w:ascii="Arial" w:hAnsi="Arial" w:cs="Arial"/>
              </w:rPr>
              <w:t xml:space="preserve"> h</w:t>
            </w:r>
            <w:r w:rsidR="00602D50" w:rsidRPr="003A2439">
              <w:rPr>
                <w:rFonts w:ascii="Arial" w:hAnsi="Arial" w:cs="Arial"/>
                <w:vertAlign w:val="superscript"/>
              </w:rPr>
              <w:t>-1</w:t>
            </w:r>
          </w:p>
        </w:tc>
        <w:tc>
          <w:tcPr>
            <w:tcW w:w="2583" w:type="dxa"/>
          </w:tcPr>
          <w:p w:rsidR="00602D50" w:rsidRPr="003A2439" w:rsidRDefault="00602D50" w:rsidP="003A2439">
            <w:pPr>
              <w:tabs>
                <w:tab w:val="left" w:pos="720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90B" w:rsidRPr="002B690B" w:rsidRDefault="002B690B" w:rsidP="002B690B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F0030" w:rsidRDefault="009F0030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2B690B" w:rsidRDefault="002B690B" w:rsidP="009F0030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9B6910" w:rsidRPr="00672FB9" w:rsidRDefault="00DC6F9F" w:rsidP="009F0030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DENEY </w:t>
      </w:r>
      <w:r w:rsidR="00967E65">
        <w:rPr>
          <w:rFonts w:ascii="Arial" w:hAnsi="Arial" w:cs="Arial"/>
          <w:b/>
          <w:sz w:val="24"/>
          <w:szCs w:val="24"/>
        </w:rPr>
        <w:t>BULGULARI</w:t>
      </w:r>
    </w:p>
    <w:p w:rsidR="00913ED7" w:rsidRPr="00672FB9" w:rsidRDefault="00913ED7" w:rsidP="002D1AE6">
      <w:pPr>
        <w:jc w:val="both"/>
        <w:rPr>
          <w:rFonts w:ascii="Arial" w:hAnsi="Arial" w:cs="Arial"/>
          <w:b/>
          <w:sz w:val="24"/>
          <w:szCs w:val="24"/>
        </w:rPr>
      </w:pPr>
    </w:p>
    <w:p w:rsidR="002D1AE6" w:rsidRPr="00672FB9" w:rsidRDefault="00055FA2" w:rsidP="008E368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4.1</w:t>
      </w:r>
      <w:r w:rsidR="00DC6F9F">
        <w:rPr>
          <w:rFonts w:ascii="Arial" w:hAnsi="Arial" w:cs="Arial"/>
          <w:b/>
          <w:sz w:val="24"/>
          <w:szCs w:val="24"/>
        </w:rPr>
        <w:t>.</w:t>
      </w:r>
      <w:r w:rsidR="002D1AE6" w:rsidRPr="00672FB9">
        <w:rPr>
          <w:rFonts w:ascii="Arial" w:hAnsi="Arial" w:cs="Arial"/>
          <w:b/>
          <w:sz w:val="24"/>
          <w:szCs w:val="24"/>
        </w:rPr>
        <w:t xml:space="preserve"> </w:t>
      </w:r>
      <w:r w:rsidR="00913ED7" w:rsidRPr="00672FB9">
        <w:rPr>
          <w:rFonts w:ascii="Arial" w:hAnsi="Arial" w:cs="Arial"/>
          <w:b/>
          <w:sz w:val="24"/>
          <w:szCs w:val="24"/>
        </w:rPr>
        <w:t>Laboratu</w:t>
      </w:r>
      <w:r w:rsidR="00DE54A7" w:rsidRPr="00672FB9">
        <w:rPr>
          <w:rFonts w:ascii="Arial" w:hAnsi="Arial" w:cs="Arial"/>
          <w:b/>
          <w:sz w:val="24"/>
          <w:szCs w:val="24"/>
        </w:rPr>
        <w:t>v</w:t>
      </w:r>
      <w:r w:rsidR="00913ED7" w:rsidRPr="00672FB9">
        <w:rPr>
          <w:rFonts w:ascii="Arial" w:hAnsi="Arial" w:cs="Arial"/>
          <w:b/>
          <w:sz w:val="24"/>
          <w:szCs w:val="24"/>
        </w:rPr>
        <w:t>ar Ölçümleri</w:t>
      </w: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4"/>
        </w:rPr>
      </w:pPr>
    </w:p>
    <w:p w:rsidR="002D1AE6" w:rsidRPr="00672FB9" w:rsidRDefault="002D1AE6" w:rsidP="002D1AE6">
      <w:pPr>
        <w:keepNext/>
        <w:spacing w:line="0" w:lineRule="atLeast"/>
        <w:ind w:firstLine="708"/>
        <w:outlineLvl w:val="2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Bıçak Sertlikleri </w:t>
      </w:r>
      <w:r w:rsidR="003279D9">
        <w:rPr>
          <w:rFonts w:ascii="Arial" w:hAnsi="Arial" w:cs="Arial"/>
          <w:sz w:val="22"/>
          <w:szCs w:val="22"/>
        </w:rPr>
        <w:t>(RH-C)</w:t>
      </w:r>
      <w:r w:rsidRPr="00672FB9">
        <w:rPr>
          <w:rFonts w:ascii="Arial" w:hAnsi="Arial" w:cs="Arial"/>
          <w:sz w:val="22"/>
          <w:szCs w:val="22"/>
        </w:rPr>
        <w:t xml:space="preserve">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="00913ED7"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i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>:</w:t>
      </w:r>
    </w:p>
    <w:p w:rsidR="002B690B" w:rsidRDefault="002D1AE6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  <w:t xml:space="preserve">Ortalama Bıçak </w:t>
      </w:r>
      <w:r w:rsidR="002B690B">
        <w:rPr>
          <w:rFonts w:ascii="Arial" w:hAnsi="Arial" w:cs="Arial"/>
          <w:sz w:val="22"/>
          <w:szCs w:val="22"/>
        </w:rPr>
        <w:t>çevre Hızları</w:t>
      </w:r>
      <w:r w:rsidRPr="00672FB9">
        <w:rPr>
          <w:rFonts w:ascii="Arial" w:hAnsi="Arial" w:cs="Arial"/>
          <w:sz w:val="22"/>
          <w:szCs w:val="22"/>
        </w:rPr>
        <w:tab/>
      </w:r>
      <w:r w:rsidR="002B690B">
        <w:rPr>
          <w:rFonts w:ascii="Arial" w:hAnsi="Arial" w:cs="Arial"/>
          <w:sz w:val="22"/>
          <w:szCs w:val="22"/>
        </w:rPr>
        <w:t xml:space="preserve"> (m/s)</w:t>
      </w:r>
      <w:r w:rsidR="003279D9">
        <w:rPr>
          <w:rFonts w:ascii="Arial" w:hAnsi="Arial" w:cs="Arial"/>
          <w:sz w:val="22"/>
          <w:szCs w:val="22"/>
        </w:rPr>
        <w:tab/>
      </w:r>
      <w:r w:rsidR="003279D9">
        <w:rPr>
          <w:rFonts w:ascii="Arial" w:hAnsi="Arial" w:cs="Arial"/>
          <w:sz w:val="22"/>
          <w:szCs w:val="22"/>
        </w:rPr>
        <w:tab/>
      </w:r>
      <w:r w:rsidR="003279D9">
        <w:rPr>
          <w:rFonts w:ascii="Arial" w:hAnsi="Arial" w:cs="Arial"/>
          <w:sz w:val="22"/>
          <w:szCs w:val="22"/>
        </w:rPr>
        <w:tab/>
      </w:r>
      <w:r w:rsidR="003279D9">
        <w:rPr>
          <w:rFonts w:ascii="Arial" w:hAnsi="Arial" w:cs="Arial"/>
          <w:sz w:val="22"/>
          <w:szCs w:val="22"/>
        </w:rPr>
        <w:tab/>
        <w:t>:</w:t>
      </w:r>
    </w:p>
    <w:p w:rsidR="002B690B" w:rsidRDefault="002B690B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Bıçak uçlarının çizdiği daire çapı (cm)</w:t>
      </w:r>
      <w:r w:rsidR="003279D9">
        <w:rPr>
          <w:rFonts w:ascii="Arial" w:hAnsi="Arial" w:cs="Arial"/>
          <w:sz w:val="22"/>
          <w:szCs w:val="22"/>
        </w:rPr>
        <w:tab/>
      </w:r>
      <w:r w:rsidR="003279D9">
        <w:rPr>
          <w:rFonts w:ascii="Arial" w:hAnsi="Arial" w:cs="Arial"/>
          <w:sz w:val="22"/>
          <w:szCs w:val="22"/>
        </w:rPr>
        <w:tab/>
      </w:r>
      <w:r w:rsidR="003279D9">
        <w:rPr>
          <w:rFonts w:ascii="Arial" w:hAnsi="Arial" w:cs="Arial"/>
          <w:sz w:val="22"/>
          <w:szCs w:val="22"/>
        </w:rPr>
        <w:tab/>
        <w:t>:</w:t>
      </w:r>
    </w:p>
    <w:p w:rsidR="003279D9" w:rsidRDefault="003279D9" w:rsidP="002D1AE6">
      <w:pPr>
        <w:spacing w:line="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Diğerleri Çizelge 1 ve 2 ‘de verilmiştir.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2B690B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  <w:r w:rsidR="002D1AE6" w:rsidRPr="00672FB9">
              <w:rPr>
                <w:rFonts w:ascii="Arial" w:hAnsi="Arial" w:cs="Arial"/>
                <w:sz w:val="22"/>
                <w:szCs w:val="22"/>
              </w:rPr>
              <w:tab/>
            </w:r>
            <w:r w:rsidR="002D1AE6" w:rsidRPr="00672FB9">
              <w:rPr>
                <w:rFonts w:ascii="Arial" w:hAnsi="Arial" w:cs="Arial"/>
                <w:sz w:val="22"/>
                <w:szCs w:val="22"/>
              </w:rPr>
              <w:tab/>
            </w:r>
            <w:r w:rsidR="002D1AE6" w:rsidRPr="00672FB9">
              <w:rPr>
                <w:rFonts w:ascii="Arial" w:hAnsi="Arial" w:cs="Arial"/>
                <w:sz w:val="22"/>
                <w:szCs w:val="22"/>
              </w:rPr>
              <w:tab/>
            </w:r>
            <w:r w:rsidR="00DC4039" w:rsidRPr="00672FB9">
              <w:rPr>
                <w:rFonts w:ascii="Arial" w:hAnsi="Arial" w:cs="Arial"/>
                <w:noProof/>
              </w:rPr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8B17F3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8B17F3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DC4039" w:rsidRPr="00672FB9" w:rsidRDefault="00DC403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D08CB" w:rsidRDefault="00DC6F9F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6D08CB" w:rsidRPr="00672FB9">
        <w:rPr>
          <w:rFonts w:ascii="Arial" w:hAnsi="Arial" w:cs="Arial"/>
          <w:b/>
          <w:sz w:val="24"/>
          <w:szCs w:val="24"/>
        </w:rPr>
        <w:t>2. Tarla Deney Sonuçları</w:t>
      </w:r>
    </w:p>
    <w:p w:rsidR="00CC7CB9" w:rsidRDefault="00CC7CB9" w:rsidP="006D08C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CC7CB9" w:rsidRPr="00CC7CB9" w:rsidRDefault="00CC7CB9" w:rsidP="006D08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C7CB9">
        <w:rPr>
          <w:rFonts w:ascii="Arial" w:hAnsi="Arial" w:cs="Arial"/>
          <w:sz w:val="24"/>
          <w:szCs w:val="24"/>
        </w:rPr>
        <w:t xml:space="preserve">Çizelge 4. Motorlu </w:t>
      </w:r>
      <w:r w:rsidR="009F0EB0">
        <w:rPr>
          <w:rFonts w:ascii="Arial" w:hAnsi="Arial" w:cs="Arial"/>
          <w:sz w:val="24"/>
          <w:szCs w:val="24"/>
        </w:rPr>
        <w:t>döner çapa</w:t>
      </w:r>
      <w:r w:rsidRPr="00CC7CB9">
        <w:rPr>
          <w:rFonts w:ascii="Arial" w:hAnsi="Arial" w:cs="Arial"/>
          <w:sz w:val="24"/>
          <w:szCs w:val="24"/>
        </w:rPr>
        <w:t xml:space="preserve"> deneme verileri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2"/>
        <w:gridCol w:w="1409"/>
        <w:gridCol w:w="1276"/>
        <w:gridCol w:w="1417"/>
      </w:tblGrid>
      <w:tr w:rsidR="00BA18DC" w:rsidRPr="00F10A5E" w:rsidTr="007E3C8D">
        <w:trPr>
          <w:trHeight w:val="498"/>
          <w:jc w:val="center"/>
        </w:trPr>
        <w:tc>
          <w:tcPr>
            <w:tcW w:w="4262" w:type="dxa"/>
            <w:vMerge w:val="restart"/>
          </w:tcPr>
          <w:p w:rsidR="00BA18DC" w:rsidRPr="00F10A5E" w:rsidRDefault="00BA18DC" w:rsidP="00F10A5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2" w:type="dxa"/>
            <w:gridSpan w:val="3"/>
          </w:tcPr>
          <w:p w:rsidR="00BA18DC" w:rsidRPr="00F10A5E" w:rsidRDefault="00BA18DC" w:rsidP="00F10A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İlerleme hızı (km/h)</w:t>
            </w:r>
          </w:p>
        </w:tc>
      </w:tr>
      <w:tr w:rsidR="00BA18DC" w:rsidRPr="00F10A5E" w:rsidTr="007E3C8D">
        <w:trPr>
          <w:trHeight w:val="501"/>
          <w:jc w:val="center"/>
        </w:trPr>
        <w:tc>
          <w:tcPr>
            <w:tcW w:w="4262" w:type="dxa"/>
            <w:vMerge/>
          </w:tcPr>
          <w:p w:rsidR="00BA18DC" w:rsidRPr="00F10A5E" w:rsidRDefault="00BA18DC" w:rsidP="00F10A5E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9" w:type="dxa"/>
          </w:tcPr>
          <w:p w:rsidR="00BA18DC" w:rsidRPr="00F10A5E" w:rsidRDefault="00BA18DC" w:rsidP="00F10A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18DC" w:rsidRPr="00F10A5E" w:rsidRDefault="00BA18DC" w:rsidP="00F10A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A18DC" w:rsidRPr="00F10A5E" w:rsidRDefault="00BA18DC" w:rsidP="00F10A5E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A18DC" w:rsidRPr="003A2439" w:rsidTr="007E3C8D">
        <w:trPr>
          <w:trHeight w:val="552"/>
          <w:jc w:val="center"/>
        </w:trPr>
        <w:tc>
          <w:tcPr>
            <w:tcW w:w="4262" w:type="dxa"/>
          </w:tcPr>
          <w:p w:rsidR="00BA18DC" w:rsidRPr="003A2439" w:rsidRDefault="00BA18DC" w:rsidP="00F10A5E">
            <w:pPr>
              <w:spacing w:before="60" w:after="60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Motor çıkışı- freze mili transmisyon oranı (%)</w:t>
            </w:r>
          </w:p>
        </w:tc>
        <w:tc>
          <w:tcPr>
            <w:tcW w:w="1409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A18DC" w:rsidRPr="003A2439" w:rsidTr="007E3C8D">
        <w:trPr>
          <w:trHeight w:val="553"/>
          <w:jc w:val="center"/>
        </w:trPr>
        <w:tc>
          <w:tcPr>
            <w:tcW w:w="4262" w:type="dxa"/>
          </w:tcPr>
          <w:p w:rsidR="00BA18DC" w:rsidRPr="003A2439" w:rsidRDefault="00BA18DC" w:rsidP="00F10A5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Motor kuyruk mili devri (d d</w:t>
            </w:r>
            <w:r w:rsidRPr="003A2439">
              <w:rPr>
                <w:rFonts w:ascii="Arial" w:hAnsi="Arial" w:cs="Arial"/>
                <w:vertAlign w:val="superscript"/>
              </w:rPr>
              <w:t>-1</w:t>
            </w:r>
            <w:r w:rsidRPr="003A2439">
              <w:rPr>
                <w:rFonts w:ascii="Arial" w:hAnsi="Arial" w:cs="Arial"/>
              </w:rPr>
              <w:t>)</w:t>
            </w:r>
          </w:p>
        </w:tc>
        <w:tc>
          <w:tcPr>
            <w:tcW w:w="1409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A18DC" w:rsidRPr="003A2439" w:rsidTr="007E3C8D">
        <w:trPr>
          <w:trHeight w:val="552"/>
          <w:jc w:val="center"/>
        </w:trPr>
        <w:tc>
          <w:tcPr>
            <w:tcW w:w="4262" w:type="dxa"/>
          </w:tcPr>
          <w:p w:rsidR="00BA18DC" w:rsidRPr="003A2439" w:rsidRDefault="00BA18DC" w:rsidP="00F10A5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Freze mili devir sayısı (d d</w:t>
            </w:r>
            <w:r w:rsidRPr="003A2439">
              <w:rPr>
                <w:rFonts w:ascii="Arial" w:hAnsi="Arial" w:cs="Arial"/>
                <w:vertAlign w:val="superscript"/>
              </w:rPr>
              <w:t>-1</w:t>
            </w:r>
            <w:r w:rsidRPr="003A2439">
              <w:rPr>
                <w:rFonts w:ascii="Arial" w:hAnsi="Arial" w:cs="Arial"/>
              </w:rPr>
              <w:t>)</w:t>
            </w:r>
          </w:p>
        </w:tc>
        <w:tc>
          <w:tcPr>
            <w:tcW w:w="1409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BA18DC" w:rsidRPr="003A2439" w:rsidTr="007E3C8D">
        <w:trPr>
          <w:trHeight w:val="552"/>
          <w:jc w:val="center"/>
        </w:trPr>
        <w:tc>
          <w:tcPr>
            <w:tcW w:w="4262" w:type="dxa"/>
          </w:tcPr>
          <w:p w:rsidR="00BA18DC" w:rsidRPr="003A2439" w:rsidRDefault="00BA18DC" w:rsidP="00F10A5E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3A2439">
              <w:rPr>
                <w:rFonts w:ascii="Arial" w:hAnsi="Arial" w:cs="Arial"/>
              </w:rPr>
              <w:t>Freze bıçağı çevre hızı   (m s</w:t>
            </w:r>
            <w:r w:rsidRPr="003A2439">
              <w:rPr>
                <w:rFonts w:ascii="Arial" w:hAnsi="Arial" w:cs="Arial"/>
                <w:vertAlign w:val="superscript"/>
              </w:rPr>
              <w:t>-1</w:t>
            </w:r>
            <w:r w:rsidRPr="003A2439">
              <w:rPr>
                <w:rFonts w:ascii="Arial" w:hAnsi="Arial" w:cs="Arial"/>
              </w:rPr>
              <w:t>)</w:t>
            </w:r>
          </w:p>
        </w:tc>
        <w:tc>
          <w:tcPr>
            <w:tcW w:w="1409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A18DC" w:rsidRPr="003A2439" w:rsidRDefault="00BA18DC" w:rsidP="00F10A5E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6D08CB" w:rsidRDefault="006D08CB" w:rsidP="006D08CB">
      <w:pPr>
        <w:jc w:val="both"/>
        <w:rPr>
          <w:rFonts w:ascii="Arial" w:hAnsi="Arial" w:cs="Arial"/>
          <w:sz w:val="22"/>
          <w:szCs w:val="22"/>
        </w:rPr>
      </w:pPr>
    </w:p>
    <w:p w:rsidR="008856AB" w:rsidRPr="00A97685" w:rsidRDefault="008856AB" w:rsidP="006D08CB">
      <w:pPr>
        <w:jc w:val="both"/>
        <w:rPr>
          <w:rFonts w:ascii="Arial" w:hAnsi="Arial" w:cs="Arial"/>
          <w:sz w:val="22"/>
          <w:szCs w:val="22"/>
        </w:rPr>
      </w:pPr>
    </w:p>
    <w:p w:rsidR="00F57984" w:rsidRPr="00A97685" w:rsidRDefault="00F57984" w:rsidP="00A97685">
      <w:pPr>
        <w:pStyle w:val="NoSpacing"/>
        <w:rPr>
          <w:rFonts w:ascii="Arial" w:hAnsi="Arial" w:cs="Arial"/>
          <w:sz w:val="22"/>
          <w:szCs w:val="22"/>
        </w:rPr>
      </w:pPr>
      <w:r w:rsidRPr="00A97685">
        <w:rPr>
          <w:rFonts w:ascii="Arial" w:hAnsi="Arial" w:cs="Arial"/>
          <w:sz w:val="22"/>
          <w:szCs w:val="22"/>
        </w:rPr>
        <w:t>İş başarı</w:t>
      </w:r>
      <w:r w:rsidR="009F0EB0" w:rsidRPr="00A97685">
        <w:rPr>
          <w:rFonts w:ascii="Arial" w:hAnsi="Arial" w:cs="Arial"/>
          <w:sz w:val="22"/>
          <w:szCs w:val="22"/>
        </w:rPr>
        <w:t xml:space="preserve">sı </w:t>
      </w:r>
      <w:proofErr w:type="gramStart"/>
      <w:r w:rsidR="009F0EB0" w:rsidRPr="00A97685">
        <w:rPr>
          <w:rFonts w:ascii="Arial" w:hAnsi="Arial" w:cs="Arial"/>
          <w:sz w:val="22"/>
          <w:szCs w:val="22"/>
        </w:rPr>
        <w:t>,,,,,….</w:t>
      </w:r>
      <w:proofErr w:type="gramEnd"/>
      <w:r w:rsidR="009F0EB0" w:rsidRPr="00A97685">
        <w:rPr>
          <w:rFonts w:ascii="Arial" w:hAnsi="Arial" w:cs="Arial"/>
          <w:sz w:val="22"/>
          <w:szCs w:val="22"/>
        </w:rPr>
        <w:t xml:space="preserve"> km/h ilerleme hızında </w:t>
      </w:r>
      <w:proofErr w:type="gramStart"/>
      <w:r w:rsidR="009F0EB0" w:rsidRPr="00A97685">
        <w:rPr>
          <w:rFonts w:ascii="Arial" w:hAnsi="Arial" w:cs="Arial"/>
          <w:sz w:val="22"/>
          <w:szCs w:val="22"/>
        </w:rPr>
        <w:t>…,,,,.</w:t>
      </w:r>
      <w:proofErr w:type="gramEnd"/>
      <w:r w:rsidR="009F0EB0" w:rsidRPr="00A9768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F0EB0" w:rsidRPr="00A97685">
        <w:rPr>
          <w:rFonts w:ascii="Arial" w:hAnsi="Arial" w:cs="Arial"/>
          <w:sz w:val="22"/>
          <w:szCs w:val="22"/>
        </w:rPr>
        <w:t>h</w:t>
      </w:r>
      <w:r w:rsidRPr="00A97685">
        <w:rPr>
          <w:rFonts w:ascii="Arial" w:hAnsi="Arial" w:cs="Arial"/>
          <w:sz w:val="22"/>
          <w:szCs w:val="22"/>
        </w:rPr>
        <w:t>a</w:t>
      </w:r>
      <w:proofErr w:type="gramEnd"/>
      <w:r w:rsidRPr="00A97685">
        <w:rPr>
          <w:rFonts w:ascii="Arial" w:hAnsi="Arial" w:cs="Arial"/>
          <w:sz w:val="22"/>
          <w:szCs w:val="22"/>
        </w:rPr>
        <w:t xml:space="preserve">/h olarak bulunmuştur. </w:t>
      </w:r>
    </w:p>
    <w:p w:rsidR="00F57984" w:rsidRPr="00A97685" w:rsidRDefault="00F57984" w:rsidP="00A97685">
      <w:pPr>
        <w:pStyle w:val="NoSpacing"/>
        <w:rPr>
          <w:rFonts w:ascii="Arial" w:hAnsi="Arial" w:cs="Arial"/>
          <w:sz w:val="22"/>
          <w:szCs w:val="22"/>
        </w:rPr>
      </w:pPr>
      <w:r w:rsidRPr="00A97685">
        <w:rPr>
          <w:rFonts w:ascii="Arial" w:hAnsi="Arial" w:cs="Arial"/>
          <w:sz w:val="22"/>
          <w:szCs w:val="22"/>
        </w:rPr>
        <w:t xml:space="preserve">Çalışma koşullarında yapılan gürültü ölçümlerinde ise makine rölanti durumunda </w:t>
      </w:r>
      <w:proofErr w:type="gramStart"/>
      <w:r w:rsidRPr="00A97685">
        <w:rPr>
          <w:rFonts w:ascii="Arial" w:hAnsi="Arial" w:cs="Arial"/>
          <w:sz w:val="22"/>
          <w:szCs w:val="22"/>
        </w:rPr>
        <w:t>…..</w:t>
      </w:r>
      <w:proofErr w:type="gramEnd"/>
      <w:r w:rsidRPr="00A97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685">
        <w:rPr>
          <w:rFonts w:ascii="Arial" w:hAnsi="Arial" w:cs="Arial"/>
          <w:sz w:val="22"/>
          <w:szCs w:val="22"/>
        </w:rPr>
        <w:t>dB</w:t>
      </w:r>
      <w:proofErr w:type="spellEnd"/>
      <w:r w:rsidR="007E3C8D" w:rsidRPr="00A97685">
        <w:rPr>
          <w:rFonts w:ascii="Arial" w:hAnsi="Arial" w:cs="Arial"/>
          <w:sz w:val="22"/>
          <w:szCs w:val="22"/>
        </w:rPr>
        <w:t xml:space="preserve"> </w:t>
      </w:r>
      <w:r w:rsidRPr="00A97685">
        <w:rPr>
          <w:rFonts w:ascii="Arial" w:hAnsi="Arial" w:cs="Arial"/>
          <w:sz w:val="22"/>
          <w:szCs w:val="22"/>
        </w:rPr>
        <w:t xml:space="preserve">(A) ve iş konumunda </w:t>
      </w:r>
      <w:proofErr w:type="gramStart"/>
      <w:r w:rsidRPr="00A97685">
        <w:rPr>
          <w:rFonts w:ascii="Arial" w:hAnsi="Arial" w:cs="Arial"/>
          <w:sz w:val="22"/>
          <w:szCs w:val="22"/>
        </w:rPr>
        <w:t>….</w:t>
      </w:r>
      <w:proofErr w:type="gramEnd"/>
      <w:r w:rsidRPr="00A9768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97685">
        <w:rPr>
          <w:rFonts w:ascii="Arial" w:hAnsi="Arial" w:cs="Arial"/>
          <w:sz w:val="22"/>
          <w:szCs w:val="22"/>
        </w:rPr>
        <w:t>dB</w:t>
      </w:r>
      <w:proofErr w:type="spellEnd"/>
      <w:r w:rsidR="007E3C8D" w:rsidRPr="00A97685">
        <w:rPr>
          <w:rFonts w:ascii="Arial" w:hAnsi="Arial" w:cs="Arial"/>
          <w:sz w:val="22"/>
          <w:szCs w:val="22"/>
        </w:rPr>
        <w:t xml:space="preserve"> </w:t>
      </w:r>
      <w:r w:rsidRPr="00A97685">
        <w:rPr>
          <w:rFonts w:ascii="Arial" w:hAnsi="Arial" w:cs="Arial"/>
          <w:sz w:val="22"/>
          <w:szCs w:val="22"/>
        </w:rPr>
        <w:t>(A) gürültü seviyesi belirlenmiştir.</w:t>
      </w:r>
      <w:r w:rsidRPr="00A97685">
        <w:rPr>
          <w:rFonts w:ascii="Arial" w:hAnsi="Arial" w:cs="Arial"/>
          <w:sz w:val="22"/>
          <w:szCs w:val="22"/>
        </w:rPr>
        <w:tab/>
      </w:r>
    </w:p>
    <w:p w:rsidR="00F57984" w:rsidRPr="00A97685" w:rsidRDefault="009F0EB0" w:rsidP="00A97685">
      <w:pPr>
        <w:pStyle w:val="NoSpacing"/>
        <w:rPr>
          <w:rFonts w:ascii="Arial" w:hAnsi="Arial" w:cs="Arial"/>
          <w:sz w:val="22"/>
          <w:szCs w:val="22"/>
        </w:rPr>
      </w:pPr>
      <w:r w:rsidRPr="00A97685">
        <w:rPr>
          <w:rFonts w:ascii="Arial" w:hAnsi="Arial" w:cs="Arial"/>
          <w:sz w:val="22"/>
          <w:szCs w:val="22"/>
        </w:rPr>
        <w:t xml:space="preserve">Bıçak malzemesi </w:t>
      </w:r>
      <w:proofErr w:type="gramStart"/>
      <w:r w:rsidRPr="00A97685">
        <w:rPr>
          <w:rFonts w:ascii="Arial" w:hAnsi="Arial" w:cs="Arial"/>
          <w:sz w:val="22"/>
          <w:szCs w:val="22"/>
        </w:rPr>
        <w:t>…….</w:t>
      </w:r>
      <w:proofErr w:type="gramEnd"/>
      <w:r w:rsidRPr="00A9768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97685">
        <w:rPr>
          <w:rFonts w:ascii="Arial" w:hAnsi="Arial" w:cs="Arial"/>
          <w:sz w:val="22"/>
          <w:szCs w:val="22"/>
        </w:rPr>
        <w:t>ç</w:t>
      </w:r>
      <w:r w:rsidR="00F57984" w:rsidRPr="00A97685">
        <w:rPr>
          <w:rFonts w:ascii="Arial" w:hAnsi="Arial" w:cs="Arial"/>
          <w:sz w:val="22"/>
          <w:szCs w:val="22"/>
        </w:rPr>
        <w:t>eliğinden</w:t>
      </w:r>
      <w:proofErr w:type="gramEnd"/>
      <w:r w:rsidR="00F57984" w:rsidRPr="00A97685">
        <w:rPr>
          <w:rFonts w:ascii="Arial" w:hAnsi="Arial" w:cs="Arial"/>
          <w:sz w:val="22"/>
          <w:szCs w:val="22"/>
        </w:rPr>
        <w:t xml:space="preserve"> yapılmış olup yapılan sertlik ölçümlerinde sertlik değeri TS 7622 ‘ye uygun/uygun olmadığı bulunmuştur.</w:t>
      </w:r>
    </w:p>
    <w:p w:rsidR="00F57984" w:rsidRPr="00A97685" w:rsidRDefault="00F57984" w:rsidP="00A97685">
      <w:pPr>
        <w:pStyle w:val="NoSpacing"/>
        <w:rPr>
          <w:rFonts w:ascii="Arial" w:hAnsi="Arial" w:cs="Arial"/>
          <w:sz w:val="22"/>
          <w:szCs w:val="22"/>
        </w:rPr>
      </w:pPr>
      <w:r w:rsidRPr="00A97685">
        <w:rPr>
          <w:rFonts w:ascii="Arial" w:hAnsi="Arial" w:cs="Arial"/>
          <w:sz w:val="22"/>
          <w:szCs w:val="22"/>
        </w:rPr>
        <w:t xml:space="preserve">Deneyler sırasında yataklarda ve dişli kutularında aşırı ısınma tespit </w:t>
      </w:r>
      <w:r w:rsidRPr="00A97685">
        <w:rPr>
          <w:rFonts w:ascii="Arial" w:hAnsi="Arial" w:cs="Arial"/>
          <w:b/>
          <w:sz w:val="22"/>
          <w:szCs w:val="22"/>
        </w:rPr>
        <w:t>edilmiş/edilmemiştir</w:t>
      </w:r>
      <w:r w:rsidRPr="00A97685">
        <w:rPr>
          <w:rFonts w:ascii="Arial" w:hAnsi="Arial" w:cs="Arial"/>
          <w:sz w:val="22"/>
          <w:szCs w:val="22"/>
        </w:rPr>
        <w:t>.</w:t>
      </w:r>
    </w:p>
    <w:p w:rsidR="00F57984" w:rsidRPr="00A97685" w:rsidRDefault="00F57984" w:rsidP="00A97685">
      <w:pPr>
        <w:jc w:val="both"/>
        <w:rPr>
          <w:rFonts w:ascii="Arial" w:hAnsi="Arial" w:cs="Arial"/>
          <w:sz w:val="22"/>
          <w:szCs w:val="22"/>
        </w:rPr>
      </w:pPr>
      <w:r w:rsidRPr="00A97685">
        <w:rPr>
          <w:rFonts w:ascii="Arial" w:hAnsi="Arial" w:cs="Arial"/>
          <w:sz w:val="22"/>
          <w:szCs w:val="22"/>
        </w:rPr>
        <w:t xml:space="preserve">İş genişliği ve derinliğinin değiştirilmesi </w:t>
      </w:r>
      <w:r w:rsidRPr="00A97685">
        <w:rPr>
          <w:rFonts w:ascii="Arial" w:hAnsi="Arial" w:cs="Arial"/>
          <w:b/>
          <w:sz w:val="22"/>
          <w:szCs w:val="22"/>
        </w:rPr>
        <w:t>kolay/zor</w:t>
      </w:r>
      <w:r w:rsidRPr="00A97685">
        <w:rPr>
          <w:rFonts w:ascii="Arial" w:hAnsi="Arial" w:cs="Arial"/>
          <w:sz w:val="22"/>
          <w:szCs w:val="22"/>
        </w:rPr>
        <w:t xml:space="preserve">, ayar ve bakımı </w:t>
      </w:r>
      <w:r w:rsidRPr="00A97685">
        <w:rPr>
          <w:rFonts w:ascii="Arial" w:hAnsi="Arial" w:cs="Arial"/>
          <w:b/>
          <w:sz w:val="22"/>
          <w:szCs w:val="22"/>
        </w:rPr>
        <w:t>kolay/kolay</w:t>
      </w:r>
      <w:r w:rsidRPr="00A97685">
        <w:rPr>
          <w:rFonts w:ascii="Arial" w:hAnsi="Arial" w:cs="Arial"/>
          <w:sz w:val="22"/>
          <w:szCs w:val="22"/>
        </w:rPr>
        <w:t xml:space="preserve"> değildir.</w:t>
      </w:r>
    </w:p>
    <w:p w:rsidR="00F57984" w:rsidRPr="00672FB9" w:rsidRDefault="00F57984" w:rsidP="00A97685">
      <w:pPr>
        <w:jc w:val="both"/>
        <w:rPr>
          <w:rFonts w:ascii="Arial" w:hAnsi="Arial" w:cs="Arial"/>
          <w:sz w:val="22"/>
          <w:szCs w:val="22"/>
        </w:rPr>
      </w:pPr>
    </w:p>
    <w:p w:rsidR="00646006" w:rsidRPr="00672FB9" w:rsidRDefault="00646006" w:rsidP="00A97685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9B6910" w:rsidRPr="00672FB9" w:rsidRDefault="009B6910" w:rsidP="00A9768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SONUÇ</w:t>
      </w:r>
    </w:p>
    <w:p w:rsidR="00A37A97" w:rsidRPr="00672FB9" w:rsidRDefault="00A37A97" w:rsidP="00A9768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52D22" w:rsidRPr="00672FB9" w:rsidRDefault="00252D22" w:rsidP="00A97685">
      <w:pPr>
        <w:ind w:firstLine="708"/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672FB9">
        <w:rPr>
          <w:rFonts w:ascii="Arial" w:hAnsi="Arial" w:cs="Arial"/>
          <w:sz w:val="22"/>
          <w:szCs w:val="22"/>
        </w:rPr>
        <w:t>………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firması tarafından imal/ithal edilen</w:t>
      </w:r>
      <w:r w:rsidR="005E01AE" w:rsidRPr="00672FB9">
        <w:rPr>
          <w:rFonts w:ascii="Arial" w:hAnsi="Arial" w:cs="Arial"/>
          <w:sz w:val="22"/>
          <w:szCs w:val="22"/>
        </w:rPr>
        <w:t>/ettirilen</w:t>
      </w:r>
      <w:r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72FB9">
        <w:rPr>
          <w:rFonts w:ascii="Arial" w:hAnsi="Arial" w:cs="Arial"/>
          <w:sz w:val="22"/>
          <w:szCs w:val="22"/>
        </w:rPr>
        <w:t>……..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marka, </w:t>
      </w:r>
      <w:proofErr w:type="gramStart"/>
      <w:r w:rsidRPr="00672FB9">
        <w:rPr>
          <w:rFonts w:ascii="Arial" w:hAnsi="Arial" w:cs="Arial"/>
          <w:sz w:val="22"/>
          <w:szCs w:val="22"/>
        </w:rPr>
        <w:t>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model</w:t>
      </w:r>
      <w:proofErr w:type="gramStart"/>
      <w:r w:rsidRPr="00672FB9">
        <w:rPr>
          <w:rFonts w:ascii="Arial" w:hAnsi="Arial" w:cs="Arial"/>
          <w:sz w:val="22"/>
          <w:szCs w:val="22"/>
        </w:rPr>
        <w:t>,….</w:t>
      </w:r>
      <w:proofErr w:type="gramEnd"/>
      <w:r w:rsidRPr="00672FB9">
        <w:rPr>
          <w:rFonts w:ascii="Arial" w:hAnsi="Arial" w:cs="Arial"/>
          <w:sz w:val="22"/>
          <w:szCs w:val="22"/>
        </w:rPr>
        <w:t xml:space="preserve">  tip, </w:t>
      </w:r>
      <w:r w:rsidRPr="00672FB9">
        <w:rPr>
          <w:rFonts w:ascii="Arial" w:hAnsi="Arial" w:cs="Arial"/>
          <w:sz w:val="24"/>
          <w:szCs w:val="24"/>
        </w:rPr>
        <w:t>araç/makine/ sistemi</w:t>
      </w:r>
      <w:r w:rsidRPr="00672FB9">
        <w:rPr>
          <w:rFonts w:ascii="Arial" w:hAnsi="Arial" w:cs="Arial"/>
          <w:sz w:val="22"/>
          <w:szCs w:val="22"/>
        </w:rPr>
        <w:t>, fonksiyon ve konstrüksiyon yönünden denemesi yapılmış olup,</w:t>
      </w:r>
      <w:r w:rsidR="00A979D6" w:rsidRPr="00672FB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979D6" w:rsidRPr="00672FB9">
        <w:rPr>
          <w:rFonts w:ascii="Arial" w:hAnsi="Arial" w:cs="Arial"/>
          <w:sz w:val="22"/>
          <w:szCs w:val="22"/>
        </w:rPr>
        <w:t>……..</w:t>
      </w:r>
      <w:proofErr w:type="gramEnd"/>
      <w:r w:rsidR="00A979D6" w:rsidRPr="00672FB9">
        <w:rPr>
          <w:rFonts w:ascii="Arial" w:hAnsi="Arial" w:cs="Arial"/>
          <w:sz w:val="22"/>
          <w:szCs w:val="22"/>
        </w:rPr>
        <w:t>(kategoriler)</w:t>
      </w:r>
      <w:r w:rsidRPr="00672FB9">
        <w:rPr>
          <w:rFonts w:ascii="Arial" w:hAnsi="Arial" w:cs="Arial"/>
          <w:sz w:val="22"/>
          <w:szCs w:val="22"/>
        </w:rPr>
        <w:t xml:space="preserve"> tarım tekniğine </w:t>
      </w:r>
      <w:r w:rsidRPr="00171D1D">
        <w:rPr>
          <w:rFonts w:ascii="Arial" w:hAnsi="Arial" w:cs="Arial"/>
          <w:b/>
          <w:sz w:val="22"/>
          <w:szCs w:val="22"/>
        </w:rPr>
        <w:t xml:space="preserve">uygun </w:t>
      </w:r>
      <w:r w:rsidR="00171D1D" w:rsidRPr="00171D1D">
        <w:rPr>
          <w:rFonts w:ascii="Arial" w:hAnsi="Arial" w:cs="Arial"/>
          <w:b/>
          <w:sz w:val="22"/>
          <w:szCs w:val="22"/>
        </w:rPr>
        <w:t>/</w:t>
      </w:r>
      <w:r w:rsidR="00171D1D">
        <w:rPr>
          <w:rFonts w:ascii="Arial" w:hAnsi="Arial" w:cs="Arial"/>
          <w:b/>
          <w:sz w:val="22"/>
          <w:szCs w:val="22"/>
        </w:rPr>
        <w:t xml:space="preserve"> uygun </w:t>
      </w:r>
      <w:r w:rsidR="00171D1D" w:rsidRPr="00171D1D">
        <w:rPr>
          <w:rFonts w:ascii="Arial" w:hAnsi="Arial" w:cs="Arial"/>
          <w:b/>
          <w:sz w:val="22"/>
          <w:szCs w:val="22"/>
        </w:rPr>
        <w:t>olmadığı</w:t>
      </w:r>
      <w:r w:rsidRPr="00672FB9">
        <w:rPr>
          <w:rFonts w:ascii="Arial" w:hAnsi="Arial" w:cs="Arial"/>
          <w:sz w:val="22"/>
          <w:szCs w:val="22"/>
        </w:rPr>
        <w:t xml:space="preserve"> sonucuna varılmıştır. </w:t>
      </w:r>
    </w:p>
    <w:p w:rsidR="00A37A97" w:rsidRDefault="00A37A97" w:rsidP="00A9768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4E54B7" w:rsidRPr="00672FB9" w:rsidRDefault="004E54B7" w:rsidP="00A97685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9B6910" w:rsidRDefault="009B6910" w:rsidP="00A97685">
      <w:pPr>
        <w:pStyle w:val="ListParagraph"/>
        <w:numPr>
          <w:ilvl w:val="0"/>
          <w:numId w:val="3"/>
        </w:num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  <w:r w:rsidRPr="00672FB9">
        <w:rPr>
          <w:rFonts w:ascii="Arial" w:hAnsi="Arial" w:cs="Arial"/>
          <w:b/>
          <w:sz w:val="24"/>
          <w:szCs w:val="24"/>
        </w:rPr>
        <w:t>BAŞVURU KAYNAKLARI</w:t>
      </w:r>
    </w:p>
    <w:p w:rsidR="00A97685" w:rsidRPr="00672FB9" w:rsidRDefault="00A97685" w:rsidP="00A97685">
      <w:pPr>
        <w:pStyle w:val="ListParagraph"/>
        <w:tabs>
          <w:tab w:val="left" w:pos="851"/>
          <w:tab w:val="left" w:pos="5760"/>
          <w:tab w:val="left" w:pos="6237"/>
          <w:tab w:val="left" w:pos="6521"/>
          <w:tab w:val="left" w:pos="6804"/>
        </w:tabs>
        <w:ind w:left="1215"/>
        <w:jc w:val="both"/>
        <w:rPr>
          <w:rFonts w:ascii="Arial" w:hAnsi="Arial" w:cs="Arial"/>
          <w:b/>
          <w:sz w:val="24"/>
          <w:szCs w:val="24"/>
        </w:rPr>
      </w:pPr>
    </w:p>
    <w:p w:rsidR="00742912" w:rsidRPr="009F0EB0" w:rsidRDefault="00707A0E" w:rsidP="00A9768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</w:t>
      </w:r>
      <w:r w:rsidR="00742912" w:rsidRPr="009F0EB0">
        <w:rPr>
          <w:rFonts w:ascii="Arial" w:hAnsi="Arial" w:cs="Arial"/>
          <w:sz w:val="22"/>
          <w:szCs w:val="22"/>
        </w:rPr>
        <w:t xml:space="preserve"> ISO 5131</w:t>
      </w:r>
      <w:r>
        <w:rPr>
          <w:rFonts w:ascii="Arial" w:hAnsi="Arial" w:cs="Arial"/>
          <w:sz w:val="22"/>
          <w:szCs w:val="22"/>
        </w:rPr>
        <w:t>, 2021.</w:t>
      </w:r>
      <w:r w:rsidR="00742912" w:rsidRPr="009F0EB0">
        <w:rPr>
          <w:rFonts w:ascii="Arial" w:hAnsi="Arial" w:cs="Arial"/>
          <w:sz w:val="22"/>
          <w:szCs w:val="22"/>
        </w:rPr>
        <w:t xml:space="preserve"> Tarım ve ormancılıkta kullanılan traktör ve makinalar - Operatör konumunda gürültünün ölçülmesi - Gözlem metodu</w:t>
      </w:r>
    </w:p>
    <w:p w:rsidR="00742912" w:rsidRPr="009F0EB0" w:rsidRDefault="00707A0E" w:rsidP="00A9768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TS</w:t>
      </w:r>
      <w:r w:rsidR="00742912" w:rsidRPr="009F0E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</w:t>
      </w:r>
      <w:r w:rsidR="00742912" w:rsidRPr="009F0EB0">
        <w:rPr>
          <w:rFonts w:ascii="Arial" w:hAnsi="Arial" w:cs="Arial"/>
          <w:sz w:val="22"/>
          <w:szCs w:val="22"/>
        </w:rPr>
        <w:t>ISO 6508-1</w:t>
      </w:r>
      <w:r>
        <w:rPr>
          <w:rFonts w:ascii="Arial" w:hAnsi="Arial" w:cs="Arial"/>
          <w:sz w:val="22"/>
          <w:szCs w:val="22"/>
        </w:rPr>
        <w:t>, 2016.</w:t>
      </w:r>
      <w:r w:rsidR="00742912" w:rsidRPr="009F0EB0">
        <w:rPr>
          <w:rFonts w:ascii="Arial" w:hAnsi="Arial" w:cs="Arial"/>
          <w:sz w:val="22"/>
          <w:szCs w:val="22"/>
        </w:rPr>
        <w:t xml:space="preserve"> Metalik malzemeler- </w:t>
      </w:r>
      <w:proofErr w:type="spellStart"/>
      <w:r w:rsidR="00742912" w:rsidRPr="009F0EB0">
        <w:rPr>
          <w:rFonts w:ascii="Arial" w:hAnsi="Arial" w:cs="Arial"/>
          <w:sz w:val="22"/>
          <w:szCs w:val="22"/>
        </w:rPr>
        <w:t>Rockwell</w:t>
      </w:r>
      <w:proofErr w:type="spellEnd"/>
      <w:r w:rsidR="00742912" w:rsidRPr="009F0EB0">
        <w:rPr>
          <w:rFonts w:ascii="Arial" w:hAnsi="Arial" w:cs="Arial"/>
          <w:sz w:val="22"/>
          <w:szCs w:val="22"/>
        </w:rPr>
        <w:t xml:space="preserve"> sertlik deneyi- Bölüm 1: Deney metodu</w:t>
      </w:r>
    </w:p>
    <w:p w:rsidR="00742912" w:rsidRPr="009F0EB0" w:rsidRDefault="00742912" w:rsidP="00A9768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0EB0">
        <w:rPr>
          <w:rFonts w:ascii="Arial" w:hAnsi="Arial" w:cs="Arial"/>
          <w:sz w:val="22"/>
          <w:szCs w:val="22"/>
        </w:rPr>
        <w:t>TS 6736</w:t>
      </w:r>
      <w:r w:rsidR="00707A0E">
        <w:rPr>
          <w:rFonts w:ascii="Arial" w:hAnsi="Arial" w:cs="Arial"/>
          <w:sz w:val="22"/>
          <w:szCs w:val="22"/>
        </w:rPr>
        <w:t>, 2014.</w:t>
      </w:r>
      <w:r w:rsidRPr="009F0EB0">
        <w:rPr>
          <w:rFonts w:ascii="Arial" w:hAnsi="Arial" w:cs="Arial"/>
          <w:sz w:val="22"/>
          <w:szCs w:val="22"/>
        </w:rPr>
        <w:t xml:space="preserve"> Döner Çapa Makinaları</w:t>
      </w:r>
      <w:r w:rsidR="00707A0E">
        <w:rPr>
          <w:rFonts w:ascii="Arial" w:hAnsi="Arial" w:cs="Arial"/>
          <w:sz w:val="22"/>
          <w:szCs w:val="22"/>
        </w:rPr>
        <w:t xml:space="preserve"> (traktörle kullanılan)</w:t>
      </w:r>
    </w:p>
    <w:p w:rsidR="00742912" w:rsidRPr="009F0EB0" w:rsidRDefault="00742912" w:rsidP="00A97685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0EB0">
        <w:rPr>
          <w:rFonts w:ascii="Arial" w:hAnsi="Arial" w:cs="Arial"/>
          <w:sz w:val="22"/>
          <w:szCs w:val="22"/>
        </w:rPr>
        <w:t>TS 7622</w:t>
      </w:r>
      <w:r w:rsidR="00707A0E">
        <w:rPr>
          <w:rFonts w:ascii="Arial" w:hAnsi="Arial" w:cs="Arial"/>
          <w:sz w:val="22"/>
          <w:szCs w:val="22"/>
        </w:rPr>
        <w:t>, 1989.</w:t>
      </w:r>
      <w:r w:rsidRPr="009F0EB0">
        <w:rPr>
          <w:rFonts w:ascii="Arial" w:hAnsi="Arial" w:cs="Arial"/>
          <w:sz w:val="22"/>
          <w:szCs w:val="22"/>
        </w:rPr>
        <w:t xml:space="preserve"> Freze Bıçakları</w:t>
      </w:r>
    </w:p>
    <w:p w:rsidR="00742912" w:rsidRPr="009F0EB0" w:rsidRDefault="00742912" w:rsidP="00742912">
      <w:pPr>
        <w:spacing w:before="120" w:after="120"/>
        <w:ind w:left="709" w:hanging="709"/>
        <w:jc w:val="both"/>
        <w:rPr>
          <w:rFonts w:ascii="Arial" w:hAnsi="Arial" w:cs="Arial"/>
          <w:sz w:val="22"/>
          <w:szCs w:val="22"/>
        </w:rPr>
      </w:pPr>
      <w:r w:rsidRPr="009F0EB0">
        <w:rPr>
          <w:rFonts w:ascii="Arial" w:hAnsi="Arial" w:cs="Arial"/>
          <w:sz w:val="22"/>
          <w:szCs w:val="22"/>
        </w:rPr>
        <w:t>TSE K 282</w:t>
      </w:r>
      <w:r w:rsidR="00707A0E">
        <w:rPr>
          <w:rFonts w:ascii="Arial" w:hAnsi="Arial" w:cs="Arial"/>
          <w:sz w:val="22"/>
          <w:szCs w:val="22"/>
        </w:rPr>
        <w:t>, 2014.</w:t>
      </w:r>
      <w:r w:rsidRPr="009F0EB0">
        <w:rPr>
          <w:rFonts w:ascii="Arial" w:hAnsi="Arial" w:cs="Arial"/>
          <w:sz w:val="22"/>
          <w:szCs w:val="22"/>
        </w:rPr>
        <w:t xml:space="preserve"> Toprak Frezesi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6728"/>
        <w:gridCol w:w="2095"/>
      </w:tblGrid>
      <w:tr w:rsidR="00DC4039" w:rsidRPr="00672FB9" w:rsidTr="0086796E">
        <w:trPr>
          <w:cantSplit/>
          <w:trHeight w:val="646"/>
          <w:jc w:val="center"/>
        </w:trPr>
        <w:tc>
          <w:tcPr>
            <w:tcW w:w="1516" w:type="dxa"/>
            <w:vMerge w:val="restart"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noProof/>
              </w:rPr>
              <w:lastRenderedPageBreak/>
              <w:t>Deney Kurumu logo</w:t>
            </w:r>
          </w:p>
        </w:tc>
        <w:tc>
          <w:tcPr>
            <w:tcW w:w="6728" w:type="dxa"/>
            <w:vMerge w:val="restart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  <w:b/>
                <w:sz w:val="52"/>
                <w:szCs w:val="80"/>
              </w:rPr>
              <w:t>Deney Kurumu Adı</w:t>
            </w:r>
          </w:p>
        </w:tc>
        <w:tc>
          <w:tcPr>
            <w:tcW w:w="2095" w:type="dxa"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 xml:space="preserve">Deney rapor </w:t>
            </w:r>
            <w:proofErr w:type="spellStart"/>
            <w:r w:rsidRPr="00672FB9">
              <w:rPr>
                <w:rFonts w:ascii="Arial" w:hAnsi="Arial" w:cs="Arial"/>
              </w:rPr>
              <w:t>no</w:t>
            </w:r>
            <w:proofErr w:type="spellEnd"/>
          </w:p>
        </w:tc>
      </w:tr>
      <w:tr w:rsidR="00DC4039" w:rsidRPr="00672FB9" w:rsidTr="0086796E">
        <w:trPr>
          <w:cantSplit/>
          <w:trHeight w:val="668"/>
          <w:jc w:val="center"/>
        </w:trPr>
        <w:tc>
          <w:tcPr>
            <w:tcW w:w="1516" w:type="dxa"/>
            <w:vMerge/>
            <w:vAlign w:val="center"/>
          </w:tcPr>
          <w:p w:rsidR="00DC4039" w:rsidRPr="00672FB9" w:rsidRDefault="00DC4039" w:rsidP="0086796E">
            <w:pPr>
              <w:tabs>
                <w:tab w:val="left" w:pos="900"/>
                <w:tab w:val="left" w:pos="1080"/>
                <w:tab w:val="left" w:pos="1260"/>
                <w:tab w:val="left" w:pos="5940"/>
                <w:tab w:val="left" w:pos="6120"/>
                <w:tab w:val="left" w:pos="6237"/>
                <w:tab w:val="left" w:pos="6521"/>
              </w:tabs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6728" w:type="dxa"/>
            <w:vMerge/>
            <w:vAlign w:val="center"/>
          </w:tcPr>
          <w:p w:rsidR="00DC4039" w:rsidRPr="00672FB9" w:rsidRDefault="00DC4039" w:rsidP="0086796E">
            <w:pPr>
              <w:jc w:val="center"/>
              <w:rPr>
                <w:rFonts w:ascii="Arial" w:hAnsi="Arial" w:cs="Arial"/>
                <w:b/>
                <w:sz w:val="52"/>
                <w:szCs w:val="80"/>
              </w:rPr>
            </w:pPr>
          </w:p>
        </w:tc>
        <w:tc>
          <w:tcPr>
            <w:tcW w:w="2095" w:type="dxa"/>
            <w:vAlign w:val="center"/>
          </w:tcPr>
          <w:p w:rsidR="00DC4039" w:rsidRPr="00672FB9" w:rsidRDefault="00DC4039" w:rsidP="00602D50">
            <w:pPr>
              <w:jc w:val="center"/>
              <w:rPr>
                <w:rFonts w:ascii="Arial" w:hAnsi="Arial" w:cs="Arial"/>
              </w:rPr>
            </w:pPr>
            <w:r w:rsidRPr="00672FB9">
              <w:rPr>
                <w:rFonts w:ascii="Arial" w:hAnsi="Arial" w:cs="Arial"/>
              </w:rPr>
              <w:t>00/202</w:t>
            </w:r>
            <w:r w:rsidR="00602D50">
              <w:rPr>
                <w:rFonts w:ascii="Arial" w:hAnsi="Arial" w:cs="Arial"/>
              </w:rPr>
              <w:t>2</w:t>
            </w:r>
            <w:r w:rsidRPr="00672FB9">
              <w:rPr>
                <w:rFonts w:ascii="Arial" w:hAnsi="Arial" w:cs="Arial"/>
              </w:rPr>
              <w:t>-Tarih</w:t>
            </w:r>
          </w:p>
        </w:tc>
      </w:tr>
    </w:tbl>
    <w:p w:rsidR="00DC4039" w:rsidRPr="00672FB9" w:rsidRDefault="00DC4039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p w:rsidR="00F24A58" w:rsidRPr="00474A4D" w:rsidRDefault="00F24A58" w:rsidP="00474A4D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4"/>
        </w:rPr>
      </w:pPr>
      <w:r w:rsidRPr="00474A4D">
        <w:rPr>
          <w:rFonts w:ascii="Arial" w:hAnsi="Arial" w:cs="Arial"/>
          <w:b/>
          <w:color w:val="000000"/>
          <w:sz w:val="24"/>
          <w:szCs w:val="24"/>
        </w:rPr>
        <w:t>DENEY KURULU</w:t>
      </w:r>
    </w:p>
    <w:p w:rsidR="00F24A58" w:rsidRPr="00672FB9" w:rsidRDefault="00F24A58" w:rsidP="00F24A58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pStyle w:val="Heading1"/>
        <w:ind w:left="465"/>
        <w:jc w:val="left"/>
        <w:rPr>
          <w:b w:val="0"/>
          <w:bCs w:val="0"/>
          <w:sz w:val="24"/>
          <w:szCs w:val="24"/>
        </w:rPr>
      </w:pP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</w:r>
      <w:r w:rsidRPr="00672FB9">
        <w:rPr>
          <w:b w:val="0"/>
          <w:bCs w:val="0"/>
          <w:sz w:val="24"/>
          <w:szCs w:val="24"/>
        </w:rPr>
        <w:tab/>
        <w:t xml:space="preserve">      </w:t>
      </w:r>
      <w:r w:rsidRPr="00672FB9">
        <w:rPr>
          <w:b w:val="0"/>
          <w:bCs w:val="0"/>
          <w:sz w:val="24"/>
          <w:szCs w:val="24"/>
        </w:rPr>
        <w:tab/>
      </w:r>
    </w:p>
    <w:p w:rsidR="00F24A58" w:rsidRPr="00672FB9" w:rsidRDefault="00A979D6" w:rsidP="00A979D6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</w:r>
      <w:r w:rsidR="00F24A58" w:rsidRPr="00672FB9">
        <w:rPr>
          <w:rFonts w:ascii="Arial" w:hAnsi="Arial" w:cs="Arial"/>
          <w:sz w:val="22"/>
          <w:szCs w:val="22"/>
        </w:rPr>
        <w:tab/>
        <w:t xml:space="preserve">                    </w:t>
      </w:r>
      <w:r w:rsidRPr="00672FB9">
        <w:rPr>
          <w:rFonts w:ascii="Arial" w:hAnsi="Arial" w:cs="Arial"/>
          <w:sz w:val="22"/>
          <w:szCs w:val="22"/>
        </w:rPr>
        <w:t xml:space="preserve">      </w:t>
      </w:r>
      <w:r w:rsidR="00F24A58" w:rsidRPr="00672FB9">
        <w:rPr>
          <w:rFonts w:ascii="Arial" w:hAnsi="Arial" w:cs="Arial"/>
          <w:sz w:val="22"/>
          <w:szCs w:val="22"/>
        </w:rPr>
        <w:t xml:space="preserve">      </w:t>
      </w:r>
      <w:r w:rsidRPr="00672FB9">
        <w:rPr>
          <w:rFonts w:ascii="Arial" w:hAnsi="Arial" w:cs="Arial"/>
          <w:sz w:val="22"/>
          <w:szCs w:val="22"/>
        </w:rPr>
        <w:t xml:space="preserve">Ziraat </w:t>
      </w:r>
      <w:r w:rsidR="00F24A58" w:rsidRPr="00672FB9">
        <w:rPr>
          <w:rFonts w:ascii="Arial" w:hAnsi="Arial" w:cs="Arial"/>
          <w:sz w:val="22"/>
          <w:szCs w:val="22"/>
        </w:rPr>
        <w:t>Mühendis</w:t>
      </w:r>
      <w:r w:rsidRPr="00672FB9">
        <w:rPr>
          <w:rFonts w:ascii="Arial" w:hAnsi="Arial" w:cs="Arial"/>
          <w:sz w:val="22"/>
          <w:szCs w:val="22"/>
        </w:rPr>
        <w:t>i</w:t>
      </w:r>
    </w:p>
    <w:p w:rsidR="00F24A58" w:rsidRPr="00672FB9" w:rsidRDefault="009F0EB0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(Tarım Makinaları)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(Tarım Makinaları)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979D6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Ziraat Mühendisi</w:t>
      </w:r>
    </w:p>
    <w:p w:rsidR="00F24A58" w:rsidRPr="00672FB9" w:rsidRDefault="009F0EB0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(Tarım Makinaları)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A6726C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Teknik Koordinatör / Bölüm Başkanı</w:t>
      </w:r>
      <w:r w:rsidR="009F0EB0">
        <w:rPr>
          <w:rFonts w:ascii="Arial" w:hAnsi="Arial" w:cs="Arial"/>
          <w:sz w:val="22"/>
          <w:szCs w:val="22"/>
        </w:rPr>
        <w:t xml:space="preserve"> (Tarım Makinaları)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Bu deney raporu (</w:t>
      </w:r>
      <w:proofErr w:type="gramStart"/>
      <w:r w:rsidRPr="00672FB9">
        <w:rPr>
          <w:rFonts w:ascii="Arial" w:hAnsi="Arial" w:cs="Arial"/>
          <w:sz w:val="22"/>
          <w:szCs w:val="22"/>
        </w:rPr>
        <w:t>……</w:t>
      </w:r>
      <w:proofErr w:type="gramEnd"/>
      <w:r w:rsidRPr="00672FB9">
        <w:rPr>
          <w:rFonts w:ascii="Arial" w:hAnsi="Arial" w:cs="Arial"/>
          <w:sz w:val="22"/>
          <w:szCs w:val="22"/>
        </w:rPr>
        <w:t>) sayfa olarak düzenlenmiş ve imza edilmiştir.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    </w:t>
      </w:r>
      <w:r w:rsidRPr="00672FB9">
        <w:rPr>
          <w:rFonts w:ascii="Arial" w:hAnsi="Arial" w:cs="Arial"/>
          <w:sz w:val="22"/>
          <w:szCs w:val="22"/>
        </w:rPr>
        <w:tab/>
      </w:r>
      <w:r w:rsidRPr="00672FB9">
        <w:rPr>
          <w:rFonts w:ascii="Arial" w:hAnsi="Arial" w:cs="Arial"/>
          <w:sz w:val="22"/>
          <w:szCs w:val="22"/>
        </w:rPr>
        <w:tab/>
        <w:t xml:space="preserve">             Tarih</w:t>
      </w: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ind w:firstLine="708"/>
        <w:jc w:val="center"/>
        <w:outlineLvl w:val="0"/>
        <w:rPr>
          <w:rFonts w:ascii="Arial" w:hAnsi="Arial" w:cs="Arial"/>
          <w:sz w:val="22"/>
          <w:szCs w:val="22"/>
        </w:rPr>
      </w:pPr>
      <w:r w:rsidRPr="00672FB9">
        <w:rPr>
          <w:rFonts w:ascii="Arial" w:hAnsi="Arial" w:cs="Arial"/>
          <w:sz w:val="22"/>
          <w:szCs w:val="22"/>
        </w:rPr>
        <w:t>Müdür</w:t>
      </w:r>
      <w:r w:rsidR="00C415D4" w:rsidRPr="00672FB9">
        <w:rPr>
          <w:rFonts w:ascii="Arial" w:hAnsi="Arial" w:cs="Arial"/>
          <w:sz w:val="22"/>
          <w:szCs w:val="22"/>
        </w:rPr>
        <w:t xml:space="preserve"> / Dekan</w:t>
      </w: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2"/>
          <w:szCs w:val="22"/>
        </w:rPr>
      </w:pPr>
    </w:p>
    <w:p w:rsidR="00F24A58" w:rsidRPr="00672FB9" w:rsidRDefault="00F24A58" w:rsidP="00F24A58">
      <w:pPr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2983"/>
        <w:gridCol w:w="3098"/>
        <w:gridCol w:w="2996"/>
      </w:tblGrid>
      <w:tr w:rsidR="00F24A58" w:rsidRPr="00672FB9" w:rsidTr="00524DEE">
        <w:tc>
          <w:tcPr>
            <w:tcW w:w="3399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</w:p>
        </w:tc>
        <w:tc>
          <w:tcPr>
            <w:tcW w:w="3400" w:type="dxa"/>
            <w:shd w:val="clear" w:color="auto" w:fill="auto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RAPORUN SONU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F24A58" w:rsidRPr="00672FB9" w:rsidRDefault="00F24A58" w:rsidP="00524DEE">
            <w:pPr>
              <w:spacing w:line="216" w:lineRule="auto"/>
              <w:jc w:val="center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proofErr w:type="spellStart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oOo</w:t>
            </w:r>
            <w:proofErr w:type="spellEnd"/>
            <w:r w:rsidRPr="00672FB9">
              <w:rPr>
                <w:rFonts w:ascii="Arial" w:hAnsi="Arial" w:cs="Arial"/>
                <w:bCs/>
                <w:sz w:val="24"/>
                <w:szCs w:val="24"/>
                <w:lang w:val="en-GB"/>
              </w:rPr>
              <w:t>---------------------------------</w:t>
            </w:r>
          </w:p>
        </w:tc>
      </w:tr>
    </w:tbl>
    <w:p w:rsidR="00F24A58" w:rsidRPr="00672FB9" w:rsidRDefault="00F24A58" w:rsidP="00F24A58">
      <w:pPr>
        <w:spacing w:line="216" w:lineRule="auto"/>
        <w:jc w:val="center"/>
        <w:rPr>
          <w:rFonts w:ascii="Arial" w:hAnsi="Arial" w:cs="Arial"/>
          <w:sz w:val="24"/>
          <w:szCs w:val="24"/>
        </w:rPr>
      </w:pPr>
    </w:p>
    <w:p w:rsidR="00F24A58" w:rsidRPr="00672FB9" w:rsidRDefault="00F24A58" w:rsidP="00F24A58">
      <w:pPr>
        <w:tabs>
          <w:tab w:val="left" w:pos="851"/>
          <w:tab w:val="left" w:pos="5760"/>
          <w:tab w:val="left" w:pos="6237"/>
          <w:tab w:val="left" w:pos="6521"/>
          <w:tab w:val="left" w:pos="6804"/>
        </w:tabs>
        <w:jc w:val="both"/>
        <w:rPr>
          <w:rFonts w:ascii="Arial" w:hAnsi="Arial" w:cs="Arial"/>
          <w:b/>
          <w:sz w:val="24"/>
          <w:szCs w:val="24"/>
        </w:rPr>
      </w:pPr>
    </w:p>
    <w:sectPr w:rsidR="00F24A58" w:rsidRPr="00672FB9" w:rsidSect="00892A9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A65" w:rsidRDefault="00926A65" w:rsidP="00892A9D">
      <w:r>
        <w:separator/>
      </w:r>
    </w:p>
  </w:endnote>
  <w:endnote w:type="continuationSeparator" w:id="0">
    <w:p w:rsidR="00926A65" w:rsidRDefault="00926A65" w:rsidP="0089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277259"/>
      <w:docPartObj>
        <w:docPartGallery w:val="Page Numbers (Bottom of Page)"/>
        <w:docPartUnique/>
      </w:docPartObj>
    </w:sdtPr>
    <w:sdtEndPr>
      <w:rPr>
        <w:rFonts w:ascii="Arial" w:hAnsi="Arial" w:cs="Arial"/>
        <w:b/>
        <w:sz w:val="24"/>
        <w:szCs w:val="24"/>
      </w:rPr>
    </w:sdtEndPr>
    <w:sdtContent>
      <w:p w:rsidR="00892A9D" w:rsidRPr="007B1D37" w:rsidRDefault="00892A9D">
        <w:pPr>
          <w:pStyle w:val="Footer"/>
          <w:jc w:val="center"/>
          <w:rPr>
            <w:rFonts w:ascii="Arial" w:hAnsi="Arial" w:cs="Arial"/>
            <w:b/>
            <w:sz w:val="24"/>
            <w:szCs w:val="24"/>
          </w:rPr>
        </w:pPr>
        <w:r w:rsidRPr="007B1D37">
          <w:rPr>
            <w:rFonts w:ascii="Arial" w:hAnsi="Arial" w:cs="Arial"/>
            <w:b/>
            <w:sz w:val="24"/>
            <w:szCs w:val="24"/>
          </w:rPr>
          <w:fldChar w:fldCharType="begin"/>
        </w:r>
        <w:r w:rsidRPr="007B1D37">
          <w:rPr>
            <w:rFonts w:ascii="Arial" w:hAnsi="Arial" w:cs="Arial"/>
            <w:b/>
            <w:sz w:val="24"/>
            <w:szCs w:val="24"/>
          </w:rPr>
          <w:instrText>PAGE   \* MERGEFORMAT</w:instrText>
        </w:r>
        <w:r w:rsidRPr="007B1D37">
          <w:rPr>
            <w:rFonts w:ascii="Arial" w:hAnsi="Arial" w:cs="Arial"/>
            <w:b/>
            <w:sz w:val="24"/>
            <w:szCs w:val="24"/>
          </w:rPr>
          <w:fldChar w:fldCharType="separate"/>
        </w:r>
        <w:r w:rsidR="006B4005">
          <w:rPr>
            <w:rFonts w:ascii="Arial" w:hAnsi="Arial" w:cs="Arial"/>
            <w:b/>
            <w:noProof/>
            <w:sz w:val="24"/>
            <w:szCs w:val="24"/>
          </w:rPr>
          <w:t>8</w:t>
        </w:r>
        <w:r w:rsidRPr="007B1D37">
          <w:rPr>
            <w:rFonts w:ascii="Arial" w:hAnsi="Arial" w:cs="Arial"/>
            <w:b/>
            <w:sz w:val="24"/>
            <w:szCs w:val="24"/>
          </w:rPr>
          <w:fldChar w:fldCharType="end"/>
        </w:r>
        <w:r w:rsidR="00697FB9">
          <w:rPr>
            <w:rFonts w:ascii="Arial" w:hAnsi="Arial" w:cs="Arial"/>
            <w:b/>
            <w:sz w:val="24"/>
            <w:szCs w:val="24"/>
          </w:rPr>
          <w:t>/8</w:t>
        </w:r>
      </w:p>
    </w:sdtContent>
  </w:sdt>
  <w:p w:rsidR="00892A9D" w:rsidRDefault="00892A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A65" w:rsidRDefault="00926A65" w:rsidP="00892A9D">
      <w:r>
        <w:separator/>
      </w:r>
    </w:p>
  </w:footnote>
  <w:footnote w:type="continuationSeparator" w:id="0">
    <w:p w:rsidR="00926A65" w:rsidRDefault="00926A65" w:rsidP="00892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DCD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1FB1F14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6B05EF2"/>
    <w:multiLevelType w:val="hybridMultilevel"/>
    <w:tmpl w:val="5A34018A"/>
    <w:lvl w:ilvl="0" w:tplc="07CEAD1A">
      <w:start w:val="1"/>
      <w:numFmt w:val="decimal"/>
      <w:lvlText w:val="%1."/>
      <w:lvlJc w:val="left"/>
      <w:pPr>
        <w:ind w:left="852" w:hanging="85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127B20"/>
    <w:multiLevelType w:val="multilevel"/>
    <w:tmpl w:val="EA542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6835C8E"/>
    <w:multiLevelType w:val="multilevel"/>
    <w:tmpl w:val="C34257CA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87"/>
    <w:rsid w:val="000225F5"/>
    <w:rsid w:val="00044ADB"/>
    <w:rsid w:val="00045A44"/>
    <w:rsid w:val="00054DA3"/>
    <w:rsid w:val="00055FA2"/>
    <w:rsid w:val="000935FC"/>
    <w:rsid w:val="000A4829"/>
    <w:rsid w:val="000B0B4B"/>
    <w:rsid w:val="000B5E76"/>
    <w:rsid w:val="000C473C"/>
    <w:rsid w:val="000D11C2"/>
    <w:rsid w:val="000E37B6"/>
    <w:rsid w:val="000F444B"/>
    <w:rsid w:val="000F46DC"/>
    <w:rsid w:val="000F67DE"/>
    <w:rsid w:val="00126CC9"/>
    <w:rsid w:val="00135781"/>
    <w:rsid w:val="00136DF8"/>
    <w:rsid w:val="00153BBD"/>
    <w:rsid w:val="00171D1D"/>
    <w:rsid w:val="00173394"/>
    <w:rsid w:val="001800C4"/>
    <w:rsid w:val="001B2A08"/>
    <w:rsid w:val="001B4DB1"/>
    <w:rsid w:val="001D56F4"/>
    <w:rsid w:val="001D7F8E"/>
    <w:rsid w:val="002013E8"/>
    <w:rsid w:val="00214C4B"/>
    <w:rsid w:val="00225961"/>
    <w:rsid w:val="00234728"/>
    <w:rsid w:val="002350B8"/>
    <w:rsid w:val="002435A9"/>
    <w:rsid w:val="00250D7D"/>
    <w:rsid w:val="00252D22"/>
    <w:rsid w:val="00252D56"/>
    <w:rsid w:val="002904B9"/>
    <w:rsid w:val="00297B1B"/>
    <w:rsid w:val="002B690B"/>
    <w:rsid w:val="002C7DFE"/>
    <w:rsid w:val="002D1AE6"/>
    <w:rsid w:val="002D573E"/>
    <w:rsid w:val="002E4BE4"/>
    <w:rsid w:val="002E5761"/>
    <w:rsid w:val="00305EAA"/>
    <w:rsid w:val="00320DE3"/>
    <w:rsid w:val="003249B4"/>
    <w:rsid w:val="00326DE9"/>
    <w:rsid w:val="003279D9"/>
    <w:rsid w:val="003555E4"/>
    <w:rsid w:val="003672A7"/>
    <w:rsid w:val="00367E1E"/>
    <w:rsid w:val="003A2439"/>
    <w:rsid w:val="003A4840"/>
    <w:rsid w:val="00430A58"/>
    <w:rsid w:val="00453776"/>
    <w:rsid w:val="0045399A"/>
    <w:rsid w:val="0045439F"/>
    <w:rsid w:val="00460C00"/>
    <w:rsid w:val="00473477"/>
    <w:rsid w:val="00474A4D"/>
    <w:rsid w:val="00480B58"/>
    <w:rsid w:val="00487753"/>
    <w:rsid w:val="004A2120"/>
    <w:rsid w:val="004A557F"/>
    <w:rsid w:val="004C0E54"/>
    <w:rsid w:val="004C2744"/>
    <w:rsid w:val="004C382D"/>
    <w:rsid w:val="004D669E"/>
    <w:rsid w:val="004E435C"/>
    <w:rsid w:val="004E54B7"/>
    <w:rsid w:val="004F7280"/>
    <w:rsid w:val="005042B9"/>
    <w:rsid w:val="00513C08"/>
    <w:rsid w:val="00531DF3"/>
    <w:rsid w:val="00543794"/>
    <w:rsid w:val="00566C1A"/>
    <w:rsid w:val="00595A90"/>
    <w:rsid w:val="005A628B"/>
    <w:rsid w:val="005C5C9A"/>
    <w:rsid w:val="005E01AE"/>
    <w:rsid w:val="005E52AA"/>
    <w:rsid w:val="005F6137"/>
    <w:rsid w:val="00602D50"/>
    <w:rsid w:val="00640944"/>
    <w:rsid w:val="00646006"/>
    <w:rsid w:val="00652617"/>
    <w:rsid w:val="006636AF"/>
    <w:rsid w:val="006645C4"/>
    <w:rsid w:val="00666DC3"/>
    <w:rsid w:val="00671EAC"/>
    <w:rsid w:val="00672FB9"/>
    <w:rsid w:val="00697FB9"/>
    <w:rsid w:val="006A2633"/>
    <w:rsid w:val="006B272A"/>
    <w:rsid w:val="006B4005"/>
    <w:rsid w:val="006C46D1"/>
    <w:rsid w:val="006C5DBE"/>
    <w:rsid w:val="006D08CB"/>
    <w:rsid w:val="006D0997"/>
    <w:rsid w:val="006E5C55"/>
    <w:rsid w:val="00706EAC"/>
    <w:rsid w:val="00707A0E"/>
    <w:rsid w:val="00711A90"/>
    <w:rsid w:val="007139C6"/>
    <w:rsid w:val="007176E7"/>
    <w:rsid w:val="0072002D"/>
    <w:rsid w:val="0072383A"/>
    <w:rsid w:val="00742912"/>
    <w:rsid w:val="00742BA3"/>
    <w:rsid w:val="0076290A"/>
    <w:rsid w:val="0079141E"/>
    <w:rsid w:val="007B04FF"/>
    <w:rsid w:val="007B1D37"/>
    <w:rsid w:val="007C56EE"/>
    <w:rsid w:val="007D08B0"/>
    <w:rsid w:val="007E3C8D"/>
    <w:rsid w:val="007E4B95"/>
    <w:rsid w:val="007E70FF"/>
    <w:rsid w:val="007F4AF1"/>
    <w:rsid w:val="00873E83"/>
    <w:rsid w:val="008830F1"/>
    <w:rsid w:val="00884E8F"/>
    <w:rsid w:val="008856AB"/>
    <w:rsid w:val="008879B2"/>
    <w:rsid w:val="00892A24"/>
    <w:rsid w:val="00892A9D"/>
    <w:rsid w:val="008A0F13"/>
    <w:rsid w:val="008A4FD6"/>
    <w:rsid w:val="008B12CD"/>
    <w:rsid w:val="008B1428"/>
    <w:rsid w:val="008B17F3"/>
    <w:rsid w:val="008D0F61"/>
    <w:rsid w:val="008E32A0"/>
    <w:rsid w:val="008E3688"/>
    <w:rsid w:val="008E368A"/>
    <w:rsid w:val="008E5D3C"/>
    <w:rsid w:val="008F0F69"/>
    <w:rsid w:val="008F16B2"/>
    <w:rsid w:val="00907486"/>
    <w:rsid w:val="00913ED7"/>
    <w:rsid w:val="00917D0C"/>
    <w:rsid w:val="009215FA"/>
    <w:rsid w:val="0092489C"/>
    <w:rsid w:val="00926A65"/>
    <w:rsid w:val="00943F87"/>
    <w:rsid w:val="00946F05"/>
    <w:rsid w:val="00950AC6"/>
    <w:rsid w:val="00952A16"/>
    <w:rsid w:val="00956CED"/>
    <w:rsid w:val="00967E65"/>
    <w:rsid w:val="00992E5D"/>
    <w:rsid w:val="009A1304"/>
    <w:rsid w:val="009A2C33"/>
    <w:rsid w:val="009B4CDF"/>
    <w:rsid w:val="009B6910"/>
    <w:rsid w:val="009C72EE"/>
    <w:rsid w:val="009E06D4"/>
    <w:rsid w:val="009F0030"/>
    <w:rsid w:val="009F0EB0"/>
    <w:rsid w:val="009F71B5"/>
    <w:rsid w:val="00A0192A"/>
    <w:rsid w:val="00A04BAB"/>
    <w:rsid w:val="00A37A97"/>
    <w:rsid w:val="00A43B1A"/>
    <w:rsid w:val="00A51C98"/>
    <w:rsid w:val="00A5754C"/>
    <w:rsid w:val="00A6726C"/>
    <w:rsid w:val="00A81FAC"/>
    <w:rsid w:val="00A97685"/>
    <w:rsid w:val="00A979D6"/>
    <w:rsid w:val="00AB02BB"/>
    <w:rsid w:val="00AC5CF6"/>
    <w:rsid w:val="00AD1E56"/>
    <w:rsid w:val="00AD394C"/>
    <w:rsid w:val="00AF6B96"/>
    <w:rsid w:val="00B15753"/>
    <w:rsid w:val="00B254D8"/>
    <w:rsid w:val="00B5334F"/>
    <w:rsid w:val="00B535A1"/>
    <w:rsid w:val="00B56E69"/>
    <w:rsid w:val="00B56FBD"/>
    <w:rsid w:val="00B859A4"/>
    <w:rsid w:val="00B877B1"/>
    <w:rsid w:val="00BA18DC"/>
    <w:rsid w:val="00BA2CA1"/>
    <w:rsid w:val="00BB01F8"/>
    <w:rsid w:val="00BC4E6F"/>
    <w:rsid w:val="00BC52E4"/>
    <w:rsid w:val="00BD71C0"/>
    <w:rsid w:val="00BD73A8"/>
    <w:rsid w:val="00BE1608"/>
    <w:rsid w:val="00C06730"/>
    <w:rsid w:val="00C07A91"/>
    <w:rsid w:val="00C15437"/>
    <w:rsid w:val="00C17D6E"/>
    <w:rsid w:val="00C415D4"/>
    <w:rsid w:val="00C41A83"/>
    <w:rsid w:val="00C51E1F"/>
    <w:rsid w:val="00C56EB8"/>
    <w:rsid w:val="00C810F1"/>
    <w:rsid w:val="00C84ACB"/>
    <w:rsid w:val="00C855CF"/>
    <w:rsid w:val="00C9669A"/>
    <w:rsid w:val="00CC7CB9"/>
    <w:rsid w:val="00CD76FF"/>
    <w:rsid w:val="00CE094D"/>
    <w:rsid w:val="00CE0E66"/>
    <w:rsid w:val="00D01CDB"/>
    <w:rsid w:val="00D13F37"/>
    <w:rsid w:val="00D26F27"/>
    <w:rsid w:val="00D53526"/>
    <w:rsid w:val="00D667D0"/>
    <w:rsid w:val="00D67B36"/>
    <w:rsid w:val="00D72349"/>
    <w:rsid w:val="00D759B2"/>
    <w:rsid w:val="00D8389C"/>
    <w:rsid w:val="00DA40F7"/>
    <w:rsid w:val="00DB15A8"/>
    <w:rsid w:val="00DB535C"/>
    <w:rsid w:val="00DC32FE"/>
    <w:rsid w:val="00DC4039"/>
    <w:rsid w:val="00DC6F9F"/>
    <w:rsid w:val="00DD48EA"/>
    <w:rsid w:val="00DE54A7"/>
    <w:rsid w:val="00DF4BC2"/>
    <w:rsid w:val="00E0695A"/>
    <w:rsid w:val="00E1553F"/>
    <w:rsid w:val="00E21B5F"/>
    <w:rsid w:val="00E220C1"/>
    <w:rsid w:val="00E46A46"/>
    <w:rsid w:val="00E4709F"/>
    <w:rsid w:val="00E6364B"/>
    <w:rsid w:val="00E73203"/>
    <w:rsid w:val="00E843AB"/>
    <w:rsid w:val="00EB00EB"/>
    <w:rsid w:val="00EB5DBA"/>
    <w:rsid w:val="00EC22C0"/>
    <w:rsid w:val="00ED2969"/>
    <w:rsid w:val="00EE56EB"/>
    <w:rsid w:val="00EE7EFC"/>
    <w:rsid w:val="00EF2AAB"/>
    <w:rsid w:val="00F10165"/>
    <w:rsid w:val="00F10A5E"/>
    <w:rsid w:val="00F129A1"/>
    <w:rsid w:val="00F24A58"/>
    <w:rsid w:val="00F45AB6"/>
    <w:rsid w:val="00F57984"/>
    <w:rsid w:val="00F64527"/>
    <w:rsid w:val="00F65558"/>
    <w:rsid w:val="00F71A38"/>
    <w:rsid w:val="00F841D8"/>
    <w:rsid w:val="00FA0972"/>
    <w:rsid w:val="00FC0CE8"/>
    <w:rsid w:val="00FC7552"/>
    <w:rsid w:val="00FD411A"/>
    <w:rsid w:val="00FD744D"/>
    <w:rsid w:val="00FE2246"/>
    <w:rsid w:val="00FE22A5"/>
    <w:rsid w:val="00FF2CA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FA8A2-8DD9-4ACD-AC80-8045CD90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F24A58"/>
    <w:pPr>
      <w:keepNext/>
      <w:tabs>
        <w:tab w:val="left" w:pos="709"/>
      </w:tabs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5439F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45439F"/>
    <w:rPr>
      <w:rFonts w:ascii="Arial" w:eastAsia="Times New Roman" w:hAnsi="Arial" w:cs="Times New Roman"/>
      <w:sz w:val="24"/>
      <w:szCs w:val="20"/>
      <w:lang w:eastAsia="tr-TR"/>
    </w:rPr>
  </w:style>
  <w:style w:type="paragraph" w:styleId="Title">
    <w:name w:val="Title"/>
    <w:basedOn w:val="Normal"/>
    <w:link w:val="TitleChar"/>
    <w:qFormat/>
    <w:rsid w:val="0045439F"/>
    <w:pPr>
      <w:jc w:val="center"/>
    </w:pPr>
    <w:rPr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45439F"/>
    <w:rPr>
      <w:rFonts w:ascii="Times New Roman" w:eastAsia="Times New Roman" w:hAnsi="Times New Roman" w:cs="Times New Roman"/>
      <w:b/>
      <w:bCs/>
      <w:sz w:val="44"/>
      <w:szCs w:val="24"/>
      <w:lang w:eastAsia="tr-TR"/>
    </w:rPr>
  </w:style>
  <w:style w:type="table" w:styleId="TableGrid">
    <w:name w:val="Table Grid"/>
    <w:basedOn w:val="TableNormal"/>
    <w:uiPriority w:val="39"/>
    <w:rsid w:val="00367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892A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A9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Heading1Char">
    <w:name w:val="Heading 1 Char"/>
    <w:basedOn w:val="DefaultParagraphFont"/>
    <w:link w:val="Heading1"/>
    <w:rsid w:val="00F24A58"/>
    <w:rPr>
      <w:rFonts w:ascii="Arial" w:eastAsia="Times New Roman" w:hAnsi="Arial" w:cs="Arial"/>
      <w:b/>
      <w:bCs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617"/>
    <w:rPr>
      <w:rFonts w:ascii="Segoe UI" w:eastAsia="Times New Roman" w:hAnsi="Segoe UI" w:cs="Segoe UI"/>
      <w:sz w:val="18"/>
      <w:szCs w:val="18"/>
      <w:lang w:eastAsia="tr-TR"/>
    </w:rPr>
  </w:style>
  <w:style w:type="paragraph" w:styleId="NoSpacing">
    <w:name w:val="No Spacing"/>
    <w:uiPriority w:val="1"/>
    <w:qFormat/>
    <w:rsid w:val="00A9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04807-E377-4B14-A884-C90B47EC3A0A}"/>
</file>

<file path=customXml/itemProps2.xml><?xml version="1.0" encoding="utf-8"?>
<ds:datastoreItem xmlns:ds="http://schemas.openxmlformats.org/officeDocument/2006/customXml" ds:itemID="{1CE61F06-3BAA-4924-931D-FD1A5A3CBE89}"/>
</file>

<file path=customXml/itemProps3.xml><?xml version="1.0" encoding="utf-8"?>
<ds:datastoreItem xmlns:ds="http://schemas.openxmlformats.org/officeDocument/2006/customXml" ds:itemID="{5C180FF8-4F92-4805-9060-03D3EE95D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967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hesabı</cp:lastModifiedBy>
  <cp:revision>2</cp:revision>
  <cp:lastPrinted>2022-06-29T08:29:00Z</cp:lastPrinted>
  <dcterms:created xsi:type="dcterms:W3CDTF">2022-10-24T20:14:00Z</dcterms:created>
  <dcterms:modified xsi:type="dcterms:W3CDTF">2022-10-24T20:14:00Z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