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1BAB4E59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7418C3B0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751830EB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3C199C7C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3D95174A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15E9655B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1944" wp14:editId="006A2025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1F4ADB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5E2104D" w14:textId="77777777" w:rsidR="0045439F" w:rsidRPr="00672FB9" w:rsidRDefault="0045439F">
      <w:pPr>
        <w:rPr>
          <w:rFonts w:ascii="Arial" w:hAnsi="Arial" w:cs="Arial"/>
        </w:rPr>
      </w:pPr>
    </w:p>
    <w:p w14:paraId="3C983550" w14:textId="77777777" w:rsidR="0045439F" w:rsidRPr="00672FB9" w:rsidRDefault="0045439F">
      <w:pPr>
        <w:rPr>
          <w:rFonts w:ascii="Arial" w:hAnsi="Arial" w:cs="Arial"/>
        </w:rPr>
      </w:pPr>
    </w:p>
    <w:p w14:paraId="364201A6" w14:textId="77777777" w:rsidR="0045439F" w:rsidRPr="00672FB9" w:rsidRDefault="0045439F">
      <w:pPr>
        <w:rPr>
          <w:rFonts w:ascii="Arial" w:hAnsi="Arial" w:cs="Arial"/>
        </w:rPr>
      </w:pPr>
    </w:p>
    <w:p w14:paraId="1D461101" w14:textId="77777777" w:rsidR="0045439F" w:rsidRPr="00672FB9" w:rsidRDefault="0045439F">
      <w:pPr>
        <w:rPr>
          <w:rFonts w:ascii="Arial" w:hAnsi="Arial" w:cs="Arial"/>
        </w:rPr>
      </w:pPr>
    </w:p>
    <w:p w14:paraId="240702B8" w14:textId="77777777" w:rsidR="0045439F" w:rsidRPr="00672FB9" w:rsidRDefault="0045439F">
      <w:pPr>
        <w:rPr>
          <w:rFonts w:ascii="Arial" w:hAnsi="Arial" w:cs="Arial"/>
        </w:rPr>
      </w:pPr>
    </w:p>
    <w:p w14:paraId="3C001EE4" w14:textId="77777777" w:rsidR="0045439F" w:rsidRPr="00672FB9" w:rsidRDefault="0045439F">
      <w:pPr>
        <w:rPr>
          <w:rFonts w:ascii="Arial" w:hAnsi="Arial" w:cs="Arial"/>
        </w:rPr>
      </w:pPr>
    </w:p>
    <w:p w14:paraId="6BADE6B2" w14:textId="77777777" w:rsidR="00FC0CE8" w:rsidRPr="00672FB9" w:rsidRDefault="00FC0CE8">
      <w:pPr>
        <w:rPr>
          <w:rFonts w:ascii="Arial" w:hAnsi="Arial" w:cs="Arial"/>
        </w:rPr>
      </w:pPr>
    </w:p>
    <w:p w14:paraId="09781AA7" w14:textId="77777777" w:rsidR="007B04FF" w:rsidRPr="00672FB9" w:rsidRDefault="007B04FF">
      <w:pPr>
        <w:rPr>
          <w:rFonts w:ascii="Arial" w:hAnsi="Arial" w:cs="Arial"/>
        </w:rPr>
      </w:pPr>
    </w:p>
    <w:p w14:paraId="5FA32001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100FAE11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449584A3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370E3F7A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4719EBFE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8A5F22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146A86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7CED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C86C9E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29FC547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4075B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3F1320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718AE4C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8E39A9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0EAD50F2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2A07041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A34DEB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4FFB34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5C64B7A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E58F1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7AFBCB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E6FA3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F4B36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6752B96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2D0816D8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815F29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040939E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138B5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9423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067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7D2809B4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6180504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E070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0DB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7F3" w14:textId="237417EC" w:rsidR="004C382D" w:rsidRPr="00672FB9" w:rsidRDefault="00D71720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D71720">
              <w:rPr>
                <w:rFonts w:ascii="Arial" w:hAnsi="Arial" w:cs="Arial"/>
                <w:sz w:val="28"/>
                <w:szCs w:val="28"/>
              </w:rPr>
              <w:t xml:space="preserve">Şeker Pancarı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01735AA6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4E4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AFBC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587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0C15A24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9332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B1B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0B9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699B412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06D3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BB45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9F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041FBDE8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50C511FF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3503DA0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85902BC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1F88BC9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CAB771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0EC5F63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714443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29AFBF61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BB75D1F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47C428F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E1228B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64DC51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8F609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177A760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00DA75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6DA2CB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AF2DBD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1E8EC7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FC4B34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81F668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ADBD9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F4FDEB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61FF28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2A86CB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25FF83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6C0EA0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1DF0F4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559BD29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5EBA815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401EB2F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8A8437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A30FA7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405264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4997E0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F84BA6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1EF851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CD1995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FF5BF6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1BDE1B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2C88DB9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195DB70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B427835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000A50BD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26C8211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66A9BB81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188B370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FCAE85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1640924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3754A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3B7555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B52FB0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7974E30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436792F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8D3BA72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A46DFF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81CAD85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6A182F39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F39B80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45505C2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CCAC5E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C12C33B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CD88FE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B153D8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8E5344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6D8A6EC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886235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6B2C671D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217CB7E7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48A7CFD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68DD4A6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C7CA02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24188AE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C958321" w14:textId="37C68AB5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Teknik Özellikler</w:t>
      </w:r>
    </w:p>
    <w:p w14:paraId="6ED46034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647B9536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74182F3A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5ED8B283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3A4541E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DFE0D7E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665854B1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5B5F3CC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1056CFB9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6D6BB449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7F04AA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86DE049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A4219A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4DED9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45B7D7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4EA122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2C84C98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92F53FC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7B5D28C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55B233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46202F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17A00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862390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B31B1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82E341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45503AB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C7A5C6F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6409E3D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D38F9B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DD006A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09CA24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A943EDB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A779B5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98EE40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9CD787D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43C4388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6F7886E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0139BD81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124444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75BE34B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1B2B9CB3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3273A98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42FFC291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14:paraId="68274CBB" w14:textId="77777777" w:rsidTr="009A0521">
        <w:tc>
          <w:tcPr>
            <w:tcW w:w="4294" w:type="dxa"/>
          </w:tcPr>
          <w:p w14:paraId="68D81D80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F095C2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14:paraId="39AE20A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14:paraId="2A6332DB" w14:textId="77777777" w:rsidTr="009A0521">
        <w:tc>
          <w:tcPr>
            <w:tcW w:w="4294" w:type="dxa"/>
          </w:tcPr>
          <w:p w14:paraId="46B78643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14:paraId="09A69A80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5781D207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6BC1FFE1" w14:textId="77777777" w:rsidTr="009A0521">
        <w:tc>
          <w:tcPr>
            <w:tcW w:w="4294" w:type="dxa"/>
          </w:tcPr>
          <w:p w14:paraId="3AA2CD02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14:paraId="129F8A37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0D861435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0990EB6E" w14:textId="77777777" w:rsidTr="009A0521">
        <w:tc>
          <w:tcPr>
            <w:tcW w:w="4294" w:type="dxa"/>
          </w:tcPr>
          <w:p w14:paraId="0C8257A6" w14:textId="77777777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14:paraId="7F6926FC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00098DC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A4902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1F3B5B0B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F779B01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FE823" wp14:editId="34593F23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3A82629C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70DCE11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27A74263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6AA8C22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7CEC8B8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02F728EB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EE96C5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BEDABC2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7E308C5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BD4387F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27882C31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2E14154A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5813673F" w14:textId="56C410A7" w:rsidR="00531DF3" w:rsidRPr="00672FB9" w:rsidRDefault="009F0030" w:rsidP="00D7172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(</w:t>
      </w:r>
      <w:r w:rsidR="00531DF3" w:rsidRPr="00672FB9">
        <w:rPr>
          <w:rFonts w:ascii="Arial" w:hAnsi="Arial" w:cs="Arial"/>
          <w:sz w:val="22"/>
          <w:szCs w:val="22"/>
        </w:rPr>
        <w:t xml:space="preserve"> </w:t>
      </w:r>
    </w:p>
    <w:p w14:paraId="222BF449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505A5168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7FE6F" wp14:editId="1F48DC47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33F1D48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5F731F66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5E887C8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351DECC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581289A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5A37BE4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278CB318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BBF63C1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862BA41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E9032F7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672FB9">
        <w:rPr>
          <w:rFonts w:ascii="Arial" w:hAnsi="Arial" w:cs="Arial"/>
          <w:sz w:val="24"/>
        </w:rPr>
        <w:lastRenderedPageBreak/>
        <w:t>.</w:t>
      </w:r>
      <w:r w:rsidRPr="00672FB9">
        <w:rPr>
          <w:rFonts w:ascii="Arial" w:hAnsi="Arial" w:cs="Arial"/>
          <w:b/>
          <w:sz w:val="24"/>
        </w:rPr>
        <w:t>Şekil</w:t>
      </w:r>
      <w:proofErr w:type="gramEnd"/>
      <w:r w:rsidRPr="00672FB9">
        <w:rPr>
          <w:rFonts w:ascii="Arial" w:hAnsi="Arial" w:cs="Arial"/>
          <w:b/>
          <w:sz w:val="24"/>
        </w:rPr>
        <w:t>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5D002863" w14:textId="77777777"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6A1A4510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0CD8749F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66FEAA43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52D6B683" w14:textId="3ABFBAC6" w:rsidR="00320DE3" w:rsidRPr="00672FB9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14:paraId="1224A831" w14:textId="77777777" w:rsidR="00297B1B" w:rsidRPr="00672FB9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31B8007D" w14:textId="686D0B2E" w:rsidR="00A37A97" w:rsidRPr="00672FB9" w:rsidRDefault="00F129A1" w:rsidP="008E368A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</w:p>
    <w:p w14:paraId="65310142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7CE240B5" w14:textId="3F87A38A" w:rsidR="006D08CB" w:rsidRPr="00D71720" w:rsidRDefault="006D08CB" w:rsidP="00D71720">
      <w:pPr>
        <w:pStyle w:val="ListeParagraf"/>
        <w:numPr>
          <w:ilvl w:val="1"/>
          <w:numId w:val="3"/>
        </w:numPr>
        <w:jc w:val="both"/>
        <w:rPr>
          <w:rFonts w:ascii="Arial" w:hAnsi="Arial" w:cs="Arial"/>
          <w:b/>
          <w:sz w:val="24"/>
        </w:rPr>
      </w:pPr>
      <w:r w:rsidRPr="00D71720">
        <w:rPr>
          <w:rFonts w:ascii="Arial" w:hAnsi="Arial" w:cs="Arial"/>
          <w:b/>
          <w:sz w:val="24"/>
        </w:rPr>
        <w:t xml:space="preserve">Emniyet Düzeni </w:t>
      </w:r>
    </w:p>
    <w:p w14:paraId="442AF862" w14:textId="77777777" w:rsidR="00D71720" w:rsidRPr="00D71720" w:rsidRDefault="00D71720" w:rsidP="00D71720">
      <w:pPr>
        <w:pStyle w:val="ListeParagraf"/>
        <w:ind w:left="1080"/>
        <w:jc w:val="both"/>
        <w:rPr>
          <w:rFonts w:ascii="Arial" w:hAnsi="Arial" w:cs="Arial"/>
          <w:sz w:val="22"/>
          <w:szCs w:val="22"/>
        </w:rPr>
      </w:pPr>
    </w:p>
    <w:p w14:paraId="0ED9698D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45B2FB32" w14:textId="77777777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2.6</w:t>
      </w:r>
      <w:r w:rsidRPr="00672FB9">
        <w:rPr>
          <w:rFonts w:ascii="Arial" w:hAnsi="Arial" w:cs="Arial"/>
          <w:b/>
          <w:sz w:val="24"/>
        </w:rPr>
        <w:t>. Ek Donanım(varsa</w:t>
      </w:r>
      <w:proofErr w:type="gramStart"/>
      <w:r w:rsidRPr="00672FB9">
        <w:rPr>
          <w:rFonts w:ascii="Arial" w:hAnsi="Arial" w:cs="Arial"/>
          <w:b/>
          <w:sz w:val="24"/>
        </w:rPr>
        <w:t>)(</w:t>
      </w:r>
      <w:proofErr w:type="gramEnd"/>
      <w:r w:rsidRPr="00672FB9">
        <w:rPr>
          <w:rFonts w:ascii="Arial" w:hAnsi="Arial" w:cs="Arial"/>
          <w:b/>
          <w:sz w:val="24"/>
        </w:rPr>
        <w:t>Aydınlatma, otomatik kontrol vb.)</w:t>
      </w:r>
    </w:p>
    <w:p w14:paraId="7E5B971C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1AC1073C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7A3F3839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665CE215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5A37BE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4192E04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36B9C856" w14:textId="1E088A15" w:rsidR="00055FA2" w:rsidRDefault="00055FA2" w:rsidP="00D71720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14:paraId="48A5FA35" w14:textId="227C8E09" w:rsidR="00D71720" w:rsidRDefault="00D71720" w:rsidP="00D71720">
      <w:pPr>
        <w:ind w:firstLine="708"/>
        <w:jc w:val="both"/>
        <w:rPr>
          <w:rFonts w:ascii="Arial" w:hAnsi="Arial" w:cs="Arial"/>
          <w:b/>
          <w:sz w:val="24"/>
        </w:rPr>
      </w:pPr>
    </w:p>
    <w:p w14:paraId="1F61AD63" w14:textId="77777777" w:rsidR="00D71720" w:rsidRDefault="00D71720" w:rsidP="00D71720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21"/>
        <w:gridCol w:w="2102"/>
        <w:gridCol w:w="2539"/>
      </w:tblGrid>
      <w:tr w:rsidR="00D71720" w:rsidRPr="00D71720" w14:paraId="7A1CA1A8" w14:textId="77777777" w:rsidTr="00816C19">
        <w:tc>
          <w:tcPr>
            <w:tcW w:w="4503" w:type="dxa"/>
          </w:tcPr>
          <w:p w14:paraId="0C9E13D5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Deneyde kullanılan traktör</w:t>
            </w:r>
          </w:p>
        </w:tc>
        <w:tc>
          <w:tcPr>
            <w:tcW w:w="2126" w:type="dxa"/>
          </w:tcPr>
          <w:p w14:paraId="276B7A51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Birim ve Referans</w:t>
            </w:r>
          </w:p>
        </w:tc>
        <w:tc>
          <w:tcPr>
            <w:tcW w:w="2583" w:type="dxa"/>
          </w:tcPr>
          <w:p w14:paraId="61404825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Ölçüm Değeri</w:t>
            </w:r>
          </w:p>
        </w:tc>
      </w:tr>
      <w:tr w:rsidR="00D71720" w:rsidRPr="00D71720" w14:paraId="42ED46A1" w14:textId="77777777" w:rsidTr="00816C19">
        <w:tc>
          <w:tcPr>
            <w:tcW w:w="4503" w:type="dxa"/>
          </w:tcPr>
          <w:p w14:paraId="3772B1A7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Tarla eğimi</w:t>
            </w:r>
          </w:p>
        </w:tc>
        <w:tc>
          <w:tcPr>
            <w:tcW w:w="2126" w:type="dxa"/>
            <w:vAlign w:val="center"/>
          </w:tcPr>
          <w:p w14:paraId="461624D1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gramStart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%)(</w:t>
            </w:r>
            <w:proofErr w:type="spellStart"/>
            <w:proofErr w:type="gram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max</w:t>
            </w:r>
            <w:proofErr w:type="spell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4</w:t>
            </w:r>
            <w:r w:rsidRPr="00D71720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0</w:t>
            </w: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3" w:type="dxa"/>
          </w:tcPr>
          <w:p w14:paraId="5A8F34E6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001A0807" w14:textId="77777777" w:rsidTr="00816C19">
        <w:tc>
          <w:tcPr>
            <w:tcW w:w="4503" w:type="dxa"/>
          </w:tcPr>
          <w:p w14:paraId="23BB579F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Toprak cinsi</w:t>
            </w:r>
          </w:p>
        </w:tc>
        <w:tc>
          <w:tcPr>
            <w:tcW w:w="2126" w:type="dxa"/>
            <w:vAlign w:val="center"/>
          </w:tcPr>
          <w:p w14:paraId="651D2D06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2583" w:type="dxa"/>
          </w:tcPr>
          <w:p w14:paraId="2B553D36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5B017A99" w14:textId="77777777" w:rsidTr="00816C19">
        <w:tc>
          <w:tcPr>
            <w:tcW w:w="4503" w:type="dxa"/>
          </w:tcPr>
          <w:p w14:paraId="01B2ABFE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Toprak rutubeti</w:t>
            </w:r>
          </w:p>
        </w:tc>
        <w:tc>
          <w:tcPr>
            <w:tcW w:w="2126" w:type="dxa"/>
            <w:vAlign w:val="center"/>
          </w:tcPr>
          <w:p w14:paraId="3E7CF2A3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14:paraId="5A752461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07771C5F" w14:textId="77777777" w:rsidTr="00816C19">
        <w:tc>
          <w:tcPr>
            <w:tcW w:w="4503" w:type="dxa"/>
          </w:tcPr>
          <w:p w14:paraId="62C925DB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Pancar sıra arası uzaklık</w:t>
            </w:r>
          </w:p>
        </w:tc>
        <w:tc>
          <w:tcPr>
            <w:tcW w:w="2126" w:type="dxa"/>
            <w:vAlign w:val="center"/>
          </w:tcPr>
          <w:p w14:paraId="59BE4070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Ort</w:t>
            </w:r>
            <w:proofErr w:type="spell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) (450 mm)</w:t>
            </w:r>
          </w:p>
        </w:tc>
        <w:tc>
          <w:tcPr>
            <w:tcW w:w="2583" w:type="dxa"/>
          </w:tcPr>
          <w:p w14:paraId="72BAE885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381018A6" w14:textId="77777777" w:rsidTr="00816C19">
        <w:tc>
          <w:tcPr>
            <w:tcW w:w="4503" w:type="dxa"/>
          </w:tcPr>
          <w:p w14:paraId="7F882B45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Pancar sıra üzeri uzaklık</w:t>
            </w:r>
          </w:p>
        </w:tc>
        <w:tc>
          <w:tcPr>
            <w:tcW w:w="2126" w:type="dxa"/>
            <w:vAlign w:val="center"/>
          </w:tcPr>
          <w:p w14:paraId="25F0F034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Ort</w:t>
            </w:r>
            <w:proofErr w:type="spell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3" w:type="dxa"/>
          </w:tcPr>
          <w:p w14:paraId="273BB15E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3587DE49" w14:textId="77777777" w:rsidTr="00816C19">
        <w:tc>
          <w:tcPr>
            <w:tcW w:w="4503" w:type="dxa"/>
          </w:tcPr>
          <w:p w14:paraId="5C8E664E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Söküm için seçilen parsel boyu  </w:t>
            </w:r>
          </w:p>
        </w:tc>
        <w:tc>
          <w:tcPr>
            <w:tcW w:w="2126" w:type="dxa"/>
            <w:vAlign w:val="center"/>
          </w:tcPr>
          <w:p w14:paraId="5DF79B8C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(m) (</w:t>
            </w:r>
            <w:proofErr w:type="spellStart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min</w:t>
            </w:r>
            <w:proofErr w:type="spell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120 m</w:t>
            </w:r>
          </w:p>
        </w:tc>
        <w:tc>
          <w:tcPr>
            <w:tcW w:w="2583" w:type="dxa"/>
          </w:tcPr>
          <w:p w14:paraId="7F172232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1944DC13" w14:textId="77777777" w:rsidTr="00816C19">
        <w:tc>
          <w:tcPr>
            <w:tcW w:w="4503" w:type="dxa"/>
          </w:tcPr>
          <w:p w14:paraId="386775C1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Ortalama pancar kök gövdesi ağırlığı</w:t>
            </w:r>
          </w:p>
        </w:tc>
        <w:tc>
          <w:tcPr>
            <w:tcW w:w="2126" w:type="dxa"/>
            <w:vAlign w:val="center"/>
          </w:tcPr>
          <w:p w14:paraId="741D41C8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gramStart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kg</w:t>
            </w:r>
            <w:proofErr w:type="gram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3" w:type="dxa"/>
          </w:tcPr>
          <w:p w14:paraId="2171793D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732259C9" w14:textId="77777777" w:rsidTr="00816C19">
        <w:tc>
          <w:tcPr>
            <w:tcW w:w="4503" w:type="dxa"/>
          </w:tcPr>
          <w:p w14:paraId="01BB8040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Çalışma hızı</w:t>
            </w:r>
          </w:p>
        </w:tc>
        <w:tc>
          <w:tcPr>
            <w:tcW w:w="2126" w:type="dxa"/>
            <w:vAlign w:val="center"/>
          </w:tcPr>
          <w:p w14:paraId="1133C556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Ort</w:t>
            </w:r>
            <w:proofErr w:type="spell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km/h)</w:t>
            </w:r>
          </w:p>
        </w:tc>
        <w:tc>
          <w:tcPr>
            <w:tcW w:w="2583" w:type="dxa"/>
          </w:tcPr>
          <w:p w14:paraId="0A261C8F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1F451EC2" w14:textId="77777777" w:rsidTr="00816C19">
        <w:tc>
          <w:tcPr>
            <w:tcW w:w="4503" w:type="dxa"/>
          </w:tcPr>
          <w:p w14:paraId="07DB6AEF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Traktör kuyruk mili devri</w:t>
            </w:r>
          </w:p>
          <w:p w14:paraId="07A2107E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(Firma tarafından tavsiye edilen)</w:t>
            </w:r>
          </w:p>
        </w:tc>
        <w:tc>
          <w:tcPr>
            <w:tcW w:w="2126" w:type="dxa"/>
            <w:vAlign w:val="center"/>
          </w:tcPr>
          <w:p w14:paraId="6F5F780E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gramStart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d</w:t>
            </w:r>
            <w:proofErr w:type="gramEnd"/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/d)</w:t>
            </w:r>
          </w:p>
        </w:tc>
        <w:tc>
          <w:tcPr>
            <w:tcW w:w="2583" w:type="dxa"/>
          </w:tcPr>
          <w:p w14:paraId="3C8D9976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1720" w:rsidRPr="00D71720" w14:paraId="5CA129A2" w14:textId="77777777" w:rsidTr="00816C19">
        <w:tc>
          <w:tcPr>
            <w:tcW w:w="4503" w:type="dxa"/>
          </w:tcPr>
          <w:p w14:paraId="39B9B89E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Zamandan faydalanma katsayısı</w:t>
            </w:r>
          </w:p>
        </w:tc>
        <w:tc>
          <w:tcPr>
            <w:tcW w:w="2126" w:type="dxa"/>
            <w:vAlign w:val="center"/>
          </w:tcPr>
          <w:p w14:paraId="24EC4B75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717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583" w:type="dxa"/>
          </w:tcPr>
          <w:p w14:paraId="18179AFA" w14:textId="77777777" w:rsidR="00D71720" w:rsidRPr="00D71720" w:rsidRDefault="00D71720" w:rsidP="00D71720">
            <w:pPr>
              <w:tabs>
                <w:tab w:val="left" w:pos="7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8C22774" w14:textId="7B708818" w:rsidR="00D71720" w:rsidRDefault="00D71720" w:rsidP="00D71720">
      <w:pPr>
        <w:ind w:firstLine="708"/>
        <w:jc w:val="both"/>
        <w:rPr>
          <w:rFonts w:ascii="Arial" w:hAnsi="Arial" w:cs="Arial"/>
          <w:b/>
          <w:sz w:val="24"/>
        </w:rPr>
      </w:pPr>
    </w:p>
    <w:p w14:paraId="10474E3B" w14:textId="77777777" w:rsidR="00055FA2" w:rsidRPr="00672FB9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A90EFBF" w14:textId="77777777"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454A42B6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CEE0F2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3C8B04C" w14:textId="61341450"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14:paraId="25203EFC" w14:textId="77777777"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146E74D9" w14:textId="24511AA5" w:rsidR="002D1AE6" w:rsidRPr="00672FB9" w:rsidRDefault="002D1AE6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C856E70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5EAB51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8317372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C269237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EC40B7E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1F9AD81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281E156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0AD8442A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BAE9848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14CC2F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CEA129A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71FC538E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5BBA4CC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AAE0006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043BED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81E63B2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788539A" w14:textId="5677FB70" w:rsidR="006D08CB" w:rsidRPr="00672FB9" w:rsidRDefault="00DC6F9F" w:rsidP="006D08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14:paraId="4914F4BC" w14:textId="53F5ED2D" w:rsidR="00BE1608" w:rsidRDefault="00BE1608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1C98A9FF" w14:textId="27BE5C87" w:rsid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4CF0660F" w14:textId="3092C0A8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İş Başarısı</w:t>
      </w:r>
    </w:p>
    <w:p w14:paraId="08F5A90D" w14:textId="77777777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9F68377" w14:textId="60CB28DB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Sertlik Deneyi</w:t>
      </w:r>
    </w:p>
    <w:p w14:paraId="2CDB471B" w14:textId="7343ADCC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66F66E5" w14:textId="19C641EB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Denge deneyi</w:t>
      </w:r>
    </w:p>
    <w:p w14:paraId="65DB8286" w14:textId="312B4AB0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DD0D04" w14:textId="5BA4C8D8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Bıçak çevre hızı tespit deneyi</w:t>
      </w:r>
    </w:p>
    <w:p w14:paraId="053ACAAA" w14:textId="77777777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BFF7723" w14:textId="52464818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Kirlilik oranının belirlenmesi (Toprak firesi)</w:t>
      </w:r>
    </w:p>
    <w:p w14:paraId="6D489995" w14:textId="1538D34E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00F19A6" w14:textId="26C6383D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E0D91">
        <w:rPr>
          <w:rFonts w:ascii="Arial" w:hAnsi="Arial" w:cs="Arial"/>
          <w:b/>
          <w:bCs/>
          <w:sz w:val="22"/>
          <w:szCs w:val="22"/>
        </w:rPr>
        <w:t>Başkesme</w:t>
      </w:r>
      <w:proofErr w:type="spellEnd"/>
      <w:r w:rsidRPr="002E0D91">
        <w:rPr>
          <w:rFonts w:ascii="Arial" w:hAnsi="Arial" w:cs="Arial"/>
          <w:b/>
          <w:bCs/>
          <w:sz w:val="22"/>
          <w:szCs w:val="22"/>
        </w:rPr>
        <w:t xml:space="preserve"> kalitesinin belirlenmesi</w:t>
      </w:r>
    </w:p>
    <w:p w14:paraId="2845808A" w14:textId="77777777" w:rsidR="002E0D91" w:rsidRPr="002E0D91" w:rsidRDefault="002E0D91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3FD9F6C" w14:textId="6507487E" w:rsidR="00646006" w:rsidRPr="002E0D91" w:rsidRDefault="002E0D91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Kök kırılması kayıplarının belirlenmesi</w:t>
      </w:r>
    </w:p>
    <w:p w14:paraId="5BFDF7CB" w14:textId="77777777" w:rsidR="002E0D91" w:rsidRPr="002E0D91" w:rsidRDefault="002E0D91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45D79F2" w14:textId="2D561F5D" w:rsidR="002E0D91" w:rsidRPr="002E0D91" w:rsidRDefault="002E0D91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Yüzey yaralanmaları</w:t>
      </w:r>
    </w:p>
    <w:p w14:paraId="4F2BDF1C" w14:textId="6F01625B" w:rsidR="002E0D91" w:rsidRPr="002E0D91" w:rsidRDefault="002E0D91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3271CBE" w14:textId="16968FA7" w:rsidR="002E0D91" w:rsidRPr="002E0D91" w:rsidRDefault="002E0D91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Güç deneyi</w:t>
      </w:r>
    </w:p>
    <w:p w14:paraId="2911C533" w14:textId="77777777" w:rsidR="002E0D91" w:rsidRPr="002E0D91" w:rsidRDefault="002E0D91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87E78CD" w14:textId="659905CB" w:rsidR="002E0D91" w:rsidRPr="002E0D91" w:rsidRDefault="002E0D91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E0D91">
        <w:rPr>
          <w:rFonts w:ascii="Arial" w:hAnsi="Arial" w:cs="Arial"/>
          <w:b/>
          <w:bCs/>
          <w:sz w:val="22"/>
          <w:szCs w:val="22"/>
        </w:rPr>
        <w:t>Mukavemet deneyi</w:t>
      </w:r>
    </w:p>
    <w:p w14:paraId="6899DB0D" w14:textId="77777777" w:rsidR="002E0D91" w:rsidRPr="00672FB9" w:rsidRDefault="002E0D91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3D9C4E1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462D2FE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45197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1BEDBC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5B9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055FFB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400604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033753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12557F7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0AC638E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073FEF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D09FB2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2F5C59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9AAF0D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E5B1DB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FE50B47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0EE9236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24ABD76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B6BFF5B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9300274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1DADF0D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2319C8C0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F746B67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0494374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5ADAEDA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F37226D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1307DAC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C5213A9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23C9350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9051AE5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3E5C7F7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5237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E9EC381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BBF10F2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BF9C8A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893F6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F6FF6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551942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5AD605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75641C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326240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418F0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1952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D8904C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C88ABB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22FA9FF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29998F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2D8DC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05A3CB0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7B0A1E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E414F3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A88D63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E8E984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F75B52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1B2E08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565C423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C65AB3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58E3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0E4AF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15DF3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C5D75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87389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3794BD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F5E776D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187D0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80FC5D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35E4392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3B60D678" w14:textId="77777777" w:rsidTr="00524DEE">
        <w:tc>
          <w:tcPr>
            <w:tcW w:w="3399" w:type="dxa"/>
            <w:shd w:val="clear" w:color="auto" w:fill="auto"/>
            <w:vAlign w:val="center"/>
          </w:tcPr>
          <w:p w14:paraId="7252EBF6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723337D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1F266DC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0D109D8D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5178E989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5088" w14:textId="77777777" w:rsidR="004D484B" w:rsidRDefault="004D484B" w:rsidP="00892A9D">
      <w:r>
        <w:separator/>
      </w:r>
    </w:p>
  </w:endnote>
  <w:endnote w:type="continuationSeparator" w:id="0">
    <w:p w14:paraId="3577BC97" w14:textId="77777777" w:rsidR="004D484B" w:rsidRDefault="004D484B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0373EBF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112F79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96F7" w14:textId="77777777" w:rsidR="004D484B" w:rsidRDefault="004D484B" w:rsidP="00892A9D">
      <w:r>
        <w:separator/>
      </w:r>
    </w:p>
  </w:footnote>
  <w:footnote w:type="continuationSeparator" w:id="0">
    <w:p w14:paraId="34058377" w14:textId="77777777" w:rsidR="004D484B" w:rsidRDefault="004D484B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59596173">
    <w:abstractNumId w:val="2"/>
  </w:num>
  <w:num w:numId="2" w16cid:durableId="749348352">
    <w:abstractNumId w:val="3"/>
  </w:num>
  <w:num w:numId="3" w16cid:durableId="329842753">
    <w:abstractNumId w:val="4"/>
  </w:num>
  <w:num w:numId="4" w16cid:durableId="135034100">
    <w:abstractNumId w:val="0"/>
  </w:num>
  <w:num w:numId="5" w16cid:durableId="189873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0D91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4127FC"/>
    <w:rsid w:val="00430A58"/>
    <w:rsid w:val="00453776"/>
    <w:rsid w:val="0045399A"/>
    <w:rsid w:val="0045439F"/>
    <w:rsid w:val="00460C00"/>
    <w:rsid w:val="0047243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484B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D76FF"/>
    <w:rsid w:val="00CE094D"/>
    <w:rsid w:val="00CE0E66"/>
    <w:rsid w:val="00D01CDB"/>
    <w:rsid w:val="00D13F37"/>
    <w:rsid w:val="00D26F27"/>
    <w:rsid w:val="00D53526"/>
    <w:rsid w:val="00D667D0"/>
    <w:rsid w:val="00D7172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977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0D5C1-C89C-4A32-8BCB-8BCE080BD5B8}"/>
</file>

<file path=customXml/itemProps2.xml><?xml version="1.0" encoding="utf-8"?>
<ds:datastoreItem xmlns:ds="http://schemas.openxmlformats.org/officeDocument/2006/customXml" ds:itemID="{CA34AB00-44A1-459A-8184-84922CE4B136}"/>
</file>

<file path=customXml/itemProps3.xml><?xml version="1.0" encoding="utf-8"?>
<ds:datastoreItem xmlns:ds="http://schemas.openxmlformats.org/officeDocument/2006/customXml" ds:itemID="{95268669-90F8-4101-A4EA-84ADEA5D3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3</cp:revision>
  <cp:lastPrinted>2022-04-04T12:51:00Z</cp:lastPrinted>
  <dcterms:created xsi:type="dcterms:W3CDTF">2022-07-01T12:15:00Z</dcterms:created>
  <dcterms:modified xsi:type="dcterms:W3CDTF">2022-07-01T12:17:00Z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