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08C8C" w14:textId="55219AA6" w:rsidR="000B33E0" w:rsidRPr="00F2143A" w:rsidRDefault="009A3967" w:rsidP="00F2143A">
      <w:pPr>
        <w:spacing w:after="0" w:line="240" w:lineRule="auto"/>
        <w:jc w:val="center"/>
        <w:rPr>
          <w:rFonts w:ascii="Times New Roman" w:eastAsia="Times New Roman" w:hAnsi="Times New Roman" w:cs="Times New Roman"/>
          <w:b/>
          <w:sz w:val="24"/>
          <w:szCs w:val="24"/>
          <w:lang w:eastAsia="tr-TR"/>
        </w:rPr>
      </w:pPr>
      <w:bookmarkStart w:id="0" w:name="_GoBack"/>
      <w:bookmarkEnd w:id="0"/>
      <w:r>
        <w:rPr>
          <w:rFonts w:ascii="Times New Roman" w:eastAsia="Times New Roman" w:hAnsi="Times New Roman" w:cs="Times New Roman"/>
          <w:b/>
          <w:sz w:val="24"/>
          <w:szCs w:val="24"/>
          <w:lang w:val="en-AU" w:eastAsia="tr-TR"/>
        </w:rPr>
        <w:t xml:space="preserve">SAP </w:t>
      </w:r>
      <w:proofErr w:type="spellStart"/>
      <w:r w:rsidR="003900C4">
        <w:rPr>
          <w:rFonts w:ascii="Times New Roman" w:eastAsia="Times New Roman" w:hAnsi="Times New Roman" w:cs="Times New Roman"/>
          <w:b/>
          <w:sz w:val="24"/>
          <w:szCs w:val="24"/>
          <w:lang w:val="en-AU" w:eastAsia="tr-TR"/>
        </w:rPr>
        <w:t>ve</w:t>
      </w:r>
      <w:proofErr w:type="spellEnd"/>
      <w:r w:rsidR="003900C4">
        <w:rPr>
          <w:rFonts w:ascii="Times New Roman" w:eastAsia="Times New Roman" w:hAnsi="Times New Roman" w:cs="Times New Roman"/>
          <w:b/>
          <w:sz w:val="24"/>
          <w:szCs w:val="24"/>
          <w:lang w:val="en-AU" w:eastAsia="tr-TR"/>
        </w:rPr>
        <w:t xml:space="preserve"> DAL </w:t>
      </w:r>
      <w:r>
        <w:rPr>
          <w:rFonts w:ascii="Times New Roman" w:eastAsia="Times New Roman" w:hAnsi="Times New Roman" w:cs="Times New Roman"/>
          <w:b/>
          <w:sz w:val="24"/>
          <w:szCs w:val="24"/>
          <w:lang w:val="en-AU" w:eastAsia="tr-TR"/>
        </w:rPr>
        <w:t>PARÇALAMA</w:t>
      </w:r>
      <w:r w:rsidR="00FA087E" w:rsidRPr="00F2143A">
        <w:rPr>
          <w:rFonts w:ascii="Times New Roman" w:eastAsia="Times New Roman" w:hAnsi="Times New Roman" w:cs="Times New Roman"/>
          <w:b/>
          <w:sz w:val="24"/>
          <w:szCs w:val="24"/>
          <w:lang w:val="en-AU" w:eastAsia="tr-TR"/>
        </w:rPr>
        <w:t xml:space="preserve"> MAKİNA</w:t>
      </w:r>
      <w:r w:rsidR="008F7978">
        <w:rPr>
          <w:rFonts w:ascii="Times New Roman" w:eastAsia="Times New Roman" w:hAnsi="Times New Roman" w:cs="Times New Roman"/>
          <w:b/>
          <w:sz w:val="24"/>
          <w:szCs w:val="24"/>
          <w:lang w:val="en-AU" w:eastAsia="tr-TR"/>
        </w:rPr>
        <w:t>LARI</w:t>
      </w:r>
      <w:r w:rsidR="001D554A" w:rsidRPr="00F2143A">
        <w:rPr>
          <w:rFonts w:ascii="Times New Roman" w:eastAsia="Times New Roman" w:hAnsi="Times New Roman" w:cs="Times New Roman"/>
          <w:b/>
          <w:sz w:val="24"/>
          <w:szCs w:val="24"/>
          <w:lang w:val="en-AU" w:eastAsia="tr-TR"/>
        </w:rPr>
        <w:t xml:space="preserve"> </w:t>
      </w:r>
      <w:r w:rsidR="00F2143A" w:rsidRPr="00C84B7E">
        <w:rPr>
          <w:rFonts w:ascii="Times New Roman" w:eastAsia="Times New Roman" w:hAnsi="Times New Roman" w:cs="Times New Roman"/>
          <w:b/>
          <w:bCs/>
          <w:sz w:val="24"/>
          <w:szCs w:val="24"/>
          <w:lang w:eastAsia="tr-TR"/>
        </w:rPr>
        <w:t>DENEY İLKELERİ</w:t>
      </w:r>
    </w:p>
    <w:p w14:paraId="565CBA4A" w14:textId="77777777" w:rsidR="00F2143A" w:rsidRDefault="00F2143A" w:rsidP="00F2143A">
      <w:pPr>
        <w:spacing w:after="120" w:line="240" w:lineRule="auto"/>
        <w:jc w:val="both"/>
        <w:rPr>
          <w:rFonts w:ascii="Times New Roman" w:eastAsia="Times New Roman" w:hAnsi="Times New Roman" w:cs="Times New Roman"/>
          <w:b/>
          <w:sz w:val="24"/>
          <w:szCs w:val="24"/>
          <w:lang w:eastAsia="tr-TR"/>
        </w:rPr>
      </w:pPr>
    </w:p>
    <w:p w14:paraId="3E638425" w14:textId="77777777" w:rsidR="005F142E" w:rsidRPr="00F2143A" w:rsidRDefault="005F142E" w:rsidP="00F2143A">
      <w:pPr>
        <w:spacing w:after="120" w:line="240" w:lineRule="auto"/>
        <w:jc w:val="both"/>
        <w:rPr>
          <w:rFonts w:ascii="Times New Roman" w:eastAsia="Times New Roman" w:hAnsi="Times New Roman" w:cs="Times New Roman"/>
          <w:b/>
          <w:sz w:val="24"/>
          <w:szCs w:val="24"/>
          <w:lang w:eastAsia="tr-TR"/>
        </w:rPr>
      </w:pPr>
      <w:r w:rsidRPr="00F2143A">
        <w:rPr>
          <w:rFonts w:ascii="Times New Roman" w:eastAsia="Times New Roman" w:hAnsi="Times New Roman" w:cs="Times New Roman"/>
          <w:b/>
          <w:sz w:val="24"/>
          <w:szCs w:val="24"/>
          <w:lang w:eastAsia="tr-TR"/>
        </w:rPr>
        <w:t>1. KAPSAM</w:t>
      </w:r>
    </w:p>
    <w:p w14:paraId="0AD1626D" w14:textId="18F49A7F" w:rsidR="009A3967" w:rsidRPr="00FC2716" w:rsidRDefault="00C61E8C" w:rsidP="003900C4">
      <w:pPr>
        <w:spacing w:before="240" w:after="12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ab/>
      </w:r>
      <w:r w:rsidR="009A3967" w:rsidRPr="00C84B7E">
        <w:rPr>
          <w:rFonts w:ascii="Times New Roman" w:eastAsia="Times New Roman" w:hAnsi="Times New Roman" w:cs="Times New Roman"/>
          <w:sz w:val="24"/>
          <w:szCs w:val="24"/>
          <w:lang w:eastAsia="tr-TR"/>
        </w:rPr>
        <w:t xml:space="preserve">Bu </w:t>
      </w:r>
      <w:r w:rsidR="009A3967">
        <w:rPr>
          <w:rFonts w:ascii="Times New Roman" w:eastAsia="Times New Roman" w:hAnsi="Times New Roman" w:cs="Times New Roman"/>
          <w:sz w:val="24"/>
          <w:szCs w:val="24"/>
          <w:lang w:eastAsia="tr-TR"/>
        </w:rPr>
        <w:t>deney ilkeleri</w:t>
      </w:r>
      <w:r w:rsidR="00C1431F">
        <w:rPr>
          <w:rFonts w:ascii="Times New Roman" w:eastAsia="Times New Roman" w:hAnsi="Times New Roman" w:cs="Times New Roman"/>
          <w:sz w:val="24"/>
          <w:szCs w:val="24"/>
          <w:lang w:eastAsia="tr-TR"/>
        </w:rPr>
        <w:t>; tarımsal üretimde kültürel işlemler sonucunda</w:t>
      </w:r>
      <w:r w:rsidR="003900C4">
        <w:rPr>
          <w:rFonts w:ascii="Times New Roman" w:eastAsia="Times New Roman" w:hAnsi="Times New Roman" w:cs="Times New Roman"/>
          <w:sz w:val="24"/>
          <w:szCs w:val="24"/>
          <w:lang w:eastAsia="tr-TR"/>
        </w:rPr>
        <w:t xml:space="preserve"> </w:t>
      </w:r>
      <w:r w:rsidR="00C1431F">
        <w:rPr>
          <w:rFonts w:ascii="Times New Roman" w:eastAsia="Times New Roman" w:hAnsi="Times New Roman" w:cs="Times New Roman"/>
          <w:sz w:val="24"/>
          <w:szCs w:val="24"/>
          <w:lang w:eastAsia="tr-TR"/>
        </w:rPr>
        <w:t>ortaya çıkan bitkisel artıkları</w:t>
      </w:r>
      <w:r w:rsidR="003900C4">
        <w:rPr>
          <w:rFonts w:ascii="Times New Roman" w:eastAsia="Times New Roman" w:hAnsi="Times New Roman" w:cs="Times New Roman"/>
          <w:sz w:val="24"/>
          <w:szCs w:val="24"/>
          <w:lang w:eastAsia="tr-TR"/>
        </w:rPr>
        <w:t>,</w:t>
      </w:r>
      <w:r w:rsidR="00C1431F">
        <w:rPr>
          <w:rFonts w:ascii="Times New Roman" w:eastAsia="Times New Roman" w:hAnsi="Times New Roman" w:cs="Times New Roman"/>
          <w:sz w:val="24"/>
          <w:szCs w:val="24"/>
          <w:lang w:eastAsia="tr-TR"/>
        </w:rPr>
        <w:t xml:space="preserve"> ilerleme sırasında yerinde parçalayarak toprak zemine bırakan</w:t>
      </w:r>
      <w:r w:rsidR="006853F5">
        <w:rPr>
          <w:rFonts w:ascii="Times New Roman" w:eastAsia="Times New Roman" w:hAnsi="Times New Roman" w:cs="Times New Roman"/>
          <w:sz w:val="24"/>
          <w:szCs w:val="24"/>
          <w:lang w:eastAsia="tr-TR"/>
        </w:rPr>
        <w:t xml:space="preserve"> veya üzerinde bulunan depolama ünitesine aktaran, </w:t>
      </w:r>
      <w:r w:rsidR="00C1431F">
        <w:rPr>
          <w:rFonts w:ascii="Times New Roman" w:eastAsia="Times New Roman" w:hAnsi="Times New Roman" w:cs="Times New Roman"/>
          <w:sz w:val="24"/>
          <w:szCs w:val="24"/>
          <w:lang w:eastAsia="tr-TR"/>
        </w:rPr>
        <w:t>traktörden hareketli sap ve dal parçalama makinalarını kapsar. Sap parçalama makinalarının kullanım</w:t>
      </w:r>
      <w:r w:rsidR="004F0E2F">
        <w:rPr>
          <w:rFonts w:ascii="Times New Roman" w:eastAsia="Times New Roman" w:hAnsi="Times New Roman" w:cs="Times New Roman"/>
          <w:sz w:val="24"/>
          <w:szCs w:val="24"/>
          <w:lang w:eastAsia="tr-TR"/>
        </w:rPr>
        <w:t xml:space="preserve"> amacı</w:t>
      </w:r>
      <w:r w:rsidR="00C1431F">
        <w:rPr>
          <w:rFonts w:ascii="Times New Roman" w:eastAsia="Times New Roman" w:hAnsi="Times New Roman" w:cs="Times New Roman"/>
          <w:sz w:val="24"/>
          <w:szCs w:val="24"/>
          <w:lang w:eastAsia="tr-TR"/>
        </w:rPr>
        <w:t xml:space="preserve"> tarla bitkileri ve sebze yetiştiriciliğinde hasat sonrası, dal parçalama makinaları</w:t>
      </w:r>
      <w:r w:rsidR="004F0E2F">
        <w:rPr>
          <w:rFonts w:ascii="Times New Roman" w:eastAsia="Times New Roman" w:hAnsi="Times New Roman" w:cs="Times New Roman"/>
          <w:sz w:val="24"/>
          <w:szCs w:val="24"/>
          <w:lang w:eastAsia="tr-TR"/>
        </w:rPr>
        <w:t xml:space="preserve">nın kullanım amacı </w:t>
      </w:r>
      <w:r w:rsidR="00C1431F">
        <w:rPr>
          <w:rFonts w:ascii="Times New Roman" w:eastAsia="Times New Roman" w:hAnsi="Times New Roman" w:cs="Times New Roman"/>
          <w:sz w:val="24"/>
          <w:szCs w:val="24"/>
          <w:lang w:eastAsia="tr-TR"/>
        </w:rPr>
        <w:t xml:space="preserve">ise meyve bahçelerinde </w:t>
      </w:r>
      <w:r w:rsidR="004F0E2F">
        <w:rPr>
          <w:rFonts w:ascii="Times New Roman" w:eastAsia="Times New Roman" w:hAnsi="Times New Roman" w:cs="Times New Roman"/>
          <w:sz w:val="24"/>
          <w:szCs w:val="24"/>
          <w:lang w:eastAsia="tr-TR"/>
        </w:rPr>
        <w:t xml:space="preserve">budama işlemleri sonrası ortaya çıkan bitkisel artıkların parçalanmasına yöneliktir. </w:t>
      </w:r>
    </w:p>
    <w:p w14:paraId="1DB9A10E" w14:textId="77777777" w:rsidR="004548D9" w:rsidRDefault="004548D9" w:rsidP="00F2143A">
      <w:pPr>
        <w:spacing w:after="0" w:line="360" w:lineRule="auto"/>
        <w:jc w:val="both"/>
        <w:rPr>
          <w:rFonts w:ascii="Times New Roman" w:eastAsia="Times New Roman" w:hAnsi="Times New Roman" w:cs="Times New Roman"/>
          <w:b/>
          <w:bCs/>
          <w:sz w:val="24"/>
          <w:szCs w:val="24"/>
          <w:lang w:eastAsia="tr-TR"/>
        </w:rPr>
      </w:pPr>
    </w:p>
    <w:p w14:paraId="75644510" w14:textId="77777777" w:rsidR="00DD0F6D" w:rsidRPr="00F2143A" w:rsidRDefault="00DD0F6D" w:rsidP="00F2143A">
      <w:pPr>
        <w:spacing w:after="0" w:line="360" w:lineRule="auto"/>
        <w:jc w:val="both"/>
        <w:rPr>
          <w:rFonts w:ascii="Times New Roman" w:eastAsia="Times New Roman" w:hAnsi="Times New Roman" w:cs="Times New Roman"/>
          <w:sz w:val="24"/>
          <w:szCs w:val="24"/>
          <w:lang w:eastAsia="tr-TR"/>
        </w:rPr>
      </w:pPr>
      <w:r w:rsidRPr="00F2143A">
        <w:rPr>
          <w:rFonts w:ascii="Times New Roman" w:eastAsia="Times New Roman" w:hAnsi="Times New Roman" w:cs="Times New Roman"/>
          <w:b/>
          <w:bCs/>
          <w:sz w:val="24"/>
          <w:szCs w:val="24"/>
          <w:lang w:eastAsia="tr-TR"/>
        </w:rPr>
        <w:t>2. ÖN KONTROL</w:t>
      </w:r>
      <w:r w:rsidR="00A4260F">
        <w:rPr>
          <w:rFonts w:ascii="Times New Roman" w:eastAsia="Times New Roman" w:hAnsi="Times New Roman" w:cs="Times New Roman"/>
          <w:b/>
          <w:bCs/>
          <w:sz w:val="24"/>
          <w:szCs w:val="24"/>
          <w:lang w:eastAsia="tr-TR"/>
        </w:rPr>
        <w:t xml:space="preserve"> </w:t>
      </w:r>
      <w:r w:rsidRPr="00F2143A">
        <w:rPr>
          <w:rFonts w:ascii="Times New Roman" w:eastAsia="Times New Roman" w:hAnsi="Times New Roman" w:cs="Times New Roman"/>
          <w:b/>
          <w:bCs/>
          <w:sz w:val="24"/>
          <w:szCs w:val="24"/>
          <w:lang w:eastAsia="tr-TR"/>
        </w:rPr>
        <w:t>VE MUAYENE</w:t>
      </w:r>
    </w:p>
    <w:p w14:paraId="22BA72BF" w14:textId="77777777" w:rsidR="002D2235" w:rsidRPr="002D2235" w:rsidRDefault="00C61E8C" w:rsidP="002D2235">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2D2235" w:rsidRPr="002D2235">
        <w:rPr>
          <w:rFonts w:ascii="Times New Roman" w:eastAsia="Times New Roman" w:hAnsi="Times New Roman" w:cs="Times New Roman"/>
          <w:sz w:val="24"/>
          <w:szCs w:val="24"/>
          <w:lang w:eastAsia="tr-TR"/>
        </w:rPr>
        <w:t>Deneylere başlamadan önce makina gözle ön kontrolden geçirilmelidir. Bu kontrollerde;</w:t>
      </w:r>
    </w:p>
    <w:p w14:paraId="65D0CDA5" w14:textId="77777777" w:rsidR="002D2235" w:rsidRDefault="002D2235" w:rsidP="007E3CC7">
      <w:pPr>
        <w:pStyle w:val="ListParagraph"/>
        <w:numPr>
          <w:ilvl w:val="0"/>
          <w:numId w:val="6"/>
        </w:numPr>
        <w:spacing w:before="120" w:after="0" w:line="240" w:lineRule="auto"/>
        <w:jc w:val="both"/>
        <w:rPr>
          <w:rFonts w:ascii="Times New Roman" w:eastAsia="Times New Roman" w:hAnsi="Times New Roman" w:cs="Times New Roman"/>
          <w:sz w:val="24"/>
          <w:szCs w:val="24"/>
          <w:lang w:eastAsia="tr-TR"/>
        </w:rPr>
      </w:pPr>
      <w:r w:rsidRPr="004F1846">
        <w:rPr>
          <w:rFonts w:ascii="Times New Roman" w:eastAsia="Times New Roman" w:hAnsi="Times New Roman" w:cs="Times New Roman"/>
          <w:sz w:val="24"/>
          <w:szCs w:val="24"/>
          <w:lang w:eastAsia="tr-TR"/>
        </w:rPr>
        <w:t>Yüzeyler düzgün olmalı, çatlak, çapak ve</w:t>
      </w:r>
      <w:r>
        <w:rPr>
          <w:rFonts w:ascii="Times New Roman" w:eastAsia="Times New Roman" w:hAnsi="Times New Roman" w:cs="Times New Roman"/>
          <w:sz w:val="24"/>
          <w:szCs w:val="24"/>
          <w:lang w:eastAsia="tr-TR"/>
        </w:rPr>
        <w:t xml:space="preserve"> çizik vb. kusurlar bulunmamalı</w:t>
      </w:r>
      <w:r w:rsidRPr="004F1846">
        <w:rPr>
          <w:rFonts w:ascii="Times New Roman" w:eastAsia="Times New Roman" w:hAnsi="Times New Roman" w:cs="Times New Roman"/>
          <w:sz w:val="24"/>
          <w:szCs w:val="24"/>
          <w:lang w:eastAsia="tr-TR"/>
        </w:rPr>
        <w:t>dır.</w:t>
      </w:r>
    </w:p>
    <w:p w14:paraId="166E1EFE" w14:textId="77777777" w:rsidR="002D2235" w:rsidRDefault="002D2235" w:rsidP="007E3CC7">
      <w:pPr>
        <w:numPr>
          <w:ilvl w:val="0"/>
          <w:numId w:val="6"/>
        </w:numPr>
        <w:spacing w:before="120" w:after="0" w:line="240" w:lineRule="auto"/>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Tarla deneyi sonunda yapılan incelemelerde makinanın parçalarında kırılma, çatlama, kopma, eğilme, eksenlerinden kaçma vb. arızalar görülmemelidir.</w:t>
      </w:r>
    </w:p>
    <w:p w14:paraId="4FBAC156" w14:textId="77777777" w:rsidR="009A3967" w:rsidRDefault="009A3967" w:rsidP="009A3967">
      <w:pPr>
        <w:numPr>
          <w:ilvl w:val="0"/>
          <w:numId w:val="6"/>
        </w:numPr>
        <w:spacing w:before="120" w:after="0" w:line="240" w:lineRule="auto"/>
        <w:jc w:val="both"/>
        <w:rPr>
          <w:rFonts w:ascii="Times New Roman" w:eastAsia="Times New Roman" w:hAnsi="Times New Roman" w:cs="Times New Roman"/>
          <w:sz w:val="24"/>
          <w:szCs w:val="24"/>
          <w:lang w:eastAsia="tr-TR"/>
        </w:rPr>
      </w:pPr>
      <w:r w:rsidRPr="009A3967">
        <w:rPr>
          <w:rFonts w:ascii="Times New Roman" w:eastAsia="Times New Roman" w:hAnsi="Times New Roman" w:cs="Times New Roman"/>
          <w:sz w:val="24"/>
          <w:szCs w:val="24"/>
          <w:lang w:eastAsia="tr-TR"/>
        </w:rPr>
        <w:t>Çekilir tip sap parçalama makinaları, çeki tertibatı ve taşıyıcı tekerleklere sahip olmalıdır.</w:t>
      </w:r>
    </w:p>
    <w:p w14:paraId="4A97DCC7" w14:textId="2763AA1F" w:rsidR="009A3967" w:rsidRDefault="003900C4" w:rsidP="009A3967">
      <w:pPr>
        <w:numPr>
          <w:ilvl w:val="0"/>
          <w:numId w:val="6"/>
        </w:num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009A3967" w:rsidRPr="009A3967">
        <w:rPr>
          <w:rFonts w:ascii="Times New Roman" w:eastAsia="Times New Roman" w:hAnsi="Times New Roman" w:cs="Times New Roman"/>
          <w:sz w:val="24"/>
          <w:szCs w:val="24"/>
          <w:lang w:eastAsia="tr-TR"/>
        </w:rPr>
        <w:t xml:space="preserve">arçalama makinası üzerinde V-kayışları ve zincir tertibatları kullanılıyorsa, bu </w:t>
      </w:r>
      <w:proofErr w:type="spellStart"/>
      <w:r w:rsidR="009A3967" w:rsidRPr="009A3967">
        <w:rPr>
          <w:rFonts w:ascii="Times New Roman" w:eastAsia="Times New Roman" w:hAnsi="Times New Roman" w:cs="Times New Roman"/>
          <w:sz w:val="24"/>
          <w:szCs w:val="24"/>
          <w:lang w:eastAsia="tr-TR"/>
        </w:rPr>
        <w:t>tertibatların</w:t>
      </w:r>
      <w:proofErr w:type="spellEnd"/>
      <w:r w:rsidR="009A3967" w:rsidRPr="009A3967">
        <w:rPr>
          <w:rFonts w:ascii="Times New Roman" w:eastAsia="Times New Roman" w:hAnsi="Times New Roman" w:cs="Times New Roman"/>
          <w:sz w:val="24"/>
          <w:szCs w:val="24"/>
          <w:lang w:eastAsia="tr-TR"/>
        </w:rPr>
        <w:t xml:space="preserve"> gerdirme düzenleri bulunmalıdır.</w:t>
      </w:r>
    </w:p>
    <w:p w14:paraId="23A22C6E" w14:textId="7F58338B" w:rsidR="002D2235" w:rsidRPr="003900C4" w:rsidRDefault="004F0E2F" w:rsidP="007E3CC7">
      <w:pPr>
        <w:numPr>
          <w:ilvl w:val="0"/>
          <w:numId w:val="6"/>
        </w:numPr>
        <w:spacing w:before="120" w:after="0" w:line="240" w:lineRule="auto"/>
        <w:jc w:val="both"/>
        <w:rPr>
          <w:rFonts w:ascii="Times New Roman" w:eastAsia="Times New Roman" w:hAnsi="Times New Roman" w:cs="Times New Roman"/>
          <w:sz w:val="24"/>
          <w:szCs w:val="24"/>
          <w:lang w:eastAsia="tr-TR"/>
        </w:rPr>
      </w:pPr>
      <w:r w:rsidRPr="003900C4">
        <w:rPr>
          <w:rFonts w:ascii="Times New Roman" w:eastAsia="Times New Roman" w:hAnsi="Times New Roman" w:cs="Times New Roman"/>
          <w:sz w:val="24"/>
          <w:szCs w:val="24"/>
          <w:lang w:eastAsia="tr-TR"/>
        </w:rPr>
        <w:t>P</w:t>
      </w:r>
      <w:r w:rsidR="00A860F3" w:rsidRPr="003900C4">
        <w:rPr>
          <w:rFonts w:ascii="Times New Roman" w:eastAsia="Times New Roman" w:hAnsi="Times New Roman" w:cs="Times New Roman"/>
          <w:sz w:val="24"/>
          <w:szCs w:val="24"/>
          <w:lang w:eastAsia="tr-TR"/>
        </w:rPr>
        <w:t>arçalama makinası</w:t>
      </w:r>
      <w:r w:rsidRPr="003900C4">
        <w:rPr>
          <w:rFonts w:ascii="Times New Roman" w:eastAsia="Times New Roman" w:hAnsi="Times New Roman" w:cs="Times New Roman"/>
          <w:sz w:val="24"/>
          <w:szCs w:val="24"/>
          <w:lang w:eastAsia="tr-TR"/>
        </w:rPr>
        <w:t>nın</w:t>
      </w:r>
      <w:r w:rsidR="00A860F3" w:rsidRPr="003900C4">
        <w:rPr>
          <w:rFonts w:ascii="Times New Roman" w:eastAsia="Times New Roman" w:hAnsi="Times New Roman" w:cs="Times New Roman"/>
          <w:sz w:val="24"/>
          <w:szCs w:val="24"/>
          <w:lang w:eastAsia="tr-TR"/>
        </w:rPr>
        <w:t xml:space="preserve"> </w:t>
      </w:r>
      <w:r w:rsidR="000C660D" w:rsidRPr="003900C4">
        <w:rPr>
          <w:rFonts w:ascii="Times New Roman" w:hAnsi="Times New Roman" w:cs="Times New Roman"/>
          <w:sz w:val="24"/>
          <w:szCs w:val="24"/>
        </w:rPr>
        <w:t>düz bir zeminde yatay bir şekilde dengede durması</w:t>
      </w:r>
      <w:r w:rsidR="000C660D" w:rsidRPr="002D2235">
        <w:rPr>
          <w:rFonts w:ascii="Times New Roman" w:hAnsi="Times New Roman" w:cs="Times New Roman"/>
          <w:sz w:val="24"/>
          <w:szCs w:val="24"/>
        </w:rPr>
        <w:t xml:space="preserve"> ve uçlarının yere değmesi koşulu gözetilerek </w:t>
      </w:r>
      <w:r>
        <w:rPr>
          <w:rFonts w:ascii="Times New Roman" w:hAnsi="Times New Roman" w:cs="Times New Roman"/>
          <w:sz w:val="24"/>
          <w:szCs w:val="24"/>
        </w:rPr>
        <w:t>makinanın</w:t>
      </w:r>
      <w:r w:rsidR="000C660D" w:rsidRPr="002D2235">
        <w:rPr>
          <w:rFonts w:ascii="Times New Roman" w:hAnsi="Times New Roman" w:cs="Times New Roman"/>
          <w:sz w:val="24"/>
          <w:szCs w:val="24"/>
        </w:rPr>
        <w:t xml:space="preserve"> yere </w:t>
      </w:r>
      <w:r w:rsidR="000C660D" w:rsidRPr="003900C4">
        <w:rPr>
          <w:rFonts w:ascii="Times New Roman" w:hAnsi="Times New Roman" w:cs="Times New Roman"/>
          <w:sz w:val="24"/>
          <w:szCs w:val="24"/>
        </w:rPr>
        <w:t>paralelliği kontrol edilmeli, ölçüler bu konumda alınmalıdır.</w:t>
      </w:r>
    </w:p>
    <w:p w14:paraId="1F8F2D50" w14:textId="2835396C" w:rsidR="002D2235" w:rsidRPr="003900C4" w:rsidRDefault="009E21D8" w:rsidP="007E3CC7">
      <w:pPr>
        <w:numPr>
          <w:ilvl w:val="0"/>
          <w:numId w:val="6"/>
        </w:numPr>
        <w:spacing w:before="120"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Kuyruk milinden hareketli m</w:t>
      </w:r>
      <w:r w:rsidR="001D554A" w:rsidRPr="003900C4">
        <w:rPr>
          <w:rFonts w:ascii="Times New Roman" w:hAnsi="Times New Roman" w:cs="Times New Roman"/>
          <w:sz w:val="24"/>
          <w:szCs w:val="24"/>
        </w:rPr>
        <w:t>akinalar 540</w:t>
      </w:r>
      <w:r w:rsidR="006853F5">
        <w:rPr>
          <w:rFonts w:ascii="Times New Roman" w:hAnsi="Times New Roman" w:cs="Times New Roman"/>
          <w:sz w:val="24"/>
          <w:szCs w:val="24"/>
        </w:rPr>
        <w:t> </w:t>
      </w:r>
      <w:r w:rsidR="003900C4" w:rsidRPr="003900C4">
        <w:rPr>
          <w:rFonts w:ascii="Times New Roman" w:hAnsi="Times New Roman" w:cs="Times New Roman"/>
          <w:sz w:val="24"/>
          <w:szCs w:val="24"/>
        </w:rPr>
        <w:t>min</w:t>
      </w:r>
      <w:r w:rsidR="003900C4" w:rsidRPr="003900C4">
        <w:rPr>
          <w:rFonts w:ascii="Times New Roman" w:hAnsi="Times New Roman" w:cs="Times New Roman"/>
          <w:sz w:val="24"/>
          <w:szCs w:val="24"/>
          <w:vertAlign w:val="superscript"/>
        </w:rPr>
        <w:t>-1</w:t>
      </w:r>
      <w:r w:rsidR="00DE3F68" w:rsidRPr="003900C4">
        <w:rPr>
          <w:rFonts w:ascii="Times New Roman" w:hAnsi="Times New Roman" w:cs="Times New Roman"/>
          <w:sz w:val="24"/>
          <w:szCs w:val="24"/>
        </w:rPr>
        <w:t xml:space="preserve"> </w:t>
      </w:r>
      <w:r w:rsidR="006853F5">
        <w:rPr>
          <w:rFonts w:ascii="Times New Roman" w:hAnsi="Times New Roman" w:cs="Times New Roman"/>
          <w:sz w:val="24"/>
          <w:szCs w:val="24"/>
        </w:rPr>
        <w:t>ya da 1000 </w:t>
      </w:r>
      <w:r w:rsidR="006853F5" w:rsidRPr="003900C4">
        <w:rPr>
          <w:rFonts w:ascii="Times New Roman" w:hAnsi="Times New Roman" w:cs="Times New Roman"/>
          <w:sz w:val="24"/>
          <w:szCs w:val="24"/>
        </w:rPr>
        <w:t>min</w:t>
      </w:r>
      <w:r w:rsidR="006853F5" w:rsidRPr="003900C4">
        <w:rPr>
          <w:rFonts w:ascii="Times New Roman" w:hAnsi="Times New Roman" w:cs="Times New Roman"/>
          <w:sz w:val="24"/>
          <w:szCs w:val="24"/>
          <w:vertAlign w:val="superscript"/>
        </w:rPr>
        <w:t>-1</w:t>
      </w:r>
      <w:r w:rsidR="006853F5">
        <w:rPr>
          <w:rFonts w:ascii="Times New Roman" w:hAnsi="Times New Roman" w:cs="Times New Roman"/>
          <w:sz w:val="24"/>
          <w:szCs w:val="24"/>
        </w:rPr>
        <w:t xml:space="preserve"> k</w:t>
      </w:r>
      <w:r w:rsidR="00DE3F68" w:rsidRPr="003900C4">
        <w:rPr>
          <w:rFonts w:ascii="Times New Roman" w:hAnsi="Times New Roman" w:cs="Times New Roman"/>
          <w:sz w:val="24"/>
          <w:szCs w:val="24"/>
        </w:rPr>
        <w:t>uyruk mili</w:t>
      </w:r>
      <w:r w:rsidR="001D554A" w:rsidRPr="003900C4">
        <w:rPr>
          <w:rFonts w:ascii="Times New Roman" w:hAnsi="Times New Roman" w:cs="Times New Roman"/>
          <w:sz w:val="24"/>
          <w:szCs w:val="24"/>
        </w:rPr>
        <w:t xml:space="preserve"> devrinde çalışabilmeli, mafsallı mil aşırı yük emniyet kavramasına sahip olmalıdır.</w:t>
      </w:r>
    </w:p>
    <w:p w14:paraId="52CA1620" w14:textId="29F19AC6" w:rsidR="001D554A" w:rsidRPr="003900C4" w:rsidRDefault="000C660D" w:rsidP="007E3CC7">
      <w:pPr>
        <w:numPr>
          <w:ilvl w:val="0"/>
          <w:numId w:val="6"/>
        </w:numPr>
        <w:spacing w:before="120" w:after="0" w:line="240" w:lineRule="auto"/>
        <w:jc w:val="both"/>
        <w:rPr>
          <w:rFonts w:ascii="Times New Roman" w:eastAsia="Times New Roman" w:hAnsi="Times New Roman" w:cs="Times New Roman"/>
          <w:sz w:val="24"/>
          <w:szCs w:val="24"/>
          <w:lang w:eastAsia="tr-TR"/>
        </w:rPr>
      </w:pPr>
      <w:r w:rsidRPr="003900C4">
        <w:rPr>
          <w:rFonts w:ascii="Times New Roman" w:hAnsi="Times New Roman" w:cs="Times New Roman"/>
          <w:sz w:val="24"/>
          <w:szCs w:val="24"/>
        </w:rPr>
        <w:t xml:space="preserve">Makinanın </w:t>
      </w:r>
      <w:r w:rsidR="002D2235" w:rsidRPr="003900C4">
        <w:rPr>
          <w:rFonts w:ascii="Times New Roman" w:eastAsia="Times New Roman" w:hAnsi="Times New Roman" w:cs="Times New Roman"/>
          <w:color w:val="000000" w:themeColor="text1"/>
          <w:sz w:val="24"/>
          <w:szCs w:val="24"/>
          <w:lang w:eastAsia="tr-TR"/>
        </w:rPr>
        <w:t xml:space="preserve">üç nokta askı tertibatı </w:t>
      </w:r>
      <w:r w:rsidR="002D2235" w:rsidRPr="00E85389">
        <w:rPr>
          <w:rFonts w:ascii="Times New Roman" w:eastAsia="Times New Roman" w:hAnsi="Times New Roman" w:cs="Times New Roman"/>
          <w:color w:val="000000" w:themeColor="text1"/>
          <w:sz w:val="24"/>
          <w:szCs w:val="24"/>
          <w:lang w:eastAsia="tr-TR"/>
        </w:rPr>
        <w:t xml:space="preserve">TS </w:t>
      </w:r>
      <w:r w:rsidR="00D123A0" w:rsidRPr="00E85389">
        <w:rPr>
          <w:rFonts w:ascii="Times New Roman" w:eastAsia="Times New Roman" w:hAnsi="Times New Roman" w:cs="Times New Roman"/>
          <w:color w:val="000000" w:themeColor="text1"/>
          <w:sz w:val="24"/>
          <w:szCs w:val="24"/>
          <w:lang w:eastAsia="tr-TR"/>
        </w:rPr>
        <w:t xml:space="preserve">ISO 730 </w:t>
      </w:r>
      <w:r w:rsidR="002D2235" w:rsidRPr="00E85389">
        <w:rPr>
          <w:rFonts w:ascii="Times New Roman" w:eastAsia="Times New Roman" w:hAnsi="Times New Roman" w:cs="Times New Roman"/>
          <w:color w:val="000000" w:themeColor="text1"/>
          <w:sz w:val="24"/>
          <w:szCs w:val="24"/>
          <w:lang w:eastAsia="tr-TR"/>
        </w:rPr>
        <w:t>’a</w:t>
      </w:r>
      <w:r w:rsidR="002D2235" w:rsidRPr="003900C4">
        <w:rPr>
          <w:rFonts w:ascii="Times New Roman" w:eastAsia="Times New Roman" w:hAnsi="Times New Roman" w:cs="Times New Roman"/>
          <w:color w:val="000000" w:themeColor="text1"/>
          <w:sz w:val="24"/>
          <w:szCs w:val="24"/>
          <w:lang w:eastAsia="tr-TR"/>
        </w:rPr>
        <w:t xml:space="preserve"> uygun olmalıdır.</w:t>
      </w:r>
    </w:p>
    <w:p w14:paraId="2DBFAF14" w14:textId="0147A8A8" w:rsidR="002D2235" w:rsidRPr="007E3CC7" w:rsidRDefault="002D2235" w:rsidP="007E3CC7">
      <w:pPr>
        <w:numPr>
          <w:ilvl w:val="0"/>
          <w:numId w:val="6"/>
        </w:num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Makina</w:t>
      </w:r>
      <w:r w:rsidR="00A55974">
        <w:rPr>
          <w:rFonts w:ascii="Times New Roman" w:eastAsia="Times New Roman" w:hAnsi="Times New Roman" w:cs="Times New Roman"/>
          <w:sz w:val="24"/>
          <w:szCs w:val="24"/>
          <w:lang w:eastAsia="tr-TR"/>
        </w:rPr>
        <w:t>nın</w:t>
      </w:r>
      <w:r>
        <w:rPr>
          <w:rFonts w:ascii="Times New Roman" w:eastAsia="Times New Roman" w:hAnsi="Times New Roman" w:cs="Times New Roman"/>
          <w:sz w:val="24"/>
          <w:szCs w:val="24"/>
          <w:lang w:eastAsia="tr-TR"/>
        </w:rPr>
        <w:t xml:space="preserve"> </w:t>
      </w:r>
      <w:r w:rsidRPr="00B3685B">
        <w:rPr>
          <w:rFonts w:ascii="Times New Roman" w:eastAsia="Times New Roman" w:hAnsi="Times New Roman" w:cs="Times New Roman"/>
          <w:color w:val="000000" w:themeColor="text1"/>
          <w:sz w:val="24"/>
          <w:szCs w:val="24"/>
          <w:lang w:eastAsia="tr-TR"/>
        </w:rPr>
        <w:t xml:space="preserve">hidrolik sistemden </w:t>
      </w:r>
      <w:r w:rsidR="00A55974">
        <w:rPr>
          <w:rFonts w:ascii="Times New Roman" w:eastAsia="Times New Roman" w:hAnsi="Times New Roman" w:cs="Times New Roman"/>
          <w:color w:val="000000" w:themeColor="text1"/>
          <w:sz w:val="24"/>
          <w:szCs w:val="24"/>
          <w:lang w:eastAsia="tr-TR"/>
        </w:rPr>
        <w:t xml:space="preserve">hareket alması </w:t>
      </w:r>
      <w:r w:rsidRPr="00B3685B">
        <w:rPr>
          <w:rFonts w:ascii="Times New Roman" w:eastAsia="Times New Roman" w:hAnsi="Times New Roman" w:cs="Times New Roman"/>
          <w:color w:val="000000" w:themeColor="text1"/>
          <w:sz w:val="24"/>
          <w:szCs w:val="24"/>
          <w:lang w:eastAsia="tr-TR"/>
        </w:rPr>
        <w:t>durumunda hidrolik devre üzerinde azami çalışma basıncına ayarlanmış bir emniyet valfi bulunmalıdır.</w:t>
      </w:r>
    </w:p>
    <w:p w14:paraId="2DAC69DC" w14:textId="77777777" w:rsidR="007E3CC7" w:rsidRPr="003900C4" w:rsidRDefault="007E3CC7" w:rsidP="007E3CC7">
      <w:pPr>
        <w:numPr>
          <w:ilvl w:val="0"/>
          <w:numId w:val="6"/>
        </w:numPr>
        <w:spacing w:before="120" w:after="0" w:line="240" w:lineRule="auto"/>
        <w:jc w:val="both"/>
        <w:rPr>
          <w:rFonts w:ascii="Times New Roman" w:hAnsi="Times New Roman" w:cs="Times New Roman"/>
          <w:sz w:val="24"/>
          <w:szCs w:val="24"/>
        </w:rPr>
      </w:pPr>
      <w:r w:rsidRPr="007E3CC7">
        <w:rPr>
          <w:rFonts w:ascii="Times New Roman" w:hAnsi="Times New Roman" w:cs="Times New Roman"/>
          <w:sz w:val="24"/>
          <w:szCs w:val="24"/>
        </w:rPr>
        <w:t xml:space="preserve">Yol ve iş durumlarına kolayca </w:t>
      </w:r>
      <w:r w:rsidRPr="003900C4">
        <w:rPr>
          <w:rFonts w:ascii="Times New Roman" w:hAnsi="Times New Roman" w:cs="Times New Roman"/>
          <w:sz w:val="24"/>
          <w:szCs w:val="24"/>
        </w:rPr>
        <w:t>ayarlanabilmelidir.</w:t>
      </w:r>
    </w:p>
    <w:p w14:paraId="40E9F45A" w14:textId="2A295DFB" w:rsidR="007E3CC7" w:rsidRDefault="00DE3F68" w:rsidP="007E3CC7">
      <w:pPr>
        <w:numPr>
          <w:ilvl w:val="0"/>
          <w:numId w:val="6"/>
        </w:numPr>
        <w:spacing w:before="120" w:after="0" w:line="240" w:lineRule="auto"/>
        <w:jc w:val="both"/>
        <w:rPr>
          <w:rFonts w:ascii="Times New Roman" w:hAnsi="Times New Roman" w:cs="Times New Roman"/>
          <w:sz w:val="24"/>
          <w:szCs w:val="24"/>
        </w:rPr>
      </w:pPr>
      <w:r w:rsidRPr="003900C4">
        <w:rPr>
          <w:rFonts w:ascii="Times New Roman" w:hAnsi="Times New Roman" w:cs="Times New Roman"/>
          <w:sz w:val="24"/>
          <w:szCs w:val="24"/>
        </w:rPr>
        <w:t>Parçalama</w:t>
      </w:r>
      <w:r w:rsidR="007E3CC7" w:rsidRPr="003900C4">
        <w:rPr>
          <w:rFonts w:ascii="Times New Roman" w:hAnsi="Times New Roman" w:cs="Times New Roman"/>
          <w:sz w:val="24"/>
          <w:szCs w:val="24"/>
        </w:rPr>
        <w:t xml:space="preserve"> bıçaklarında kullanılan malzemenin sertliği</w:t>
      </w:r>
      <w:r w:rsidR="00A72B6F" w:rsidRPr="00E265A5">
        <w:rPr>
          <w:rFonts w:ascii="Times New Roman" w:hAnsi="Times New Roman" w:cs="Times New Roman"/>
          <w:sz w:val="24"/>
          <w:szCs w:val="24"/>
        </w:rPr>
        <w:t xml:space="preserve"> </w:t>
      </w:r>
      <w:r w:rsidR="00A72B6F" w:rsidRPr="00E265A5">
        <w:rPr>
          <w:rFonts w:ascii="Times New Roman" w:eastAsia="Calibri" w:hAnsi="Times New Roman" w:cs="Times New Roman"/>
          <w:sz w:val="24"/>
          <w:szCs w:val="24"/>
        </w:rPr>
        <w:t xml:space="preserve">uçtan itibaren en az 20 </w:t>
      </w:r>
      <w:proofErr w:type="spellStart"/>
      <w:r w:rsidR="00A72B6F" w:rsidRPr="00E265A5">
        <w:rPr>
          <w:rFonts w:ascii="Times New Roman" w:eastAsia="Calibri" w:hAnsi="Times New Roman" w:cs="Times New Roman"/>
          <w:sz w:val="24"/>
          <w:szCs w:val="24"/>
        </w:rPr>
        <w:t>mm'lik</w:t>
      </w:r>
      <w:proofErr w:type="spellEnd"/>
      <w:r w:rsidR="00A72B6F" w:rsidRPr="00E265A5">
        <w:rPr>
          <w:rFonts w:ascii="Times New Roman" w:eastAsia="Calibri" w:hAnsi="Times New Roman" w:cs="Times New Roman"/>
          <w:sz w:val="24"/>
          <w:szCs w:val="24"/>
        </w:rPr>
        <w:t xml:space="preserve"> kısmı</w:t>
      </w:r>
      <w:r w:rsidR="007E3CC7" w:rsidRPr="007E3CC7">
        <w:rPr>
          <w:rFonts w:ascii="Times New Roman" w:hAnsi="Times New Roman" w:cs="Times New Roman"/>
          <w:sz w:val="24"/>
          <w:szCs w:val="24"/>
        </w:rPr>
        <w:t xml:space="preserve"> 45</w:t>
      </w:r>
      <w:r w:rsidR="003900C4">
        <w:rPr>
          <w:rFonts w:ascii="Times New Roman" w:hAnsi="Times New Roman" w:cs="Times New Roman"/>
          <w:sz w:val="24"/>
          <w:szCs w:val="24"/>
        </w:rPr>
        <w:t>-</w:t>
      </w:r>
      <w:r w:rsidR="007E3CC7" w:rsidRPr="007E3CC7">
        <w:rPr>
          <w:rFonts w:ascii="Times New Roman" w:hAnsi="Times New Roman" w:cs="Times New Roman"/>
          <w:sz w:val="24"/>
          <w:szCs w:val="24"/>
        </w:rPr>
        <w:t xml:space="preserve"> 50 RSD-C</w:t>
      </w:r>
      <w:r w:rsidR="003900C4">
        <w:rPr>
          <w:rFonts w:ascii="Times New Roman" w:hAnsi="Times New Roman" w:cs="Times New Roman"/>
          <w:sz w:val="24"/>
          <w:szCs w:val="24"/>
        </w:rPr>
        <w:t xml:space="preserve"> olmalıdır</w:t>
      </w:r>
      <w:r w:rsidR="00A55974">
        <w:rPr>
          <w:rFonts w:ascii="Times New Roman" w:hAnsi="Times New Roman" w:cs="Times New Roman"/>
          <w:sz w:val="24"/>
          <w:szCs w:val="24"/>
        </w:rPr>
        <w:t>.</w:t>
      </w:r>
    </w:p>
    <w:p w14:paraId="68EB2606" w14:textId="77777777" w:rsidR="00DC6B62" w:rsidRDefault="007E3CC7" w:rsidP="00DC6B62">
      <w:pPr>
        <w:numPr>
          <w:ilvl w:val="0"/>
          <w:numId w:val="6"/>
        </w:numPr>
        <w:spacing w:before="120" w:after="0" w:line="240" w:lineRule="auto"/>
        <w:ind w:left="714" w:hanging="357"/>
        <w:jc w:val="both"/>
        <w:rPr>
          <w:rFonts w:ascii="Times New Roman" w:eastAsia="Times New Roman" w:hAnsi="Times New Roman" w:cs="Times New Roman"/>
          <w:sz w:val="24"/>
          <w:szCs w:val="24"/>
          <w:lang w:eastAsia="tr-TR"/>
        </w:rPr>
      </w:pPr>
      <w:r w:rsidRPr="003900C4">
        <w:rPr>
          <w:rFonts w:ascii="Times New Roman" w:hAnsi="Times New Roman" w:cs="Times New Roman"/>
          <w:sz w:val="24"/>
          <w:szCs w:val="24"/>
        </w:rPr>
        <w:t>Döndürme mekanizmasında</w:t>
      </w:r>
      <w:r w:rsidR="00DC6B62">
        <w:rPr>
          <w:rFonts w:ascii="Times New Roman" w:hAnsi="Times New Roman" w:cs="Times New Roman"/>
          <w:sz w:val="24"/>
          <w:szCs w:val="24"/>
        </w:rPr>
        <w:t xml:space="preserve"> yer alan</w:t>
      </w:r>
      <w:r w:rsidRPr="003900C4">
        <w:rPr>
          <w:rFonts w:ascii="Times New Roman" w:hAnsi="Times New Roman" w:cs="Times New Roman"/>
          <w:sz w:val="24"/>
          <w:szCs w:val="24"/>
        </w:rPr>
        <w:t xml:space="preserve"> yataklar toza karşı</w:t>
      </w:r>
      <w:r w:rsidRPr="007E3CC7">
        <w:rPr>
          <w:rFonts w:ascii="Times New Roman" w:hAnsi="Times New Roman" w:cs="Times New Roman"/>
          <w:sz w:val="24"/>
          <w:szCs w:val="24"/>
        </w:rPr>
        <w:t xml:space="preserve"> koru</w:t>
      </w:r>
      <w:r w:rsidR="006D532F">
        <w:rPr>
          <w:rFonts w:ascii="Times New Roman" w:hAnsi="Times New Roman" w:cs="Times New Roman"/>
          <w:sz w:val="24"/>
          <w:szCs w:val="24"/>
        </w:rPr>
        <w:t>n</w:t>
      </w:r>
      <w:r w:rsidRPr="007E3CC7">
        <w:rPr>
          <w:rFonts w:ascii="Times New Roman" w:hAnsi="Times New Roman" w:cs="Times New Roman"/>
          <w:sz w:val="24"/>
          <w:szCs w:val="24"/>
        </w:rPr>
        <w:t>malı ve yağla</w:t>
      </w:r>
      <w:r w:rsidR="006D532F">
        <w:rPr>
          <w:rFonts w:ascii="Times New Roman" w:hAnsi="Times New Roman" w:cs="Times New Roman"/>
          <w:sz w:val="24"/>
          <w:szCs w:val="24"/>
        </w:rPr>
        <w:t xml:space="preserve">maya yardımcı elemanlarla donatılmış olmalıdır. </w:t>
      </w:r>
      <w:r w:rsidR="00DC6B62" w:rsidRPr="0045070F">
        <w:rPr>
          <w:rFonts w:ascii="Times New Roman" w:eastAsia="Times New Roman" w:hAnsi="Times New Roman" w:cs="Times New Roman"/>
          <w:color w:val="000000" w:themeColor="text1"/>
          <w:sz w:val="24"/>
          <w:szCs w:val="24"/>
          <w:lang w:eastAsia="tr-TR"/>
        </w:rPr>
        <w:t>Gereken yerlerde rulmanlar kullanılmalıdır.</w:t>
      </w:r>
    </w:p>
    <w:p w14:paraId="7B18023F" w14:textId="24725760" w:rsidR="007E3CC7" w:rsidRPr="00D26767" w:rsidRDefault="007E3CC7" w:rsidP="007E3CC7">
      <w:pPr>
        <w:numPr>
          <w:ilvl w:val="0"/>
          <w:numId w:val="6"/>
        </w:numPr>
        <w:spacing w:before="120" w:after="0" w:line="240" w:lineRule="auto"/>
        <w:jc w:val="both"/>
        <w:rPr>
          <w:rFonts w:ascii="Times New Roman" w:hAnsi="Times New Roman" w:cs="Times New Roman"/>
          <w:sz w:val="24"/>
          <w:szCs w:val="24"/>
        </w:rPr>
      </w:pPr>
      <w:r w:rsidRPr="007E3CC7">
        <w:rPr>
          <w:rFonts w:ascii="Times New Roman" w:hAnsi="Times New Roman" w:cs="Times New Roman"/>
          <w:sz w:val="24"/>
          <w:szCs w:val="24"/>
        </w:rPr>
        <w:t xml:space="preserve">Traktör kuyruk milinden mafsallı mille </w:t>
      </w:r>
      <w:r w:rsidRPr="00D26767">
        <w:rPr>
          <w:rFonts w:ascii="Times New Roman" w:hAnsi="Times New Roman" w:cs="Times New Roman"/>
          <w:sz w:val="24"/>
          <w:szCs w:val="24"/>
        </w:rPr>
        <w:t xml:space="preserve">hareket alan </w:t>
      </w:r>
      <w:r w:rsidR="00A860F3" w:rsidRPr="00D26767">
        <w:rPr>
          <w:rFonts w:ascii="Times New Roman" w:hAnsi="Times New Roman" w:cs="Times New Roman"/>
          <w:sz w:val="24"/>
          <w:szCs w:val="24"/>
        </w:rPr>
        <w:t xml:space="preserve">parçalama makinası </w:t>
      </w:r>
      <w:r w:rsidRPr="00D26767">
        <w:rPr>
          <w:rFonts w:ascii="Times New Roman" w:hAnsi="Times New Roman" w:cs="Times New Roman"/>
          <w:sz w:val="24"/>
          <w:szCs w:val="24"/>
        </w:rPr>
        <w:t>bıçaklarının ortalama çevre hızları, traktör kuyruk milinin 540</w:t>
      </w:r>
      <w:r w:rsidR="00A55974" w:rsidRPr="00D26767">
        <w:rPr>
          <w:rFonts w:ascii="Times New Roman" w:hAnsi="Times New Roman" w:cs="Times New Roman"/>
          <w:sz w:val="24"/>
          <w:szCs w:val="24"/>
        </w:rPr>
        <w:t> min</w:t>
      </w:r>
      <w:r w:rsidR="00A55974" w:rsidRPr="00D26767">
        <w:rPr>
          <w:rFonts w:ascii="Times New Roman" w:hAnsi="Times New Roman" w:cs="Times New Roman"/>
          <w:sz w:val="24"/>
          <w:szCs w:val="24"/>
          <w:vertAlign w:val="superscript"/>
        </w:rPr>
        <w:t>-1</w:t>
      </w:r>
      <w:r w:rsidRPr="00D26767">
        <w:rPr>
          <w:rFonts w:ascii="Times New Roman" w:hAnsi="Times New Roman" w:cs="Times New Roman"/>
          <w:sz w:val="24"/>
          <w:szCs w:val="24"/>
        </w:rPr>
        <w:t xml:space="preserve"> ± 10</w:t>
      </w:r>
      <w:r w:rsidR="00A55974" w:rsidRPr="00D26767">
        <w:rPr>
          <w:rFonts w:ascii="Times New Roman" w:hAnsi="Times New Roman" w:cs="Times New Roman"/>
          <w:sz w:val="24"/>
          <w:szCs w:val="24"/>
        </w:rPr>
        <w:t> min</w:t>
      </w:r>
      <w:r w:rsidR="00A55974" w:rsidRPr="00D26767">
        <w:rPr>
          <w:rFonts w:ascii="Times New Roman" w:hAnsi="Times New Roman" w:cs="Times New Roman"/>
          <w:sz w:val="24"/>
          <w:szCs w:val="24"/>
          <w:vertAlign w:val="superscript"/>
        </w:rPr>
        <w:t>-1</w:t>
      </w:r>
      <w:r w:rsidR="0069100A" w:rsidRPr="00D26767">
        <w:rPr>
          <w:rFonts w:ascii="Times New Roman" w:hAnsi="Times New Roman" w:cs="Times New Roman"/>
          <w:sz w:val="24"/>
          <w:szCs w:val="24"/>
        </w:rPr>
        <w:t xml:space="preserve"> </w:t>
      </w:r>
      <w:r w:rsidRPr="00D26767">
        <w:rPr>
          <w:rFonts w:ascii="Times New Roman" w:hAnsi="Times New Roman" w:cs="Times New Roman"/>
          <w:sz w:val="24"/>
          <w:szCs w:val="24"/>
        </w:rPr>
        <w:t>veya 1000</w:t>
      </w:r>
      <w:r w:rsidR="00A55974" w:rsidRPr="00D26767">
        <w:rPr>
          <w:rFonts w:ascii="Times New Roman" w:hAnsi="Times New Roman" w:cs="Times New Roman"/>
          <w:sz w:val="24"/>
          <w:szCs w:val="24"/>
        </w:rPr>
        <w:t> min</w:t>
      </w:r>
      <w:r w:rsidR="00A55974" w:rsidRPr="00D26767">
        <w:rPr>
          <w:rFonts w:ascii="Times New Roman" w:hAnsi="Times New Roman" w:cs="Times New Roman"/>
          <w:sz w:val="24"/>
          <w:szCs w:val="24"/>
          <w:vertAlign w:val="superscript"/>
        </w:rPr>
        <w:t xml:space="preserve">-1 </w:t>
      </w:r>
      <w:r w:rsidRPr="00D26767">
        <w:rPr>
          <w:rFonts w:ascii="Times New Roman" w:hAnsi="Times New Roman" w:cs="Times New Roman"/>
          <w:sz w:val="24"/>
          <w:szCs w:val="24"/>
        </w:rPr>
        <w:t>± 25</w:t>
      </w:r>
      <w:r w:rsidR="00A55974" w:rsidRPr="00D26767">
        <w:rPr>
          <w:rFonts w:ascii="Times New Roman" w:hAnsi="Times New Roman" w:cs="Times New Roman"/>
          <w:sz w:val="24"/>
          <w:szCs w:val="24"/>
        </w:rPr>
        <w:t> min</w:t>
      </w:r>
      <w:r w:rsidR="00A55974" w:rsidRPr="00D26767">
        <w:rPr>
          <w:rFonts w:ascii="Times New Roman" w:hAnsi="Times New Roman" w:cs="Times New Roman"/>
          <w:sz w:val="24"/>
          <w:szCs w:val="24"/>
          <w:vertAlign w:val="superscript"/>
        </w:rPr>
        <w:t>-1</w:t>
      </w:r>
      <w:r w:rsidRPr="00D26767">
        <w:rPr>
          <w:rFonts w:ascii="Times New Roman" w:hAnsi="Times New Roman" w:cs="Times New Roman"/>
          <w:sz w:val="24"/>
          <w:szCs w:val="24"/>
        </w:rPr>
        <w:t>’de sağla</w:t>
      </w:r>
      <w:r w:rsidR="006853F5">
        <w:rPr>
          <w:rFonts w:ascii="Times New Roman" w:hAnsi="Times New Roman" w:cs="Times New Roman"/>
          <w:sz w:val="24"/>
          <w:szCs w:val="24"/>
        </w:rPr>
        <w:t>n</w:t>
      </w:r>
      <w:r w:rsidRPr="00D26767">
        <w:rPr>
          <w:rFonts w:ascii="Times New Roman" w:hAnsi="Times New Roman" w:cs="Times New Roman"/>
          <w:sz w:val="24"/>
          <w:szCs w:val="24"/>
        </w:rPr>
        <w:t>acak biçimde tasarımlanmış olmalıdır.</w:t>
      </w:r>
    </w:p>
    <w:p w14:paraId="631B1CED" w14:textId="1D3B4124" w:rsidR="00F127B7" w:rsidRPr="00F127B7" w:rsidRDefault="00F127B7" w:rsidP="00F127B7">
      <w:pPr>
        <w:numPr>
          <w:ilvl w:val="0"/>
          <w:numId w:val="6"/>
        </w:numPr>
        <w:spacing w:before="120" w:after="0" w:line="240" w:lineRule="auto"/>
        <w:jc w:val="both"/>
        <w:rPr>
          <w:rFonts w:ascii="Times New Roman" w:eastAsia="Calibri" w:hAnsi="Times New Roman" w:cs="Times New Roman"/>
          <w:sz w:val="24"/>
          <w:szCs w:val="24"/>
          <w:lang w:eastAsia="zh-CN"/>
        </w:rPr>
      </w:pPr>
      <w:r w:rsidRPr="00D26767">
        <w:rPr>
          <w:rFonts w:ascii="Times New Roman" w:eastAsia="Calibri" w:hAnsi="Times New Roman" w:cs="Times New Roman"/>
          <w:sz w:val="24"/>
          <w:szCs w:val="24"/>
          <w:lang w:eastAsia="zh-CN"/>
        </w:rPr>
        <w:t>Traktörle çekilir tip makinalarda</w:t>
      </w:r>
      <w:r w:rsidR="00017985" w:rsidRPr="00D26767">
        <w:rPr>
          <w:rFonts w:ascii="Times New Roman" w:eastAsia="Calibri" w:hAnsi="Times New Roman" w:cs="Times New Roman"/>
          <w:sz w:val="24"/>
          <w:szCs w:val="24"/>
          <w:lang w:eastAsia="zh-CN"/>
        </w:rPr>
        <w:t>,</w:t>
      </w:r>
      <w:r w:rsidRPr="00D26767">
        <w:rPr>
          <w:rFonts w:ascii="Times New Roman" w:eastAsia="Calibri" w:hAnsi="Times New Roman" w:cs="Times New Roman"/>
          <w:sz w:val="24"/>
          <w:szCs w:val="24"/>
          <w:lang w:eastAsia="zh-CN"/>
        </w:rPr>
        <w:t xml:space="preserve"> çeki oku TS</w:t>
      </w:r>
      <w:r w:rsidR="006853F5">
        <w:rPr>
          <w:rFonts w:ascii="Times New Roman" w:eastAsia="Calibri" w:hAnsi="Times New Roman" w:cs="Times New Roman"/>
          <w:sz w:val="24"/>
          <w:szCs w:val="24"/>
          <w:lang w:eastAsia="zh-CN"/>
        </w:rPr>
        <w:t> </w:t>
      </w:r>
      <w:r w:rsidRPr="00D26767">
        <w:rPr>
          <w:rFonts w:ascii="Times New Roman" w:eastAsia="Calibri" w:hAnsi="Times New Roman" w:cs="Times New Roman"/>
          <w:sz w:val="24"/>
          <w:szCs w:val="24"/>
          <w:lang w:eastAsia="zh-CN"/>
        </w:rPr>
        <w:t>3864</w:t>
      </w:r>
      <w:r w:rsidR="006853F5">
        <w:rPr>
          <w:rFonts w:ascii="Times New Roman" w:eastAsia="Calibri" w:hAnsi="Times New Roman" w:cs="Times New Roman"/>
          <w:sz w:val="24"/>
          <w:szCs w:val="24"/>
          <w:lang w:eastAsia="zh-CN"/>
        </w:rPr>
        <w:t> </w:t>
      </w:r>
      <w:r w:rsidR="00A55974" w:rsidRPr="00D26767">
        <w:rPr>
          <w:rFonts w:ascii="Times New Roman" w:eastAsia="Calibri" w:hAnsi="Times New Roman" w:cs="Times New Roman"/>
          <w:sz w:val="24"/>
          <w:szCs w:val="24"/>
          <w:lang w:eastAsia="zh-CN"/>
        </w:rPr>
        <w:t>–</w:t>
      </w:r>
      <w:r w:rsidR="006853F5">
        <w:rPr>
          <w:rFonts w:ascii="Times New Roman" w:eastAsia="Calibri" w:hAnsi="Times New Roman" w:cs="Times New Roman"/>
          <w:sz w:val="24"/>
          <w:szCs w:val="24"/>
          <w:lang w:eastAsia="zh-CN"/>
        </w:rPr>
        <w:t> </w:t>
      </w:r>
      <w:r w:rsidRPr="00D26767">
        <w:rPr>
          <w:rFonts w:ascii="Times New Roman" w:eastAsia="Calibri" w:hAnsi="Times New Roman" w:cs="Times New Roman"/>
          <w:sz w:val="24"/>
          <w:szCs w:val="24"/>
          <w:lang w:eastAsia="zh-CN"/>
        </w:rPr>
        <w:t>2</w:t>
      </w:r>
      <w:r w:rsidR="006853F5">
        <w:rPr>
          <w:rFonts w:ascii="Times New Roman" w:eastAsia="Calibri" w:hAnsi="Times New Roman" w:cs="Times New Roman"/>
          <w:sz w:val="24"/>
          <w:szCs w:val="24"/>
          <w:lang w:eastAsia="zh-CN"/>
        </w:rPr>
        <w:t> </w:t>
      </w:r>
      <w:r w:rsidRPr="00D26767">
        <w:rPr>
          <w:rFonts w:ascii="Times New Roman" w:eastAsia="Calibri" w:hAnsi="Times New Roman" w:cs="Times New Roman"/>
          <w:sz w:val="24"/>
          <w:szCs w:val="24"/>
          <w:lang w:eastAsia="zh-CN"/>
        </w:rPr>
        <w:t>ISO</w:t>
      </w:r>
      <w:r w:rsidR="006853F5">
        <w:rPr>
          <w:rFonts w:ascii="Times New Roman" w:eastAsia="Calibri" w:hAnsi="Times New Roman" w:cs="Times New Roman"/>
          <w:sz w:val="24"/>
          <w:szCs w:val="24"/>
          <w:lang w:eastAsia="zh-CN"/>
        </w:rPr>
        <w:t> </w:t>
      </w:r>
      <w:r w:rsidRPr="00D26767">
        <w:rPr>
          <w:rFonts w:ascii="Times New Roman" w:eastAsia="Calibri" w:hAnsi="Times New Roman" w:cs="Times New Roman"/>
          <w:sz w:val="24"/>
          <w:szCs w:val="24"/>
          <w:lang w:eastAsia="zh-CN"/>
        </w:rPr>
        <w:t>6489</w:t>
      </w:r>
      <w:r w:rsidR="006853F5">
        <w:rPr>
          <w:rFonts w:ascii="Times New Roman" w:eastAsia="Calibri" w:hAnsi="Times New Roman" w:cs="Times New Roman"/>
          <w:sz w:val="24"/>
          <w:szCs w:val="24"/>
          <w:lang w:eastAsia="zh-CN"/>
        </w:rPr>
        <w:t> </w:t>
      </w:r>
      <w:r w:rsidRPr="00D26767">
        <w:rPr>
          <w:rFonts w:ascii="Times New Roman" w:eastAsia="Calibri" w:hAnsi="Times New Roman" w:cs="Times New Roman"/>
          <w:sz w:val="24"/>
          <w:szCs w:val="24"/>
          <w:lang w:eastAsia="zh-CN"/>
        </w:rPr>
        <w:t>-</w:t>
      </w:r>
      <w:r w:rsidR="006853F5">
        <w:rPr>
          <w:rFonts w:ascii="Times New Roman" w:eastAsia="Calibri" w:hAnsi="Times New Roman" w:cs="Times New Roman"/>
          <w:sz w:val="24"/>
          <w:szCs w:val="24"/>
          <w:lang w:eastAsia="zh-CN"/>
        </w:rPr>
        <w:t> </w:t>
      </w:r>
      <w:r w:rsidRPr="00D26767">
        <w:rPr>
          <w:rFonts w:ascii="Times New Roman" w:eastAsia="Calibri" w:hAnsi="Times New Roman" w:cs="Times New Roman"/>
          <w:sz w:val="24"/>
          <w:szCs w:val="24"/>
          <w:lang w:eastAsia="zh-CN"/>
        </w:rPr>
        <w:t>2, TS</w:t>
      </w:r>
      <w:r w:rsidR="006853F5">
        <w:rPr>
          <w:rFonts w:ascii="Times New Roman" w:eastAsia="Calibri" w:hAnsi="Times New Roman" w:cs="Times New Roman"/>
          <w:sz w:val="24"/>
          <w:szCs w:val="24"/>
          <w:lang w:eastAsia="zh-CN"/>
        </w:rPr>
        <w:t> </w:t>
      </w:r>
      <w:r w:rsidRPr="00D26767">
        <w:rPr>
          <w:rFonts w:ascii="Times New Roman" w:eastAsia="Calibri" w:hAnsi="Times New Roman" w:cs="Times New Roman"/>
          <w:sz w:val="24"/>
          <w:szCs w:val="24"/>
          <w:lang w:eastAsia="zh-CN"/>
        </w:rPr>
        <w:t>ISO</w:t>
      </w:r>
      <w:r w:rsidR="006853F5">
        <w:rPr>
          <w:rFonts w:ascii="Times New Roman" w:eastAsia="Calibri" w:hAnsi="Times New Roman" w:cs="Times New Roman"/>
          <w:sz w:val="24"/>
          <w:szCs w:val="24"/>
          <w:lang w:eastAsia="zh-CN"/>
        </w:rPr>
        <w:t> </w:t>
      </w:r>
      <w:r w:rsidRPr="00D26767">
        <w:rPr>
          <w:rFonts w:ascii="Times New Roman" w:eastAsia="Calibri" w:hAnsi="Times New Roman" w:cs="Times New Roman"/>
          <w:sz w:val="24"/>
          <w:szCs w:val="24"/>
          <w:lang w:eastAsia="zh-CN"/>
        </w:rPr>
        <w:t>5692</w:t>
      </w:r>
      <w:r w:rsidR="006853F5">
        <w:rPr>
          <w:rFonts w:ascii="Times New Roman" w:eastAsia="Calibri" w:hAnsi="Times New Roman" w:cs="Times New Roman"/>
          <w:sz w:val="24"/>
          <w:szCs w:val="24"/>
          <w:lang w:eastAsia="zh-CN"/>
        </w:rPr>
        <w:t> </w:t>
      </w:r>
      <w:r w:rsidR="006853F5">
        <w:rPr>
          <w:rFonts w:ascii="Times New Roman" w:eastAsia="Calibri" w:hAnsi="Times New Roman" w:cs="Times New Roman"/>
          <w:sz w:val="24"/>
          <w:szCs w:val="24"/>
          <w:lang w:eastAsia="zh-CN"/>
        </w:rPr>
        <w:noBreakHyphen/>
        <w:t> </w:t>
      </w:r>
      <w:r w:rsidRPr="00D26767">
        <w:rPr>
          <w:rFonts w:ascii="Times New Roman" w:eastAsia="Calibri" w:hAnsi="Times New Roman" w:cs="Times New Roman"/>
          <w:sz w:val="24"/>
          <w:szCs w:val="24"/>
          <w:lang w:eastAsia="zh-CN"/>
        </w:rPr>
        <w:t>2’ye ve çeki halkası TS ISO 20019’a uygun olarak imal edilmelidir.  Çeki oku yerden yüksekliğinin ayarlanabilir yapıda olup olmadığı kontrol</w:t>
      </w:r>
      <w:r w:rsidRPr="00B2074A">
        <w:rPr>
          <w:rFonts w:ascii="Times New Roman" w:eastAsia="Calibri" w:hAnsi="Times New Roman" w:cs="Times New Roman"/>
          <w:sz w:val="24"/>
          <w:szCs w:val="24"/>
          <w:lang w:eastAsia="zh-CN"/>
        </w:rPr>
        <w:t xml:space="preserve"> edilir.</w:t>
      </w:r>
    </w:p>
    <w:p w14:paraId="2EA07BC4" w14:textId="29339B8D" w:rsidR="000725FD" w:rsidRPr="00D26767" w:rsidRDefault="000725FD" w:rsidP="00456479">
      <w:pPr>
        <w:numPr>
          <w:ilvl w:val="0"/>
          <w:numId w:val="6"/>
        </w:numPr>
        <w:spacing w:before="120" w:after="0" w:line="240" w:lineRule="auto"/>
        <w:ind w:left="714" w:hanging="357"/>
        <w:jc w:val="both"/>
        <w:rPr>
          <w:rFonts w:ascii="Times New Roman" w:eastAsia="Times New Roman" w:hAnsi="Times New Roman" w:cs="Times New Roman"/>
          <w:sz w:val="24"/>
          <w:szCs w:val="24"/>
          <w:lang w:eastAsia="tr-TR"/>
        </w:rPr>
      </w:pPr>
      <w:r w:rsidRPr="000725FD">
        <w:rPr>
          <w:rFonts w:ascii="Times New Roman" w:eastAsia="Times New Roman" w:hAnsi="Times New Roman" w:cs="Times New Roman"/>
          <w:color w:val="000000" w:themeColor="text1"/>
          <w:sz w:val="24"/>
          <w:szCs w:val="24"/>
          <w:lang w:eastAsia="tr-TR"/>
        </w:rPr>
        <w:lastRenderedPageBreak/>
        <w:t>Makine çalışma sırasında</w:t>
      </w:r>
      <w:r w:rsidR="002D2235" w:rsidRPr="000725FD">
        <w:rPr>
          <w:rFonts w:ascii="Times New Roman" w:eastAsia="Times New Roman" w:hAnsi="Times New Roman" w:cs="Times New Roman"/>
          <w:color w:val="000000" w:themeColor="text1"/>
          <w:sz w:val="24"/>
          <w:szCs w:val="24"/>
          <w:lang w:eastAsia="tr-TR"/>
        </w:rPr>
        <w:t xml:space="preserve"> şasisi üzerine gelen bütün yükleri emniyetle taşıyabilecek yapıya sahip o</w:t>
      </w:r>
      <w:r w:rsidRPr="000725FD">
        <w:rPr>
          <w:rFonts w:ascii="Times New Roman" w:eastAsia="Times New Roman" w:hAnsi="Times New Roman" w:cs="Times New Roman"/>
          <w:color w:val="000000" w:themeColor="text1"/>
          <w:sz w:val="24"/>
          <w:szCs w:val="24"/>
          <w:lang w:eastAsia="tr-TR"/>
        </w:rPr>
        <w:t>lmalıdır. Saha deneyleri gerçek uygulama koşullarında, makine tam kapasite ile yüklenerek yapılmalıdır. Deneyler sırasında</w:t>
      </w:r>
      <w:r w:rsidR="00421BD1">
        <w:rPr>
          <w:rFonts w:ascii="Times New Roman" w:eastAsia="Times New Roman" w:hAnsi="Times New Roman" w:cs="Times New Roman"/>
          <w:color w:val="000000" w:themeColor="text1"/>
          <w:sz w:val="24"/>
          <w:szCs w:val="24"/>
          <w:lang w:eastAsia="tr-TR"/>
        </w:rPr>
        <w:t>,</w:t>
      </w:r>
      <w:r w:rsidRPr="000725FD">
        <w:rPr>
          <w:rFonts w:ascii="Times New Roman" w:eastAsia="Times New Roman" w:hAnsi="Times New Roman" w:cs="Times New Roman"/>
          <w:color w:val="000000" w:themeColor="text1"/>
          <w:sz w:val="24"/>
          <w:szCs w:val="24"/>
          <w:lang w:eastAsia="tr-TR"/>
        </w:rPr>
        <w:t xml:space="preserve"> şasi üzerinde </w:t>
      </w:r>
      <w:r w:rsidR="00B17851">
        <w:rPr>
          <w:rFonts w:ascii="Times New Roman" w:eastAsia="Times New Roman" w:hAnsi="Times New Roman" w:cs="Times New Roman"/>
          <w:color w:val="000000" w:themeColor="text1"/>
          <w:sz w:val="24"/>
          <w:szCs w:val="24"/>
          <w:lang w:eastAsia="tr-TR"/>
        </w:rPr>
        <w:t xml:space="preserve">(parçalama ünitesi, </w:t>
      </w:r>
      <w:r w:rsidR="006853F5">
        <w:rPr>
          <w:rFonts w:ascii="Times New Roman" w:eastAsia="Times New Roman" w:hAnsi="Times New Roman" w:cs="Times New Roman"/>
          <w:color w:val="000000" w:themeColor="text1"/>
          <w:sz w:val="24"/>
          <w:szCs w:val="24"/>
          <w:lang w:eastAsia="tr-TR"/>
        </w:rPr>
        <w:t xml:space="preserve">mevcut </w:t>
      </w:r>
      <w:r w:rsidR="00B17851">
        <w:rPr>
          <w:rFonts w:ascii="Times New Roman" w:eastAsia="Times New Roman" w:hAnsi="Times New Roman" w:cs="Times New Roman"/>
          <w:color w:val="000000" w:themeColor="text1"/>
          <w:sz w:val="24"/>
          <w:szCs w:val="24"/>
          <w:lang w:eastAsia="tr-TR"/>
        </w:rPr>
        <w:t>olması durumunda toplama</w:t>
      </w:r>
      <w:r w:rsidR="006853F5">
        <w:rPr>
          <w:rFonts w:ascii="Times New Roman" w:eastAsia="Times New Roman" w:hAnsi="Times New Roman" w:cs="Times New Roman"/>
          <w:color w:val="000000" w:themeColor="text1"/>
          <w:sz w:val="24"/>
          <w:szCs w:val="24"/>
          <w:lang w:eastAsia="tr-TR"/>
        </w:rPr>
        <w:t xml:space="preserve">, </w:t>
      </w:r>
      <w:r w:rsidR="00B17851">
        <w:rPr>
          <w:rFonts w:ascii="Times New Roman" w:eastAsia="Times New Roman" w:hAnsi="Times New Roman" w:cs="Times New Roman"/>
          <w:color w:val="000000" w:themeColor="text1"/>
          <w:sz w:val="24"/>
          <w:szCs w:val="24"/>
          <w:lang w:eastAsia="tr-TR"/>
        </w:rPr>
        <w:t>elek</w:t>
      </w:r>
      <w:r w:rsidR="00421BD1">
        <w:rPr>
          <w:rFonts w:ascii="Times New Roman" w:eastAsia="Times New Roman" w:hAnsi="Times New Roman" w:cs="Times New Roman"/>
          <w:color w:val="000000" w:themeColor="text1"/>
          <w:sz w:val="24"/>
          <w:szCs w:val="24"/>
          <w:lang w:eastAsia="tr-TR"/>
        </w:rPr>
        <w:t>, depolama ünites</w:t>
      </w:r>
      <w:r w:rsidR="00E21FC4">
        <w:rPr>
          <w:rFonts w:ascii="Times New Roman" w:eastAsia="Times New Roman" w:hAnsi="Times New Roman" w:cs="Times New Roman"/>
          <w:color w:val="000000" w:themeColor="text1"/>
          <w:sz w:val="24"/>
          <w:szCs w:val="24"/>
          <w:lang w:eastAsia="tr-TR"/>
        </w:rPr>
        <w:t>i</w:t>
      </w:r>
      <w:r w:rsidR="00B17851">
        <w:rPr>
          <w:rFonts w:ascii="Times New Roman" w:eastAsia="Times New Roman" w:hAnsi="Times New Roman" w:cs="Times New Roman"/>
          <w:color w:val="000000" w:themeColor="text1"/>
          <w:sz w:val="24"/>
          <w:szCs w:val="24"/>
          <w:lang w:eastAsia="tr-TR"/>
        </w:rPr>
        <w:t xml:space="preserve"> vb. ek donanımlar da dahil) </w:t>
      </w:r>
      <w:r w:rsidRPr="000725FD">
        <w:rPr>
          <w:rFonts w:ascii="Times New Roman" w:eastAsia="Times New Roman" w:hAnsi="Times New Roman" w:cs="Times New Roman"/>
          <w:color w:val="000000" w:themeColor="text1"/>
          <w:sz w:val="24"/>
          <w:szCs w:val="24"/>
          <w:lang w:eastAsia="tr-TR"/>
        </w:rPr>
        <w:t xml:space="preserve">kırılma, deformasyon vb. </w:t>
      </w:r>
      <w:r w:rsidRPr="00D26767">
        <w:rPr>
          <w:rFonts w:ascii="Times New Roman" w:eastAsia="Times New Roman" w:hAnsi="Times New Roman" w:cs="Times New Roman"/>
          <w:color w:val="000000" w:themeColor="text1"/>
          <w:sz w:val="24"/>
          <w:szCs w:val="24"/>
          <w:lang w:eastAsia="tr-TR"/>
        </w:rPr>
        <w:t xml:space="preserve">olumsuzluklar olmamalıdır.  </w:t>
      </w:r>
    </w:p>
    <w:p w14:paraId="55EA961C" w14:textId="77777777" w:rsidR="006F451E" w:rsidRPr="00D26767" w:rsidRDefault="006F451E" w:rsidP="006F451E">
      <w:pPr>
        <w:numPr>
          <w:ilvl w:val="0"/>
          <w:numId w:val="6"/>
        </w:numPr>
        <w:spacing w:before="120" w:after="120" w:line="240" w:lineRule="auto"/>
        <w:ind w:left="714" w:hanging="357"/>
        <w:jc w:val="both"/>
        <w:rPr>
          <w:rFonts w:ascii="Times New Roman" w:eastAsia="Times New Roman" w:hAnsi="Times New Roman" w:cs="Times New Roman"/>
          <w:sz w:val="24"/>
          <w:szCs w:val="24"/>
          <w:lang w:eastAsia="tr-TR"/>
        </w:rPr>
      </w:pPr>
      <w:r w:rsidRPr="00D26767">
        <w:rPr>
          <w:rFonts w:ascii="Times New Roman" w:eastAsia="Times New Roman" w:hAnsi="Times New Roman" w:cs="Times New Roman"/>
          <w:sz w:val="24"/>
          <w:szCs w:val="24"/>
          <w:lang w:eastAsia="tr-TR"/>
        </w:rPr>
        <w:t>Makinalarının dönen parçalarını örten mahfaza ve koruyucular TS EN ISO 12100 ve TS EN ISO 4254-1’ e uygun olmalıdır.</w:t>
      </w:r>
    </w:p>
    <w:p w14:paraId="238DA523" w14:textId="0B34C5D1" w:rsidR="006F451E" w:rsidRPr="00D26767" w:rsidRDefault="006F451E" w:rsidP="006F451E">
      <w:pPr>
        <w:numPr>
          <w:ilvl w:val="0"/>
          <w:numId w:val="6"/>
        </w:numPr>
        <w:spacing w:before="120" w:after="120" w:line="240" w:lineRule="auto"/>
        <w:ind w:left="714" w:hanging="357"/>
        <w:jc w:val="both"/>
        <w:rPr>
          <w:rFonts w:ascii="Times New Roman" w:eastAsia="Times New Roman" w:hAnsi="Times New Roman" w:cs="Times New Roman"/>
          <w:sz w:val="24"/>
          <w:szCs w:val="24"/>
          <w:lang w:eastAsia="tr-TR"/>
        </w:rPr>
      </w:pPr>
      <w:r w:rsidRPr="00D26767">
        <w:rPr>
          <w:rFonts w:ascii="Times New Roman" w:eastAsia="Times New Roman" w:hAnsi="Times New Roman" w:cs="Times New Roman"/>
          <w:sz w:val="24"/>
          <w:szCs w:val="24"/>
          <w:lang w:eastAsia="tr-TR"/>
        </w:rPr>
        <w:t>Mafsallı mille tahrik edilen makinalarda CE belgeli mafsallı miller TS ISO 5673-1 ve aşırı yük emniyet kavramaları TS 10990’ a uygun olmalıdır. Aksi durumda mafsallı mil yok sayılmalıdır.</w:t>
      </w:r>
    </w:p>
    <w:p w14:paraId="47AEAA74" w14:textId="7AB81737" w:rsidR="006F451E" w:rsidRPr="00017985" w:rsidRDefault="006F451E" w:rsidP="00920399">
      <w:pPr>
        <w:numPr>
          <w:ilvl w:val="0"/>
          <w:numId w:val="6"/>
        </w:numPr>
        <w:autoSpaceDE w:val="0"/>
        <w:autoSpaceDN w:val="0"/>
        <w:adjustRightInd w:val="0"/>
        <w:spacing w:before="120" w:after="120" w:line="240" w:lineRule="auto"/>
        <w:ind w:left="714" w:hanging="357"/>
        <w:jc w:val="both"/>
        <w:rPr>
          <w:rFonts w:ascii="Times New Roman" w:eastAsia="Times New Roman" w:hAnsi="Times New Roman" w:cs="Times New Roman"/>
          <w:sz w:val="24"/>
          <w:szCs w:val="24"/>
          <w:lang w:eastAsia="tr-TR"/>
        </w:rPr>
      </w:pPr>
      <w:r w:rsidRPr="00D26767">
        <w:rPr>
          <w:rFonts w:ascii="Times New Roman" w:eastAsia="Times New Roman" w:hAnsi="Times New Roman" w:cs="Times New Roman"/>
          <w:sz w:val="24"/>
          <w:szCs w:val="24"/>
          <w:lang w:eastAsia="tr-TR"/>
        </w:rPr>
        <w:t>Makina üzerindeki mafsallı m</w:t>
      </w:r>
      <w:r w:rsidR="00F16CA8" w:rsidRPr="00D26767">
        <w:rPr>
          <w:rFonts w:ascii="Times New Roman" w:eastAsia="Times New Roman" w:hAnsi="Times New Roman" w:cs="Times New Roman"/>
          <w:sz w:val="24"/>
          <w:szCs w:val="24"/>
          <w:lang w:eastAsia="tr-TR"/>
        </w:rPr>
        <w:t>il bağlantı yeri TS EN ISO 5674</w:t>
      </w:r>
      <w:r w:rsidRPr="00D26767">
        <w:rPr>
          <w:rFonts w:ascii="Times New Roman" w:eastAsia="Times New Roman" w:hAnsi="Times New Roman" w:cs="Times New Roman"/>
          <w:sz w:val="24"/>
          <w:szCs w:val="24"/>
          <w:lang w:eastAsia="tr-TR"/>
        </w:rPr>
        <w:t>’</w:t>
      </w:r>
      <w:r w:rsidRPr="00017985">
        <w:rPr>
          <w:rFonts w:ascii="Times New Roman" w:eastAsia="Times New Roman" w:hAnsi="Times New Roman" w:cs="Times New Roman"/>
          <w:sz w:val="24"/>
          <w:szCs w:val="24"/>
          <w:lang w:eastAsia="tr-TR"/>
        </w:rPr>
        <w:t xml:space="preserve"> e uygun koruyucu plaka veya koruyucu tas ile muhafaza altına alınmalıdır.</w:t>
      </w:r>
    </w:p>
    <w:p w14:paraId="59CCB172" w14:textId="4AEE7147" w:rsidR="00CE4A2B" w:rsidRPr="00A72B6F" w:rsidRDefault="00CE4A2B" w:rsidP="00CE4A2B">
      <w:pPr>
        <w:numPr>
          <w:ilvl w:val="0"/>
          <w:numId w:val="6"/>
        </w:numPr>
        <w:spacing w:before="120" w:after="120" w:line="240" w:lineRule="auto"/>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Makinalarda koruyucu kapak bulunmalıdır. Yatay milli (rotorlu) parçalama makinalarında </w:t>
      </w:r>
      <w:r w:rsidRPr="00A72B6F">
        <w:rPr>
          <w:rFonts w:ascii="Times New Roman" w:eastAsia="Times New Roman" w:hAnsi="Times New Roman" w:cs="Times New Roman"/>
          <w:sz w:val="24"/>
          <w:szCs w:val="24"/>
          <w:lang w:eastAsia="tr-TR"/>
        </w:rPr>
        <w:t xml:space="preserve">koruyucu kapakla </w:t>
      </w:r>
      <w:r>
        <w:rPr>
          <w:rFonts w:ascii="Times New Roman" w:eastAsia="Times New Roman" w:hAnsi="Times New Roman" w:cs="Times New Roman"/>
          <w:sz w:val="24"/>
          <w:szCs w:val="24"/>
          <w:lang w:eastAsia="tr-TR"/>
        </w:rPr>
        <w:t>sap parçalama</w:t>
      </w:r>
      <w:r w:rsidRPr="00A72B6F">
        <w:rPr>
          <w:rFonts w:ascii="Times New Roman" w:eastAsia="Times New Roman" w:hAnsi="Times New Roman" w:cs="Times New Roman"/>
          <w:sz w:val="24"/>
          <w:szCs w:val="24"/>
          <w:lang w:eastAsia="tr-TR"/>
        </w:rPr>
        <w:t xml:space="preserve"> bıçakları arasında en az 15 mm mesafe olmalıdır.</w:t>
      </w:r>
    </w:p>
    <w:p w14:paraId="12CE09D2" w14:textId="3702971C" w:rsidR="00A72B6F" w:rsidRDefault="00CE4A2B" w:rsidP="00A72B6F">
      <w:pPr>
        <w:numPr>
          <w:ilvl w:val="0"/>
          <w:numId w:val="6"/>
        </w:numPr>
        <w:spacing w:before="120" w:after="120" w:line="240" w:lineRule="auto"/>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Yatay milli m</w:t>
      </w:r>
      <w:r w:rsidR="003900C4">
        <w:rPr>
          <w:rFonts w:ascii="Times New Roman" w:eastAsia="Times New Roman" w:hAnsi="Times New Roman" w:cs="Times New Roman"/>
          <w:sz w:val="24"/>
          <w:szCs w:val="24"/>
          <w:lang w:eastAsia="tr-TR"/>
        </w:rPr>
        <w:t>akinalarda</w:t>
      </w:r>
      <w:r>
        <w:rPr>
          <w:rFonts w:ascii="Times New Roman" w:eastAsia="Times New Roman" w:hAnsi="Times New Roman" w:cs="Times New Roman"/>
          <w:sz w:val="24"/>
          <w:szCs w:val="24"/>
          <w:lang w:eastAsia="tr-TR"/>
        </w:rPr>
        <w:t xml:space="preserve">, arka tarafta </w:t>
      </w:r>
      <w:r w:rsidR="00EA027B">
        <w:rPr>
          <w:rFonts w:ascii="Times New Roman" w:eastAsia="Times New Roman" w:hAnsi="Times New Roman" w:cs="Times New Roman"/>
          <w:sz w:val="24"/>
          <w:szCs w:val="24"/>
          <w:lang w:eastAsia="tr-TR"/>
        </w:rPr>
        <w:t xml:space="preserve">parçalanmış malzemenin </w:t>
      </w:r>
      <w:r>
        <w:rPr>
          <w:rFonts w:ascii="Times New Roman" w:eastAsia="Times New Roman" w:hAnsi="Times New Roman" w:cs="Times New Roman"/>
          <w:sz w:val="24"/>
          <w:szCs w:val="24"/>
          <w:lang w:eastAsia="tr-TR"/>
        </w:rPr>
        <w:t xml:space="preserve">arkaya </w:t>
      </w:r>
      <w:r w:rsidR="00EA027B">
        <w:rPr>
          <w:rFonts w:ascii="Times New Roman" w:eastAsia="Times New Roman" w:hAnsi="Times New Roman" w:cs="Times New Roman"/>
          <w:sz w:val="24"/>
          <w:szCs w:val="24"/>
          <w:lang w:eastAsia="tr-TR"/>
        </w:rPr>
        <w:t xml:space="preserve">fırlamasını engelleyecek </w:t>
      </w:r>
      <w:r>
        <w:rPr>
          <w:rFonts w:ascii="Times New Roman" w:eastAsia="Times New Roman" w:hAnsi="Times New Roman" w:cs="Times New Roman"/>
          <w:sz w:val="24"/>
          <w:szCs w:val="24"/>
          <w:lang w:eastAsia="tr-TR"/>
        </w:rPr>
        <w:t>koruyucu bir muhafaza bulunmalıdır.</w:t>
      </w:r>
    </w:p>
    <w:p w14:paraId="43F945E7" w14:textId="77777777" w:rsidR="00C34D22" w:rsidRPr="00F2143A" w:rsidRDefault="00C34D22" w:rsidP="00F2143A">
      <w:pPr>
        <w:spacing w:after="0" w:line="360" w:lineRule="auto"/>
        <w:jc w:val="both"/>
        <w:rPr>
          <w:rFonts w:ascii="Times New Roman" w:eastAsia="Times New Roman" w:hAnsi="Times New Roman" w:cs="Times New Roman"/>
          <w:b/>
          <w:bCs/>
          <w:sz w:val="24"/>
          <w:szCs w:val="24"/>
          <w:lang w:eastAsia="tr-TR"/>
        </w:rPr>
      </w:pPr>
    </w:p>
    <w:p w14:paraId="22CDA0AD" w14:textId="77777777" w:rsidR="00A72B6F" w:rsidRPr="00F910C6" w:rsidRDefault="00A72B6F" w:rsidP="00A72B6F">
      <w:pPr>
        <w:spacing w:after="6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 DENEY YÖNTEMİ</w:t>
      </w:r>
    </w:p>
    <w:p w14:paraId="4599C98A" w14:textId="77777777" w:rsidR="00A72B6F" w:rsidRPr="00F910C6" w:rsidRDefault="00A72B6F" w:rsidP="00A72B6F">
      <w:pPr>
        <w:spacing w:after="6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3.1.DENEY ŞARTLARI</w:t>
      </w:r>
    </w:p>
    <w:p w14:paraId="5AAC6DDB" w14:textId="52288B5F" w:rsidR="00997460" w:rsidRDefault="00E95114" w:rsidP="005621F1">
      <w:pPr>
        <w:spacing w:after="1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AA6AFA">
        <w:rPr>
          <w:rFonts w:ascii="Times New Roman" w:eastAsia="Times New Roman" w:hAnsi="Times New Roman" w:cs="Times New Roman"/>
          <w:color w:val="000000" w:themeColor="text1"/>
          <w:sz w:val="24"/>
          <w:szCs w:val="24"/>
          <w:lang w:eastAsia="tr-TR"/>
        </w:rPr>
        <w:t>Sap parçalama makinaları deneyleri yöre ürün deseni dikkate alınarak, t</w:t>
      </w:r>
      <w:r w:rsidR="00997460">
        <w:rPr>
          <w:rFonts w:ascii="Times New Roman" w:eastAsia="Times New Roman" w:hAnsi="Times New Roman" w:cs="Times New Roman"/>
          <w:color w:val="000000" w:themeColor="text1"/>
          <w:sz w:val="24"/>
          <w:szCs w:val="24"/>
          <w:lang w:eastAsia="tr-TR"/>
        </w:rPr>
        <w:t xml:space="preserve">arla bitkilerinde hasat sonrası ortaya çıkan </w:t>
      </w:r>
      <w:r w:rsidR="00997460" w:rsidRPr="00E95114">
        <w:rPr>
          <w:rFonts w:ascii="Times New Roman" w:eastAsia="Times New Roman" w:hAnsi="Times New Roman" w:cs="Times New Roman"/>
          <w:color w:val="000000" w:themeColor="text1"/>
          <w:sz w:val="24"/>
          <w:szCs w:val="24"/>
          <w:lang w:eastAsia="tr-TR"/>
        </w:rPr>
        <w:t>ayçiçeği, mısır, pamuk</w:t>
      </w:r>
      <w:r w:rsidR="00997460">
        <w:rPr>
          <w:rFonts w:ascii="Times New Roman" w:eastAsia="Times New Roman" w:hAnsi="Times New Roman" w:cs="Times New Roman"/>
          <w:color w:val="000000" w:themeColor="text1"/>
          <w:sz w:val="24"/>
          <w:szCs w:val="24"/>
          <w:lang w:eastAsia="tr-TR"/>
        </w:rPr>
        <w:t>, buğday</w:t>
      </w:r>
      <w:r w:rsidR="00997460" w:rsidRPr="00E95114">
        <w:rPr>
          <w:rFonts w:ascii="Times New Roman" w:eastAsia="Times New Roman" w:hAnsi="Times New Roman" w:cs="Times New Roman"/>
          <w:color w:val="000000" w:themeColor="text1"/>
          <w:sz w:val="24"/>
          <w:szCs w:val="24"/>
          <w:lang w:eastAsia="tr-TR"/>
        </w:rPr>
        <w:t xml:space="preserve"> vb. hasat artı</w:t>
      </w:r>
      <w:r w:rsidR="00997460">
        <w:rPr>
          <w:rFonts w:ascii="Times New Roman" w:eastAsia="Times New Roman" w:hAnsi="Times New Roman" w:cs="Times New Roman"/>
          <w:color w:val="000000" w:themeColor="text1"/>
          <w:sz w:val="24"/>
          <w:szCs w:val="24"/>
          <w:lang w:eastAsia="tr-TR"/>
        </w:rPr>
        <w:t>kları ile yapılmalıdır.</w:t>
      </w:r>
    </w:p>
    <w:p w14:paraId="24D83985" w14:textId="3BE32619" w:rsidR="00997460" w:rsidRDefault="00997460" w:rsidP="005621F1">
      <w:pPr>
        <w:spacing w:after="120"/>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Dal parçalama makinaları deneyleri yöre ürün deseni dikkate alınarak, budama işlemleri sonrası ortaya çıkan ve odunsu (dal, budak vb.) özellik gösteren zeytin, bağ, elma, portakal, şeftali, kiraz, kayısı vb. budama artıkları ile yapılmalıdır.</w:t>
      </w:r>
    </w:p>
    <w:p w14:paraId="525DC11B" w14:textId="7230B660" w:rsidR="00997460" w:rsidRDefault="00997460" w:rsidP="005621F1">
      <w:pPr>
        <w:spacing w:after="120"/>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Sera artıkları için üretilmiş sap parçalama makinası denemeleri</w:t>
      </w:r>
      <w:r w:rsidR="00B17851">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 xml:space="preserve"> seralarda yöre ürün deseni dikkate alınarak uzun boylu bitki sapları olmak koşulu ile hasat sonrası domates, patlıcan, biber, hıyar vb. artıkları ile yapılmalıdır.</w:t>
      </w:r>
    </w:p>
    <w:p w14:paraId="37D591EB" w14:textId="6C35BE7F" w:rsidR="00B17851" w:rsidRDefault="00A72B6F" w:rsidP="00B17851">
      <w:pPr>
        <w:spacing w:after="120"/>
        <w:ind w:firstLine="708"/>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Tarla</w:t>
      </w:r>
      <w:r w:rsidR="00C34D22">
        <w:rPr>
          <w:rFonts w:ascii="Times New Roman" w:eastAsia="Times New Roman" w:hAnsi="Times New Roman" w:cs="Times New Roman"/>
          <w:color w:val="000000" w:themeColor="text1"/>
          <w:sz w:val="24"/>
          <w:szCs w:val="24"/>
          <w:lang w:eastAsia="tr-TR"/>
        </w:rPr>
        <w:t xml:space="preserve">, bahçe veya sera </w:t>
      </w:r>
      <w:r w:rsidRPr="00F910C6">
        <w:rPr>
          <w:rFonts w:ascii="Times New Roman" w:eastAsia="Times New Roman" w:hAnsi="Times New Roman" w:cs="Times New Roman"/>
          <w:color w:val="000000" w:themeColor="text1"/>
          <w:sz w:val="24"/>
          <w:szCs w:val="24"/>
          <w:lang w:eastAsia="tr-TR"/>
        </w:rPr>
        <w:t>deneylerin gerçekleştirildiği</w:t>
      </w:r>
      <w:r w:rsidR="00C34D22">
        <w:rPr>
          <w:rFonts w:ascii="Times New Roman" w:eastAsia="Times New Roman" w:hAnsi="Times New Roman" w:cs="Times New Roman"/>
          <w:color w:val="000000" w:themeColor="text1"/>
          <w:sz w:val="24"/>
          <w:szCs w:val="24"/>
          <w:lang w:eastAsia="tr-TR"/>
        </w:rPr>
        <w:t xml:space="preserve"> alana</w:t>
      </w:r>
      <w:r w:rsidR="002E2C03">
        <w:rPr>
          <w:rFonts w:ascii="Times New Roman" w:eastAsia="Times New Roman" w:hAnsi="Times New Roman" w:cs="Times New Roman"/>
          <w:color w:val="000000" w:themeColor="text1"/>
          <w:sz w:val="24"/>
          <w:szCs w:val="24"/>
          <w:lang w:eastAsia="tr-TR"/>
        </w:rPr>
        <w:t xml:space="preserve"> </w:t>
      </w:r>
      <w:r w:rsidRPr="00F910C6">
        <w:rPr>
          <w:rFonts w:ascii="Times New Roman" w:eastAsia="Times New Roman" w:hAnsi="Times New Roman" w:cs="Times New Roman"/>
          <w:color w:val="000000" w:themeColor="text1"/>
          <w:sz w:val="24"/>
          <w:szCs w:val="24"/>
          <w:lang w:eastAsia="tr-TR"/>
        </w:rPr>
        <w:t>ve traktöre ilişkin aşağıdaki koşullar belirtilmelidir.</w:t>
      </w:r>
      <w:r w:rsidR="00E95114">
        <w:rPr>
          <w:rFonts w:ascii="Times New Roman" w:eastAsia="Times New Roman" w:hAnsi="Times New Roman" w:cs="Times New Roman"/>
          <w:color w:val="000000" w:themeColor="text1"/>
          <w:sz w:val="24"/>
          <w:szCs w:val="24"/>
          <w:lang w:eastAsia="tr-TR"/>
        </w:rPr>
        <w:t xml:space="preserve"> </w:t>
      </w:r>
    </w:p>
    <w:p w14:paraId="64DA0C64" w14:textId="77777777" w:rsidR="00B17851" w:rsidRDefault="00B17851">
      <w:pP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br w:type="page"/>
      </w:r>
    </w:p>
    <w:p w14:paraId="22584D90" w14:textId="77777777" w:rsidR="002E2C03" w:rsidRPr="005C3D3D" w:rsidRDefault="002E2C03" w:rsidP="00B17851">
      <w:pPr>
        <w:spacing w:after="120" w:line="240" w:lineRule="auto"/>
        <w:jc w:val="both"/>
        <w:rPr>
          <w:rFonts w:ascii="Times New Roman" w:eastAsia="Times New Roman" w:hAnsi="Times New Roman" w:cs="Times New Roman"/>
          <w:sz w:val="24"/>
          <w:szCs w:val="24"/>
          <w:lang w:eastAsia="tr-TR"/>
        </w:rPr>
      </w:pPr>
      <w:r w:rsidRPr="00B17851">
        <w:rPr>
          <w:rFonts w:ascii="Times New Roman" w:eastAsia="Times New Roman" w:hAnsi="Times New Roman" w:cs="Times New Roman"/>
          <w:sz w:val="24"/>
          <w:szCs w:val="24"/>
          <w:lang w:eastAsia="tr-TR"/>
        </w:rPr>
        <w:lastRenderedPageBreak/>
        <w:t>Çizelge 1. Deney şartları</w:t>
      </w:r>
    </w:p>
    <w:tbl>
      <w:tblPr>
        <w:tblStyle w:val="TableGrid"/>
        <w:tblW w:w="0" w:type="auto"/>
        <w:tblInd w:w="108" w:type="dxa"/>
        <w:tblLook w:val="04A0" w:firstRow="1" w:lastRow="0" w:firstColumn="1" w:lastColumn="0" w:noHBand="0" w:noVBand="1"/>
      </w:tblPr>
      <w:tblGrid>
        <w:gridCol w:w="4395"/>
        <w:gridCol w:w="2976"/>
        <w:gridCol w:w="1733"/>
      </w:tblGrid>
      <w:tr w:rsidR="00A72B6F" w:rsidRPr="00877A72" w14:paraId="4A7C1B56" w14:textId="77777777" w:rsidTr="00B17851">
        <w:tc>
          <w:tcPr>
            <w:tcW w:w="4395" w:type="dxa"/>
          </w:tcPr>
          <w:p w14:paraId="174BB599" w14:textId="77777777" w:rsidR="00A72B6F" w:rsidRPr="00877A72" w:rsidRDefault="00A72B6F" w:rsidP="00602B99">
            <w:pPr>
              <w:tabs>
                <w:tab w:val="left" w:pos="720"/>
              </w:tabs>
              <w:spacing w:line="360" w:lineRule="auto"/>
              <w:rPr>
                <w:rFonts w:ascii="Times New Roman" w:hAnsi="Times New Roman" w:cs="Times New Roman"/>
                <w:b/>
                <w:sz w:val="24"/>
                <w:szCs w:val="24"/>
              </w:rPr>
            </w:pPr>
            <w:r>
              <w:rPr>
                <w:rFonts w:ascii="Times New Roman" w:hAnsi="Times New Roman" w:cs="Times New Roman"/>
                <w:b/>
                <w:sz w:val="24"/>
                <w:szCs w:val="24"/>
              </w:rPr>
              <w:t>Açıklama</w:t>
            </w:r>
          </w:p>
        </w:tc>
        <w:tc>
          <w:tcPr>
            <w:tcW w:w="2976" w:type="dxa"/>
          </w:tcPr>
          <w:p w14:paraId="4E825E29" w14:textId="77777777" w:rsidR="00A72B6F" w:rsidRPr="00877A72" w:rsidRDefault="00A72B6F" w:rsidP="00602B99">
            <w:pPr>
              <w:tabs>
                <w:tab w:val="left" w:pos="720"/>
              </w:tabs>
              <w:spacing w:line="360" w:lineRule="auto"/>
              <w:rPr>
                <w:rFonts w:ascii="Times New Roman" w:hAnsi="Times New Roman" w:cs="Times New Roman"/>
                <w:b/>
                <w:sz w:val="24"/>
                <w:szCs w:val="24"/>
              </w:rPr>
            </w:pPr>
            <w:r w:rsidRPr="00877A72">
              <w:rPr>
                <w:rFonts w:ascii="Times New Roman" w:hAnsi="Times New Roman" w:cs="Times New Roman"/>
                <w:b/>
                <w:sz w:val="24"/>
                <w:szCs w:val="24"/>
              </w:rPr>
              <w:t>Birim ve Referans</w:t>
            </w:r>
          </w:p>
        </w:tc>
        <w:tc>
          <w:tcPr>
            <w:tcW w:w="1733" w:type="dxa"/>
          </w:tcPr>
          <w:p w14:paraId="7A6331D8" w14:textId="77777777" w:rsidR="00A72B6F" w:rsidRPr="00877A72" w:rsidRDefault="00A72B6F" w:rsidP="00602B99">
            <w:pPr>
              <w:tabs>
                <w:tab w:val="left" w:pos="720"/>
              </w:tabs>
              <w:spacing w:line="360" w:lineRule="auto"/>
              <w:rPr>
                <w:rFonts w:ascii="Times New Roman" w:hAnsi="Times New Roman" w:cs="Times New Roman"/>
                <w:b/>
                <w:sz w:val="24"/>
                <w:szCs w:val="24"/>
              </w:rPr>
            </w:pPr>
            <w:r w:rsidRPr="00877A72">
              <w:rPr>
                <w:rFonts w:ascii="Times New Roman" w:hAnsi="Times New Roman" w:cs="Times New Roman"/>
                <w:b/>
                <w:sz w:val="24"/>
                <w:szCs w:val="24"/>
              </w:rPr>
              <w:t>Ölçüm</w:t>
            </w:r>
            <w:r>
              <w:rPr>
                <w:rFonts w:ascii="Times New Roman" w:hAnsi="Times New Roman" w:cs="Times New Roman"/>
                <w:b/>
                <w:sz w:val="24"/>
                <w:szCs w:val="24"/>
              </w:rPr>
              <w:t xml:space="preserve"> Değeri</w:t>
            </w:r>
          </w:p>
        </w:tc>
      </w:tr>
      <w:tr w:rsidR="00B17851" w:rsidRPr="00877A72" w14:paraId="7AC693A5" w14:textId="77777777" w:rsidTr="00A94464">
        <w:tc>
          <w:tcPr>
            <w:tcW w:w="4395" w:type="dxa"/>
            <w:vAlign w:val="center"/>
          </w:tcPr>
          <w:p w14:paraId="1631936D" w14:textId="77777777" w:rsidR="00B17851" w:rsidRPr="00C81AEF" w:rsidRDefault="00B17851" w:rsidP="00A94464">
            <w:pPr>
              <w:tabs>
                <w:tab w:val="left" w:pos="720"/>
              </w:tabs>
              <w:spacing w:before="60" w:after="60"/>
              <w:rPr>
                <w:rFonts w:ascii="Times New Roman" w:hAnsi="Times New Roman" w:cs="Times New Roman"/>
                <w:sz w:val="24"/>
                <w:szCs w:val="24"/>
              </w:rPr>
            </w:pPr>
            <w:r w:rsidRPr="00C81AEF">
              <w:rPr>
                <w:rFonts w:ascii="Times New Roman" w:hAnsi="Times New Roman" w:cs="Times New Roman"/>
                <w:sz w:val="24"/>
                <w:szCs w:val="24"/>
              </w:rPr>
              <w:t>Deneyde kullanılan traktör</w:t>
            </w:r>
          </w:p>
        </w:tc>
        <w:tc>
          <w:tcPr>
            <w:tcW w:w="2976" w:type="dxa"/>
            <w:vAlign w:val="center"/>
          </w:tcPr>
          <w:p w14:paraId="4042DDA2" w14:textId="77777777" w:rsidR="00B17851" w:rsidRPr="00877A72" w:rsidRDefault="00B17851" w:rsidP="00A94464">
            <w:pPr>
              <w:tabs>
                <w:tab w:val="left" w:pos="720"/>
              </w:tabs>
              <w:spacing w:before="60" w:after="60"/>
              <w:rPr>
                <w:rFonts w:ascii="Times New Roman" w:hAnsi="Times New Roman" w:cs="Times New Roman"/>
                <w:b/>
                <w:sz w:val="24"/>
                <w:szCs w:val="24"/>
              </w:rPr>
            </w:pPr>
            <w:r w:rsidRPr="005C3D3D">
              <w:rPr>
                <w:rFonts w:ascii="Times New Roman" w:hAnsi="Times New Roman" w:cs="Times New Roman"/>
                <w:sz w:val="24"/>
                <w:szCs w:val="24"/>
              </w:rPr>
              <w:t>Motor gücü (kW) Marka ve modeli</w:t>
            </w:r>
          </w:p>
        </w:tc>
        <w:tc>
          <w:tcPr>
            <w:tcW w:w="1733" w:type="dxa"/>
          </w:tcPr>
          <w:p w14:paraId="06F186A1" w14:textId="60232B59" w:rsidR="00B17851" w:rsidRPr="00877A72" w:rsidRDefault="00B17851" w:rsidP="00A94464">
            <w:pPr>
              <w:tabs>
                <w:tab w:val="left" w:pos="720"/>
              </w:tabs>
              <w:spacing w:before="60" w:after="60"/>
              <w:rPr>
                <w:rFonts w:ascii="Times New Roman" w:hAnsi="Times New Roman" w:cs="Times New Roman"/>
                <w:b/>
                <w:sz w:val="24"/>
                <w:szCs w:val="24"/>
              </w:rPr>
            </w:pPr>
          </w:p>
        </w:tc>
      </w:tr>
      <w:tr w:rsidR="00A72B6F" w:rsidRPr="00877A72" w14:paraId="15E22938" w14:textId="77777777" w:rsidTr="00A94464">
        <w:tc>
          <w:tcPr>
            <w:tcW w:w="4395" w:type="dxa"/>
            <w:vAlign w:val="center"/>
          </w:tcPr>
          <w:p w14:paraId="2F1B13E2" w14:textId="428AA44B" w:rsidR="00A72B6F" w:rsidRPr="00877A72" w:rsidRDefault="00A72B6F" w:rsidP="00A94464">
            <w:pPr>
              <w:tabs>
                <w:tab w:val="left" w:pos="720"/>
              </w:tabs>
              <w:spacing w:before="60" w:after="60"/>
              <w:rPr>
                <w:rFonts w:ascii="Times New Roman" w:hAnsi="Times New Roman" w:cs="Times New Roman"/>
                <w:sz w:val="24"/>
                <w:szCs w:val="24"/>
              </w:rPr>
            </w:pPr>
            <w:r w:rsidRPr="00877A72">
              <w:rPr>
                <w:rFonts w:ascii="Times New Roman" w:hAnsi="Times New Roman" w:cs="Times New Roman"/>
                <w:sz w:val="24"/>
                <w:szCs w:val="24"/>
              </w:rPr>
              <w:t>Tarla</w:t>
            </w:r>
            <w:r w:rsidR="00EC50A9">
              <w:rPr>
                <w:rFonts w:ascii="Times New Roman" w:hAnsi="Times New Roman" w:cs="Times New Roman"/>
                <w:sz w:val="24"/>
                <w:szCs w:val="24"/>
              </w:rPr>
              <w:t>/Bahçe</w:t>
            </w:r>
            <w:r w:rsidRPr="00877A72">
              <w:rPr>
                <w:rFonts w:ascii="Times New Roman" w:hAnsi="Times New Roman" w:cs="Times New Roman"/>
                <w:sz w:val="24"/>
                <w:szCs w:val="24"/>
              </w:rPr>
              <w:t xml:space="preserve"> eğimi</w:t>
            </w:r>
          </w:p>
        </w:tc>
        <w:tc>
          <w:tcPr>
            <w:tcW w:w="2976" w:type="dxa"/>
            <w:vAlign w:val="center"/>
          </w:tcPr>
          <w:p w14:paraId="3CD69128" w14:textId="5BCDB7E5" w:rsidR="00A72B6F" w:rsidRPr="002D782F" w:rsidRDefault="002E2C03" w:rsidP="00A94464">
            <w:pPr>
              <w:tabs>
                <w:tab w:val="left" w:pos="720"/>
              </w:tabs>
              <w:spacing w:before="60" w:after="60"/>
              <w:rPr>
                <w:rFonts w:ascii="Times New Roman" w:hAnsi="Times New Roman" w:cs="Times New Roman"/>
                <w:sz w:val="24"/>
                <w:szCs w:val="24"/>
              </w:rPr>
            </w:pPr>
            <w:r>
              <w:rPr>
                <w:rFonts w:ascii="Times New Roman" w:hAnsi="Times New Roman" w:cs="Times New Roman"/>
                <w:sz w:val="24"/>
                <w:szCs w:val="24"/>
              </w:rPr>
              <w:t xml:space="preserve">(%) </w:t>
            </w:r>
          </w:p>
        </w:tc>
        <w:tc>
          <w:tcPr>
            <w:tcW w:w="1733" w:type="dxa"/>
          </w:tcPr>
          <w:p w14:paraId="0E8B6D06" w14:textId="77777777" w:rsidR="00A72B6F" w:rsidRPr="00877A72" w:rsidRDefault="00A72B6F" w:rsidP="00A94464">
            <w:pPr>
              <w:tabs>
                <w:tab w:val="left" w:pos="720"/>
              </w:tabs>
              <w:spacing w:before="60" w:after="60"/>
              <w:rPr>
                <w:rFonts w:ascii="Times New Roman" w:hAnsi="Times New Roman" w:cs="Times New Roman"/>
                <w:sz w:val="24"/>
                <w:szCs w:val="24"/>
              </w:rPr>
            </w:pPr>
          </w:p>
        </w:tc>
      </w:tr>
      <w:tr w:rsidR="002E2C03" w:rsidRPr="00877A72" w14:paraId="2637415D" w14:textId="77777777" w:rsidTr="00A94464">
        <w:tc>
          <w:tcPr>
            <w:tcW w:w="4395" w:type="dxa"/>
            <w:vAlign w:val="center"/>
          </w:tcPr>
          <w:p w14:paraId="2053F900" w14:textId="40D63677" w:rsidR="002E2C03" w:rsidRPr="00B17851" w:rsidRDefault="002E2C03" w:rsidP="00A94464">
            <w:pPr>
              <w:tabs>
                <w:tab w:val="left" w:pos="720"/>
              </w:tabs>
              <w:spacing w:before="60" w:after="60"/>
              <w:rPr>
                <w:rFonts w:ascii="Times New Roman" w:hAnsi="Times New Roman" w:cs="Times New Roman"/>
                <w:sz w:val="24"/>
                <w:szCs w:val="24"/>
              </w:rPr>
            </w:pPr>
            <w:bookmarkStart w:id="1" w:name="_Hlk107422371"/>
            <w:r w:rsidRPr="00B17851">
              <w:rPr>
                <w:rFonts w:ascii="Times New Roman" w:eastAsia="Times New Roman" w:hAnsi="Times New Roman" w:cs="Times New Roman"/>
                <w:color w:val="000000" w:themeColor="text1"/>
                <w:sz w:val="24"/>
                <w:szCs w:val="24"/>
                <w:lang w:eastAsia="tr-TR"/>
              </w:rPr>
              <w:t>Tarla/Bahçe/Sera durumu</w:t>
            </w:r>
            <w:bookmarkEnd w:id="1"/>
          </w:p>
        </w:tc>
        <w:tc>
          <w:tcPr>
            <w:tcW w:w="2976" w:type="dxa"/>
            <w:vAlign w:val="center"/>
          </w:tcPr>
          <w:p w14:paraId="50843C8E" w14:textId="72EC0551" w:rsidR="002E2C03" w:rsidRPr="00B17851" w:rsidRDefault="002E2C03" w:rsidP="00A94464">
            <w:pPr>
              <w:tabs>
                <w:tab w:val="left" w:pos="720"/>
              </w:tabs>
              <w:spacing w:before="60" w:after="60"/>
              <w:rPr>
                <w:rFonts w:ascii="Times New Roman" w:hAnsi="Times New Roman" w:cs="Times New Roman"/>
                <w:sz w:val="24"/>
                <w:szCs w:val="24"/>
              </w:rPr>
            </w:pPr>
            <w:r w:rsidRPr="00B17851">
              <w:rPr>
                <w:rFonts w:ascii="Times New Roman" w:eastAsia="Times New Roman" w:hAnsi="Times New Roman" w:cs="Times New Roman"/>
                <w:color w:val="000000" w:themeColor="text1"/>
                <w:sz w:val="24"/>
                <w:szCs w:val="24"/>
                <w:lang w:eastAsia="tr-TR"/>
              </w:rPr>
              <w:t>Bitki yüzey artıklarıyla kaplı, örtü bitkili vb.</w:t>
            </w:r>
          </w:p>
        </w:tc>
        <w:tc>
          <w:tcPr>
            <w:tcW w:w="1733" w:type="dxa"/>
          </w:tcPr>
          <w:p w14:paraId="7C13FF54" w14:textId="77777777" w:rsidR="002E2C03" w:rsidRPr="00877A72" w:rsidRDefault="002E2C03" w:rsidP="00A94464">
            <w:pPr>
              <w:tabs>
                <w:tab w:val="left" w:pos="720"/>
              </w:tabs>
              <w:spacing w:before="60" w:after="60"/>
              <w:rPr>
                <w:rFonts w:ascii="Times New Roman" w:hAnsi="Times New Roman" w:cs="Times New Roman"/>
                <w:sz w:val="24"/>
                <w:szCs w:val="24"/>
              </w:rPr>
            </w:pPr>
          </w:p>
        </w:tc>
      </w:tr>
      <w:tr w:rsidR="00CF19AB" w:rsidRPr="00877A72" w14:paraId="2BAF7AC5" w14:textId="77777777" w:rsidTr="00A94464">
        <w:tc>
          <w:tcPr>
            <w:tcW w:w="4395" w:type="dxa"/>
            <w:vAlign w:val="center"/>
          </w:tcPr>
          <w:p w14:paraId="30D34C67" w14:textId="738C873C" w:rsidR="00CF19AB" w:rsidRPr="00877A72" w:rsidRDefault="00E75B97" w:rsidP="00A94464">
            <w:pPr>
              <w:tabs>
                <w:tab w:val="left" w:pos="720"/>
              </w:tabs>
              <w:spacing w:before="60" w:after="60"/>
              <w:rPr>
                <w:rFonts w:ascii="Times New Roman" w:hAnsi="Times New Roman" w:cs="Times New Roman"/>
                <w:sz w:val="24"/>
                <w:szCs w:val="24"/>
              </w:rPr>
            </w:pPr>
            <w:bookmarkStart w:id="2" w:name="_Hlk107422422"/>
            <w:r>
              <w:rPr>
                <w:rFonts w:ascii="Times New Roman" w:hAnsi="Times New Roman" w:cs="Times New Roman"/>
                <w:sz w:val="24"/>
                <w:szCs w:val="24"/>
              </w:rPr>
              <w:t>Materyal (s</w:t>
            </w:r>
            <w:r w:rsidR="00CF19AB">
              <w:rPr>
                <w:rFonts w:ascii="Times New Roman" w:hAnsi="Times New Roman" w:cs="Times New Roman"/>
                <w:sz w:val="24"/>
                <w:szCs w:val="24"/>
              </w:rPr>
              <w:t>ap/dal</w:t>
            </w:r>
            <w:r>
              <w:rPr>
                <w:rFonts w:ascii="Times New Roman" w:hAnsi="Times New Roman" w:cs="Times New Roman"/>
                <w:sz w:val="24"/>
                <w:szCs w:val="24"/>
              </w:rPr>
              <w:t>)</w:t>
            </w:r>
            <w:r w:rsidR="00CF19AB" w:rsidRPr="00877A72">
              <w:rPr>
                <w:rFonts w:ascii="Times New Roman" w:hAnsi="Times New Roman" w:cs="Times New Roman"/>
                <w:sz w:val="24"/>
                <w:szCs w:val="24"/>
              </w:rPr>
              <w:t xml:space="preserve"> </w:t>
            </w:r>
            <w:r w:rsidR="00CF19AB">
              <w:rPr>
                <w:rFonts w:ascii="Times New Roman" w:hAnsi="Times New Roman" w:cs="Times New Roman"/>
                <w:sz w:val="24"/>
                <w:szCs w:val="24"/>
              </w:rPr>
              <w:t>için tanıtıcı özellikler</w:t>
            </w:r>
            <w:bookmarkEnd w:id="2"/>
          </w:p>
        </w:tc>
        <w:tc>
          <w:tcPr>
            <w:tcW w:w="2976" w:type="dxa"/>
            <w:vAlign w:val="center"/>
          </w:tcPr>
          <w:p w14:paraId="7A5AD0DE" w14:textId="28AC8BDB" w:rsidR="00CF19AB" w:rsidRPr="00877A72" w:rsidRDefault="002E2C03" w:rsidP="00A94464">
            <w:pPr>
              <w:tabs>
                <w:tab w:val="left" w:pos="720"/>
              </w:tabs>
              <w:spacing w:before="60" w:after="60"/>
              <w:rPr>
                <w:rFonts w:ascii="Times New Roman" w:hAnsi="Times New Roman" w:cs="Times New Roman"/>
                <w:sz w:val="24"/>
                <w:szCs w:val="24"/>
              </w:rPr>
            </w:pPr>
            <w:bookmarkStart w:id="3" w:name="_Hlk107422516"/>
            <w:r>
              <w:rPr>
                <w:rFonts w:ascii="Times New Roman" w:hAnsi="Times New Roman" w:cs="Times New Roman"/>
                <w:sz w:val="24"/>
                <w:szCs w:val="24"/>
              </w:rPr>
              <w:t xml:space="preserve">Hangi bitkiye ait olduğu, çubuk, dal/budak vb. formda olduğu </w:t>
            </w:r>
            <w:bookmarkEnd w:id="3"/>
          </w:p>
        </w:tc>
        <w:tc>
          <w:tcPr>
            <w:tcW w:w="1733" w:type="dxa"/>
            <w:vAlign w:val="center"/>
          </w:tcPr>
          <w:p w14:paraId="3526C710" w14:textId="534E352D" w:rsidR="00CF19AB" w:rsidRPr="00877A72" w:rsidRDefault="00CF19AB" w:rsidP="00A94464">
            <w:pPr>
              <w:tabs>
                <w:tab w:val="left" w:pos="720"/>
              </w:tabs>
              <w:spacing w:before="60" w:after="60"/>
              <w:rPr>
                <w:rFonts w:ascii="Times New Roman" w:hAnsi="Times New Roman" w:cs="Times New Roman"/>
                <w:sz w:val="24"/>
                <w:szCs w:val="24"/>
              </w:rPr>
            </w:pPr>
          </w:p>
        </w:tc>
      </w:tr>
      <w:tr w:rsidR="00A72B6F" w:rsidRPr="00877A72" w14:paraId="3E9B57D0" w14:textId="77777777" w:rsidTr="00A94464">
        <w:tc>
          <w:tcPr>
            <w:tcW w:w="4395" w:type="dxa"/>
            <w:vAlign w:val="center"/>
          </w:tcPr>
          <w:p w14:paraId="060595C3" w14:textId="5CC2A6AB" w:rsidR="00A72B6F" w:rsidRPr="00877A72" w:rsidRDefault="00A72B6F" w:rsidP="00A94464">
            <w:pPr>
              <w:tabs>
                <w:tab w:val="left" w:pos="720"/>
              </w:tabs>
              <w:spacing w:before="60" w:after="60"/>
              <w:rPr>
                <w:rFonts w:ascii="Times New Roman" w:hAnsi="Times New Roman" w:cs="Times New Roman"/>
                <w:sz w:val="24"/>
                <w:szCs w:val="24"/>
              </w:rPr>
            </w:pPr>
            <w:r w:rsidRPr="00877A72">
              <w:rPr>
                <w:rFonts w:ascii="Times New Roman" w:hAnsi="Times New Roman" w:cs="Times New Roman"/>
                <w:sz w:val="24"/>
                <w:szCs w:val="24"/>
              </w:rPr>
              <w:t xml:space="preserve">Toprak </w:t>
            </w:r>
            <w:r w:rsidR="00334D85">
              <w:rPr>
                <w:rFonts w:ascii="Times New Roman" w:hAnsi="Times New Roman" w:cs="Times New Roman"/>
                <w:sz w:val="24"/>
                <w:szCs w:val="24"/>
              </w:rPr>
              <w:t>nem</w:t>
            </w:r>
            <w:r w:rsidR="002E2C03">
              <w:rPr>
                <w:rFonts w:ascii="Times New Roman" w:hAnsi="Times New Roman" w:cs="Times New Roman"/>
                <w:sz w:val="24"/>
                <w:szCs w:val="24"/>
              </w:rPr>
              <w:t xml:space="preserve"> içeriği</w:t>
            </w:r>
          </w:p>
        </w:tc>
        <w:tc>
          <w:tcPr>
            <w:tcW w:w="2976" w:type="dxa"/>
            <w:vAlign w:val="center"/>
          </w:tcPr>
          <w:p w14:paraId="1F4F042D" w14:textId="77777777" w:rsidR="00A72B6F" w:rsidRPr="00877A72" w:rsidRDefault="00A72B6F" w:rsidP="00A94464">
            <w:pPr>
              <w:tabs>
                <w:tab w:val="left" w:pos="720"/>
              </w:tabs>
              <w:spacing w:before="60" w:after="60"/>
              <w:rPr>
                <w:rFonts w:ascii="Times New Roman" w:hAnsi="Times New Roman" w:cs="Times New Roman"/>
                <w:sz w:val="24"/>
                <w:szCs w:val="24"/>
              </w:rPr>
            </w:pPr>
            <w:r w:rsidRPr="00877A72">
              <w:rPr>
                <w:rFonts w:ascii="Times New Roman" w:hAnsi="Times New Roman" w:cs="Times New Roman"/>
                <w:sz w:val="24"/>
                <w:szCs w:val="24"/>
              </w:rPr>
              <w:t>(%)</w:t>
            </w:r>
          </w:p>
        </w:tc>
        <w:tc>
          <w:tcPr>
            <w:tcW w:w="1733" w:type="dxa"/>
          </w:tcPr>
          <w:p w14:paraId="355FFDE0" w14:textId="77777777" w:rsidR="00A72B6F" w:rsidRPr="00877A72" w:rsidRDefault="00A72B6F" w:rsidP="00A94464">
            <w:pPr>
              <w:tabs>
                <w:tab w:val="left" w:pos="720"/>
              </w:tabs>
              <w:spacing w:before="60" w:after="60"/>
              <w:rPr>
                <w:rFonts w:ascii="Times New Roman" w:hAnsi="Times New Roman" w:cs="Times New Roman"/>
                <w:sz w:val="24"/>
                <w:szCs w:val="24"/>
              </w:rPr>
            </w:pPr>
          </w:p>
        </w:tc>
      </w:tr>
      <w:tr w:rsidR="00A72B6F" w:rsidRPr="00877A72" w14:paraId="448E9250" w14:textId="77777777" w:rsidTr="00A94464">
        <w:tc>
          <w:tcPr>
            <w:tcW w:w="4395" w:type="dxa"/>
            <w:vAlign w:val="center"/>
          </w:tcPr>
          <w:p w14:paraId="68848D71" w14:textId="2964AFAD" w:rsidR="00A72B6F" w:rsidRPr="00877A72" w:rsidRDefault="00334D85" w:rsidP="00A94464">
            <w:pPr>
              <w:tabs>
                <w:tab w:val="left" w:pos="720"/>
              </w:tabs>
              <w:spacing w:before="60" w:after="60"/>
              <w:rPr>
                <w:rFonts w:ascii="Times New Roman" w:hAnsi="Times New Roman" w:cs="Times New Roman"/>
                <w:sz w:val="24"/>
                <w:szCs w:val="24"/>
              </w:rPr>
            </w:pPr>
            <w:r>
              <w:rPr>
                <w:rFonts w:ascii="Times New Roman" w:hAnsi="Times New Roman" w:cs="Times New Roman"/>
                <w:sz w:val="24"/>
                <w:szCs w:val="24"/>
              </w:rPr>
              <w:t>Ortalama ç</w:t>
            </w:r>
            <w:r w:rsidR="00A72B6F" w:rsidRPr="00877A72">
              <w:rPr>
                <w:rFonts w:ascii="Times New Roman" w:hAnsi="Times New Roman" w:cs="Times New Roman"/>
                <w:sz w:val="24"/>
                <w:szCs w:val="24"/>
              </w:rPr>
              <w:t>alışma hızı</w:t>
            </w:r>
          </w:p>
        </w:tc>
        <w:tc>
          <w:tcPr>
            <w:tcW w:w="2976" w:type="dxa"/>
            <w:vAlign w:val="center"/>
          </w:tcPr>
          <w:p w14:paraId="403321CF" w14:textId="7350697A" w:rsidR="00A72B6F" w:rsidRPr="00877A72" w:rsidRDefault="00A72B6F" w:rsidP="00A94464">
            <w:pPr>
              <w:tabs>
                <w:tab w:val="left" w:pos="720"/>
              </w:tabs>
              <w:spacing w:before="60" w:after="60"/>
              <w:rPr>
                <w:rFonts w:ascii="Times New Roman" w:hAnsi="Times New Roman" w:cs="Times New Roman"/>
                <w:sz w:val="24"/>
                <w:szCs w:val="24"/>
              </w:rPr>
            </w:pPr>
            <w:r w:rsidRPr="00877A72">
              <w:rPr>
                <w:rFonts w:ascii="Times New Roman" w:hAnsi="Times New Roman" w:cs="Times New Roman"/>
                <w:sz w:val="24"/>
                <w:szCs w:val="24"/>
              </w:rPr>
              <w:t>(km/h)</w:t>
            </w:r>
          </w:p>
        </w:tc>
        <w:tc>
          <w:tcPr>
            <w:tcW w:w="1733" w:type="dxa"/>
          </w:tcPr>
          <w:p w14:paraId="04A4E269" w14:textId="77777777" w:rsidR="00A72B6F" w:rsidRPr="00877A72" w:rsidRDefault="00A72B6F" w:rsidP="00A94464">
            <w:pPr>
              <w:tabs>
                <w:tab w:val="left" w:pos="720"/>
              </w:tabs>
              <w:spacing w:before="60" w:after="60"/>
              <w:rPr>
                <w:rFonts w:ascii="Times New Roman" w:hAnsi="Times New Roman" w:cs="Times New Roman"/>
                <w:sz w:val="24"/>
                <w:szCs w:val="24"/>
              </w:rPr>
            </w:pPr>
          </w:p>
        </w:tc>
      </w:tr>
      <w:tr w:rsidR="00334D85" w:rsidRPr="00877A72" w14:paraId="2C4B7241" w14:textId="77777777" w:rsidTr="00A94464">
        <w:tc>
          <w:tcPr>
            <w:tcW w:w="4395" w:type="dxa"/>
            <w:vAlign w:val="center"/>
          </w:tcPr>
          <w:p w14:paraId="13893F2C" w14:textId="25A8B3F3" w:rsidR="00334D85" w:rsidRPr="00877A72" w:rsidRDefault="005621F1" w:rsidP="00A94464">
            <w:pPr>
              <w:tabs>
                <w:tab w:val="left" w:pos="720"/>
              </w:tabs>
              <w:spacing w:before="60" w:after="60"/>
              <w:rPr>
                <w:rFonts w:ascii="Times New Roman" w:hAnsi="Times New Roman" w:cs="Times New Roman"/>
                <w:sz w:val="24"/>
                <w:szCs w:val="24"/>
              </w:rPr>
            </w:pPr>
            <w:bookmarkStart w:id="4" w:name="_Hlk107422952"/>
            <w:r>
              <w:rPr>
                <w:rFonts w:ascii="Times New Roman" w:hAnsi="Times New Roman" w:cs="Times New Roman"/>
                <w:sz w:val="24"/>
                <w:szCs w:val="24"/>
              </w:rPr>
              <w:t>Artık materyal (s</w:t>
            </w:r>
            <w:r w:rsidR="00334D85">
              <w:rPr>
                <w:rFonts w:ascii="Times New Roman" w:hAnsi="Times New Roman" w:cs="Times New Roman"/>
                <w:sz w:val="24"/>
                <w:szCs w:val="24"/>
              </w:rPr>
              <w:t>ap/</w:t>
            </w:r>
            <w:r>
              <w:rPr>
                <w:rFonts w:ascii="Times New Roman" w:hAnsi="Times New Roman" w:cs="Times New Roman"/>
                <w:sz w:val="24"/>
                <w:szCs w:val="24"/>
              </w:rPr>
              <w:t>d</w:t>
            </w:r>
            <w:r w:rsidR="00334D85">
              <w:rPr>
                <w:rFonts w:ascii="Times New Roman" w:hAnsi="Times New Roman" w:cs="Times New Roman"/>
                <w:sz w:val="24"/>
                <w:szCs w:val="24"/>
              </w:rPr>
              <w:t>al</w:t>
            </w:r>
            <w:r>
              <w:rPr>
                <w:rFonts w:ascii="Times New Roman" w:hAnsi="Times New Roman" w:cs="Times New Roman"/>
                <w:sz w:val="24"/>
                <w:szCs w:val="24"/>
              </w:rPr>
              <w:t>)</w:t>
            </w:r>
            <w:r w:rsidR="00334D85">
              <w:rPr>
                <w:rFonts w:ascii="Times New Roman" w:hAnsi="Times New Roman" w:cs="Times New Roman"/>
                <w:sz w:val="24"/>
                <w:szCs w:val="24"/>
              </w:rPr>
              <w:t xml:space="preserve"> yoğunluğu</w:t>
            </w:r>
            <w:bookmarkEnd w:id="4"/>
          </w:p>
        </w:tc>
        <w:tc>
          <w:tcPr>
            <w:tcW w:w="2976" w:type="dxa"/>
            <w:vAlign w:val="center"/>
          </w:tcPr>
          <w:p w14:paraId="127D65FE" w14:textId="16788206" w:rsidR="00334D85" w:rsidRDefault="005621F1" w:rsidP="00A94464">
            <w:pPr>
              <w:tabs>
                <w:tab w:val="left" w:pos="720"/>
              </w:tabs>
              <w:spacing w:before="60" w:after="6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816897">
              <w:rPr>
                <w:rFonts w:ascii="Times New Roman" w:hAnsi="Times New Roman" w:cs="Times New Roman"/>
                <w:sz w:val="24"/>
                <w:szCs w:val="24"/>
              </w:rPr>
              <w:t>(</w:t>
            </w:r>
            <w:r w:rsidR="00334D85">
              <w:rPr>
                <w:rFonts w:ascii="Times New Roman" w:hAnsi="Times New Roman" w:cs="Times New Roman"/>
                <w:sz w:val="24"/>
                <w:szCs w:val="24"/>
              </w:rPr>
              <w:t>kg/m</w:t>
            </w:r>
            <w:r w:rsidR="00334D85" w:rsidRPr="00816897">
              <w:rPr>
                <w:rFonts w:ascii="Times New Roman" w:hAnsi="Times New Roman" w:cs="Times New Roman"/>
                <w:sz w:val="24"/>
                <w:szCs w:val="24"/>
                <w:vertAlign w:val="superscript"/>
              </w:rPr>
              <w:t>2</w:t>
            </w:r>
            <w:r w:rsidR="00816897" w:rsidRPr="00816897">
              <w:rPr>
                <w:rFonts w:ascii="Times New Roman" w:hAnsi="Times New Roman" w:cs="Times New Roman"/>
                <w:sz w:val="24"/>
                <w:szCs w:val="24"/>
              </w:rPr>
              <w:t>)</w:t>
            </w:r>
            <w:r>
              <w:rPr>
                <w:rFonts w:ascii="Times New Roman" w:hAnsi="Times New Roman" w:cs="Times New Roman"/>
                <w:sz w:val="24"/>
                <w:szCs w:val="24"/>
              </w:rPr>
              <w:t>, (kg/da)</w:t>
            </w:r>
          </w:p>
          <w:p w14:paraId="134943E5" w14:textId="0E3987A5" w:rsidR="005621F1" w:rsidRDefault="005621F1" w:rsidP="00A94464">
            <w:pPr>
              <w:tabs>
                <w:tab w:val="left" w:pos="720"/>
              </w:tabs>
              <w:spacing w:before="60" w:after="6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**-(kg/m), (kg/da)</w:t>
            </w:r>
          </w:p>
        </w:tc>
        <w:tc>
          <w:tcPr>
            <w:tcW w:w="1733" w:type="dxa"/>
          </w:tcPr>
          <w:p w14:paraId="7CBE518C" w14:textId="77777777" w:rsidR="00334D85" w:rsidRPr="00877A72" w:rsidRDefault="00334D85" w:rsidP="00A94464">
            <w:pPr>
              <w:tabs>
                <w:tab w:val="left" w:pos="720"/>
              </w:tabs>
              <w:spacing w:before="60" w:after="60"/>
              <w:rPr>
                <w:rFonts w:ascii="Times New Roman" w:hAnsi="Times New Roman" w:cs="Times New Roman"/>
                <w:sz w:val="24"/>
                <w:szCs w:val="24"/>
              </w:rPr>
            </w:pPr>
          </w:p>
        </w:tc>
      </w:tr>
      <w:tr w:rsidR="00334D85" w:rsidRPr="00877A72" w14:paraId="2DE4B87F" w14:textId="77777777" w:rsidTr="00A94464">
        <w:tc>
          <w:tcPr>
            <w:tcW w:w="4395" w:type="dxa"/>
            <w:vAlign w:val="center"/>
          </w:tcPr>
          <w:p w14:paraId="0FE800C9" w14:textId="10B9793D" w:rsidR="00334D85" w:rsidRDefault="00334D85" w:rsidP="00A94464">
            <w:pPr>
              <w:tabs>
                <w:tab w:val="left" w:pos="720"/>
              </w:tabs>
              <w:spacing w:before="60" w:after="60"/>
              <w:rPr>
                <w:rFonts w:ascii="Times New Roman" w:hAnsi="Times New Roman" w:cs="Times New Roman"/>
                <w:sz w:val="24"/>
                <w:szCs w:val="24"/>
              </w:rPr>
            </w:pPr>
            <w:r>
              <w:rPr>
                <w:rFonts w:ascii="Times New Roman" w:hAnsi="Times New Roman" w:cs="Times New Roman"/>
                <w:sz w:val="24"/>
                <w:szCs w:val="24"/>
              </w:rPr>
              <w:t>Sap/Dal nem</w:t>
            </w:r>
            <w:r w:rsidR="00816897">
              <w:rPr>
                <w:rFonts w:ascii="Times New Roman" w:hAnsi="Times New Roman" w:cs="Times New Roman"/>
                <w:sz w:val="24"/>
                <w:szCs w:val="24"/>
              </w:rPr>
              <w:t xml:space="preserve"> içeriği </w:t>
            </w:r>
            <w:r>
              <w:rPr>
                <w:rFonts w:ascii="Times New Roman" w:hAnsi="Times New Roman" w:cs="Times New Roman"/>
                <w:sz w:val="24"/>
                <w:szCs w:val="24"/>
              </w:rPr>
              <w:t>(yaş baz)</w:t>
            </w:r>
          </w:p>
        </w:tc>
        <w:tc>
          <w:tcPr>
            <w:tcW w:w="2976" w:type="dxa"/>
            <w:vAlign w:val="center"/>
          </w:tcPr>
          <w:p w14:paraId="5272D33E" w14:textId="18F1DFF7" w:rsidR="00334D85" w:rsidRDefault="00816897" w:rsidP="00A94464">
            <w:pPr>
              <w:tabs>
                <w:tab w:val="left" w:pos="720"/>
              </w:tabs>
              <w:spacing w:before="60" w:after="60"/>
              <w:rPr>
                <w:rFonts w:ascii="Times New Roman" w:hAnsi="Times New Roman" w:cs="Times New Roman"/>
                <w:sz w:val="24"/>
                <w:szCs w:val="24"/>
              </w:rPr>
            </w:pPr>
            <w:r>
              <w:rPr>
                <w:rFonts w:ascii="Times New Roman" w:hAnsi="Times New Roman" w:cs="Times New Roman"/>
                <w:sz w:val="24"/>
                <w:szCs w:val="24"/>
              </w:rPr>
              <w:t>(</w:t>
            </w:r>
            <w:r w:rsidR="00334D85">
              <w:rPr>
                <w:rFonts w:ascii="Times New Roman" w:hAnsi="Times New Roman" w:cs="Times New Roman"/>
                <w:sz w:val="24"/>
                <w:szCs w:val="24"/>
              </w:rPr>
              <w:t>%</w:t>
            </w:r>
            <w:r>
              <w:rPr>
                <w:rFonts w:ascii="Times New Roman" w:hAnsi="Times New Roman" w:cs="Times New Roman"/>
                <w:sz w:val="24"/>
                <w:szCs w:val="24"/>
              </w:rPr>
              <w:t>)</w:t>
            </w:r>
          </w:p>
        </w:tc>
        <w:tc>
          <w:tcPr>
            <w:tcW w:w="1733" w:type="dxa"/>
          </w:tcPr>
          <w:p w14:paraId="1A1EE285" w14:textId="77777777" w:rsidR="00334D85" w:rsidRPr="00877A72" w:rsidRDefault="00334D85" w:rsidP="00A94464">
            <w:pPr>
              <w:tabs>
                <w:tab w:val="left" w:pos="720"/>
              </w:tabs>
              <w:spacing w:before="60" w:after="60"/>
              <w:rPr>
                <w:rFonts w:ascii="Times New Roman" w:hAnsi="Times New Roman" w:cs="Times New Roman"/>
                <w:sz w:val="24"/>
                <w:szCs w:val="24"/>
              </w:rPr>
            </w:pPr>
          </w:p>
        </w:tc>
      </w:tr>
      <w:tr w:rsidR="00334D85" w:rsidRPr="00877A72" w14:paraId="39CA725A" w14:textId="77777777" w:rsidTr="00A94464">
        <w:tc>
          <w:tcPr>
            <w:tcW w:w="4395" w:type="dxa"/>
            <w:vAlign w:val="center"/>
          </w:tcPr>
          <w:p w14:paraId="2C8FDB6F" w14:textId="77777777" w:rsidR="00334D85" w:rsidRDefault="00334D85" w:rsidP="00A94464">
            <w:pPr>
              <w:tabs>
                <w:tab w:val="left" w:pos="720"/>
              </w:tabs>
              <w:spacing w:before="60" w:after="60"/>
              <w:rPr>
                <w:rFonts w:ascii="Times New Roman" w:hAnsi="Times New Roman" w:cs="Times New Roman"/>
                <w:sz w:val="24"/>
                <w:szCs w:val="24"/>
              </w:rPr>
            </w:pPr>
            <w:r w:rsidRPr="00877A72">
              <w:rPr>
                <w:rFonts w:ascii="Times New Roman" w:hAnsi="Times New Roman" w:cs="Times New Roman"/>
                <w:sz w:val="24"/>
                <w:szCs w:val="24"/>
              </w:rPr>
              <w:t>Traktör kuyruk mili devri</w:t>
            </w:r>
          </w:p>
          <w:p w14:paraId="25E1F908" w14:textId="77777777" w:rsidR="00334D85" w:rsidRPr="00877A72" w:rsidRDefault="00334D85" w:rsidP="00A94464">
            <w:pPr>
              <w:tabs>
                <w:tab w:val="left" w:pos="720"/>
              </w:tabs>
              <w:spacing w:before="60" w:after="60"/>
              <w:rPr>
                <w:rFonts w:ascii="Times New Roman" w:hAnsi="Times New Roman" w:cs="Times New Roman"/>
                <w:sz w:val="24"/>
                <w:szCs w:val="24"/>
              </w:rPr>
            </w:pPr>
            <w:r w:rsidRPr="00877A72">
              <w:rPr>
                <w:rFonts w:ascii="Times New Roman" w:hAnsi="Times New Roman" w:cs="Times New Roman"/>
                <w:sz w:val="24"/>
                <w:szCs w:val="24"/>
              </w:rPr>
              <w:t>(Firma tarafından tavsiye edilen)</w:t>
            </w:r>
          </w:p>
        </w:tc>
        <w:tc>
          <w:tcPr>
            <w:tcW w:w="2976" w:type="dxa"/>
            <w:vAlign w:val="center"/>
          </w:tcPr>
          <w:p w14:paraId="691B7B39" w14:textId="499BBE39" w:rsidR="00334D85" w:rsidRPr="00877A72" w:rsidRDefault="00334D85" w:rsidP="00A94464">
            <w:pPr>
              <w:tabs>
                <w:tab w:val="left" w:pos="720"/>
              </w:tabs>
              <w:spacing w:before="60" w:after="60"/>
              <w:rPr>
                <w:rFonts w:ascii="Times New Roman" w:hAnsi="Times New Roman" w:cs="Times New Roman"/>
                <w:sz w:val="24"/>
                <w:szCs w:val="24"/>
              </w:rPr>
            </w:pPr>
            <w:r>
              <w:rPr>
                <w:rFonts w:ascii="Times New Roman" w:hAnsi="Times New Roman" w:cs="Times New Roman"/>
                <w:sz w:val="24"/>
                <w:szCs w:val="24"/>
              </w:rPr>
              <w:t>(</w:t>
            </w:r>
            <w:r w:rsidR="00816897">
              <w:rPr>
                <w:rFonts w:ascii="Times New Roman" w:hAnsi="Times New Roman" w:cs="Times New Roman"/>
                <w:sz w:val="24"/>
                <w:szCs w:val="24"/>
              </w:rPr>
              <w:t>min</w:t>
            </w:r>
            <w:r w:rsidR="00816897" w:rsidRPr="00816897">
              <w:rPr>
                <w:rFonts w:ascii="Times New Roman" w:hAnsi="Times New Roman" w:cs="Times New Roman"/>
                <w:sz w:val="24"/>
                <w:szCs w:val="24"/>
                <w:vertAlign w:val="superscript"/>
              </w:rPr>
              <w:t>-1</w:t>
            </w:r>
            <w:r w:rsidR="00816897">
              <w:rPr>
                <w:rFonts w:ascii="Times New Roman" w:hAnsi="Times New Roman" w:cs="Times New Roman"/>
                <w:sz w:val="24"/>
                <w:szCs w:val="24"/>
              </w:rPr>
              <w:t>)</w:t>
            </w:r>
          </w:p>
        </w:tc>
        <w:tc>
          <w:tcPr>
            <w:tcW w:w="1733" w:type="dxa"/>
          </w:tcPr>
          <w:p w14:paraId="5E53394F" w14:textId="77777777" w:rsidR="00334D85" w:rsidRPr="00877A72" w:rsidRDefault="00334D85" w:rsidP="00A94464">
            <w:pPr>
              <w:tabs>
                <w:tab w:val="left" w:pos="720"/>
              </w:tabs>
              <w:spacing w:before="60" w:after="60"/>
              <w:rPr>
                <w:rFonts w:ascii="Times New Roman" w:hAnsi="Times New Roman" w:cs="Times New Roman"/>
                <w:sz w:val="24"/>
                <w:szCs w:val="24"/>
              </w:rPr>
            </w:pPr>
          </w:p>
        </w:tc>
      </w:tr>
      <w:tr w:rsidR="00334D85" w:rsidRPr="00877A72" w14:paraId="111B9677" w14:textId="77777777" w:rsidTr="00A94464">
        <w:tc>
          <w:tcPr>
            <w:tcW w:w="4395" w:type="dxa"/>
            <w:vAlign w:val="center"/>
          </w:tcPr>
          <w:p w14:paraId="2691BAB1" w14:textId="161082AE" w:rsidR="00334D85" w:rsidRPr="00877A72" w:rsidRDefault="00951A0F" w:rsidP="00A94464">
            <w:pPr>
              <w:tabs>
                <w:tab w:val="left" w:pos="720"/>
              </w:tabs>
              <w:spacing w:before="60" w:after="60"/>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tr-TR"/>
              </w:rPr>
              <w:t xml:space="preserve">Efektif </w:t>
            </w:r>
            <w:r w:rsidR="00334D85" w:rsidRPr="00F910C6">
              <w:rPr>
                <w:rFonts w:ascii="Times New Roman" w:eastAsia="Times New Roman" w:hAnsi="Times New Roman" w:cs="Times New Roman"/>
                <w:color w:val="000000" w:themeColor="text1"/>
                <w:sz w:val="24"/>
                <w:szCs w:val="24"/>
                <w:lang w:eastAsia="tr-TR"/>
              </w:rPr>
              <w:t>İş Genişliği</w:t>
            </w:r>
            <w:r w:rsidR="00334D85" w:rsidRPr="00F910C6">
              <w:rPr>
                <w:rFonts w:ascii="Times New Roman" w:eastAsia="Times New Roman" w:hAnsi="Times New Roman" w:cs="Times New Roman"/>
                <w:color w:val="000000" w:themeColor="text1"/>
                <w:sz w:val="24"/>
                <w:szCs w:val="24"/>
                <w:lang w:eastAsia="tr-TR"/>
              </w:rPr>
              <w:tab/>
            </w:r>
          </w:p>
        </w:tc>
        <w:tc>
          <w:tcPr>
            <w:tcW w:w="2976" w:type="dxa"/>
            <w:vAlign w:val="center"/>
          </w:tcPr>
          <w:p w14:paraId="3FB3E387" w14:textId="77777777" w:rsidR="00334D85" w:rsidRPr="00877A72" w:rsidRDefault="00334D85" w:rsidP="00A94464">
            <w:pPr>
              <w:tabs>
                <w:tab w:val="left" w:pos="720"/>
              </w:tabs>
              <w:spacing w:before="60" w:after="60"/>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(cm)</w:t>
            </w:r>
          </w:p>
        </w:tc>
        <w:tc>
          <w:tcPr>
            <w:tcW w:w="1733" w:type="dxa"/>
          </w:tcPr>
          <w:p w14:paraId="732C99F7" w14:textId="77777777" w:rsidR="00334D85" w:rsidRPr="00877A72" w:rsidRDefault="00334D85" w:rsidP="00A94464">
            <w:pPr>
              <w:tabs>
                <w:tab w:val="left" w:pos="720"/>
              </w:tabs>
              <w:spacing w:before="60" w:after="60"/>
              <w:rPr>
                <w:rFonts w:ascii="Times New Roman" w:hAnsi="Times New Roman" w:cs="Times New Roman"/>
                <w:sz w:val="24"/>
                <w:szCs w:val="24"/>
              </w:rPr>
            </w:pPr>
          </w:p>
        </w:tc>
      </w:tr>
    </w:tbl>
    <w:p w14:paraId="1AE58509" w14:textId="28CA8AD0" w:rsidR="005621F1" w:rsidRPr="005621F1" w:rsidRDefault="005621F1" w:rsidP="006853F5">
      <w:pPr>
        <w:spacing w:before="60" w:after="60" w:line="240" w:lineRule="auto"/>
        <w:ind w:left="709" w:hanging="426"/>
        <w:jc w:val="both"/>
        <w:rPr>
          <w:rFonts w:ascii="Times New Roman" w:hAnsi="Times New Roman" w:cs="Times New Roman"/>
          <w:i/>
          <w:iCs/>
        </w:rPr>
      </w:pPr>
      <w:bookmarkStart w:id="5" w:name="_Hlk107423096"/>
      <w:r w:rsidRPr="005621F1">
        <w:rPr>
          <w:rFonts w:ascii="Times New Roman" w:hAnsi="Times New Roman" w:cs="Times New Roman"/>
          <w:i/>
          <w:iCs/>
        </w:rPr>
        <w:t>*</w:t>
      </w:r>
      <w:r w:rsidR="00B17851">
        <w:rPr>
          <w:rFonts w:ascii="Times New Roman" w:hAnsi="Times New Roman" w:cs="Times New Roman"/>
          <w:i/>
          <w:iCs/>
        </w:rPr>
        <w:tab/>
      </w:r>
      <w:r w:rsidRPr="005621F1">
        <w:rPr>
          <w:rFonts w:ascii="Times New Roman" w:hAnsi="Times New Roman" w:cs="Times New Roman"/>
          <w:i/>
          <w:iCs/>
        </w:rPr>
        <w:t>Tüm alan artıklar tarafından kaplı ise yoğunluk kg/m</w:t>
      </w:r>
      <w:r w:rsidRPr="005621F1">
        <w:rPr>
          <w:rFonts w:ascii="Times New Roman" w:hAnsi="Times New Roman" w:cs="Times New Roman"/>
          <w:i/>
          <w:iCs/>
          <w:vertAlign w:val="superscript"/>
        </w:rPr>
        <w:t xml:space="preserve">2 </w:t>
      </w:r>
      <w:r w:rsidRPr="005621F1">
        <w:rPr>
          <w:rFonts w:ascii="Times New Roman" w:hAnsi="Times New Roman" w:cs="Times New Roman"/>
          <w:i/>
          <w:iCs/>
        </w:rPr>
        <w:t>ve</w:t>
      </w:r>
      <w:r w:rsidRPr="005621F1">
        <w:rPr>
          <w:rFonts w:ascii="Times New Roman" w:hAnsi="Times New Roman" w:cs="Times New Roman"/>
          <w:i/>
          <w:iCs/>
          <w:vertAlign w:val="superscript"/>
        </w:rPr>
        <w:t xml:space="preserve"> </w:t>
      </w:r>
      <w:r w:rsidRPr="005621F1">
        <w:rPr>
          <w:rFonts w:ascii="Times New Roman" w:hAnsi="Times New Roman" w:cs="Times New Roman"/>
          <w:i/>
          <w:iCs/>
        </w:rPr>
        <w:t>kg/da olarak belirlenmelidir.</w:t>
      </w:r>
    </w:p>
    <w:p w14:paraId="3084AE05" w14:textId="0576067A" w:rsidR="005621F1" w:rsidRPr="005621F1" w:rsidRDefault="005621F1" w:rsidP="006853F5">
      <w:pPr>
        <w:spacing w:after="60" w:line="240" w:lineRule="auto"/>
        <w:ind w:left="709" w:hanging="426"/>
        <w:jc w:val="both"/>
        <w:rPr>
          <w:rFonts w:ascii="Times New Roman" w:hAnsi="Times New Roman" w:cs="Times New Roman"/>
          <w:sz w:val="28"/>
          <w:szCs w:val="28"/>
        </w:rPr>
      </w:pPr>
      <w:bookmarkStart w:id="6" w:name="_Hlk107423108"/>
      <w:bookmarkEnd w:id="5"/>
      <w:r w:rsidRPr="005621F1">
        <w:rPr>
          <w:rFonts w:ascii="Times New Roman" w:hAnsi="Times New Roman" w:cs="Times New Roman"/>
          <w:i/>
          <w:iCs/>
        </w:rPr>
        <w:t>**</w:t>
      </w:r>
      <w:r w:rsidR="00B17851">
        <w:rPr>
          <w:rFonts w:ascii="Times New Roman" w:hAnsi="Times New Roman" w:cs="Times New Roman"/>
          <w:i/>
          <w:iCs/>
        </w:rPr>
        <w:tab/>
      </w:r>
      <w:r w:rsidRPr="005621F1">
        <w:rPr>
          <w:rFonts w:ascii="Times New Roman" w:hAnsi="Times New Roman" w:cs="Times New Roman"/>
          <w:i/>
          <w:iCs/>
        </w:rPr>
        <w:t>Artıklar belirli aralıklarla namlu/şerit şeklinde ise yoğunluk değeri bir namlu uzunluğu boyunca (kg/m) ve toplam birim alan (kg/da) için belirtilmelidir.</w:t>
      </w:r>
    </w:p>
    <w:bookmarkEnd w:id="6"/>
    <w:p w14:paraId="2F5595EA" w14:textId="67135CE0" w:rsidR="00334D85" w:rsidRDefault="00334D85" w:rsidP="005621F1">
      <w:pPr>
        <w:spacing w:before="24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Sap parçalama makinalarının tarlada çalışma </w:t>
      </w:r>
      <w:r w:rsidR="00816897">
        <w:rPr>
          <w:rFonts w:ascii="Times New Roman" w:hAnsi="Times New Roman" w:cs="Times New Roman"/>
          <w:sz w:val="24"/>
          <w:szCs w:val="24"/>
        </w:rPr>
        <w:t>s</w:t>
      </w:r>
      <w:r>
        <w:rPr>
          <w:rFonts w:ascii="Times New Roman" w:eastAsia="Calibri" w:hAnsi="Times New Roman" w:cs="Times New Roman"/>
          <w:sz w:val="24"/>
          <w:szCs w:val="24"/>
        </w:rPr>
        <w:t xml:space="preserve">ırasındaki </w:t>
      </w:r>
      <w:r w:rsidR="00913F97" w:rsidRPr="007C79FF">
        <w:rPr>
          <w:rFonts w:ascii="Times New Roman" w:eastAsia="Calibri" w:hAnsi="Times New Roman" w:cs="Times New Roman"/>
          <w:sz w:val="24"/>
          <w:szCs w:val="24"/>
        </w:rPr>
        <w:t>hızı</w:t>
      </w:r>
      <w:r w:rsidR="00816897">
        <w:rPr>
          <w:rFonts w:ascii="Times New Roman" w:eastAsia="Calibri" w:hAnsi="Times New Roman" w:cs="Times New Roman"/>
          <w:sz w:val="24"/>
          <w:szCs w:val="24"/>
        </w:rPr>
        <w:t xml:space="preserve"> değerleri</w:t>
      </w:r>
      <w:r w:rsidR="00913F97" w:rsidRPr="007C79FF">
        <w:rPr>
          <w:rFonts w:ascii="Times New Roman" w:eastAsia="Calibri" w:hAnsi="Times New Roman" w:cs="Times New Roman"/>
          <w:sz w:val="24"/>
          <w:szCs w:val="24"/>
        </w:rPr>
        <w:t xml:space="preserve"> 3</w:t>
      </w:r>
      <w:r w:rsidR="00816897">
        <w:rPr>
          <w:rFonts w:ascii="Times New Roman" w:eastAsia="Calibri" w:hAnsi="Times New Roman" w:cs="Times New Roman"/>
          <w:sz w:val="24"/>
          <w:szCs w:val="24"/>
        </w:rPr>
        <w:noBreakHyphen/>
      </w:r>
      <w:r w:rsidR="000B5FDA">
        <w:rPr>
          <w:rFonts w:ascii="Times New Roman" w:eastAsia="Calibri" w:hAnsi="Times New Roman" w:cs="Times New Roman"/>
          <w:sz w:val="24"/>
          <w:szCs w:val="24"/>
        </w:rPr>
        <w:t>10</w:t>
      </w:r>
      <w:r w:rsidR="00913F97" w:rsidRPr="007C79FF">
        <w:rPr>
          <w:rFonts w:ascii="Times New Roman" w:eastAsia="Calibri" w:hAnsi="Times New Roman" w:cs="Times New Roman"/>
          <w:sz w:val="24"/>
          <w:szCs w:val="24"/>
        </w:rPr>
        <w:t xml:space="preserve"> km/h</w:t>
      </w:r>
      <w:r>
        <w:rPr>
          <w:rFonts w:ascii="Times New Roman" w:eastAsia="Calibri" w:hAnsi="Times New Roman" w:cs="Times New Roman"/>
          <w:sz w:val="24"/>
          <w:szCs w:val="24"/>
        </w:rPr>
        <w:t xml:space="preserve">, serada çalışma sırasındaki </w:t>
      </w:r>
      <w:r w:rsidRPr="00D26767">
        <w:rPr>
          <w:rFonts w:ascii="Times New Roman" w:eastAsia="Calibri" w:hAnsi="Times New Roman" w:cs="Times New Roman"/>
          <w:sz w:val="24"/>
          <w:szCs w:val="24"/>
        </w:rPr>
        <w:t xml:space="preserve">çalışma hızı </w:t>
      </w:r>
      <w:r w:rsidR="00816897" w:rsidRPr="00D26767">
        <w:rPr>
          <w:rFonts w:ascii="Times New Roman" w:eastAsia="Calibri" w:hAnsi="Times New Roman" w:cs="Times New Roman"/>
          <w:sz w:val="24"/>
          <w:szCs w:val="24"/>
        </w:rPr>
        <w:t xml:space="preserve">değerleri </w:t>
      </w:r>
      <w:r w:rsidRPr="00D26767">
        <w:rPr>
          <w:rFonts w:ascii="Times New Roman" w:eastAsia="Calibri" w:hAnsi="Times New Roman" w:cs="Times New Roman"/>
          <w:sz w:val="24"/>
          <w:szCs w:val="24"/>
        </w:rPr>
        <w:t>1-3 km/h</w:t>
      </w:r>
      <w:r w:rsidR="00913F97" w:rsidRPr="00D26767">
        <w:rPr>
          <w:rFonts w:ascii="Times New Roman" w:eastAsia="Calibri" w:hAnsi="Times New Roman" w:cs="Times New Roman"/>
          <w:sz w:val="24"/>
          <w:szCs w:val="24"/>
        </w:rPr>
        <w:t xml:space="preserve"> arasında</w:t>
      </w:r>
      <w:r w:rsidR="000B5FDA">
        <w:rPr>
          <w:rFonts w:ascii="Times New Roman" w:eastAsia="Calibri" w:hAnsi="Times New Roman" w:cs="Times New Roman"/>
          <w:sz w:val="24"/>
          <w:szCs w:val="24"/>
        </w:rPr>
        <w:t xml:space="preserve"> çalışma koşullarına </w:t>
      </w:r>
      <w:r w:rsidR="000B5FDA">
        <w:rPr>
          <w:rFonts w:ascii="Times New Roman" w:hAnsi="Times New Roman" w:cs="Times New Roman"/>
          <w:sz w:val="24"/>
          <w:szCs w:val="24"/>
        </w:rPr>
        <w:t xml:space="preserve">uygun olarak seçilmelidir. </w:t>
      </w:r>
      <w:r w:rsidRPr="00D26767">
        <w:rPr>
          <w:rFonts w:ascii="Times New Roman" w:hAnsi="Times New Roman" w:cs="Times New Roman"/>
          <w:sz w:val="24"/>
          <w:szCs w:val="24"/>
        </w:rPr>
        <w:t xml:space="preserve">Dal parçalama makinalarının meyve bahçelerinde ağaç sıraları aralarındaki çalışma hızı </w:t>
      </w:r>
      <w:r w:rsidR="00816897" w:rsidRPr="00D26767">
        <w:rPr>
          <w:rFonts w:ascii="Times New Roman" w:hAnsi="Times New Roman" w:cs="Times New Roman"/>
          <w:sz w:val="24"/>
          <w:szCs w:val="24"/>
        </w:rPr>
        <w:t xml:space="preserve">değerleri </w:t>
      </w:r>
      <w:r w:rsidRPr="00D26767">
        <w:rPr>
          <w:rFonts w:ascii="Times New Roman" w:hAnsi="Times New Roman" w:cs="Times New Roman"/>
          <w:sz w:val="24"/>
          <w:szCs w:val="24"/>
        </w:rPr>
        <w:t>1-3 km/h arasında olmalıdır (</w:t>
      </w:r>
      <w:r w:rsidR="00816897" w:rsidRPr="00D26767">
        <w:rPr>
          <w:rFonts w:ascii="Times New Roman" w:hAnsi="Times New Roman" w:cs="Times New Roman"/>
          <w:sz w:val="24"/>
          <w:szCs w:val="24"/>
        </w:rPr>
        <w:t xml:space="preserve">Dereli, 2009; </w:t>
      </w:r>
      <w:proofErr w:type="spellStart"/>
      <w:r w:rsidR="00966D28" w:rsidRPr="00D26767">
        <w:rPr>
          <w:rFonts w:ascii="Times New Roman" w:hAnsi="Times New Roman" w:cs="Times New Roman"/>
          <w:sz w:val="24"/>
          <w:szCs w:val="24"/>
        </w:rPr>
        <w:t>Ç</w:t>
      </w:r>
      <w:r w:rsidRPr="00D26767">
        <w:rPr>
          <w:rFonts w:ascii="Times New Roman" w:hAnsi="Times New Roman" w:cs="Times New Roman"/>
          <w:sz w:val="24"/>
          <w:szCs w:val="24"/>
        </w:rPr>
        <w:t>anakcı</w:t>
      </w:r>
      <w:proofErr w:type="spellEnd"/>
      <w:r w:rsidRPr="00D26767">
        <w:rPr>
          <w:rFonts w:ascii="Times New Roman" w:hAnsi="Times New Roman" w:cs="Times New Roman"/>
          <w:sz w:val="24"/>
          <w:szCs w:val="24"/>
        </w:rPr>
        <w:t xml:space="preserve"> ve ark. 2010, </w:t>
      </w:r>
      <w:r w:rsidR="00816897" w:rsidRPr="00D26767">
        <w:rPr>
          <w:rFonts w:ascii="Times New Roman" w:hAnsi="Times New Roman" w:cs="Times New Roman"/>
          <w:sz w:val="24"/>
          <w:szCs w:val="24"/>
        </w:rPr>
        <w:t>Yiğit, 2013).</w:t>
      </w:r>
    </w:p>
    <w:p w14:paraId="6F565038" w14:textId="6BB66E36" w:rsidR="00334D85" w:rsidRDefault="00334D85" w:rsidP="005621F1">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Parçalanacak materyal namlu halinde dizilmiş ise namlu genişliği, yüksekliği ve yoğunluğu </w:t>
      </w:r>
      <w:r w:rsidR="00CF19AB">
        <w:rPr>
          <w:rFonts w:ascii="Times New Roman" w:hAnsi="Times New Roman" w:cs="Times New Roman"/>
          <w:sz w:val="24"/>
          <w:szCs w:val="24"/>
        </w:rPr>
        <w:t>değerleri verilmelidir.</w:t>
      </w:r>
    </w:p>
    <w:p w14:paraId="2FCC5B31" w14:textId="77777777" w:rsidR="00642B80" w:rsidRDefault="00642B80" w:rsidP="005621F1">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Sap parçalama makinasında tarla veya sera boyutları, dal parçalama makinasında ise bahçe boyutları ile birlikte ağaçların sıra arası ve sıra üzeri uzaklık değerleri verilmelidir. </w:t>
      </w:r>
    </w:p>
    <w:p w14:paraId="2B3EB6D0" w14:textId="55745A3B" w:rsidR="00CF19AB" w:rsidRPr="00602B99" w:rsidRDefault="00602B99" w:rsidP="005621F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F19AB">
        <w:rPr>
          <w:rFonts w:ascii="Times New Roman" w:hAnsi="Times New Roman" w:cs="Times New Roman"/>
          <w:sz w:val="24"/>
          <w:szCs w:val="24"/>
        </w:rPr>
        <w:t xml:space="preserve">Denemelerden önce parçalanacak artıkların yerinde çekilen resmi deney raporunda yer almalıdır. </w:t>
      </w:r>
    </w:p>
    <w:p w14:paraId="5F11E84D" w14:textId="77777777" w:rsidR="00751691" w:rsidRDefault="00751691" w:rsidP="003A73E5">
      <w:pPr>
        <w:spacing w:after="0"/>
        <w:jc w:val="both"/>
        <w:rPr>
          <w:rFonts w:ascii="Times New Roman" w:eastAsia="Times New Roman" w:hAnsi="Times New Roman" w:cs="Times New Roman"/>
          <w:b/>
          <w:color w:val="000000" w:themeColor="text1"/>
          <w:sz w:val="24"/>
          <w:szCs w:val="24"/>
          <w:lang w:eastAsia="tr-TR"/>
        </w:rPr>
      </w:pPr>
    </w:p>
    <w:p w14:paraId="4D09AFDB" w14:textId="77777777" w:rsidR="003A73E5" w:rsidRPr="00F910C6" w:rsidRDefault="003A73E5" w:rsidP="003A73E5">
      <w:pPr>
        <w:spacing w:after="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3.2. DENEYLER</w:t>
      </w:r>
    </w:p>
    <w:p w14:paraId="07AC5541" w14:textId="50AEF338" w:rsidR="003A73E5" w:rsidRPr="00C84B7E" w:rsidRDefault="003A73E5" w:rsidP="003A73E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3.2.1 </w:t>
      </w:r>
      <w:r w:rsidRPr="00C84B7E">
        <w:rPr>
          <w:rFonts w:ascii="Times New Roman" w:eastAsia="Times New Roman" w:hAnsi="Times New Roman" w:cs="Times New Roman"/>
          <w:b/>
          <w:bCs/>
          <w:sz w:val="24"/>
          <w:szCs w:val="24"/>
          <w:lang w:eastAsia="tr-TR"/>
        </w:rPr>
        <w:t>Laboratu</w:t>
      </w:r>
      <w:r w:rsidR="00602B99">
        <w:rPr>
          <w:rFonts w:ascii="Times New Roman" w:eastAsia="Times New Roman" w:hAnsi="Times New Roman" w:cs="Times New Roman"/>
          <w:b/>
          <w:bCs/>
          <w:sz w:val="24"/>
          <w:szCs w:val="24"/>
          <w:lang w:eastAsia="tr-TR"/>
        </w:rPr>
        <w:t>v</w:t>
      </w:r>
      <w:r w:rsidRPr="00C84B7E">
        <w:rPr>
          <w:rFonts w:ascii="Times New Roman" w:eastAsia="Times New Roman" w:hAnsi="Times New Roman" w:cs="Times New Roman"/>
          <w:b/>
          <w:bCs/>
          <w:sz w:val="24"/>
          <w:szCs w:val="24"/>
          <w:lang w:eastAsia="tr-TR"/>
        </w:rPr>
        <w:t>ar  Deneyleri</w:t>
      </w:r>
    </w:p>
    <w:p w14:paraId="794F5947" w14:textId="62B590DF" w:rsidR="003A73E5" w:rsidRPr="00C84B7E" w:rsidRDefault="003A73E5" w:rsidP="005621F1">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C84B7E">
        <w:rPr>
          <w:rFonts w:ascii="Times New Roman" w:eastAsia="Times New Roman" w:hAnsi="Times New Roman" w:cs="Times New Roman"/>
          <w:sz w:val="24"/>
          <w:szCs w:val="24"/>
          <w:lang w:eastAsia="tr-TR"/>
        </w:rPr>
        <w:t>Laboratu</w:t>
      </w:r>
      <w:r w:rsidR="00602B99">
        <w:rPr>
          <w:rFonts w:ascii="Times New Roman" w:eastAsia="Times New Roman" w:hAnsi="Times New Roman" w:cs="Times New Roman"/>
          <w:sz w:val="24"/>
          <w:szCs w:val="24"/>
          <w:lang w:eastAsia="tr-TR"/>
        </w:rPr>
        <w:t>v</w:t>
      </w:r>
      <w:r w:rsidRPr="00C84B7E">
        <w:rPr>
          <w:rFonts w:ascii="Times New Roman" w:eastAsia="Times New Roman" w:hAnsi="Times New Roman" w:cs="Times New Roman"/>
          <w:sz w:val="24"/>
          <w:szCs w:val="24"/>
          <w:lang w:eastAsia="tr-TR"/>
        </w:rPr>
        <w:t>ar deneylerinde makinanın genel ve çalışan tüm organlarla ilgili ölçüleri ile malzeme özellikleri (sertlik vb.) incelenir.</w:t>
      </w:r>
    </w:p>
    <w:p w14:paraId="7421019C" w14:textId="7A7662EC" w:rsidR="003A73E5" w:rsidRPr="00C84B7E" w:rsidRDefault="003A73E5" w:rsidP="005621F1">
      <w:pPr>
        <w:spacing w:after="120" w:line="240" w:lineRule="auto"/>
        <w:ind w:firstLine="708"/>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Laboratu</w:t>
      </w:r>
      <w:r w:rsidR="00602B99">
        <w:rPr>
          <w:rFonts w:ascii="Times New Roman" w:eastAsia="Times New Roman" w:hAnsi="Times New Roman" w:cs="Times New Roman"/>
          <w:sz w:val="24"/>
          <w:szCs w:val="24"/>
          <w:lang w:eastAsia="tr-TR"/>
        </w:rPr>
        <w:t>v</w:t>
      </w:r>
      <w:r w:rsidRPr="00C84B7E">
        <w:rPr>
          <w:rFonts w:ascii="Times New Roman" w:eastAsia="Times New Roman" w:hAnsi="Times New Roman" w:cs="Times New Roman"/>
          <w:sz w:val="24"/>
          <w:szCs w:val="24"/>
          <w:lang w:eastAsia="tr-TR"/>
        </w:rPr>
        <w:t xml:space="preserve">ar deneylerinde makinanın </w:t>
      </w:r>
      <w:r>
        <w:rPr>
          <w:rFonts w:ascii="Times New Roman" w:eastAsia="Times New Roman" w:hAnsi="Times New Roman" w:cs="Times New Roman"/>
          <w:sz w:val="24"/>
          <w:szCs w:val="24"/>
          <w:lang w:eastAsia="tr-TR"/>
        </w:rPr>
        <w:t xml:space="preserve">Madde 2'de belirtilen </w:t>
      </w:r>
      <w:r w:rsidRPr="00C84B7E">
        <w:rPr>
          <w:rFonts w:ascii="Times New Roman" w:eastAsia="Times New Roman" w:hAnsi="Times New Roman" w:cs="Times New Roman"/>
          <w:sz w:val="24"/>
          <w:szCs w:val="24"/>
          <w:lang w:eastAsia="tr-TR"/>
        </w:rPr>
        <w:t>kriterlere uygunluğu araştırılmalıdır.</w:t>
      </w:r>
    </w:p>
    <w:p w14:paraId="3147B196" w14:textId="6F6E7560" w:rsidR="003A73E5" w:rsidRDefault="003A73E5" w:rsidP="003A73E5">
      <w:pPr>
        <w:autoSpaceDE w:val="0"/>
        <w:autoSpaceDN w:val="0"/>
        <w:adjustRightInd w:val="0"/>
        <w:spacing w:before="240" w:after="120" w:line="240" w:lineRule="auto"/>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lastRenderedPageBreak/>
        <w:t xml:space="preserve">3.2.2. </w:t>
      </w:r>
      <w:r w:rsidR="001E0350">
        <w:rPr>
          <w:rFonts w:ascii="Times New Roman" w:eastAsia="Times New Roman" w:hAnsi="Times New Roman" w:cs="Times New Roman"/>
          <w:b/>
          <w:color w:val="000000" w:themeColor="text1"/>
          <w:sz w:val="24"/>
          <w:szCs w:val="24"/>
          <w:lang w:eastAsia="tr-TR"/>
        </w:rPr>
        <w:t>Saha (</w:t>
      </w:r>
      <w:r w:rsidRPr="00F910C6">
        <w:rPr>
          <w:rFonts w:ascii="Times New Roman" w:eastAsia="Times New Roman" w:hAnsi="Times New Roman" w:cs="Times New Roman"/>
          <w:b/>
          <w:color w:val="000000" w:themeColor="text1"/>
          <w:sz w:val="24"/>
          <w:szCs w:val="24"/>
          <w:lang w:eastAsia="tr-TR"/>
        </w:rPr>
        <w:t>Tarla</w:t>
      </w:r>
      <w:r w:rsidR="004C01EE">
        <w:rPr>
          <w:rFonts w:ascii="Times New Roman" w:eastAsia="Times New Roman" w:hAnsi="Times New Roman" w:cs="Times New Roman"/>
          <w:b/>
          <w:color w:val="000000" w:themeColor="text1"/>
          <w:sz w:val="24"/>
          <w:szCs w:val="24"/>
          <w:lang w:eastAsia="tr-TR"/>
        </w:rPr>
        <w:t>/Bahçe/Sera</w:t>
      </w:r>
      <w:r w:rsidR="001E0350">
        <w:rPr>
          <w:rFonts w:ascii="Times New Roman" w:eastAsia="Times New Roman" w:hAnsi="Times New Roman" w:cs="Times New Roman"/>
          <w:b/>
          <w:color w:val="000000" w:themeColor="text1"/>
          <w:sz w:val="24"/>
          <w:szCs w:val="24"/>
          <w:lang w:eastAsia="tr-TR"/>
        </w:rPr>
        <w:t>)</w:t>
      </w:r>
      <w:r w:rsidRPr="00F910C6">
        <w:rPr>
          <w:rFonts w:ascii="Times New Roman" w:eastAsia="Times New Roman" w:hAnsi="Times New Roman" w:cs="Times New Roman"/>
          <w:b/>
          <w:color w:val="000000" w:themeColor="text1"/>
          <w:sz w:val="24"/>
          <w:szCs w:val="24"/>
          <w:lang w:eastAsia="tr-TR"/>
        </w:rPr>
        <w:t xml:space="preserve"> Deneyleri</w:t>
      </w:r>
    </w:p>
    <w:p w14:paraId="2DEE0C4D" w14:textId="505E6FB2" w:rsidR="00F213B7" w:rsidRDefault="0083675D" w:rsidP="00F213B7">
      <w:pPr>
        <w:spacing w:before="240" w:after="120" w:line="240" w:lineRule="auto"/>
        <w:ind w:firstLine="851"/>
        <w:jc w:val="both"/>
        <w:rPr>
          <w:rFonts w:ascii="Times New Roman" w:hAnsi="Times New Roman" w:cs="Times New Roman"/>
          <w:sz w:val="24"/>
          <w:szCs w:val="24"/>
        </w:rPr>
      </w:pPr>
      <w:r>
        <w:rPr>
          <w:rFonts w:ascii="Times New Roman" w:hAnsi="Times New Roman" w:cs="Times New Roman"/>
          <w:sz w:val="24"/>
          <w:szCs w:val="24"/>
        </w:rPr>
        <w:t>Tarla ve sera denemelerinde i</w:t>
      </w:r>
      <w:r w:rsidR="00A578AF" w:rsidRPr="00F2143A">
        <w:rPr>
          <w:rFonts w:ascii="Times New Roman" w:hAnsi="Times New Roman" w:cs="Times New Roman"/>
          <w:sz w:val="24"/>
          <w:szCs w:val="24"/>
        </w:rPr>
        <w:t xml:space="preserve">ş genişliğinin </w:t>
      </w:r>
      <w:r w:rsidR="00A578AF" w:rsidRPr="00966D28">
        <w:rPr>
          <w:rFonts w:ascii="Times New Roman" w:hAnsi="Times New Roman" w:cs="Times New Roman"/>
          <w:sz w:val="24"/>
          <w:szCs w:val="24"/>
        </w:rPr>
        <w:t xml:space="preserve">ölçülmesi için </w:t>
      </w:r>
      <w:r w:rsidR="00F213B7">
        <w:rPr>
          <w:rFonts w:ascii="Times New Roman" w:hAnsi="Times New Roman" w:cs="Times New Roman"/>
          <w:sz w:val="24"/>
          <w:szCs w:val="24"/>
        </w:rPr>
        <w:t>3</w:t>
      </w:r>
      <w:r w:rsidR="00A578AF" w:rsidRPr="00966D28">
        <w:rPr>
          <w:rFonts w:ascii="Times New Roman" w:hAnsi="Times New Roman" w:cs="Times New Roman"/>
          <w:sz w:val="24"/>
          <w:szCs w:val="24"/>
        </w:rPr>
        <w:t>0 m uzunluğunda deneme mesafesinde 5 değişik noktada ölçümleri yapılmalı ve bu değerlerin ortalaması alınmalıdır</w:t>
      </w:r>
      <w:r w:rsidR="00A578AF" w:rsidRPr="00F2143A">
        <w:rPr>
          <w:rFonts w:ascii="Times New Roman" w:hAnsi="Times New Roman" w:cs="Times New Roman"/>
          <w:sz w:val="24"/>
          <w:szCs w:val="24"/>
        </w:rPr>
        <w:t xml:space="preserve">. </w:t>
      </w:r>
      <w:bookmarkStart w:id="7" w:name="_Hlk107423188"/>
      <w:r w:rsidR="00F213B7" w:rsidRPr="00F213B7">
        <w:rPr>
          <w:rFonts w:ascii="Times New Roman" w:hAnsi="Times New Roman" w:cs="Times New Roman"/>
          <w:sz w:val="24"/>
          <w:szCs w:val="24"/>
        </w:rPr>
        <w:t>Materyal namlu şeklinde dizilmiş ile namlular arası ortalama genişlik efektif çalışma genişliği olarak alınmalıdır.</w:t>
      </w:r>
    </w:p>
    <w:p w14:paraId="667E33F1" w14:textId="25865816" w:rsidR="00F213B7" w:rsidRPr="00F213B7" w:rsidRDefault="00F213B7" w:rsidP="00F213B7">
      <w:pPr>
        <w:spacing w:after="120" w:line="240" w:lineRule="auto"/>
        <w:ind w:firstLine="851"/>
        <w:jc w:val="both"/>
        <w:rPr>
          <w:rFonts w:ascii="Times New Roman" w:hAnsi="Times New Roman" w:cs="Times New Roman"/>
          <w:sz w:val="24"/>
          <w:szCs w:val="24"/>
        </w:rPr>
      </w:pPr>
      <w:r w:rsidRPr="00F213B7">
        <w:rPr>
          <w:rFonts w:ascii="Times New Roman" w:hAnsi="Times New Roman" w:cs="Times New Roman"/>
          <w:sz w:val="24"/>
          <w:szCs w:val="24"/>
        </w:rPr>
        <w:t xml:space="preserve">Bağ ve meyve bahçelerinde makinanın efektif çalışma genişliği için ağaç sıra arası mesafeler ve her bir sıradan makinanın geçiş sayısı dikkate alınmalıdır. Örneğin 3 m sıra arası mesafeye sahip bağda çalışma sırasında sıralar arasında bir kez geçiş söz konusu ise iş genişliği 3 m, 5 m sıra arası mesafeye sahip bir elma bahçesinde sıralar arasında iki kez geçiş söz konusu ise iş genişliği (5/2=) 2,5 m alınmalıdır. </w:t>
      </w:r>
    </w:p>
    <w:bookmarkEnd w:id="7"/>
    <w:p w14:paraId="2674A155" w14:textId="351A3E0F" w:rsidR="00A578AF" w:rsidRDefault="00A578AF" w:rsidP="00F213B7">
      <w:pPr>
        <w:spacing w:after="120" w:line="240" w:lineRule="auto"/>
        <w:ind w:firstLine="851"/>
        <w:jc w:val="both"/>
        <w:rPr>
          <w:rFonts w:ascii="Times New Roman" w:hAnsi="Times New Roman" w:cs="Times New Roman"/>
          <w:sz w:val="24"/>
          <w:szCs w:val="24"/>
        </w:rPr>
      </w:pPr>
      <w:r w:rsidRPr="00F2143A">
        <w:rPr>
          <w:rFonts w:ascii="Times New Roman" w:hAnsi="Times New Roman" w:cs="Times New Roman"/>
          <w:sz w:val="24"/>
          <w:szCs w:val="24"/>
        </w:rPr>
        <w:t xml:space="preserve">Denemelerde gerçek </w:t>
      </w:r>
      <w:r w:rsidR="00E0554A">
        <w:rPr>
          <w:rFonts w:ascii="Times New Roman" w:hAnsi="Times New Roman" w:cs="Times New Roman"/>
          <w:sz w:val="24"/>
          <w:szCs w:val="24"/>
        </w:rPr>
        <w:t xml:space="preserve">çalışma </w:t>
      </w:r>
      <w:r w:rsidRPr="00F2143A">
        <w:rPr>
          <w:rFonts w:ascii="Times New Roman" w:hAnsi="Times New Roman" w:cs="Times New Roman"/>
          <w:sz w:val="24"/>
          <w:szCs w:val="24"/>
        </w:rPr>
        <w:t xml:space="preserve">hızı, </w:t>
      </w:r>
      <w:r w:rsidR="00F213B7">
        <w:rPr>
          <w:rFonts w:ascii="Times New Roman" w:hAnsi="Times New Roman" w:cs="Times New Roman"/>
          <w:sz w:val="24"/>
          <w:szCs w:val="24"/>
        </w:rPr>
        <w:t>en az 30 </w:t>
      </w:r>
      <w:proofErr w:type="spellStart"/>
      <w:r w:rsidR="00F213B7">
        <w:rPr>
          <w:rFonts w:ascii="Times New Roman" w:hAnsi="Times New Roman" w:cs="Times New Roman"/>
          <w:sz w:val="24"/>
          <w:szCs w:val="24"/>
        </w:rPr>
        <w:t>m’lik</w:t>
      </w:r>
      <w:proofErr w:type="spellEnd"/>
      <w:r w:rsidR="00F213B7">
        <w:rPr>
          <w:rFonts w:ascii="Times New Roman" w:hAnsi="Times New Roman" w:cs="Times New Roman"/>
          <w:sz w:val="24"/>
          <w:szCs w:val="24"/>
        </w:rPr>
        <w:t xml:space="preserve"> bir </w:t>
      </w:r>
      <w:r w:rsidRPr="00F2143A">
        <w:rPr>
          <w:rFonts w:ascii="Times New Roman" w:hAnsi="Times New Roman" w:cs="Times New Roman"/>
          <w:sz w:val="24"/>
          <w:szCs w:val="24"/>
        </w:rPr>
        <w:t>mesafe</w:t>
      </w:r>
      <w:r w:rsidR="00F213B7">
        <w:rPr>
          <w:rFonts w:ascii="Times New Roman" w:hAnsi="Times New Roman" w:cs="Times New Roman"/>
          <w:sz w:val="24"/>
          <w:szCs w:val="24"/>
        </w:rPr>
        <w:t xml:space="preserve">de çalışma sırasında </w:t>
      </w:r>
      <w:r w:rsidRPr="00F2143A">
        <w:rPr>
          <w:rFonts w:ascii="Times New Roman" w:hAnsi="Times New Roman" w:cs="Times New Roman"/>
          <w:sz w:val="24"/>
          <w:szCs w:val="24"/>
        </w:rPr>
        <w:t xml:space="preserve">zamanın ölçülmesi ve mesafeye bölünmesi ile </w:t>
      </w:r>
      <w:r w:rsidR="004C01EE">
        <w:rPr>
          <w:rFonts w:ascii="Times New Roman" w:hAnsi="Times New Roman" w:cs="Times New Roman"/>
          <w:sz w:val="24"/>
          <w:szCs w:val="24"/>
        </w:rPr>
        <w:t xml:space="preserve">ya da </w:t>
      </w:r>
      <w:proofErr w:type="spellStart"/>
      <w:r w:rsidR="004C01EE">
        <w:rPr>
          <w:rFonts w:ascii="Times New Roman" w:hAnsi="Times New Roman" w:cs="Times New Roman"/>
          <w:sz w:val="24"/>
          <w:szCs w:val="24"/>
        </w:rPr>
        <w:t>sensör</w:t>
      </w:r>
      <w:proofErr w:type="spellEnd"/>
      <w:r w:rsidR="004C01EE">
        <w:rPr>
          <w:rFonts w:ascii="Times New Roman" w:hAnsi="Times New Roman" w:cs="Times New Roman"/>
          <w:sz w:val="24"/>
          <w:szCs w:val="24"/>
        </w:rPr>
        <w:t xml:space="preserve">, GPS vb. elektronik cihazlarla kaydedilerek </w:t>
      </w:r>
      <w:r w:rsidR="001E0350">
        <w:rPr>
          <w:rFonts w:ascii="Times New Roman" w:hAnsi="Times New Roman" w:cs="Times New Roman"/>
          <w:sz w:val="24"/>
          <w:szCs w:val="24"/>
        </w:rPr>
        <w:t>ortalama hız değeri alınarak belirlen</w:t>
      </w:r>
      <w:r w:rsidR="0083675D">
        <w:rPr>
          <w:rFonts w:ascii="Times New Roman" w:hAnsi="Times New Roman" w:cs="Times New Roman"/>
          <w:sz w:val="24"/>
          <w:szCs w:val="24"/>
        </w:rPr>
        <w:t>melidir.</w:t>
      </w:r>
    </w:p>
    <w:p w14:paraId="635E0B8D" w14:textId="7B0B5191" w:rsidR="00F7758D" w:rsidRPr="00F2143A" w:rsidRDefault="001E0350" w:rsidP="00F213B7">
      <w:pPr>
        <w:spacing w:after="12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Saha </w:t>
      </w:r>
      <w:r w:rsidR="00F7758D" w:rsidRPr="00F2143A">
        <w:rPr>
          <w:rFonts w:ascii="Times New Roman" w:hAnsi="Times New Roman" w:cs="Times New Roman"/>
          <w:sz w:val="24"/>
          <w:szCs w:val="24"/>
        </w:rPr>
        <w:t xml:space="preserve">deneylerinde </w:t>
      </w:r>
      <w:r w:rsidR="00F7758D" w:rsidRPr="005621F1">
        <w:rPr>
          <w:rFonts w:ascii="Times New Roman" w:hAnsi="Times New Roman" w:cs="Times New Roman"/>
          <w:sz w:val="24"/>
          <w:szCs w:val="24"/>
        </w:rPr>
        <w:t xml:space="preserve">kısa süre ve mesafelerde tekerrürlü gözlemlerle </w:t>
      </w:r>
      <w:r w:rsidR="00E95114" w:rsidRPr="005621F1">
        <w:rPr>
          <w:rFonts w:ascii="Times New Roman" w:hAnsi="Times New Roman" w:cs="Times New Roman"/>
          <w:sz w:val="24"/>
          <w:szCs w:val="24"/>
        </w:rPr>
        <w:t>parçalama makinasının</w:t>
      </w:r>
      <w:r w:rsidR="00F7758D" w:rsidRPr="005621F1">
        <w:rPr>
          <w:rFonts w:ascii="Times New Roman" w:hAnsi="Times New Roman" w:cs="Times New Roman"/>
          <w:sz w:val="24"/>
          <w:szCs w:val="24"/>
        </w:rPr>
        <w:t xml:space="preserve"> iş kalitesi, çevrim zamanı, </w:t>
      </w:r>
      <w:r w:rsidRPr="005621F1">
        <w:rPr>
          <w:rFonts w:ascii="Times New Roman" w:hAnsi="Times New Roman" w:cs="Times New Roman"/>
          <w:sz w:val="24"/>
          <w:szCs w:val="24"/>
        </w:rPr>
        <w:t>tıkanma</w:t>
      </w:r>
      <w:r>
        <w:rPr>
          <w:rFonts w:ascii="Times New Roman" w:hAnsi="Times New Roman" w:cs="Times New Roman"/>
          <w:sz w:val="24"/>
          <w:szCs w:val="24"/>
        </w:rPr>
        <w:t xml:space="preserve"> durumu, </w:t>
      </w:r>
      <w:r w:rsidR="00F7758D" w:rsidRPr="00F2143A">
        <w:rPr>
          <w:rFonts w:ascii="Times New Roman" w:hAnsi="Times New Roman" w:cs="Times New Roman"/>
          <w:sz w:val="24"/>
          <w:szCs w:val="24"/>
        </w:rPr>
        <w:t>ayar, bakım ve kullanma kolaylığı ile ilgili bir yargı edinilmelidir.</w:t>
      </w:r>
    </w:p>
    <w:p w14:paraId="29EDF99D" w14:textId="3A24EBDF" w:rsidR="00A578AF" w:rsidRDefault="001E0350" w:rsidP="00F213B7">
      <w:pPr>
        <w:spacing w:after="120" w:line="240" w:lineRule="auto"/>
        <w:ind w:firstLine="851"/>
        <w:jc w:val="both"/>
        <w:rPr>
          <w:rFonts w:ascii="Times New Roman" w:hAnsi="Times New Roman" w:cs="Times New Roman"/>
          <w:sz w:val="24"/>
          <w:szCs w:val="24"/>
        </w:rPr>
      </w:pPr>
      <w:r>
        <w:rPr>
          <w:rFonts w:ascii="Times New Roman" w:hAnsi="Times New Roman" w:cs="Times New Roman"/>
          <w:sz w:val="24"/>
          <w:szCs w:val="24"/>
        </w:rPr>
        <w:t>D</w:t>
      </w:r>
      <w:r w:rsidR="00F7758D" w:rsidRPr="00F2143A">
        <w:rPr>
          <w:rFonts w:ascii="Times New Roman" w:hAnsi="Times New Roman" w:cs="Times New Roman"/>
          <w:sz w:val="24"/>
          <w:szCs w:val="24"/>
        </w:rPr>
        <w:t xml:space="preserve">eneylerden sonra </w:t>
      </w:r>
      <w:r w:rsidR="00E95114">
        <w:rPr>
          <w:rFonts w:ascii="Times New Roman" w:hAnsi="Times New Roman" w:cs="Times New Roman"/>
          <w:sz w:val="24"/>
          <w:szCs w:val="24"/>
        </w:rPr>
        <w:t>parçalama makinasının</w:t>
      </w:r>
      <w:r w:rsidR="00E95114" w:rsidRPr="00F2143A">
        <w:rPr>
          <w:rFonts w:ascii="Times New Roman" w:hAnsi="Times New Roman" w:cs="Times New Roman"/>
          <w:sz w:val="24"/>
          <w:szCs w:val="24"/>
        </w:rPr>
        <w:t xml:space="preserve"> </w:t>
      </w:r>
      <w:r w:rsidR="00F7758D" w:rsidRPr="00F2143A">
        <w:rPr>
          <w:rFonts w:ascii="Times New Roman" w:hAnsi="Times New Roman" w:cs="Times New Roman"/>
          <w:sz w:val="24"/>
          <w:szCs w:val="24"/>
        </w:rPr>
        <w:t xml:space="preserve">yapı elemanlarında kırılma, çatlama, eğilme, eksen kaçıklığı ve aşınma durumları </w:t>
      </w:r>
      <w:r w:rsidR="009A709A">
        <w:rPr>
          <w:rFonts w:ascii="Times New Roman" w:hAnsi="Times New Roman" w:cs="Times New Roman"/>
          <w:sz w:val="24"/>
          <w:szCs w:val="24"/>
        </w:rPr>
        <w:t xml:space="preserve">özellikle bağlantı noktalarında varsa boyalar kazınarak </w:t>
      </w:r>
      <w:r w:rsidR="00F7758D" w:rsidRPr="00F2143A">
        <w:rPr>
          <w:rFonts w:ascii="Times New Roman" w:hAnsi="Times New Roman" w:cs="Times New Roman"/>
          <w:sz w:val="24"/>
          <w:szCs w:val="24"/>
        </w:rPr>
        <w:t>gözle kontrol edilmelidir.</w:t>
      </w:r>
    </w:p>
    <w:p w14:paraId="298DCA43" w14:textId="5DEA18F9" w:rsidR="003A73E5" w:rsidRDefault="003A73E5" w:rsidP="00810976">
      <w:pPr>
        <w:spacing w:before="240" w:after="12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3.2.2.1.</w:t>
      </w:r>
      <w:r w:rsidR="001E0350">
        <w:rPr>
          <w:rFonts w:ascii="Times New Roman" w:eastAsia="Times New Roman" w:hAnsi="Times New Roman" w:cs="Times New Roman"/>
          <w:b/>
          <w:bCs/>
          <w:sz w:val="24"/>
          <w:szCs w:val="24"/>
          <w:lang w:eastAsia="tr-TR"/>
        </w:rPr>
        <w:t xml:space="preserve"> Alan ve Materyal Kapasitesi </w:t>
      </w:r>
    </w:p>
    <w:p w14:paraId="3F953818" w14:textId="5A0F5F29" w:rsidR="003A73E5" w:rsidRDefault="003A73E5" w:rsidP="00810976">
      <w:pPr>
        <w:spacing w:before="240" w:after="240"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 xml:space="preserve">Makinanın </w:t>
      </w:r>
      <w:r w:rsidR="001E0350">
        <w:rPr>
          <w:rFonts w:ascii="Times New Roman" w:eastAsia="Times New Roman" w:hAnsi="Times New Roman" w:cs="Times New Roman"/>
          <w:bCs/>
          <w:sz w:val="24"/>
          <w:szCs w:val="24"/>
          <w:lang w:eastAsia="tr-TR"/>
        </w:rPr>
        <w:t xml:space="preserve">alan ve materyal kapasitesi değerleri aşağıdaki eşitliklerle </w:t>
      </w:r>
      <w:r>
        <w:rPr>
          <w:rFonts w:ascii="Times New Roman" w:eastAsia="Times New Roman" w:hAnsi="Times New Roman" w:cs="Times New Roman"/>
          <w:bCs/>
          <w:sz w:val="24"/>
          <w:szCs w:val="24"/>
          <w:lang w:eastAsia="tr-TR"/>
        </w:rPr>
        <w:t>hesaplanır.</w:t>
      </w:r>
    </w:p>
    <w:p w14:paraId="5A95BCB2" w14:textId="4D964527" w:rsidR="003A73E5" w:rsidRPr="003430AF" w:rsidRDefault="00810976" w:rsidP="00810976">
      <w:pPr>
        <w:spacing w:before="120" w:after="0" w:line="240" w:lineRule="auto"/>
        <w:rPr>
          <w:rFonts w:ascii="Times New Roman" w:eastAsia="Times New Roman" w:hAnsi="Times New Roman" w:cs="Times New Roman"/>
          <w:bCs/>
          <w:sz w:val="24"/>
          <w:szCs w:val="24"/>
          <w:lang w:eastAsia="tr-TR"/>
        </w:rPr>
      </w:pPr>
      <m:oMath>
        <m:r>
          <w:rPr>
            <w:rFonts w:ascii="Cambria Math" w:eastAsia="Times New Roman" w:hAnsi="Cambria Math" w:cs="Times New Roman"/>
            <w:sz w:val="24"/>
            <w:szCs w:val="24"/>
            <w:lang w:eastAsia="tr-TR"/>
          </w:rPr>
          <m:t>AK=B ×v ×k</m:t>
        </m:r>
      </m:oMath>
      <w:r w:rsidR="003A73E5" w:rsidRPr="003430AF">
        <w:rPr>
          <w:rFonts w:ascii="Times New Roman" w:eastAsia="Times New Roman" w:hAnsi="Times New Roman" w:cs="Times New Roman"/>
          <w:bCs/>
          <w:i/>
          <w:iCs/>
          <w:sz w:val="24"/>
          <w:szCs w:val="24"/>
          <w:lang w:val="pt-BR" w:eastAsia="tr-TR"/>
        </w:rPr>
        <w:t xml:space="preserve"> </w:t>
      </w:r>
    </w:p>
    <w:p w14:paraId="3D74D98C" w14:textId="0D2A3DB0" w:rsidR="003A73E5" w:rsidRDefault="003A73E5" w:rsidP="00810976">
      <w:pPr>
        <w:spacing w:before="120" w:after="120"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Burada;</w:t>
      </w:r>
    </w:p>
    <w:p w14:paraId="16F42FAB" w14:textId="4E44A810" w:rsidR="004367D4" w:rsidRPr="003430AF" w:rsidRDefault="004367D4" w:rsidP="00810976">
      <w:pPr>
        <w:tabs>
          <w:tab w:val="left" w:pos="567"/>
        </w:tabs>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AK</w:t>
      </w:r>
      <w:r w:rsidR="00810976">
        <w:rPr>
          <w:rFonts w:ascii="Times New Roman" w:eastAsia="Times New Roman" w:hAnsi="Times New Roman" w:cs="Times New Roman"/>
          <w:bCs/>
          <w:sz w:val="24"/>
          <w:szCs w:val="24"/>
          <w:lang w:eastAsia="tr-TR"/>
        </w:rPr>
        <w:tab/>
      </w:r>
      <w:r>
        <w:rPr>
          <w:rFonts w:ascii="Times New Roman" w:eastAsia="Times New Roman" w:hAnsi="Times New Roman" w:cs="Times New Roman"/>
          <w:bCs/>
          <w:sz w:val="24"/>
          <w:szCs w:val="24"/>
          <w:lang w:eastAsia="tr-TR"/>
        </w:rPr>
        <w:t xml:space="preserve">: Alan kapasitesi (da/h), </w:t>
      </w:r>
    </w:p>
    <w:p w14:paraId="30D563E7" w14:textId="3AF04DDF" w:rsidR="004367D4" w:rsidRPr="003430AF" w:rsidRDefault="004367D4" w:rsidP="00810976">
      <w:pPr>
        <w:tabs>
          <w:tab w:val="left" w:pos="567"/>
        </w:tabs>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B</w:t>
      </w:r>
      <w:r w:rsidR="00810976">
        <w:rPr>
          <w:rFonts w:ascii="Times New Roman" w:eastAsia="Times New Roman" w:hAnsi="Times New Roman" w:cs="Times New Roman"/>
          <w:bCs/>
          <w:sz w:val="24"/>
          <w:szCs w:val="24"/>
          <w:lang w:eastAsia="tr-TR"/>
        </w:rPr>
        <w:tab/>
      </w:r>
      <w:r>
        <w:rPr>
          <w:rFonts w:ascii="Times New Roman" w:eastAsia="Times New Roman" w:hAnsi="Times New Roman" w:cs="Times New Roman"/>
          <w:bCs/>
          <w:sz w:val="24"/>
          <w:szCs w:val="24"/>
          <w:lang w:eastAsia="tr-TR"/>
        </w:rPr>
        <w:t>: İş genişliği (</w:t>
      </w:r>
      <w:r w:rsidRPr="003430AF">
        <w:rPr>
          <w:rFonts w:ascii="Times New Roman" w:eastAsia="Times New Roman" w:hAnsi="Times New Roman" w:cs="Times New Roman"/>
          <w:bCs/>
          <w:sz w:val="24"/>
          <w:szCs w:val="24"/>
          <w:lang w:eastAsia="tr-TR"/>
        </w:rPr>
        <w:t>m)</w:t>
      </w:r>
      <w:r>
        <w:rPr>
          <w:rFonts w:ascii="Times New Roman" w:eastAsia="Times New Roman" w:hAnsi="Times New Roman" w:cs="Times New Roman"/>
          <w:bCs/>
          <w:sz w:val="24"/>
          <w:szCs w:val="24"/>
          <w:lang w:eastAsia="tr-TR"/>
        </w:rPr>
        <w:t xml:space="preserve">, </w:t>
      </w:r>
    </w:p>
    <w:p w14:paraId="637DF5EA" w14:textId="2139294D" w:rsidR="004367D4" w:rsidRDefault="00810976" w:rsidP="00810976">
      <w:pPr>
        <w:tabs>
          <w:tab w:val="left" w:pos="567"/>
        </w:tabs>
        <w:spacing w:after="0" w:line="240" w:lineRule="auto"/>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bCs/>
          <w:sz w:val="24"/>
          <w:szCs w:val="24"/>
          <w:lang w:eastAsia="tr-TR"/>
        </w:rPr>
        <w:t>v</w:t>
      </w:r>
      <w:proofErr w:type="gramEnd"/>
      <w:r>
        <w:rPr>
          <w:rFonts w:ascii="Times New Roman" w:eastAsia="Times New Roman" w:hAnsi="Times New Roman" w:cs="Times New Roman"/>
          <w:bCs/>
          <w:sz w:val="24"/>
          <w:szCs w:val="24"/>
          <w:lang w:eastAsia="tr-TR"/>
        </w:rPr>
        <w:tab/>
      </w:r>
      <w:r w:rsidR="004367D4">
        <w:rPr>
          <w:rFonts w:ascii="Times New Roman" w:eastAsia="Times New Roman" w:hAnsi="Times New Roman" w:cs="Times New Roman"/>
          <w:bCs/>
          <w:sz w:val="24"/>
          <w:szCs w:val="24"/>
          <w:lang w:eastAsia="tr-TR"/>
        </w:rPr>
        <w:t>:</w:t>
      </w:r>
      <w:r w:rsidR="00DD332C">
        <w:rPr>
          <w:rFonts w:ascii="Times New Roman" w:eastAsia="Times New Roman" w:hAnsi="Times New Roman" w:cs="Times New Roman"/>
          <w:bCs/>
          <w:sz w:val="24"/>
          <w:szCs w:val="24"/>
          <w:lang w:eastAsia="tr-TR"/>
        </w:rPr>
        <w:t xml:space="preserve"> </w:t>
      </w:r>
      <w:r w:rsidR="004367D4">
        <w:rPr>
          <w:rFonts w:ascii="Times New Roman" w:eastAsia="Times New Roman" w:hAnsi="Times New Roman" w:cs="Times New Roman"/>
          <w:bCs/>
          <w:sz w:val="24"/>
          <w:szCs w:val="24"/>
          <w:lang w:eastAsia="tr-TR"/>
        </w:rPr>
        <w:t>Çalışma h</w:t>
      </w:r>
      <w:r w:rsidR="004367D4" w:rsidRPr="003430AF">
        <w:rPr>
          <w:rFonts w:ascii="Times New Roman" w:eastAsia="Times New Roman" w:hAnsi="Times New Roman" w:cs="Times New Roman"/>
          <w:bCs/>
          <w:sz w:val="24"/>
          <w:szCs w:val="24"/>
          <w:lang w:eastAsia="tr-TR"/>
        </w:rPr>
        <w:t>ız</w:t>
      </w:r>
      <w:r w:rsidR="00A02CA2">
        <w:rPr>
          <w:rFonts w:ascii="Times New Roman" w:eastAsia="Times New Roman" w:hAnsi="Times New Roman" w:cs="Times New Roman"/>
          <w:bCs/>
          <w:sz w:val="24"/>
          <w:szCs w:val="24"/>
          <w:lang w:eastAsia="tr-TR"/>
        </w:rPr>
        <w:t>ı</w:t>
      </w:r>
      <w:r w:rsidR="004367D4" w:rsidRPr="003430AF">
        <w:rPr>
          <w:rFonts w:ascii="Times New Roman" w:eastAsia="Times New Roman" w:hAnsi="Times New Roman" w:cs="Times New Roman"/>
          <w:bCs/>
          <w:sz w:val="24"/>
          <w:szCs w:val="24"/>
          <w:lang w:eastAsia="tr-TR"/>
        </w:rPr>
        <w:t xml:space="preserve"> (km/h)</w:t>
      </w:r>
      <w:r w:rsidR="004367D4">
        <w:rPr>
          <w:rFonts w:ascii="Times New Roman" w:eastAsia="Times New Roman" w:hAnsi="Times New Roman" w:cs="Times New Roman"/>
          <w:bCs/>
          <w:sz w:val="24"/>
          <w:szCs w:val="24"/>
          <w:lang w:eastAsia="tr-TR"/>
        </w:rPr>
        <w:t xml:space="preserve">, </w:t>
      </w:r>
    </w:p>
    <w:p w14:paraId="41612BF0" w14:textId="477300E4" w:rsidR="004367D4" w:rsidRDefault="004367D4" w:rsidP="00810976">
      <w:pPr>
        <w:tabs>
          <w:tab w:val="left" w:pos="567"/>
        </w:tabs>
        <w:spacing w:after="240" w:line="240" w:lineRule="auto"/>
        <w:rPr>
          <w:rFonts w:ascii="Times New Roman" w:eastAsia="Times New Roman" w:hAnsi="Times New Roman" w:cs="Times New Roman"/>
          <w:bCs/>
          <w:sz w:val="24"/>
          <w:szCs w:val="24"/>
          <w:lang w:eastAsia="tr-TR"/>
        </w:rPr>
      </w:pPr>
      <w:proofErr w:type="gramStart"/>
      <w:r w:rsidRPr="003430AF">
        <w:rPr>
          <w:rFonts w:ascii="Times New Roman" w:eastAsia="Times New Roman" w:hAnsi="Times New Roman" w:cs="Times New Roman"/>
          <w:bCs/>
          <w:sz w:val="24"/>
          <w:szCs w:val="24"/>
          <w:lang w:eastAsia="tr-TR"/>
        </w:rPr>
        <w:t>k</w:t>
      </w:r>
      <w:proofErr w:type="gramEnd"/>
      <w:r w:rsidR="00810976">
        <w:rPr>
          <w:rFonts w:ascii="Times New Roman" w:eastAsia="Times New Roman" w:hAnsi="Times New Roman" w:cs="Times New Roman"/>
          <w:bCs/>
          <w:sz w:val="24"/>
          <w:szCs w:val="24"/>
          <w:lang w:eastAsia="tr-TR"/>
        </w:rPr>
        <w:tab/>
      </w:r>
      <w:r>
        <w:rPr>
          <w:rFonts w:ascii="Times New Roman" w:eastAsia="Times New Roman" w:hAnsi="Times New Roman" w:cs="Times New Roman"/>
          <w:bCs/>
          <w:sz w:val="24"/>
          <w:szCs w:val="24"/>
          <w:lang w:eastAsia="tr-TR"/>
        </w:rPr>
        <w:t>:</w:t>
      </w:r>
      <w:r w:rsidRPr="003430AF">
        <w:rPr>
          <w:rFonts w:ascii="Times New Roman" w:eastAsia="Times New Roman" w:hAnsi="Times New Roman" w:cs="Times New Roman"/>
          <w:bCs/>
          <w:sz w:val="24"/>
          <w:szCs w:val="24"/>
          <w:lang w:eastAsia="tr-TR"/>
        </w:rPr>
        <w:t xml:space="preserve"> Zamandan faydalanma katsayısı (</w:t>
      </w:r>
      <w:r>
        <w:rPr>
          <w:rFonts w:ascii="Times New Roman" w:eastAsia="Times New Roman" w:hAnsi="Times New Roman" w:cs="Times New Roman"/>
          <w:bCs/>
          <w:sz w:val="24"/>
          <w:szCs w:val="24"/>
          <w:lang w:eastAsia="tr-TR"/>
        </w:rPr>
        <w:t>ondalık</w:t>
      </w:r>
      <w:r w:rsidRPr="003430AF">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’tır.</w:t>
      </w:r>
    </w:p>
    <w:p w14:paraId="6073C19D" w14:textId="7991E0DE" w:rsidR="00810976" w:rsidRPr="00DD332C" w:rsidRDefault="00810976" w:rsidP="00810976">
      <w:pPr>
        <w:autoSpaceDE w:val="0"/>
        <w:autoSpaceDN w:val="0"/>
        <w:adjustRightInd w:val="0"/>
        <w:spacing w:before="120" w:after="0" w:line="240" w:lineRule="auto"/>
        <w:jc w:val="both"/>
        <w:rPr>
          <w:rFonts w:ascii="Times New Roman" w:hAnsi="Times New Roman" w:cs="Times New Roman"/>
          <w:sz w:val="20"/>
          <w:szCs w:val="20"/>
        </w:rPr>
      </w:pPr>
      <m:oMathPara>
        <m:oMathParaPr>
          <m:jc m:val="left"/>
        </m:oMathParaPr>
        <m:oMath>
          <m:r>
            <w:rPr>
              <w:rFonts w:ascii="Cambria Math" w:eastAsia="Times New Roman" w:hAnsi="Times New Roman" w:cs="Times New Roman"/>
              <w:sz w:val="24"/>
              <w:szCs w:val="24"/>
              <w:lang w:eastAsia="tr-TR"/>
            </w:rPr>
            <m:t>k=</m:t>
          </m:r>
          <m:f>
            <m:fPr>
              <m:ctrlPr>
                <w:rPr>
                  <w:rFonts w:ascii="Cambria Math" w:eastAsia="Times New Roman" w:hAnsi="Times New Roman" w:cs="Times New Roman"/>
                  <w:i/>
                  <w:sz w:val="24"/>
                  <w:szCs w:val="24"/>
                  <w:lang w:eastAsia="tr-TR"/>
                </w:rPr>
              </m:ctrlPr>
            </m:fPr>
            <m:num>
              <m:r>
                <w:rPr>
                  <w:rFonts w:ascii="Cambria Math" w:eastAsia="Times New Roman" w:hAnsi="Times New Roman" w:cs="Times New Roman"/>
                  <w:sz w:val="24"/>
                  <w:szCs w:val="24"/>
                  <w:lang w:eastAsia="tr-TR"/>
                </w:rPr>
                <m:t>A</m:t>
              </m:r>
              <m:r>
                <w:rPr>
                  <w:rFonts w:ascii="Cambria Math" w:eastAsia="Times New Roman" w:hAnsi="Times New Roman" w:cs="Times New Roman"/>
                  <w:sz w:val="24"/>
                  <w:szCs w:val="24"/>
                  <w:lang w:eastAsia="tr-TR"/>
                </w:rPr>
                <m:t>Ç</m:t>
              </m:r>
              <m:r>
                <w:rPr>
                  <w:rFonts w:ascii="Cambria Math" w:eastAsia="Times New Roman" w:hAnsi="Times New Roman" w:cs="Times New Roman"/>
                  <w:sz w:val="24"/>
                  <w:szCs w:val="24"/>
                  <w:lang w:eastAsia="tr-TR"/>
                </w:rPr>
                <m:t>S</m:t>
              </m:r>
            </m:num>
            <m:den>
              <m:r>
                <w:rPr>
                  <w:rFonts w:ascii="Cambria Math" w:eastAsia="Times New Roman" w:hAnsi="Times New Roman" w:cs="Times New Roman"/>
                  <w:sz w:val="24"/>
                  <w:szCs w:val="24"/>
                  <w:lang w:eastAsia="tr-TR"/>
                </w:rPr>
                <m:t>T</m:t>
              </m:r>
              <m:r>
                <w:rPr>
                  <w:rFonts w:ascii="Cambria Math" w:eastAsia="Times New Roman" w:hAnsi="Times New Roman" w:cs="Times New Roman"/>
                  <w:sz w:val="24"/>
                  <w:szCs w:val="24"/>
                  <w:lang w:eastAsia="tr-TR"/>
                </w:rPr>
                <m:t>Ç</m:t>
              </m:r>
              <m:r>
                <w:rPr>
                  <w:rFonts w:ascii="Cambria Math" w:eastAsia="Times New Roman" w:hAnsi="Times New Roman" w:cs="Times New Roman"/>
                  <w:sz w:val="24"/>
                  <w:szCs w:val="24"/>
                  <w:lang w:eastAsia="tr-TR"/>
                </w:rPr>
                <m:t>S</m:t>
              </m:r>
            </m:den>
          </m:f>
        </m:oMath>
      </m:oMathPara>
    </w:p>
    <w:p w14:paraId="31AB6EC4" w14:textId="68204094" w:rsidR="00810976" w:rsidRDefault="00810976" w:rsidP="00810976">
      <w:pPr>
        <w:spacing w:before="240" w:after="12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Burada;</w:t>
      </w:r>
    </w:p>
    <w:p w14:paraId="725D73E8" w14:textId="30BF99B7" w:rsidR="00810976" w:rsidRDefault="00810976" w:rsidP="00810976">
      <w:pPr>
        <w:tabs>
          <w:tab w:val="left" w:pos="567"/>
        </w:tabs>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TÇZ</w:t>
      </w:r>
      <w:r>
        <w:rPr>
          <w:rFonts w:ascii="Times New Roman" w:eastAsia="Times New Roman" w:hAnsi="Times New Roman" w:cs="Times New Roman"/>
          <w:bCs/>
          <w:sz w:val="24"/>
          <w:szCs w:val="24"/>
          <w:lang w:eastAsia="tr-TR"/>
        </w:rPr>
        <w:tab/>
        <w:t>:= Toplam Çalışma Zamanı (s),</w:t>
      </w:r>
    </w:p>
    <w:p w14:paraId="2F09DA8F" w14:textId="7EE3C224" w:rsidR="00810976" w:rsidRDefault="00810976" w:rsidP="00810976">
      <w:pPr>
        <w:tabs>
          <w:tab w:val="left" w:pos="567"/>
        </w:tabs>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AÇZ</w:t>
      </w:r>
      <w:r>
        <w:rPr>
          <w:rFonts w:ascii="Times New Roman" w:eastAsia="Times New Roman" w:hAnsi="Times New Roman" w:cs="Times New Roman"/>
          <w:bCs/>
          <w:sz w:val="24"/>
          <w:szCs w:val="24"/>
          <w:lang w:eastAsia="tr-TR"/>
        </w:rPr>
        <w:tab/>
        <w:t>:= Toplam Çalışma Zamanı (s)’</w:t>
      </w:r>
      <w:proofErr w:type="spellStart"/>
      <w:proofErr w:type="gramStart"/>
      <w:r>
        <w:rPr>
          <w:rFonts w:ascii="Times New Roman" w:eastAsia="Times New Roman" w:hAnsi="Times New Roman" w:cs="Times New Roman"/>
          <w:bCs/>
          <w:sz w:val="24"/>
          <w:szCs w:val="24"/>
          <w:lang w:eastAsia="tr-TR"/>
        </w:rPr>
        <w:t>dır</w:t>
      </w:r>
      <w:proofErr w:type="spellEnd"/>
      <w:proofErr w:type="gramEnd"/>
    </w:p>
    <w:p w14:paraId="5EBFDD28" w14:textId="277CE3D9" w:rsidR="00810976" w:rsidRDefault="00810976" w:rsidP="000B5FDA">
      <w:pPr>
        <w:spacing w:before="120" w:after="120" w:line="240" w:lineRule="auto"/>
        <w:ind w:firstLine="708"/>
        <w:jc w:val="both"/>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Zamandan faydalanma katsayısı</w:t>
      </w:r>
      <w:r>
        <w:rPr>
          <w:rFonts w:ascii="Times New Roman" w:eastAsia="Times New Roman" w:hAnsi="Times New Roman" w:cs="Times New Roman"/>
          <w:bCs/>
          <w:sz w:val="24"/>
          <w:szCs w:val="24"/>
          <w:lang w:eastAsia="tr-TR"/>
        </w:rPr>
        <w:t xml:space="preserve"> değeri deney sırasında ölçülebilir ya da 0,8-0,9 arasında bir değer alınabilir.</w:t>
      </w:r>
    </w:p>
    <w:p w14:paraId="0AB642D7" w14:textId="24F89E50" w:rsidR="00810976" w:rsidRPr="003430AF" w:rsidRDefault="00810976" w:rsidP="000B5FDA">
      <w:pPr>
        <w:spacing w:before="240" w:after="0" w:line="240" w:lineRule="auto"/>
        <w:rPr>
          <w:rFonts w:ascii="Times New Roman" w:eastAsia="Times New Roman" w:hAnsi="Times New Roman" w:cs="Times New Roman"/>
          <w:bCs/>
          <w:sz w:val="24"/>
          <w:szCs w:val="24"/>
          <w:lang w:eastAsia="tr-TR"/>
        </w:rPr>
      </w:pPr>
      <m:oMath>
        <m:r>
          <w:rPr>
            <w:rFonts w:ascii="Cambria Math" w:eastAsia="Times New Roman" w:hAnsi="Cambria Math" w:cs="Times New Roman"/>
            <w:sz w:val="24"/>
            <w:szCs w:val="24"/>
            <w:lang w:eastAsia="tr-TR"/>
          </w:rPr>
          <m:t>MK=AK ×MY</m:t>
        </m:r>
      </m:oMath>
      <w:r w:rsidRPr="003430AF">
        <w:rPr>
          <w:rFonts w:ascii="Times New Roman" w:eastAsia="Times New Roman" w:hAnsi="Times New Roman" w:cs="Times New Roman"/>
          <w:bCs/>
          <w:i/>
          <w:iCs/>
          <w:sz w:val="24"/>
          <w:szCs w:val="24"/>
          <w:lang w:val="pt-BR" w:eastAsia="tr-TR"/>
        </w:rPr>
        <w:t xml:space="preserve"> </w:t>
      </w:r>
    </w:p>
    <w:p w14:paraId="7EC9F223" w14:textId="259DC623" w:rsidR="004367D4" w:rsidRDefault="004367D4" w:rsidP="000B5FDA">
      <w:pPr>
        <w:spacing w:before="120" w:after="12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Burada;</w:t>
      </w:r>
    </w:p>
    <w:p w14:paraId="66E7A3FF" w14:textId="72B9762B" w:rsidR="006E196D" w:rsidRDefault="006E196D" w:rsidP="00810976">
      <w:pPr>
        <w:tabs>
          <w:tab w:val="left" w:pos="567"/>
        </w:tabs>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MK</w:t>
      </w:r>
      <w:r w:rsidR="00810976">
        <w:rPr>
          <w:rFonts w:ascii="Times New Roman" w:eastAsia="Times New Roman" w:hAnsi="Times New Roman" w:cs="Times New Roman"/>
          <w:bCs/>
          <w:sz w:val="24"/>
          <w:szCs w:val="24"/>
          <w:lang w:eastAsia="tr-TR"/>
        </w:rPr>
        <w:tab/>
        <w:t>:</w:t>
      </w:r>
      <w:r>
        <w:rPr>
          <w:rFonts w:ascii="Times New Roman" w:eastAsia="Times New Roman" w:hAnsi="Times New Roman" w:cs="Times New Roman"/>
          <w:bCs/>
          <w:sz w:val="24"/>
          <w:szCs w:val="24"/>
          <w:lang w:eastAsia="tr-TR"/>
        </w:rPr>
        <w:t xml:space="preserve"> </w:t>
      </w:r>
      <w:r w:rsidR="004367D4">
        <w:rPr>
          <w:rFonts w:ascii="Times New Roman" w:eastAsia="Times New Roman" w:hAnsi="Times New Roman" w:cs="Times New Roman"/>
          <w:bCs/>
          <w:sz w:val="24"/>
          <w:szCs w:val="24"/>
          <w:lang w:eastAsia="tr-TR"/>
        </w:rPr>
        <w:t>Artık m</w:t>
      </w:r>
      <w:r>
        <w:rPr>
          <w:rFonts w:ascii="Times New Roman" w:eastAsia="Times New Roman" w:hAnsi="Times New Roman" w:cs="Times New Roman"/>
          <w:bCs/>
          <w:sz w:val="24"/>
          <w:szCs w:val="24"/>
          <w:lang w:eastAsia="tr-TR"/>
        </w:rPr>
        <w:t>ateryal kapasitesi (kg/h)</w:t>
      </w:r>
      <w:r w:rsidR="004367D4">
        <w:rPr>
          <w:rFonts w:ascii="Times New Roman" w:eastAsia="Times New Roman" w:hAnsi="Times New Roman" w:cs="Times New Roman"/>
          <w:bCs/>
          <w:sz w:val="24"/>
          <w:szCs w:val="24"/>
          <w:lang w:eastAsia="tr-TR"/>
        </w:rPr>
        <w:t>,</w:t>
      </w:r>
    </w:p>
    <w:p w14:paraId="59A4EAA6" w14:textId="0701FFA8" w:rsidR="006E196D" w:rsidRDefault="006E196D" w:rsidP="00810976">
      <w:pPr>
        <w:tabs>
          <w:tab w:val="left" w:pos="567"/>
        </w:tabs>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MY</w:t>
      </w:r>
      <w:r w:rsidR="00810976">
        <w:rPr>
          <w:rFonts w:ascii="Times New Roman" w:eastAsia="Times New Roman" w:hAnsi="Times New Roman" w:cs="Times New Roman"/>
          <w:bCs/>
          <w:sz w:val="24"/>
          <w:szCs w:val="24"/>
          <w:lang w:eastAsia="tr-TR"/>
        </w:rPr>
        <w:tab/>
      </w:r>
      <w:r>
        <w:rPr>
          <w:rFonts w:ascii="Times New Roman" w:eastAsia="Times New Roman" w:hAnsi="Times New Roman" w:cs="Times New Roman"/>
          <w:bCs/>
          <w:sz w:val="24"/>
          <w:szCs w:val="24"/>
          <w:lang w:eastAsia="tr-TR"/>
        </w:rPr>
        <w:t xml:space="preserve">: </w:t>
      </w:r>
      <w:r w:rsidR="004367D4">
        <w:rPr>
          <w:rFonts w:ascii="Times New Roman" w:eastAsia="Times New Roman" w:hAnsi="Times New Roman" w:cs="Times New Roman"/>
          <w:bCs/>
          <w:sz w:val="24"/>
          <w:szCs w:val="24"/>
          <w:lang w:eastAsia="tr-TR"/>
        </w:rPr>
        <w:t>Artık m</w:t>
      </w:r>
      <w:r>
        <w:rPr>
          <w:rFonts w:ascii="Times New Roman" w:eastAsia="Times New Roman" w:hAnsi="Times New Roman" w:cs="Times New Roman"/>
          <w:bCs/>
          <w:sz w:val="24"/>
          <w:szCs w:val="24"/>
          <w:lang w:eastAsia="tr-TR"/>
        </w:rPr>
        <w:t xml:space="preserve">ateryal </w:t>
      </w:r>
      <w:r w:rsidR="004367D4">
        <w:rPr>
          <w:rFonts w:ascii="Times New Roman" w:eastAsia="Times New Roman" w:hAnsi="Times New Roman" w:cs="Times New Roman"/>
          <w:bCs/>
          <w:sz w:val="24"/>
          <w:szCs w:val="24"/>
          <w:lang w:eastAsia="tr-TR"/>
        </w:rPr>
        <w:t>y</w:t>
      </w:r>
      <w:r>
        <w:rPr>
          <w:rFonts w:ascii="Times New Roman" w:eastAsia="Times New Roman" w:hAnsi="Times New Roman" w:cs="Times New Roman"/>
          <w:bCs/>
          <w:sz w:val="24"/>
          <w:szCs w:val="24"/>
          <w:lang w:eastAsia="tr-TR"/>
        </w:rPr>
        <w:t>oğunluğu (kg/da)</w:t>
      </w:r>
      <w:r w:rsidR="004367D4">
        <w:rPr>
          <w:rFonts w:ascii="Times New Roman" w:eastAsia="Times New Roman" w:hAnsi="Times New Roman" w:cs="Times New Roman"/>
          <w:bCs/>
          <w:sz w:val="24"/>
          <w:szCs w:val="24"/>
          <w:lang w:eastAsia="tr-TR"/>
        </w:rPr>
        <w:t>’dur.</w:t>
      </w:r>
    </w:p>
    <w:p w14:paraId="522A5909" w14:textId="77777777" w:rsidR="00810976" w:rsidRDefault="00810976" w:rsidP="003A73E5">
      <w:pPr>
        <w:spacing w:before="120" w:after="120" w:line="240" w:lineRule="auto"/>
        <w:rPr>
          <w:rFonts w:ascii="Times New Roman" w:eastAsia="Times New Roman" w:hAnsi="Times New Roman" w:cs="Times New Roman"/>
          <w:bCs/>
          <w:sz w:val="24"/>
          <w:szCs w:val="24"/>
          <w:lang w:eastAsia="tr-TR"/>
        </w:rPr>
      </w:pPr>
    </w:p>
    <w:p w14:paraId="775423A2" w14:textId="77777777" w:rsidR="00102230" w:rsidRDefault="00102230" w:rsidP="00C04BC3">
      <w:pPr>
        <w:spacing w:after="12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3.2.2.2. Sertlik Deneyi</w:t>
      </w:r>
    </w:p>
    <w:p w14:paraId="71E7F55C" w14:textId="3B65AEE9" w:rsidR="00102230" w:rsidRDefault="00102230" w:rsidP="00C04BC3">
      <w:pPr>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ab/>
        <w:t>B</w:t>
      </w:r>
      <w:r w:rsidRPr="00102230">
        <w:rPr>
          <w:rFonts w:ascii="Times New Roman" w:hAnsi="Times New Roman" w:cs="Times New Roman"/>
          <w:noProof/>
          <w:sz w:val="24"/>
          <w:szCs w:val="24"/>
        </w:rPr>
        <w:t>ı</w:t>
      </w:r>
      <w:r w:rsidRPr="00102230">
        <w:rPr>
          <w:rFonts w:ascii="Times New Roman" w:hAnsi="Times New Roman" w:cs="Times New Roman"/>
          <w:sz w:val="24"/>
          <w:szCs w:val="24"/>
        </w:rPr>
        <w:t>çaklar</w:t>
      </w:r>
      <w:r w:rsidRPr="00102230">
        <w:rPr>
          <w:rFonts w:ascii="Times New Roman" w:hAnsi="Times New Roman" w:cs="Times New Roman"/>
          <w:noProof/>
          <w:sz w:val="24"/>
          <w:szCs w:val="24"/>
        </w:rPr>
        <w:t>ı</w:t>
      </w:r>
      <w:r w:rsidRPr="00102230">
        <w:rPr>
          <w:rFonts w:ascii="Times New Roman" w:hAnsi="Times New Roman" w:cs="Times New Roman"/>
          <w:sz w:val="24"/>
          <w:szCs w:val="24"/>
        </w:rPr>
        <w:t>n kesici kenarlar</w:t>
      </w:r>
      <w:r w:rsidRPr="00102230">
        <w:rPr>
          <w:rFonts w:ascii="Times New Roman" w:hAnsi="Times New Roman" w:cs="Times New Roman"/>
          <w:noProof/>
          <w:sz w:val="24"/>
          <w:szCs w:val="24"/>
        </w:rPr>
        <w:t>ı</w:t>
      </w:r>
      <w:r w:rsidRPr="00102230">
        <w:rPr>
          <w:rFonts w:ascii="Times New Roman" w:hAnsi="Times New Roman" w:cs="Times New Roman"/>
          <w:sz w:val="24"/>
          <w:szCs w:val="24"/>
        </w:rPr>
        <w:t>ndan itibaren 20 mm geni</w:t>
      </w:r>
      <w:r w:rsidRPr="00102230">
        <w:rPr>
          <w:rFonts w:ascii="Times New Roman" w:hAnsi="Times New Roman" w:cs="Times New Roman"/>
          <w:noProof/>
          <w:sz w:val="24"/>
          <w:szCs w:val="24"/>
        </w:rPr>
        <w:t>ş</w:t>
      </w:r>
      <w:r w:rsidRPr="00102230">
        <w:rPr>
          <w:rFonts w:ascii="Times New Roman" w:hAnsi="Times New Roman" w:cs="Times New Roman"/>
          <w:sz w:val="24"/>
          <w:szCs w:val="24"/>
        </w:rPr>
        <w:t>likteki bir alanda kesici kenar ortas</w:t>
      </w:r>
      <w:r w:rsidRPr="00102230">
        <w:rPr>
          <w:rFonts w:ascii="Times New Roman" w:hAnsi="Times New Roman" w:cs="Times New Roman"/>
          <w:noProof/>
          <w:sz w:val="24"/>
          <w:szCs w:val="24"/>
        </w:rPr>
        <w:t xml:space="preserve">ı </w:t>
      </w:r>
      <w:r w:rsidRPr="00102230">
        <w:rPr>
          <w:rFonts w:ascii="Times New Roman" w:hAnsi="Times New Roman" w:cs="Times New Roman"/>
          <w:sz w:val="24"/>
          <w:szCs w:val="24"/>
        </w:rPr>
        <w:t>ve uçlar</w:t>
      </w:r>
      <w:r w:rsidRPr="00102230">
        <w:rPr>
          <w:rFonts w:ascii="Times New Roman" w:hAnsi="Times New Roman" w:cs="Times New Roman"/>
          <w:noProof/>
          <w:sz w:val="24"/>
          <w:szCs w:val="24"/>
        </w:rPr>
        <w:t>ı</w:t>
      </w:r>
      <w:r w:rsidRPr="00102230">
        <w:rPr>
          <w:rFonts w:ascii="Times New Roman" w:hAnsi="Times New Roman" w:cs="Times New Roman"/>
          <w:sz w:val="24"/>
          <w:szCs w:val="24"/>
        </w:rPr>
        <w:t>ndan olmak üzere üç ayr</w:t>
      </w:r>
      <w:r w:rsidRPr="00102230">
        <w:rPr>
          <w:rFonts w:ascii="Times New Roman" w:hAnsi="Times New Roman" w:cs="Times New Roman"/>
          <w:noProof/>
          <w:sz w:val="24"/>
          <w:szCs w:val="24"/>
        </w:rPr>
        <w:t xml:space="preserve">ı </w:t>
      </w:r>
      <w:r w:rsidRPr="00D26767">
        <w:rPr>
          <w:rFonts w:ascii="Times New Roman" w:hAnsi="Times New Roman" w:cs="Times New Roman"/>
          <w:sz w:val="24"/>
          <w:szCs w:val="24"/>
        </w:rPr>
        <w:t>yerden TS EN ISO 6508-1’e uyg</w:t>
      </w:r>
      <w:r w:rsidRPr="00102230">
        <w:rPr>
          <w:rFonts w:ascii="Times New Roman" w:hAnsi="Times New Roman" w:cs="Times New Roman"/>
          <w:sz w:val="24"/>
          <w:szCs w:val="24"/>
        </w:rPr>
        <w:t>un olarak sertlikleri ölçülür. Elde edilen de</w:t>
      </w:r>
      <w:r w:rsidRPr="00102230">
        <w:rPr>
          <w:rFonts w:ascii="Times New Roman" w:hAnsi="Times New Roman" w:cs="Times New Roman"/>
          <w:noProof/>
          <w:sz w:val="24"/>
          <w:szCs w:val="24"/>
        </w:rPr>
        <w:t>ğ</w:t>
      </w:r>
      <w:r w:rsidRPr="00102230">
        <w:rPr>
          <w:rFonts w:ascii="Times New Roman" w:hAnsi="Times New Roman" w:cs="Times New Roman"/>
          <w:sz w:val="24"/>
          <w:szCs w:val="24"/>
        </w:rPr>
        <w:t xml:space="preserve">erlerin </w:t>
      </w:r>
      <w:r w:rsidRPr="00C04BC3">
        <w:rPr>
          <w:rFonts w:ascii="Times New Roman" w:hAnsi="Times New Roman" w:cs="Times New Roman"/>
          <w:sz w:val="24"/>
          <w:szCs w:val="24"/>
        </w:rPr>
        <w:t>aritmetik ortalamalar</w:t>
      </w:r>
      <w:r w:rsidRPr="00C04BC3">
        <w:rPr>
          <w:rFonts w:ascii="Times New Roman" w:hAnsi="Times New Roman" w:cs="Times New Roman"/>
          <w:noProof/>
          <w:sz w:val="24"/>
          <w:szCs w:val="24"/>
        </w:rPr>
        <w:t xml:space="preserve">ı </w:t>
      </w:r>
      <w:r w:rsidRPr="00C04BC3">
        <w:rPr>
          <w:rFonts w:ascii="Times New Roman" w:hAnsi="Times New Roman" w:cs="Times New Roman"/>
          <w:sz w:val="24"/>
          <w:szCs w:val="24"/>
        </w:rPr>
        <w:t>hesaplan</w:t>
      </w:r>
      <w:r w:rsidRPr="00C04BC3">
        <w:rPr>
          <w:rFonts w:ascii="Times New Roman" w:hAnsi="Times New Roman" w:cs="Times New Roman"/>
          <w:noProof/>
          <w:sz w:val="24"/>
          <w:szCs w:val="24"/>
        </w:rPr>
        <w:t>ı</w:t>
      </w:r>
      <w:r w:rsidRPr="00C04BC3">
        <w:rPr>
          <w:rFonts w:ascii="Times New Roman" w:hAnsi="Times New Roman" w:cs="Times New Roman"/>
          <w:sz w:val="24"/>
          <w:szCs w:val="24"/>
        </w:rPr>
        <w:t>r. Hesaplanan de</w:t>
      </w:r>
      <w:r w:rsidRPr="00C04BC3">
        <w:rPr>
          <w:rFonts w:ascii="Times New Roman" w:hAnsi="Times New Roman" w:cs="Times New Roman"/>
          <w:noProof/>
          <w:sz w:val="24"/>
          <w:szCs w:val="24"/>
        </w:rPr>
        <w:t>ğ</w:t>
      </w:r>
      <w:r w:rsidRPr="00C04BC3">
        <w:rPr>
          <w:rFonts w:ascii="Times New Roman" w:hAnsi="Times New Roman" w:cs="Times New Roman"/>
          <w:sz w:val="24"/>
          <w:szCs w:val="24"/>
        </w:rPr>
        <w:t>erin Madde 2’ye uygun olup olmad</w:t>
      </w:r>
      <w:r w:rsidRPr="00C04BC3">
        <w:rPr>
          <w:rFonts w:ascii="Times New Roman" w:hAnsi="Times New Roman" w:cs="Times New Roman"/>
          <w:noProof/>
          <w:sz w:val="24"/>
          <w:szCs w:val="24"/>
        </w:rPr>
        <w:t>ığı</w:t>
      </w:r>
      <w:r w:rsidRPr="00C04BC3">
        <w:rPr>
          <w:rFonts w:ascii="Times New Roman" w:hAnsi="Times New Roman" w:cs="Times New Roman"/>
          <w:sz w:val="24"/>
          <w:szCs w:val="24"/>
        </w:rPr>
        <w:t>na bak</w:t>
      </w:r>
      <w:r w:rsidRPr="00C04BC3">
        <w:rPr>
          <w:rFonts w:ascii="Times New Roman" w:hAnsi="Times New Roman" w:cs="Times New Roman"/>
          <w:noProof/>
          <w:sz w:val="24"/>
          <w:szCs w:val="24"/>
        </w:rPr>
        <w:t>ı</w:t>
      </w:r>
      <w:r w:rsidRPr="00C04BC3">
        <w:rPr>
          <w:rFonts w:ascii="Times New Roman" w:hAnsi="Times New Roman" w:cs="Times New Roman"/>
          <w:sz w:val="24"/>
          <w:szCs w:val="24"/>
        </w:rPr>
        <w:t>l</w:t>
      </w:r>
      <w:r w:rsidRPr="00C04BC3">
        <w:rPr>
          <w:rFonts w:ascii="Times New Roman" w:hAnsi="Times New Roman" w:cs="Times New Roman"/>
          <w:noProof/>
          <w:sz w:val="24"/>
          <w:szCs w:val="24"/>
        </w:rPr>
        <w:t>ı</w:t>
      </w:r>
      <w:r w:rsidRPr="00C04BC3">
        <w:rPr>
          <w:rFonts w:ascii="Times New Roman" w:hAnsi="Times New Roman" w:cs="Times New Roman"/>
          <w:sz w:val="24"/>
          <w:szCs w:val="24"/>
        </w:rPr>
        <w:t>r.</w:t>
      </w:r>
    </w:p>
    <w:p w14:paraId="26CF4664" w14:textId="2482B7CC" w:rsidR="00102230" w:rsidRDefault="00102230" w:rsidP="00C04BC3">
      <w:pPr>
        <w:autoSpaceDE w:val="0"/>
        <w:autoSpaceDN w:val="0"/>
        <w:adjustRightInd w:val="0"/>
        <w:spacing w:after="12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3.2.2</w:t>
      </w:r>
      <w:r w:rsidRPr="006A2B55">
        <w:rPr>
          <w:rFonts w:ascii="Times New Roman" w:eastAsia="Times New Roman" w:hAnsi="Times New Roman" w:cs="Times New Roman"/>
          <w:b/>
          <w:sz w:val="24"/>
          <w:szCs w:val="24"/>
          <w:lang w:eastAsia="tr-TR"/>
        </w:rPr>
        <w:t>.</w:t>
      </w:r>
      <w:r w:rsidR="001B7823">
        <w:rPr>
          <w:rFonts w:ascii="Times New Roman" w:eastAsia="Times New Roman" w:hAnsi="Times New Roman" w:cs="Times New Roman"/>
          <w:b/>
          <w:sz w:val="24"/>
          <w:szCs w:val="24"/>
          <w:lang w:eastAsia="tr-TR"/>
        </w:rPr>
        <w:t>3</w:t>
      </w:r>
      <w:r w:rsidRPr="006A2B55">
        <w:rPr>
          <w:rFonts w:ascii="Times New Roman" w:eastAsia="Times New Roman" w:hAnsi="Times New Roman" w:cs="Times New Roman"/>
          <w:b/>
          <w:sz w:val="24"/>
          <w:szCs w:val="24"/>
          <w:lang w:eastAsia="tr-TR"/>
        </w:rPr>
        <w:t>. Bıçak çevre hızı tespit deneyi</w:t>
      </w:r>
    </w:p>
    <w:p w14:paraId="774F49AE" w14:textId="46F3E235" w:rsidR="00DD332C" w:rsidRDefault="00102230" w:rsidP="00C04BC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D332C" w:rsidRPr="006A2B55">
        <w:rPr>
          <w:rFonts w:ascii="Times New Roman" w:eastAsia="Times New Roman" w:hAnsi="Times New Roman" w:cs="Times New Roman"/>
          <w:sz w:val="24"/>
          <w:szCs w:val="24"/>
          <w:lang w:eastAsia="tr-TR"/>
        </w:rPr>
        <w:t>Traktör</w:t>
      </w:r>
      <w:r w:rsidR="00DD332C">
        <w:rPr>
          <w:rFonts w:ascii="Times New Roman" w:eastAsia="Times New Roman" w:hAnsi="Times New Roman" w:cs="Times New Roman"/>
          <w:sz w:val="24"/>
          <w:szCs w:val="24"/>
          <w:lang w:eastAsia="tr-TR"/>
        </w:rPr>
        <w:t>den</w:t>
      </w:r>
      <w:r w:rsidR="00DD332C" w:rsidRPr="006A2B55">
        <w:rPr>
          <w:rFonts w:ascii="Times New Roman" w:eastAsia="Times New Roman" w:hAnsi="Times New Roman" w:cs="Times New Roman"/>
          <w:sz w:val="24"/>
          <w:szCs w:val="24"/>
          <w:lang w:eastAsia="tr-TR"/>
        </w:rPr>
        <w:t xml:space="preserve"> </w:t>
      </w:r>
      <w:r w:rsidR="00DD332C">
        <w:rPr>
          <w:rFonts w:ascii="Times New Roman" w:eastAsia="Times New Roman" w:hAnsi="Times New Roman" w:cs="Times New Roman"/>
          <w:sz w:val="24"/>
          <w:szCs w:val="24"/>
          <w:lang w:eastAsia="tr-TR"/>
        </w:rPr>
        <w:t xml:space="preserve">alınan </w:t>
      </w:r>
      <w:r w:rsidR="00DD332C" w:rsidRPr="00C04BC3">
        <w:rPr>
          <w:rFonts w:ascii="Times New Roman" w:eastAsia="Times New Roman" w:hAnsi="Times New Roman" w:cs="Times New Roman"/>
          <w:sz w:val="24"/>
          <w:szCs w:val="24"/>
          <w:lang w:eastAsia="tr-TR"/>
        </w:rPr>
        <w:t>(imalat özelliğine göre 540 min</w:t>
      </w:r>
      <w:r w:rsidR="00DD332C" w:rsidRPr="00C04BC3">
        <w:rPr>
          <w:rFonts w:ascii="Times New Roman" w:eastAsia="Times New Roman" w:hAnsi="Times New Roman" w:cs="Times New Roman"/>
          <w:sz w:val="24"/>
          <w:szCs w:val="24"/>
          <w:vertAlign w:val="superscript"/>
          <w:lang w:eastAsia="tr-TR"/>
        </w:rPr>
        <w:t>-1</w:t>
      </w:r>
      <w:r w:rsidR="00DD332C" w:rsidRPr="00C04BC3">
        <w:rPr>
          <w:rFonts w:ascii="Times New Roman" w:eastAsia="Times New Roman" w:hAnsi="Times New Roman" w:cs="Times New Roman"/>
          <w:sz w:val="24"/>
          <w:szCs w:val="24"/>
          <w:lang w:eastAsia="tr-TR"/>
        </w:rPr>
        <w:t xml:space="preserve"> ± 10 min</w:t>
      </w:r>
      <w:r w:rsidR="00DD332C" w:rsidRPr="00C04BC3">
        <w:rPr>
          <w:rFonts w:ascii="Times New Roman" w:eastAsia="Times New Roman" w:hAnsi="Times New Roman" w:cs="Times New Roman"/>
          <w:sz w:val="24"/>
          <w:szCs w:val="24"/>
          <w:vertAlign w:val="superscript"/>
          <w:lang w:eastAsia="tr-TR"/>
        </w:rPr>
        <w:t>-1</w:t>
      </w:r>
      <w:r w:rsidR="00DD332C" w:rsidRPr="00C04BC3">
        <w:rPr>
          <w:rFonts w:ascii="Times New Roman" w:eastAsia="Times New Roman" w:hAnsi="Times New Roman" w:cs="Times New Roman"/>
          <w:sz w:val="24"/>
          <w:szCs w:val="24"/>
          <w:lang w:eastAsia="tr-TR"/>
        </w:rPr>
        <w:t xml:space="preserve"> veya 1000 min</w:t>
      </w:r>
      <w:r w:rsidR="00DD332C" w:rsidRPr="00C04BC3">
        <w:rPr>
          <w:rFonts w:ascii="Times New Roman" w:eastAsia="Times New Roman" w:hAnsi="Times New Roman" w:cs="Times New Roman"/>
          <w:sz w:val="24"/>
          <w:szCs w:val="24"/>
          <w:vertAlign w:val="superscript"/>
          <w:lang w:eastAsia="tr-TR"/>
        </w:rPr>
        <w:t>-1</w:t>
      </w:r>
      <w:r w:rsidR="00DD332C" w:rsidRPr="00C04BC3">
        <w:rPr>
          <w:rFonts w:ascii="Times New Roman" w:eastAsia="Times New Roman" w:hAnsi="Times New Roman" w:cs="Times New Roman"/>
          <w:sz w:val="24"/>
          <w:szCs w:val="24"/>
          <w:lang w:eastAsia="tr-TR"/>
        </w:rPr>
        <w:t xml:space="preserve"> </w:t>
      </w:r>
      <w:r w:rsidR="005616EF" w:rsidRPr="00C04BC3">
        <w:rPr>
          <w:rFonts w:ascii="Times New Roman" w:eastAsia="Times New Roman" w:hAnsi="Times New Roman" w:cs="Times New Roman"/>
          <w:sz w:val="24"/>
          <w:szCs w:val="24"/>
          <w:lang w:eastAsia="tr-TR"/>
        </w:rPr>
        <w:t>±</w:t>
      </w:r>
      <w:r w:rsidR="00DD332C" w:rsidRPr="00C04BC3">
        <w:rPr>
          <w:rFonts w:ascii="Times New Roman" w:eastAsia="Times New Roman" w:hAnsi="Times New Roman" w:cs="Times New Roman"/>
          <w:sz w:val="24"/>
          <w:szCs w:val="24"/>
          <w:lang w:eastAsia="tr-TR"/>
        </w:rPr>
        <w:t xml:space="preserve"> 25 min</w:t>
      </w:r>
      <w:r w:rsidR="00DD332C" w:rsidRPr="00C04BC3">
        <w:rPr>
          <w:rFonts w:ascii="Times New Roman" w:eastAsia="Times New Roman" w:hAnsi="Times New Roman" w:cs="Times New Roman"/>
          <w:sz w:val="24"/>
          <w:szCs w:val="24"/>
          <w:vertAlign w:val="superscript"/>
          <w:lang w:eastAsia="tr-TR"/>
        </w:rPr>
        <w:t>-1</w:t>
      </w:r>
      <w:r w:rsidR="00DD332C" w:rsidRPr="00C04BC3">
        <w:rPr>
          <w:rFonts w:ascii="Times New Roman" w:eastAsia="Times New Roman" w:hAnsi="Times New Roman" w:cs="Times New Roman"/>
          <w:sz w:val="24"/>
          <w:szCs w:val="24"/>
          <w:lang w:eastAsia="tr-TR"/>
        </w:rPr>
        <w:t xml:space="preserve"> devirlerinde) dönme hareketi alarak çalışan parçalama makinası mili devir sayıları ölçülür. Ölçümlerde alınan en</w:t>
      </w:r>
      <w:r w:rsidR="00DD332C" w:rsidRPr="00C37C16">
        <w:rPr>
          <w:rFonts w:ascii="Times New Roman" w:eastAsia="Times New Roman" w:hAnsi="Times New Roman" w:cs="Times New Roman"/>
          <w:sz w:val="24"/>
          <w:szCs w:val="24"/>
          <w:lang w:eastAsia="tr-TR"/>
        </w:rPr>
        <w:t xml:space="preserve"> az üç değerin aritmetik ortalaması </w:t>
      </w:r>
      <w:r w:rsidR="00DC6B62">
        <w:rPr>
          <w:rFonts w:ascii="Times New Roman" w:eastAsia="Times New Roman" w:hAnsi="Times New Roman" w:cs="Times New Roman"/>
          <w:sz w:val="24"/>
          <w:szCs w:val="24"/>
          <w:lang w:eastAsia="tr-TR"/>
        </w:rPr>
        <w:t xml:space="preserve">parçalama ünitesi </w:t>
      </w:r>
      <w:r w:rsidR="00DD332C" w:rsidRPr="00C37C16">
        <w:rPr>
          <w:rFonts w:ascii="Times New Roman" w:eastAsia="Times New Roman" w:hAnsi="Times New Roman" w:cs="Times New Roman"/>
          <w:sz w:val="24"/>
          <w:szCs w:val="24"/>
          <w:lang w:eastAsia="tr-TR"/>
        </w:rPr>
        <w:t>devir sayısı olarak alınır.</w:t>
      </w:r>
    </w:p>
    <w:p w14:paraId="37CA97F7" w14:textId="6C407E53" w:rsidR="00DD332C" w:rsidRPr="006A2B55" w:rsidRDefault="00DD332C" w:rsidP="00DD332C">
      <w:pPr>
        <w:autoSpaceDE w:val="0"/>
        <w:autoSpaceDN w:val="0"/>
        <w:adjustRightInd w:val="0"/>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443A43">
        <w:rPr>
          <w:rFonts w:ascii="Times New Roman" w:eastAsia="Times New Roman" w:hAnsi="Times New Roman" w:cs="Times New Roman"/>
          <w:sz w:val="24"/>
          <w:szCs w:val="24"/>
          <w:lang w:eastAsia="tr-TR"/>
        </w:rPr>
        <w:t xml:space="preserve">Bıçakların dönme </w:t>
      </w:r>
      <w:r>
        <w:rPr>
          <w:rFonts w:ascii="Times New Roman" w:eastAsia="Times New Roman" w:hAnsi="Times New Roman" w:cs="Times New Roman"/>
          <w:sz w:val="24"/>
          <w:szCs w:val="24"/>
          <w:lang w:eastAsia="tr-TR"/>
        </w:rPr>
        <w:t xml:space="preserve">dairesi </w:t>
      </w:r>
      <w:r w:rsidRPr="00443A43">
        <w:rPr>
          <w:rFonts w:ascii="Times New Roman" w:eastAsia="Times New Roman" w:hAnsi="Times New Roman" w:cs="Times New Roman"/>
          <w:sz w:val="24"/>
          <w:szCs w:val="24"/>
          <w:lang w:eastAsia="tr-TR"/>
        </w:rPr>
        <w:t xml:space="preserve">çapları ölçülerek aşağıdaki eşitlikten ortalama bıçak çevre hızları hesaplanır. </w:t>
      </w:r>
    </w:p>
    <w:p w14:paraId="7234AD07" w14:textId="77777777" w:rsidR="00DD332C" w:rsidRPr="006A2B55" w:rsidRDefault="00DD332C" w:rsidP="00DD332C">
      <w:pPr>
        <w:spacing w:before="120" w:after="24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6A2B55">
        <w:rPr>
          <w:rFonts w:ascii="Times New Roman" w:eastAsia="Times New Roman" w:hAnsi="Times New Roman" w:cs="Times New Roman"/>
          <w:sz w:val="24"/>
          <w:szCs w:val="24"/>
          <w:lang w:eastAsia="tr-TR"/>
        </w:rPr>
        <w:t>Bıçak dönme çapı ölçülerek aşağıdaki eşitlikten ortalama bıçak çevre hızı hesaplanır.</w:t>
      </w:r>
    </w:p>
    <w:p w14:paraId="7AC2F9EB" w14:textId="136F0BDB" w:rsidR="005A7239" w:rsidRPr="00DD332C" w:rsidRDefault="00D34D5F" w:rsidP="00DD332C">
      <w:pPr>
        <w:autoSpaceDE w:val="0"/>
        <w:autoSpaceDN w:val="0"/>
        <w:adjustRightInd w:val="0"/>
        <w:spacing w:before="120" w:after="0" w:line="240" w:lineRule="auto"/>
        <w:jc w:val="both"/>
        <w:rPr>
          <w:rFonts w:ascii="Times New Roman" w:hAnsi="Times New Roman" w:cs="Times New Roman"/>
          <w:sz w:val="20"/>
          <w:szCs w:val="20"/>
        </w:rPr>
      </w:pPr>
      <m:oMathPara>
        <m:oMathParaPr>
          <m:jc m:val="left"/>
        </m:oMathParaPr>
        <m:oMath>
          <m:sSub>
            <m:sSubPr>
              <m:ctrlPr>
                <w:rPr>
                  <w:rFonts w:ascii="Cambria Math" w:eastAsia="Times New Roman" w:hAnsi="Times New Roman" w:cs="Times New Roman"/>
                  <w:i/>
                  <w:sz w:val="24"/>
                  <w:szCs w:val="24"/>
                  <w:lang w:eastAsia="tr-TR"/>
                </w:rPr>
              </m:ctrlPr>
            </m:sSubPr>
            <m:e>
              <m:r>
                <w:rPr>
                  <w:rFonts w:ascii="Cambria Math" w:eastAsia="Times New Roman" w:hAnsi="Times New Roman" w:cs="Times New Roman"/>
                  <w:sz w:val="24"/>
                  <w:szCs w:val="24"/>
                  <w:lang w:eastAsia="tr-TR"/>
                </w:rPr>
                <m:t>v</m:t>
              </m:r>
            </m:e>
            <m:sub>
              <m:r>
                <w:rPr>
                  <w:rFonts w:ascii="Cambria Math" w:eastAsia="Times New Roman" w:hAnsi="Times New Roman" w:cs="Times New Roman"/>
                  <w:sz w:val="24"/>
                  <w:szCs w:val="24"/>
                  <w:lang w:eastAsia="tr-TR"/>
                </w:rPr>
                <m:t>b</m:t>
              </m:r>
            </m:sub>
          </m:sSub>
          <m:r>
            <w:rPr>
              <w:rFonts w:ascii="Cambria Math" w:eastAsia="Times New Roman" w:hAnsi="Times New Roman" w:cs="Times New Roman"/>
              <w:sz w:val="24"/>
              <w:szCs w:val="24"/>
              <w:lang w:eastAsia="tr-TR"/>
            </w:rPr>
            <m:t>=</m:t>
          </m:r>
          <m:f>
            <m:fPr>
              <m:ctrlPr>
                <w:rPr>
                  <w:rFonts w:ascii="Cambria Math" w:eastAsia="Times New Roman" w:hAnsi="Times New Roman" w:cs="Times New Roman"/>
                  <w:i/>
                  <w:sz w:val="24"/>
                  <w:szCs w:val="24"/>
                  <w:lang w:eastAsia="tr-TR"/>
                </w:rPr>
              </m:ctrlPr>
            </m:fPr>
            <m:num>
              <m:r>
                <w:rPr>
                  <w:rFonts w:ascii="Cambria Math" w:eastAsia="Times New Roman" w:hAnsi="Times New Roman" w:cs="Times New Roman"/>
                  <w:sz w:val="24"/>
                  <w:szCs w:val="24"/>
                  <w:lang w:eastAsia="tr-TR"/>
                </w:rPr>
                <m:t>π</m:t>
              </m:r>
              <m:r>
                <w:rPr>
                  <w:rFonts w:ascii="Cambria Math" w:eastAsia="Times New Roman" w:hAnsi="Times New Roman" w:cs="Times New Roman"/>
                  <w:sz w:val="24"/>
                  <w:szCs w:val="24"/>
                  <w:lang w:eastAsia="tr-TR"/>
                </w:rPr>
                <m:t>×</m:t>
              </m:r>
              <m:r>
                <w:rPr>
                  <w:rFonts w:ascii="Cambria Math" w:eastAsia="Times New Roman" w:hAnsi="Times New Roman" w:cs="Times New Roman"/>
                  <w:sz w:val="24"/>
                  <w:szCs w:val="24"/>
                  <w:lang w:eastAsia="tr-TR"/>
                </w:rPr>
                <m:t>D</m:t>
              </m:r>
              <m:r>
                <w:rPr>
                  <w:rFonts w:ascii="Cambria Math" w:eastAsia="Times New Roman" w:hAnsi="Times New Roman" w:cs="Times New Roman"/>
                  <w:sz w:val="24"/>
                  <w:szCs w:val="24"/>
                  <w:lang w:eastAsia="tr-TR"/>
                </w:rPr>
                <m:t>×</m:t>
              </m:r>
              <m:r>
                <w:rPr>
                  <w:rFonts w:ascii="Cambria Math" w:eastAsia="Times New Roman" w:hAnsi="Times New Roman" w:cs="Times New Roman"/>
                  <w:sz w:val="24"/>
                  <w:szCs w:val="24"/>
                  <w:lang w:eastAsia="tr-TR"/>
                </w:rPr>
                <m:t>n</m:t>
              </m:r>
            </m:num>
            <m:den>
              <m:r>
                <w:rPr>
                  <w:rFonts w:ascii="Cambria Math" w:eastAsia="Times New Roman" w:hAnsi="Times New Roman" w:cs="Times New Roman"/>
                  <w:sz w:val="24"/>
                  <w:szCs w:val="24"/>
                  <w:lang w:eastAsia="tr-TR"/>
                </w:rPr>
                <m:t>60</m:t>
              </m:r>
            </m:den>
          </m:f>
        </m:oMath>
      </m:oMathPara>
    </w:p>
    <w:p w14:paraId="24FAA276" w14:textId="77777777" w:rsidR="00102230" w:rsidRPr="006A2B55" w:rsidRDefault="00102230" w:rsidP="005616EF">
      <w:pPr>
        <w:autoSpaceDE w:val="0"/>
        <w:autoSpaceDN w:val="0"/>
        <w:adjustRightInd w:val="0"/>
        <w:spacing w:before="120" w:after="120" w:line="240" w:lineRule="auto"/>
        <w:rPr>
          <w:rFonts w:ascii="Times New Roman" w:hAnsi="Times New Roman" w:cs="Times New Roman"/>
          <w:sz w:val="24"/>
          <w:szCs w:val="24"/>
        </w:rPr>
      </w:pPr>
      <w:r w:rsidRPr="006A2B55">
        <w:rPr>
          <w:rFonts w:ascii="Times New Roman" w:hAnsi="Times New Roman" w:cs="Times New Roman"/>
          <w:sz w:val="24"/>
          <w:szCs w:val="24"/>
        </w:rPr>
        <w:t>Burada;</w:t>
      </w:r>
    </w:p>
    <w:p w14:paraId="3E374689" w14:textId="262698B7" w:rsidR="00BD4DAD" w:rsidRPr="00BD4DAD" w:rsidRDefault="00DD332C" w:rsidP="005616EF">
      <w:pPr>
        <w:tabs>
          <w:tab w:val="left" w:pos="567"/>
        </w:tabs>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v</w:t>
      </w:r>
      <w:r w:rsidR="001C2FEB" w:rsidRPr="001C2FEB">
        <w:rPr>
          <w:rFonts w:ascii="Times New Roman" w:hAnsi="Times New Roman" w:cs="Times New Roman"/>
          <w:sz w:val="24"/>
          <w:szCs w:val="24"/>
          <w:vertAlign w:val="subscript"/>
        </w:rPr>
        <w:t>b</w:t>
      </w:r>
      <w:proofErr w:type="spellEnd"/>
      <w:proofErr w:type="gramEnd"/>
      <w:r w:rsidR="00BD4DAD" w:rsidRPr="00BD4DAD">
        <w:rPr>
          <w:rFonts w:ascii="Times New Roman" w:hAnsi="Times New Roman" w:cs="Times New Roman"/>
          <w:sz w:val="24"/>
          <w:szCs w:val="24"/>
        </w:rPr>
        <w:tab/>
        <w:t>: Parçalama b</w:t>
      </w:r>
      <w:r w:rsidR="00BD4DAD" w:rsidRPr="00BD4DAD">
        <w:rPr>
          <w:rFonts w:ascii="Times New Roman" w:hAnsi="Times New Roman" w:cs="Times New Roman"/>
          <w:noProof/>
          <w:sz w:val="24"/>
          <w:szCs w:val="24"/>
        </w:rPr>
        <w:t>ı</w:t>
      </w:r>
      <w:r w:rsidR="00BD4DAD" w:rsidRPr="00BD4DAD">
        <w:rPr>
          <w:rFonts w:ascii="Times New Roman" w:hAnsi="Times New Roman" w:cs="Times New Roman"/>
          <w:sz w:val="24"/>
          <w:szCs w:val="24"/>
        </w:rPr>
        <w:t>ça</w:t>
      </w:r>
      <w:r w:rsidR="00BD4DAD" w:rsidRPr="00BD4DAD">
        <w:rPr>
          <w:rFonts w:ascii="Times New Roman" w:hAnsi="Times New Roman" w:cs="Times New Roman"/>
          <w:noProof/>
          <w:sz w:val="24"/>
          <w:szCs w:val="24"/>
        </w:rPr>
        <w:t xml:space="preserve">ğı </w:t>
      </w:r>
      <w:r w:rsidR="00BD4DAD" w:rsidRPr="00BD4DAD">
        <w:rPr>
          <w:rFonts w:ascii="Times New Roman" w:hAnsi="Times New Roman" w:cs="Times New Roman"/>
          <w:sz w:val="24"/>
          <w:szCs w:val="24"/>
        </w:rPr>
        <w:t>çevre h</w:t>
      </w:r>
      <w:r w:rsidR="00BD4DAD" w:rsidRPr="00BD4DAD">
        <w:rPr>
          <w:rFonts w:ascii="Times New Roman" w:hAnsi="Times New Roman" w:cs="Times New Roman"/>
          <w:noProof/>
          <w:sz w:val="24"/>
          <w:szCs w:val="24"/>
        </w:rPr>
        <w:t>ı</w:t>
      </w:r>
      <w:r w:rsidR="00BD4DAD" w:rsidRPr="00BD4DAD">
        <w:rPr>
          <w:rFonts w:ascii="Times New Roman" w:hAnsi="Times New Roman" w:cs="Times New Roman"/>
          <w:sz w:val="24"/>
          <w:szCs w:val="24"/>
        </w:rPr>
        <w:t>z</w:t>
      </w:r>
      <w:r w:rsidR="00BD4DAD" w:rsidRPr="00BD4DAD">
        <w:rPr>
          <w:rFonts w:ascii="Times New Roman" w:hAnsi="Times New Roman" w:cs="Times New Roman"/>
          <w:noProof/>
          <w:sz w:val="24"/>
          <w:szCs w:val="24"/>
        </w:rPr>
        <w:t xml:space="preserve">ı </w:t>
      </w:r>
      <w:r w:rsidR="00BD4DAD" w:rsidRPr="00BD4DAD">
        <w:rPr>
          <w:rFonts w:ascii="Times New Roman" w:hAnsi="Times New Roman" w:cs="Times New Roman"/>
          <w:sz w:val="24"/>
          <w:szCs w:val="24"/>
        </w:rPr>
        <w:t>(m/s)</w:t>
      </w:r>
    </w:p>
    <w:p w14:paraId="6999BC0D" w14:textId="77777777" w:rsidR="00BD4DAD" w:rsidRPr="00BD4DAD" w:rsidRDefault="00BD4DAD" w:rsidP="005616EF">
      <w:pPr>
        <w:tabs>
          <w:tab w:val="left" w:pos="567"/>
        </w:tabs>
        <w:autoSpaceDE w:val="0"/>
        <w:autoSpaceDN w:val="0"/>
        <w:adjustRightInd w:val="0"/>
        <w:spacing w:after="0" w:line="240" w:lineRule="auto"/>
        <w:jc w:val="both"/>
        <w:rPr>
          <w:rFonts w:ascii="Times New Roman" w:hAnsi="Times New Roman" w:cs="Times New Roman"/>
          <w:sz w:val="24"/>
          <w:szCs w:val="24"/>
        </w:rPr>
      </w:pPr>
      <w:r w:rsidRPr="00BD4DAD">
        <w:rPr>
          <w:rFonts w:ascii="Times New Roman" w:hAnsi="Times New Roman" w:cs="Times New Roman"/>
          <w:sz w:val="24"/>
          <w:szCs w:val="24"/>
        </w:rPr>
        <w:t>D</w:t>
      </w:r>
      <w:r w:rsidRPr="00BD4DAD">
        <w:rPr>
          <w:rFonts w:ascii="Times New Roman" w:hAnsi="Times New Roman" w:cs="Times New Roman"/>
          <w:sz w:val="24"/>
          <w:szCs w:val="24"/>
        </w:rPr>
        <w:tab/>
        <w:t>: Parçalama b</w:t>
      </w:r>
      <w:r w:rsidRPr="00BD4DAD">
        <w:rPr>
          <w:rFonts w:ascii="Times New Roman" w:hAnsi="Times New Roman" w:cs="Times New Roman"/>
          <w:noProof/>
          <w:sz w:val="24"/>
          <w:szCs w:val="24"/>
        </w:rPr>
        <w:t>ı</w:t>
      </w:r>
      <w:r w:rsidRPr="00BD4DAD">
        <w:rPr>
          <w:rFonts w:ascii="Times New Roman" w:hAnsi="Times New Roman" w:cs="Times New Roman"/>
          <w:sz w:val="24"/>
          <w:szCs w:val="24"/>
        </w:rPr>
        <w:t>ça</w:t>
      </w:r>
      <w:r w:rsidRPr="00BD4DAD">
        <w:rPr>
          <w:rFonts w:ascii="Times New Roman" w:hAnsi="Times New Roman" w:cs="Times New Roman"/>
          <w:noProof/>
          <w:sz w:val="24"/>
          <w:szCs w:val="24"/>
        </w:rPr>
        <w:t xml:space="preserve">ğı </w:t>
      </w:r>
      <w:r w:rsidRPr="00BD4DAD">
        <w:rPr>
          <w:rFonts w:ascii="Times New Roman" w:hAnsi="Times New Roman" w:cs="Times New Roman"/>
          <w:sz w:val="24"/>
          <w:szCs w:val="24"/>
        </w:rPr>
        <w:t>dönme çap</w:t>
      </w:r>
      <w:r w:rsidRPr="00BD4DAD">
        <w:rPr>
          <w:rFonts w:ascii="Times New Roman" w:hAnsi="Times New Roman" w:cs="Times New Roman"/>
          <w:noProof/>
          <w:sz w:val="24"/>
          <w:szCs w:val="24"/>
        </w:rPr>
        <w:t xml:space="preserve">ı </w:t>
      </w:r>
      <w:r w:rsidRPr="00BD4DAD">
        <w:rPr>
          <w:rFonts w:ascii="Times New Roman" w:hAnsi="Times New Roman" w:cs="Times New Roman"/>
          <w:sz w:val="24"/>
          <w:szCs w:val="24"/>
        </w:rPr>
        <w:t>(m)</w:t>
      </w:r>
    </w:p>
    <w:p w14:paraId="5178C4E5" w14:textId="25BD6172" w:rsidR="00102230" w:rsidRPr="00BD4DAD" w:rsidRDefault="00BD4DAD" w:rsidP="005616EF">
      <w:pPr>
        <w:tabs>
          <w:tab w:val="left" w:pos="567"/>
        </w:tabs>
        <w:autoSpaceDE w:val="0"/>
        <w:autoSpaceDN w:val="0"/>
        <w:adjustRightInd w:val="0"/>
        <w:spacing w:after="0" w:line="240" w:lineRule="auto"/>
        <w:rPr>
          <w:rFonts w:ascii="Times New Roman" w:hAnsi="Times New Roman" w:cs="Times New Roman"/>
          <w:sz w:val="24"/>
          <w:szCs w:val="24"/>
        </w:rPr>
      </w:pPr>
      <w:proofErr w:type="gramStart"/>
      <w:r w:rsidRPr="00BD4DAD">
        <w:rPr>
          <w:rFonts w:ascii="Times New Roman" w:hAnsi="Times New Roman" w:cs="Times New Roman"/>
          <w:sz w:val="24"/>
          <w:szCs w:val="24"/>
        </w:rPr>
        <w:t>n</w:t>
      </w:r>
      <w:proofErr w:type="gramEnd"/>
      <w:r w:rsidRPr="00BD4DAD">
        <w:rPr>
          <w:rFonts w:ascii="Times New Roman" w:hAnsi="Times New Roman" w:cs="Times New Roman"/>
          <w:sz w:val="24"/>
          <w:szCs w:val="24"/>
        </w:rPr>
        <w:tab/>
        <w:t>: Parçalama b</w:t>
      </w:r>
      <w:r w:rsidRPr="00BD4DAD">
        <w:rPr>
          <w:rFonts w:ascii="Times New Roman" w:hAnsi="Times New Roman" w:cs="Times New Roman"/>
          <w:noProof/>
          <w:sz w:val="24"/>
          <w:szCs w:val="24"/>
        </w:rPr>
        <w:t>ı</w:t>
      </w:r>
      <w:r w:rsidRPr="00BD4DAD">
        <w:rPr>
          <w:rFonts w:ascii="Times New Roman" w:hAnsi="Times New Roman" w:cs="Times New Roman"/>
          <w:sz w:val="24"/>
          <w:szCs w:val="24"/>
        </w:rPr>
        <w:t>ça</w:t>
      </w:r>
      <w:r w:rsidRPr="00BD4DAD">
        <w:rPr>
          <w:rFonts w:ascii="Times New Roman" w:hAnsi="Times New Roman" w:cs="Times New Roman"/>
          <w:noProof/>
          <w:sz w:val="24"/>
          <w:szCs w:val="24"/>
        </w:rPr>
        <w:t xml:space="preserve">ğı </w:t>
      </w:r>
      <w:r w:rsidRPr="00BD4DAD">
        <w:rPr>
          <w:rFonts w:ascii="Times New Roman" w:hAnsi="Times New Roman" w:cs="Times New Roman"/>
          <w:sz w:val="24"/>
          <w:szCs w:val="24"/>
        </w:rPr>
        <w:t>mil devri (</w:t>
      </w:r>
      <w:r w:rsidR="00DD332C">
        <w:rPr>
          <w:rFonts w:ascii="Times New Roman" w:hAnsi="Times New Roman" w:cs="Times New Roman"/>
          <w:sz w:val="24"/>
          <w:szCs w:val="24"/>
        </w:rPr>
        <w:t>min</w:t>
      </w:r>
      <w:r w:rsidR="00DD332C" w:rsidRPr="00DD332C">
        <w:rPr>
          <w:rFonts w:ascii="Times New Roman" w:hAnsi="Times New Roman" w:cs="Times New Roman"/>
          <w:sz w:val="24"/>
          <w:szCs w:val="24"/>
          <w:vertAlign w:val="superscript"/>
        </w:rPr>
        <w:t>-1</w:t>
      </w:r>
      <w:r w:rsidRPr="00BD4DAD">
        <w:rPr>
          <w:rFonts w:ascii="Times New Roman" w:hAnsi="Times New Roman" w:cs="Times New Roman"/>
          <w:sz w:val="24"/>
          <w:szCs w:val="24"/>
        </w:rPr>
        <w:t xml:space="preserve">) </w:t>
      </w:r>
      <w:proofErr w:type="spellStart"/>
      <w:r w:rsidRPr="00BD4DAD">
        <w:rPr>
          <w:rFonts w:ascii="Times New Roman" w:hAnsi="Times New Roman" w:cs="Times New Roman"/>
          <w:sz w:val="24"/>
          <w:szCs w:val="24"/>
        </w:rPr>
        <w:t>dir</w:t>
      </w:r>
      <w:proofErr w:type="spellEnd"/>
      <w:r w:rsidRPr="00BD4DAD">
        <w:rPr>
          <w:rFonts w:ascii="Times New Roman" w:hAnsi="Times New Roman" w:cs="Times New Roman"/>
          <w:sz w:val="24"/>
          <w:szCs w:val="24"/>
        </w:rPr>
        <w:t>.</w:t>
      </w:r>
    </w:p>
    <w:p w14:paraId="212664BA" w14:textId="1DCA0A27" w:rsidR="00102230" w:rsidRPr="00C84B7E" w:rsidRDefault="00102230" w:rsidP="00DB5C50">
      <w:pPr>
        <w:spacing w:before="100" w:beforeAutospacing="1" w:after="120" w:line="240" w:lineRule="auto"/>
        <w:rPr>
          <w:rFonts w:ascii="Times New Roman" w:eastAsia="Times New Roman" w:hAnsi="Times New Roman" w:cs="Times New Roman"/>
          <w:sz w:val="24"/>
          <w:szCs w:val="24"/>
          <w:lang w:eastAsia="tr-TR"/>
        </w:rPr>
      </w:pPr>
      <w:r w:rsidRPr="003B6304">
        <w:rPr>
          <w:rFonts w:ascii="Times New Roman" w:eastAsia="Times New Roman" w:hAnsi="Times New Roman" w:cs="Times New Roman"/>
          <w:b/>
          <w:bCs/>
          <w:sz w:val="24"/>
          <w:szCs w:val="24"/>
          <w:lang w:eastAsia="tr-TR"/>
        </w:rPr>
        <w:t>3.</w:t>
      </w:r>
      <w:r>
        <w:rPr>
          <w:rFonts w:ascii="Times New Roman" w:eastAsia="Times New Roman" w:hAnsi="Times New Roman" w:cs="Times New Roman"/>
          <w:b/>
          <w:bCs/>
          <w:sz w:val="24"/>
          <w:szCs w:val="24"/>
          <w:lang w:eastAsia="tr-TR"/>
        </w:rPr>
        <w:t>2.2.</w:t>
      </w:r>
      <w:r w:rsidR="001B7823">
        <w:rPr>
          <w:rFonts w:ascii="Times New Roman" w:eastAsia="Times New Roman" w:hAnsi="Times New Roman" w:cs="Times New Roman"/>
          <w:b/>
          <w:bCs/>
          <w:sz w:val="24"/>
          <w:szCs w:val="24"/>
          <w:lang w:eastAsia="tr-TR"/>
        </w:rPr>
        <w:t>4</w:t>
      </w:r>
      <w:r>
        <w:rPr>
          <w:rFonts w:ascii="Times New Roman" w:eastAsia="Times New Roman" w:hAnsi="Times New Roman" w:cs="Times New Roman"/>
          <w:b/>
          <w:bCs/>
          <w:sz w:val="24"/>
          <w:szCs w:val="24"/>
          <w:lang w:eastAsia="tr-TR"/>
        </w:rPr>
        <w:t xml:space="preserve">. </w:t>
      </w:r>
      <w:r w:rsidRPr="00C84B7E">
        <w:rPr>
          <w:rFonts w:ascii="Times New Roman" w:eastAsia="Times New Roman" w:hAnsi="Times New Roman" w:cs="Times New Roman"/>
          <w:b/>
          <w:bCs/>
          <w:sz w:val="24"/>
          <w:szCs w:val="24"/>
          <w:lang w:eastAsia="tr-TR"/>
        </w:rPr>
        <w:t>Güç deney</w:t>
      </w:r>
      <w:r w:rsidR="001C2FEB">
        <w:rPr>
          <w:rFonts w:ascii="Times New Roman" w:eastAsia="Times New Roman" w:hAnsi="Times New Roman" w:cs="Times New Roman"/>
          <w:b/>
          <w:bCs/>
          <w:sz w:val="24"/>
          <w:szCs w:val="24"/>
          <w:lang w:eastAsia="tr-TR"/>
        </w:rPr>
        <w:t>leri</w:t>
      </w:r>
    </w:p>
    <w:p w14:paraId="58F2FDC0" w14:textId="68B98A8A" w:rsidR="00102230" w:rsidRDefault="00102230" w:rsidP="000B5FDA">
      <w:pPr>
        <w:spacing w:after="100" w:afterAutospacing="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C84B7E">
        <w:rPr>
          <w:rFonts w:ascii="Times New Roman" w:eastAsia="Times New Roman" w:hAnsi="Times New Roman" w:cs="Times New Roman"/>
          <w:sz w:val="24"/>
          <w:szCs w:val="24"/>
          <w:lang w:eastAsia="tr-TR"/>
        </w:rPr>
        <w:t>Güç deneyi</w:t>
      </w:r>
      <w:r w:rsidRPr="00DB5C50">
        <w:rPr>
          <w:rFonts w:ascii="Times New Roman" w:eastAsia="Times New Roman" w:hAnsi="Times New Roman" w:cs="Times New Roman"/>
          <w:sz w:val="24"/>
          <w:szCs w:val="24"/>
          <w:lang w:eastAsia="tr-TR"/>
        </w:rPr>
        <w:t>, 540 min</w:t>
      </w:r>
      <w:r w:rsidRPr="00DB5C50">
        <w:rPr>
          <w:rFonts w:ascii="Times New Roman" w:eastAsia="Times New Roman" w:hAnsi="Times New Roman" w:cs="Times New Roman"/>
          <w:sz w:val="24"/>
          <w:szCs w:val="24"/>
          <w:vertAlign w:val="superscript"/>
          <w:lang w:eastAsia="tr-TR"/>
        </w:rPr>
        <w:t>-1</w:t>
      </w:r>
      <w:r w:rsidRPr="00DB5C50">
        <w:rPr>
          <w:rFonts w:ascii="Times New Roman" w:eastAsia="Times New Roman" w:hAnsi="Times New Roman" w:cs="Times New Roman"/>
          <w:sz w:val="24"/>
          <w:szCs w:val="24"/>
          <w:lang w:eastAsia="tr-TR"/>
        </w:rPr>
        <w:t xml:space="preserve"> devir sayısında (veya imalatçının tavsiye ettiği devirde) makina tam yükte çalışırken dön</w:t>
      </w:r>
      <w:r w:rsidR="00642B80" w:rsidRPr="00DB5C50">
        <w:rPr>
          <w:rFonts w:ascii="Times New Roman" w:eastAsia="Times New Roman" w:hAnsi="Times New Roman" w:cs="Times New Roman"/>
          <w:sz w:val="24"/>
          <w:szCs w:val="24"/>
          <w:lang w:eastAsia="tr-TR"/>
        </w:rPr>
        <w:t xml:space="preserve">dürme </w:t>
      </w:r>
      <w:r w:rsidRPr="00DB5C50">
        <w:rPr>
          <w:rFonts w:ascii="Times New Roman" w:eastAsia="Times New Roman" w:hAnsi="Times New Roman" w:cs="Times New Roman"/>
          <w:sz w:val="24"/>
          <w:szCs w:val="24"/>
          <w:lang w:eastAsia="tr-TR"/>
        </w:rPr>
        <w:t>momenti değerleri tespit edilir. Denemeler en az üç tekerrürlü olarak yapılarak ortalaması alınır ve ortalama değer</w:t>
      </w:r>
      <w:r w:rsidRPr="00C84B7E">
        <w:rPr>
          <w:rFonts w:ascii="Times New Roman" w:eastAsia="Times New Roman" w:hAnsi="Times New Roman" w:cs="Times New Roman"/>
          <w:sz w:val="24"/>
          <w:szCs w:val="24"/>
          <w:lang w:eastAsia="tr-TR"/>
        </w:rPr>
        <w:t xml:space="preserve"> üzerinden güç değerleri hesaplanarak kaydedilir. Güç deneyi traktör kuyruk milinden hareket alarak çalışan makinalara uygulanır.</w:t>
      </w:r>
      <w:r>
        <w:rPr>
          <w:rFonts w:ascii="Times New Roman" w:eastAsia="Times New Roman" w:hAnsi="Times New Roman" w:cs="Times New Roman"/>
          <w:sz w:val="24"/>
          <w:szCs w:val="24"/>
          <w:lang w:eastAsia="tr-TR"/>
        </w:rPr>
        <w:t xml:space="preserve"> </w:t>
      </w:r>
      <w:r w:rsidRPr="00EA5434">
        <w:rPr>
          <w:rFonts w:ascii="Times New Roman" w:eastAsia="Times New Roman" w:hAnsi="Times New Roman" w:cs="Times New Roman"/>
          <w:sz w:val="24"/>
          <w:szCs w:val="24"/>
          <w:lang w:eastAsia="tr-TR"/>
        </w:rPr>
        <w:t>Kuyruk mili gücü</w:t>
      </w:r>
      <w:r w:rsidR="001C2FEB">
        <w:rPr>
          <w:rFonts w:ascii="Times New Roman" w:eastAsia="Times New Roman" w:hAnsi="Times New Roman" w:cs="Times New Roman"/>
          <w:sz w:val="24"/>
          <w:szCs w:val="24"/>
          <w:lang w:eastAsia="tr-TR"/>
        </w:rPr>
        <w:t xml:space="preserve">nün hesabında kullanılan eşitlik aşağıda verilmiştir. </w:t>
      </w:r>
    </w:p>
    <w:p w14:paraId="1C3F0F13" w14:textId="0533370F" w:rsidR="00DD332C" w:rsidRPr="00DD332C" w:rsidRDefault="00D34D5F" w:rsidP="00DB5C50">
      <w:pPr>
        <w:spacing w:before="100" w:beforeAutospacing="1" w:after="240"/>
        <w:jc w:val="both"/>
        <w:rPr>
          <w:rFonts w:ascii="Times New Roman" w:eastAsia="Times New Roman" w:hAnsi="Times New Roman" w:cs="Times New Roman"/>
          <w:sz w:val="24"/>
          <w:szCs w:val="24"/>
          <w:lang w:eastAsia="tr-TR"/>
        </w:rPr>
      </w:pPr>
      <m:oMathPara>
        <m:oMathParaPr>
          <m:jc m:val="left"/>
        </m:oMathParaPr>
        <m:oMath>
          <m:sSub>
            <m:sSubPr>
              <m:ctrlPr>
                <w:rPr>
                  <w:rFonts w:ascii="Cambria Math" w:eastAsia="Times New Roman" w:hAnsi="Times New Roman" w:cs="Times New Roman"/>
                  <w:i/>
                  <w:sz w:val="24"/>
                  <w:szCs w:val="24"/>
                  <w:lang w:eastAsia="tr-TR"/>
                </w:rPr>
              </m:ctrlPr>
            </m:sSubPr>
            <m:e>
              <m:r>
                <w:rPr>
                  <w:rFonts w:ascii="Cambria Math" w:eastAsia="Times New Roman" w:hAnsi="Times New Roman" w:cs="Times New Roman"/>
                  <w:sz w:val="24"/>
                  <w:szCs w:val="24"/>
                  <w:lang w:eastAsia="tr-TR"/>
                </w:rPr>
                <m:t>P</m:t>
              </m:r>
            </m:e>
            <m:sub>
              <m:r>
                <w:rPr>
                  <w:rFonts w:ascii="Cambria Math" w:eastAsia="Times New Roman" w:hAnsi="Times New Roman" w:cs="Times New Roman"/>
                  <w:sz w:val="24"/>
                  <w:szCs w:val="24"/>
                  <w:lang w:eastAsia="tr-TR"/>
                </w:rPr>
                <m:t>km</m:t>
              </m:r>
            </m:sub>
          </m:sSub>
          <m:r>
            <w:rPr>
              <w:rFonts w:ascii="Cambria Math" w:eastAsia="Times New Roman" w:hAnsi="Times New Roman" w:cs="Times New Roman"/>
              <w:sz w:val="24"/>
              <w:szCs w:val="24"/>
              <w:lang w:eastAsia="tr-TR"/>
            </w:rPr>
            <m:t>=</m:t>
          </m:r>
          <m:f>
            <m:fPr>
              <m:ctrlPr>
                <w:rPr>
                  <w:rFonts w:ascii="Cambria Math" w:eastAsia="Times New Roman" w:hAnsi="Times New Roman" w:cs="Times New Roman"/>
                  <w:i/>
                  <w:sz w:val="24"/>
                  <w:szCs w:val="24"/>
                  <w:lang w:eastAsia="tr-TR"/>
                </w:rPr>
              </m:ctrlPr>
            </m:fPr>
            <m:num>
              <m:sSub>
                <m:sSubPr>
                  <m:ctrlPr>
                    <w:rPr>
                      <w:rFonts w:ascii="Cambria Math" w:eastAsia="Times New Roman" w:hAnsi="Times New Roman" w:cs="Times New Roman"/>
                      <w:i/>
                      <w:sz w:val="24"/>
                      <w:szCs w:val="24"/>
                      <w:lang w:eastAsia="tr-TR"/>
                    </w:rPr>
                  </m:ctrlPr>
                </m:sSubPr>
                <m:e>
                  <m:r>
                    <w:rPr>
                      <w:rFonts w:ascii="Cambria Math" w:eastAsia="Times New Roman" w:hAnsi="Times New Roman" w:cs="Times New Roman"/>
                      <w:sz w:val="24"/>
                      <w:szCs w:val="24"/>
                      <w:lang w:eastAsia="tr-TR"/>
                    </w:rPr>
                    <m:t>M</m:t>
                  </m:r>
                </m:e>
                <m:sub>
                  <m:r>
                    <w:rPr>
                      <w:rFonts w:ascii="Cambria Math" w:eastAsia="Times New Roman" w:hAnsi="Times New Roman" w:cs="Times New Roman"/>
                      <w:sz w:val="24"/>
                      <w:szCs w:val="24"/>
                      <w:lang w:eastAsia="tr-TR"/>
                    </w:rPr>
                    <m:t>d</m:t>
                  </m:r>
                </m:sub>
              </m:sSub>
              <m:r>
                <w:rPr>
                  <w:rFonts w:ascii="Cambria Math" w:eastAsia="Times New Roman" w:hAnsi="Times New Roman" w:cs="Times New Roman"/>
                  <w:sz w:val="24"/>
                  <w:szCs w:val="24"/>
                  <w:lang w:eastAsia="tr-TR"/>
                </w:rPr>
                <m:t>×</m:t>
              </m:r>
              <m:r>
                <w:rPr>
                  <w:rFonts w:ascii="Cambria Math" w:eastAsia="Times New Roman" w:hAnsi="Times New Roman" w:cs="Times New Roman"/>
                  <w:sz w:val="24"/>
                  <w:szCs w:val="24"/>
                  <w:lang w:eastAsia="tr-TR"/>
                </w:rPr>
                <m:t>n</m:t>
              </m:r>
            </m:num>
            <m:den>
              <m:r>
                <w:rPr>
                  <w:rFonts w:ascii="Cambria Math" w:eastAsia="Times New Roman" w:hAnsi="Times New Roman" w:cs="Times New Roman"/>
                  <w:sz w:val="24"/>
                  <w:szCs w:val="24"/>
                  <w:lang w:eastAsia="tr-TR"/>
                </w:rPr>
                <m:t>9550</m:t>
              </m:r>
            </m:den>
          </m:f>
        </m:oMath>
      </m:oMathPara>
    </w:p>
    <w:p w14:paraId="3DA40C46" w14:textId="77777777" w:rsidR="00102230" w:rsidRPr="00C84B7E" w:rsidRDefault="00102230" w:rsidP="00DB5C50">
      <w:pPr>
        <w:spacing w:after="120" w:line="240" w:lineRule="auto"/>
        <w:rPr>
          <w:rFonts w:ascii="Times New Roman" w:eastAsia="Times New Roman" w:hAnsi="Times New Roman" w:cs="Times New Roman"/>
          <w:sz w:val="24"/>
          <w:szCs w:val="24"/>
          <w:lang w:eastAsia="tr-TR"/>
        </w:rPr>
      </w:pPr>
      <w:proofErr w:type="gramStart"/>
      <w:r w:rsidRPr="00C84B7E">
        <w:rPr>
          <w:rFonts w:ascii="Times New Roman" w:eastAsia="Times New Roman" w:hAnsi="Times New Roman" w:cs="Times New Roman"/>
          <w:sz w:val="24"/>
          <w:szCs w:val="24"/>
          <w:lang w:eastAsia="tr-TR"/>
        </w:rPr>
        <w:t>Burada ;</w:t>
      </w:r>
      <w:proofErr w:type="gramEnd"/>
    </w:p>
    <w:p w14:paraId="5977AC4D" w14:textId="7D7B6176" w:rsidR="00102230" w:rsidRPr="00DB5C50" w:rsidRDefault="00642B80" w:rsidP="00DB5C50">
      <w:pPr>
        <w:tabs>
          <w:tab w:val="left" w:pos="567"/>
        </w:tabs>
        <w:spacing w:after="0" w:line="240" w:lineRule="auto"/>
        <w:jc w:val="both"/>
        <w:rPr>
          <w:rFonts w:ascii="Times New Roman" w:eastAsia="Times New Roman" w:hAnsi="Times New Roman" w:cs="Times New Roman"/>
          <w:sz w:val="24"/>
          <w:szCs w:val="24"/>
          <w:lang w:eastAsia="tr-TR"/>
        </w:rPr>
      </w:pPr>
      <w:proofErr w:type="spellStart"/>
      <w:r w:rsidRPr="00DB5C50">
        <w:rPr>
          <w:rFonts w:ascii="Times New Roman" w:eastAsia="Times New Roman" w:hAnsi="Times New Roman" w:cs="Times New Roman"/>
          <w:sz w:val="24"/>
          <w:szCs w:val="24"/>
          <w:lang w:eastAsia="tr-TR"/>
        </w:rPr>
        <w:t>P</w:t>
      </w:r>
      <w:r w:rsidRPr="00DB5C50">
        <w:rPr>
          <w:rFonts w:ascii="Times New Roman" w:eastAsia="Times New Roman" w:hAnsi="Times New Roman" w:cs="Times New Roman"/>
          <w:sz w:val="24"/>
          <w:szCs w:val="24"/>
          <w:vertAlign w:val="subscript"/>
          <w:lang w:eastAsia="tr-TR"/>
        </w:rPr>
        <w:t>km</w:t>
      </w:r>
      <w:proofErr w:type="spellEnd"/>
      <w:r w:rsidR="00102230" w:rsidRPr="00DB5C50">
        <w:rPr>
          <w:rFonts w:ascii="Times New Roman" w:eastAsia="Times New Roman" w:hAnsi="Times New Roman" w:cs="Times New Roman"/>
          <w:sz w:val="24"/>
          <w:szCs w:val="24"/>
          <w:lang w:eastAsia="tr-TR"/>
        </w:rPr>
        <w:tab/>
        <w:t xml:space="preserve">: </w:t>
      </w:r>
      <w:r w:rsidR="00DB5C50" w:rsidRPr="00DB5C50">
        <w:rPr>
          <w:rFonts w:ascii="Times New Roman" w:eastAsia="Times New Roman" w:hAnsi="Times New Roman" w:cs="Times New Roman"/>
          <w:sz w:val="24"/>
          <w:szCs w:val="24"/>
          <w:lang w:eastAsia="tr-TR"/>
        </w:rPr>
        <w:t>K</w:t>
      </w:r>
      <w:r w:rsidR="00102230" w:rsidRPr="00DB5C50">
        <w:rPr>
          <w:rFonts w:ascii="Times New Roman" w:eastAsia="Times New Roman" w:hAnsi="Times New Roman" w:cs="Times New Roman"/>
          <w:sz w:val="24"/>
          <w:szCs w:val="24"/>
          <w:lang w:eastAsia="tr-TR"/>
        </w:rPr>
        <w:t>uyruk mili gücü (</w:t>
      </w:r>
      <w:r w:rsidRPr="00DB5C50">
        <w:rPr>
          <w:rFonts w:ascii="Times New Roman" w:eastAsia="Times New Roman" w:hAnsi="Times New Roman" w:cs="Times New Roman"/>
          <w:sz w:val="24"/>
          <w:szCs w:val="24"/>
          <w:lang w:eastAsia="tr-TR"/>
        </w:rPr>
        <w:t>kW</w:t>
      </w:r>
      <w:r w:rsidR="00102230" w:rsidRPr="00DB5C50">
        <w:rPr>
          <w:rFonts w:ascii="Times New Roman" w:eastAsia="Times New Roman" w:hAnsi="Times New Roman" w:cs="Times New Roman"/>
          <w:sz w:val="24"/>
          <w:szCs w:val="24"/>
          <w:lang w:eastAsia="tr-TR"/>
        </w:rPr>
        <w:t>)</w:t>
      </w:r>
      <w:r w:rsidR="003F4442" w:rsidRPr="00DB5C50">
        <w:rPr>
          <w:rFonts w:ascii="Times New Roman" w:eastAsia="Times New Roman" w:hAnsi="Times New Roman" w:cs="Times New Roman"/>
          <w:sz w:val="24"/>
          <w:szCs w:val="24"/>
          <w:lang w:eastAsia="tr-TR"/>
        </w:rPr>
        <w:t>,</w:t>
      </w:r>
      <w:r w:rsidR="00102230" w:rsidRPr="00DB5C50">
        <w:rPr>
          <w:rFonts w:ascii="Times New Roman" w:eastAsia="Times New Roman" w:hAnsi="Times New Roman" w:cs="Times New Roman"/>
          <w:sz w:val="24"/>
          <w:szCs w:val="24"/>
          <w:lang w:eastAsia="tr-TR"/>
        </w:rPr>
        <w:t xml:space="preserve"> </w:t>
      </w:r>
    </w:p>
    <w:p w14:paraId="5F19DBC4" w14:textId="660AD712" w:rsidR="00102230" w:rsidRPr="00DB5C50" w:rsidRDefault="00102230" w:rsidP="00DB5C50">
      <w:pPr>
        <w:tabs>
          <w:tab w:val="left" w:pos="567"/>
        </w:tabs>
        <w:spacing w:after="0" w:line="240" w:lineRule="auto"/>
        <w:jc w:val="both"/>
        <w:rPr>
          <w:rFonts w:ascii="Times New Roman" w:eastAsia="Times New Roman" w:hAnsi="Times New Roman" w:cs="Times New Roman"/>
          <w:sz w:val="24"/>
          <w:szCs w:val="24"/>
          <w:lang w:eastAsia="tr-TR"/>
        </w:rPr>
      </w:pPr>
      <w:r w:rsidRPr="00DB5C50">
        <w:rPr>
          <w:rFonts w:ascii="Times New Roman" w:eastAsia="Times New Roman" w:hAnsi="Times New Roman" w:cs="Times New Roman"/>
          <w:sz w:val="24"/>
          <w:szCs w:val="24"/>
          <w:lang w:eastAsia="tr-TR"/>
        </w:rPr>
        <w:t>M</w:t>
      </w:r>
      <w:r w:rsidRPr="00DB5C50">
        <w:rPr>
          <w:rFonts w:ascii="Times New Roman" w:eastAsia="Times New Roman" w:hAnsi="Times New Roman" w:cs="Times New Roman"/>
          <w:sz w:val="24"/>
          <w:szCs w:val="24"/>
          <w:vertAlign w:val="subscript"/>
          <w:lang w:eastAsia="tr-TR"/>
        </w:rPr>
        <w:t>d</w:t>
      </w:r>
      <w:r w:rsidRPr="00DB5C50">
        <w:rPr>
          <w:rFonts w:ascii="Times New Roman" w:eastAsia="Times New Roman" w:hAnsi="Times New Roman" w:cs="Times New Roman"/>
          <w:sz w:val="24"/>
          <w:szCs w:val="24"/>
          <w:vertAlign w:val="subscript"/>
          <w:lang w:eastAsia="tr-TR"/>
        </w:rPr>
        <w:tab/>
      </w:r>
      <w:r w:rsidRPr="00DB5C50">
        <w:rPr>
          <w:rFonts w:ascii="Times New Roman" w:eastAsia="Times New Roman" w:hAnsi="Times New Roman" w:cs="Times New Roman"/>
          <w:sz w:val="24"/>
          <w:szCs w:val="24"/>
          <w:lang w:eastAsia="tr-TR"/>
        </w:rPr>
        <w:t>: Dön</w:t>
      </w:r>
      <w:r w:rsidR="00642B80" w:rsidRPr="00DB5C50">
        <w:rPr>
          <w:rFonts w:ascii="Times New Roman" w:eastAsia="Times New Roman" w:hAnsi="Times New Roman" w:cs="Times New Roman"/>
          <w:sz w:val="24"/>
          <w:szCs w:val="24"/>
          <w:lang w:eastAsia="tr-TR"/>
        </w:rPr>
        <w:t xml:space="preserve">dürme </w:t>
      </w:r>
      <w:r w:rsidRPr="00DB5C50">
        <w:rPr>
          <w:rFonts w:ascii="Times New Roman" w:eastAsia="Times New Roman" w:hAnsi="Times New Roman" w:cs="Times New Roman"/>
          <w:sz w:val="24"/>
          <w:szCs w:val="24"/>
          <w:lang w:eastAsia="tr-TR"/>
        </w:rPr>
        <w:t>momenti (</w:t>
      </w:r>
      <w:proofErr w:type="spellStart"/>
      <w:r w:rsidR="00642B80" w:rsidRPr="00DB5C50">
        <w:rPr>
          <w:rFonts w:ascii="Times New Roman" w:eastAsia="Times New Roman" w:hAnsi="Times New Roman" w:cs="Times New Roman"/>
          <w:sz w:val="24"/>
          <w:szCs w:val="24"/>
          <w:lang w:eastAsia="tr-TR"/>
        </w:rPr>
        <w:t>N</w:t>
      </w:r>
      <w:r w:rsidRPr="00DB5C50">
        <w:rPr>
          <w:rFonts w:ascii="Times New Roman" w:eastAsia="Times New Roman" w:hAnsi="Times New Roman" w:cs="Times New Roman"/>
          <w:sz w:val="24"/>
          <w:szCs w:val="24"/>
          <w:lang w:eastAsia="tr-TR"/>
        </w:rPr>
        <w:t>m</w:t>
      </w:r>
      <w:proofErr w:type="spellEnd"/>
      <w:r w:rsidRPr="00DB5C50">
        <w:rPr>
          <w:rFonts w:ascii="Times New Roman" w:eastAsia="Times New Roman" w:hAnsi="Times New Roman" w:cs="Times New Roman"/>
          <w:sz w:val="24"/>
          <w:szCs w:val="24"/>
          <w:lang w:eastAsia="tr-TR"/>
        </w:rPr>
        <w:t xml:space="preserve">) </w:t>
      </w:r>
    </w:p>
    <w:p w14:paraId="7E10C737" w14:textId="7CB7311B" w:rsidR="00102230" w:rsidRPr="00EA5434" w:rsidRDefault="00102230" w:rsidP="00DB5C50">
      <w:pPr>
        <w:tabs>
          <w:tab w:val="left" w:pos="567"/>
        </w:tabs>
        <w:spacing w:after="0" w:line="240" w:lineRule="auto"/>
        <w:jc w:val="both"/>
        <w:rPr>
          <w:rFonts w:ascii="Times New Roman" w:eastAsia="Times New Roman" w:hAnsi="Times New Roman" w:cs="Times New Roman"/>
          <w:sz w:val="24"/>
          <w:szCs w:val="24"/>
          <w:lang w:eastAsia="tr-TR"/>
        </w:rPr>
      </w:pPr>
      <w:r w:rsidRPr="00DB5C50">
        <w:rPr>
          <w:rFonts w:ascii="Times New Roman" w:eastAsia="Times New Roman" w:hAnsi="Times New Roman" w:cs="Times New Roman"/>
          <w:sz w:val="24"/>
          <w:szCs w:val="24"/>
          <w:lang w:eastAsia="tr-TR"/>
        </w:rPr>
        <w:t>n</w:t>
      </w:r>
      <w:r w:rsidRPr="00DB5C50">
        <w:rPr>
          <w:rFonts w:ascii="Times New Roman" w:eastAsia="Times New Roman" w:hAnsi="Times New Roman" w:cs="Times New Roman"/>
          <w:sz w:val="24"/>
          <w:szCs w:val="24"/>
          <w:lang w:eastAsia="tr-TR"/>
        </w:rPr>
        <w:tab/>
        <w:t>: Devir sayısı (min</w:t>
      </w:r>
      <w:r w:rsidR="00642B80" w:rsidRPr="002E080F">
        <w:rPr>
          <w:rFonts w:ascii="Times New Roman" w:eastAsia="Times New Roman" w:hAnsi="Times New Roman" w:cs="Times New Roman"/>
          <w:sz w:val="24"/>
          <w:szCs w:val="24"/>
          <w:vertAlign w:val="superscript"/>
          <w:lang w:eastAsia="tr-TR"/>
        </w:rPr>
        <w:t>-1</w:t>
      </w:r>
      <w:r w:rsidRPr="00DB5C50">
        <w:rPr>
          <w:rFonts w:ascii="Times New Roman" w:eastAsia="Times New Roman" w:hAnsi="Times New Roman" w:cs="Times New Roman"/>
          <w:sz w:val="24"/>
          <w:szCs w:val="24"/>
          <w:lang w:eastAsia="tr-TR"/>
        </w:rPr>
        <w:t>)</w:t>
      </w:r>
      <w:r w:rsidR="003F4442" w:rsidRPr="00DB5C50">
        <w:rPr>
          <w:rFonts w:ascii="Times New Roman" w:eastAsia="Times New Roman" w:hAnsi="Times New Roman" w:cs="Times New Roman"/>
          <w:sz w:val="24"/>
          <w:szCs w:val="24"/>
          <w:lang w:eastAsia="tr-TR"/>
        </w:rPr>
        <w:t>’</w:t>
      </w:r>
      <w:proofErr w:type="spellStart"/>
      <w:proofErr w:type="gramStart"/>
      <w:r w:rsidR="003F4442" w:rsidRPr="00DB5C50">
        <w:rPr>
          <w:rFonts w:ascii="Times New Roman" w:eastAsia="Times New Roman" w:hAnsi="Times New Roman" w:cs="Times New Roman"/>
          <w:sz w:val="24"/>
          <w:szCs w:val="24"/>
          <w:lang w:eastAsia="tr-TR"/>
        </w:rPr>
        <w:t>dır</w:t>
      </w:r>
      <w:proofErr w:type="spellEnd"/>
      <w:proofErr w:type="gramEnd"/>
      <w:r w:rsidR="003F4442" w:rsidRPr="00DB5C50">
        <w:rPr>
          <w:rFonts w:ascii="Times New Roman" w:eastAsia="Times New Roman" w:hAnsi="Times New Roman" w:cs="Times New Roman"/>
          <w:sz w:val="24"/>
          <w:szCs w:val="24"/>
          <w:lang w:eastAsia="tr-TR"/>
        </w:rPr>
        <w:t>.</w:t>
      </w:r>
    </w:p>
    <w:p w14:paraId="443191C4" w14:textId="77777777" w:rsidR="00746AF1" w:rsidRDefault="00746AF1" w:rsidP="00DB5C50">
      <w:pPr>
        <w:spacing w:before="240" w:after="0"/>
        <w:ind w:firstLine="708"/>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Parçalama makinası çeki kuvvetine bağlı olarak çalışan bir makine ise çeki gücü ihtiyacı hesaplanmalıdır. Çeki gücünün </w:t>
      </w:r>
      <w:r>
        <w:rPr>
          <w:rFonts w:ascii="Times New Roman" w:eastAsia="Times New Roman" w:hAnsi="Times New Roman" w:cs="Times New Roman"/>
          <w:sz w:val="24"/>
          <w:szCs w:val="24"/>
          <w:lang w:eastAsia="tr-TR"/>
        </w:rPr>
        <w:t>hesaplanmasında kullanılan eşitlik aşağıda verilmiştir.</w:t>
      </w:r>
    </w:p>
    <w:p w14:paraId="3CB1EDAF" w14:textId="77777777" w:rsidR="00746AF1" w:rsidRPr="00DD332C" w:rsidRDefault="00D34D5F" w:rsidP="00DB5C50">
      <w:pPr>
        <w:spacing w:before="100" w:beforeAutospacing="1" w:after="200"/>
        <w:jc w:val="both"/>
        <w:rPr>
          <w:rFonts w:ascii="Times New Roman" w:eastAsia="Times New Roman" w:hAnsi="Times New Roman" w:cs="Times New Roman"/>
          <w:sz w:val="24"/>
          <w:szCs w:val="24"/>
          <w:lang w:eastAsia="tr-TR"/>
        </w:rPr>
      </w:pPr>
      <m:oMathPara>
        <m:oMathParaPr>
          <m:jc m:val="left"/>
        </m:oMathParaPr>
        <m:oMath>
          <m:sSub>
            <m:sSubPr>
              <m:ctrlPr>
                <w:rPr>
                  <w:rFonts w:ascii="Cambria Math" w:eastAsia="Times New Roman" w:hAnsi="Times New Roman" w:cs="Times New Roman"/>
                  <w:i/>
                  <w:sz w:val="24"/>
                  <w:szCs w:val="24"/>
                  <w:lang w:eastAsia="tr-TR"/>
                </w:rPr>
              </m:ctrlPr>
            </m:sSubPr>
            <m:e>
              <m:r>
                <w:rPr>
                  <w:rFonts w:ascii="Cambria Math" w:eastAsia="Times New Roman" w:hAnsi="Times New Roman" w:cs="Times New Roman"/>
                  <w:sz w:val="24"/>
                  <w:szCs w:val="24"/>
                  <w:lang w:eastAsia="tr-TR"/>
                </w:rPr>
                <m:t>P</m:t>
              </m:r>
            </m:e>
            <m:sub>
              <m:r>
                <w:rPr>
                  <w:rFonts w:ascii="Cambria Math" w:eastAsia="Times New Roman" w:hAnsi="Times New Roman" w:cs="Times New Roman"/>
                  <w:sz w:val="24"/>
                  <w:szCs w:val="24"/>
                  <w:lang w:eastAsia="tr-TR"/>
                </w:rPr>
                <m:t>ç</m:t>
              </m:r>
            </m:sub>
          </m:sSub>
          <m:r>
            <w:rPr>
              <w:rFonts w:ascii="Cambria Math" w:eastAsia="Times New Roman" w:hAnsi="Times New Roman" w:cs="Times New Roman"/>
              <w:sz w:val="24"/>
              <w:szCs w:val="24"/>
              <w:lang w:eastAsia="tr-TR"/>
            </w:rPr>
            <m:t>=</m:t>
          </m:r>
          <m:f>
            <m:fPr>
              <m:ctrlPr>
                <w:rPr>
                  <w:rFonts w:ascii="Cambria Math" w:eastAsia="Times New Roman" w:hAnsi="Times New Roman" w:cs="Times New Roman"/>
                  <w:i/>
                  <w:sz w:val="24"/>
                  <w:szCs w:val="24"/>
                  <w:lang w:eastAsia="tr-TR"/>
                </w:rPr>
              </m:ctrlPr>
            </m:fPr>
            <m:num>
              <m:r>
                <w:rPr>
                  <w:rFonts w:ascii="Cambria Math" w:eastAsia="Times New Roman" w:hAnsi="Times New Roman" w:cs="Times New Roman"/>
                  <w:sz w:val="24"/>
                  <w:szCs w:val="24"/>
                  <w:lang w:eastAsia="tr-TR"/>
                </w:rPr>
                <m:t xml:space="preserve">F </m:t>
              </m:r>
              <m:r>
                <w:rPr>
                  <w:rFonts w:ascii="Cambria Math" w:eastAsia="Times New Roman" w:hAnsi="Cambria Math" w:cs="Times New Roman"/>
                  <w:sz w:val="24"/>
                  <w:szCs w:val="24"/>
                  <w:lang w:eastAsia="tr-TR"/>
                </w:rPr>
                <m:t>×</m:t>
              </m:r>
              <m:r>
                <w:rPr>
                  <w:rFonts w:ascii="Cambria Math" w:eastAsia="Times New Roman" w:hAnsi="Times New Roman" w:cs="Times New Roman"/>
                  <w:sz w:val="24"/>
                  <w:szCs w:val="24"/>
                  <w:lang w:eastAsia="tr-TR"/>
                </w:rPr>
                <m:t>v</m:t>
              </m:r>
            </m:num>
            <m:den>
              <m:r>
                <w:rPr>
                  <w:rFonts w:ascii="Cambria Math" w:eastAsia="Times New Roman" w:hAnsi="Times New Roman" w:cs="Times New Roman"/>
                  <w:sz w:val="24"/>
                  <w:szCs w:val="24"/>
                  <w:lang w:eastAsia="tr-TR"/>
                </w:rPr>
                <m:t>3,6</m:t>
              </m:r>
            </m:den>
          </m:f>
        </m:oMath>
      </m:oMathPara>
    </w:p>
    <w:p w14:paraId="10F8387B" w14:textId="77777777" w:rsidR="00746AF1" w:rsidRPr="00D26767" w:rsidRDefault="00746AF1" w:rsidP="00DB5C50">
      <w:pPr>
        <w:spacing w:before="120" w:after="120" w:line="240" w:lineRule="auto"/>
        <w:rPr>
          <w:rFonts w:ascii="Times New Roman" w:eastAsia="Times New Roman" w:hAnsi="Times New Roman" w:cs="Times New Roman"/>
          <w:sz w:val="24"/>
          <w:szCs w:val="24"/>
          <w:lang w:eastAsia="tr-TR"/>
        </w:rPr>
      </w:pPr>
      <w:proofErr w:type="gramStart"/>
      <w:r w:rsidRPr="00D26767">
        <w:rPr>
          <w:rFonts w:ascii="Times New Roman" w:eastAsia="Times New Roman" w:hAnsi="Times New Roman" w:cs="Times New Roman"/>
          <w:sz w:val="24"/>
          <w:szCs w:val="24"/>
          <w:lang w:eastAsia="tr-TR"/>
        </w:rPr>
        <w:t>Burada ;</w:t>
      </w:r>
      <w:proofErr w:type="gramEnd"/>
    </w:p>
    <w:p w14:paraId="1D9B7B5C" w14:textId="77777777" w:rsidR="00746AF1" w:rsidRPr="00D26767" w:rsidRDefault="00746AF1" w:rsidP="00DB5C50">
      <w:pPr>
        <w:spacing w:after="0" w:line="240" w:lineRule="auto"/>
        <w:jc w:val="both"/>
        <w:rPr>
          <w:rFonts w:ascii="Times New Roman" w:eastAsia="Times New Roman" w:hAnsi="Times New Roman" w:cs="Times New Roman"/>
          <w:sz w:val="24"/>
          <w:szCs w:val="24"/>
          <w:lang w:eastAsia="tr-TR"/>
        </w:rPr>
      </w:pPr>
      <w:proofErr w:type="spellStart"/>
      <w:r w:rsidRPr="00D26767">
        <w:rPr>
          <w:rFonts w:ascii="Times New Roman" w:eastAsia="Times New Roman" w:hAnsi="Times New Roman" w:cs="Times New Roman"/>
          <w:sz w:val="24"/>
          <w:szCs w:val="24"/>
          <w:lang w:eastAsia="tr-TR"/>
        </w:rPr>
        <w:t>Pç</w:t>
      </w:r>
      <w:proofErr w:type="spellEnd"/>
      <w:r w:rsidRPr="00D26767">
        <w:rPr>
          <w:rFonts w:ascii="Times New Roman" w:eastAsia="Times New Roman" w:hAnsi="Times New Roman" w:cs="Times New Roman"/>
          <w:sz w:val="24"/>
          <w:szCs w:val="24"/>
          <w:lang w:eastAsia="tr-TR"/>
        </w:rPr>
        <w:tab/>
        <w:t xml:space="preserve">: İhtiyaç duyulan çeki gücü (kW), </w:t>
      </w:r>
    </w:p>
    <w:p w14:paraId="70D8467F" w14:textId="77777777" w:rsidR="00746AF1" w:rsidRPr="00EA5434" w:rsidRDefault="00746AF1" w:rsidP="00DB5C50">
      <w:pPr>
        <w:spacing w:after="0" w:line="240" w:lineRule="auto"/>
        <w:jc w:val="both"/>
        <w:rPr>
          <w:rFonts w:ascii="Times New Roman" w:eastAsia="Times New Roman" w:hAnsi="Times New Roman" w:cs="Times New Roman"/>
          <w:sz w:val="24"/>
          <w:szCs w:val="24"/>
          <w:lang w:eastAsia="tr-TR"/>
        </w:rPr>
      </w:pPr>
      <w:r w:rsidRPr="00D26767">
        <w:rPr>
          <w:rFonts w:ascii="Times New Roman" w:eastAsia="Times New Roman" w:hAnsi="Times New Roman" w:cs="Times New Roman"/>
          <w:sz w:val="24"/>
          <w:szCs w:val="24"/>
          <w:lang w:eastAsia="tr-TR"/>
        </w:rPr>
        <w:t>F</w:t>
      </w:r>
      <w:r w:rsidRPr="00D26767">
        <w:rPr>
          <w:rFonts w:ascii="Times New Roman" w:eastAsia="Times New Roman" w:hAnsi="Times New Roman" w:cs="Times New Roman"/>
          <w:sz w:val="24"/>
          <w:szCs w:val="24"/>
          <w:vertAlign w:val="subscript"/>
          <w:lang w:eastAsia="tr-TR"/>
        </w:rPr>
        <w:tab/>
      </w:r>
      <w:r w:rsidRPr="00D26767">
        <w:rPr>
          <w:rFonts w:ascii="Times New Roman" w:eastAsia="Times New Roman" w:hAnsi="Times New Roman" w:cs="Times New Roman"/>
          <w:sz w:val="24"/>
          <w:szCs w:val="24"/>
          <w:lang w:eastAsia="tr-TR"/>
        </w:rPr>
        <w:t>: Çeki kuvveti (</w:t>
      </w:r>
      <w:proofErr w:type="spellStart"/>
      <w:r w:rsidRPr="00D26767">
        <w:rPr>
          <w:rFonts w:ascii="Times New Roman" w:eastAsia="Times New Roman" w:hAnsi="Times New Roman" w:cs="Times New Roman"/>
          <w:sz w:val="24"/>
          <w:szCs w:val="24"/>
          <w:lang w:eastAsia="tr-TR"/>
        </w:rPr>
        <w:t>kN</w:t>
      </w:r>
      <w:proofErr w:type="spellEnd"/>
      <w:r w:rsidRPr="00D26767">
        <w:rPr>
          <w:rFonts w:ascii="Times New Roman" w:eastAsia="Times New Roman" w:hAnsi="Times New Roman" w:cs="Times New Roman"/>
          <w:sz w:val="24"/>
          <w:szCs w:val="24"/>
          <w:lang w:eastAsia="tr-TR"/>
        </w:rPr>
        <w:t>)’</w:t>
      </w:r>
      <w:proofErr w:type="spellStart"/>
      <w:r w:rsidRPr="00D26767">
        <w:rPr>
          <w:rFonts w:ascii="Times New Roman" w:eastAsia="Times New Roman" w:hAnsi="Times New Roman" w:cs="Times New Roman"/>
          <w:sz w:val="24"/>
          <w:szCs w:val="24"/>
          <w:lang w:eastAsia="tr-TR"/>
        </w:rPr>
        <w:t>dir</w:t>
      </w:r>
      <w:proofErr w:type="spellEnd"/>
      <w:r w:rsidRPr="00D26767">
        <w:rPr>
          <w:rFonts w:ascii="Times New Roman" w:eastAsia="Times New Roman" w:hAnsi="Times New Roman" w:cs="Times New Roman"/>
          <w:sz w:val="24"/>
          <w:szCs w:val="24"/>
          <w:lang w:eastAsia="tr-TR"/>
        </w:rPr>
        <w:t>.</w:t>
      </w:r>
    </w:p>
    <w:p w14:paraId="34155A51" w14:textId="77777777" w:rsidR="00746AF1" w:rsidRDefault="00746AF1" w:rsidP="00746AF1">
      <w:pPr>
        <w:spacing w:before="100" w:beforeAutospacing="1" w:after="100" w:afterAutospacing="1"/>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Denemeler sırasında döndürme momenti değeri kuyruk mili </w:t>
      </w:r>
      <w:proofErr w:type="spellStart"/>
      <w:r>
        <w:rPr>
          <w:rFonts w:ascii="Times New Roman" w:eastAsia="Times New Roman" w:hAnsi="Times New Roman" w:cs="Times New Roman"/>
          <w:sz w:val="24"/>
          <w:szCs w:val="24"/>
          <w:lang w:eastAsia="tr-TR"/>
        </w:rPr>
        <w:t>torkmetresi</w:t>
      </w:r>
      <w:proofErr w:type="spellEnd"/>
      <w:r>
        <w:rPr>
          <w:rFonts w:ascii="Times New Roman" w:eastAsia="Times New Roman" w:hAnsi="Times New Roman" w:cs="Times New Roman"/>
          <w:sz w:val="24"/>
          <w:szCs w:val="24"/>
          <w:lang w:eastAsia="tr-TR"/>
        </w:rPr>
        <w:t xml:space="preserve"> ile, devir sayısı </w:t>
      </w:r>
      <w:proofErr w:type="spellStart"/>
      <w:r>
        <w:rPr>
          <w:rFonts w:ascii="Times New Roman" w:eastAsia="Times New Roman" w:hAnsi="Times New Roman" w:cs="Times New Roman"/>
          <w:sz w:val="24"/>
          <w:szCs w:val="24"/>
          <w:lang w:eastAsia="tr-TR"/>
        </w:rPr>
        <w:t>turmetre</w:t>
      </w:r>
      <w:proofErr w:type="spellEnd"/>
      <w:r>
        <w:rPr>
          <w:rFonts w:ascii="Times New Roman" w:eastAsia="Times New Roman" w:hAnsi="Times New Roman" w:cs="Times New Roman"/>
          <w:sz w:val="24"/>
          <w:szCs w:val="24"/>
          <w:lang w:eastAsia="tr-TR"/>
        </w:rPr>
        <w:t xml:space="preserve"> ya da </w:t>
      </w:r>
      <w:proofErr w:type="spellStart"/>
      <w:r>
        <w:rPr>
          <w:rFonts w:ascii="Times New Roman" w:eastAsia="Times New Roman" w:hAnsi="Times New Roman" w:cs="Times New Roman"/>
          <w:sz w:val="24"/>
          <w:szCs w:val="24"/>
          <w:lang w:eastAsia="tr-TR"/>
        </w:rPr>
        <w:t>sensörler</w:t>
      </w:r>
      <w:proofErr w:type="spellEnd"/>
      <w:r>
        <w:rPr>
          <w:rFonts w:ascii="Times New Roman" w:eastAsia="Times New Roman" w:hAnsi="Times New Roman" w:cs="Times New Roman"/>
          <w:sz w:val="24"/>
          <w:szCs w:val="24"/>
          <w:lang w:eastAsia="tr-TR"/>
        </w:rPr>
        <w:t xml:space="preserve"> vb. yardımıyla ölçülmelidir. Çeki kuvvet ölçümleri, çeki dinamometresi, çeki pimleri, yük hücreleri vb. elektronik sistemlere ölçülmelidir. Güç ölçümlerine kullanılan yöntemler ve cihazlar raporda verilmelidir. </w:t>
      </w:r>
    </w:p>
    <w:p w14:paraId="00C135AA" w14:textId="21928377" w:rsidR="009D7E01" w:rsidRPr="00F2143A" w:rsidRDefault="00642B80" w:rsidP="00A578AF">
      <w:p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Saha </w:t>
      </w:r>
      <w:r w:rsidR="009D7E01" w:rsidRPr="00F2143A">
        <w:rPr>
          <w:rFonts w:ascii="Times New Roman" w:hAnsi="Times New Roman" w:cs="Times New Roman"/>
          <w:sz w:val="24"/>
          <w:szCs w:val="24"/>
        </w:rPr>
        <w:t xml:space="preserve">deneylerinde elde edilen sonuçlar Çizelge </w:t>
      </w:r>
      <w:r w:rsidR="003F4442">
        <w:rPr>
          <w:rFonts w:ascii="Times New Roman" w:hAnsi="Times New Roman" w:cs="Times New Roman"/>
          <w:sz w:val="24"/>
          <w:szCs w:val="24"/>
        </w:rPr>
        <w:t>2</w:t>
      </w:r>
      <w:r w:rsidR="009D7E01" w:rsidRPr="00F2143A">
        <w:rPr>
          <w:rFonts w:ascii="Times New Roman" w:hAnsi="Times New Roman" w:cs="Times New Roman"/>
          <w:sz w:val="24"/>
          <w:szCs w:val="24"/>
        </w:rPr>
        <w:t>’deki gibi düzenlenmelidir.</w:t>
      </w:r>
    </w:p>
    <w:p w14:paraId="0F346B2A" w14:textId="46FF49BE" w:rsidR="009D7E01" w:rsidRDefault="009D7E01" w:rsidP="00A578AF">
      <w:pPr>
        <w:spacing w:before="240" w:after="120" w:line="240" w:lineRule="auto"/>
        <w:jc w:val="both"/>
        <w:rPr>
          <w:rFonts w:ascii="Times New Roman" w:hAnsi="Times New Roman" w:cs="Times New Roman"/>
          <w:sz w:val="24"/>
          <w:szCs w:val="24"/>
        </w:rPr>
      </w:pPr>
      <w:r w:rsidRPr="00F2143A">
        <w:rPr>
          <w:rFonts w:ascii="Times New Roman" w:hAnsi="Times New Roman" w:cs="Times New Roman"/>
          <w:sz w:val="24"/>
          <w:szCs w:val="24"/>
        </w:rPr>
        <w:t xml:space="preserve">Çizelge </w:t>
      </w:r>
      <w:r w:rsidR="003F4442">
        <w:rPr>
          <w:rFonts w:ascii="Times New Roman" w:hAnsi="Times New Roman" w:cs="Times New Roman"/>
          <w:sz w:val="24"/>
          <w:szCs w:val="24"/>
        </w:rPr>
        <w:t>2</w:t>
      </w:r>
      <w:r w:rsidRPr="00F2143A">
        <w:rPr>
          <w:rFonts w:ascii="Times New Roman" w:hAnsi="Times New Roman" w:cs="Times New Roman"/>
          <w:sz w:val="24"/>
          <w:szCs w:val="24"/>
        </w:rPr>
        <w:t xml:space="preserve">. </w:t>
      </w:r>
      <w:r w:rsidR="003F4442">
        <w:rPr>
          <w:rFonts w:ascii="Times New Roman" w:hAnsi="Times New Roman" w:cs="Times New Roman"/>
          <w:sz w:val="24"/>
          <w:szCs w:val="24"/>
        </w:rPr>
        <w:t>Temel çalışma parametreleri ve k</w:t>
      </w:r>
      <w:r w:rsidRPr="00F2143A">
        <w:rPr>
          <w:rFonts w:ascii="Times New Roman" w:hAnsi="Times New Roman" w:cs="Times New Roman"/>
          <w:sz w:val="24"/>
          <w:szCs w:val="24"/>
        </w:rPr>
        <w:t>uyruk</w:t>
      </w:r>
      <w:r w:rsidR="003F4442">
        <w:rPr>
          <w:rFonts w:ascii="Times New Roman" w:hAnsi="Times New Roman" w:cs="Times New Roman"/>
          <w:sz w:val="24"/>
          <w:szCs w:val="24"/>
        </w:rPr>
        <w:t xml:space="preserve"> </w:t>
      </w:r>
      <w:r w:rsidRPr="00F2143A">
        <w:rPr>
          <w:rFonts w:ascii="Times New Roman" w:hAnsi="Times New Roman" w:cs="Times New Roman"/>
          <w:sz w:val="24"/>
          <w:szCs w:val="24"/>
        </w:rPr>
        <w:t>mili</w:t>
      </w:r>
      <w:r w:rsidR="00372B8E" w:rsidRPr="00F2143A">
        <w:rPr>
          <w:rFonts w:ascii="Times New Roman" w:hAnsi="Times New Roman" w:cs="Times New Roman"/>
          <w:sz w:val="24"/>
          <w:szCs w:val="24"/>
        </w:rPr>
        <w:t xml:space="preserve"> </w:t>
      </w:r>
      <w:r w:rsidRPr="00F2143A">
        <w:rPr>
          <w:rFonts w:ascii="Times New Roman" w:hAnsi="Times New Roman" w:cs="Times New Roman"/>
          <w:sz w:val="24"/>
          <w:szCs w:val="24"/>
        </w:rPr>
        <w:t>gücü</w:t>
      </w:r>
      <w:r w:rsidR="00372B8E" w:rsidRPr="00F2143A">
        <w:rPr>
          <w:rFonts w:ascii="Times New Roman" w:hAnsi="Times New Roman" w:cs="Times New Roman"/>
          <w:sz w:val="24"/>
          <w:szCs w:val="24"/>
        </w:rPr>
        <w:t xml:space="preserve"> </w:t>
      </w:r>
      <w:r w:rsidRPr="00F2143A">
        <w:rPr>
          <w:rFonts w:ascii="Times New Roman" w:hAnsi="Times New Roman" w:cs="Times New Roman"/>
          <w:sz w:val="24"/>
          <w:szCs w:val="24"/>
        </w:rPr>
        <w:t>ihtiyacı</w:t>
      </w:r>
    </w:p>
    <w:tbl>
      <w:tblPr>
        <w:tblStyle w:val="TableGrid"/>
        <w:tblW w:w="8293" w:type="dxa"/>
        <w:tblInd w:w="108" w:type="dxa"/>
        <w:tblLook w:val="04A0" w:firstRow="1" w:lastRow="0" w:firstColumn="1" w:lastColumn="0" w:noHBand="0" w:noVBand="1"/>
      </w:tblPr>
      <w:tblGrid>
        <w:gridCol w:w="6379"/>
        <w:gridCol w:w="1914"/>
      </w:tblGrid>
      <w:tr w:rsidR="00B86F17" w14:paraId="4F20E4CA" w14:textId="77777777" w:rsidTr="00B86F17">
        <w:tc>
          <w:tcPr>
            <w:tcW w:w="6379" w:type="dxa"/>
            <w:vAlign w:val="center"/>
          </w:tcPr>
          <w:p w14:paraId="5CC7760E" w14:textId="18498447" w:rsidR="00B86F17" w:rsidRPr="000B5FDA" w:rsidRDefault="00B86F17" w:rsidP="00D40F97">
            <w:pPr>
              <w:spacing w:before="120" w:after="120"/>
              <w:rPr>
                <w:rFonts w:ascii="Times New Roman" w:hAnsi="Times New Roman" w:cs="Times New Roman"/>
                <w:sz w:val="24"/>
                <w:szCs w:val="24"/>
              </w:rPr>
            </w:pPr>
            <w:r w:rsidRPr="000B5FDA">
              <w:rPr>
                <w:rFonts w:ascii="Times New Roman" w:hAnsi="Times New Roman" w:cs="Times New Roman"/>
                <w:sz w:val="24"/>
                <w:szCs w:val="24"/>
              </w:rPr>
              <w:t>Çalışma Parametresi</w:t>
            </w:r>
          </w:p>
        </w:tc>
        <w:tc>
          <w:tcPr>
            <w:tcW w:w="1914" w:type="dxa"/>
            <w:vAlign w:val="center"/>
          </w:tcPr>
          <w:p w14:paraId="6B08E408" w14:textId="166CEA13" w:rsidR="00B86F17" w:rsidRPr="00B86F17" w:rsidRDefault="00B86F17" w:rsidP="00D40F97">
            <w:pPr>
              <w:spacing w:before="120" w:after="120"/>
              <w:jc w:val="center"/>
              <w:rPr>
                <w:rFonts w:ascii="Times New Roman" w:hAnsi="Times New Roman" w:cs="Times New Roman"/>
                <w:sz w:val="24"/>
                <w:szCs w:val="24"/>
              </w:rPr>
            </w:pPr>
            <w:r w:rsidRPr="00B86F17">
              <w:rPr>
                <w:rFonts w:ascii="Times New Roman" w:hAnsi="Times New Roman" w:cs="Times New Roman"/>
                <w:sz w:val="24"/>
                <w:szCs w:val="24"/>
              </w:rPr>
              <w:t>Değer</w:t>
            </w:r>
          </w:p>
        </w:tc>
      </w:tr>
      <w:tr w:rsidR="00B86F17" w14:paraId="63332C2B" w14:textId="77777777" w:rsidTr="00B86F17">
        <w:tc>
          <w:tcPr>
            <w:tcW w:w="6379" w:type="dxa"/>
            <w:vAlign w:val="center"/>
          </w:tcPr>
          <w:p w14:paraId="3BF60A27" w14:textId="6BE75A6B" w:rsidR="00B86F17" w:rsidRPr="000B5FDA" w:rsidRDefault="00B86F17" w:rsidP="00D40F97">
            <w:pPr>
              <w:spacing w:before="120" w:after="120"/>
              <w:rPr>
                <w:rFonts w:ascii="Times New Roman" w:hAnsi="Times New Roman" w:cs="Times New Roman"/>
                <w:sz w:val="24"/>
                <w:szCs w:val="24"/>
              </w:rPr>
            </w:pPr>
            <w:r w:rsidRPr="000B5FDA">
              <w:rPr>
                <w:rFonts w:ascii="Times New Roman" w:eastAsia="Times New Roman" w:hAnsi="Times New Roman" w:cs="Times New Roman"/>
                <w:sz w:val="24"/>
                <w:szCs w:val="24"/>
                <w:lang w:eastAsia="tr-TR"/>
              </w:rPr>
              <w:t>Çalışma Hızı  (km/h)</w:t>
            </w:r>
          </w:p>
        </w:tc>
        <w:tc>
          <w:tcPr>
            <w:tcW w:w="1914" w:type="dxa"/>
            <w:vAlign w:val="center"/>
          </w:tcPr>
          <w:p w14:paraId="68F03BCE" w14:textId="5B6CB2C7" w:rsidR="00B86F17" w:rsidRPr="00B86F17" w:rsidRDefault="00B86F17" w:rsidP="00D40F97">
            <w:pPr>
              <w:spacing w:before="120" w:after="120"/>
              <w:jc w:val="center"/>
              <w:rPr>
                <w:rFonts w:ascii="Times New Roman" w:hAnsi="Times New Roman" w:cs="Times New Roman"/>
                <w:sz w:val="24"/>
                <w:szCs w:val="24"/>
              </w:rPr>
            </w:pPr>
          </w:p>
        </w:tc>
      </w:tr>
      <w:tr w:rsidR="00B86F17" w14:paraId="52A5F625" w14:textId="77777777" w:rsidTr="00B86F17">
        <w:tc>
          <w:tcPr>
            <w:tcW w:w="6379" w:type="dxa"/>
            <w:shd w:val="clear" w:color="auto" w:fill="auto"/>
            <w:vAlign w:val="center"/>
          </w:tcPr>
          <w:p w14:paraId="3D3261C3" w14:textId="34F26CB8" w:rsidR="00B86F17" w:rsidRPr="000B5FDA" w:rsidRDefault="00B86F17" w:rsidP="00D40F97">
            <w:pPr>
              <w:spacing w:before="120" w:after="120"/>
              <w:rPr>
                <w:rFonts w:ascii="Times New Roman" w:hAnsi="Times New Roman" w:cs="Times New Roman"/>
                <w:sz w:val="24"/>
                <w:szCs w:val="24"/>
              </w:rPr>
            </w:pPr>
            <w:r w:rsidRPr="000B5FDA">
              <w:rPr>
                <w:rFonts w:ascii="Times New Roman" w:eastAsia="Times New Roman" w:hAnsi="Times New Roman" w:cs="Times New Roman"/>
                <w:sz w:val="24"/>
                <w:szCs w:val="24"/>
                <w:lang w:eastAsia="tr-TR"/>
              </w:rPr>
              <w:t>Efektif İş Genişliği (cm)</w:t>
            </w:r>
          </w:p>
        </w:tc>
        <w:tc>
          <w:tcPr>
            <w:tcW w:w="1914" w:type="dxa"/>
            <w:vAlign w:val="center"/>
          </w:tcPr>
          <w:p w14:paraId="50DD3E25" w14:textId="24A2AA9D" w:rsidR="00B86F17" w:rsidRPr="00B86F17" w:rsidRDefault="00B86F17" w:rsidP="00D40F97">
            <w:pPr>
              <w:spacing w:before="120" w:after="120"/>
              <w:jc w:val="center"/>
              <w:rPr>
                <w:rFonts w:ascii="Times New Roman" w:hAnsi="Times New Roman" w:cs="Times New Roman"/>
                <w:sz w:val="24"/>
                <w:szCs w:val="24"/>
              </w:rPr>
            </w:pPr>
          </w:p>
        </w:tc>
      </w:tr>
      <w:tr w:rsidR="00B86F17" w14:paraId="04F6B417" w14:textId="77777777" w:rsidTr="00B86F17">
        <w:tc>
          <w:tcPr>
            <w:tcW w:w="6379" w:type="dxa"/>
            <w:shd w:val="clear" w:color="auto" w:fill="auto"/>
            <w:vAlign w:val="center"/>
          </w:tcPr>
          <w:p w14:paraId="7B628C93" w14:textId="59620E24" w:rsidR="00B86F17" w:rsidRPr="000B5FDA" w:rsidRDefault="00B86F17" w:rsidP="00B86F17">
            <w:pPr>
              <w:spacing w:before="120" w:after="120"/>
              <w:rPr>
                <w:rFonts w:ascii="Times New Roman" w:eastAsia="Times New Roman" w:hAnsi="Times New Roman" w:cs="Times New Roman"/>
                <w:sz w:val="24"/>
                <w:szCs w:val="24"/>
                <w:lang w:eastAsia="tr-TR"/>
              </w:rPr>
            </w:pPr>
            <w:r w:rsidRPr="000B5FDA">
              <w:rPr>
                <w:rFonts w:ascii="Times New Roman" w:hAnsi="Times New Roman" w:cs="Times New Roman"/>
                <w:sz w:val="24"/>
                <w:szCs w:val="24"/>
              </w:rPr>
              <w:t>Zamandan Faydalanma Katsayısı</w:t>
            </w:r>
            <w:r w:rsidRPr="000B5FDA">
              <w:rPr>
                <w:rFonts w:ascii="Times New Roman" w:hAnsi="Times New Roman" w:cs="Times New Roman"/>
                <w:sz w:val="24"/>
                <w:szCs w:val="24"/>
              </w:rPr>
              <w:tab/>
              <w:t>(ondalık)</w:t>
            </w:r>
          </w:p>
        </w:tc>
        <w:tc>
          <w:tcPr>
            <w:tcW w:w="1914" w:type="dxa"/>
            <w:vAlign w:val="center"/>
          </w:tcPr>
          <w:p w14:paraId="3EA96E3B" w14:textId="77777777" w:rsidR="00B86F17" w:rsidRPr="00B86F17" w:rsidRDefault="00B86F17" w:rsidP="00B86F17">
            <w:pPr>
              <w:spacing w:before="120" w:after="120"/>
              <w:jc w:val="center"/>
              <w:rPr>
                <w:rFonts w:ascii="Times New Roman" w:hAnsi="Times New Roman" w:cs="Times New Roman"/>
                <w:sz w:val="24"/>
                <w:szCs w:val="24"/>
              </w:rPr>
            </w:pPr>
          </w:p>
        </w:tc>
      </w:tr>
      <w:tr w:rsidR="00B86F17" w14:paraId="6FF8BAAC" w14:textId="77777777" w:rsidTr="00B86F17">
        <w:tc>
          <w:tcPr>
            <w:tcW w:w="6379" w:type="dxa"/>
            <w:shd w:val="clear" w:color="auto" w:fill="auto"/>
            <w:vAlign w:val="center"/>
          </w:tcPr>
          <w:p w14:paraId="64FD0493" w14:textId="24C1E792" w:rsidR="00B86F17" w:rsidRPr="000B5FDA" w:rsidRDefault="00B86F17" w:rsidP="00B86F17">
            <w:pPr>
              <w:spacing w:before="120" w:after="120"/>
              <w:rPr>
                <w:rFonts w:ascii="Times New Roman" w:eastAsia="Times New Roman" w:hAnsi="Times New Roman" w:cs="Times New Roman"/>
                <w:sz w:val="24"/>
                <w:szCs w:val="24"/>
                <w:lang w:eastAsia="tr-TR"/>
              </w:rPr>
            </w:pPr>
            <w:r w:rsidRPr="000B5FDA">
              <w:rPr>
                <w:rFonts w:ascii="Times New Roman" w:hAnsi="Times New Roman" w:cs="Times New Roman"/>
                <w:sz w:val="24"/>
                <w:szCs w:val="24"/>
              </w:rPr>
              <w:t xml:space="preserve">İş </w:t>
            </w:r>
            <w:r w:rsidR="00D17549" w:rsidRPr="000B5FDA">
              <w:rPr>
                <w:rFonts w:ascii="Times New Roman" w:hAnsi="Times New Roman" w:cs="Times New Roman"/>
                <w:sz w:val="24"/>
                <w:szCs w:val="24"/>
              </w:rPr>
              <w:t>Başarısı</w:t>
            </w:r>
            <w:r w:rsidRPr="000B5FDA">
              <w:rPr>
                <w:rFonts w:ascii="Times New Roman" w:hAnsi="Times New Roman" w:cs="Times New Roman"/>
                <w:sz w:val="24"/>
                <w:szCs w:val="24"/>
              </w:rPr>
              <w:t xml:space="preserve"> (Alan Kapasitesi) (da/h)</w:t>
            </w:r>
          </w:p>
        </w:tc>
        <w:tc>
          <w:tcPr>
            <w:tcW w:w="1914" w:type="dxa"/>
            <w:vAlign w:val="center"/>
          </w:tcPr>
          <w:p w14:paraId="39A0FC38" w14:textId="77777777" w:rsidR="00B86F17" w:rsidRPr="00B86F17" w:rsidRDefault="00B86F17" w:rsidP="00B86F17">
            <w:pPr>
              <w:spacing w:before="120" w:after="120"/>
              <w:jc w:val="center"/>
              <w:rPr>
                <w:rFonts w:ascii="Times New Roman" w:hAnsi="Times New Roman" w:cs="Times New Roman"/>
                <w:sz w:val="24"/>
                <w:szCs w:val="24"/>
              </w:rPr>
            </w:pPr>
          </w:p>
        </w:tc>
      </w:tr>
      <w:tr w:rsidR="00B86F17" w14:paraId="045589A7" w14:textId="77777777" w:rsidTr="00B86F17">
        <w:tc>
          <w:tcPr>
            <w:tcW w:w="6379" w:type="dxa"/>
            <w:shd w:val="clear" w:color="auto" w:fill="auto"/>
            <w:vAlign w:val="center"/>
          </w:tcPr>
          <w:p w14:paraId="2ADFEC14" w14:textId="16D0BED5" w:rsidR="00B86F17" w:rsidRPr="000B5FDA" w:rsidRDefault="00D17549" w:rsidP="00B86F17">
            <w:pPr>
              <w:spacing w:before="120" w:after="120"/>
              <w:rPr>
                <w:rFonts w:ascii="Times New Roman" w:eastAsia="Times New Roman" w:hAnsi="Times New Roman" w:cs="Times New Roman"/>
                <w:sz w:val="24"/>
                <w:szCs w:val="24"/>
                <w:lang w:eastAsia="tr-TR"/>
              </w:rPr>
            </w:pPr>
            <w:r w:rsidRPr="000B5FDA">
              <w:rPr>
                <w:rFonts w:ascii="Times New Roman" w:hAnsi="Times New Roman" w:cs="Times New Roman"/>
                <w:sz w:val="24"/>
                <w:szCs w:val="24"/>
              </w:rPr>
              <w:t>İş Başarısı</w:t>
            </w:r>
            <w:r w:rsidR="00B86F17" w:rsidRPr="000B5FDA">
              <w:rPr>
                <w:rFonts w:ascii="Times New Roman" w:hAnsi="Times New Roman" w:cs="Times New Roman"/>
                <w:sz w:val="24"/>
                <w:szCs w:val="24"/>
              </w:rPr>
              <w:t xml:space="preserve"> (Materyal Kapasitesi) (kg/h)</w:t>
            </w:r>
          </w:p>
        </w:tc>
        <w:tc>
          <w:tcPr>
            <w:tcW w:w="1914" w:type="dxa"/>
            <w:vAlign w:val="center"/>
          </w:tcPr>
          <w:p w14:paraId="5571A862" w14:textId="77777777" w:rsidR="00B86F17" w:rsidRPr="00B86F17" w:rsidRDefault="00B86F17" w:rsidP="00B86F17">
            <w:pPr>
              <w:spacing w:before="120" w:after="120"/>
              <w:jc w:val="center"/>
              <w:rPr>
                <w:rFonts w:ascii="Times New Roman" w:hAnsi="Times New Roman" w:cs="Times New Roman"/>
                <w:sz w:val="24"/>
                <w:szCs w:val="24"/>
              </w:rPr>
            </w:pPr>
          </w:p>
        </w:tc>
      </w:tr>
      <w:tr w:rsidR="00B86F17" w14:paraId="7136F76E" w14:textId="77777777" w:rsidTr="00B86F17">
        <w:tc>
          <w:tcPr>
            <w:tcW w:w="6379" w:type="dxa"/>
            <w:shd w:val="clear" w:color="auto" w:fill="auto"/>
            <w:vAlign w:val="center"/>
          </w:tcPr>
          <w:p w14:paraId="45B6B7DD" w14:textId="32BF41AC" w:rsidR="00B86F17" w:rsidRPr="000B5FDA" w:rsidRDefault="00B86F17" w:rsidP="00B86F17">
            <w:pPr>
              <w:spacing w:before="120" w:after="120"/>
              <w:rPr>
                <w:rFonts w:ascii="Times New Roman" w:eastAsia="Times New Roman" w:hAnsi="Times New Roman" w:cs="Times New Roman"/>
                <w:sz w:val="24"/>
                <w:szCs w:val="24"/>
                <w:lang w:eastAsia="tr-TR"/>
              </w:rPr>
            </w:pPr>
            <w:r w:rsidRPr="000B5FDA">
              <w:rPr>
                <w:rFonts w:ascii="Times New Roman" w:hAnsi="Times New Roman" w:cs="Times New Roman"/>
                <w:sz w:val="24"/>
                <w:szCs w:val="24"/>
              </w:rPr>
              <w:t>Bıçakların Yerden Yüksekliği (cm)</w:t>
            </w:r>
          </w:p>
        </w:tc>
        <w:tc>
          <w:tcPr>
            <w:tcW w:w="1914" w:type="dxa"/>
            <w:vAlign w:val="center"/>
          </w:tcPr>
          <w:p w14:paraId="76A9F55D" w14:textId="77777777" w:rsidR="00B86F17" w:rsidRPr="00B86F17" w:rsidRDefault="00B86F17" w:rsidP="00B86F17">
            <w:pPr>
              <w:spacing w:before="120" w:after="120"/>
              <w:jc w:val="center"/>
              <w:rPr>
                <w:rFonts w:ascii="Times New Roman" w:hAnsi="Times New Roman" w:cs="Times New Roman"/>
                <w:sz w:val="24"/>
                <w:szCs w:val="24"/>
              </w:rPr>
            </w:pPr>
          </w:p>
        </w:tc>
      </w:tr>
      <w:tr w:rsidR="00B86F17" w14:paraId="689DAD0A" w14:textId="77777777" w:rsidTr="00B86F17">
        <w:tc>
          <w:tcPr>
            <w:tcW w:w="6379" w:type="dxa"/>
            <w:shd w:val="clear" w:color="auto" w:fill="auto"/>
            <w:vAlign w:val="center"/>
          </w:tcPr>
          <w:p w14:paraId="644A808F" w14:textId="01FDD6BE" w:rsidR="00B86F17" w:rsidRPr="000B5FDA" w:rsidRDefault="00B86F17" w:rsidP="00B86F17">
            <w:pPr>
              <w:spacing w:before="120" w:after="120"/>
              <w:rPr>
                <w:rFonts w:ascii="Times New Roman" w:eastAsia="Times New Roman" w:hAnsi="Times New Roman" w:cs="Times New Roman"/>
                <w:sz w:val="24"/>
                <w:szCs w:val="24"/>
                <w:lang w:eastAsia="tr-TR"/>
              </w:rPr>
            </w:pPr>
            <w:r w:rsidRPr="000B5FDA">
              <w:rPr>
                <w:rFonts w:ascii="Times New Roman" w:hAnsi="Times New Roman" w:cs="Times New Roman"/>
                <w:sz w:val="24"/>
                <w:szCs w:val="24"/>
              </w:rPr>
              <w:t>Traktör Kuyruk Mili Devri (min</w:t>
            </w:r>
            <w:r w:rsidRPr="000B5FDA">
              <w:rPr>
                <w:rFonts w:ascii="Times New Roman" w:hAnsi="Times New Roman" w:cs="Times New Roman"/>
                <w:sz w:val="24"/>
                <w:szCs w:val="24"/>
                <w:vertAlign w:val="superscript"/>
              </w:rPr>
              <w:t>-1</w:t>
            </w:r>
            <w:r w:rsidRPr="000B5FDA">
              <w:rPr>
                <w:rFonts w:ascii="Times New Roman" w:hAnsi="Times New Roman" w:cs="Times New Roman"/>
                <w:sz w:val="24"/>
                <w:szCs w:val="24"/>
              </w:rPr>
              <w:t>)</w:t>
            </w:r>
          </w:p>
        </w:tc>
        <w:tc>
          <w:tcPr>
            <w:tcW w:w="1914" w:type="dxa"/>
            <w:vAlign w:val="center"/>
          </w:tcPr>
          <w:p w14:paraId="4CEAD943" w14:textId="77777777" w:rsidR="00B86F17" w:rsidRPr="00B86F17" w:rsidRDefault="00B86F17" w:rsidP="00B86F17">
            <w:pPr>
              <w:spacing w:before="120" w:after="120"/>
              <w:jc w:val="center"/>
              <w:rPr>
                <w:rFonts w:ascii="Times New Roman" w:hAnsi="Times New Roman" w:cs="Times New Roman"/>
                <w:sz w:val="24"/>
                <w:szCs w:val="24"/>
              </w:rPr>
            </w:pPr>
          </w:p>
        </w:tc>
      </w:tr>
      <w:tr w:rsidR="00B86F17" w14:paraId="605A58AC" w14:textId="77777777" w:rsidTr="00B86F17">
        <w:tc>
          <w:tcPr>
            <w:tcW w:w="6379" w:type="dxa"/>
            <w:shd w:val="clear" w:color="auto" w:fill="auto"/>
            <w:vAlign w:val="center"/>
          </w:tcPr>
          <w:p w14:paraId="698D58FB" w14:textId="0223F07F" w:rsidR="00B86F17" w:rsidRPr="000B5FDA" w:rsidRDefault="00B86F17" w:rsidP="00B86F17">
            <w:pPr>
              <w:spacing w:before="120" w:after="120"/>
              <w:rPr>
                <w:rFonts w:ascii="Times New Roman" w:hAnsi="Times New Roman" w:cs="Times New Roman"/>
                <w:sz w:val="24"/>
                <w:szCs w:val="24"/>
              </w:rPr>
            </w:pPr>
            <w:r w:rsidRPr="000B5FDA">
              <w:rPr>
                <w:rFonts w:ascii="Times New Roman" w:hAnsi="Times New Roman" w:cs="Times New Roman"/>
                <w:sz w:val="24"/>
                <w:szCs w:val="24"/>
              </w:rPr>
              <w:t>Döndürme Momenti (</w:t>
            </w:r>
            <w:proofErr w:type="spellStart"/>
            <w:r w:rsidRPr="000B5FDA">
              <w:rPr>
                <w:rFonts w:ascii="Times New Roman" w:hAnsi="Times New Roman" w:cs="Times New Roman"/>
                <w:sz w:val="24"/>
                <w:szCs w:val="24"/>
              </w:rPr>
              <w:t>Nm</w:t>
            </w:r>
            <w:proofErr w:type="spellEnd"/>
            <w:r w:rsidRPr="000B5FDA">
              <w:rPr>
                <w:rFonts w:ascii="Times New Roman" w:hAnsi="Times New Roman" w:cs="Times New Roman"/>
                <w:sz w:val="24"/>
                <w:szCs w:val="24"/>
              </w:rPr>
              <w:t>)</w:t>
            </w:r>
          </w:p>
        </w:tc>
        <w:tc>
          <w:tcPr>
            <w:tcW w:w="1914" w:type="dxa"/>
            <w:vAlign w:val="center"/>
          </w:tcPr>
          <w:p w14:paraId="6E9B8C18" w14:textId="123B10C3" w:rsidR="00B86F17" w:rsidRPr="00B86F17" w:rsidRDefault="00B86F17" w:rsidP="00B86F17">
            <w:pPr>
              <w:spacing w:before="120" w:after="120"/>
              <w:jc w:val="center"/>
              <w:rPr>
                <w:rFonts w:ascii="Times New Roman" w:hAnsi="Times New Roman" w:cs="Times New Roman"/>
                <w:sz w:val="24"/>
                <w:szCs w:val="24"/>
              </w:rPr>
            </w:pPr>
          </w:p>
        </w:tc>
      </w:tr>
      <w:tr w:rsidR="00B86F17" w14:paraId="52F89B8C" w14:textId="77777777" w:rsidTr="00B86F17">
        <w:tc>
          <w:tcPr>
            <w:tcW w:w="6379" w:type="dxa"/>
            <w:vAlign w:val="center"/>
          </w:tcPr>
          <w:p w14:paraId="0508A451" w14:textId="37CDF7D4" w:rsidR="00B86F17" w:rsidRPr="00B86F17" w:rsidRDefault="00B86F17" w:rsidP="00B86F17">
            <w:pPr>
              <w:spacing w:before="120" w:after="120"/>
              <w:rPr>
                <w:rFonts w:ascii="Times New Roman" w:hAnsi="Times New Roman" w:cs="Times New Roman"/>
                <w:sz w:val="24"/>
                <w:szCs w:val="24"/>
              </w:rPr>
            </w:pPr>
            <w:r w:rsidRPr="00B86F17">
              <w:rPr>
                <w:rFonts w:ascii="Times New Roman" w:hAnsi="Times New Roman" w:cs="Times New Roman"/>
              </w:rPr>
              <w:t>Kuyruk Mili Gücü (kW)</w:t>
            </w:r>
          </w:p>
        </w:tc>
        <w:tc>
          <w:tcPr>
            <w:tcW w:w="1914" w:type="dxa"/>
            <w:vAlign w:val="center"/>
          </w:tcPr>
          <w:p w14:paraId="37946522" w14:textId="0DADBF8D" w:rsidR="00B86F17" w:rsidRPr="00B86F17" w:rsidRDefault="00B86F17" w:rsidP="00B86F17">
            <w:pPr>
              <w:spacing w:before="120" w:after="120"/>
              <w:jc w:val="center"/>
              <w:rPr>
                <w:rFonts w:ascii="Times New Roman" w:hAnsi="Times New Roman" w:cs="Times New Roman"/>
                <w:sz w:val="24"/>
                <w:szCs w:val="24"/>
              </w:rPr>
            </w:pPr>
          </w:p>
        </w:tc>
      </w:tr>
      <w:tr w:rsidR="00B86F17" w14:paraId="3181BEE0" w14:textId="77777777" w:rsidTr="00B86F17">
        <w:tc>
          <w:tcPr>
            <w:tcW w:w="6379" w:type="dxa"/>
            <w:vAlign w:val="center"/>
          </w:tcPr>
          <w:p w14:paraId="26742DAA" w14:textId="414FF3AC" w:rsidR="00B86F17" w:rsidRPr="00B86F17" w:rsidRDefault="00B86F17" w:rsidP="00B86F17">
            <w:pPr>
              <w:spacing w:before="120" w:after="120"/>
              <w:rPr>
                <w:rFonts w:ascii="Times New Roman" w:hAnsi="Times New Roman" w:cs="Times New Roman"/>
                <w:sz w:val="24"/>
                <w:szCs w:val="24"/>
              </w:rPr>
            </w:pPr>
            <w:r w:rsidRPr="00B86F17">
              <w:rPr>
                <w:rFonts w:ascii="Times New Roman" w:hAnsi="Times New Roman" w:cs="Times New Roman"/>
              </w:rPr>
              <w:t>Çeki Kuvveti* (</w:t>
            </w:r>
            <w:proofErr w:type="spellStart"/>
            <w:r w:rsidRPr="00B86F17">
              <w:rPr>
                <w:rFonts w:ascii="Times New Roman" w:hAnsi="Times New Roman" w:cs="Times New Roman"/>
              </w:rPr>
              <w:t>kN</w:t>
            </w:r>
            <w:proofErr w:type="spellEnd"/>
            <w:r w:rsidRPr="00B86F17">
              <w:rPr>
                <w:rFonts w:ascii="Times New Roman" w:hAnsi="Times New Roman" w:cs="Times New Roman"/>
              </w:rPr>
              <w:t>)</w:t>
            </w:r>
          </w:p>
        </w:tc>
        <w:tc>
          <w:tcPr>
            <w:tcW w:w="1914" w:type="dxa"/>
            <w:vAlign w:val="center"/>
          </w:tcPr>
          <w:p w14:paraId="5208AA80" w14:textId="7EA2B35A" w:rsidR="00B86F17" w:rsidRPr="00B86F17" w:rsidRDefault="00B86F17" w:rsidP="00B86F17">
            <w:pPr>
              <w:spacing w:before="120" w:after="120"/>
              <w:jc w:val="center"/>
              <w:rPr>
                <w:rFonts w:ascii="Times New Roman" w:hAnsi="Times New Roman" w:cs="Times New Roman"/>
                <w:sz w:val="24"/>
                <w:szCs w:val="24"/>
              </w:rPr>
            </w:pPr>
          </w:p>
        </w:tc>
      </w:tr>
      <w:tr w:rsidR="00B86F17" w14:paraId="17360847" w14:textId="77777777" w:rsidTr="00B86F17">
        <w:tc>
          <w:tcPr>
            <w:tcW w:w="6379" w:type="dxa"/>
            <w:vAlign w:val="center"/>
          </w:tcPr>
          <w:p w14:paraId="4B824D49" w14:textId="42E02A9D" w:rsidR="00B86F17" w:rsidRPr="00B86F17" w:rsidRDefault="00B86F17" w:rsidP="00B86F17">
            <w:pPr>
              <w:spacing w:before="120" w:after="120"/>
              <w:rPr>
                <w:rFonts w:ascii="Times New Roman" w:eastAsia="Times New Roman" w:hAnsi="Times New Roman" w:cs="Times New Roman"/>
                <w:sz w:val="24"/>
                <w:szCs w:val="24"/>
                <w:lang w:eastAsia="tr-TR"/>
              </w:rPr>
            </w:pPr>
            <w:r w:rsidRPr="00B86F17">
              <w:rPr>
                <w:rFonts w:ascii="Times New Roman" w:hAnsi="Times New Roman" w:cs="Times New Roman"/>
              </w:rPr>
              <w:t>Çeki Gücü (kW)</w:t>
            </w:r>
          </w:p>
        </w:tc>
        <w:tc>
          <w:tcPr>
            <w:tcW w:w="1914" w:type="dxa"/>
            <w:vAlign w:val="center"/>
          </w:tcPr>
          <w:p w14:paraId="6C5515E6" w14:textId="77777777" w:rsidR="00B86F17" w:rsidRPr="00B86F17" w:rsidRDefault="00B86F17" w:rsidP="00B86F17">
            <w:pPr>
              <w:spacing w:before="120" w:after="120"/>
              <w:jc w:val="center"/>
              <w:rPr>
                <w:rFonts w:ascii="Times New Roman" w:hAnsi="Times New Roman" w:cs="Times New Roman"/>
                <w:sz w:val="24"/>
                <w:szCs w:val="24"/>
              </w:rPr>
            </w:pPr>
          </w:p>
        </w:tc>
      </w:tr>
      <w:tr w:rsidR="00B86F17" w14:paraId="4D530359" w14:textId="77777777" w:rsidTr="00B86F17">
        <w:tc>
          <w:tcPr>
            <w:tcW w:w="6379" w:type="dxa"/>
            <w:vAlign w:val="center"/>
          </w:tcPr>
          <w:p w14:paraId="4564CB99" w14:textId="336C0B46" w:rsidR="00B86F17" w:rsidRPr="00B86F17" w:rsidRDefault="00B86F17" w:rsidP="00B86F17">
            <w:pPr>
              <w:spacing w:before="120" w:after="120"/>
              <w:rPr>
                <w:rFonts w:ascii="Times New Roman" w:eastAsia="Times New Roman" w:hAnsi="Times New Roman" w:cs="Times New Roman"/>
                <w:sz w:val="24"/>
                <w:szCs w:val="24"/>
                <w:lang w:eastAsia="tr-TR"/>
              </w:rPr>
            </w:pPr>
            <w:r w:rsidRPr="00B86F17">
              <w:rPr>
                <w:rFonts w:ascii="Times New Roman" w:hAnsi="Times New Roman" w:cs="Times New Roman"/>
              </w:rPr>
              <w:t>Birim Alan Başına Düşen Enerji Gereksinimi (kW/da)</w:t>
            </w:r>
          </w:p>
        </w:tc>
        <w:tc>
          <w:tcPr>
            <w:tcW w:w="1914" w:type="dxa"/>
            <w:vAlign w:val="center"/>
          </w:tcPr>
          <w:p w14:paraId="23213DF7" w14:textId="77777777" w:rsidR="00B86F17" w:rsidRPr="00B86F17" w:rsidRDefault="00B86F17" w:rsidP="00B86F17">
            <w:pPr>
              <w:spacing w:before="120" w:after="120"/>
              <w:jc w:val="center"/>
              <w:rPr>
                <w:rFonts w:ascii="Times New Roman" w:hAnsi="Times New Roman" w:cs="Times New Roman"/>
                <w:sz w:val="24"/>
                <w:szCs w:val="24"/>
              </w:rPr>
            </w:pPr>
          </w:p>
        </w:tc>
      </w:tr>
      <w:tr w:rsidR="00B86F17" w14:paraId="14E33847" w14:textId="77777777" w:rsidTr="00B86F17">
        <w:tc>
          <w:tcPr>
            <w:tcW w:w="6379" w:type="dxa"/>
            <w:vAlign w:val="center"/>
          </w:tcPr>
          <w:p w14:paraId="59847110" w14:textId="52F94EC6" w:rsidR="00B86F17" w:rsidRPr="00B86F17" w:rsidRDefault="00B86F17" w:rsidP="00B86F17">
            <w:pPr>
              <w:spacing w:before="120" w:after="120"/>
              <w:rPr>
                <w:rFonts w:ascii="Times New Roman" w:hAnsi="Times New Roman" w:cs="Times New Roman"/>
                <w:sz w:val="24"/>
                <w:szCs w:val="24"/>
              </w:rPr>
            </w:pPr>
            <w:r w:rsidRPr="00B86F17">
              <w:rPr>
                <w:rFonts w:ascii="Times New Roman" w:hAnsi="Times New Roman" w:cs="Times New Roman"/>
              </w:rPr>
              <w:t>Birim Materyal Kütlesi Başına Düşen Enerji Gereksinimi (kW/t)</w:t>
            </w:r>
          </w:p>
        </w:tc>
        <w:tc>
          <w:tcPr>
            <w:tcW w:w="1914" w:type="dxa"/>
            <w:vAlign w:val="center"/>
          </w:tcPr>
          <w:p w14:paraId="48F25CE9" w14:textId="7CED8B59" w:rsidR="00B86F17" w:rsidRPr="00B86F17" w:rsidRDefault="00B86F17" w:rsidP="00B86F17">
            <w:pPr>
              <w:spacing w:before="120" w:after="120"/>
              <w:jc w:val="center"/>
              <w:rPr>
                <w:rFonts w:ascii="Times New Roman" w:hAnsi="Times New Roman" w:cs="Times New Roman"/>
                <w:sz w:val="24"/>
                <w:szCs w:val="24"/>
              </w:rPr>
            </w:pPr>
          </w:p>
        </w:tc>
      </w:tr>
    </w:tbl>
    <w:p w14:paraId="4417AE67" w14:textId="4E9680E1" w:rsidR="000C660D" w:rsidRPr="00A02CA2" w:rsidRDefault="00746AF1" w:rsidP="00A02CA2">
      <w:pPr>
        <w:spacing w:after="120" w:line="240" w:lineRule="auto"/>
        <w:jc w:val="both"/>
        <w:rPr>
          <w:rFonts w:ascii="Times New Roman" w:hAnsi="Times New Roman" w:cs="Times New Roman"/>
          <w:i/>
          <w:iCs/>
        </w:rPr>
      </w:pPr>
      <w:r w:rsidRPr="00A02CA2">
        <w:rPr>
          <w:rFonts w:ascii="Times New Roman" w:hAnsi="Times New Roman" w:cs="Times New Roman"/>
          <w:i/>
          <w:iCs/>
        </w:rPr>
        <w:t>* Parçalama işlemi çeki kuvvetine bağlı olarak çalışan makinalar için belirlenmelidir.</w:t>
      </w:r>
    </w:p>
    <w:p w14:paraId="655A9577" w14:textId="38C393DC" w:rsidR="00642B80" w:rsidRDefault="00642B80" w:rsidP="00A02CA2">
      <w:pPr>
        <w:spacing w:before="240"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w:t>
      </w:r>
      <w:r w:rsidR="001B7823">
        <w:rPr>
          <w:rFonts w:ascii="Times New Roman" w:eastAsia="Times New Roman" w:hAnsi="Times New Roman" w:cs="Times New Roman"/>
          <w:b/>
          <w:bCs/>
          <w:sz w:val="24"/>
          <w:szCs w:val="24"/>
          <w:lang w:eastAsia="tr-TR"/>
        </w:rPr>
        <w:t>5</w:t>
      </w:r>
      <w:r w:rsidR="007E560F">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Pr="003F4442">
        <w:rPr>
          <w:rFonts w:ascii="Times New Roman" w:eastAsia="Times New Roman" w:hAnsi="Times New Roman" w:cs="Times New Roman"/>
          <w:b/>
          <w:bCs/>
          <w:sz w:val="24"/>
          <w:szCs w:val="24"/>
          <w:lang w:eastAsia="tr-TR"/>
        </w:rPr>
        <w:t>Parçacık</w:t>
      </w:r>
      <w:r w:rsidR="002349A8">
        <w:rPr>
          <w:rFonts w:ascii="Times New Roman" w:eastAsia="Times New Roman" w:hAnsi="Times New Roman" w:cs="Times New Roman"/>
          <w:b/>
          <w:bCs/>
          <w:sz w:val="24"/>
          <w:szCs w:val="24"/>
          <w:lang w:eastAsia="tr-TR"/>
        </w:rPr>
        <w:t xml:space="preserve"> Boyutlarının Belirlenmesi </w:t>
      </w:r>
    </w:p>
    <w:p w14:paraId="76C9A67E" w14:textId="61E81631" w:rsidR="00642B80" w:rsidRDefault="00642B80" w:rsidP="00F2143A">
      <w:pPr>
        <w:spacing w:after="0" w:line="240" w:lineRule="auto"/>
        <w:jc w:val="both"/>
        <w:rPr>
          <w:rFonts w:ascii="Times New Roman" w:eastAsia="Times New Roman" w:hAnsi="Times New Roman" w:cs="Times New Roman"/>
          <w:b/>
          <w:bCs/>
          <w:sz w:val="24"/>
          <w:szCs w:val="24"/>
          <w:lang w:eastAsia="tr-TR"/>
        </w:rPr>
      </w:pPr>
    </w:p>
    <w:p w14:paraId="55AFE5A0" w14:textId="30E20F78" w:rsidR="002349A8" w:rsidRDefault="002349A8" w:rsidP="00DC6B62">
      <w:pPr>
        <w:spacing w:after="0" w:line="240" w:lineRule="auto"/>
        <w:ind w:firstLine="709"/>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Denemeler sonucunda parçalanan bitkisel artıkların parçacık boyutlarının belirlenmesi amacıyla, </w:t>
      </w:r>
      <w:r w:rsidR="00EF7EC6">
        <w:rPr>
          <w:rFonts w:ascii="Times New Roman" w:eastAsia="Calibri" w:hAnsi="Times New Roman" w:cs="Times New Roman"/>
          <w:noProof/>
          <w:sz w:val="24"/>
          <w:szCs w:val="24"/>
        </w:rPr>
        <w:t xml:space="preserve">başından, ortasından ve sonunda olmak üzere parselin </w:t>
      </w:r>
      <w:r>
        <w:rPr>
          <w:rFonts w:ascii="Times New Roman" w:eastAsia="Calibri" w:hAnsi="Times New Roman" w:cs="Times New Roman"/>
          <w:noProof/>
          <w:sz w:val="24"/>
          <w:szCs w:val="24"/>
        </w:rPr>
        <w:t xml:space="preserve">üç </w:t>
      </w:r>
      <w:r w:rsidRPr="00CA07A8">
        <w:rPr>
          <w:rFonts w:ascii="Times New Roman" w:eastAsia="Calibri" w:hAnsi="Times New Roman" w:cs="Times New Roman"/>
          <w:noProof/>
          <w:sz w:val="24"/>
          <w:szCs w:val="24"/>
        </w:rPr>
        <w:t>farklı nokta</w:t>
      </w:r>
      <w:r w:rsidR="00EF7EC6">
        <w:rPr>
          <w:rFonts w:ascii="Times New Roman" w:eastAsia="Calibri" w:hAnsi="Times New Roman" w:cs="Times New Roman"/>
          <w:noProof/>
          <w:sz w:val="24"/>
          <w:szCs w:val="24"/>
        </w:rPr>
        <w:t xml:space="preserve">sından </w:t>
      </w:r>
      <w:r w:rsidRPr="00CA07A8">
        <w:rPr>
          <w:rFonts w:ascii="Times New Roman" w:eastAsia="Calibri" w:hAnsi="Times New Roman" w:cs="Times New Roman"/>
          <w:noProof/>
          <w:sz w:val="24"/>
          <w:szCs w:val="24"/>
        </w:rPr>
        <w:t>örnekler alınm</w:t>
      </w:r>
      <w:r w:rsidR="00EF7EC6">
        <w:rPr>
          <w:rFonts w:ascii="Times New Roman" w:eastAsia="Calibri" w:hAnsi="Times New Roman" w:cs="Times New Roman"/>
          <w:noProof/>
          <w:sz w:val="24"/>
          <w:szCs w:val="24"/>
        </w:rPr>
        <w:t xml:space="preserve">alıdır. </w:t>
      </w:r>
      <w:r w:rsidRPr="00CA07A8">
        <w:rPr>
          <w:rFonts w:ascii="Times New Roman" w:eastAsia="Calibri" w:hAnsi="Times New Roman" w:cs="Times New Roman"/>
          <w:noProof/>
          <w:sz w:val="24"/>
          <w:szCs w:val="24"/>
        </w:rPr>
        <w:t xml:space="preserve">Bunun için </w:t>
      </w:r>
      <w:r w:rsidR="00C55117">
        <w:rPr>
          <w:rFonts w:ascii="Times New Roman" w:eastAsia="Calibri" w:hAnsi="Times New Roman" w:cs="Times New Roman"/>
          <w:noProof/>
          <w:sz w:val="24"/>
          <w:szCs w:val="24"/>
        </w:rPr>
        <w:t>50</w:t>
      </w:r>
      <w:r>
        <w:rPr>
          <w:rFonts w:ascii="Times New Roman" w:eastAsia="Calibri" w:hAnsi="Times New Roman" w:cs="Times New Roman"/>
          <w:noProof/>
          <w:sz w:val="24"/>
          <w:szCs w:val="24"/>
        </w:rPr>
        <w:t>×</w:t>
      </w:r>
      <w:r w:rsidR="00C55117">
        <w:rPr>
          <w:rFonts w:ascii="Times New Roman" w:eastAsia="Calibri" w:hAnsi="Times New Roman" w:cs="Times New Roman"/>
          <w:noProof/>
          <w:sz w:val="24"/>
          <w:szCs w:val="24"/>
        </w:rPr>
        <w:t>50 cm</w:t>
      </w:r>
      <w:r w:rsidRPr="00CA07A8">
        <w:rPr>
          <w:rFonts w:ascii="Times New Roman" w:eastAsia="Calibri" w:hAnsi="Times New Roman" w:cs="Times New Roman"/>
          <w:noProof/>
          <w:sz w:val="24"/>
          <w:szCs w:val="24"/>
        </w:rPr>
        <w:t xml:space="preserve"> </w:t>
      </w:r>
      <w:r w:rsidR="00EF7EC6">
        <w:rPr>
          <w:rFonts w:ascii="Times New Roman" w:eastAsia="Calibri" w:hAnsi="Times New Roman" w:cs="Times New Roman"/>
          <w:noProof/>
          <w:sz w:val="24"/>
          <w:szCs w:val="24"/>
        </w:rPr>
        <w:t xml:space="preserve">boyutlarında </w:t>
      </w:r>
      <w:r w:rsidRPr="00CA07A8">
        <w:rPr>
          <w:rFonts w:ascii="Times New Roman" w:eastAsia="Calibri" w:hAnsi="Times New Roman" w:cs="Times New Roman"/>
          <w:noProof/>
          <w:sz w:val="24"/>
          <w:szCs w:val="24"/>
        </w:rPr>
        <w:t xml:space="preserve">çerçeve </w:t>
      </w:r>
      <w:r w:rsidR="00EF7EC6">
        <w:rPr>
          <w:rFonts w:ascii="Times New Roman" w:eastAsia="Calibri" w:hAnsi="Times New Roman" w:cs="Times New Roman"/>
          <w:noProof/>
          <w:sz w:val="24"/>
          <w:szCs w:val="24"/>
        </w:rPr>
        <w:t xml:space="preserve">toprak üzerine bırakılmalı ve </w:t>
      </w:r>
      <w:r w:rsidRPr="00CA07A8">
        <w:rPr>
          <w:rFonts w:ascii="Times New Roman" w:eastAsia="Calibri" w:hAnsi="Times New Roman" w:cs="Times New Roman"/>
          <w:noProof/>
          <w:sz w:val="24"/>
          <w:szCs w:val="24"/>
        </w:rPr>
        <w:t>çerçeve içerisinde kalan parçalanmış materyalin tümü analizlerde kull</w:t>
      </w:r>
      <w:r>
        <w:rPr>
          <w:rFonts w:ascii="Times New Roman" w:eastAsia="Calibri" w:hAnsi="Times New Roman" w:cs="Times New Roman"/>
          <w:noProof/>
          <w:sz w:val="24"/>
          <w:szCs w:val="24"/>
        </w:rPr>
        <w:t>anılmak üzere toplanm</w:t>
      </w:r>
      <w:r w:rsidR="00EF7EC6">
        <w:rPr>
          <w:rFonts w:ascii="Times New Roman" w:eastAsia="Calibri" w:hAnsi="Times New Roman" w:cs="Times New Roman"/>
          <w:noProof/>
          <w:sz w:val="24"/>
          <w:szCs w:val="24"/>
        </w:rPr>
        <w:t>alıdır. T</w:t>
      </w:r>
      <w:r w:rsidRPr="00CA07A8">
        <w:rPr>
          <w:rFonts w:ascii="Times New Roman" w:eastAsia="Calibri" w:hAnsi="Times New Roman" w:cs="Times New Roman"/>
          <w:noProof/>
          <w:sz w:val="24"/>
          <w:szCs w:val="24"/>
        </w:rPr>
        <w:t xml:space="preserve">oplanan </w:t>
      </w:r>
      <w:r w:rsidRPr="00D26767">
        <w:rPr>
          <w:rFonts w:ascii="Times New Roman" w:eastAsia="Calibri" w:hAnsi="Times New Roman" w:cs="Times New Roman"/>
          <w:noProof/>
          <w:sz w:val="24"/>
          <w:szCs w:val="24"/>
        </w:rPr>
        <w:t>parçalanmış budama atıklarının tümünün uzunlukları ölçülm</w:t>
      </w:r>
      <w:r w:rsidR="00EF7EC6" w:rsidRPr="00D26767">
        <w:rPr>
          <w:rFonts w:ascii="Times New Roman" w:eastAsia="Calibri" w:hAnsi="Times New Roman" w:cs="Times New Roman"/>
          <w:noProof/>
          <w:sz w:val="24"/>
          <w:szCs w:val="24"/>
        </w:rPr>
        <w:t>elidir. Denemelerde toplanan parçacıklar, uzunlu</w:t>
      </w:r>
      <w:r w:rsidR="00C55117" w:rsidRPr="00D26767">
        <w:rPr>
          <w:rFonts w:ascii="Times New Roman" w:eastAsia="Calibri" w:hAnsi="Times New Roman" w:cs="Times New Roman"/>
          <w:noProof/>
          <w:sz w:val="24"/>
          <w:szCs w:val="24"/>
        </w:rPr>
        <w:t>ğ</w:t>
      </w:r>
      <w:r w:rsidR="00EF7EC6" w:rsidRPr="00D26767">
        <w:rPr>
          <w:rFonts w:ascii="Times New Roman" w:eastAsia="Calibri" w:hAnsi="Times New Roman" w:cs="Times New Roman"/>
          <w:noProof/>
          <w:sz w:val="24"/>
          <w:szCs w:val="24"/>
        </w:rPr>
        <w:t xml:space="preserve">una göre en az 5 gruba ayrılmalıdır. </w:t>
      </w:r>
      <w:r w:rsidRPr="00D26767">
        <w:rPr>
          <w:rFonts w:ascii="Times New Roman" w:eastAsia="Calibri" w:hAnsi="Times New Roman" w:cs="Times New Roman"/>
          <w:noProof/>
          <w:sz w:val="24"/>
          <w:szCs w:val="24"/>
        </w:rPr>
        <w:t>Ölçülen bu değerler ile ortalama parça boyutları</w:t>
      </w:r>
      <w:r w:rsidR="00EF7EC6" w:rsidRPr="00D26767">
        <w:rPr>
          <w:rFonts w:ascii="Times New Roman" w:eastAsia="Calibri" w:hAnsi="Times New Roman" w:cs="Times New Roman"/>
          <w:noProof/>
          <w:sz w:val="24"/>
          <w:szCs w:val="24"/>
        </w:rPr>
        <w:t xml:space="preserve">nın belirlenmesi için kullanılan </w:t>
      </w:r>
      <w:r w:rsidRPr="00D26767">
        <w:rPr>
          <w:rFonts w:ascii="Times New Roman" w:eastAsia="Calibri" w:hAnsi="Times New Roman" w:cs="Times New Roman"/>
          <w:noProof/>
          <w:sz w:val="24"/>
          <w:szCs w:val="24"/>
        </w:rPr>
        <w:t xml:space="preserve">eşitlik </w:t>
      </w:r>
      <w:r w:rsidR="00EF7EC6" w:rsidRPr="00D26767">
        <w:rPr>
          <w:rFonts w:ascii="Times New Roman" w:eastAsia="Calibri" w:hAnsi="Times New Roman" w:cs="Times New Roman"/>
          <w:noProof/>
          <w:sz w:val="24"/>
          <w:szCs w:val="24"/>
        </w:rPr>
        <w:t xml:space="preserve">aşağıda verilmiştir </w:t>
      </w:r>
      <w:r w:rsidRPr="00D26767">
        <w:rPr>
          <w:rFonts w:ascii="Times New Roman" w:eastAsia="Calibri" w:hAnsi="Times New Roman" w:cs="Times New Roman"/>
          <w:noProof/>
          <w:sz w:val="24"/>
          <w:szCs w:val="24"/>
        </w:rPr>
        <w:t>(</w:t>
      </w:r>
      <w:r w:rsidR="006B42DD" w:rsidRPr="00D26767">
        <w:rPr>
          <w:rFonts w:ascii="Times New Roman" w:eastAsia="Calibri" w:hAnsi="Times New Roman" w:cs="Times New Roman"/>
          <w:noProof/>
          <w:sz w:val="24"/>
          <w:szCs w:val="24"/>
        </w:rPr>
        <w:t xml:space="preserve">Kocabıyık, 2003; </w:t>
      </w:r>
      <w:r w:rsidRPr="00D26767">
        <w:rPr>
          <w:rFonts w:ascii="Times New Roman" w:eastAsia="Calibri" w:hAnsi="Times New Roman" w:cs="Times New Roman"/>
          <w:noProof/>
          <w:sz w:val="24"/>
          <w:szCs w:val="24"/>
        </w:rPr>
        <w:t>Demir 2007, Kaplan 2007</w:t>
      </w:r>
      <w:r w:rsidR="00EF7EC6" w:rsidRPr="00D26767">
        <w:rPr>
          <w:rFonts w:ascii="Times New Roman" w:eastAsia="Calibri" w:hAnsi="Times New Roman" w:cs="Times New Roman"/>
          <w:noProof/>
          <w:sz w:val="24"/>
          <w:szCs w:val="24"/>
        </w:rPr>
        <w:t>; Yiğit 2013)</w:t>
      </w:r>
      <w:r w:rsidRPr="00D26767">
        <w:rPr>
          <w:rFonts w:ascii="Times New Roman" w:eastAsia="Calibri" w:hAnsi="Times New Roman" w:cs="Times New Roman"/>
          <w:noProof/>
          <w:sz w:val="24"/>
          <w:szCs w:val="24"/>
        </w:rPr>
        <w:t>.</w:t>
      </w:r>
    </w:p>
    <w:p w14:paraId="6B783B18" w14:textId="77777777" w:rsidR="00D17549" w:rsidRPr="00CA07A8" w:rsidRDefault="00D17549" w:rsidP="00DC6B62">
      <w:pPr>
        <w:spacing w:after="0" w:line="240" w:lineRule="auto"/>
        <w:ind w:firstLine="709"/>
        <w:jc w:val="both"/>
        <w:rPr>
          <w:rFonts w:ascii="Times New Roman" w:eastAsia="Calibri" w:hAnsi="Times New Roman" w:cs="Times New Roman"/>
          <w:noProof/>
          <w:sz w:val="24"/>
          <w:szCs w:val="24"/>
        </w:rPr>
      </w:pPr>
    </w:p>
    <w:p w14:paraId="580900FE" w14:textId="3DDF4ED8" w:rsidR="002349A8" w:rsidRPr="00CA07A8" w:rsidRDefault="002349A8" w:rsidP="002349A8">
      <w:pPr>
        <w:tabs>
          <w:tab w:val="left" w:pos="7938"/>
        </w:tabs>
        <w:spacing w:before="240" w:after="240" w:line="360" w:lineRule="auto"/>
        <w:jc w:val="both"/>
        <w:rPr>
          <w:rFonts w:ascii="Times New Roman" w:eastAsia="Calibri" w:hAnsi="Times New Roman" w:cs="Times New Roman"/>
          <w:position w:val="-24"/>
          <w:sz w:val="24"/>
          <w:szCs w:val="24"/>
        </w:rPr>
      </w:pPr>
      <w:r w:rsidRPr="00CA07A8">
        <w:rPr>
          <w:rFonts w:ascii="Times New Roman" w:eastAsia="Calibri" w:hAnsi="Times New Roman" w:cs="Times New Roman"/>
          <w:position w:val="-32"/>
          <w:sz w:val="24"/>
          <w:szCs w:val="24"/>
        </w:rPr>
        <w:object w:dxaOrig="1760" w:dyaOrig="760" w14:anchorId="170C8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34.2pt" o:ole="">
            <v:imagedata r:id="rId6" o:title=""/>
          </v:shape>
          <o:OLEObject Type="Embed" ProgID="Equation.3" ShapeID="_x0000_i1025" DrawAspect="Content" ObjectID="_1728157284" r:id="rId7"/>
        </w:object>
      </w:r>
    </w:p>
    <w:p w14:paraId="3F98B54F" w14:textId="723BD681" w:rsidR="00647424" w:rsidRPr="00647424" w:rsidRDefault="00647424" w:rsidP="00647424">
      <w:pPr>
        <w:spacing w:after="120"/>
        <w:ind w:left="567" w:hanging="567"/>
        <w:jc w:val="both"/>
        <w:rPr>
          <w:rFonts w:ascii="Times New Roman" w:eastAsia="Calibri" w:hAnsi="Times New Roman" w:cs="Times New Roman"/>
          <w:iCs/>
          <w:position w:val="-24"/>
          <w:sz w:val="24"/>
          <w:szCs w:val="24"/>
        </w:rPr>
      </w:pPr>
      <w:r w:rsidRPr="00647424">
        <w:rPr>
          <w:rFonts w:ascii="Times New Roman" w:eastAsia="Calibri" w:hAnsi="Times New Roman" w:cs="Times New Roman"/>
          <w:iCs/>
          <w:position w:val="-24"/>
          <w:sz w:val="24"/>
          <w:szCs w:val="24"/>
        </w:rPr>
        <w:t>Burada,</w:t>
      </w:r>
    </w:p>
    <w:p w14:paraId="6C77F041" w14:textId="69F5FFCB" w:rsidR="002349A8" w:rsidRPr="00647424" w:rsidRDefault="002349A8" w:rsidP="002349A8">
      <w:pPr>
        <w:spacing w:after="0"/>
        <w:ind w:left="567" w:hanging="567"/>
        <w:jc w:val="both"/>
        <w:rPr>
          <w:rFonts w:ascii="Times New Roman" w:eastAsia="Calibri" w:hAnsi="Times New Roman" w:cs="Times New Roman"/>
          <w:position w:val="-24"/>
          <w:sz w:val="24"/>
          <w:szCs w:val="24"/>
        </w:rPr>
      </w:pPr>
      <w:proofErr w:type="spellStart"/>
      <w:r w:rsidRPr="00647424">
        <w:rPr>
          <w:rFonts w:ascii="Times New Roman" w:eastAsia="Calibri" w:hAnsi="Times New Roman" w:cs="Times New Roman"/>
          <w:i/>
          <w:position w:val="-24"/>
          <w:sz w:val="24"/>
          <w:szCs w:val="24"/>
        </w:rPr>
        <w:t>X</w:t>
      </w:r>
      <w:r w:rsidRPr="00647424">
        <w:rPr>
          <w:rFonts w:ascii="Times New Roman" w:eastAsia="Calibri" w:hAnsi="Times New Roman" w:cs="Times New Roman"/>
          <w:i/>
          <w:position w:val="-24"/>
          <w:sz w:val="24"/>
          <w:szCs w:val="24"/>
          <w:vertAlign w:val="subscript"/>
        </w:rPr>
        <w:t>ort</w:t>
      </w:r>
      <w:proofErr w:type="spellEnd"/>
      <w:r w:rsidRPr="00647424">
        <w:rPr>
          <w:rFonts w:ascii="Times New Roman" w:eastAsia="Calibri" w:hAnsi="Times New Roman" w:cs="Times New Roman"/>
          <w:position w:val="-24"/>
          <w:sz w:val="24"/>
          <w:szCs w:val="24"/>
        </w:rPr>
        <w:tab/>
      </w:r>
      <w:r w:rsidR="00D17549">
        <w:rPr>
          <w:rFonts w:ascii="Times New Roman" w:eastAsia="Calibri" w:hAnsi="Times New Roman" w:cs="Times New Roman"/>
          <w:position w:val="-24"/>
          <w:sz w:val="24"/>
          <w:szCs w:val="24"/>
        </w:rPr>
        <w:t>:</w:t>
      </w:r>
      <w:r w:rsidRPr="00647424">
        <w:rPr>
          <w:rFonts w:ascii="Times New Roman" w:eastAsia="Calibri" w:hAnsi="Times New Roman" w:cs="Times New Roman"/>
          <w:position w:val="-24"/>
          <w:sz w:val="24"/>
          <w:szCs w:val="24"/>
        </w:rPr>
        <w:t xml:space="preserve"> Ortalama </w:t>
      </w:r>
      <w:r w:rsidR="00C55117" w:rsidRPr="00647424">
        <w:rPr>
          <w:rFonts w:ascii="Times New Roman" w:eastAsia="Calibri" w:hAnsi="Times New Roman" w:cs="Times New Roman"/>
          <w:position w:val="-24"/>
          <w:sz w:val="24"/>
          <w:szCs w:val="24"/>
        </w:rPr>
        <w:t xml:space="preserve">parçacık </w:t>
      </w:r>
      <w:r w:rsidRPr="00647424">
        <w:rPr>
          <w:rFonts w:ascii="Times New Roman" w:eastAsia="Calibri" w:hAnsi="Times New Roman" w:cs="Times New Roman"/>
          <w:position w:val="-24"/>
          <w:sz w:val="24"/>
          <w:szCs w:val="24"/>
        </w:rPr>
        <w:t>uzunluğu (mm)</w:t>
      </w:r>
      <w:r w:rsidR="00647424">
        <w:rPr>
          <w:rFonts w:ascii="Times New Roman" w:eastAsia="Calibri" w:hAnsi="Times New Roman" w:cs="Times New Roman"/>
          <w:position w:val="-24"/>
          <w:sz w:val="24"/>
          <w:szCs w:val="24"/>
        </w:rPr>
        <w:t>,</w:t>
      </w:r>
    </w:p>
    <w:p w14:paraId="5048E19A" w14:textId="7933751F" w:rsidR="002349A8" w:rsidRPr="00647424" w:rsidRDefault="002349A8" w:rsidP="002349A8">
      <w:pPr>
        <w:spacing w:after="0"/>
        <w:ind w:left="567" w:hanging="567"/>
        <w:jc w:val="both"/>
        <w:rPr>
          <w:rFonts w:ascii="Times New Roman" w:eastAsia="Calibri" w:hAnsi="Times New Roman" w:cs="Times New Roman"/>
          <w:position w:val="-24"/>
          <w:sz w:val="24"/>
          <w:szCs w:val="24"/>
        </w:rPr>
      </w:pPr>
      <w:proofErr w:type="spellStart"/>
      <w:r w:rsidRPr="00647424">
        <w:rPr>
          <w:rFonts w:ascii="Times New Roman" w:eastAsia="Calibri" w:hAnsi="Times New Roman" w:cs="Times New Roman"/>
          <w:i/>
          <w:position w:val="-24"/>
          <w:sz w:val="24"/>
          <w:szCs w:val="24"/>
        </w:rPr>
        <w:t>X</w:t>
      </w:r>
      <w:r w:rsidRPr="00647424">
        <w:rPr>
          <w:rFonts w:ascii="Times New Roman" w:eastAsia="Calibri" w:hAnsi="Times New Roman" w:cs="Times New Roman"/>
          <w:i/>
          <w:position w:val="-24"/>
          <w:sz w:val="24"/>
          <w:szCs w:val="24"/>
          <w:vertAlign w:val="subscript"/>
        </w:rPr>
        <w:t>i</w:t>
      </w:r>
      <w:proofErr w:type="spellEnd"/>
      <w:r w:rsidRPr="00647424">
        <w:rPr>
          <w:rFonts w:ascii="Times New Roman" w:eastAsia="Calibri" w:hAnsi="Times New Roman" w:cs="Times New Roman"/>
          <w:position w:val="-24"/>
          <w:sz w:val="24"/>
          <w:szCs w:val="24"/>
        </w:rPr>
        <w:tab/>
      </w:r>
      <w:r w:rsidR="00D17549">
        <w:rPr>
          <w:rFonts w:ascii="Times New Roman" w:eastAsia="Calibri" w:hAnsi="Times New Roman" w:cs="Times New Roman"/>
          <w:position w:val="-24"/>
          <w:sz w:val="24"/>
          <w:szCs w:val="24"/>
        </w:rPr>
        <w:t>:</w:t>
      </w:r>
      <w:r w:rsidRPr="00647424">
        <w:rPr>
          <w:rFonts w:ascii="Times New Roman" w:eastAsia="Calibri" w:hAnsi="Times New Roman" w:cs="Times New Roman"/>
          <w:position w:val="-24"/>
          <w:sz w:val="24"/>
          <w:szCs w:val="24"/>
        </w:rPr>
        <w:t xml:space="preserve"> Gruba ait ortalama </w:t>
      </w:r>
      <w:r w:rsidR="00C55117" w:rsidRPr="00647424">
        <w:rPr>
          <w:rFonts w:ascii="Times New Roman" w:eastAsia="Calibri" w:hAnsi="Times New Roman" w:cs="Times New Roman"/>
          <w:position w:val="-24"/>
          <w:sz w:val="24"/>
          <w:szCs w:val="24"/>
        </w:rPr>
        <w:t xml:space="preserve">parçacık </w:t>
      </w:r>
      <w:r w:rsidRPr="00647424">
        <w:rPr>
          <w:rFonts w:ascii="Times New Roman" w:eastAsia="Calibri" w:hAnsi="Times New Roman" w:cs="Times New Roman"/>
          <w:position w:val="-24"/>
          <w:sz w:val="24"/>
          <w:szCs w:val="24"/>
        </w:rPr>
        <w:t>uzunluğu (mm)</w:t>
      </w:r>
      <w:r w:rsidR="00647424">
        <w:rPr>
          <w:rFonts w:ascii="Times New Roman" w:eastAsia="Calibri" w:hAnsi="Times New Roman" w:cs="Times New Roman"/>
          <w:position w:val="-24"/>
          <w:sz w:val="24"/>
          <w:szCs w:val="24"/>
        </w:rPr>
        <w:t>,</w:t>
      </w:r>
    </w:p>
    <w:p w14:paraId="1703B1AE" w14:textId="01FE2746" w:rsidR="002349A8" w:rsidRPr="00647424" w:rsidRDefault="002349A8" w:rsidP="002349A8">
      <w:pPr>
        <w:spacing w:after="0"/>
        <w:ind w:left="567" w:hanging="567"/>
        <w:jc w:val="both"/>
        <w:rPr>
          <w:rFonts w:ascii="Times New Roman" w:eastAsia="Calibri" w:hAnsi="Times New Roman" w:cs="Times New Roman"/>
          <w:position w:val="-24"/>
          <w:sz w:val="24"/>
          <w:szCs w:val="24"/>
        </w:rPr>
      </w:pPr>
      <w:proofErr w:type="gramStart"/>
      <w:r w:rsidRPr="00647424">
        <w:rPr>
          <w:rFonts w:ascii="Times New Roman" w:eastAsia="Calibri" w:hAnsi="Times New Roman" w:cs="Times New Roman"/>
          <w:i/>
          <w:position w:val="-24"/>
          <w:sz w:val="24"/>
          <w:szCs w:val="24"/>
        </w:rPr>
        <w:t>f</w:t>
      </w:r>
      <w:r w:rsidRPr="00647424">
        <w:rPr>
          <w:rFonts w:ascii="Times New Roman" w:eastAsia="Calibri" w:hAnsi="Times New Roman" w:cs="Times New Roman"/>
          <w:i/>
          <w:position w:val="-24"/>
          <w:sz w:val="24"/>
          <w:szCs w:val="24"/>
          <w:vertAlign w:val="subscript"/>
        </w:rPr>
        <w:t>i</w:t>
      </w:r>
      <w:proofErr w:type="gramEnd"/>
      <w:r w:rsidRPr="00647424">
        <w:rPr>
          <w:rFonts w:ascii="Times New Roman" w:eastAsia="Calibri" w:hAnsi="Times New Roman" w:cs="Times New Roman"/>
          <w:position w:val="-24"/>
          <w:sz w:val="24"/>
          <w:szCs w:val="24"/>
        </w:rPr>
        <w:tab/>
      </w:r>
      <w:r w:rsidR="00D17549">
        <w:rPr>
          <w:rFonts w:ascii="Times New Roman" w:eastAsia="Calibri" w:hAnsi="Times New Roman" w:cs="Times New Roman"/>
          <w:position w:val="-24"/>
          <w:sz w:val="24"/>
          <w:szCs w:val="24"/>
        </w:rPr>
        <w:t>:</w:t>
      </w:r>
      <w:r w:rsidRPr="00647424">
        <w:rPr>
          <w:rFonts w:ascii="Times New Roman" w:eastAsia="Calibri" w:hAnsi="Times New Roman" w:cs="Times New Roman"/>
          <w:position w:val="-24"/>
          <w:sz w:val="24"/>
          <w:szCs w:val="24"/>
        </w:rPr>
        <w:t xml:space="preserve"> Her bir gruba ait ölçüm yapılan parça</w:t>
      </w:r>
      <w:r w:rsidR="00C55117" w:rsidRPr="00647424">
        <w:rPr>
          <w:rFonts w:ascii="Times New Roman" w:eastAsia="Calibri" w:hAnsi="Times New Roman" w:cs="Times New Roman"/>
          <w:position w:val="-24"/>
          <w:sz w:val="24"/>
          <w:szCs w:val="24"/>
        </w:rPr>
        <w:t xml:space="preserve">cıkların kütlesi </w:t>
      </w:r>
      <w:r w:rsidRPr="00647424">
        <w:rPr>
          <w:rFonts w:ascii="Times New Roman" w:eastAsia="Calibri" w:hAnsi="Times New Roman" w:cs="Times New Roman"/>
          <w:position w:val="-24"/>
          <w:sz w:val="24"/>
          <w:szCs w:val="24"/>
        </w:rPr>
        <w:t>– frekans (</w:t>
      </w:r>
      <w:r w:rsidR="00C55117" w:rsidRPr="00647424">
        <w:rPr>
          <w:rFonts w:ascii="Times New Roman" w:eastAsia="Calibri" w:hAnsi="Times New Roman" w:cs="Times New Roman"/>
          <w:position w:val="-24"/>
          <w:sz w:val="24"/>
          <w:szCs w:val="24"/>
        </w:rPr>
        <w:t>g</w:t>
      </w:r>
      <w:r w:rsidRPr="00647424">
        <w:rPr>
          <w:rFonts w:ascii="Times New Roman" w:eastAsia="Calibri" w:hAnsi="Times New Roman" w:cs="Times New Roman"/>
          <w:position w:val="-24"/>
          <w:sz w:val="24"/>
          <w:szCs w:val="24"/>
        </w:rPr>
        <w:t>)</w:t>
      </w:r>
      <w:r w:rsidR="00647424">
        <w:rPr>
          <w:rFonts w:ascii="Times New Roman" w:eastAsia="Calibri" w:hAnsi="Times New Roman" w:cs="Times New Roman"/>
          <w:position w:val="-24"/>
          <w:sz w:val="24"/>
          <w:szCs w:val="24"/>
        </w:rPr>
        <w:t>,</w:t>
      </w:r>
    </w:p>
    <w:p w14:paraId="03C426CC" w14:textId="2ED49350" w:rsidR="002349A8" w:rsidRPr="00647424" w:rsidRDefault="002349A8" w:rsidP="002349A8">
      <w:pPr>
        <w:tabs>
          <w:tab w:val="left" w:pos="851"/>
        </w:tabs>
        <w:spacing w:after="0"/>
        <w:ind w:left="567" w:hanging="567"/>
        <w:jc w:val="both"/>
        <w:rPr>
          <w:rFonts w:ascii="Times New Roman" w:eastAsia="Calibri" w:hAnsi="Times New Roman" w:cs="Times New Roman"/>
          <w:position w:val="-24"/>
          <w:sz w:val="24"/>
          <w:szCs w:val="24"/>
        </w:rPr>
      </w:pPr>
      <w:proofErr w:type="gramStart"/>
      <w:r w:rsidRPr="00647424">
        <w:rPr>
          <w:rFonts w:ascii="Times New Roman" w:eastAsia="Calibri" w:hAnsi="Times New Roman" w:cs="Times New Roman"/>
          <w:i/>
          <w:position w:val="-24"/>
          <w:sz w:val="24"/>
          <w:szCs w:val="24"/>
        </w:rPr>
        <w:t>f</w:t>
      </w:r>
      <w:proofErr w:type="gramEnd"/>
      <w:r w:rsidRPr="00647424">
        <w:rPr>
          <w:rFonts w:ascii="Times New Roman" w:eastAsia="Calibri" w:hAnsi="Times New Roman" w:cs="Times New Roman"/>
          <w:position w:val="-24"/>
          <w:sz w:val="24"/>
          <w:szCs w:val="24"/>
        </w:rPr>
        <w:tab/>
      </w:r>
      <w:r w:rsidR="00D17549">
        <w:rPr>
          <w:rFonts w:ascii="Times New Roman" w:eastAsia="Calibri" w:hAnsi="Times New Roman" w:cs="Times New Roman"/>
          <w:position w:val="-24"/>
          <w:sz w:val="24"/>
          <w:szCs w:val="24"/>
        </w:rPr>
        <w:t>:</w:t>
      </w:r>
      <w:r w:rsidRPr="00647424">
        <w:rPr>
          <w:rFonts w:ascii="Times New Roman" w:eastAsia="Calibri" w:hAnsi="Times New Roman" w:cs="Times New Roman"/>
          <w:position w:val="-24"/>
          <w:sz w:val="24"/>
          <w:szCs w:val="24"/>
        </w:rPr>
        <w:t xml:space="preserve"> </w:t>
      </w:r>
      <w:r w:rsidR="00C55117" w:rsidRPr="00647424">
        <w:rPr>
          <w:rFonts w:ascii="Times New Roman" w:eastAsia="Calibri" w:hAnsi="Times New Roman" w:cs="Times New Roman"/>
          <w:position w:val="-24"/>
          <w:sz w:val="24"/>
          <w:szCs w:val="24"/>
        </w:rPr>
        <w:t>Parçacıkların toplam kütlesi</w:t>
      </w:r>
      <w:r w:rsidRPr="00647424">
        <w:rPr>
          <w:rFonts w:ascii="Times New Roman" w:eastAsia="Calibri" w:hAnsi="Times New Roman" w:cs="Times New Roman"/>
          <w:position w:val="-24"/>
          <w:sz w:val="24"/>
          <w:szCs w:val="24"/>
        </w:rPr>
        <w:t xml:space="preserve"> (</w:t>
      </w:r>
      <w:r w:rsidR="00C55117" w:rsidRPr="00647424">
        <w:rPr>
          <w:rFonts w:ascii="Times New Roman" w:eastAsia="Calibri" w:hAnsi="Times New Roman" w:cs="Times New Roman"/>
          <w:position w:val="-24"/>
          <w:sz w:val="24"/>
          <w:szCs w:val="24"/>
        </w:rPr>
        <w:t>g</w:t>
      </w:r>
      <w:r w:rsidRPr="00647424">
        <w:rPr>
          <w:rFonts w:ascii="Times New Roman" w:eastAsia="Calibri" w:hAnsi="Times New Roman" w:cs="Times New Roman"/>
          <w:position w:val="-24"/>
          <w:sz w:val="24"/>
          <w:szCs w:val="24"/>
        </w:rPr>
        <w:t>)</w:t>
      </w:r>
      <w:r w:rsidR="00647424">
        <w:rPr>
          <w:rFonts w:ascii="Times New Roman" w:eastAsia="Calibri" w:hAnsi="Times New Roman" w:cs="Times New Roman"/>
          <w:position w:val="-24"/>
          <w:sz w:val="24"/>
          <w:szCs w:val="24"/>
        </w:rPr>
        <w:t>’</w:t>
      </w:r>
      <w:proofErr w:type="spellStart"/>
      <w:r w:rsidR="00647424">
        <w:rPr>
          <w:rFonts w:ascii="Times New Roman" w:eastAsia="Calibri" w:hAnsi="Times New Roman" w:cs="Times New Roman"/>
          <w:position w:val="-24"/>
          <w:sz w:val="24"/>
          <w:szCs w:val="24"/>
        </w:rPr>
        <w:t>dir</w:t>
      </w:r>
      <w:proofErr w:type="spellEnd"/>
      <w:r w:rsidR="00647424">
        <w:rPr>
          <w:rFonts w:ascii="Times New Roman" w:eastAsia="Calibri" w:hAnsi="Times New Roman" w:cs="Times New Roman"/>
          <w:position w:val="-24"/>
          <w:sz w:val="24"/>
          <w:szCs w:val="24"/>
        </w:rPr>
        <w:t>.</w:t>
      </w:r>
    </w:p>
    <w:p w14:paraId="1FA84FDC" w14:textId="77777777" w:rsidR="002349A8" w:rsidRDefault="002349A8" w:rsidP="00F2143A">
      <w:pPr>
        <w:spacing w:after="0" w:line="240" w:lineRule="auto"/>
        <w:jc w:val="both"/>
        <w:rPr>
          <w:rFonts w:ascii="Times New Roman" w:eastAsia="Times New Roman" w:hAnsi="Times New Roman" w:cs="Times New Roman"/>
          <w:b/>
          <w:bCs/>
          <w:sz w:val="24"/>
          <w:szCs w:val="24"/>
          <w:lang w:eastAsia="tr-TR"/>
        </w:rPr>
      </w:pPr>
    </w:p>
    <w:p w14:paraId="0BBC3466" w14:textId="143E21E2" w:rsidR="00647424" w:rsidRDefault="003722B1" w:rsidP="00F2143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Deney raporunun bu bölümünde parçalanmış artıklara ait bir resim ve parçacık uzunluklarının gruplara göre dağılım</w:t>
      </w:r>
      <w:r w:rsidR="00993168">
        <w:rPr>
          <w:rFonts w:ascii="Times New Roman" w:eastAsia="Times New Roman" w:hAnsi="Times New Roman" w:cs="Times New Roman"/>
          <w:sz w:val="24"/>
          <w:szCs w:val="24"/>
          <w:lang w:eastAsia="tr-TR"/>
        </w:rPr>
        <w:t xml:space="preserve">ını gösteren </w:t>
      </w:r>
      <w:r>
        <w:rPr>
          <w:rFonts w:ascii="Times New Roman" w:eastAsia="Times New Roman" w:hAnsi="Times New Roman" w:cs="Times New Roman"/>
          <w:sz w:val="24"/>
          <w:szCs w:val="24"/>
          <w:lang w:eastAsia="tr-TR"/>
        </w:rPr>
        <w:t>grafi</w:t>
      </w:r>
      <w:r w:rsidR="00993168">
        <w:rPr>
          <w:rFonts w:ascii="Times New Roman" w:eastAsia="Times New Roman" w:hAnsi="Times New Roman" w:cs="Times New Roman"/>
          <w:sz w:val="24"/>
          <w:szCs w:val="24"/>
          <w:lang w:eastAsia="tr-TR"/>
        </w:rPr>
        <w:t xml:space="preserve">k ya da tablolar yer </w:t>
      </w:r>
      <w:r>
        <w:rPr>
          <w:rFonts w:ascii="Times New Roman" w:eastAsia="Times New Roman" w:hAnsi="Times New Roman" w:cs="Times New Roman"/>
          <w:sz w:val="24"/>
          <w:szCs w:val="24"/>
          <w:lang w:eastAsia="tr-TR"/>
        </w:rPr>
        <w:t>almalıdır.</w:t>
      </w:r>
    </w:p>
    <w:p w14:paraId="1335580D" w14:textId="77777777" w:rsidR="00647424" w:rsidRDefault="00647424" w:rsidP="00F2143A">
      <w:pPr>
        <w:spacing w:after="0" w:line="240" w:lineRule="auto"/>
        <w:jc w:val="both"/>
        <w:rPr>
          <w:rFonts w:ascii="Times New Roman" w:eastAsia="Times New Roman" w:hAnsi="Times New Roman" w:cs="Times New Roman"/>
          <w:sz w:val="24"/>
          <w:szCs w:val="24"/>
          <w:lang w:eastAsia="tr-TR"/>
        </w:rPr>
      </w:pPr>
    </w:p>
    <w:p w14:paraId="6CFE649A" w14:textId="77777777" w:rsidR="004E2305" w:rsidRPr="00F2143A" w:rsidRDefault="007C5CDA" w:rsidP="00F2143A">
      <w:pPr>
        <w:spacing w:after="120" w:line="240" w:lineRule="auto"/>
        <w:jc w:val="both"/>
        <w:rPr>
          <w:rFonts w:ascii="Times New Roman" w:eastAsia="Times New Roman" w:hAnsi="Times New Roman" w:cs="Times New Roman"/>
          <w:sz w:val="24"/>
          <w:szCs w:val="24"/>
          <w:lang w:eastAsia="tr-TR"/>
        </w:rPr>
      </w:pPr>
      <w:r w:rsidRPr="00F2143A">
        <w:rPr>
          <w:rFonts w:ascii="Times New Roman" w:eastAsia="Times New Roman" w:hAnsi="Times New Roman" w:cs="Times New Roman"/>
          <w:b/>
          <w:sz w:val="24"/>
          <w:szCs w:val="24"/>
          <w:lang w:eastAsia="tr-TR"/>
        </w:rPr>
        <w:t xml:space="preserve">3.3. </w:t>
      </w:r>
      <w:r w:rsidR="00201F10" w:rsidRPr="00F2143A">
        <w:rPr>
          <w:rFonts w:ascii="Times New Roman" w:eastAsia="Times New Roman" w:hAnsi="Times New Roman" w:cs="Times New Roman"/>
          <w:b/>
          <w:sz w:val="24"/>
          <w:szCs w:val="24"/>
          <w:lang w:eastAsia="tr-TR"/>
        </w:rPr>
        <w:t>DEĞERLENDİRME KRİTERLERİ</w:t>
      </w:r>
    </w:p>
    <w:p w14:paraId="76664EBE" w14:textId="3D35E514" w:rsidR="00A578AF" w:rsidRDefault="00A578AF" w:rsidP="00A578A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23ACB">
        <w:rPr>
          <w:rFonts w:ascii="Times New Roman" w:hAnsi="Times New Roman" w:cs="Times New Roman"/>
          <w:sz w:val="24"/>
          <w:szCs w:val="24"/>
        </w:rPr>
        <w:t xml:space="preserve">Öncelikli olarak deneyi yapılan </w:t>
      </w:r>
      <w:r>
        <w:rPr>
          <w:rFonts w:ascii="Times New Roman" w:hAnsi="Times New Roman" w:cs="Times New Roman"/>
          <w:sz w:val="24"/>
          <w:szCs w:val="24"/>
        </w:rPr>
        <w:t>makina</w:t>
      </w:r>
      <w:r w:rsidRPr="00B23ACB">
        <w:rPr>
          <w:rFonts w:ascii="Times New Roman" w:hAnsi="Times New Roman" w:cs="Times New Roman"/>
          <w:sz w:val="24"/>
          <w:szCs w:val="24"/>
        </w:rPr>
        <w:t xml:space="preserve">nın, yukarıda belirtilen çalıştırma süresi sonunda cıvata, yatak, rulman, pim, </w:t>
      </w:r>
      <w:proofErr w:type="spellStart"/>
      <w:r w:rsidRPr="00B23ACB">
        <w:rPr>
          <w:rFonts w:ascii="Times New Roman" w:hAnsi="Times New Roman" w:cs="Times New Roman"/>
          <w:sz w:val="24"/>
          <w:szCs w:val="24"/>
        </w:rPr>
        <w:t>perno</w:t>
      </w:r>
      <w:proofErr w:type="spellEnd"/>
      <w:r w:rsidRPr="00B23ACB">
        <w:rPr>
          <w:rFonts w:ascii="Times New Roman" w:hAnsi="Times New Roman" w:cs="Times New Roman"/>
          <w:sz w:val="24"/>
          <w:szCs w:val="24"/>
        </w:rPr>
        <w:t xml:space="preserve">, yay, kayış-kasnak vs. makine elemanlarında kırılma, çatlama, kopma veya gevşeme </w:t>
      </w:r>
      <w:r w:rsidR="005B04F8">
        <w:rPr>
          <w:rFonts w:ascii="Times New Roman" w:hAnsi="Times New Roman" w:cs="Times New Roman"/>
          <w:sz w:val="24"/>
          <w:szCs w:val="24"/>
        </w:rPr>
        <w:t>olup olmadığı</w:t>
      </w:r>
      <w:r w:rsidR="005B04F8" w:rsidRPr="00B23ACB">
        <w:rPr>
          <w:rFonts w:ascii="Times New Roman" w:hAnsi="Times New Roman" w:cs="Times New Roman"/>
          <w:sz w:val="24"/>
          <w:szCs w:val="24"/>
        </w:rPr>
        <w:t xml:space="preserve"> </w:t>
      </w:r>
      <w:r w:rsidRPr="00B23ACB">
        <w:rPr>
          <w:rFonts w:ascii="Times New Roman" w:hAnsi="Times New Roman" w:cs="Times New Roman"/>
          <w:sz w:val="24"/>
          <w:szCs w:val="24"/>
        </w:rPr>
        <w:t xml:space="preserve">kontrol edilmelidir. Deneme süresi sonunda makinanın </w:t>
      </w:r>
      <w:r w:rsidR="00D17549">
        <w:rPr>
          <w:rFonts w:ascii="Times New Roman" w:hAnsi="Times New Roman" w:cs="Times New Roman"/>
          <w:sz w:val="24"/>
          <w:szCs w:val="24"/>
        </w:rPr>
        <w:t xml:space="preserve">iş başarısı, </w:t>
      </w:r>
      <w:r w:rsidRPr="00B23ACB">
        <w:rPr>
          <w:rFonts w:ascii="Times New Roman" w:hAnsi="Times New Roman" w:cs="Times New Roman"/>
          <w:sz w:val="24"/>
          <w:szCs w:val="24"/>
        </w:rPr>
        <w:t xml:space="preserve">kullanım kolaylığı ve varsa </w:t>
      </w:r>
      <w:r w:rsidR="00751691">
        <w:rPr>
          <w:rFonts w:ascii="Times New Roman" w:hAnsi="Times New Roman" w:cs="Times New Roman"/>
          <w:sz w:val="24"/>
          <w:szCs w:val="24"/>
        </w:rPr>
        <w:t>parçalama</w:t>
      </w:r>
      <w:r w:rsidR="003C2644">
        <w:rPr>
          <w:rFonts w:ascii="Times New Roman" w:hAnsi="Times New Roman" w:cs="Times New Roman"/>
          <w:sz w:val="24"/>
          <w:szCs w:val="24"/>
        </w:rPr>
        <w:t xml:space="preserve"> işleme </w:t>
      </w:r>
      <w:r w:rsidRPr="00B23ACB">
        <w:rPr>
          <w:rFonts w:ascii="Times New Roman" w:hAnsi="Times New Roman" w:cs="Times New Roman"/>
          <w:sz w:val="24"/>
          <w:szCs w:val="24"/>
        </w:rPr>
        <w:t xml:space="preserve">sırasında yaşanan sorunlar belirlenmelidir. </w:t>
      </w:r>
      <w:r>
        <w:rPr>
          <w:rFonts w:ascii="Times New Roman" w:hAnsi="Times New Roman" w:cs="Times New Roman"/>
          <w:sz w:val="24"/>
          <w:szCs w:val="24"/>
        </w:rPr>
        <w:t xml:space="preserve">Yapılan kontroller, muayene ve deneylerin herhangi birinde referans değerin dışında tespit edilen makinalar olumsuz olarak değerlendirilir. </w:t>
      </w:r>
    </w:p>
    <w:p w14:paraId="4DE7D751" w14:textId="77777777" w:rsidR="009D7E01" w:rsidRPr="00F2143A" w:rsidRDefault="009D7E01" w:rsidP="00A578AF">
      <w:pPr>
        <w:spacing w:before="120" w:after="0" w:line="240" w:lineRule="auto"/>
        <w:jc w:val="both"/>
        <w:rPr>
          <w:rFonts w:ascii="Times New Roman" w:eastAsia="Times New Roman" w:hAnsi="Times New Roman" w:cs="Times New Roman"/>
          <w:b/>
          <w:sz w:val="24"/>
          <w:szCs w:val="24"/>
          <w:lang w:eastAsia="tr-TR"/>
        </w:rPr>
      </w:pPr>
    </w:p>
    <w:p w14:paraId="523C27D9" w14:textId="77777777" w:rsidR="007C5CDA" w:rsidRPr="00F2143A" w:rsidRDefault="007C5CDA" w:rsidP="00A578AF">
      <w:pPr>
        <w:spacing w:before="120" w:after="0" w:line="240" w:lineRule="auto"/>
        <w:jc w:val="both"/>
        <w:rPr>
          <w:rFonts w:ascii="Times New Roman" w:eastAsia="Times New Roman" w:hAnsi="Times New Roman" w:cs="Times New Roman"/>
          <w:b/>
          <w:sz w:val="24"/>
          <w:szCs w:val="24"/>
          <w:lang w:eastAsia="tr-TR"/>
        </w:rPr>
      </w:pPr>
      <w:r w:rsidRPr="00F2143A">
        <w:rPr>
          <w:rFonts w:ascii="Times New Roman" w:eastAsia="Times New Roman" w:hAnsi="Times New Roman" w:cs="Times New Roman"/>
          <w:b/>
          <w:sz w:val="24"/>
          <w:szCs w:val="24"/>
          <w:lang w:eastAsia="tr-TR"/>
        </w:rPr>
        <w:t>4. RAPORLAMA</w:t>
      </w:r>
    </w:p>
    <w:p w14:paraId="4CDFD786" w14:textId="00CAE2F9" w:rsidR="007C5CDA" w:rsidRPr="00F2143A" w:rsidRDefault="00A578AF" w:rsidP="00A578AF">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C5CDA" w:rsidRPr="00F2143A">
        <w:rPr>
          <w:rFonts w:ascii="Times New Roman" w:eastAsia="Times New Roman" w:hAnsi="Times New Roman" w:cs="Times New Roman"/>
          <w:sz w:val="24"/>
          <w:szCs w:val="24"/>
          <w:lang w:eastAsia="tr-TR"/>
        </w:rPr>
        <w:t>Raporlandırma için</w:t>
      </w:r>
      <w:r w:rsidR="00534835">
        <w:rPr>
          <w:rFonts w:ascii="Times New Roman" w:eastAsia="Times New Roman" w:hAnsi="Times New Roman" w:cs="Times New Roman"/>
          <w:sz w:val="24"/>
          <w:szCs w:val="24"/>
          <w:lang w:eastAsia="tr-TR"/>
        </w:rPr>
        <w:t xml:space="preserve"> EK A’da </w:t>
      </w:r>
      <w:r w:rsidR="007C5CDA" w:rsidRPr="00F2143A">
        <w:rPr>
          <w:rFonts w:ascii="Times New Roman" w:eastAsia="Times New Roman" w:hAnsi="Times New Roman" w:cs="Times New Roman"/>
          <w:sz w:val="24"/>
          <w:szCs w:val="24"/>
          <w:lang w:eastAsia="tr-TR"/>
        </w:rPr>
        <w:t xml:space="preserve">verilen deney rapor formu kullanılmalıdır. Form üzerindeki madde başlıklarının neleri kapsaması gerektiği aynı madde başlığı altında tarif edilmiştir. Formun </w:t>
      </w:r>
      <w:r w:rsidR="00D17549">
        <w:rPr>
          <w:rFonts w:ascii="Times New Roman" w:eastAsia="Times New Roman" w:hAnsi="Times New Roman" w:cs="Times New Roman"/>
          <w:sz w:val="24"/>
          <w:szCs w:val="24"/>
          <w:lang w:eastAsia="tr-TR"/>
        </w:rPr>
        <w:t xml:space="preserve">Tanıtım ve Teknik Özellikler </w:t>
      </w:r>
      <w:r w:rsidR="007C5CDA" w:rsidRPr="00F2143A">
        <w:rPr>
          <w:rFonts w:ascii="Times New Roman" w:eastAsia="Times New Roman" w:hAnsi="Times New Roman" w:cs="Times New Roman"/>
          <w:sz w:val="24"/>
          <w:szCs w:val="24"/>
          <w:lang w:eastAsia="tr-TR"/>
        </w:rPr>
        <w:t>madde</w:t>
      </w:r>
      <w:r w:rsidR="00D17549">
        <w:rPr>
          <w:rFonts w:ascii="Times New Roman" w:eastAsia="Times New Roman" w:hAnsi="Times New Roman" w:cs="Times New Roman"/>
          <w:sz w:val="24"/>
          <w:szCs w:val="24"/>
          <w:lang w:eastAsia="tr-TR"/>
        </w:rPr>
        <w:t xml:space="preserve">lerinden </w:t>
      </w:r>
      <w:r w:rsidR="007C5CDA" w:rsidRPr="00F2143A">
        <w:rPr>
          <w:rFonts w:ascii="Times New Roman" w:eastAsia="Times New Roman" w:hAnsi="Times New Roman" w:cs="Times New Roman"/>
          <w:sz w:val="24"/>
          <w:szCs w:val="24"/>
          <w:lang w:eastAsia="tr-TR"/>
        </w:rPr>
        <w:t xml:space="preserve">itibaren makine üzerindeki tertibat, düzen ve aksamlar maddeler halinde açıklanmalıdır. </w:t>
      </w:r>
    </w:p>
    <w:p w14:paraId="425BFF1B" w14:textId="01C2A019" w:rsidR="00845075" w:rsidRDefault="00A578AF" w:rsidP="00A63136">
      <w:pPr>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C5CDA" w:rsidRPr="00F2143A">
        <w:rPr>
          <w:rFonts w:ascii="Times New Roman" w:eastAsia="Times New Roman" w:hAnsi="Times New Roman" w:cs="Times New Roman"/>
          <w:sz w:val="24"/>
          <w:szCs w:val="24"/>
          <w:lang w:eastAsia="tr-TR"/>
        </w:rPr>
        <w:t>“Tanıtım ve Teknik Özellikler” maddesi rapor formunda belirtilenlere ilaveten en az aşağıdaki konu başlıklarını içermelidir.</w:t>
      </w:r>
      <w:r w:rsidR="009A353D" w:rsidRPr="00F2143A">
        <w:rPr>
          <w:rFonts w:ascii="Times New Roman" w:eastAsia="Times New Roman" w:hAnsi="Times New Roman" w:cs="Times New Roman"/>
          <w:sz w:val="24"/>
          <w:szCs w:val="24"/>
          <w:lang w:eastAsia="tr-TR"/>
        </w:rPr>
        <w:t xml:space="preserve"> Konu başlıkları tatmin edici düzeyde, gerekiyorsa resim, şekil ve tablolarla desteklenerek açıklanmalıdır.</w:t>
      </w:r>
    </w:p>
    <w:p w14:paraId="170D6C4D" w14:textId="5990C21D" w:rsidR="00A63136" w:rsidRDefault="00A63136" w:rsidP="00BD4DAD">
      <w:pPr>
        <w:pStyle w:val="ListParagraph"/>
        <w:numPr>
          <w:ilvl w:val="0"/>
          <w:numId w:val="12"/>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Traktöre Bağlantı Tertibatı</w:t>
      </w:r>
    </w:p>
    <w:p w14:paraId="7191038A" w14:textId="2D1241E4" w:rsidR="00A63136" w:rsidRDefault="00A63136" w:rsidP="00A63136">
      <w:pPr>
        <w:pStyle w:val="ListParagraph"/>
        <w:numPr>
          <w:ilvl w:val="0"/>
          <w:numId w:val="12"/>
        </w:numPr>
        <w:jc w:val="both"/>
        <w:rPr>
          <w:rFonts w:ascii="Times New Roman" w:eastAsia="Times New Roman" w:hAnsi="Times New Roman" w:cs="Times New Roman"/>
          <w:bCs/>
          <w:sz w:val="24"/>
          <w:szCs w:val="24"/>
          <w:lang w:eastAsia="tr-TR"/>
        </w:rPr>
      </w:pPr>
      <w:r w:rsidRPr="00A63136">
        <w:rPr>
          <w:rFonts w:ascii="Times New Roman" w:eastAsia="Times New Roman" w:hAnsi="Times New Roman" w:cs="Times New Roman"/>
          <w:bCs/>
          <w:sz w:val="24"/>
          <w:szCs w:val="24"/>
          <w:lang w:eastAsia="tr-TR"/>
        </w:rPr>
        <w:t xml:space="preserve">Taşıyıcı Çatı, Şasi </w:t>
      </w:r>
      <w:r>
        <w:rPr>
          <w:rFonts w:ascii="Times New Roman" w:eastAsia="Times New Roman" w:hAnsi="Times New Roman" w:cs="Times New Roman"/>
          <w:bCs/>
          <w:sz w:val="24"/>
          <w:szCs w:val="24"/>
          <w:lang w:eastAsia="tr-TR"/>
        </w:rPr>
        <w:t>v</w:t>
      </w:r>
      <w:r w:rsidRPr="00A63136">
        <w:rPr>
          <w:rFonts w:ascii="Times New Roman" w:eastAsia="Times New Roman" w:hAnsi="Times New Roman" w:cs="Times New Roman"/>
          <w:bCs/>
          <w:sz w:val="24"/>
          <w:szCs w:val="24"/>
          <w:lang w:eastAsia="tr-TR"/>
        </w:rPr>
        <w:t>e Yürü</w:t>
      </w:r>
      <w:r>
        <w:rPr>
          <w:rFonts w:ascii="Times New Roman" w:eastAsia="Times New Roman" w:hAnsi="Times New Roman" w:cs="Times New Roman"/>
          <w:bCs/>
          <w:sz w:val="24"/>
          <w:szCs w:val="24"/>
          <w:lang w:eastAsia="tr-TR"/>
        </w:rPr>
        <w:t>yüş</w:t>
      </w:r>
      <w:r w:rsidRPr="00A63136">
        <w:rPr>
          <w:rFonts w:ascii="Times New Roman" w:eastAsia="Times New Roman" w:hAnsi="Times New Roman" w:cs="Times New Roman"/>
          <w:bCs/>
          <w:sz w:val="24"/>
          <w:szCs w:val="24"/>
          <w:lang w:eastAsia="tr-TR"/>
        </w:rPr>
        <w:t xml:space="preserve"> Grubu</w:t>
      </w:r>
    </w:p>
    <w:p w14:paraId="361EB880" w14:textId="6BD19402" w:rsidR="00BD4DAD" w:rsidRPr="00A63136" w:rsidRDefault="00BD4DAD" w:rsidP="00165A1C">
      <w:pPr>
        <w:pStyle w:val="ListParagraph"/>
        <w:numPr>
          <w:ilvl w:val="0"/>
          <w:numId w:val="12"/>
        </w:numPr>
        <w:spacing w:after="0" w:line="240" w:lineRule="auto"/>
        <w:jc w:val="both"/>
        <w:rPr>
          <w:rFonts w:ascii="Times New Roman" w:eastAsia="Times New Roman" w:hAnsi="Times New Roman" w:cs="Times New Roman"/>
          <w:bCs/>
          <w:sz w:val="24"/>
          <w:szCs w:val="24"/>
          <w:lang w:eastAsia="tr-TR"/>
        </w:rPr>
      </w:pPr>
      <w:r w:rsidRPr="00A63136">
        <w:rPr>
          <w:rFonts w:ascii="Times New Roman" w:eastAsia="Times New Roman" w:hAnsi="Times New Roman" w:cs="Times New Roman"/>
          <w:bCs/>
          <w:sz w:val="24"/>
          <w:szCs w:val="24"/>
          <w:lang w:eastAsia="tr-TR"/>
        </w:rPr>
        <w:t>Hareket İletim Düzeni</w:t>
      </w:r>
      <w:r w:rsidR="00A63136" w:rsidRPr="00A63136">
        <w:rPr>
          <w:rFonts w:ascii="Times New Roman" w:eastAsia="Times New Roman" w:hAnsi="Times New Roman" w:cs="Times New Roman"/>
          <w:bCs/>
          <w:sz w:val="24"/>
          <w:szCs w:val="24"/>
          <w:lang w:eastAsia="tr-TR"/>
        </w:rPr>
        <w:t xml:space="preserve"> </w:t>
      </w:r>
    </w:p>
    <w:p w14:paraId="3906823A" w14:textId="6BE90007" w:rsidR="00A63136" w:rsidRPr="00BD4DAD" w:rsidRDefault="00A63136" w:rsidP="00BD4DAD">
      <w:pPr>
        <w:pStyle w:val="ListParagraph"/>
        <w:numPr>
          <w:ilvl w:val="0"/>
          <w:numId w:val="12"/>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Mevcut Olması Durumunda Hidrolik Sistem</w:t>
      </w:r>
    </w:p>
    <w:p w14:paraId="1E4ED25F" w14:textId="349F1472" w:rsidR="00A439DB" w:rsidRDefault="00A84A22" w:rsidP="00A578A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Parçalama Ünitesi</w:t>
      </w:r>
    </w:p>
    <w:p w14:paraId="516E1D23" w14:textId="1854B97F" w:rsidR="00845075" w:rsidRDefault="00A63136" w:rsidP="00A578A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P</w:t>
      </w:r>
      <w:r w:rsidR="00A439DB">
        <w:rPr>
          <w:rFonts w:ascii="Times New Roman" w:hAnsi="Times New Roman" w:cs="Times New Roman"/>
          <w:sz w:val="24"/>
          <w:szCs w:val="24"/>
        </w:rPr>
        <w:t>arçalama makinalarında</w:t>
      </w:r>
      <w:r>
        <w:rPr>
          <w:rFonts w:ascii="Times New Roman" w:hAnsi="Times New Roman" w:cs="Times New Roman"/>
          <w:sz w:val="24"/>
          <w:szCs w:val="24"/>
        </w:rPr>
        <w:t xml:space="preserve"> mevcut</w:t>
      </w:r>
      <w:r w:rsidR="00A439DB">
        <w:rPr>
          <w:rFonts w:ascii="Times New Roman" w:hAnsi="Times New Roman" w:cs="Times New Roman"/>
          <w:sz w:val="24"/>
          <w:szCs w:val="24"/>
        </w:rPr>
        <w:t xml:space="preserve"> </w:t>
      </w:r>
      <w:r w:rsidR="00A84A22">
        <w:rPr>
          <w:rFonts w:ascii="Times New Roman" w:hAnsi="Times New Roman" w:cs="Times New Roman"/>
          <w:sz w:val="24"/>
          <w:szCs w:val="24"/>
        </w:rPr>
        <w:t xml:space="preserve">olması durumunda </w:t>
      </w:r>
      <w:r w:rsidR="00A439DB">
        <w:rPr>
          <w:rFonts w:ascii="Times New Roman" w:hAnsi="Times New Roman" w:cs="Times New Roman"/>
          <w:sz w:val="24"/>
          <w:szCs w:val="24"/>
        </w:rPr>
        <w:t>toplama</w:t>
      </w:r>
      <w:r w:rsidR="00313289">
        <w:rPr>
          <w:rFonts w:ascii="Times New Roman" w:hAnsi="Times New Roman" w:cs="Times New Roman"/>
          <w:sz w:val="24"/>
          <w:szCs w:val="24"/>
        </w:rPr>
        <w:t xml:space="preserve">, </w:t>
      </w:r>
      <w:r w:rsidR="00A439DB">
        <w:rPr>
          <w:rFonts w:ascii="Times New Roman" w:hAnsi="Times New Roman" w:cs="Times New Roman"/>
          <w:sz w:val="24"/>
          <w:szCs w:val="24"/>
        </w:rPr>
        <w:t>elek</w:t>
      </w:r>
      <w:r w:rsidR="00313289">
        <w:rPr>
          <w:rFonts w:ascii="Times New Roman" w:hAnsi="Times New Roman" w:cs="Times New Roman"/>
          <w:sz w:val="24"/>
          <w:szCs w:val="24"/>
        </w:rPr>
        <w:t xml:space="preserve"> ve depolama üniteleri</w:t>
      </w:r>
    </w:p>
    <w:p w14:paraId="15715269" w14:textId="1941A8F2" w:rsidR="00A63136" w:rsidRDefault="00A63136" w:rsidP="00A578A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Emniyet Düzenleri</w:t>
      </w:r>
    </w:p>
    <w:p w14:paraId="06FB0DC8" w14:textId="5E2D8DF3" w:rsidR="001C2B7D" w:rsidRPr="00A578AF" w:rsidRDefault="001C2B7D" w:rsidP="00A578A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Mevcut olması durumunda ek donanımlar (aydınlatma, otomatik kontrol vb.)</w:t>
      </w:r>
    </w:p>
    <w:p w14:paraId="6BD4EC89" w14:textId="24C56917" w:rsidR="007C5CDA" w:rsidRDefault="00A578AF" w:rsidP="00F2143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C5CDA" w:rsidRPr="00A84A22">
        <w:rPr>
          <w:rFonts w:ascii="Times New Roman" w:eastAsia="Times New Roman" w:hAnsi="Times New Roman" w:cs="Times New Roman"/>
          <w:sz w:val="24"/>
          <w:szCs w:val="24"/>
          <w:lang w:eastAsia="tr-TR"/>
        </w:rPr>
        <w:t xml:space="preserve">Deney raporunun </w:t>
      </w:r>
      <w:r w:rsidR="00A84A22" w:rsidRPr="00A84A22">
        <w:rPr>
          <w:rFonts w:ascii="Times New Roman" w:eastAsia="Times New Roman" w:hAnsi="Times New Roman" w:cs="Times New Roman"/>
          <w:sz w:val="24"/>
          <w:szCs w:val="24"/>
          <w:lang w:eastAsia="tr-TR"/>
        </w:rPr>
        <w:t xml:space="preserve">Deney İlke ve </w:t>
      </w:r>
      <w:proofErr w:type="spellStart"/>
      <w:r w:rsidR="00A84A22" w:rsidRPr="00A84A22">
        <w:rPr>
          <w:rFonts w:ascii="Times New Roman" w:eastAsia="Times New Roman" w:hAnsi="Times New Roman" w:cs="Times New Roman"/>
          <w:sz w:val="24"/>
          <w:szCs w:val="24"/>
          <w:lang w:eastAsia="tr-TR"/>
        </w:rPr>
        <w:t>Metodlarında</w:t>
      </w:r>
      <w:proofErr w:type="spellEnd"/>
      <w:r w:rsidR="00A84A22" w:rsidRPr="00A84A22">
        <w:rPr>
          <w:rFonts w:ascii="Times New Roman" w:eastAsia="Times New Roman" w:hAnsi="Times New Roman" w:cs="Times New Roman"/>
          <w:sz w:val="24"/>
          <w:szCs w:val="24"/>
          <w:lang w:eastAsia="tr-TR"/>
        </w:rPr>
        <w:t xml:space="preserve"> belirtilen özellikler dikkate alınarak hazırlanmalıdır. B</w:t>
      </w:r>
      <w:r w:rsidR="007C5CDA" w:rsidRPr="00A84A22">
        <w:rPr>
          <w:rFonts w:ascii="Times New Roman" w:eastAsia="Times New Roman" w:hAnsi="Times New Roman" w:cs="Times New Roman"/>
          <w:sz w:val="24"/>
          <w:szCs w:val="24"/>
          <w:lang w:eastAsia="tr-TR"/>
        </w:rPr>
        <w:t>ahsi geçen bütün kriterlerin cevaplarını içermelidir.</w:t>
      </w:r>
    </w:p>
    <w:p w14:paraId="04148FC0" w14:textId="23DB65A2" w:rsidR="00A55974" w:rsidRDefault="00A55974" w:rsidP="00F2143A">
      <w:pPr>
        <w:spacing w:after="0" w:line="240" w:lineRule="auto"/>
        <w:jc w:val="both"/>
        <w:rPr>
          <w:rFonts w:ascii="Times New Roman" w:eastAsia="Times New Roman" w:hAnsi="Times New Roman" w:cs="Times New Roman"/>
          <w:sz w:val="24"/>
          <w:szCs w:val="24"/>
          <w:lang w:eastAsia="tr-TR"/>
        </w:rPr>
      </w:pPr>
    </w:p>
    <w:p w14:paraId="32D6CA20" w14:textId="76A5A8E8" w:rsidR="00A84A22" w:rsidRDefault="00A84A2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14:paraId="5CCA00BB" w14:textId="24794458" w:rsidR="007015CC" w:rsidRDefault="007015CC" w:rsidP="00F2143A">
      <w:pPr>
        <w:spacing w:after="0" w:line="240" w:lineRule="auto"/>
        <w:jc w:val="both"/>
        <w:rPr>
          <w:rFonts w:ascii="Times New Roman" w:eastAsia="Times New Roman" w:hAnsi="Times New Roman" w:cs="Times New Roman"/>
          <w:b/>
          <w:bCs/>
          <w:sz w:val="24"/>
          <w:szCs w:val="24"/>
          <w:lang w:eastAsia="tr-TR"/>
        </w:rPr>
      </w:pPr>
      <w:r w:rsidRPr="00F2143A">
        <w:rPr>
          <w:rFonts w:ascii="Times New Roman" w:eastAsia="Times New Roman" w:hAnsi="Times New Roman" w:cs="Times New Roman"/>
          <w:b/>
          <w:bCs/>
          <w:sz w:val="24"/>
          <w:szCs w:val="24"/>
          <w:lang w:eastAsia="tr-TR"/>
        </w:rPr>
        <w:lastRenderedPageBreak/>
        <w:t>5. KAYNAKLAR</w:t>
      </w:r>
      <w:r w:rsidR="00835880">
        <w:rPr>
          <w:rFonts w:ascii="Times New Roman" w:eastAsia="Times New Roman" w:hAnsi="Times New Roman" w:cs="Times New Roman"/>
          <w:b/>
          <w:bCs/>
          <w:sz w:val="24"/>
          <w:szCs w:val="24"/>
          <w:lang w:eastAsia="tr-TR"/>
        </w:rPr>
        <w:t>*</w:t>
      </w:r>
    </w:p>
    <w:p w14:paraId="420F36BE" w14:textId="77777777" w:rsidR="00167BD3" w:rsidRPr="006C6BDE" w:rsidRDefault="00167BD3" w:rsidP="00146413">
      <w:pPr>
        <w:pStyle w:val="ListParagraph"/>
        <w:numPr>
          <w:ilvl w:val="0"/>
          <w:numId w:val="16"/>
        </w:numPr>
        <w:autoSpaceDN w:val="0"/>
        <w:adjustRightInd w:val="0"/>
        <w:spacing w:before="120" w:after="80" w:line="240" w:lineRule="auto"/>
        <w:ind w:left="426" w:hanging="426"/>
        <w:jc w:val="both"/>
        <w:rPr>
          <w:rFonts w:ascii="Times New Roman" w:eastAsia="Times New Roman" w:hAnsi="Times New Roman" w:cs="Times New Roman"/>
          <w:lang w:eastAsia="tr-TR"/>
        </w:rPr>
      </w:pPr>
      <w:bookmarkStart w:id="8" w:name="_Hlk107568014"/>
      <w:proofErr w:type="spellStart"/>
      <w:r w:rsidRPr="006C6BDE">
        <w:rPr>
          <w:rFonts w:ascii="Times New Roman" w:eastAsia="Times New Roman" w:hAnsi="Times New Roman" w:cs="Times New Roman"/>
          <w:lang w:eastAsia="tr-TR"/>
        </w:rPr>
        <w:t>Çanakcı</w:t>
      </w:r>
      <w:proofErr w:type="spellEnd"/>
      <w:r w:rsidRPr="006C6BDE">
        <w:rPr>
          <w:rFonts w:ascii="Times New Roman" w:eastAsia="Times New Roman" w:hAnsi="Times New Roman" w:cs="Times New Roman"/>
          <w:lang w:eastAsia="tr-TR"/>
        </w:rPr>
        <w:t xml:space="preserve"> M., </w:t>
      </w:r>
      <w:proofErr w:type="spellStart"/>
      <w:r w:rsidRPr="006C6BDE">
        <w:rPr>
          <w:rFonts w:ascii="Times New Roman" w:eastAsia="Times New Roman" w:hAnsi="Times New Roman" w:cs="Times New Roman"/>
          <w:lang w:eastAsia="tr-TR"/>
        </w:rPr>
        <w:t>Topakcı</w:t>
      </w:r>
      <w:proofErr w:type="spellEnd"/>
      <w:r w:rsidRPr="006C6BDE">
        <w:rPr>
          <w:rFonts w:ascii="Times New Roman" w:eastAsia="Times New Roman" w:hAnsi="Times New Roman" w:cs="Times New Roman"/>
          <w:lang w:eastAsia="tr-TR"/>
        </w:rPr>
        <w:t xml:space="preserve"> M., </w:t>
      </w:r>
      <w:proofErr w:type="spellStart"/>
      <w:r w:rsidRPr="006C6BDE">
        <w:rPr>
          <w:rFonts w:ascii="Times New Roman" w:eastAsia="Times New Roman" w:hAnsi="Times New Roman" w:cs="Times New Roman"/>
          <w:lang w:eastAsia="tr-TR"/>
        </w:rPr>
        <w:t>Ağsaran</w:t>
      </w:r>
      <w:proofErr w:type="spellEnd"/>
      <w:r w:rsidRPr="006C6BDE">
        <w:rPr>
          <w:rFonts w:ascii="Times New Roman" w:eastAsia="Times New Roman" w:hAnsi="Times New Roman" w:cs="Times New Roman"/>
          <w:lang w:eastAsia="tr-TR"/>
        </w:rPr>
        <w:t xml:space="preserve"> B., Karayel D. 2010. Kuyruk milinden hareketli budama artığı parçalama makinasının temel işletmecilik verilerinin belirlenmesi. Tarım Bilimleri Dergisi 16:46</w:t>
      </w:r>
      <w:r w:rsidRPr="006C6BDE">
        <w:rPr>
          <w:rFonts w:ascii="Times New Roman" w:eastAsia="Times New Roman" w:hAnsi="Times New Roman" w:cs="Times New Roman"/>
          <w:lang w:eastAsia="tr-TR"/>
        </w:rPr>
        <w:noBreakHyphen/>
        <w:t>54.</w:t>
      </w:r>
    </w:p>
    <w:p w14:paraId="5CB3FA87" w14:textId="77777777" w:rsidR="00167BD3" w:rsidRPr="006C6BDE" w:rsidRDefault="00167BD3" w:rsidP="00D17549">
      <w:pPr>
        <w:pStyle w:val="ListParagraph"/>
        <w:numPr>
          <w:ilvl w:val="0"/>
          <w:numId w:val="16"/>
        </w:numPr>
        <w:spacing w:after="120"/>
        <w:ind w:left="426" w:hanging="426"/>
        <w:jc w:val="both"/>
        <w:rPr>
          <w:rFonts w:ascii="Times New Roman" w:hAnsi="Times New Roman" w:cs="Times New Roman"/>
        </w:rPr>
      </w:pPr>
      <w:r w:rsidRPr="006C6BDE">
        <w:rPr>
          <w:rFonts w:ascii="Times New Roman" w:hAnsi="Times New Roman" w:cs="Times New Roman"/>
        </w:rPr>
        <w:t>Demir, O. 2007. Anız Parçalama Makinasının Performans Değerlerinin Belirlenmesi. Yüksek Lisans Tezi, Selçuk Üniversitesi Tarım Makinaları A.B.D., Konya.55</w:t>
      </w:r>
    </w:p>
    <w:p w14:paraId="7F9EEF45" w14:textId="77777777" w:rsidR="00167BD3" w:rsidRPr="006C6BDE" w:rsidRDefault="00167BD3" w:rsidP="005D10B6">
      <w:pPr>
        <w:pStyle w:val="ListParagraph"/>
        <w:numPr>
          <w:ilvl w:val="0"/>
          <w:numId w:val="16"/>
        </w:numPr>
        <w:autoSpaceDN w:val="0"/>
        <w:adjustRightInd w:val="0"/>
        <w:spacing w:before="120" w:after="80" w:line="240" w:lineRule="auto"/>
        <w:ind w:left="426" w:hanging="426"/>
        <w:jc w:val="both"/>
        <w:rPr>
          <w:rFonts w:ascii="Times New Roman" w:eastAsia="Times New Roman" w:hAnsi="Times New Roman" w:cs="Times New Roman"/>
          <w:lang w:eastAsia="tr-TR"/>
        </w:rPr>
      </w:pPr>
      <w:r w:rsidRPr="006C6BDE">
        <w:rPr>
          <w:rFonts w:ascii="Times New Roman" w:hAnsi="Times New Roman"/>
        </w:rPr>
        <w:t>Dereli İ. 2009. Bağ Çubuklarını Parçalama Makinalarında Kullanılan Farklı Bıçak Tiplerinin Parçalama Performansına Etkileri. Yüksek Lisans Tezi, Ege Üniversitesi Tarım Makinaları A.B</w:t>
      </w:r>
      <w:r w:rsidRPr="006C6BDE">
        <w:rPr>
          <w:rFonts w:ascii="Times New Roman" w:eastAsia="Times New Roman" w:hAnsi="Times New Roman" w:cs="Times New Roman"/>
          <w:lang w:eastAsia="tr-TR"/>
        </w:rPr>
        <w:t>.D., İzmir. 62 sayfa.</w:t>
      </w:r>
    </w:p>
    <w:p w14:paraId="0F4E2F4B" w14:textId="77777777" w:rsidR="00167BD3" w:rsidRPr="006C6BDE" w:rsidRDefault="00167BD3" w:rsidP="00D17549">
      <w:pPr>
        <w:pStyle w:val="ListParagraph"/>
        <w:numPr>
          <w:ilvl w:val="0"/>
          <w:numId w:val="16"/>
        </w:numPr>
        <w:spacing w:line="240" w:lineRule="auto"/>
        <w:ind w:left="426" w:hanging="426"/>
        <w:jc w:val="both"/>
        <w:rPr>
          <w:rFonts w:ascii="Times New Roman" w:hAnsi="Times New Roman" w:cs="Times New Roman"/>
        </w:rPr>
      </w:pPr>
      <w:r w:rsidRPr="006C6BDE">
        <w:rPr>
          <w:rFonts w:ascii="Times New Roman" w:hAnsi="Times New Roman" w:cs="Times New Roman"/>
        </w:rPr>
        <w:t xml:space="preserve">Kaplan, F. 2007. Pamuk Sapının Parçalanması ve Toprağa Karıştırılması Üzerine Bir Araştırma. Yüksek Lisans Tezi, Harran Üniversitesi Ziraat Fakültesi Tarım Makinaları A. B. D., Şanlıurfa. 60 </w:t>
      </w:r>
      <w:proofErr w:type="spellStart"/>
      <w:r w:rsidRPr="006C6BDE">
        <w:rPr>
          <w:rFonts w:ascii="Times New Roman" w:hAnsi="Times New Roman" w:cs="Times New Roman"/>
        </w:rPr>
        <w:t>ss</w:t>
      </w:r>
      <w:proofErr w:type="spellEnd"/>
      <w:r w:rsidRPr="006C6BDE">
        <w:rPr>
          <w:rFonts w:ascii="Times New Roman" w:hAnsi="Times New Roman" w:cs="Times New Roman"/>
        </w:rPr>
        <w:t>.</w:t>
      </w:r>
    </w:p>
    <w:p w14:paraId="45790239" w14:textId="77777777" w:rsidR="00167BD3" w:rsidRPr="006C6BDE" w:rsidRDefault="00167BD3" w:rsidP="00D17549">
      <w:pPr>
        <w:pStyle w:val="ListParagraph"/>
        <w:numPr>
          <w:ilvl w:val="0"/>
          <w:numId w:val="16"/>
        </w:numPr>
        <w:spacing w:after="120"/>
        <w:ind w:left="426" w:hanging="426"/>
        <w:jc w:val="both"/>
        <w:rPr>
          <w:rFonts w:ascii="Times New Roman" w:hAnsi="Times New Roman" w:cs="Times New Roman"/>
        </w:rPr>
      </w:pPr>
      <w:r w:rsidRPr="006C6BDE">
        <w:rPr>
          <w:rFonts w:ascii="Times New Roman" w:hAnsi="Times New Roman" w:cs="Times New Roman"/>
        </w:rPr>
        <w:t xml:space="preserve">Kocabıyık H. 2003. Ayçiçeği Anızının Parçalanması, Anız Parçalamada Kullanılacak Prototip Bir Makinenin Tasarımı ve İmalatı Üzerine Bir Araştırma. Trakya Üniversitesi Fen Bilimleri Enstitüsü Tarım Makineleri Ana Bilim Dalı, Tekirdağ, 135 </w:t>
      </w:r>
      <w:proofErr w:type="spellStart"/>
      <w:r w:rsidRPr="006C6BDE">
        <w:rPr>
          <w:rFonts w:ascii="Times New Roman" w:hAnsi="Times New Roman" w:cs="Times New Roman"/>
        </w:rPr>
        <w:t>ss</w:t>
      </w:r>
      <w:proofErr w:type="spellEnd"/>
      <w:r w:rsidRPr="006C6BDE">
        <w:rPr>
          <w:rFonts w:ascii="Times New Roman" w:hAnsi="Times New Roman" w:cs="Times New Roman"/>
        </w:rPr>
        <w:t>.</w:t>
      </w:r>
    </w:p>
    <w:p w14:paraId="4E572477" w14:textId="77777777" w:rsidR="00167BD3" w:rsidRPr="006C6BDE" w:rsidRDefault="00167BD3" w:rsidP="001A2E40">
      <w:pPr>
        <w:pStyle w:val="ListParagraph"/>
        <w:numPr>
          <w:ilvl w:val="0"/>
          <w:numId w:val="16"/>
        </w:numPr>
        <w:spacing w:before="120" w:after="0" w:line="240" w:lineRule="auto"/>
        <w:ind w:left="426" w:hanging="426"/>
        <w:jc w:val="both"/>
        <w:rPr>
          <w:rFonts w:ascii="Times New Roman" w:eastAsia="Times New Roman" w:hAnsi="Times New Roman" w:cs="Times New Roman"/>
          <w:lang w:eastAsia="tr-TR"/>
        </w:rPr>
      </w:pPr>
      <w:r w:rsidRPr="006C6BDE">
        <w:rPr>
          <w:rFonts w:ascii="Times New Roman" w:eastAsia="Times New Roman" w:hAnsi="Times New Roman" w:cs="Times New Roman"/>
          <w:lang w:eastAsia="tr-TR"/>
        </w:rPr>
        <w:t>TS 10990. Tarım makinaları-Mafsallı miller-Aşırı yük kavramaları</w:t>
      </w:r>
    </w:p>
    <w:p w14:paraId="001EC852" w14:textId="77777777" w:rsidR="00167BD3" w:rsidRPr="006C6BDE" w:rsidRDefault="00167BD3" w:rsidP="00F54839">
      <w:pPr>
        <w:pStyle w:val="ListParagraph"/>
        <w:numPr>
          <w:ilvl w:val="0"/>
          <w:numId w:val="16"/>
        </w:numPr>
        <w:spacing w:after="0" w:line="240" w:lineRule="auto"/>
        <w:ind w:left="426" w:hanging="426"/>
        <w:jc w:val="both"/>
        <w:rPr>
          <w:rFonts w:ascii="Times New Roman" w:eastAsia="Times New Roman" w:hAnsi="Times New Roman" w:cs="Times New Roman"/>
          <w:lang w:eastAsia="tr-TR"/>
        </w:rPr>
      </w:pPr>
      <w:r w:rsidRPr="006C6BDE">
        <w:rPr>
          <w:rFonts w:ascii="Times New Roman" w:eastAsia="Times New Roman" w:hAnsi="Times New Roman" w:cs="Times New Roman"/>
          <w:lang w:eastAsia="tr-TR"/>
        </w:rPr>
        <w:t>TS EN ISO 12100. Makinalarda güvenlik - Tasarım için genel prensipler - Risk değerlendirilmesi ve risk azaltılması</w:t>
      </w:r>
    </w:p>
    <w:p w14:paraId="37F79229" w14:textId="77777777" w:rsidR="00167BD3" w:rsidRPr="006C6BDE" w:rsidRDefault="00167BD3" w:rsidP="000F3B24">
      <w:pPr>
        <w:pStyle w:val="ListParagraph"/>
        <w:numPr>
          <w:ilvl w:val="0"/>
          <w:numId w:val="16"/>
        </w:numPr>
        <w:spacing w:before="120" w:after="0" w:line="240" w:lineRule="auto"/>
        <w:ind w:left="426" w:hanging="426"/>
        <w:jc w:val="both"/>
        <w:rPr>
          <w:rFonts w:ascii="Times New Roman" w:eastAsia="Times New Roman" w:hAnsi="Times New Roman" w:cs="Times New Roman"/>
          <w:lang w:eastAsia="tr-TR"/>
        </w:rPr>
      </w:pPr>
      <w:r w:rsidRPr="006C6BDE">
        <w:rPr>
          <w:rFonts w:ascii="Times New Roman" w:eastAsia="Times New Roman" w:hAnsi="Times New Roman" w:cs="Times New Roman"/>
          <w:lang w:eastAsia="tr-TR"/>
        </w:rPr>
        <w:t>TS EN ISO 4254-1 Tarım Makinaları Güvenlik - Bölüm 1: Genel Kurallar</w:t>
      </w:r>
    </w:p>
    <w:p w14:paraId="2FAEF45B" w14:textId="77777777" w:rsidR="00167BD3" w:rsidRPr="006C6BDE" w:rsidRDefault="00167BD3" w:rsidP="00017985">
      <w:pPr>
        <w:pStyle w:val="ListParagraph"/>
        <w:numPr>
          <w:ilvl w:val="0"/>
          <w:numId w:val="16"/>
        </w:numPr>
        <w:spacing w:before="120" w:after="0" w:line="240" w:lineRule="auto"/>
        <w:ind w:left="426" w:hanging="426"/>
        <w:jc w:val="both"/>
        <w:rPr>
          <w:rFonts w:ascii="Times New Roman" w:eastAsia="Times New Roman" w:hAnsi="Times New Roman" w:cs="Times New Roman"/>
          <w:lang w:eastAsia="tr-TR"/>
        </w:rPr>
      </w:pPr>
      <w:r w:rsidRPr="006C6BDE">
        <w:rPr>
          <w:rFonts w:ascii="Times New Roman" w:eastAsia="Times New Roman" w:hAnsi="Times New Roman" w:cs="Times New Roman"/>
          <w:lang w:eastAsia="tr-TR"/>
        </w:rPr>
        <w:t xml:space="preserve">TS EN ISO 5674. Tarım ve orman makinaları - Traktör ve makinalar - Mafsallı mil mahfazası - Dayanım ve aşınma deneyleri ile kabul </w:t>
      </w:r>
      <w:proofErr w:type="gramStart"/>
      <w:r w:rsidRPr="006C6BDE">
        <w:rPr>
          <w:rFonts w:ascii="Times New Roman" w:eastAsia="Times New Roman" w:hAnsi="Times New Roman" w:cs="Times New Roman"/>
          <w:lang w:eastAsia="tr-TR"/>
        </w:rPr>
        <w:t>kriterleri</w:t>
      </w:r>
      <w:proofErr w:type="gramEnd"/>
    </w:p>
    <w:p w14:paraId="65E11788" w14:textId="77777777" w:rsidR="00167BD3" w:rsidRPr="006C6BDE" w:rsidRDefault="00167BD3" w:rsidP="00AE14C6">
      <w:pPr>
        <w:pStyle w:val="ListParagraph"/>
        <w:widowControl w:val="0"/>
        <w:numPr>
          <w:ilvl w:val="0"/>
          <w:numId w:val="16"/>
        </w:numPr>
        <w:tabs>
          <w:tab w:val="left" w:pos="426"/>
        </w:tabs>
        <w:autoSpaceDN w:val="0"/>
        <w:adjustRightInd w:val="0"/>
        <w:spacing w:before="120" w:after="0" w:line="240" w:lineRule="auto"/>
        <w:ind w:left="426" w:hanging="426"/>
        <w:jc w:val="both"/>
        <w:rPr>
          <w:rFonts w:ascii="Times New Roman" w:eastAsia="Times New Roman" w:hAnsi="Times New Roman" w:cs="Times New Roman"/>
          <w:lang w:eastAsia="tr-TR"/>
        </w:rPr>
      </w:pPr>
      <w:r w:rsidRPr="006C6BDE">
        <w:rPr>
          <w:rFonts w:ascii="Times New Roman" w:eastAsia="Times New Roman" w:hAnsi="Times New Roman" w:cs="Times New Roman"/>
          <w:lang w:eastAsia="tr-TR"/>
        </w:rPr>
        <w:t xml:space="preserve">TS EN ISO 6508-1 Metalik malzemeler- </w:t>
      </w:r>
      <w:proofErr w:type="spellStart"/>
      <w:r w:rsidRPr="006C6BDE">
        <w:rPr>
          <w:rFonts w:ascii="Times New Roman" w:eastAsia="Times New Roman" w:hAnsi="Times New Roman" w:cs="Times New Roman"/>
          <w:lang w:eastAsia="tr-TR"/>
        </w:rPr>
        <w:t>Rockwell</w:t>
      </w:r>
      <w:proofErr w:type="spellEnd"/>
      <w:r w:rsidRPr="006C6BDE">
        <w:rPr>
          <w:rFonts w:ascii="Times New Roman" w:eastAsia="Times New Roman" w:hAnsi="Times New Roman" w:cs="Times New Roman"/>
          <w:lang w:eastAsia="tr-TR"/>
        </w:rPr>
        <w:t xml:space="preserve"> Sertlik Deneyi- Bölüm 1: Deney metodu</w:t>
      </w:r>
    </w:p>
    <w:p w14:paraId="07509965" w14:textId="77777777" w:rsidR="00167BD3" w:rsidRPr="006C6BDE" w:rsidRDefault="00167BD3" w:rsidP="000354C2">
      <w:pPr>
        <w:pStyle w:val="ListParagraph"/>
        <w:numPr>
          <w:ilvl w:val="0"/>
          <w:numId w:val="16"/>
        </w:numPr>
        <w:spacing w:after="0" w:line="240" w:lineRule="auto"/>
        <w:ind w:left="426" w:hanging="426"/>
        <w:jc w:val="both"/>
        <w:rPr>
          <w:rFonts w:ascii="Times New Roman" w:eastAsia="Times New Roman" w:hAnsi="Times New Roman" w:cs="Times New Roman"/>
          <w:lang w:eastAsia="tr-TR"/>
        </w:rPr>
      </w:pPr>
      <w:r w:rsidRPr="006C6BDE">
        <w:rPr>
          <w:rFonts w:ascii="Times New Roman" w:eastAsia="Times New Roman" w:hAnsi="Times New Roman" w:cs="Times New Roman"/>
          <w:lang w:eastAsia="tr-TR"/>
        </w:rPr>
        <w:t>TS ISO 20019. Tarım araçları - Çekilir araçlarda mekanik bağlantılar - Çeki halkaları boyutları.</w:t>
      </w:r>
    </w:p>
    <w:p w14:paraId="3A197B21" w14:textId="77777777" w:rsidR="00167BD3" w:rsidRPr="006C6BDE" w:rsidRDefault="00167BD3" w:rsidP="004C745E">
      <w:pPr>
        <w:pStyle w:val="ListParagraph"/>
        <w:numPr>
          <w:ilvl w:val="0"/>
          <w:numId w:val="16"/>
        </w:numPr>
        <w:spacing w:after="0" w:line="240" w:lineRule="auto"/>
        <w:ind w:left="426" w:hanging="426"/>
        <w:jc w:val="both"/>
        <w:rPr>
          <w:rFonts w:ascii="Times New Roman" w:eastAsia="Times New Roman" w:hAnsi="Times New Roman" w:cs="Times New Roman"/>
          <w:lang w:eastAsia="tr-TR"/>
        </w:rPr>
      </w:pPr>
      <w:r w:rsidRPr="006C6BDE">
        <w:rPr>
          <w:rFonts w:ascii="Times New Roman" w:eastAsia="Times New Roman" w:hAnsi="Times New Roman" w:cs="Times New Roman"/>
          <w:lang w:eastAsia="tr-TR"/>
        </w:rPr>
        <w:t xml:space="preserve">TS ISO 3864-2 ISO 6489-2. Tarım araçları - Çekici ve çekilir araçlar arasındaki mekanik bağlantılar - Bölüm 2: 40 </w:t>
      </w:r>
      <w:proofErr w:type="spellStart"/>
      <w:r w:rsidRPr="006C6BDE">
        <w:rPr>
          <w:rFonts w:ascii="Times New Roman" w:eastAsia="Times New Roman" w:hAnsi="Times New Roman" w:cs="Times New Roman"/>
          <w:lang w:eastAsia="tr-TR"/>
        </w:rPr>
        <w:t>mm’lik</w:t>
      </w:r>
      <w:proofErr w:type="spellEnd"/>
      <w:r w:rsidRPr="006C6BDE">
        <w:rPr>
          <w:rFonts w:ascii="Times New Roman" w:eastAsia="Times New Roman" w:hAnsi="Times New Roman" w:cs="Times New Roman"/>
          <w:lang w:eastAsia="tr-TR"/>
        </w:rPr>
        <w:t xml:space="preserve"> </w:t>
      </w:r>
      <w:proofErr w:type="gramStart"/>
      <w:r w:rsidRPr="006C6BDE">
        <w:rPr>
          <w:rFonts w:ascii="Times New Roman" w:eastAsia="Times New Roman" w:hAnsi="Times New Roman" w:cs="Times New Roman"/>
          <w:lang w:eastAsia="tr-TR"/>
        </w:rPr>
        <w:t>kurt ağzı</w:t>
      </w:r>
      <w:proofErr w:type="gramEnd"/>
      <w:r w:rsidRPr="006C6BDE">
        <w:rPr>
          <w:rFonts w:ascii="Times New Roman" w:eastAsia="Times New Roman" w:hAnsi="Times New Roman" w:cs="Times New Roman"/>
          <w:lang w:eastAsia="tr-TR"/>
        </w:rPr>
        <w:t xml:space="preserve"> bağlantısı özellikleri.</w:t>
      </w:r>
    </w:p>
    <w:p w14:paraId="7E9566BE" w14:textId="77777777" w:rsidR="00167BD3" w:rsidRPr="006C6BDE" w:rsidRDefault="00167BD3" w:rsidP="001A2E40">
      <w:pPr>
        <w:pStyle w:val="ListParagraph"/>
        <w:numPr>
          <w:ilvl w:val="0"/>
          <w:numId w:val="16"/>
        </w:numPr>
        <w:spacing w:before="120" w:after="0" w:line="240" w:lineRule="auto"/>
        <w:ind w:left="426" w:hanging="426"/>
        <w:jc w:val="both"/>
        <w:rPr>
          <w:rFonts w:ascii="Times New Roman" w:eastAsia="Times New Roman" w:hAnsi="Times New Roman" w:cs="Times New Roman"/>
          <w:lang w:eastAsia="tr-TR"/>
        </w:rPr>
      </w:pPr>
      <w:r w:rsidRPr="006C6BDE">
        <w:rPr>
          <w:rFonts w:ascii="Times New Roman" w:eastAsia="Times New Roman" w:hAnsi="Times New Roman" w:cs="Times New Roman"/>
          <w:lang w:eastAsia="tr-TR"/>
        </w:rPr>
        <w:t>TS ISO 5673-1. Tarım traktörleri ve makinaları - Kuyruk milinden tahrikli miller ve güç giriş bağlantısı - Bölüm 1: Genel imalat ve güvenlik kuralları.</w:t>
      </w:r>
    </w:p>
    <w:p w14:paraId="44938B59" w14:textId="77777777" w:rsidR="00167BD3" w:rsidRPr="006C6BDE" w:rsidRDefault="00167BD3" w:rsidP="000354C2">
      <w:pPr>
        <w:pStyle w:val="ListParagraph"/>
        <w:numPr>
          <w:ilvl w:val="0"/>
          <w:numId w:val="16"/>
        </w:numPr>
        <w:spacing w:after="0" w:line="240" w:lineRule="auto"/>
        <w:ind w:left="426" w:hanging="426"/>
        <w:jc w:val="both"/>
        <w:rPr>
          <w:rFonts w:ascii="Times New Roman" w:eastAsia="Times New Roman" w:hAnsi="Times New Roman" w:cs="Times New Roman"/>
          <w:lang w:eastAsia="tr-TR"/>
        </w:rPr>
      </w:pPr>
      <w:r w:rsidRPr="006C6BDE">
        <w:rPr>
          <w:rFonts w:ascii="Times New Roman" w:eastAsia="Times New Roman" w:hAnsi="Times New Roman" w:cs="Times New Roman"/>
          <w:lang w:eastAsia="tr-TR"/>
        </w:rPr>
        <w:t xml:space="preserve">TS ISO 5692 – 2. Tarım araçları - Çekilir araçlarda mekanik bağlantılar - Bölüm 2: 40 mm iç çaplı </w:t>
      </w:r>
      <w:proofErr w:type="spellStart"/>
      <w:r w:rsidRPr="006C6BDE">
        <w:rPr>
          <w:rFonts w:ascii="Times New Roman" w:eastAsia="Times New Roman" w:hAnsi="Times New Roman" w:cs="Times New Roman"/>
          <w:lang w:eastAsia="tr-TR"/>
        </w:rPr>
        <w:t>soketli</w:t>
      </w:r>
      <w:proofErr w:type="spellEnd"/>
      <w:r w:rsidRPr="006C6BDE">
        <w:rPr>
          <w:rFonts w:ascii="Times New Roman" w:eastAsia="Times New Roman" w:hAnsi="Times New Roman" w:cs="Times New Roman"/>
          <w:lang w:eastAsia="tr-TR"/>
        </w:rPr>
        <w:t xml:space="preserve"> bağlantı halkası.</w:t>
      </w:r>
    </w:p>
    <w:p w14:paraId="6B55A6C7" w14:textId="77777777" w:rsidR="00167BD3" w:rsidRPr="006C6BDE" w:rsidRDefault="00167BD3" w:rsidP="006C6BDE">
      <w:pPr>
        <w:pStyle w:val="ListParagraph"/>
        <w:numPr>
          <w:ilvl w:val="0"/>
          <w:numId w:val="16"/>
        </w:numPr>
        <w:spacing w:before="240" w:after="0" w:line="240" w:lineRule="auto"/>
        <w:ind w:left="426" w:hanging="426"/>
        <w:jc w:val="both"/>
        <w:rPr>
          <w:rFonts w:ascii="Times New Roman" w:eastAsia="Times New Roman" w:hAnsi="Times New Roman" w:cs="Times New Roman"/>
          <w:lang w:eastAsia="tr-TR"/>
        </w:rPr>
      </w:pPr>
      <w:r w:rsidRPr="006C6BDE">
        <w:rPr>
          <w:rFonts w:ascii="Times New Roman" w:eastAsia="Times New Roman" w:hAnsi="Times New Roman" w:cs="Times New Roman"/>
          <w:lang w:eastAsia="tr-TR"/>
        </w:rPr>
        <w:t>TS ISO 730. Tarımsal Tekerlekli Traktörler-Arkaya Monte Üç Noktalı Bağlantı-1N, 2N, 2, 3N,  3, 4N ve 4 Kategorileri.</w:t>
      </w:r>
    </w:p>
    <w:p w14:paraId="4FEC0B24" w14:textId="77777777" w:rsidR="00167BD3" w:rsidRPr="006C6BDE" w:rsidRDefault="00167BD3" w:rsidP="00295CA0">
      <w:pPr>
        <w:pStyle w:val="ListParagraph"/>
        <w:widowControl w:val="0"/>
        <w:numPr>
          <w:ilvl w:val="0"/>
          <w:numId w:val="16"/>
        </w:numPr>
        <w:tabs>
          <w:tab w:val="left" w:pos="426"/>
        </w:tabs>
        <w:autoSpaceDN w:val="0"/>
        <w:adjustRightInd w:val="0"/>
        <w:spacing w:before="120" w:after="80" w:line="240" w:lineRule="auto"/>
        <w:ind w:left="426" w:hanging="426"/>
        <w:jc w:val="both"/>
        <w:rPr>
          <w:rFonts w:ascii="Times New Roman" w:eastAsia="Times New Roman" w:hAnsi="Times New Roman" w:cs="Times New Roman"/>
          <w:lang w:eastAsia="tr-TR"/>
        </w:rPr>
      </w:pPr>
      <w:r w:rsidRPr="006C6BDE">
        <w:rPr>
          <w:rFonts w:ascii="Times New Roman" w:eastAsia="Times New Roman" w:hAnsi="Times New Roman" w:cs="Times New Roman"/>
          <w:lang w:eastAsia="tr-TR"/>
        </w:rPr>
        <w:t>Yiğit M. 2013. İki Farklı Budama Atığı Parçalama Makinasının Performans Değerlerinin Karşılaştırılması. Yüksek Lisans Tezi, Akdeniz Üniversitesi, Tarım Makinaları A.B.D., Antalya. 63 sayfa.</w:t>
      </w:r>
    </w:p>
    <w:p w14:paraId="7789A0BB" w14:textId="75E82B75" w:rsidR="00017985" w:rsidRPr="006C6BDE" w:rsidRDefault="00017985" w:rsidP="00F2143A">
      <w:pPr>
        <w:spacing w:after="0" w:line="240" w:lineRule="auto"/>
        <w:jc w:val="both"/>
        <w:rPr>
          <w:rFonts w:ascii="Times New Roman" w:eastAsia="Times New Roman" w:hAnsi="Times New Roman" w:cs="Times New Roman"/>
          <w:b/>
          <w:bCs/>
          <w:lang w:eastAsia="tr-TR"/>
        </w:rPr>
      </w:pPr>
    </w:p>
    <w:p w14:paraId="66960CDC" w14:textId="635C8207" w:rsidR="00835880" w:rsidRPr="006C6BDE" w:rsidRDefault="00835880" w:rsidP="00966CD2">
      <w:pPr>
        <w:pBdr>
          <w:top w:val="single" w:sz="4" w:space="1" w:color="auto"/>
        </w:pBdr>
        <w:tabs>
          <w:tab w:val="left" w:pos="284"/>
        </w:tabs>
        <w:spacing w:before="120" w:after="120" w:line="240" w:lineRule="auto"/>
        <w:ind w:left="284" w:hanging="284"/>
        <w:jc w:val="both"/>
        <w:rPr>
          <w:rFonts w:ascii="Times New Roman" w:hAnsi="Times New Roman" w:cs="Times New Roman"/>
          <w:i/>
          <w:iCs/>
        </w:rPr>
      </w:pPr>
      <w:r>
        <w:rPr>
          <w:rFonts w:ascii="Times New Roman" w:eastAsia="Times New Roman" w:hAnsi="Times New Roman" w:cs="Times New Roman"/>
          <w:sz w:val="24"/>
          <w:szCs w:val="24"/>
          <w:lang w:eastAsia="tr-TR"/>
        </w:rPr>
        <w:t>*</w:t>
      </w:r>
      <w:r w:rsidR="00966CD2">
        <w:rPr>
          <w:rFonts w:ascii="Times New Roman" w:eastAsia="Times New Roman" w:hAnsi="Times New Roman" w:cs="Times New Roman"/>
          <w:sz w:val="24"/>
          <w:szCs w:val="24"/>
          <w:lang w:eastAsia="tr-TR"/>
        </w:rPr>
        <w:tab/>
      </w:r>
      <w:r w:rsidRPr="006C6BDE">
        <w:rPr>
          <w:rFonts w:ascii="Times New Roman" w:eastAsia="Times New Roman" w:hAnsi="Times New Roman" w:cs="Times New Roman"/>
          <w:i/>
          <w:iCs/>
          <w:lang w:eastAsia="tr-TR"/>
        </w:rPr>
        <w:t>Makinaların deney, muayene ve değerlendirmelerinde en son yayınlanan güncel Türk Standartları kullanılmalıdır.</w:t>
      </w:r>
      <w:bookmarkEnd w:id="8"/>
    </w:p>
    <w:sectPr w:rsidR="00835880" w:rsidRPr="006C6BDE" w:rsidSect="00BA7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427C2C"/>
    <w:multiLevelType w:val="hybridMultilevel"/>
    <w:tmpl w:val="12CC5EA8"/>
    <w:lvl w:ilvl="0" w:tplc="E594E2BE">
      <w:start w:val="4"/>
      <w:numFmt w:val="bullet"/>
      <w:lvlText w:val="-"/>
      <w:lvlJc w:val="left"/>
      <w:pPr>
        <w:ind w:left="1428" w:hanging="360"/>
      </w:pPr>
      <w:rPr>
        <w:rFonts w:ascii="Arial" w:eastAsia="Times New Roman" w:hAnsi="Arial" w:cs="Aria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148F5441"/>
    <w:multiLevelType w:val="singleLevel"/>
    <w:tmpl w:val="0EFE8D46"/>
    <w:lvl w:ilvl="0">
      <w:start w:val="3"/>
      <w:numFmt w:val="bullet"/>
      <w:lvlText w:val="-"/>
      <w:lvlJc w:val="left"/>
      <w:pPr>
        <w:tabs>
          <w:tab w:val="num" w:pos="360"/>
        </w:tabs>
        <w:ind w:left="360" w:hanging="360"/>
      </w:pPr>
      <w:rPr>
        <w:rFonts w:hint="default"/>
      </w:rPr>
    </w:lvl>
  </w:abstractNum>
  <w:abstractNum w:abstractNumId="3" w15:restartNumberingAfterBreak="0">
    <w:nsid w:val="16335165"/>
    <w:multiLevelType w:val="hybridMultilevel"/>
    <w:tmpl w:val="C5F0434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E82437"/>
    <w:multiLevelType w:val="hybridMultilevel"/>
    <w:tmpl w:val="14F2EA5A"/>
    <w:lvl w:ilvl="0" w:tplc="0B040C1A">
      <w:start w:val="4"/>
      <w:numFmt w:val="bullet"/>
      <w:lvlText w:val="-"/>
      <w:lvlJc w:val="left"/>
      <w:pPr>
        <w:ind w:left="1571" w:hanging="360"/>
      </w:pPr>
      <w:rPr>
        <w:rFonts w:ascii="Times New Roman" w:eastAsia="Times New Roman" w:hAnsi="Times New Roman" w:cs="Times New Roman" w:hint="default"/>
      </w:rPr>
    </w:lvl>
    <w:lvl w:ilvl="1" w:tplc="041F0019" w:tentative="1">
      <w:start w:val="1"/>
      <w:numFmt w:val="lowerLetter"/>
      <w:lvlText w:val="%2."/>
      <w:lvlJc w:val="left"/>
      <w:pPr>
        <w:ind w:left="2291" w:hanging="360"/>
      </w:pPr>
    </w:lvl>
    <w:lvl w:ilvl="2" w:tplc="041F001B">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5" w15:restartNumberingAfterBreak="0">
    <w:nsid w:val="33AC7EB8"/>
    <w:multiLevelType w:val="multilevel"/>
    <w:tmpl w:val="1CF43626"/>
    <w:lvl w:ilvl="0">
      <w:start w:val="1"/>
      <w:numFmt w:val="decimal"/>
      <w:pStyle w:val="Heading1"/>
      <w:lvlText w:val="%1"/>
      <w:lvlJc w:val="left"/>
      <w:pPr>
        <w:tabs>
          <w:tab w:val="num" w:pos="432"/>
        </w:tabs>
        <w:ind w:left="403" w:hanging="403"/>
      </w:pPr>
      <w:rPr>
        <w:b/>
        <w:i w:val="0"/>
      </w:rPr>
    </w:lvl>
    <w:lvl w:ilvl="1">
      <w:start w:val="1"/>
      <w:numFmt w:val="decimal"/>
      <w:pStyle w:val="Heading2"/>
      <w:lvlText w:val="%1.%2"/>
      <w:lvlJc w:val="left"/>
      <w:pPr>
        <w:tabs>
          <w:tab w:val="num" w:pos="595"/>
        </w:tabs>
        <w:ind w:left="539" w:hanging="539"/>
      </w:pPr>
      <w:rPr>
        <w:b/>
        <w:i w:val="0"/>
      </w:rPr>
    </w:lvl>
    <w:lvl w:ilvl="2">
      <w:start w:val="1"/>
      <w:numFmt w:val="decimal"/>
      <w:pStyle w:val="Heading3"/>
      <w:lvlText w:val="%1.%2.%3"/>
      <w:lvlJc w:val="left"/>
      <w:pPr>
        <w:tabs>
          <w:tab w:val="num" w:pos="720"/>
        </w:tabs>
        <w:ind w:left="658" w:hanging="658"/>
      </w:pPr>
      <w:rPr>
        <w:b/>
        <w:i w:val="0"/>
      </w:rPr>
    </w:lvl>
    <w:lvl w:ilvl="3">
      <w:start w:val="1"/>
      <w:numFmt w:val="decimal"/>
      <w:pStyle w:val="Heading4"/>
      <w:lvlText w:val="%1.%2.%3.%4"/>
      <w:lvlJc w:val="left"/>
      <w:pPr>
        <w:tabs>
          <w:tab w:val="num" w:pos="1080"/>
        </w:tabs>
        <w:ind w:left="941" w:hanging="941"/>
      </w:pPr>
      <w:rPr>
        <w:b/>
        <w:i w:val="0"/>
      </w:rPr>
    </w:lvl>
    <w:lvl w:ilvl="4">
      <w:start w:val="1"/>
      <w:numFmt w:val="decimal"/>
      <w:pStyle w:val="Heading5"/>
      <w:lvlText w:val="%1.%2.%3.%4.%5"/>
      <w:lvlJc w:val="left"/>
      <w:pPr>
        <w:tabs>
          <w:tab w:val="num" w:pos="1191"/>
        </w:tabs>
        <w:ind w:left="1077" w:hanging="1077"/>
      </w:pPr>
      <w:rPr>
        <w:b/>
        <w:i w:val="0"/>
      </w:rPr>
    </w:lvl>
    <w:lvl w:ilvl="5">
      <w:start w:val="1"/>
      <w:numFmt w:val="decimal"/>
      <w:pStyle w:val="Heading6"/>
      <w:lvlText w:val="%1.%2.%3.%4.%5.%6"/>
      <w:lvlJc w:val="left"/>
      <w:pPr>
        <w:tabs>
          <w:tab w:val="num" w:pos="1332"/>
        </w:tabs>
        <w:ind w:left="1191" w:hanging="1191"/>
      </w:pPr>
      <w:rPr>
        <w:b/>
        <w:i w:val="0"/>
      </w:rPr>
    </w:lvl>
    <w:lvl w:ilvl="6">
      <w:start w:val="1"/>
      <w:numFmt w:val="decimal"/>
      <w:pStyle w:val="Heading7"/>
      <w:lvlText w:val="%1.%2.%3.%4.%5.%6.%7"/>
      <w:lvlJc w:val="left"/>
      <w:pPr>
        <w:tabs>
          <w:tab w:val="num" w:pos="1440"/>
        </w:tabs>
        <w:ind w:left="1304" w:hanging="1304"/>
      </w:pPr>
    </w:lvl>
    <w:lvl w:ilvl="7">
      <w:start w:val="1"/>
      <w:numFmt w:val="decimal"/>
      <w:pStyle w:val="Heading8"/>
      <w:lvlText w:val="%1.%2.%3.%4.%5.%6.%7.%8"/>
      <w:lvlJc w:val="left"/>
      <w:pPr>
        <w:tabs>
          <w:tab w:val="num" w:pos="1588"/>
        </w:tabs>
        <w:ind w:left="1418" w:hanging="1418"/>
      </w:pPr>
    </w:lvl>
    <w:lvl w:ilvl="8">
      <w:start w:val="1"/>
      <w:numFmt w:val="decimal"/>
      <w:pStyle w:val="Heading9"/>
      <w:lvlText w:val="%1.%2.%3.%4.%5.%6.%7.%8.%9"/>
      <w:lvlJc w:val="left"/>
      <w:pPr>
        <w:tabs>
          <w:tab w:val="num" w:pos="1701"/>
        </w:tabs>
        <w:ind w:left="1531" w:hanging="1531"/>
      </w:pPr>
    </w:lvl>
  </w:abstractNum>
  <w:abstractNum w:abstractNumId="6" w15:restartNumberingAfterBreak="0">
    <w:nsid w:val="3BB37658"/>
    <w:multiLevelType w:val="hybridMultilevel"/>
    <w:tmpl w:val="C28288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DF76F9"/>
    <w:multiLevelType w:val="hybridMultilevel"/>
    <w:tmpl w:val="1FE2883C"/>
    <w:lvl w:ilvl="0" w:tplc="A6D005DA">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EF66C3C"/>
    <w:multiLevelType w:val="hybridMultilevel"/>
    <w:tmpl w:val="3BE2C1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EE4F94"/>
    <w:multiLevelType w:val="hybridMultilevel"/>
    <w:tmpl w:val="63C4C060"/>
    <w:lvl w:ilvl="0" w:tplc="041F000F">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15:restartNumberingAfterBreak="0">
    <w:nsid w:val="53B348EA"/>
    <w:multiLevelType w:val="hybridMultilevel"/>
    <w:tmpl w:val="8CF4F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E441761"/>
    <w:multiLevelType w:val="hybridMultilevel"/>
    <w:tmpl w:val="5114FFF4"/>
    <w:lvl w:ilvl="0" w:tplc="A6D005DA">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EBB6E00"/>
    <w:multiLevelType w:val="hybridMultilevel"/>
    <w:tmpl w:val="8528FA1A"/>
    <w:lvl w:ilvl="0" w:tplc="4B08021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3A50D38"/>
    <w:multiLevelType w:val="hybridMultilevel"/>
    <w:tmpl w:val="92380968"/>
    <w:lvl w:ilvl="0" w:tplc="A6D005DA">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A2E228D"/>
    <w:multiLevelType w:val="hybridMultilevel"/>
    <w:tmpl w:val="61E877B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727667F"/>
    <w:multiLevelType w:val="hybridMultilevel"/>
    <w:tmpl w:val="E01C4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2"/>
  </w:num>
  <w:num w:numId="5">
    <w:abstractNumId w:val="8"/>
  </w:num>
  <w:num w:numId="6">
    <w:abstractNumId w:val="0"/>
  </w:num>
  <w:num w:numId="7">
    <w:abstractNumId w:val="12"/>
  </w:num>
  <w:num w:numId="8">
    <w:abstractNumId w:val="13"/>
  </w:num>
  <w:num w:numId="9">
    <w:abstractNumId w:val="11"/>
  </w:num>
  <w:num w:numId="10">
    <w:abstractNumId w:val="7"/>
  </w:num>
  <w:num w:numId="11">
    <w:abstractNumId w:val="14"/>
  </w:num>
  <w:num w:numId="12">
    <w:abstractNumId w:val="1"/>
  </w:num>
  <w:num w:numId="13">
    <w:abstractNumId w:val="4"/>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06"/>
    <w:rsid w:val="00017985"/>
    <w:rsid w:val="000275A6"/>
    <w:rsid w:val="00055BA8"/>
    <w:rsid w:val="000725FD"/>
    <w:rsid w:val="000A44AF"/>
    <w:rsid w:val="000B33E0"/>
    <w:rsid w:val="000B3CC7"/>
    <w:rsid w:val="000B5FDA"/>
    <w:rsid w:val="000B677C"/>
    <w:rsid w:val="000C660D"/>
    <w:rsid w:val="000D6528"/>
    <w:rsid w:val="000F3085"/>
    <w:rsid w:val="00102230"/>
    <w:rsid w:val="00105F47"/>
    <w:rsid w:val="00114DD3"/>
    <w:rsid w:val="00167BD3"/>
    <w:rsid w:val="00191A54"/>
    <w:rsid w:val="001B7823"/>
    <w:rsid w:val="001C2B7D"/>
    <w:rsid w:val="001C2FEB"/>
    <w:rsid w:val="001D554A"/>
    <w:rsid w:val="001D779E"/>
    <w:rsid w:val="001E0350"/>
    <w:rsid w:val="001E1A9D"/>
    <w:rsid w:val="001F27BA"/>
    <w:rsid w:val="00201F10"/>
    <w:rsid w:val="00227C4E"/>
    <w:rsid w:val="002349A8"/>
    <w:rsid w:val="00241639"/>
    <w:rsid w:val="00280F62"/>
    <w:rsid w:val="002B2304"/>
    <w:rsid w:val="002D2235"/>
    <w:rsid w:val="002E080F"/>
    <w:rsid w:val="002E2C03"/>
    <w:rsid w:val="00313289"/>
    <w:rsid w:val="0032528D"/>
    <w:rsid w:val="00325D0E"/>
    <w:rsid w:val="00334D85"/>
    <w:rsid w:val="003465D3"/>
    <w:rsid w:val="003722B1"/>
    <w:rsid w:val="00372B8E"/>
    <w:rsid w:val="00374ADA"/>
    <w:rsid w:val="003900C4"/>
    <w:rsid w:val="00394280"/>
    <w:rsid w:val="003A73E5"/>
    <w:rsid w:val="003C2644"/>
    <w:rsid w:val="003F4442"/>
    <w:rsid w:val="004019E9"/>
    <w:rsid w:val="00421BD1"/>
    <w:rsid w:val="004367D4"/>
    <w:rsid w:val="00443A43"/>
    <w:rsid w:val="004548D9"/>
    <w:rsid w:val="00455EE3"/>
    <w:rsid w:val="00457C92"/>
    <w:rsid w:val="0048448D"/>
    <w:rsid w:val="004C01EE"/>
    <w:rsid w:val="004C5C50"/>
    <w:rsid w:val="004E2305"/>
    <w:rsid w:val="004E7256"/>
    <w:rsid w:val="004F0E2F"/>
    <w:rsid w:val="00503075"/>
    <w:rsid w:val="00534835"/>
    <w:rsid w:val="00560113"/>
    <w:rsid w:val="005616EF"/>
    <w:rsid w:val="005621F1"/>
    <w:rsid w:val="00565107"/>
    <w:rsid w:val="00573FDC"/>
    <w:rsid w:val="005955B6"/>
    <w:rsid w:val="005A7239"/>
    <w:rsid w:val="005B04F8"/>
    <w:rsid w:val="005C0D3D"/>
    <w:rsid w:val="005E2015"/>
    <w:rsid w:val="005E41D6"/>
    <w:rsid w:val="005E5D3E"/>
    <w:rsid w:val="005F142E"/>
    <w:rsid w:val="00602B99"/>
    <w:rsid w:val="00603A77"/>
    <w:rsid w:val="00605087"/>
    <w:rsid w:val="00640C90"/>
    <w:rsid w:val="00642B80"/>
    <w:rsid w:val="00644329"/>
    <w:rsid w:val="00647424"/>
    <w:rsid w:val="006853F5"/>
    <w:rsid w:val="0069100A"/>
    <w:rsid w:val="00694E63"/>
    <w:rsid w:val="006B42DD"/>
    <w:rsid w:val="006B5103"/>
    <w:rsid w:val="006B754B"/>
    <w:rsid w:val="006C6BDE"/>
    <w:rsid w:val="006D532F"/>
    <w:rsid w:val="006D564D"/>
    <w:rsid w:val="006E196D"/>
    <w:rsid w:val="006E2018"/>
    <w:rsid w:val="006E3524"/>
    <w:rsid w:val="006F451E"/>
    <w:rsid w:val="007015CC"/>
    <w:rsid w:val="0070699B"/>
    <w:rsid w:val="00737D7D"/>
    <w:rsid w:val="00746AF1"/>
    <w:rsid w:val="00751691"/>
    <w:rsid w:val="00760107"/>
    <w:rsid w:val="007703A3"/>
    <w:rsid w:val="00785ACF"/>
    <w:rsid w:val="007A1B5A"/>
    <w:rsid w:val="007A3E1C"/>
    <w:rsid w:val="007B1578"/>
    <w:rsid w:val="007C498C"/>
    <w:rsid w:val="007C5CDA"/>
    <w:rsid w:val="007C79FF"/>
    <w:rsid w:val="007E3CC7"/>
    <w:rsid w:val="007E560F"/>
    <w:rsid w:val="007F1947"/>
    <w:rsid w:val="007F52A7"/>
    <w:rsid w:val="00810976"/>
    <w:rsid w:val="0081613E"/>
    <w:rsid w:val="00816897"/>
    <w:rsid w:val="00835880"/>
    <w:rsid w:val="0083675D"/>
    <w:rsid w:val="00845075"/>
    <w:rsid w:val="008512D6"/>
    <w:rsid w:val="00890E97"/>
    <w:rsid w:val="00895FA7"/>
    <w:rsid w:val="008B554A"/>
    <w:rsid w:val="008F7978"/>
    <w:rsid w:val="00902A1F"/>
    <w:rsid w:val="00904167"/>
    <w:rsid w:val="00905206"/>
    <w:rsid w:val="00913F97"/>
    <w:rsid w:val="00951A0F"/>
    <w:rsid w:val="00966CD2"/>
    <w:rsid w:val="00966D28"/>
    <w:rsid w:val="00973415"/>
    <w:rsid w:val="00993168"/>
    <w:rsid w:val="00997460"/>
    <w:rsid w:val="009A353D"/>
    <w:rsid w:val="009A3967"/>
    <w:rsid w:val="009A709A"/>
    <w:rsid w:val="009C1C66"/>
    <w:rsid w:val="009D7E01"/>
    <w:rsid w:val="009E21D8"/>
    <w:rsid w:val="00A02CA2"/>
    <w:rsid w:val="00A23474"/>
    <w:rsid w:val="00A329D5"/>
    <w:rsid w:val="00A4260F"/>
    <w:rsid w:val="00A439DB"/>
    <w:rsid w:val="00A519AE"/>
    <w:rsid w:val="00A5376B"/>
    <w:rsid w:val="00A55974"/>
    <w:rsid w:val="00A578AF"/>
    <w:rsid w:val="00A63136"/>
    <w:rsid w:val="00A64479"/>
    <w:rsid w:val="00A719C6"/>
    <w:rsid w:val="00A72601"/>
    <w:rsid w:val="00A72B6F"/>
    <w:rsid w:val="00A84A22"/>
    <w:rsid w:val="00A860F3"/>
    <w:rsid w:val="00A94464"/>
    <w:rsid w:val="00AA6AFA"/>
    <w:rsid w:val="00B00AD2"/>
    <w:rsid w:val="00B17851"/>
    <w:rsid w:val="00B21E42"/>
    <w:rsid w:val="00B35765"/>
    <w:rsid w:val="00B84731"/>
    <w:rsid w:val="00B863C9"/>
    <w:rsid w:val="00B86F17"/>
    <w:rsid w:val="00BA7A42"/>
    <w:rsid w:val="00BB624D"/>
    <w:rsid w:val="00BD4DAD"/>
    <w:rsid w:val="00C04BC3"/>
    <w:rsid w:val="00C1431F"/>
    <w:rsid w:val="00C34D22"/>
    <w:rsid w:val="00C55117"/>
    <w:rsid w:val="00C562DF"/>
    <w:rsid w:val="00C61E8C"/>
    <w:rsid w:val="00C726EB"/>
    <w:rsid w:val="00CA15E8"/>
    <w:rsid w:val="00CB5DF6"/>
    <w:rsid w:val="00CD54A8"/>
    <w:rsid w:val="00CE4A2B"/>
    <w:rsid w:val="00CE7CD9"/>
    <w:rsid w:val="00CF19AB"/>
    <w:rsid w:val="00D01CBB"/>
    <w:rsid w:val="00D06E55"/>
    <w:rsid w:val="00D1166D"/>
    <w:rsid w:val="00D123A0"/>
    <w:rsid w:val="00D17549"/>
    <w:rsid w:val="00D26767"/>
    <w:rsid w:val="00D34D5F"/>
    <w:rsid w:val="00D40F97"/>
    <w:rsid w:val="00D84F66"/>
    <w:rsid w:val="00D97A3D"/>
    <w:rsid w:val="00DB5C50"/>
    <w:rsid w:val="00DC6B62"/>
    <w:rsid w:val="00DD0F6D"/>
    <w:rsid w:val="00DD332C"/>
    <w:rsid w:val="00DE3F68"/>
    <w:rsid w:val="00DE6F56"/>
    <w:rsid w:val="00E0554A"/>
    <w:rsid w:val="00E06E69"/>
    <w:rsid w:val="00E21FC4"/>
    <w:rsid w:val="00E265A5"/>
    <w:rsid w:val="00E32C83"/>
    <w:rsid w:val="00E33855"/>
    <w:rsid w:val="00E33B9F"/>
    <w:rsid w:val="00E75B97"/>
    <w:rsid w:val="00E767E1"/>
    <w:rsid w:val="00E85389"/>
    <w:rsid w:val="00E95114"/>
    <w:rsid w:val="00E96322"/>
    <w:rsid w:val="00EA027B"/>
    <w:rsid w:val="00EB20F8"/>
    <w:rsid w:val="00EC50A9"/>
    <w:rsid w:val="00EF7EC6"/>
    <w:rsid w:val="00F127B7"/>
    <w:rsid w:val="00F16CA8"/>
    <w:rsid w:val="00F213B7"/>
    <w:rsid w:val="00F2143A"/>
    <w:rsid w:val="00F55B40"/>
    <w:rsid w:val="00F723BC"/>
    <w:rsid w:val="00F7758D"/>
    <w:rsid w:val="00F777AC"/>
    <w:rsid w:val="00F81134"/>
    <w:rsid w:val="00FA087E"/>
    <w:rsid w:val="00FD132A"/>
    <w:rsid w:val="00FD14F4"/>
    <w:rsid w:val="00FD2306"/>
    <w:rsid w:val="00FF65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378E"/>
  <w15:docId w15:val="{07A85314-7725-4BE3-AADB-8B842845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A42"/>
  </w:style>
  <w:style w:type="paragraph" w:styleId="Heading1">
    <w:name w:val="heading 1"/>
    <w:aliases w:val="1 Heading,baslık 1"/>
    <w:basedOn w:val="Normal"/>
    <w:next w:val="Normal"/>
    <w:link w:val="Heading1Char"/>
    <w:qFormat/>
    <w:rsid w:val="005E2015"/>
    <w:pPr>
      <w:keepNext/>
      <w:numPr>
        <w:numId w:val="15"/>
      </w:numPr>
      <w:suppressAutoHyphens/>
      <w:spacing w:before="270" w:after="0" w:line="270" w:lineRule="exact"/>
      <w:outlineLvl w:val="0"/>
    </w:pPr>
    <w:rPr>
      <w:rFonts w:ascii="Times New Roman" w:eastAsia="Times New Roman" w:hAnsi="Times New Roman" w:cs="Calibri"/>
      <w:sz w:val="26"/>
    </w:rPr>
  </w:style>
  <w:style w:type="paragraph" w:styleId="Heading2">
    <w:name w:val="heading 2"/>
    <w:aliases w:val="Başlık 2 Char1,Başlık 2 Char1 Char Char,Başlık 2 Char Char Char Char Char"/>
    <w:basedOn w:val="Heading1"/>
    <w:next w:val="Normal"/>
    <w:link w:val="Heading2Char"/>
    <w:semiHidden/>
    <w:unhideWhenUsed/>
    <w:qFormat/>
    <w:rsid w:val="005E2015"/>
    <w:pPr>
      <w:numPr>
        <w:ilvl w:val="1"/>
      </w:numPr>
      <w:spacing w:before="60" w:line="250" w:lineRule="exact"/>
      <w:outlineLvl w:val="1"/>
    </w:pPr>
    <w:rPr>
      <w:sz w:val="24"/>
    </w:rPr>
  </w:style>
  <w:style w:type="paragraph" w:styleId="Heading3">
    <w:name w:val="heading 3"/>
    <w:aliases w:val="Heading 3 Char"/>
    <w:basedOn w:val="Heading1"/>
    <w:next w:val="Normal"/>
    <w:link w:val="Heading3Char1"/>
    <w:semiHidden/>
    <w:unhideWhenUsed/>
    <w:qFormat/>
    <w:rsid w:val="005E2015"/>
    <w:pPr>
      <w:numPr>
        <w:ilvl w:val="2"/>
      </w:numPr>
      <w:spacing w:before="60" w:line="230" w:lineRule="exact"/>
      <w:outlineLvl w:val="2"/>
    </w:pPr>
    <w:rPr>
      <w:sz w:val="22"/>
    </w:rPr>
  </w:style>
  <w:style w:type="paragraph" w:styleId="Heading4">
    <w:name w:val="heading 4"/>
    <w:basedOn w:val="Heading3"/>
    <w:next w:val="Normal"/>
    <w:link w:val="Heading4Char"/>
    <w:semiHidden/>
    <w:unhideWhenUsed/>
    <w:qFormat/>
    <w:rsid w:val="005E2015"/>
    <w:pPr>
      <w:numPr>
        <w:ilvl w:val="3"/>
      </w:numPr>
      <w:outlineLvl w:val="3"/>
    </w:pPr>
    <w:rPr>
      <w:b/>
    </w:rPr>
  </w:style>
  <w:style w:type="paragraph" w:styleId="Heading5">
    <w:name w:val="heading 5"/>
    <w:basedOn w:val="Heading4"/>
    <w:next w:val="Normal"/>
    <w:link w:val="Heading5Char"/>
    <w:semiHidden/>
    <w:unhideWhenUsed/>
    <w:qFormat/>
    <w:rsid w:val="005E2015"/>
    <w:pPr>
      <w:numPr>
        <w:ilvl w:val="4"/>
      </w:numPr>
      <w:outlineLvl w:val="4"/>
    </w:pPr>
  </w:style>
  <w:style w:type="paragraph" w:styleId="Heading6">
    <w:name w:val="heading 6"/>
    <w:basedOn w:val="Heading5"/>
    <w:next w:val="Normal"/>
    <w:link w:val="Heading6Char"/>
    <w:semiHidden/>
    <w:unhideWhenUsed/>
    <w:qFormat/>
    <w:rsid w:val="005E2015"/>
    <w:pPr>
      <w:numPr>
        <w:ilvl w:val="5"/>
      </w:numPr>
      <w:outlineLvl w:val="5"/>
    </w:pPr>
  </w:style>
  <w:style w:type="paragraph" w:styleId="Heading7">
    <w:name w:val="heading 7"/>
    <w:basedOn w:val="Normal"/>
    <w:next w:val="Normal"/>
    <w:link w:val="Heading7Char"/>
    <w:semiHidden/>
    <w:unhideWhenUsed/>
    <w:qFormat/>
    <w:rsid w:val="005E2015"/>
    <w:pPr>
      <w:keepNext/>
      <w:keepLines/>
      <w:numPr>
        <w:ilvl w:val="6"/>
        <w:numId w:val="15"/>
      </w:numPr>
      <w:tabs>
        <w:tab w:val="clear" w:pos="1440"/>
      </w:tabs>
      <w:spacing w:before="200" w:after="0" w:line="256" w:lineRule="auto"/>
      <w:ind w:left="0"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E2015"/>
    <w:pPr>
      <w:keepNext/>
      <w:keepLines/>
      <w:numPr>
        <w:ilvl w:val="7"/>
        <w:numId w:val="15"/>
      </w:numPr>
      <w:tabs>
        <w:tab w:val="clear" w:pos="1588"/>
      </w:tabs>
      <w:spacing w:before="200" w:after="0" w:line="256" w:lineRule="auto"/>
      <w:ind w:left="0"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E2015"/>
    <w:pPr>
      <w:keepNext/>
      <w:keepLines/>
      <w:numPr>
        <w:ilvl w:val="8"/>
        <w:numId w:val="15"/>
      </w:numPr>
      <w:tabs>
        <w:tab w:val="clear" w:pos="1701"/>
      </w:tabs>
      <w:spacing w:before="200" w:after="0" w:line="256" w:lineRule="auto"/>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1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5F142E"/>
    <w:rPr>
      <w:sz w:val="16"/>
      <w:szCs w:val="16"/>
    </w:rPr>
  </w:style>
  <w:style w:type="paragraph" w:styleId="CommentText">
    <w:name w:val="annotation text"/>
    <w:basedOn w:val="Normal"/>
    <w:link w:val="CommentTextChar"/>
    <w:uiPriority w:val="99"/>
    <w:unhideWhenUsed/>
    <w:rsid w:val="005F142E"/>
    <w:pPr>
      <w:spacing w:line="240" w:lineRule="auto"/>
    </w:pPr>
    <w:rPr>
      <w:sz w:val="20"/>
      <w:szCs w:val="20"/>
    </w:rPr>
  </w:style>
  <w:style w:type="character" w:customStyle="1" w:styleId="CommentTextChar">
    <w:name w:val="Comment Text Char"/>
    <w:basedOn w:val="DefaultParagraphFont"/>
    <w:link w:val="CommentText"/>
    <w:uiPriority w:val="99"/>
    <w:rsid w:val="005F142E"/>
    <w:rPr>
      <w:sz w:val="20"/>
      <w:szCs w:val="20"/>
    </w:rPr>
  </w:style>
  <w:style w:type="paragraph" w:styleId="CommentSubject">
    <w:name w:val="annotation subject"/>
    <w:basedOn w:val="CommentText"/>
    <w:next w:val="CommentText"/>
    <w:link w:val="CommentSubjectChar"/>
    <w:uiPriority w:val="99"/>
    <w:semiHidden/>
    <w:unhideWhenUsed/>
    <w:rsid w:val="005F142E"/>
    <w:rPr>
      <w:b/>
      <w:bCs/>
    </w:rPr>
  </w:style>
  <w:style w:type="character" w:customStyle="1" w:styleId="CommentSubjectChar">
    <w:name w:val="Comment Subject Char"/>
    <w:basedOn w:val="CommentTextChar"/>
    <w:link w:val="CommentSubject"/>
    <w:uiPriority w:val="99"/>
    <w:semiHidden/>
    <w:rsid w:val="005F142E"/>
    <w:rPr>
      <w:b/>
      <w:bCs/>
      <w:sz w:val="20"/>
      <w:szCs w:val="20"/>
    </w:rPr>
  </w:style>
  <w:style w:type="paragraph" w:styleId="BalloonText">
    <w:name w:val="Balloon Text"/>
    <w:basedOn w:val="Normal"/>
    <w:link w:val="BalloonTextChar"/>
    <w:uiPriority w:val="99"/>
    <w:semiHidden/>
    <w:unhideWhenUsed/>
    <w:rsid w:val="005F1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2E"/>
    <w:rPr>
      <w:rFonts w:ascii="Tahoma" w:hAnsi="Tahoma" w:cs="Tahoma"/>
      <w:sz w:val="16"/>
      <w:szCs w:val="16"/>
    </w:rPr>
  </w:style>
  <w:style w:type="paragraph" w:styleId="ListParagraph">
    <w:name w:val="List Paragraph"/>
    <w:basedOn w:val="Normal"/>
    <w:uiPriority w:val="34"/>
    <w:qFormat/>
    <w:rsid w:val="000B677C"/>
    <w:pPr>
      <w:ind w:left="720"/>
      <w:contextualSpacing/>
    </w:pPr>
  </w:style>
  <w:style w:type="character" w:styleId="PlaceholderText">
    <w:name w:val="Placeholder Text"/>
    <w:basedOn w:val="DefaultParagraphFont"/>
    <w:uiPriority w:val="99"/>
    <w:semiHidden/>
    <w:rsid w:val="004E7256"/>
    <w:rPr>
      <w:color w:val="808080"/>
    </w:rPr>
  </w:style>
  <w:style w:type="table" w:styleId="TableGrid">
    <w:name w:val="Table Grid"/>
    <w:basedOn w:val="TableNormal"/>
    <w:rsid w:val="00A72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3B9F"/>
    <w:rPr>
      <w:color w:val="0563C1" w:themeColor="hyperlink"/>
      <w:u w:val="single"/>
    </w:rPr>
  </w:style>
  <w:style w:type="character" w:customStyle="1" w:styleId="UnresolvedMention">
    <w:name w:val="Unresolved Mention"/>
    <w:basedOn w:val="DefaultParagraphFont"/>
    <w:uiPriority w:val="99"/>
    <w:semiHidden/>
    <w:unhideWhenUsed/>
    <w:rsid w:val="00E33B9F"/>
    <w:rPr>
      <w:color w:val="605E5C"/>
      <w:shd w:val="clear" w:color="auto" w:fill="E1DFDD"/>
    </w:rPr>
  </w:style>
  <w:style w:type="character" w:customStyle="1" w:styleId="Heading1Char">
    <w:name w:val="Heading 1 Char"/>
    <w:aliases w:val="1 Heading Char,baslık 1 Char"/>
    <w:basedOn w:val="DefaultParagraphFont"/>
    <w:link w:val="Heading1"/>
    <w:rsid w:val="005E2015"/>
    <w:rPr>
      <w:rFonts w:ascii="Times New Roman" w:eastAsia="Times New Roman" w:hAnsi="Times New Roman" w:cs="Calibri"/>
      <w:sz w:val="26"/>
    </w:rPr>
  </w:style>
  <w:style w:type="character" w:customStyle="1" w:styleId="Heading2Char">
    <w:name w:val="Heading 2 Char"/>
    <w:aliases w:val="Başlık 2 Char1 Char,Başlık 2 Char1 Char Char Char,Başlık 2 Char Char Char Char Char Char"/>
    <w:basedOn w:val="DefaultParagraphFont"/>
    <w:link w:val="Heading2"/>
    <w:semiHidden/>
    <w:rsid w:val="005E2015"/>
    <w:rPr>
      <w:rFonts w:ascii="Times New Roman" w:eastAsia="Times New Roman" w:hAnsi="Times New Roman" w:cs="Calibri"/>
      <w:sz w:val="24"/>
    </w:rPr>
  </w:style>
  <w:style w:type="character" w:customStyle="1" w:styleId="Heading3Char1">
    <w:name w:val="Heading 3 Char1"/>
    <w:aliases w:val="Heading 3 Char Char"/>
    <w:basedOn w:val="DefaultParagraphFont"/>
    <w:link w:val="Heading3"/>
    <w:semiHidden/>
    <w:rsid w:val="005E2015"/>
    <w:rPr>
      <w:rFonts w:ascii="Times New Roman" w:eastAsia="Times New Roman" w:hAnsi="Times New Roman" w:cs="Calibri"/>
    </w:rPr>
  </w:style>
  <w:style w:type="character" w:customStyle="1" w:styleId="Heading4Char">
    <w:name w:val="Heading 4 Char"/>
    <w:basedOn w:val="DefaultParagraphFont"/>
    <w:link w:val="Heading4"/>
    <w:semiHidden/>
    <w:rsid w:val="005E2015"/>
    <w:rPr>
      <w:rFonts w:ascii="Times New Roman" w:eastAsia="Times New Roman" w:hAnsi="Times New Roman" w:cs="Calibri"/>
      <w:b/>
    </w:rPr>
  </w:style>
  <w:style w:type="character" w:customStyle="1" w:styleId="Heading5Char">
    <w:name w:val="Heading 5 Char"/>
    <w:basedOn w:val="DefaultParagraphFont"/>
    <w:link w:val="Heading5"/>
    <w:semiHidden/>
    <w:rsid w:val="005E2015"/>
    <w:rPr>
      <w:rFonts w:ascii="Times New Roman" w:eastAsia="Times New Roman" w:hAnsi="Times New Roman" w:cs="Calibri"/>
      <w:b/>
    </w:rPr>
  </w:style>
  <w:style w:type="character" w:customStyle="1" w:styleId="Heading6Char">
    <w:name w:val="Heading 6 Char"/>
    <w:basedOn w:val="DefaultParagraphFont"/>
    <w:link w:val="Heading6"/>
    <w:semiHidden/>
    <w:rsid w:val="005E2015"/>
    <w:rPr>
      <w:rFonts w:ascii="Times New Roman" w:eastAsia="Times New Roman" w:hAnsi="Times New Roman" w:cs="Calibri"/>
      <w:b/>
    </w:rPr>
  </w:style>
  <w:style w:type="character" w:customStyle="1" w:styleId="Heading7Char">
    <w:name w:val="Heading 7 Char"/>
    <w:basedOn w:val="DefaultParagraphFont"/>
    <w:link w:val="Heading7"/>
    <w:semiHidden/>
    <w:rsid w:val="005E20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5E20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E201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77601">
      <w:bodyDiv w:val="1"/>
      <w:marLeft w:val="0"/>
      <w:marRight w:val="0"/>
      <w:marTop w:val="0"/>
      <w:marBottom w:val="0"/>
      <w:divBdr>
        <w:top w:val="none" w:sz="0" w:space="0" w:color="auto"/>
        <w:left w:val="none" w:sz="0" w:space="0" w:color="auto"/>
        <w:bottom w:val="none" w:sz="0" w:space="0" w:color="auto"/>
        <w:right w:val="none" w:sz="0" w:space="0" w:color="auto"/>
      </w:divBdr>
    </w:div>
    <w:div w:id="1104225650">
      <w:bodyDiv w:val="1"/>
      <w:marLeft w:val="0"/>
      <w:marRight w:val="0"/>
      <w:marTop w:val="0"/>
      <w:marBottom w:val="0"/>
      <w:divBdr>
        <w:top w:val="none" w:sz="0" w:space="0" w:color="auto"/>
        <w:left w:val="none" w:sz="0" w:space="0" w:color="auto"/>
        <w:bottom w:val="none" w:sz="0" w:space="0" w:color="auto"/>
        <w:right w:val="none" w:sz="0" w:space="0" w:color="auto"/>
      </w:divBdr>
    </w:div>
    <w:div w:id="1664091737">
      <w:bodyDiv w:val="1"/>
      <w:marLeft w:val="0"/>
      <w:marRight w:val="0"/>
      <w:marTop w:val="0"/>
      <w:marBottom w:val="0"/>
      <w:divBdr>
        <w:top w:val="none" w:sz="0" w:space="0" w:color="auto"/>
        <w:left w:val="none" w:sz="0" w:space="0" w:color="auto"/>
        <w:bottom w:val="none" w:sz="0" w:space="0" w:color="auto"/>
        <w:right w:val="none" w:sz="0" w:space="0" w:color="auto"/>
      </w:divBdr>
    </w:div>
    <w:div w:id="17631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5404AD-4347-4D62-A3D6-AA462B71BAFD}">
  <ds:schemaRefs>
    <ds:schemaRef ds:uri="http://schemas.openxmlformats.org/officeDocument/2006/bibliography"/>
  </ds:schemaRefs>
</ds:datastoreItem>
</file>

<file path=customXml/itemProps2.xml><?xml version="1.0" encoding="utf-8"?>
<ds:datastoreItem xmlns:ds="http://schemas.openxmlformats.org/officeDocument/2006/customXml" ds:itemID="{EBAE6AF9-E609-45A6-B9DC-697CE35CAE90}"/>
</file>

<file path=customXml/itemProps3.xml><?xml version="1.0" encoding="utf-8"?>
<ds:datastoreItem xmlns:ds="http://schemas.openxmlformats.org/officeDocument/2006/customXml" ds:itemID="{2D1AF050-2614-4E46-AC32-C3DE6C7EDC32}"/>
</file>

<file path=customXml/itemProps4.xml><?xml version="1.0" encoding="utf-8"?>
<ds:datastoreItem xmlns:ds="http://schemas.openxmlformats.org/officeDocument/2006/customXml" ds:itemID="{32081B24-3C74-4E22-9D10-F232D2E14A07}"/>
</file>

<file path=docProps/app.xml><?xml version="1.0" encoding="utf-8"?>
<Properties xmlns="http://schemas.openxmlformats.org/officeDocument/2006/extended-properties" xmlns:vt="http://schemas.openxmlformats.org/officeDocument/2006/docPropsVTypes">
  <Template>Normal</Template>
  <TotalTime>0</TotalTime>
  <Pages>8</Pages>
  <Words>2435</Words>
  <Characters>13884</Characters>
  <Application>Microsoft Office Word</Application>
  <DocSecurity>0</DocSecurity>
  <Lines>115</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16287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Göktürk Seyhan</dc:creator>
  <cp:lastModifiedBy>Microsoft hesabı</cp:lastModifiedBy>
  <cp:revision>2</cp:revision>
  <cp:lastPrinted>2019-10-01T12:10:00Z</cp:lastPrinted>
  <dcterms:created xsi:type="dcterms:W3CDTF">2022-10-24T19:55:00Z</dcterms:created>
  <dcterms:modified xsi:type="dcterms:W3CDTF">2022-10-24T19:55:00Z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