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word/stylesWithEffects.xml" ContentType="application/vnd.ms-word.stylesWithEffect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3E17" w:rsidRDefault="00303E17" w:rsidP="00303E17">
      <w:pPr>
        <w:spacing w:after="60"/>
        <w:ind w:firstLine="709"/>
        <w:jc w:val="both"/>
      </w:pPr>
    </w:p>
    <w:p w:rsidR="006456EF" w:rsidRDefault="006456EF" w:rsidP="006456EF">
      <w:pPr>
        <w:spacing w:after="60"/>
        <w:jc w:val="center"/>
        <w:rPr>
          <w:rFonts w:asciiTheme="minorHAnsi" w:hAnsiTheme="minorHAnsi"/>
          <w:b/>
        </w:rPr>
      </w:pPr>
      <w:r w:rsidRPr="006456EF">
        <w:rPr>
          <w:rFonts w:asciiTheme="minorHAnsi" w:hAnsiTheme="minorHAnsi"/>
          <w:b/>
        </w:rPr>
        <w:t xml:space="preserve">Küçük Yatırımlarla Büyük Dokunuşlar </w:t>
      </w:r>
      <w:r>
        <w:rPr>
          <w:rFonts w:asciiTheme="minorHAnsi" w:hAnsiTheme="minorHAnsi"/>
          <w:b/>
        </w:rPr>
        <w:t xml:space="preserve">Yapan </w:t>
      </w:r>
      <w:r w:rsidRPr="006456EF">
        <w:rPr>
          <w:rFonts w:asciiTheme="minorHAnsi" w:hAnsiTheme="minorHAnsi"/>
          <w:b/>
        </w:rPr>
        <w:t>DOKAP-TARIM P</w:t>
      </w:r>
      <w:r>
        <w:rPr>
          <w:rFonts w:asciiTheme="minorHAnsi" w:hAnsiTheme="minorHAnsi"/>
          <w:b/>
        </w:rPr>
        <w:t>rojesi Tamamlanıyor</w:t>
      </w:r>
    </w:p>
    <w:p w:rsidR="006456EF" w:rsidRDefault="006456EF" w:rsidP="00303E17">
      <w:pPr>
        <w:spacing w:after="60"/>
        <w:ind w:firstLine="709"/>
        <w:jc w:val="both"/>
        <w:rPr>
          <w:rFonts w:asciiTheme="minorHAnsi" w:hAnsiTheme="minorHAnsi"/>
          <w:sz w:val="22"/>
          <w:szCs w:val="22"/>
        </w:rPr>
      </w:pPr>
    </w:p>
    <w:p w:rsidR="00303E17" w:rsidRPr="00303E17" w:rsidRDefault="00303E17" w:rsidP="00303E17">
      <w:pPr>
        <w:spacing w:after="60"/>
        <w:ind w:firstLine="709"/>
        <w:jc w:val="both"/>
        <w:rPr>
          <w:rFonts w:asciiTheme="minorHAnsi" w:hAnsiTheme="minorHAnsi"/>
          <w:sz w:val="22"/>
          <w:szCs w:val="22"/>
        </w:rPr>
      </w:pPr>
      <w:r w:rsidRPr="00303E17">
        <w:rPr>
          <w:rFonts w:asciiTheme="minorHAnsi" w:hAnsiTheme="minorHAnsi"/>
          <w:sz w:val="22"/>
          <w:szCs w:val="22"/>
        </w:rPr>
        <w:t>Genel Müdürlüğümüzce yürütülen, Japonya Uluslararası İşbirliği Ajansı (JICA) tarafından da desteklenmeye devam edilen “Tarımsal Kapasitenin Geliştirilmesi - DOKAP-TARIM Projesi” 2014 yılı sonu itibariyle tamamlanacaktır.</w:t>
      </w:r>
    </w:p>
    <w:p w:rsidR="002343B6" w:rsidRDefault="00303E17" w:rsidP="00303E17">
      <w:pPr>
        <w:ind w:firstLine="708"/>
        <w:jc w:val="both"/>
        <w:rPr>
          <w:rFonts w:asciiTheme="minorHAnsi" w:hAnsiTheme="minorHAnsi" w:cs="Arial"/>
          <w:sz w:val="22"/>
          <w:szCs w:val="22"/>
        </w:rPr>
      </w:pPr>
      <w:r w:rsidRPr="00303E17">
        <w:rPr>
          <w:rFonts w:asciiTheme="minorHAnsi" w:hAnsiTheme="minorHAnsi" w:cs="Arial"/>
          <w:sz w:val="22"/>
          <w:szCs w:val="22"/>
        </w:rPr>
        <w:t>2007 yılında başlatılan proje ile Trabzon, Rize, Artvin,</w:t>
      </w:r>
      <w:r>
        <w:rPr>
          <w:rFonts w:asciiTheme="minorHAnsi" w:hAnsiTheme="minorHAnsi" w:cs="Arial"/>
          <w:sz w:val="22"/>
          <w:szCs w:val="22"/>
        </w:rPr>
        <w:t xml:space="preserve"> </w:t>
      </w:r>
      <w:r w:rsidRPr="00303E17">
        <w:rPr>
          <w:rFonts w:asciiTheme="minorHAnsi" w:hAnsiTheme="minorHAnsi" w:cs="Arial"/>
          <w:sz w:val="22"/>
          <w:szCs w:val="22"/>
        </w:rPr>
        <w:t>Gümüşhane, Giresun ve Ordu illerin</w:t>
      </w:r>
      <w:r w:rsidR="000554EB">
        <w:rPr>
          <w:rFonts w:asciiTheme="minorHAnsi" w:hAnsiTheme="minorHAnsi" w:cs="Arial"/>
          <w:sz w:val="22"/>
          <w:szCs w:val="22"/>
        </w:rPr>
        <w:t>in</w:t>
      </w:r>
      <w:r w:rsidRPr="00303E17">
        <w:rPr>
          <w:rFonts w:asciiTheme="minorHAnsi" w:hAnsiTheme="minorHAnsi" w:cs="Arial"/>
          <w:sz w:val="22"/>
          <w:szCs w:val="22"/>
        </w:rPr>
        <w:t xml:space="preserve"> fındık ve çay üretiminin yoğun olduğu alanlarında çoklu tarımın yaygınlaştırılması ve küçük üreticilerin yaşam seviyelerinin iyileştirilmesi hedeflen</w:t>
      </w:r>
      <w:r>
        <w:rPr>
          <w:rFonts w:asciiTheme="minorHAnsi" w:hAnsiTheme="minorHAnsi" w:cs="Arial"/>
          <w:sz w:val="22"/>
          <w:szCs w:val="22"/>
        </w:rPr>
        <w:t xml:space="preserve">mektedir. </w:t>
      </w:r>
      <w:r w:rsidR="002343B6">
        <w:rPr>
          <w:rFonts w:asciiTheme="minorHAnsi" w:hAnsiTheme="minorHAnsi" w:cs="Arial"/>
          <w:sz w:val="22"/>
          <w:szCs w:val="22"/>
        </w:rPr>
        <w:t>2013 yılında JICA tarafından yapılan değerlendirmede JICA destekli uygulanan projeler arasında en başarılı uygula</w:t>
      </w:r>
      <w:r w:rsidR="00480089">
        <w:rPr>
          <w:rFonts w:asciiTheme="minorHAnsi" w:hAnsiTheme="minorHAnsi" w:cs="Arial"/>
          <w:sz w:val="22"/>
          <w:szCs w:val="22"/>
        </w:rPr>
        <w:t>malar</w:t>
      </w:r>
      <w:r w:rsidR="002343B6">
        <w:rPr>
          <w:rFonts w:asciiTheme="minorHAnsi" w:hAnsiTheme="minorHAnsi" w:cs="Arial"/>
          <w:sz w:val="22"/>
          <w:szCs w:val="22"/>
        </w:rPr>
        <w:t xml:space="preserve"> arasında yerini aldı.</w:t>
      </w:r>
    </w:p>
    <w:p w:rsidR="000554EB" w:rsidRDefault="000554EB" w:rsidP="000554EB">
      <w:pPr>
        <w:jc w:val="both"/>
        <w:rPr>
          <w:rFonts w:asciiTheme="minorHAnsi" w:hAnsiTheme="minorHAnsi" w:cs="Arial"/>
          <w:sz w:val="22"/>
          <w:szCs w:val="22"/>
        </w:rPr>
      </w:pPr>
    </w:p>
    <w:p w:rsidR="000554EB" w:rsidRDefault="000554EB" w:rsidP="000554EB">
      <w:pPr>
        <w:jc w:val="both"/>
        <w:rPr>
          <w:rFonts w:asciiTheme="minorHAnsi" w:hAnsiTheme="minorHAnsi" w:cs="Arial"/>
          <w:sz w:val="22"/>
          <w:szCs w:val="22"/>
        </w:rPr>
      </w:pPr>
      <w:r>
        <w:rPr>
          <w:rFonts w:asciiTheme="minorHAnsi" w:hAnsiTheme="minorHAnsi" w:cs="Arial"/>
          <w:noProof/>
          <w:sz w:val="22"/>
          <w:szCs w:val="22"/>
        </w:rPr>
        <w:drawing>
          <wp:inline distT="0" distB="0" distL="0" distR="0">
            <wp:extent cx="5760720" cy="3232634"/>
            <wp:effectExtent l="0" t="0" r="0" b="6350"/>
            <wp:docPr id="2" name="Resim 2" descr="C:\Users\saliha.akbas\Downloads\IMG_0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iha.akbas\Downloads\IMG_0848.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232634"/>
                    </a:xfrm>
                    <a:prstGeom prst="rect">
                      <a:avLst/>
                    </a:prstGeom>
                    <a:noFill/>
                    <a:ln>
                      <a:noFill/>
                    </a:ln>
                  </pic:spPr>
                </pic:pic>
              </a:graphicData>
            </a:graphic>
          </wp:inline>
        </w:drawing>
      </w:r>
    </w:p>
    <w:p w:rsidR="000554EB" w:rsidRDefault="000554EB" w:rsidP="000554EB">
      <w:pPr>
        <w:ind w:firstLine="708"/>
        <w:rPr>
          <w:rFonts w:asciiTheme="minorHAnsi" w:hAnsiTheme="minorHAnsi"/>
          <w:sz w:val="22"/>
          <w:szCs w:val="22"/>
        </w:rPr>
      </w:pPr>
    </w:p>
    <w:p w:rsidR="00303E17" w:rsidRPr="00303E17" w:rsidRDefault="00303E17" w:rsidP="00303E17">
      <w:pPr>
        <w:ind w:firstLine="708"/>
        <w:jc w:val="both"/>
        <w:rPr>
          <w:rFonts w:asciiTheme="minorHAnsi" w:hAnsiTheme="minorHAnsi"/>
          <w:sz w:val="22"/>
          <w:szCs w:val="22"/>
        </w:rPr>
      </w:pPr>
      <w:r w:rsidRPr="00303E17">
        <w:rPr>
          <w:rFonts w:asciiTheme="minorHAnsi" w:hAnsiTheme="minorHAnsi"/>
          <w:sz w:val="22"/>
          <w:szCs w:val="22"/>
        </w:rPr>
        <w:t xml:space="preserve">Bugüne kadar </w:t>
      </w:r>
      <w:r>
        <w:rPr>
          <w:rFonts w:asciiTheme="minorHAnsi" w:hAnsiTheme="minorHAnsi"/>
          <w:sz w:val="22"/>
          <w:szCs w:val="22"/>
        </w:rPr>
        <w:t xml:space="preserve">Proje </w:t>
      </w:r>
      <w:r w:rsidRPr="00303E17">
        <w:rPr>
          <w:rFonts w:asciiTheme="minorHAnsi" w:hAnsiTheme="minorHAnsi"/>
          <w:sz w:val="22"/>
          <w:szCs w:val="22"/>
        </w:rPr>
        <w:t>illerinde başarılı çalışmaların gerçekleştirildiği Projenin, genel bir değerlendirilmesinin yapılması, proje uygulamalarından çıkarılan dersler ve edinilen deneyimlerin JICA temsilcileri ve proje çalışanlarıyla birlikte ortaya konularak, ileride uygulanacak projelere öneriler oluşturulması amacıyla 26-31 Ekim 2014 tarihleri arasında Antalya ilinde “Proje Kapanışı ve Genel Değerlendirme Toplantısı” gerçekleştiril</w:t>
      </w:r>
      <w:r>
        <w:rPr>
          <w:rFonts w:asciiTheme="minorHAnsi" w:hAnsiTheme="minorHAnsi"/>
          <w:sz w:val="22"/>
          <w:szCs w:val="22"/>
        </w:rPr>
        <w:t>di.</w:t>
      </w:r>
      <w:r w:rsidR="00697783">
        <w:rPr>
          <w:rFonts w:asciiTheme="minorHAnsi" w:hAnsiTheme="minorHAnsi"/>
          <w:sz w:val="22"/>
          <w:szCs w:val="22"/>
        </w:rPr>
        <w:t xml:space="preserve"> Toplantıya Genel Müdürlüğümüz Arazi Islahı ve Sulama Sistemleri Daire Başkanı Ümit BİNGÖL başkanlık ederken,</w:t>
      </w:r>
      <w:r w:rsidR="00480089">
        <w:rPr>
          <w:rFonts w:asciiTheme="minorHAnsi" w:hAnsiTheme="minorHAnsi"/>
          <w:sz w:val="22"/>
          <w:szCs w:val="22"/>
        </w:rPr>
        <w:t xml:space="preserve"> Bakanlık Proje Koordinatörü,</w:t>
      </w:r>
      <w:r w:rsidR="00930C83">
        <w:rPr>
          <w:rFonts w:asciiTheme="minorHAnsi" w:hAnsiTheme="minorHAnsi"/>
          <w:sz w:val="22"/>
          <w:szCs w:val="22"/>
        </w:rPr>
        <w:t xml:space="preserve"> JICA temsilcileri, Kıdemli Gönüllü Japon Uzmanlar,</w:t>
      </w:r>
      <w:r w:rsidR="00697783">
        <w:rPr>
          <w:rFonts w:asciiTheme="minorHAnsi" w:hAnsiTheme="minorHAnsi"/>
          <w:sz w:val="22"/>
          <w:szCs w:val="22"/>
        </w:rPr>
        <w:t xml:space="preserve"> İl Müdür Yardımcıları, Şube Müdürleri, Proje İl Koordinatörleri ve ilçe müdürlüğü temsilcileri katıldı.</w:t>
      </w:r>
    </w:p>
    <w:p w:rsidR="00480089" w:rsidRDefault="00480089" w:rsidP="00303E17">
      <w:pPr>
        <w:ind w:firstLine="708"/>
        <w:rPr>
          <w:rFonts w:asciiTheme="minorHAnsi" w:hAnsiTheme="minorHAnsi"/>
          <w:sz w:val="22"/>
          <w:szCs w:val="22"/>
        </w:rPr>
      </w:pPr>
    </w:p>
    <w:p w:rsidR="00480089" w:rsidRDefault="00480089" w:rsidP="00480089">
      <w:pPr>
        <w:rPr>
          <w:rFonts w:asciiTheme="minorHAnsi" w:hAnsiTheme="minorHAnsi"/>
          <w:sz w:val="22"/>
          <w:szCs w:val="22"/>
        </w:rPr>
      </w:pPr>
      <w:r>
        <w:rPr>
          <w:rFonts w:asciiTheme="minorHAnsi" w:hAnsiTheme="minorHAnsi"/>
          <w:noProof/>
          <w:sz w:val="22"/>
          <w:szCs w:val="22"/>
        </w:rPr>
        <w:drawing>
          <wp:inline distT="0" distB="0" distL="0" distR="0">
            <wp:extent cx="2715724" cy="1523931"/>
            <wp:effectExtent l="0" t="0" r="8890" b="635"/>
            <wp:docPr id="1" name="Resim 1" descr="C:\Users\saliha.akbas\Downloads\IMG_0790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iha.akbas\Downloads\IMG_0790 1 (1).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8801" cy="1525658"/>
                    </a:xfrm>
                    <a:prstGeom prst="rect">
                      <a:avLst/>
                    </a:prstGeom>
                    <a:noFill/>
                    <a:ln>
                      <a:noFill/>
                    </a:ln>
                  </pic:spPr>
                </pic:pic>
              </a:graphicData>
            </a:graphic>
          </wp:inline>
        </w:drawing>
      </w:r>
      <w:r>
        <w:rPr>
          <w:rFonts w:asciiTheme="minorHAnsi" w:hAnsiTheme="minorHAnsi"/>
          <w:sz w:val="22"/>
          <w:szCs w:val="22"/>
        </w:rPr>
        <w:t xml:space="preserve"> </w:t>
      </w:r>
      <w:r>
        <w:rPr>
          <w:rFonts w:asciiTheme="minorHAnsi" w:hAnsiTheme="minorHAnsi"/>
          <w:noProof/>
          <w:sz w:val="22"/>
          <w:szCs w:val="22"/>
        </w:rPr>
        <w:t xml:space="preserve">    </w:t>
      </w:r>
      <w:r>
        <w:rPr>
          <w:rFonts w:asciiTheme="minorHAnsi" w:hAnsiTheme="minorHAnsi"/>
          <w:noProof/>
          <w:sz w:val="22"/>
          <w:szCs w:val="22"/>
        </w:rPr>
        <w:drawing>
          <wp:inline distT="0" distB="0" distL="0" distR="0">
            <wp:extent cx="2732820" cy="1533525"/>
            <wp:effectExtent l="0" t="0" r="0" b="0"/>
            <wp:docPr id="3" name="Resim 3" descr="C:\Users\saliha.akbas\Downloads\IMG_0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iha.akbas\Downloads\IMG_0797.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5917" cy="1535263"/>
                    </a:xfrm>
                    <a:prstGeom prst="rect">
                      <a:avLst/>
                    </a:prstGeom>
                    <a:noFill/>
                    <a:ln>
                      <a:noFill/>
                    </a:ln>
                  </pic:spPr>
                </pic:pic>
              </a:graphicData>
            </a:graphic>
          </wp:inline>
        </w:drawing>
      </w:r>
    </w:p>
    <w:p w:rsidR="00480089" w:rsidRDefault="00480089" w:rsidP="00303E17">
      <w:pPr>
        <w:ind w:firstLine="708"/>
        <w:rPr>
          <w:rFonts w:asciiTheme="minorHAnsi" w:hAnsiTheme="minorHAnsi"/>
          <w:sz w:val="22"/>
          <w:szCs w:val="22"/>
        </w:rPr>
      </w:pPr>
    </w:p>
    <w:p w:rsidR="00303E17" w:rsidRDefault="00303E17" w:rsidP="00303E17">
      <w:pPr>
        <w:ind w:firstLine="708"/>
        <w:rPr>
          <w:rFonts w:asciiTheme="minorHAnsi" w:hAnsiTheme="minorHAnsi"/>
          <w:sz w:val="22"/>
          <w:szCs w:val="22"/>
        </w:rPr>
      </w:pPr>
      <w:r w:rsidRPr="00303E17">
        <w:rPr>
          <w:rFonts w:asciiTheme="minorHAnsi" w:hAnsiTheme="minorHAnsi"/>
          <w:sz w:val="22"/>
          <w:szCs w:val="22"/>
        </w:rPr>
        <w:lastRenderedPageBreak/>
        <w:t xml:space="preserve">Her bir ilin Proje çalışmalarının detaylı olarak tartışıldığı çalışmada, başarılı sonuçların alındığı örneklerin yanında, başarısızlıkla sonuçlanan uygulamaların nedenleri </w:t>
      </w:r>
      <w:r w:rsidR="000554EB">
        <w:rPr>
          <w:rFonts w:asciiTheme="minorHAnsi" w:hAnsiTheme="minorHAnsi"/>
          <w:sz w:val="22"/>
          <w:szCs w:val="22"/>
        </w:rPr>
        <w:t xml:space="preserve">de </w:t>
      </w:r>
      <w:r w:rsidRPr="00303E17">
        <w:rPr>
          <w:rFonts w:asciiTheme="minorHAnsi" w:hAnsiTheme="minorHAnsi"/>
          <w:sz w:val="22"/>
          <w:szCs w:val="22"/>
        </w:rPr>
        <w:t>ortaya konuldu. Çalışmada sürdürülebilir faaliyetlerden</w:t>
      </w:r>
      <w:r>
        <w:rPr>
          <w:rFonts w:asciiTheme="minorHAnsi" w:hAnsiTheme="minorHAnsi"/>
          <w:sz w:val="22"/>
          <w:szCs w:val="22"/>
        </w:rPr>
        <w:t xml:space="preserve"> </w:t>
      </w:r>
      <w:r w:rsidR="00480089">
        <w:rPr>
          <w:rFonts w:asciiTheme="minorHAnsi" w:hAnsiTheme="minorHAnsi"/>
          <w:sz w:val="22"/>
          <w:szCs w:val="22"/>
        </w:rPr>
        <w:t>aşağıdaki örnekler</w:t>
      </w:r>
      <w:r>
        <w:rPr>
          <w:rFonts w:asciiTheme="minorHAnsi" w:hAnsiTheme="minorHAnsi"/>
          <w:sz w:val="22"/>
          <w:szCs w:val="22"/>
        </w:rPr>
        <w:t xml:space="preserve"> dikkat çekiciydi:</w:t>
      </w:r>
    </w:p>
    <w:p w:rsidR="00070055" w:rsidRDefault="00303E17" w:rsidP="00303E17">
      <w:pPr>
        <w:pStyle w:val="ListeParagraf"/>
        <w:numPr>
          <w:ilvl w:val="0"/>
          <w:numId w:val="2"/>
        </w:numPr>
        <w:rPr>
          <w:rFonts w:asciiTheme="minorHAnsi" w:hAnsiTheme="minorHAnsi"/>
          <w:sz w:val="22"/>
          <w:szCs w:val="22"/>
        </w:rPr>
      </w:pPr>
      <w:r w:rsidRPr="00303E17">
        <w:rPr>
          <w:rFonts w:asciiTheme="minorHAnsi" w:hAnsiTheme="minorHAnsi"/>
          <w:sz w:val="22"/>
          <w:szCs w:val="22"/>
        </w:rPr>
        <w:t xml:space="preserve"> Trabzon ilinde Gümüş işlemeciliği el sanatlarında profesyonel hayata geçen </w:t>
      </w:r>
      <w:r w:rsidR="003E3A16">
        <w:rPr>
          <w:rFonts w:asciiTheme="minorHAnsi" w:hAnsiTheme="minorHAnsi"/>
          <w:sz w:val="22"/>
          <w:szCs w:val="22"/>
        </w:rPr>
        <w:t xml:space="preserve">Maçka, </w:t>
      </w:r>
      <w:proofErr w:type="spellStart"/>
      <w:r w:rsidR="003E3A16">
        <w:rPr>
          <w:rFonts w:asciiTheme="minorHAnsi" w:hAnsiTheme="minorHAnsi"/>
          <w:sz w:val="22"/>
          <w:szCs w:val="22"/>
        </w:rPr>
        <w:t>Coşandereli</w:t>
      </w:r>
      <w:proofErr w:type="spellEnd"/>
      <w:r w:rsidR="003E3A16">
        <w:rPr>
          <w:rFonts w:asciiTheme="minorHAnsi" w:hAnsiTheme="minorHAnsi"/>
          <w:sz w:val="22"/>
          <w:szCs w:val="22"/>
        </w:rPr>
        <w:t xml:space="preserve"> </w:t>
      </w:r>
      <w:r w:rsidRPr="00303E17">
        <w:rPr>
          <w:rFonts w:asciiTheme="minorHAnsi" w:hAnsiTheme="minorHAnsi"/>
          <w:sz w:val="22"/>
          <w:szCs w:val="22"/>
        </w:rPr>
        <w:t>genç kızlar</w:t>
      </w:r>
      <w:r>
        <w:rPr>
          <w:rFonts w:asciiTheme="minorHAnsi" w:hAnsiTheme="minorHAnsi"/>
          <w:sz w:val="22"/>
          <w:szCs w:val="22"/>
        </w:rPr>
        <w:t>, Sümela Manastırı girişindeki satış yeri</w:t>
      </w:r>
      <w:r w:rsidR="003E3A16">
        <w:rPr>
          <w:rFonts w:asciiTheme="minorHAnsi" w:hAnsiTheme="minorHAnsi"/>
          <w:sz w:val="22"/>
          <w:szCs w:val="22"/>
        </w:rPr>
        <w:t xml:space="preserve"> ve Maçka merkezdeki </w:t>
      </w:r>
      <w:proofErr w:type="gramStart"/>
      <w:r w:rsidR="003E3A16">
        <w:rPr>
          <w:rFonts w:asciiTheme="minorHAnsi" w:hAnsiTheme="minorHAnsi"/>
          <w:sz w:val="22"/>
          <w:szCs w:val="22"/>
        </w:rPr>
        <w:t>dükkanlarında</w:t>
      </w:r>
      <w:proofErr w:type="gramEnd"/>
      <w:r>
        <w:rPr>
          <w:rFonts w:asciiTheme="minorHAnsi" w:hAnsiTheme="minorHAnsi"/>
          <w:sz w:val="22"/>
          <w:szCs w:val="22"/>
        </w:rPr>
        <w:t xml:space="preserve"> yerli ve yabancı turistlere kendi el emeklerinin satışını yaparken, Türkiye genelindeki fuar ve el sanatları organizasyonlarına kendi imkanlarıyla katılmaya başladılar.</w:t>
      </w:r>
    </w:p>
    <w:p w:rsidR="00303E17" w:rsidRDefault="003E3A16" w:rsidP="00303E17">
      <w:pPr>
        <w:pStyle w:val="ListeParagraf"/>
        <w:numPr>
          <w:ilvl w:val="0"/>
          <w:numId w:val="2"/>
        </w:numPr>
        <w:rPr>
          <w:rFonts w:asciiTheme="minorHAnsi" w:hAnsiTheme="minorHAnsi"/>
          <w:sz w:val="22"/>
          <w:szCs w:val="22"/>
        </w:rPr>
      </w:pPr>
      <w:r>
        <w:rPr>
          <w:rFonts w:asciiTheme="minorHAnsi" w:hAnsiTheme="minorHAnsi"/>
          <w:sz w:val="22"/>
          <w:szCs w:val="22"/>
        </w:rPr>
        <w:t xml:space="preserve">Vakfıkebir </w:t>
      </w:r>
      <w:proofErr w:type="spellStart"/>
      <w:r>
        <w:rPr>
          <w:rFonts w:asciiTheme="minorHAnsi" w:hAnsiTheme="minorHAnsi"/>
          <w:sz w:val="22"/>
          <w:szCs w:val="22"/>
        </w:rPr>
        <w:t>Yalıköy’deki</w:t>
      </w:r>
      <w:proofErr w:type="spellEnd"/>
      <w:r>
        <w:rPr>
          <w:rFonts w:asciiTheme="minorHAnsi" w:hAnsiTheme="minorHAnsi"/>
          <w:sz w:val="22"/>
          <w:szCs w:val="22"/>
        </w:rPr>
        <w:t xml:space="preserve"> üretici Melahat Haneci’ </w:t>
      </w:r>
      <w:proofErr w:type="spellStart"/>
      <w:r>
        <w:rPr>
          <w:rFonts w:asciiTheme="minorHAnsi" w:hAnsiTheme="minorHAnsi"/>
          <w:sz w:val="22"/>
          <w:szCs w:val="22"/>
        </w:rPr>
        <w:t>nin</w:t>
      </w:r>
      <w:proofErr w:type="spellEnd"/>
      <w:r>
        <w:rPr>
          <w:rFonts w:asciiTheme="minorHAnsi" w:hAnsiTheme="minorHAnsi"/>
          <w:sz w:val="22"/>
          <w:szCs w:val="22"/>
        </w:rPr>
        <w:t xml:space="preserve"> maddi </w:t>
      </w:r>
      <w:proofErr w:type="gramStart"/>
      <w:r>
        <w:rPr>
          <w:rFonts w:asciiTheme="minorHAnsi" w:hAnsiTheme="minorHAnsi"/>
          <w:sz w:val="22"/>
          <w:szCs w:val="22"/>
        </w:rPr>
        <w:t>imkansızlıklar</w:t>
      </w:r>
      <w:proofErr w:type="gramEnd"/>
      <w:r>
        <w:rPr>
          <w:rFonts w:asciiTheme="minorHAnsi" w:hAnsiTheme="minorHAnsi"/>
          <w:sz w:val="22"/>
          <w:szCs w:val="22"/>
        </w:rPr>
        <w:t xml:space="preserve"> yaşa</w:t>
      </w:r>
      <w:r w:rsidR="00480089">
        <w:rPr>
          <w:rFonts w:asciiTheme="minorHAnsi" w:hAnsiTheme="minorHAnsi"/>
          <w:sz w:val="22"/>
          <w:szCs w:val="22"/>
        </w:rPr>
        <w:t>dığı günlerden,</w:t>
      </w:r>
      <w:r>
        <w:rPr>
          <w:rFonts w:asciiTheme="minorHAnsi" w:hAnsiTheme="minorHAnsi"/>
          <w:sz w:val="22"/>
          <w:szCs w:val="22"/>
        </w:rPr>
        <w:t xml:space="preserve"> bugünkü profesyonel çiftçiliğe geçiş hikayesinde projenin katkısı çok büyük oldu.</w:t>
      </w:r>
      <w:bookmarkStart w:id="0" w:name="_GoBack"/>
      <w:bookmarkEnd w:id="0"/>
    </w:p>
    <w:p w:rsidR="003E3A16" w:rsidRDefault="003E3A16" w:rsidP="00303E17">
      <w:pPr>
        <w:pStyle w:val="ListeParagraf"/>
        <w:numPr>
          <w:ilvl w:val="0"/>
          <w:numId w:val="2"/>
        </w:numPr>
        <w:rPr>
          <w:rFonts w:asciiTheme="minorHAnsi" w:hAnsiTheme="minorHAnsi"/>
          <w:sz w:val="22"/>
          <w:szCs w:val="22"/>
        </w:rPr>
      </w:pPr>
      <w:r>
        <w:rPr>
          <w:rFonts w:asciiTheme="minorHAnsi" w:hAnsiTheme="minorHAnsi"/>
          <w:sz w:val="22"/>
          <w:szCs w:val="22"/>
        </w:rPr>
        <w:t>Proje ile dokunulan, Giresun Bulancak İnece Köyü bugün Eko-turizm köyü olarak yerel ve ulusal basında sık sık yer alıyor.</w:t>
      </w:r>
      <w:r w:rsidR="00591875">
        <w:rPr>
          <w:rFonts w:asciiTheme="minorHAnsi" w:hAnsiTheme="minorHAnsi"/>
          <w:sz w:val="22"/>
          <w:szCs w:val="22"/>
        </w:rPr>
        <w:t xml:space="preserve"> Başarılı çiftçi olarak Japonya’ da eğitim alan kooperatif baş</w:t>
      </w:r>
      <w:r w:rsidR="003E1248">
        <w:rPr>
          <w:rFonts w:asciiTheme="minorHAnsi" w:hAnsiTheme="minorHAnsi"/>
          <w:sz w:val="22"/>
          <w:szCs w:val="22"/>
        </w:rPr>
        <w:t>kanı Zafer AKKAYA İnece köyünün çehresini değiştirmeye devam ediyor.</w:t>
      </w:r>
    </w:p>
    <w:p w:rsidR="003E3A16" w:rsidRDefault="003E3A16" w:rsidP="00303E17">
      <w:pPr>
        <w:pStyle w:val="ListeParagraf"/>
        <w:numPr>
          <w:ilvl w:val="0"/>
          <w:numId w:val="2"/>
        </w:numPr>
        <w:rPr>
          <w:rFonts w:asciiTheme="minorHAnsi" w:hAnsiTheme="minorHAnsi"/>
          <w:sz w:val="22"/>
          <w:szCs w:val="22"/>
        </w:rPr>
      </w:pPr>
      <w:r>
        <w:rPr>
          <w:rFonts w:asciiTheme="minorHAnsi" w:hAnsiTheme="minorHAnsi"/>
          <w:sz w:val="22"/>
          <w:szCs w:val="22"/>
        </w:rPr>
        <w:t>Akçaabat’taki başarılı çilek üretim çalışmaları “Akçaabat Çileği” markasını yaratma yolunda.</w:t>
      </w:r>
    </w:p>
    <w:p w:rsidR="003E3A16" w:rsidRDefault="002343B6" w:rsidP="00303E17">
      <w:pPr>
        <w:pStyle w:val="ListeParagraf"/>
        <w:numPr>
          <w:ilvl w:val="0"/>
          <w:numId w:val="2"/>
        </w:numPr>
        <w:rPr>
          <w:rFonts w:asciiTheme="minorHAnsi" w:hAnsiTheme="minorHAnsi"/>
          <w:sz w:val="22"/>
          <w:szCs w:val="22"/>
        </w:rPr>
      </w:pPr>
      <w:r>
        <w:rPr>
          <w:rFonts w:asciiTheme="minorHAnsi" w:hAnsiTheme="minorHAnsi"/>
          <w:sz w:val="22"/>
          <w:szCs w:val="22"/>
        </w:rPr>
        <w:t xml:space="preserve">Ordu ilinde Kırlı beldesi merkezli başlatılan peyzaj fidanı üretimi çevre köylere yayıldı, kurulan kooperatifler bugün yerel idarelerin ihalelerinde yer alırken, bu ildeki </w:t>
      </w:r>
      <w:r w:rsidR="003E3A16">
        <w:rPr>
          <w:rFonts w:asciiTheme="minorHAnsi" w:hAnsiTheme="minorHAnsi"/>
          <w:sz w:val="22"/>
          <w:szCs w:val="22"/>
        </w:rPr>
        <w:t xml:space="preserve"> “Ordu Kivisi” markasına proje yatırımları büyük destek oldu.</w:t>
      </w:r>
    </w:p>
    <w:p w:rsidR="003E3A16" w:rsidRDefault="009E1323" w:rsidP="00303E17">
      <w:pPr>
        <w:pStyle w:val="ListeParagraf"/>
        <w:numPr>
          <w:ilvl w:val="0"/>
          <w:numId w:val="2"/>
        </w:numPr>
        <w:rPr>
          <w:rFonts w:asciiTheme="minorHAnsi" w:hAnsiTheme="minorHAnsi"/>
          <w:sz w:val="22"/>
          <w:szCs w:val="22"/>
        </w:rPr>
      </w:pPr>
      <w:r>
        <w:rPr>
          <w:rFonts w:asciiTheme="minorHAnsi" w:hAnsiTheme="minorHAnsi"/>
          <w:sz w:val="22"/>
          <w:szCs w:val="22"/>
        </w:rPr>
        <w:t xml:space="preserve">Artvin </w:t>
      </w:r>
      <w:proofErr w:type="gramStart"/>
      <w:r>
        <w:rPr>
          <w:rFonts w:asciiTheme="minorHAnsi" w:hAnsiTheme="minorHAnsi"/>
          <w:sz w:val="22"/>
          <w:szCs w:val="22"/>
        </w:rPr>
        <w:t xml:space="preserve">Ardanuç  </w:t>
      </w:r>
      <w:proofErr w:type="spellStart"/>
      <w:r>
        <w:rPr>
          <w:rFonts w:asciiTheme="minorHAnsi" w:hAnsiTheme="minorHAnsi"/>
          <w:sz w:val="22"/>
          <w:szCs w:val="22"/>
        </w:rPr>
        <w:t>Ekşinar</w:t>
      </w:r>
      <w:proofErr w:type="spellEnd"/>
      <w:proofErr w:type="gramEnd"/>
      <w:r>
        <w:rPr>
          <w:rFonts w:asciiTheme="minorHAnsi" w:hAnsiTheme="minorHAnsi"/>
          <w:sz w:val="22"/>
          <w:szCs w:val="22"/>
        </w:rPr>
        <w:t xml:space="preserve"> köyünde kurulan seralarda üretilen sebzeler köyün ekonomisine katkı sağlarken, bölgede ilk köy tavukçuluğu projesi desteklendi.</w:t>
      </w:r>
    </w:p>
    <w:p w:rsidR="009E1323" w:rsidRDefault="009E1323" w:rsidP="00303E17">
      <w:pPr>
        <w:pStyle w:val="ListeParagraf"/>
        <w:numPr>
          <w:ilvl w:val="0"/>
          <w:numId w:val="2"/>
        </w:numPr>
        <w:rPr>
          <w:rFonts w:asciiTheme="minorHAnsi" w:hAnsiTheme="minorHAnsi"/>
          <w:sz w:val="22"/>
          <w:szCs w:val="22"/>
        </w:rPr>
      </w:pPr>
      <w:r>
        <w:rPr>
          <w:rFonts w:asciiTheme="minorHAnsi" w:hAnsiTheme="minorHAnsi"/>
          <w:sz w:val="22"/>
          <w:szCs w:val="22"/>
        </w:rPr>
        <w:t xml:space="preserve">Gümüşhane ilinde Torul Altınpınar’da </w:t>
      </w:r>
      <w:r w:rsidR="00591875">
        <w:rPr>
          <w:rFonts w:asciiTheme="minorHAnsi" w:hAnsiTheme="minorHAnsi"/>
          <w:sz w:val="22"/>
          <w:szCs w:val="22"/>
        </w:rPr>
        <w:t xml:space="preserve">serada üretilen sebzeler bugün Trabzon’da geniş zincir ağı bulunan bir marketin reyonlarında yerini aldı. </w:t>
      </w:r>
      <w:r>
        <w:rPr>
          <w:rFonts w:asciiTheme="minorHAnsi" w:hAnsiTheme="minorHAnsi"/>
          <w:sz w:val="22"/>
          <w:szCs w:val="22"/>
        </w:rPr>
        <w:t xml:space="preserve">Başarılı çiftçi olarak Japonya’ da eğitim alan Hamdi AKSU çevresindekilere örnek olmaya devam ediyor. </w:t>
      </w:r>
    </w:p>
    <w:p w:rsidR="003E1248" w:rsidRDefault="003E1248" w:rsidP="00303E17">
      <w:pPr>
        <w:pStyle w:val="ListeParagraf"/>
        <w:numPr>
          <w:ilvl w:val="0"/>
          <w:numId w:val="2"/>
        </w:numPr>
        <w:rPr>
          <w:rFonts w:asciiTheme="minorHAnsi" w:hAnsiTheme="minorHAnsi"/>
          <w:sz w:val="22"/>
          <w:szCs w:val="22"/>
        </w:rPr>
      </w:pPr>
      <w:r>
        <w:rPr>
          <w:rFonts w:asciiTheme="minorHAnsi" w:hAnsiTheme="minorHAnsi"/>
          <w:sz w:val="22"/>
          <w:szCs w:val="22"/>
        </w:rPr>
        <w:t xml:space="preserve">Çok yakın tarihte Rize ile anılacak </w:t>
      </w:r>
      <w:r w:rsidR="00480089">
        <w:rPr>
          <w:rFonts w:asciiTheme="minorHAnsi" w:hAnsiTheme="minorHAnsi"/>
          <w:sz w:val="22"/>
          <w:szCs w:val="22"/>
        </w:rPr>
        <w:t>“</w:t>
      </w:r>
      <w:proofErr w:type="spellStart"/>
      <w:r>
        <w:rPr>
          <w:rFonts w:asciiTheme="minorHAnsi" w:hAnsiTheme="minorHAnsi"/>
          <w:sz w:val="22"/>
          <w:szCs w:val="22"/>
        </w:rPr>
        <w:t>Maviyemiş</w:t>
      </w:r>
      <w:proofErr w:type="spellEnd"/>
      <w:r>
        <w:rPr>
          <w:rFonts w:asciiTheme="minorHAnsi" w:hAnsiTheme="minorHAnsi"/>
          <w:sz w:val="22"/>
          <w:szCs w:val="22"/>
        </w:rPr>
        <w:t xml:space="preserve"> (</w:t>
      </w:r>
      <w:proofErr w:type="spellStart"/>
      <w:r w:rsidR="00697783">
        <w:rPr>
          <w:rFonts w:asciiTheme="minorHAnsi" w:hAnsiTheme="minorHAnsi"/>
          <w:sz w:val="22"/>
          <w:szCs w:val="22"/>
        </w:rPr>
        <w:t>L</w:t>
      </w:r>
      <w:r w:rsidR="000554EB">
        <w:rPr>
          <w:rFonts w:asciiTheme="minorHAnsi" w:hAnsiTheme="minorHAnsi"/>
          <w:sz w:val="22"/>
          <w:szCs w:val="22"/>
        </w:rPr>
        <w:t>i</w:t>
      </w:r>
      <w:r w:rsidR="00697783">
        <w:rPr>
          <w:rFonts w:asciiTheme="minorHAnsi" w:hAnsiTheme="minorHAnsi"/>
          <w:sz w:val="22"/>
          <w:szCs w:val="22"/>
        </w:rPr>
        <w:t>kapa</w:t>
      </w:r>
      <w:proofErr w:type="spellEnd"/>
      <w:r w:rsidR="00697783">
        <w:rPr>
          <w:rFonts w:asciiTheme="minorHAnsi" w:hAnsiTheme="minorHAnsi"/>
          <w:sz w:val="22"/>
          <w:szCs w:val="22"/>
        </w:rPr>
        <w:t>)</w:t>
      </w:r>
      <w:r w:rsidR="00480089">
        <w:rPr>
          <w:rFonts w:asciiTheme="minorHAnsi" w:hAnsiTheme="minorHAnsi"/>
          <w:sz w:val="22"/>
          <w:szCs w:val="22"/>
        </w:rPr>
        <w:t>”</w:t>
      </w:r>
      <w:r w:rsidR="00697783">
        <w:rPr>
          <w:rFonts w:asciiTheme="minorHAnsi" w:hAnsiTheme="minorHAnsi"/>
          <w:sz w:val="22"/>
          <w:szCs w:val="22"/>
        </w:rPr>
        <w:t xml:space="preserve"> üretimine proje büyük destek verdi.</w:t>
      </w:r>
      <w:r w:rsidR="00480089">
        <w:rPr>
          <w:rFonts w:asciiTheme="minorHAnsi" w:hAnsiTheme="minorHAnsi"/>
          <w:sz w:val="22"/>
          <w:szCs w:val="22"/>
        </w:rPr>
        <w:t xml:space="preserve">  Rize’ de kesme çiçek üreten proje köyü yerelin ihtiyacını karşılamada iddialı.</w:t>
      </w:r>
    </w:p>
    <w:p w:rsidR="00480089" w:rsidRDefault="00480089" w:rsidP="00697783">
      <w:pPr>
        <w:ind w:firstLine="708"/>
        <w:rPr>
          <w:rFonts w:asciiTheme="minorHAnsi" w:hAnsiTheme="minorHAnsi"/>
          <w:sz w:val="22"/>
          <w:szCs w:val="22"/>
        </w:rPr>
      </w:pPr>
    </w:p>
    <w:p w:rsidR="00480089" w:rsidRDefault="00480089" w:rsidP="00480089">
      <w:pPr>
        <w:jc w:val="center"/>
        <w:rPr>
          <w:rFonts w:asciiTheme="minorHAnsi" w:hAnsiTheme="minorHAnsi"/>
          <w:sz w:val="22"/>
          <w:szCs w:val="22"/>
        </w:rPr>
      </w:pPr>
      <w:r>
        <w:rPr>
          <w:rFonts w:asciiTheme="minorHAnsi" w:hAnsiTheme="minorHAnsi"/>
          <w:noProof/>
          <w:sz w:val="22"/>
          <w:szCs w:val="22"/>
        </w:rPr>
        <w:drawing>
          <wp:inline distT="0" distB="0" distL="0" distR="0">
            <wp:extent cx="5760720" cy="3232634"/>
            <wp:effectExtent l="0" t="0" r="0" b="6350"/>
            <wp:docPr id="4" name="Resim 4" descr="C:\Users\saliha.akbas\Downloads\IMG_0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liha.akbas\Downloads\IMG_0873.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232634"/>
                    </a:xfrm>
                    <a:prstGeom prst="rect">
                      <a:avLst/>
                    </a:prstGeom>
                    <a:noFill/>
                    <a:ln>
                      <a:noFill/>
                    </a:ln>
                  </pic:spPr>
                </pic:pic>
              </a:graphicData>
            </a:graphic>
          </wp:inline>
        </w:drawing>
      </w:r>
    </w:p>
    <w:p w:rsidR="00480089" w:rsidRDefault="00480089" w:rsidP="00480089">
      <w:pPr>
        <w:rPr>
          <w:rFonts w:asciiTheme="minorHAnsi" w:hAnsiTheme="minorHAnsi"/>
          <w:sz w:val="22"/>
          <w:szCs w:val="22"/>
        </w:rPr>
      </w:pPr>
    </w:p>
    <w:p w:rsidR="00697783" w:rsidRDefault="00697783" w:rsidP="00697783">
      <w:pPr>
        <w:ind w:firstLine="708"/>
        <w:rPr>
          <w:rFonts w:asciiTheme="minorHAnsi" w:hAnsiTheme="minorHAnsi"/>
          <w:sz w:val="22"/>
          <w:szCs w:val="22"/>
        </w:rPr>
      </w:pPr>
      <w:r>
        <w:rPr>
          <w:rFonts w:asciiTheme="minorHAnsi" w:hAnsiTheme="minorHAnsi"/>
          <w:sz w:val="22"/>
          <w:szCs w:val="22"/>
        </w:rPr>
        <w:t>JICA</w:t>
      </w:r>
      <w:r w:rsidR="006456EF">
        <w:rPr>
          <w:rFonts w:asciiTheme="minorHAnsi" w:hAnsiTheme="minorHAnsi"/>
          <w:sz w:val="22"/>
          <w:szCs w:val="22"/>
        </w:rPr>
        <w:t xml:space="preserve"> tarafından karşılıksız sağlanan Japon uzmanlar ile proje çalışanlarının ve çiftçilerin Japonya’da eğitimini temin ederek </w:t>
      </w:r>
      <w:r>
        <w:rPr>
          <w:rFonts w:asciiTheme="minorHAnsi" w:hAnsiTheme="minorHAnsi"/>
          <w:sz w:val="22"/>
          <w:szCs w:val="22"/>
        </w:rPr>
        <w:t>teknik deste</w:t>
      </w:r>
      <w:r w:rsidR="006456EF">
        <w:rPr>
          <w:rFonts w:asciiTheme="minorHAnsi" w:hAnsiTheme="minorHAnsi"/>
          <w:sz w:val="22"/>
          <w:szCs w:val="22"/>
        </w:rPr>
        <w:t>ğin sağlandığı DOKAP-TARIM Projesi</w:t>
      </w:r>
      <w:r>
        <w:rPr>
          <w:rFonts w:asciiTheme="minorHAnsi" w:hAnsiTheme="minorHAnsi"/>
          <w:sz w:val="22"/>
          <w:szCs w:val="22"/>
        </w:rPr>
        <w:t>, tamamen ulusal bütçe ile uygulan</w:t>
      </w:r>
      <w:r w:rsidR="006456EF">
        <w:rPr>
          <w:rFonts w:asciiTheme="minorHAnsi" w:hAnsiTheme="minorHAnsi"/>
          <w:sz w:val="22"/>
          <w:szCs w:val="22"/>
        </w:rPr>
        <w:t>mıştır. Türk-Japon işbirliği ile k</w:t>
      </w:r>
      <w:r>
        <w:rPr>
          <w:rFonts w:asciiTheme="minorHAnsi" w:hAnsiTheme="minorHAnsi"/>
          <w:sz w:val="22"/>
          <w:szCs w:val="22"/>
        </w:rPr>
        <w:t>üçük ölçekli yatırımlar</w:t>
      </w:r>
      <w:r w:rsidR="006456EF">
        <w:rPr>
          <w:rFonts w:asciiTheme="minorHAnsi" w:hAnsiTheme="minorHAnsi"/>
          <w:sz w:val="22"/>
          <w:szCs w:val="22"/>
        </w:rPr>
        <w:t>la</w:t>
      </w:r>
      <w:r>
        <w:rPr>
          <w:rFonts w:asciiTheme="minorHAnsi" w:hAnsiTheme="minorHAnsi"/>
          <w:sz w:val="22"/>
          <w:szCs w:val="22"/>
        </w:rPr>
        <w:t xml:space="preserve"> </w:t>
      </w:r>
      <w:r w:rsidR="006456EF">
        <w:rPr>
          <w:rFonts w:asciiTheme="minorHAnsi" w:hAnsiTheme="minorHAnsi"/>
          <w:sz w:val="22"/>
          <w:szCs w:val="22"/>
        </w:rPr>
        <w:t>Doğu Karadeniz çiftçisine büyük dokunuşlar yapan Projenin,</w:t>
      </w:r>
      <w:r>
        <w:rPr>
          <w:rFonts w:asciiTheme="minorHAnsi" w:hAnsiTheme="minorHAnsi"/>
          <w:sz w:val="22"/>
          <w:szCs w:val="22"/>
        </w:rPr>
        <w:t xml:space="preserve"> gelecekte bölgede uygulanacak projelere sağlam bir zemin hazırladığı tartışılmaz bir gerçektir. </w:t>
      </w:r>
    </w:p>
    <w:p w:rsidR="00D1702A" w:rsidRDefault="00D1702A" w:rsidP="00D1702A">
      <w:pPr>
        <w:jc w:val="center"/>
        <w:rPr>
          <w:rFonts w:asciiTheme="minorHAnsi" w:hAnsiTheme="minorHAnsi"/>
          <w:b/>
          <w:sz w:val="28"/>
          <w:szCs w:val="28"/>
        </w:rPr>
      </w:pPr>
      <w:r>
        <w:rPr>
          <w:rFonts w:asciiTheme="minorHAnsi" w:hAnsiTheme="minorHAnsi"/>
          <w:b/>
          <w:sz w:val="28"/>
          <w:szCs w:val="28"/>
        </w:rPr>
        <w:lastRenderedPageBreak/>
        <w:t>ÇNHRP PROJESİNDE</w:t>
      </w:r>
    </w:p>
    <w:p w:rsidR="00D1702A" w:rsidRPr="00B7465D" w:rsidRDefault="00D1702A" w:rsidP="00D1702A">
      <w:pPr>
        <w:jc w:val="center"/>
        <w:rPr>
          <w:rFonts w:asciiTheme="minorHAnsi" w:hAnsiTheme="minorHAnsi"/>
          <w:b/>
          <w:sz w:val="28"/>
          <w:szCs w:val="28"/>
        </w:rPr>
      </w:pPr>
      <w:r>
        <w:rPr>
          <w:rFonts w:asciiTheme="minorHAnsi" w:hAnsiTheme="minorHAnsi"/>
          <w:b/>
          <w:sz w:val="28"/>
          <w:szCs w:val="28"/>
        </w:rPr>
        <w:t>MİKROHAVZA SORUMLULARI İLE DETAYLI BİR ÇALIŞMA YAPILDI</w:t>
      </w:r>
    </w:p>
    <w:p w:rsidR="00D1702A" w:rsidRPr="00B7465D" w:rsidRDefault="00D1702A" w:rsidP="00D1702A">
      <w:pPr>
        <w:rPr>
          <w:rFonts w:asciiTheme="minorHAnsi" w:hAnsiTheme="minorHAnsi"/>
        </w:rPr>
      </w:pPr>
    </w:p>
    <w:p w:rsidR="00D1702A" w:rsidRPr="0058187B" w:rsidRDefault="00D1702A" w:rsidP="00D1702A">
      <w:pPr>
        <w:overflowPunct w:val="0"/>
        <w:autoSpaceDE w:val="0"/>
        <w:autoSpaceDN w:val="0"/>
        <w:adjustRightInd w:val="0"/>
        <w:spacing w:after="120"/>
        <w:ind w:firstLine="567"/>
        <w:rPr>
          <w:rFonts w:asciiTheme="minorHAnsi" w:hAnsiTheme="minorHAnsi"/>
        </w:rPr>
      </w:pPr>
      <w:r w:rsidRPr="0058187B">
        <w:rPr>
          <w:rFonts w:asciiTheme="minorHAnsi" w:hAnsiTheme="minorHAnsi"/>
        </w:rPr>
        <w:t>Çoruh Nehri Havzası Rehabilitasyon Projesi (ÇNHRP) kapsamında, Erzurum - Oltu, İspir, Uzundere, Artvin-</w:t>
      </w:r>
      <w:proofErr w:type="gramStart"/>
      <w:r w:rsidRPr="0058187B">
        <w:rPr>
          <w:rFonts w:asciiTheme="minorHAnsi" w:hAnsiTheme="minorHAnsi"/>
        </w:rPr>
        <w:t>Yusufeli,</w:t>
      </w:r>
      <w:proofErr w:type="gramEnd"/>
      <w:r w:rsidRPr="0058187B">
        <w:rPr>
          <w:rFonts w:asciiTheme="minorHAnsi" w:hAnsiTheme="minorHAnsi"/>
        </w:rPr>
        <w:t xml:space="preserve"> ve Bayburt-Masat mikro</w:t>
      </w:r>
      <w:r>
        <w:rPr>
          <w:rFonts w:asciiTheme="minorHAnsi" w:hAnsiTheme="minorHAnsi"/>
        </w:rPr>
        <w:t xml:space="preserve"> </w:t>
      </w:r>
      <w:r w:rsidRPr="0058187B">
        <w:rPr>
          <w:rFonts w:asciiTheme="minorHAnsi" w:hAnsiTheme="minorHAnsi"/>
        </w:rPr>
        <w:t>havzalarında görev alan proje personeli ile 20-21 Ekim 2014 tarihlerinde Bakanlığımız Uluslararası Tarımsal Eğitim Merkezi Müdürlüğü (UTEM) Toplantı Salonunda bir çalışma gerçekleştirilmiştir.</w:t>
      </w:r>
    </w:p>
    <w:p w:rsidR="00D1702A" w:rsidRDefault="00D1702A" w:rsidP="00D1702A">
      <w:pPr>
        <w:overflowPunct w:val="0"/>
        <w:autoSpaceDE w:val="0"/>
        <w:autoSpaceDN w:val="0"/>
        <w:adjustRightInd w:val="0"/>
        <w:spacing w:after="120"/>
        <w:ind w:firstLine="567"/>
        <w:rPr>
          <w:rFonts w:asciiTheme="minorHAnsi" w:hAnsiTheme="minorHAnsi"/>
        </w:rPr>
      </w:pPr>
      <w:r w:rsidRPr="0058187B">
        <w:rPr>
          <w:rFonts w:asciiTheme="minorHAnsi" w:hAnsiTheme="minorHAnsi"/>
        </w:rPr>
        <w:t>Çalışmanın ilk açılış gününe Tarım Reformu Genel Müdürü Gürsel KÜSEK, Genel Müdür Yardımcıları Mehmet ÖZGÜN ve Mehmet ŞAHİN, Daire Baş</w:t>
      </w:r>
      <w:r>
        <w:rPr>
          <w:rFonts w:asciiTheme="minorHAnsi" w:hAnsiTheme="minorHAnsi"/>
        </w:rPr>
        <w:t>kanı Ümit BİNGÖL, UTEM Müdürü Erdal ÇETİN katılmışlardır.</w:t>
      </w:r>
    </w:p>
    <w:p w:rsidR="00D1702A" w:rsidRPr="0058187B" w:rsidRDefault="00D1702A" w:rsidP="00D1702A">
      <w:pPr>
        <w:tabs>
          <w:tab w:val="left" w:pos="5370"/>
        </w:tabs>
        <w:overflowPunct w:val="0"/>
        <w:autoSpaceDE w:val="0"/>
        <w:autoSpaceDN w:val="0"/>
        <w:adjustRightInd w:val="0"/>
        <w:spacing w:after="120"/>
        <w:rPr>
          <w:rFonts w:asciiTheme="minorHAnsi" w:hAnsiTheme="minorHAnsi"/>
        </w:rPr>
      </w:pPr>
      <w:r>
        <w:rPr>
          <w:rFonts w:asciiTheme="minorHAnsi" w:hAnsiTheme="minorHAnsi"/>
        </w:rPr>
        <w:tab/>
      </w:r>
      <w:r w:rsidRPr="00D1702A">
        <w:rPr>
          <w:rFonts w:asciiTheme="minorHAnsi" w:hAnsiTheme="minorHAnsi"/>
        </w:rPr>
        <w:drawing>
          <wp:inline distT="0" distB="0" distL="0" distR="0">
            <wp:extent cx="2667000" cy="2514600"/>
            <wp:effectExtent l="19050" t="0" r="0" b="0"/>
            <wp:docPr id="7" name="Resim 11" descr="C:\silinecekler\slha\Coruh Hanifibey\ButceSorunuProtokol\Toplantı(20-21Ekim2014)\20141020_11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ilinecekler\slha\Coruh Hanifibey\ButceSorunuProtokol\Toplantı(20-21Ekim2014)\20141020_112000.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1131" cy="2518495"/>
                    </a:xfrm>
                    <a:prstGeom prst="rect">
                      <a:avLst/>
                    </a:prstGeom>
                    <a:noFill/>
                    <a:ln>
                      <a:noFill/>
                    </a:ln>
                  </pic:spPr>
                </pic:pic>
              </a:graphicData>
            </a:graphic>
          </wp:inline>
        </w:drawing>
      </w:r>
      <w:r w:rsidRPr="00D1702A">
        <w:rPr>
          <w:rFonts w:asciiTheme="minorHAnsi" w:hAnsiTheme="minorHAnsi"/>
        </w:rPr>
        <w:drawing>
          <wp:inline distT="0" distB="0" distL="0" distR="0">
            <wp:extent cx="2828925" cy="2512225"/>
            <wp:effectExtent l="19050" t="0" r="9525" b="0"/>
            <wp:docPr id="5" name="Resim 12" descr="C:\silinecekler\slha\Coruh Hanifibey\ButceSorunuProtokol\Toplantı(20-21Ekim2014)\20141020_112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ilinecekler\slha\Coruh Hanifibey\ButceSorunuProtokol\Toplantı(20-21Ekim2014)\20141020_112029.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4984" cy="2517606"/>
                    </a:xfrm>
                    <a:prstGeom prst="rect">
                      <a:avLst/>
                    </a:prstGeom>
                    <a:noFill/>
                    <a:ln>
                      <a:noFill/>
                    </a:ln>
                  </pic:spPr>
                </pic:pic>
              </a:graphicData>
            </a:graphic>
          </wp:inline>
        </w:drawing>
      </w:r>
    </w:p>
    <w:p w:rsidR="00D1702A" w:rsidRDefault="00D1702A" w:rsidP="00D1702A">
      <w:pPr>
        <w:overflowPunct w:val="0"/>
        <w:autoSpaceDE w:val="0"/>
        <w:autoSpaceDN w:val="0"/>
        <w:adjustRightInd w:val="0"/>
        <w:spacing w:after="120"/>
        <w:ind w:firstLine="567"/>
        <w:rPr>
          <w:rFonts w:asciiTheme="minorHAnsi" w:hAnsiTheme="minorHAnsi"/>
        </w:rPr>
      </w:pPr>
    </w:p>
    <w:p w:rsidR="00D1702A" w:rsidRDefault="00D1702A" w:rsidP="00D1702A">
      <w:pPr>
        <w:overflowPunct w:val="0"/>
        <w:autoSpaceDE w:val="0"/>
        <w:autoSpaceDN w:val="0"/>
        <w:adjustRightInd w:val="0"/>
        <w:spacing w:after="120"/>
        <w:ind w:firstLine="567"/>
        <w:jc w:val="both"/>
        <w:rPr>
          <w:rFonts w:asciiTheme="minorHAnsi" w:hAnsiTheme="minorHAnsi"/>
        </w:rPr>
      </w:pPr>
      <w:r w:rsidRPr="0058187B">
        <w:rPr>
          <w:rFonts w:asciiTheme="minorHAnsi" w:hAnsiTheme="minorHAnsi"/>
        </w:rPr>
        <w:t xml:space="preserve">Tarım Reformu Genel Müdürlüğünce uygulanacak orman dışı mera alanlarının </w:t>
      </w:r>
      <w:proofErr w:type="gramStart"/>
      <w:r w:rsidRPr="0058187B">
        <w:rPr>
          <w:rFonts w:asciiTheme="minorHAnsi" w:hAnsiTheme="minorHAnsi"/>
        </w:rPr>
        <w:t>rehabilitasyonu</w:t>
      </w:r>
      <w:proofErr w:type="gramEnd"/>
      <w:r w:rsidRPr="0058187B">
        <w:rPr>
          <w:rFonts w:asciiTheme="minorHAnsi" w:hAnsiTheme="minorHAnsi"/>
        </w:rPr>
        <w:t xml:space="preserve"> ve gelir getirici faaliyetlerin uygulanması için gerekli olan girdi, mal, malzeme ve hizmetlerin tedarikinin Tarım Kredi Kooperatifleri Merkez Birliği aracılığıyla yapılmasına karar verilmiş ve bu amaçla adı geçen Birlikle bir protokol imzalanmıştır.</w:t>
      </w:r>
    </w:p>
    <w:p w:rsidR="00D1702A" w:rsidRPr="0058187B" w:rsidRDefault="00D1702A" w:rsidP="00D1702A">
      <w:pPr>
        <w:overflowPunct w:val="0"/>
        <w:autoSpaceDE w:val="0"/>
        <w:autoSpaceDN w:val="0"/>
        <w:adjustRightInd w:val="0"/>
        <w:spacing w:after="120"/>
        <w:ind w:firstLine="567"/>
        <w:jc w:val="both"/>
        <w:rPr>
          <w:rFonts w:asciiTheme="minorHAnsi" w:hAnsiTheme="minorHAnsi"/>
        </w:rPr>
      </w:pPr>
      <w:proofErr w:type="gramStart"/>
      <w:r w:rsidRPr="0058187B">
        <w:rPr>
          <w:rFonts w:asciiTheme="minorHAnsi" w:hAnsiTheme="minorHAnsi"/>
        </w:rPr>
        <w:t xml:space="preserve">2014 sonbahar ve 2015 ilkbahar döneminde yapılacak faaliyetlerin netleştirilmesi, bu faaliyetler için gerekli olan girdi, mal ve malzeme miktarlarının belirlenmesi ve teknik ve idari şartnamelere son halinin verilmesi çalışmalarının yürütüldüğü toplantıda, Genel Müdürlük Proje Sorumlusu Saliha Akbaş, Bayburt İlinden Ömer </w:t>
      </w:r>
      <w:proofErr w:type="spellStart"/>
      <w:r w:rsidRPr="0058187B">
        <w:rPr>
          <w:rFonts w:asciiTheme="minorHAnsi" w:hAnsiTheme="minorHAnsi"/>
        </w:rPr>
        <w:t>Şentürk</w:t>
      </w:r>
      <w:proofErr w:type="spellEnd"/>
      <w:r w:rsidRPr="0058187B">
        <w:rPr>
          <w:rFonts w:asciiTheme="minorHAnsi" w:hAnsiTheme="minorHAnsi"/>
        </w:rPr>
        <w:t xml:space="preserve">, Erzurum ilinden Orhan Kaya ve Cemal Satılmış, Oltu İlçesinden Murat Yılmaz ve </w:t>
      </w:r>
      <w:proofErr w:type="spellStart"/>
      <w:r w:rsidRPr="0058187B">
        <w:rPr>
          <w:rFonts w:asciiTheme="minorHAnsi" w:hAnsiTheme="minorHAnsi"/>
        </w:rPr>
        <w:t>Ziyattin</w:t>
      </w:r>
      <w:proofErr w:type="spellEnd"/>
      <w:r w:rsidRPr="0058187B">
        <w:rPr>
          <w:rFonts w:asciiTheme="minorHAnsi" w:hAnsiTheme="minorHAnsi"/>
        </w:rPr>
        <w:t xml:space="preserve"> Küçük, İspir İlçesinden Erol Dursun, Uzundere İlçesinden Kürşad Yıldız, Artvin Yusufeli İlçesinden Sadık Ceyhun Keskin ve Ali Kemal </w:t>
      </w:r>
      <w:proofErr w:type="spellStart"/>
      <w:r w:rsidRPr="0058187B">
        <w:rPr>
          <w:rFonts w:asciiTheme="minorHAnsi" w:hAnsiTheme="minorHAnsi"/>
        </w:rPr>
        <w:t>Tapan’nın</w:t>
      </w:r>
      <w:proofErr w:type="spellEnd"/>
      <w:r w:rsidRPr="0058187B">
        <w:rPr>
          <w:rFonts w:asciiTheme="minorHAnsi" w:hAnsiTheme="minorHAnsi"/>
        </w:rPr>
        <w:t xml:space="preserve"> katılımlarıyla aktif bir çalışma gerçekleştirilmiştir.</w:t>
      </w:r>
      <w:proofErr w:type="gramEnd"/>
    </w:p>
    <w:p w:rsidR="00D1702A" w:rsidRPr="0058187B" w:rsidRDefault="00D1702A" w:rsidP="00D1702A">
      <w:pPr>
        <w:overflowPunct w:val="0"/>
        <w:autoSpaceDE w:val="0"/>
        <w:autoSpaceDN w:val="0"/>
        <w:adjustRightInd w:val="0"/>
        <w:spacing w:after="120"/>
        <w:ind w:firstLine="567"/>
        <w:jc w:val="both"/>
        <w:rPr>
          <w:rFonts w:asciiTheme="minorHAnsi" w:hAnsiTheme="minorHAnsi"/>
        </w:rPr>
      </w:pPr>
      <w:r w:rsidRPr="0058187B">
        <w:rPr>
          <w:rFonts w:asciiTheme="minorHAnsi" w:hAnsiTheme="minorHAnsi"/>
        </w:rPr>
        <w:t>Çalışmanın sonunda iş bölümü ve çalışma takvimi hazırlanmış ve görüşülen tüm konular karara bağlanmıştır.</w:t>
      </w:r>
    </w:p>
    <w:p w:rsidR="00D1702A" w:rsidRPr="00B7465D" w:rsidRDefault="00D1702A" w:rsidP="00D1702A">
      <w:pPr>
        <w:ind w:firstLine="706"/>
        <w:jc w:val="both"/>
        <w:rPr>
          <w:rFonts w:asciiTheme="minorHAnsi" w:hAnsiTheme="minorHAnsi"/>
        </w:rPr>
      </w:pPr>
      <w:r>
        <w:t xml:space="preserve"> </w:t>
      </w:r>
    </w:p>
    <w:p w:rsidR="00D1702A" w:rsidRPr="0058187B" w:rsidRDefault="00D1702A" w:rsidP="00D1702A">
      <w:pPr>
        <w:overflowPunct w:val="0"/>
        <w:autoSpaceDE w:val="0"/>
        <w:autoSpaceDN w:val="0"/>
        <w:adjustRightInd w:val="0"/>
        <w:spacing w:after="120"/>
        <w:ind w:firstLine="567"/>
        <w:rPr>
          <w:rFonts w:asciiTheme="minorHAnsi" w:hAnsiTheme="minorHAnsi"/>
        </w:rPr>
      </w:pPr>
    </w:p>
    <w:p w:rsidR="00D1702A" w:rsidRDefault="00D1702A" w:rsidP="00D1702A">
      <w:pPr>
        <w:overflowPunct w:val="0"/>
        <w:autoSpaceDE w:val="0"/>
        <w:autoSpaceDN w:val="0"/>
        <w:adjustRightInd w:val="0"/>
        <w:spacing w:after="120"/>
        <w:ind w:firstLine="567"/>
        <w:rPr>
          <w:rFonts w:asciiTheme="minorHAnsi" w:hAnsiTheme="minorHAnsi"/>
        </w:rPr>
      </w:pPr>
    </w:p>
    <w:sectPr w:rsidR="00D1702A" w:rsidSect="00351915">
      <w:footerReference w:type="default" r:id="rId1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2229" w:rsidRDefault="00F32229" w:rsidP="00480089">
      <w:r>
        <w:separator/>
      </w:r>
    </w:p>
  </w:endnote>
  <w:endnote w:type="continuationSeparator" w:id="0">
    <w:p w:rsidR="00F32229" w:rsidRDefault="00F32229" w:rsidP="0048008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A00002EF" w:usb1="4000207B" w:usb2="00000000" w:usb3="00000000" w:csb0="0000009F"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2223922"/>
      <w:docPartObj>
        <w:docPartGallery w:val="Page Numbers (Bottom of Page)"/>
        <w:docPartUnique/>
      </w:docPartObj>
    </w:sdtPr>
    <w:sdtContent>
      <w:p w:rsidR="00480089" w:rsidRDefault="00112C68">
        <w:pPr>
          <w:pStyle w:val="Altbilgi"/>
          <w:jc w:val="right"/>
        </w:pPr>
        <w:r>
          <w:fldChar w:fldCharType="begin"/>
        </w:r>
        <w:r w:rsidR="00480089">
          <w:instrText>PAGE   \* MERGEFORMAT</w:instrText>
        </w:r>
        <w:r>
          <w:fldChar w:fldCharType="separate"/>
        </w:r>
        <w:r w:rsidR="00D1702A">
          <w:rPr>
            <w:noProof/>
          </w:rPr>
          <w:t>3</w:t>
        </w:r>
        <w:r>
          <w:fldChar w:fldCharType="end"/>
        </w:r>
      </w:p>
    </w:sdtContent>
  </w:sdt>
  <w:p w:rsidR="00480089" w:rsidRDefault="00480089">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2229" w:rsidRDefault="00F32229" w:rsidP="00480089">
      <w:r>
        <w:separator/>
      </w:r>
    </w:p>
  </w:footnote>
  <w:footnote w:type="continuationSeparator" w:id="0">
    <w:p w:rsidR="00F32229" w:rsidRDefault="00F32229" w:rsidP="0048008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4C08D1"/>
    <w:multiLevelType w:val="hybridMultilevel"/>
    <w:tmpl w:val="4990A2E4"/>
    <w:lvl w:ilvl="0" w:tplc="ECA89144">
      <w:start w:val="2007"/>
      <w:numFmt w:val="bullet"/>
      <w:lvlText w:val="-"/>
      <w:lvlJc w:val="left"/>
      <w:pPr>
        <w:ind w:left="1068" w:hanging="360"/>
      </w:pPr>
      <w:rPr>
        <w:rFonts w:ascii="Calibri" w:eastAsia="Times New Roman" w:hAnsi="Calibri"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
    <w:nsid w:val="6D0105A2"/>
    <w:multiLevelType w:val="hybridMultilevel"/>
    <w:tmpl w:val="AEDCD328"/>
    <w:lvl w:ilvl="0" w:tplc="636A716A">
      <w:start w:val="1"/>
      <w:numFmt w:val="bullet"/>
      <w:lvlText w:val=""/>
      <w:lvlJc w:val="left"/>
      <w:pPr>
        <w:ind w:left="720" w:hanging="360"/>
      </w:pPr>
      <w:rPr>
        <w:rFonts w:ascii="Symbol" w:hAnsi="Symbol" w:hint="default"/>
        <w:color w:val="auto"/>
      </w:rPr>
    </w:lvl>
    <w:lvl w:ilvl="1" w:tplc="041F0003">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hint="default"/>
      </w:rPr>
    </w:lvl>
    <w:lvl w:ilvl="5" w:tplc="041F0005">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303E17"/>
    <w:rsid w:val="000554EB"/>
    <w:rsid w:val="0006252F"/>
    <w:rsid w:val="00070055"/>
    <w:rsid w:val="00112C68"/>
    <w:rsid w:val="002343B6"/>
    <w:rsid w:val="00303E17"/>
    <w:rsid w:val="00351915"/>
    <w:rsid w:val="00364182"/>
    <w:rsid w:val="003E1248"/>
    <w:rsid w:val="003E3A16"/>
    <w:rsid w:val="00480089"/>
    <w:rsid w:val="004831FC"/>
    <w:rsid w:val="00591875"/>
    <w:rsid w:val="005D2FA0"/>
    <w:rsid w:val="006456EF"/>
    <w:rsid w:val="00697783"/>
    <w:rsid w:val="00764FB9"/>
    <w:rsid w:val="00930C83"/>
    <w:rsid w:val="0094784E"/>
    <w:rsid w:val="009E1323"/>
    <w:rsid w:val="00D1702A"/>
    <w:rsid w:val="00D61253"/>
    <w:rsid w:val="00F3222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3E17"/>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303E17"/>
    <w:pPr>
      <w:ind w:left="720"/>
      <w:contextualSpacing/>
    </w:pPr>
  </w:style>
  <w:style w:type="paragraph" w:styleId="BalonMetni">
    <w:name w:val="Balloon Text"/>
    <w:basedOn w:val="Normal"/>
    <w:link w:val="BalonMetniChar"/>
    <w:uiPriority w:val="99"/>
    <w:semiHidden/>
    <w:unhideWhenUsed/>
    <w:rsid w:val="000554EB"/>
    <w:rPr>
      <w:rFonts w:ascii="Tahoma" w:hAnsi="Tahoma" w:cs="Tahoma"/>
      <w:sz w:val="16"/>
      <w:szCs w:val="16"/>
    </w:rPr>
  </w:style>
  <w:style w:type="character" w:customStyle="1" w:styleId="BalonMetniChar">
    <w:name w:val="Balon Metni Char"/>
    <w:basedOn w:val="VarsaylanParagrafYazTipi"/>
    <w:link w:val="BalonMetni"/>
    <w:uiPriority w:val="99"/>
    <w:semiHidden/>
    <w:rsid w:val="000554EB"/>
    <w:rPr>
      <w:rFonts w:ascii="Tahoma" w:eastAsia="Times New Roman" w:hAnsi="Tahoma" w:cs="Tahoma"/>
      <w:sz w:val="16"/>
      <w:szCs w:val="16"/>
      <w:lang w:eastAsia="tr-TR"/>
    </w:rPr>
  </w:style>
  <w:style w:type="paragraph" w:styleId="stbilgi">
    <w:name w:val="header"/>
    <w:basedOn w:val="Normal"/>
    <w:link w:val="stbilgiChar"/>
    <w:uiPriority w:val="99"/>
    <w:unhideWhenUsed/>
    <w:rsid w:val="00480089"/>
    <w:pPr>
      <w:tabs>
        <w:tab w:val="center" w:pos="4536"/>
        <w:tab w:val="right" w:pos="9072"/>
      </w:tabs>
    </w:pPr>
  </w:style>
  <w:style w:type="character" w:customStyle="1" w:styleId="stbilgiChar">
    <w:name w:val="Üstbilgi Char"/>
    <w:basedOn w:val="VarsaylanParagrafYazTipi"/>
    <w:link w:val="stbilgi"/>
    <w:uiPriority w:val="99"/>
    <w:rsid w:val="00480089"/>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480089"/>
    <w:pPr>
      <w:tabs>
        <w:tab w:val="center" w:pos="4536"/>
        <w:tab w:val="right" w:pos="9072"/>
      </w:tabs>
    </w:pPr>
  </w:style>
  <w:style w:type="character" w:customStyle="1" w:styleId="AltbilgiChar">
    <w:name w:val="Altbilgi Char"/>
    <w:basedOn w:val="VarsaylanParagrafYazTipi"/>
    <w:link w:val="Altbilgi"/>
    <w:uiPriority w:val="99"/>
    <w:rsid w:val="00480089"/>
    <w:rPr>
      <w:rFonts w:ascii="Times New Roman" w:eastAsia="Times New Roman"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3E17"/>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303E17"/>
    <w:pPr>
      <w:ind w:left="720"/>
      <w:contextualSpacing/>
    </w:pPr>
  </w:style>
  <w:style w:type="paragraph" w:styleId="BalonMetni">
    <w:name w:val="Balloon Text"/>
    <w:basedOn w:val="Normal"/>
    <w:link w:val="BalonMetniChar"/>
    <w:uiPriority w:val="99"/>
    <w:semiHidden/>
    <w:unhideWhenUsed/>
    <w:rsid w:val="000554EB"/>
    <w:rPr>
      <w:rFonts w:ascii="Tahoma" w:hAnsi="Tahoma" w:cs="Tahoma"/>
      <w:sz w:val="16"/>
      <w:szCs w:val="16"/>
    </w:rPr>
  </w:style>
  <w:style w:type="character" w:customStyle="1" w:styleId="BalonMetniChar">
    <w:name w:val="Balon Metni Char"/>
    <w:basedOn w:val="VarsaylanParagrafYazTipi"/>
    <w:link w:val="BalonMetni"/>
    <w:uiPriority w:val="99"/>
    <w:semiHidden/>
    <w:rsid w:val="000554EB"/>
    <w:rPr>
      <w:rFonts w:ascii="Tahoma" w:eastAsia="Times New Roman" w:hAnsi="Tahoma" w:cs="Tahoma"/>
      <w:sz w:val="16"/>
      <w:szCs w:val="16"/>
      <w:lang w:eastAsia="tr-TR"/>
    </w:rPr>
  </w:style>
  <w:style w:type="paragraph" w:styleId="stbilgi">
    <w:name w:val="header"/>
    <w:basedOn w:val="Normal"/>
    <w:link w:val="stbilgiChar"/>
    <w:uiPriority w:val="99"/>
    <w:unhideWhenUsed/>
    <w:rsid w:val="00480089"/>
    <w:pPr>
      <w:tabs>
        <w:tab w:val="center" w:pos="4536"/>
        <w:tab w:val="right" w:pos="9072"/>
      </w:tabs>
    </w:pPr>
  </w:style>
  <w:style w:type="character" w:customStyle="1" w:styleId="stbilgiChar">
    <w:name w:val="Üstbilgi Char"/>
    <w:basedOn w:val="VarsaylanParagrafYazTipi"/>
    <w:link w:val="stbilgi"/>
    <w:uiPriority w:val="99"/>
    <w:rsid w:val="00480089"/>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480089"/>
    <w:pPr>
      <w:tabs>
        <w:tab w:val="center" w:pos="4536"/>
        <w:tab w:val="right" w:pos="9072"/>
      </w:tabs>
    </w:pPr>
  </w:style>
  <w:style w:type="character" w:customStyle="1" w:styleId="AltbilgiChar">
    <w:name w:val="Altbilgi Char"/>
    <w:basedOn w:val="VarsaylanParagrafYazTipi"/>
    <w:link w:val="Altbilgi"/>
    <w:uiPriority w:val="99"/>
    <w:rsid w:val="00480089"/>
    <w:rPr>
      <w:rFonts w:ascii="Times New Roman" w:eastAsia="Times New Roman" w:hAnsi="Times New Roman" w:cs="Times New Roman"/>
      <w:sz w:val="24"/>
      <w:szCs w:val="24"/>
      <w:lang w:eastAsia="tr-TR"/>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customXml" Target="../customXml/item1.xm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Belge" ma:contentTypeID="0x01010081A45B5CFCEB614C9E9ADDB418A2FAEF" ma:contentTypeVersion="1" ma:contentTypeDescription="Yeni belge oluşturun." ma:contentTypeScope="" ma:versionID="5f322d9c1c2138cc0446585ad04091d1">
  <xsd:schema xmlns:xsd="http://www.w3.org/2001/XMLSchema" xmlns:xs="http://www.w3.org/2001/XMLSchema" xmlns:p="http://schemas.microsoft.com/office/2006/metadata/properties" xmlns:ns1="http://schemas.microsoft.com/sharepoint/v3" targetNamespace="http://schemas.microsoft.com/office/2006/metadata/properties" ma:root="true" ma:fieldsID="14d4e3fdf9f7a112181f73f79ec0ec6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59F197-EFF8-4E19-9C1A-6E7A60548DDA}"/>
</file>

<file path=customXml/itemProps2.xml><?xml version="1.0" encoding="utf-8"?>
<ds:datastoreItem xmlns:ds="http://schemas.openxmlformats.org/officeDocument/2006/customXml" ds:itemID="{C9893285-DB4D-4CCA-A809-06844B3D52ED}"/>
</file>

<file path=customXml/itemProps3.xml><?xml version="1.0" encoding="utf-8"?>
<ds:datastoreItem xmlns:ds="http://schemas.openxmlformats.org/officeDocument/2006/customXml" ds:itemID="{3552523F-0962-4C03-8567-3CE142F5F5CA}"/>
</file>

<file path=docProps/app.xml><?xml version="1.0" encoding="utf-8"?>
<Properties xmlns="http://schemas.openxmlformats.org/officeDocument/2006/extended-properties" xmlns:vt="http://schemas.openxmlformats.org/officeDocument/2006/docPropsVTypes">
  <Template>Normal.dotm</Template>
  <TotalTime>146</TotalTime>
  <Pages>3</Pages>
  <Words>816</Words>
  <Characters>4656</Characters>
  <Application>Microsoft Office Word</Application>
  <DocSecurity>0</DocSecurity>
  <Lines>38</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5462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Saliha Akbas</dc:creator>
  <cp:lastModifiedBy>tarim</cp:lastModifiedBy>
  <cp:revision>8</cp:revision>
  <cp:lastPrinted>2014-11-13T14:00:00Z</cp:lastPrinted>
  <dcterms:created xsi:type="dcterms:W3CDTF">2014-11-13T12:57:00Z</dcterms:created>
  <dcterms:modified xsi:type="dcterms:W3CDTF">2014-11-18T10:06:00Z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0x01010081A45B5CFCEB614C9E9ADDB418A2FAEF</vt:lpwstr>
  </property>
</Properties>
</file>